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2395" w14:textId="77777777" w:rsidR="00DB29B2" w:rsidRPr="00507ED0" w:rsidRDefault="00DB29B2" w:rsidP="00DB29B2">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63BEE1AB" w14:textId="77777777" w:rsidR="00DB29B2" w:rsidRPr="00507ED0" w:rsidRDefault="00DB29B2" w:rsidP="00DB29B2">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2CE45575" w14:textId="77777777" w:rsidR="00DB29B2" w:rsidRDefault="00DB29B2" w:rsidP="00DB29B2">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EAF3867" w14:textId="77777777" w:rsidR="00DB29B2" w:rsidRDefault="00DB29B2" w:rsidP="00DB29B2">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RAN4#104-bis-e BS_Demod_Testing Session meeting minutes</w:t>
      </w:r>
      <w:bookmarkEnd w:id="0"/>
    </w:p>
    <w:p w14:paraId="3313AB86" w14:textId="77777777" w:rsidR="00DB29B2" w:rsidRDefault="00DB29B2" w:rsidP="00DB29B2">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14A800EF" w14:textId="77777777" w:rsidR="00DB29B2" w:rsidRDefault="00DB29B2" w:rsidP="00DB29B2">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0C388EB8" w14:textId="77777777" w:rsidR="00DB29B2" w:rsidRDefault="00DB29B2" w:rsidP="00DB29B2"/>
    <w:p w14:paraId="70C7DDAA" w14:textId="77777777" w:rsidR="00DB29B2" w:rsidRDefault="00DB29B2" w:rsidP="00DB29B2">
      <w:r>
        <w:t>Contents:</w:t>
      </w:r>
    </w:p>
    <w:p w14:paraId="4D2A1A0B" w14:textId="075D8696" w:rsidR="000D4890" w:rsidRDefault="00DB29B2">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0D4890">
        <w:t>4</w:t>
      </w:r>
      <w:r w:rsidR="000D4890">
        <w:rPr>
          <w:rFonts w:asciiTheme="minorHAnsi" w:eastAsiaTheme="minorEastAsia" w:hAnsiTheme="minorHAnsi" w:cstheme="minorBidi"/>
          <w:sz w:val="22"/>
          <w:szCs w:val="22"/>
          <w:lang w:val="en-US" w:eastAsia="zh-CN"/>
        </w:rPr>
        <w:tab/>
      </w:r>
      <w:r w:rsidR="000D4890">
        <w:t>Rel-17 non-spectrum related on-going work items for NR and LTE</w:t>
      </w:r>
      <w:r w:rsidR="000D4890">
        <w:tab/>
      </w:r>
      <w:r w:rsidR="000D4890">
        <w:fldChar w:fldCharType="begin"/>
      </w:r>
      <w:r w:rsidR="000D4890">
        <w:instrText xml:space="preserve"> PAGEREF _Toc117117395 \h </w:instrText>
      </w:r>
      <w:r w:rsidR="000D4890">
        <w:fldChar w:fldCharType="separate"/>
      </w:r>
      <w:r w:rsidR="000D4890">
        <w:t>6</w:t>
      </w:r>
      <w:r w:rsidR="000D4890">
        <w:fldChar w:fldCharType="end"/>
      </w:r>
    </w:p>
    <w:p w14:paraId="6335F56E" w14:textId="4F9A343A" w:rsidR="000D4890" w:rsidRDefault="000D4890">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_Toc117117396 \h </w:instrText>
      </w:r>
      <w:r>
        <w:fldChar w:fldCharType="separate"/>
      </w:r>
      <w:r>
        <w:t>6</w:t>
      </w:r>
      <w:r>
        <w:fldChar w:fldCharType="end"/>
      </w:r>
    </w:p>
    <w:p w14:paraId="28156A35" w14:textId="47AF2DC2" w:rsidR="000D4890" w:rsidRDefault="000D4890">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_Toc117117397 \h </w:instrText>
      </w:r>
      <w:r>
        <w:fldChar w:fldCharType="separate"/>
      </w:r>
      <w:r>
        <w:t>6</w:t>
      </w:r>
      <w:r>
        <w:fldChar w:fldCharType="end"/>
      </w:r>
    </w:p>
    <w:p w14:paraId="589846A6" w14:textId="084E841F" w:rsidR="000D4890" w:rsidRDefault="000D4890">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_Toc117117398 \h </w:instrText>
      </w:r>
      <w:r>
        <w:fldChar w:fldCharType="separate"/>
      </w:r>
      <w:r>
        <w:t>6</w:t>
      </w:r>
      <w:r>
        <w:fldChar w:fldCharType="end"/>
      </w:r>
    </w:p>
    <w:p w14:paraId="64DB2E83" w14:textId="2794256C" w:rsidR="000D4890" w:rsidRDefault="000D4890">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_Toc117117399 \h </w:instrText>
      </w:r>
      <w:r>
        <w:fldChar w:fldCharType="separate"/>
      </w:r>
      <w:r>
        <w:t>7</w:t>
      </w:r>
      <w:r>
        <w:fldChar w:fldCharType="end"/>
      </w:r>
    </w:p>
    <w:p w14:paraId="47943A1F" w14:textId="3B7E8D90" w:rsidR="000D4890" w:rsidRDefault="000D4890">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_Toc117117400 \h </w:instrText>
      </w:r>
      <w:r>
        <w:fldChar w:fldCharType="separate"/>
      </w:r>
      <w:r>
        <w:t>7</w:t>
      </w:r>
      <w:r>
        <w:fldChar w:fldCharType="end"/>
      </w:r>
    </w:p>
    <w:p w14:paraId="1C868BA2" w14:textId="4639D339" w:rsidR="000D4890" w:rsidRDefault="000D4890">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_Toc117117401 \h </w:instrText>
      </w:r>
      <w:r>
        <w:fldChar w:fldCharType="separate"/>
      </w:r>
      <w:r>
        <w:t>8</w:t>
      </w:r>
      <w:r>
        <w:fldChar w:fldCharType="end"/>
      </w:r>
    </w:p>
    <w:p w14:paraId="70A78D8E" w14:textId="76F4EAAE" w:rsidR="000D4890" w:rsidRDefault="000D4890">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_Toc117117402 \h </w:instrText>
      </w:r>
      <w:r>
        <w:fldChar w:fldCharType="separate"/>
      </w:r>
      <w:r>
        <w:t>8</w:t>
      </w:r>
      <w:r>
        <w:fldChar w:fldCharType="end"/>
      </w:r>
    </w:p>
    <w:p w14:paraId="66EE7A44" w14:textId="2E16DE61" w:rsidR="000D4890" w:rsidRDefault="000D4890">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_Toc117117403 \h </w:instrText>
      </w:r>
      <w:r>
        <w:fldChar w:fldCharType="separate"/>
      </w:r>
      <w:r>
        <w:t>8</w:t>
      </w:r>
      <w:r>
        <w:fldChar w:fldCharType="end"/>
      </w:r>
    </w:p>
    <w:p w14:paraId="65D5824E" w14:textId="64497193" w:rsidR="000D4890" w:rsidRDefault="000D4890">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_Toc117117404 \h </w:instrText>
      </w:r>
      <w:r>
        <w:fldChar w:fldCharType="separate"/>
      </w:r>
      <w:r>
        <w:t>9</w:t>
      </w:r>
      <w:r>
        <w:fldChar w:fldCharType="end"/>
      </w:r>
    </w:p>
    <w:p w14:paraId="4AF4D0FD" w14:textId="68AD0C98" w:rsidR="000D4890" w:rsidRDefault="000D4890">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_Toc117117405 \h </w:instrText>
      </w:r>
      <w:r>
        <w:fldChar w:fldCharType="separate"/>
      </w:r>
      <w:r>
        <w:t>9</w:t>
      </w:r>
      <w:r>
        <w:fldChar w:fldCharType="end"/>
      </w:r>
    </w:p>
    <w:p w14:paraId="2D024DE8" w14:textId="045E141A" w:rsidR="000D4890" w:rsidRDefault="000D4890">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_Toc117117406 \h </w:instrText>
      </w:r>
      <w:r>
        <w:fldChar w:fldCharType="separate"/>
      </w:r>
      <w:r>
        <w:t>9</w:t>
      </w:r>
      <w:r>
        <w:fldChar w:fldCharType="end"/>
      </w:r>
    </w:p>
    <w:p w14:paraId="4C738882" w14:textId="2890624E" w:rsidR="000D4890" w:rsidRDefault="000D4890">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_Toc117117407 \h </w:instrText>
      </w:r>
      <w:r>
        <w:fldChar w:fldCharType="separate"/>
      </w:r>
      <w:r>
        <w:t>9</w:t>
      </w:r>
      <w:r>
        <w:fldChar w:fldCharType="end"/>
      </w:r>
    </w:p>
    <w:p w14:paraId="0748CB28" w14:textId="226654DA" w:rsidR="000D4890" w:rsidRDefault="000D4890">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_Toc117117408 \h </w:instrText>
      </w:r>
      <w:r>
        <w:fldChar w:fldCharType="separate"/>
      </w:r>
      <w:r>
        <w:t>10</w:t>
      </w:r>
      <w:r>
        <w:fldChar w:fldCharType="end"/>
      </w:r>
    </w:p>
    <w:p w14:paraId="0EA66E8A" w14:textId="4DA34B2A" w:rsidR="000D4890" w:rsidRDefault="000D4890">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_Toc117117409 \h </w:instrText>
      </w:r>
      <w:r>
        <w:fldChar w:fldCharType="separate"/>
      </w:r>
      <w:r>
        <w:t>10</w:t>
      </w:r>
      <w:r>
        <w:fldChar w:fldCharType="end"/>
      </w:r>
    </w:p>
    <w:p w14:paraId="21EB4FAB" w14:textId="6217DAA2" w:rsidR="000D4890" w:rsidRDefault="000D4890">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_Toc117117410 \h </w:instrText>
      </w:r>
      <w:r>
        <w:fldChar w:fldCharType="separate"/>
      </w:r>
      <w:r>
        <w:t>12</w:t>
      </w:r>
      <w:r>
        <w:fldChar w:fldCharType="end"/>
      </w:r>
    </w:p>
    <w:p w14:paraId="5B5C1B0D" w14:textId="3C87876D" w:rsidR="000D4890" w:rsidRDefault="000D4890">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_Toc117117411 \h </w:instrText>
      </w:r>
      <w:r>
        <w:fldChar w:fldCharType="separate"/>
      </w:r>
      <w:r>
        <w:t>13</w:t>
      </w:r>
      <w:r>
        <w:fldChar w:fldCharType="end"/>
      </w:r>
    </w:p>
    <w:p w14:paraId="7786A9F2" w14:textId="50B0E4A7" w:rsidR="000D4890" w:rsidRDefault="000D4890">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_Toc117117412 \h </w:instrText>
      </w:r>
      <w:r>
        <w:fldChar w:fldCharType="separate"/>
      </w:r>
      <w:r>
        <w:t>14</w:t>
      </w:r>
      <w:r>
        <w:fldChar w:fldCharType="end"/>
      </w:r>
    </w:p>
    <w:p w14:paraId="04329C28" w14:textId="4A4FC91D" w:rsidR="000D4890" w:rsidRDefault="000D4890">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_Toc117117413 \h </w:instrText>
      </w:r>
      <w:r>
        <w:fldChar w:fldCharType="separate"/>
      </w:r>
      <w:r>
        <w:t>15</w:t>
      </w:r>
      <w:r>
        <w:fldChar w:fldCharType="end"/>
      </w:r>
    </w:p>
    <w:p w14:paraId="249D6C18" w14:textId="2C083B35" w:rsidR="000D4890" w:rsidRDefault="000D4890">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_Toc117117414 \h </w:instrText>
      </w:r>
      <w:r>
        <w:fldChar w:fldCharType="separate"/>
      </w:r>
      <w:r>
        <w:t>18</w:t>
      </w:r>
      <w:r>
        <w:fldChar w:fldCharType="end"/>
      </w:r>
    </w:p>
    <w:p w14:paraId="4648AC16" w14:textId="28151F64" w:rsidR="000D4890" w:rsidRDefault="000D4890">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_Toc117117415 \h </w:instrText>
      </w:r>
      <w:r>
        <w:fldChar w:fldCharType="separate"/>
      </w:r>
      <w:r>
        <w:t>23</w:t>
      </w:r>
      <w:r>
        <w:fldChar w:fldCharType="end"/>
      </w:r>
    </w:p>
    <w:p w14:paraId="6CFE99E3" w14:textId="540225F1" w:rsidR="000D4890" w:rsidRDefault="000D4890">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_Toc117117416 \h </w:instrText>
      </w:r>
      <w:r>
        <w:fldChar w:fldCharType="separate"/>
      </w:r>
      <w:r>
        <w:t>23</w:t>
      </w:r>
      <w:r>
        <w:fldChar w:fldCharType="end"/>
      </w:r>
    </w:p>
    <w:p w14:paraId="7E6287C1" w14:textId="79F63EFC" w:rsidR="000D4890" w:rsidRDefault="000D4890">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_Toc117117417 \h </w:instrText>
      </w:r>
      <w:r>
        <w:fldChar w:fldCharType="separate"/>
      </w:r>
      <w:r>
        <w:t>23</w:t>
      </w:r>
      <w:r>
        <w:fldChar w:fldCharType="end"/>
      </w:r>
    </w:p>
    <w:p w14:paraId="24FF05B4" w14:textId="037044CB" w:rsidR="000D4890" w:rsidRDefault="000D4890">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_Toc117117418 \h </w:instrText>
      </w:r>
      <w:r>
        <w:fldChar w:fldCharType="separate"/>
      </w:r>
      <w:r>
        <w:t>24</w:t>
      </w:r>
      <w:r>
        <w:fldChar w:fldCharType="end"/>
      </w:r>
    </w:p>
    <w:p w14:paraId="668A9757" w14:textId="39513E3E" w:rsidR="000D4890" w:rsidRDefault="000D4890">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_Toc117117419 \h </w:instrText>
      </w:r>
      <w:r>
        <w:fldChar w:fldCharType="separate"/>
      </w:r>
      <w:r>
        <w:t>26</w:t>
      </w:r>
      <w:r>
        <w:fldChar w:fldCharType="end"/>
      </w:r>
    </w:p>
    <w:p w14:paraId="6DDCD359" w14:textId="39ADEB0C" w:rsidR="000D4890" w:rsidRDefault="000D4890">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_Toc117117420 \h </w:instrText>
      </w:r>
      <w:r>
        <w:fldChar w:fldCharType="separate"/>
      </w:r>
      <w:r>
        <w:t>26</w:t>
      </w:r>
      <w:r>
        <w:fldChar w:fldCharType="end"/>
      </w:r>
    </w:p>
    <w:p w14:paraId="4BA4E901" w14:textId="0115776D" w:rsidR="000D4890" w:rsidRDefault="000D4890">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_Toc117117421 \h </w:instrText>
      </w:r>
      <w:r>
        <w:fldChar w:fldCharType="separate"/>
      </w:r>
      <w:r>
        <w:t>26</w:t>
      </w:r>
      <w:r>
        <w:fldChar w:fldCharType="end"/>
      </w:r>
    </w:p>
    <w:p w14:paraId="108BA5F4" w14:textId="5D7915C0" w:rsidR="000D4890" w:rsidRDefault="000D4890">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_Toc117117422 \h </w:instrText>
      </w:r>
      <w:r>
        <w:fldChar w:fldCharType="separate"/>
      </w:r>
      <w:r>
        <w:t>26</w:t>
      </w:r>
      <w:r>
        <w:fldChar w:fldCharType="end"/>
      </w:r>
    </w:p>
    <w:p w14:paraId="586A4C45" w14:textId="46D99355" w:rsidR="000D4890" w:rsidRDefault="000D4890">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_Toc117117423 \h </w:instrText>
      </w:r>
      <w:r>
        <w:fldChar w:fldCharType="separate"/>
      </w:r>
      <w:r>
        <w:t>27</w:t>
      </w:r>
      <w:r>
        <w:fldChar w:fldCharType="end"/>
      </w:r>
    </w:p>
    <w:p w14:paraId="00FCC99D" w14:textId="63B515BD" w:rsidR="000D4890" w:rsidRDefault="000D4890">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_Toc117117424 \h </w:instrText>
      </w:r>
      <w:r>
        <w:fldChar w:fldCharType="separate"/>
      </w:r>
      <w:r>
        <w:t>27</w:t>
      </w:r>
      <w:r>
        <w:fldChar w:fldCharType="end"/>
      </w:r>
    </w:p>
    <w:p w14:paraId="7CCF37A4" w14:textId="73FF0A5E" w:rsidR="000D4890" w:rsidRDefault="000D4890">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_Toc117117425 \h </w:instrText>
      </w:r>
      <w:r>
        <w:fldChar w:fldCharType="separate"/>
      </w:r>
      <w:r>
        <w:t>32</w:t>
      </w:r>
      <w:r>
        <w:fldChar w:fldCharType="end"/>
      </w:r>
    </w:p>
    <w:p w14:paraId="349683D8" w14:textId="39255C47" w:rsidR="000D4890" w:rsidRDefault="000D4890">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_Toc117117426 \h </w:instrText>
      </w:r>
      <w:r>
        <w:fldChar w:fldCharType="separate"/>
      </w:r>
      <w:r>
        <w:t>32</w:t>
      </w:r>
      <w:r>
        <w:fldChar w:fldCharType="end"/>
      </w:r>
    </w:p>
    <w:p w14:paraId="0D4CBED4" w14:textId="335B046B" w:rsidR="000D4890" w:rsidRDefault="000D4890">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_Toc117117427 \h </w:instrText>
      </w:r>
      <w:r>
        <w:fldChar w:fldCharType="separate"/>
      </w:r>
      <w:r>
        <w:t>35</w:t>
      </w:r>
      <w:r>
        <w:fldChar w:fldCharType="end"/>
      </w:r>
    </w:p>
    <w:p w14:paraId="544177D2" w14:textId="59673D71" w:rsidR="000D4890" w:rsidRDefault="000D4890">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_Toc117117428 \h </w:instrText>
      </w:r>
      <w:r>
        <w:fldChar w:fldCharType="separate"/>
      </w:r>
      <w:r>
        <w:t>36</w:t>
      </w:r>
      <w:r>
        <w:fldChar w:fldCharType="end"/>
      </w:r>
    </w:p>
    <w:p w14:paraId="6E9EA4F4" w14:textId="5FA1AC37" w:rsidR="000D4890" w:rsidRDefault="000D4890">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_Toc117117429 \h </w:instrText>
      </w:r>
      <w:r>
        <w:fldChar w:fldCharType="separate"/>
      </w:r>
      <w:r>
        <w:t>36</w:t>
      </w:r>
      <w:r>
        <w:fldChar w:fldCharType="end"/>
      </w:r>
    </w:p>
    <w:p w14:paraId="572B1389" w14:textId="48AC8E47" w:rsidR="000D4890" w:rsidRDefault="000D4890">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_Toc117117430 \h </w:instrText>
      </w:r>
      <w:r>
        <w:fldChar w:fldCharType="separate"/>
      </w:r>
      <w:r>
        <w:t>36</w:t>
      </w:r>
      <w:r>
        <w:fldChar w:fldCharType="end"/>
      </w:r>
    </w:p>
    <w:p w14:paraId="2A994204" w14:textId="4A29319B" w:rsidR="000D4890" w:rsidRDefault="000D4890">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_Toc117117431 \h </w:instrText>
      </w:r>
      <w:r>
        <w:fldChar w:fldCharType="separate"/>
      </w:r>
      <w:r>
        <w:t>38</w:t>
      </w:r>
      <w:r>
        <w:fldChar w:fldCharType="end"/>
      </w:r>
    </w:p>
    <w:p w14:paraId="548665B9" w14:textId="21CE9F54" w:rsidR="000D4890" w:rsidRDefault="000D4890">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_Toc117117432 \h </w:instrText>
      </w:r>
      <w:r>
        <w:fldChar w:fldCharType="separate"/>
      </w:r>
      <w:r>
        <w:t>40</w:t>
      </w:r>
      <w:r>
        <w:fldChar w:fldCharType="end"/>
      </w:r>
    </w:p>
    <w:p w14:paraId="42F954FB" w14:textId="104C9553" w:rsidR="000D4890" w:rsidRDefault="000D4890">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_Toc117117433 \h </w:instrText>
      </w:r>
      <w:r>
        <w:fldChar w:fldCharType="separate"/>
      </w:r>
      <w:r>
        <w:t>40</w:t>
      </w:r>
      <w:r>
        <w:fldChar w:fldCharType="end"/>
      </w:r>
    </w:p>
    <w:p w14:paraId="723DF4CD" w14:textId="39590421" w:rsidR="000D4890" w:rsidRDefault="000D4890">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_Toc117117434 \h </w:instrText>
      </w:r>
      <w:r>
        <w:fldChar w:fldCharType="separate"/>
      </w:r>
      <w:r>
        <w:t>41</w:t>
      </w:r>
      <w:r>
        <w:fldChar w:fldCharType="end"/>
      </w:r>
    </w:p>
    <w:p w14:paraId="4DE55196" w14:textId="7AF2A87F" w:rsidR="000D4890" w:rsidRDefault="000D4890">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_Toc117117435 \h </w:instrText>
      </w:r>
      <w:r>
        <w:fldChar w:fldCharType="separate"/>
      </w:r>
      <w:r>
        <w:t>41</w:t>
      </w:r>
      <w:r>
        <w:fldChar w:fldCharType="end"/>
      </w:r>
    </w:p>
    <w:p w14:paraId="7177BDBB" w14:textId="438CC1DE" w:rsidR="000D4890" w:rsidRDefault="000D4890">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_Toc117117436 \h </w:instrText>
      </w:r>
      <w:r>
        <w:fldChar w:fldCharType="separate"/>
      </w:r>
      <w:r>
        <w:t>42</w:t>
      </w:r>
      <w:r>
        <w:fldChar w:fldCharType="end"/>
      </w:r>
    </w:p>
    <w:p w14:paraId="19B6B1C3" w14:textId="63160B0B" w:rsidR="000D4890" w:rsidRDefault="000D4890">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_Toc117117437 \h </w:instrText>
      </w:r>
      <w:r>
        <w:fldChar w:fldCharType="separate"/>
      </w:r>
      <w:r>
        <w:t>43</w:t>
      </w:r>
      <w:r>
        <w:fldChar w:fldCharType="end"/>
      </w:r>
    </w:p>
    <w:p w14:paraId="10CE3F03" w14:textId="7A061404" w:rsidR="000D4890" w:rsidRDefault="000D4890">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_Toc117117438 \h </w:instrText>
      </w:r>
      <w:r>
        <w:fldChar w:fldCharType="separate"/>
      </w:r>
      <w:r>
        <w:t>46</w:t>
      </w:r>
      <w:r>
        <w:fldChar w:fldCharType="end"/>
      </w:r>
    </w:p>
    <w:p w14:paraId="53542045" w14:textId="4DA4C826" w:rsidR="000D4890" w:rsidRDefault="000D4890">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_Toc117117439 \h </w:instrText>
      </w:r>
      <w:r>
        <w:fldChar w:fldCharType="separate"/>
      </w:r>
      <w:r>
        <w:t>48</w:t>
      </w:r>
      <w:r>
        <w:fldChar w:fldCharType="end"/>
      </w:r>
    </w:p>
    <w:p w14:paraId="5D66CA29" w14:textId="1D1A49E4" w:rsidR="000D4890" w:rsidRDefault="000D4890">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_Toc117117440 \h </w:instrText>
      </w:r>
      <w:r>
        <w:fldChar w:fldCharType="separate"/>
      </w:r>
      <w:r>
        <w:t>50</w:t>
      </w:r>
      <w:r>
        <w:fldChar w:fldCharType="end"/>
      </w:r>
    </w:p>
    <w:p w14:paraId="4B667198" w14:textId="63B76B69" w:rsidR="000D4890" w:rsidRDefault="000D4890">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_Toc117117441 \h </w:instrText>
      </w:r>
      <w:r>
        <w:fldChar w:fldCharType="separate"/>
      </w:r>
      <w:r>
        <w:t>50</w:t>
      </w:r>
      <w:r>
        <w:fldChar w:fldCharType="end"/>
      </w:r>
    </w:p>
    <w:p w14:paraId="3420A0DF" w14:textId="0982AF2F" w:rsidR="000D4890" w:rsidRDefault="000D4890">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_Toc117117442 \h </w:instrText>
      </w:r>
      <w:r>
        <w:fldChar w:fldCharType="separate"/>
      </w:r>
      <w:r>
        <w:t>52</w:t>
      </w:r>
      <w:r>
        <w:fldChar w:fldCharType="end"/>
      </w:r>
    </w:p>
    <w:p w14:paraId="62C85DE1" w14:textId="01C32ECE" w:rsidR="000D4890" w:rsidRDefault="000D4890">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_Toc117117443 \h </w:instrText>
      </w:r>
      <w:r>
        <w:fldChar w:fldCharType="separate"/>
      </w:r>
      <w:r>
        <w:t>68</w:t>
      </w:r>
      <w:r>
        <w:fldChar w:fldCharType="end"/>
      </w:r>
    </w:p>
    <w:p w14:paraId="3BC67CE5" w14:textId="3203932B" w:rsidR="000D4890" w:rsidRDefault="000D4890">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_Toc117117444 \h </w:instrText>
      </w:r>
      <w:r>
        <w:fldChar w:fldCharType="separate"/>
      </w:r>
      <w:r>
        <w:t>68</w:t>
      </w:r>
      <w:r>
        <w:fldChar w:fldCharType="end"/>
      </w:r>
    </w:p>
    <w:p w14:paraId="48B23635" w14:textId="16F6AA21" w:rsidR="000D4890" w:rsidRDefault="000D4890">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_Toc117117445 \h </w:instrText>
      </w:r>
      <w:r>
        <w:fldChar w:fldCharType="separate"/>
      </w:r>
      <w:r>
        <w:t>69</w:t>
      </w:r>
      <w:r>
        <w:fldChar w:fldCharType="end"/>
      </w:r>
    </w:p>
    <w:p w14:paraId="77D660FF" w14:textId="13E17A53" w:rsidR="000D4890" w:rsidRDefault="000D4890">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_Toc117117446 \h </w:instrText>
      </w:r>
      <w:r>
        <w:fldChar w:fldCharType="separate"/>
      </w:r>
      <w:r>
        <w:t>69</w:t>
      </w:r>
      <w:r>
        <w:fldChar w:fldCharType="end"/>
      </w:r>
    </w:p>
    <w:p w14:paraId="76541D5B" w14:textId="23B27E3F" w:rsidR="000D4890" w:rsidRDefault="000D4890">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_Toc117117447 \h </w:instrText>
      </w:r>
      <w:r>
        <w:fldChar w:fldCharType="separate"/>
      </w:r>
      <w:r>
        <w:t>70</w:t>
      </w:r>
      <w:r>
        <w:fldChar w:fldCharType="end"/>
      </w:r>
    </w:p>
    <w:p w14:paraId="13F71CAE" w14:textId="4BD8F0A1" w:rsidR="000D4890" w:rsidRDefault="000D4890">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_Toc117117448 \h </w:instrText>
      </w:r>
      <w:r>
        <w:fldChar w:fldCharType="separate"/>
      </w:r>
      <w:r>
        <w:t>71</w:t>
      </w:r>
      <w:r>
        <w:fldChar w:fldCharType="end"/>
      </w:r>
    </w:p>
    <w:p w14:paraId="0A13F2FD" w14:textId="2F852662" w:rsidR="000D4890" w:rsidRDefault="000D4890">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_Toc117117449 \h </w:instrText>
      </w:r>
      <w:r>
        <w:fldChar w:fldCharType="separate"/>
      </w:r>
      <w:r>
        <w:t>72</w:t>
      </w:r>
      <w:r>
        <w:fldChar w:fldCharType="end"/>
      </w:r>
    </w:p>
    <w:p w14:paraId="3A5D9B18" w14:textId="5D67B446" w:rsidR="000D4890" w:rsidRDefault="000D4890">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_Toc117117450 \h </w:instrText>
      </w:r>
      <w:r>
        <w:fldChar w:fldCharType="separate"/>
      </w:r>
      <w:r>
        <w:t>72</w:t>
      </w:r>
      <w:r>
        <w:fldChar w:fldCharType="end"/>
      </w:r>
    </w:p>
    <w:p w14:paraId="3413B0A0" w14:textId="48468956" w:rsidR="000D4890" w:rsidRDefault="000D4890">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_Toc117117451 \h </w:instrText>
      </w:r>
      <w:r>
        <w:fldChar w:fldCharType="separate"/>
      </w:r>
      <w:r>
        <w:t>73</w:t>
      </w:r>
      <w:r>
        <w:fldChar w:fldCharType="end"/>
      </w:r>
    </w:p>
    <w:p w14:paraId="726BB9D9" w14:textId="220B56BB" w:rsidR="000D4890" w:rsidRDefault="000D4890">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_Toc117117452 \h </w:instrText>
      </w:r>
      <w:r>
        <w:fldChar w:fldCharType="separate"/>
      </w:r>
      <w:r>
        <w:t>74</w:t>
      </w:r>
      <w:r>
        <w:fldChar w:fldCharType="end"/>
      </w:r>
    </w:p>
    <w:p w14:paraId="29C59DDD" w14:textId="30A42E11" w:rsidR="000D4890" w:rsidRDefault="000D4890">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_Toc117117453 \h </w:instrText>
      </w:r>
      <w:r>
        <w:fldChar w:fldCharType="separate"/>
      </w:r>
      <w:r>
        <w:t>76</w:t>
      </w:r>
      <w:r>
        <w:fldChar w:fldCharType="end"/>
      </w:r>
    </w:p>
    <w:p w14:paraId="1D45EDA5" w14:textId="62BEA8B8" w:rsidR="000D4890" w:rsidRDefault="000D4890">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_Toc117117454 \h </w:instrText>
      </w:r>
      <w:r>
        <w:fldChar w:fldCharType="separate"/>
      </w:r>
      <w:r>
        <w:t>78</w:t>
      </w:r>
      <w:r>
        <w:fldChar w:fldCharType="end"/>
      </w:r>
    </w:p>
    <w:p w14:paraId="1EBA9BED" w14:textId="0629DF8A" w:rsidR="000D4890" w:rsidRDefault="000D4890">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_Toc117117455 \h </w:instrText>
      </w:r>
      <w:r>
        <w:fldChar w:fldCharType="separate"/>
      </w:r>
      <w:r>
        <w:t>79</w:t>
      </w:r>
      <w:r>
        <w:fldChar w:fldCharType="end"/>
      </w:r>
    </w:p>
    <w:p w14:paraId="77FC836C" w14:textId="41509592" w:rsidR="000D4890" w:rsidRDefault="000D4890">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_Toc117117456 \h </w:instrText>
      </w:r>
      <w:r>
        <w:fldChar w:fldCharType="separate"/>
      </w:r>
      <w:r>
        <w:t>80</w:t>
      </w:r>
      <w:r>
        <w:fldChar w:fldCharType="end"/>
      </w:r>
    </w:p>
    <w:p w14:paraId="2D4ACC82" w14:textId="1D8DF77F" w:rsidR="000D4890" w:rsidRDefault="000D4890">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_Toc117117457 \h </w:instrText>
      </w:r>
      <w:r>
        <w:fldChar w:fldCharType="separate"/>
      </w:r>
      <w:r>
        <w:t>80</w:t>
      </w:r>
      <w:r>
        <w:fldChar w:fldCharType="end"/>
      </w:r>
    </w:p>
    <w:p w14:paraId="29945DE3" w14:textId="692923F0" w:rsidR="000D4890" w:rsidRDefault="000D4890">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_Toc117117458 \h </w:instrText>
      </w:r>
      <w:r>
        <w:fldChar w:fldCharType="separate"/>
      </w:r>
      <w:r>
        <w:t>83</w:t>
      </w:r>
      <w:r>
        <w:fldChar w:fldCharType="end"/>
      </w:r>
    </w:p>
    <w:p w14:paraId="3BE28BF5" w14:textId="542BF052" w:rsidR="000D4890" w:rsidRDefault="000D4890">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_Toc117117459 \h </w:instrText>
      </w:r>
      <w:r>
        <w:fldChar w:fldCharType="separate"/>
      </w:r>
      <w:r>
        <w:t>85</w:t>
      </w:r>
      <w:r>
        <w:fldChar w:fldCharType="end"/>
      </w:r>
    </w:p>
    <w:p w14:paraId="7D1FFC35" w14:textId="21D8B4F1" w:rsidR="000D4890" w:rsidRDefault="000D4890">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_Toc117117460 \h </w:instrText>
      </w:r>
      <w:r>
        <w:fldChar w:fldCharType="separate"/>
      </w:r>
      <w:r>
        <w:t>87</w:t>
      </w:r>
      <w:r>
        <w:fldChar w:fldCharType="end"/>
      </w:r>
    </w:p>
    <w:p w14:paraId="4F1B8506" w14:textId="78EB0D87" w:rsidR="000D4890" w:rsidRDefault="000D4890">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_Toc117117461 \h </w:instrText>
      </w:r>
      <w:r>
        <w:fldChar w:fldCharType="separate"/>
      </w:r>
      <w:r>
        <w:t>104</w:t>
      </w:r>
      <w:r>
        <w:fldChar w:fldCharType="end"/>
      </w:r>
    </w:p>
    <w:p w14:paraId="6DCB161D" w14:textId="2EC42FE5" w:rsidR="000D4890" w:rsidRDefault="000D4890">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_Toc117117462 \h </w:instrText>
      </w:r>
      <w:r>
        <w:fldChar w:fldCharType="separate"/>
      </w:r>
      <w:r>
        <w:t>104</w:t>
      </w:r>
      <w:r>
        <w:fldChar w:fldCharType="end"/>
      </w:r>
    </w:p>
    <w:p w14:paraId="231C35B2" w14:textId="62AB41A2" w:rsidR="000D4890" w:rsidRDefault="000D4890">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_Toc117117463 \h </w:instrText>
      </w:r>
      <w:r>
        <w:fldChar w:fldCharType="separate"/>
      </w:r>
      <w:r>
        <w:t>105</w:t>
      </w:r>
      <w:r>
        <w:fldChar w:fldCharType="end"/>
      </w:r>
    </w:p>
    <w:p w14:paraId="0C44BB85" w14:textId="09E7173A" w:rsidR="000D4890" w:rsidRDefault="000D4890">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_Toc117117464 \h </w:instrText>
      </w:r>
      <w:r>
        <w:fldChar w:fldCharType="separate"/>
      </w:r>
      <w:r>
        <w:t>109</w:t>
      </w:r>
      <w:r>
        <w:fldChar w:fldCharType="end"/>
      </w:r>
    </w:p>
    <w:p w14:paraId="43DA863A" w14:textId="422AD3A0" w:rsidR="000D4890" w:rsidRDefault="000D4890">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_Toc117117465 \h </w:instrText>
      </w:r>
      <w:r>
        <w:fldChar w:fldCharType="separate"/>
      </w:r>
      <w:r>
        <w:t>111</w:t>
      </w:r>
      <w:r>
        <w:fldChar w:fldCharType="end"/>
      </w:r>
    </w:p>
    <w:p w14:paraId="315C3FA7" w14:textId="6FA8E20A" w:rsidR="000D4890" w:rsidRDefault="000D4890">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_Toc117117466 \h </w:instrText>
      </w:r>
      <w:r>
        <w:fldChar w:fldCharType="separate"/>
      </w:r>
      <w:r>
        <w:t>113</w:t>
      </w:r>
      <w:r>
        <w:fldChar w:fldCharType="end"/>
      </w:r>
    </w:p>
    <w:p w14:paraId="3B02C8AD" w14:textId="7D52E003" w:rsidR="000D4890" w:rsidRDefault="000D4890">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_Toc117117467 \h </w:instrText>
      </w:r>
      <w:r>
        <w:fldChar w:fldCharType="separate"/>
      </w:r>
      <w:r>
        <w:t>113</w:t>
      </w:r>
      <w:r>
        <w:fldChar w:fldCharType="end"/>
      </w:r>
    </w:p>
    <w:p w14:paraId="74D97AF9" w14:textId="2C21F9EB" w:rsidR="000D4890" w:rsidRDefault="000D4890">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_Toc117117468 \h </w:instrText>
      </w:r>
      <w:r>
        <w:fldChar w:fldCharType="separate"/>
      </w:r>
      <w:r>
        <w:t>114</w:t>
      </w:r>
      <w:r>
        <w:fldChar w:fldCharType="end"/>
      </w:r>
    </w:p>
    <w:p w14:paraId="564F9266" w14:textId="376A5F26" w:rsidR="000D4890" w:rsidRDefault="000D4890">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_Toc117117469 \h </w:instrText>
      </w:r>
      <w:r>
        <w:fldChar w:fldCharType="separate"/>
      </w:r>
      <w:r>
        <w:t>114</w:t>
      </w:r>
      <w:r>
        <w:fldChar w:fldCharType="end"/>
      </w:r>
    </w:p>
    <w:p w14:paraId="45B03B48" w14:textId="33D6C3D5" w:rsidR="000D4890" w:rsidRDefault="000D4890">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_Toc117117470 \h </w:instrText>
      </w:r>
      <w:r>
        <w:fldChar w:fldCharType="separate"/>
      </w:r>
      <w:r>
        <w:t>116</w:t>
      </w:r>
      <w:r>
        <w:fldChar w:fldCharType="end"/>
      </w:r>
    </w:p>
    <w:p w14:paraId="14DF0609" w14:textId="5403EFD1" w:rsidR="000D4890" w:rsidRDefault="000D4890">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_Toc117117471 \h </w:instrText>
      </w:r>
      <w:r>
        <w:fldChar w:fldCharType="separate"/>
      </w:r>
      <w:r>
        <w:t>118</w:t>
      </w:r>
      <w:r>
        <w:fldChar w:fldCharType="end"/>
      </w:r>
    </w:p>
    <w:p w14:paraId="4AF748AE" w14:textId="164172A5" w:rsidR="000D4890" w:rsidRDefault="000D4890">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_Toc117117472 \h </w:instrText>
      </w:r>
      <w:r>
        <w:fldChar w:fldCharType="separate"/>
      </w:r>
      <w:r>
        <w:t>119</w:t>
      </w:r>
      <w:r>
        <w:fldChar w:fldCharType="end"/>
      </w:r>
    </w:p>
    <w:p w14:paraId="0BAC2B02" w14:textId="608D6337" w:rsidR="000D4890" w:rsidRDefault="000D4890">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_Toc117117473 \h </w:instrText>
      </w:r>
      <w:r>
        <w:fldChar w:fldCharType="separate"/>
      </w:r>
      <w:r>
        <w:t>123</w:t>
      </w:r>
      <w:r>
        <w:fldChar w:fldCharType="end"/>
      </w:r>
    </w:p>
    <w:p w14:paraId="66FA9F80" w14:textId="7209A25E" w:rsidR="000D4890" w:rsidRDefault="000D4890">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_Toc117117474 \h </w:instrText>
      </w:r>
      <w:r>
        <w:fldChar w:fldCharType="separate"/>
      </w:r>
      <w:r>
        <w:t>123</w:t>
      </w:r>
      <w:r>
        <w:fldChar w:fldCharType="end"/>
      </w:r>
    </w:p>
    <w:p w14:paraId="37C5DF0C" w14:textId="19207B44" w:rsidR="000D4890" w:rsidRDefault="000D4890">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_Toc117117475 \h </w:instrText>
      </w:r>
      <w:r>
        <w:fldChar w:fldCharType="separate"/>
      </w:r>
      <w:r>
        <w:t>123</w:t>
      </w:r>
      <w:r>
        <w:fldChar w:fldCharType="end"/>
      </w:r>
    </w:p>
    <w:p w14:paraId="3D0A9844" w14:textId="4A9D944E" w:rsidR="000D4890" w:rsidRDefault="000D4890">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_Toc117117476 \h </w:instrText>
      </w:r>
      <w:r>
        <w:fldChar w:fldCharType="separate"/>
      </w:r>
      <w:r>
        <w:t>123</w:t>
      </w:r>
      <w:r>
        <w:fldChar w:fldCharType="end"/>
      </w:r>
    </w:p>
    <w:p w14:paraId="5A80386D" w14:textId="7A4495B9" w:rsidR="000D4890" w:rsidRDefault="000D4890">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_Toc117117477 \h </w:instrText>
      </w:r>
      <w:r>
        <w:fldChar w:fldCharType="separate"/>
      </w:r>
      <w:r>
        <w:t>125</w:t>
      </w:r>
      <w:r>
        <w:fldChar w:fldCharType="end"/>
      </w:r>
    </w:p>
    <w:p w14:paraId="040191A2" w14:textId="1447857F" w:rsidR="000D4890" w:rsidRDefault="000D4890">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_Toc117117478 \h </w:instrText>
      </w:r>
      <w:r>
        <w:fldChar w:fldCharType="separate"/>
      </w:r>
      <w:r>
        <w:t>126</w:t>
      </w:r>
      <w:r>
        <w:fldChar w:fldCharType="end"/>
      </w:r>
    </w:p>
    <w:p w14:paraId="4B3C93C5" w14:textId="1A0D84AE" w:rsidR="000D4890" w:rsidRDefault="000D4890">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_Toc117117479 \h </w:instrText>
      </w:r>
      <w:r>
        <w:fldChar w:fldCharType="separate"/>
      </w:r>
      <w:r>
        <w:t>126</w:t>
      </w:r>
      <w:r>
        <w:fldChar w:fldCharType="end"/>
      </w:r>
    </w:p>
    <w:p w14:paraId="6DFDD4F0" w14:textId="16CFB9B0" w:rsidR="000D4890" w:rsidRDefault="000D4890">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_Toc117117480 \h </w:instrText>
      </w:r>
      <w:r>
        <w:fldChar w:fldCharType="separate"/>
      </w:r>
      <w:r>
        <w:t>128</w:t>
      </w:r>
      <w:r>
        <w:fldChar w:fldCharType="end"/>
      </w:r>
    </w:p>
    <w:p w14:paraId="3DDEFC5D" w14:textId="2E23801E" w:rsidR="000D4890" w:rsidRDefault="000D4890">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_Toc117117481 \h </w:instrText>
      </w:r>
      <w:r>
        <w:fldChar w:fldCharType="separate"/>
      </w:r>
      <w:r>
        <w:t>130</w:t>
      </w:r>
      <w:r>
        <w:fldChar w:fldCharType="end"/>
      </w:r>
    </w:p>
    <w:p w14:paraId="2E845B52" w14:textId="05D43337" w:rsidR="000D4890" w:rsidRDefault="000D4890">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_Toc117117482 \h </w:instrText>
      </w:r>
      <w:r>
        <w:fldChar w:fldCharType="separate"/>
      </w:r>
      <w:r>
        <w:t>132</w:t>
      </w:r>
      <w:r>
        <w:fldChar w:fldCharType="end"/>
      </w:r>
    </w:p>
    <w:p w14:paraId="26B022F8" w14:textId="2404453D" w:rsidR="000D4890" w:rsidRDefault="000D4890">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_Toc117117483 \h </w:instrText>
      </w:r>
      <w:r>
        <w:fldChar w:fldCharType="separate"/>
      </w:r>
      <w:r>
        <w:t>132</w:t>
      </w:r>
      <w:r>
        <w:fldChar w:fldCharType="end"/>
      </w:r>
    </w:p>
    <w:p w14:paraId="4E3A5730" w14:textId="10F80851" w:rsidR="000D4890" w:rsidRDefault="000D4890">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_Toc117117484 \h </w:instrText>
      </w:r>
      <w:r>
        <w:fldChar w:fldCharType="separate"/>
      </w:r>
      <w:r>
        <w:t>132</w:t>
      </w:r>
      <w:r>
        <w:fldChar w:fldCharType="end"/>
      </w:r>
    </w:p>
    <w:p w14:paraId="2F2FB723" w14:textId="7AE68479" w:rsidR="000D4890" w:rsidRDefault="000D4890">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_Toc117117485 \h </w:instrText>
      </w:r>
      <w:r>
        <w:fldChar w:fldCharType="separate"/>
      </w:r>
      <w:r>
        <w:t>135</w:t>
      </w:r>
      <w:r>
        <w:fldChar w:fldCharType="end"/>
      </w:r>
    </w:p>
    <w:p w14:paraId="5491865E" w14:textId="2EF430ED" w:rsidR="000D4890" w:rsidRDefault="000D4890">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_Toc117117486 \h </w:instrText>
      </w:r>
      <w:r>
        <w:fldChar w:fldCharType="separate"/>
      </w:r>
      <w:r>
        <w:t>137</w:t>
      </w:r>
      <w:r>
        <w:fldChar w:fldCharType="end"/>
      </w:r>
    </w:p>
    <w:p w14:paraId="6DDC9704" w14:textId="571B2E5A" w:rsidR="000D4890" w:rsidRDefault="000D4890">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_Toc117117487 \h </w:instrText>
      </w:r>
      <w:r>
        <w:fldChar w:fldCharType="separate"/>
      </w:r>
      <w:r>
        <w:t>137</w:t>
      </w:r>
      <w:r>
        <w:fldChar w:fldCharType="end"/>
      </w:r>
    </w:p>
    <w:p w14:paraId="429A709C" w14:textId="1A2EBCA2" w:rsidR="000D4890" w:rsidRDefault="000D4890">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_Toc117117488 \h </w:instrText>
      </w:r>
      <w:r>
        <w:fldChar w:fldCharType="separate"/>
      </w:r>
      <w:r>
        <w:t>137</w:t>
      </w:r>
      <w:r>
        <w:fldChar w:fldCharType="end"/>
      </w:r>
    </w:p>
    <w:p w14:paraId="39DEE9C3" w14:textId="5503ABB8" w:rsidR="000D4890" w:rsidRDefault="000D4890">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_Toc117117489 \h </w:instrText>
      </w:r>
      <w:r>
        <w:fldChar w:fldCharType="separate"/>
      </w:r>
      <w:r>
        <w:t>138</w:t>
      </w:r>
      <w:r>
        <w:fldChar w:fldCharType="end"/>
      </w:r>
    </w:p>
    <w:p w14:paraId="37BAB68E" w14:textId="34CCBDB1" w:rsidR="000D4890" w:rsidRDefault="000D4890">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_Toc117117490 \h </w:instrText>
      </w:r>
      <w:r>
        <w:fldChar w:fldCharType="separate"/>
      </w:r>
      <w:r>
        <w:t>139</w:t>
      </w:r>
      <w:r>
        <w:fldChar w:fldCharType="end"/>
      </w:r>
    </w:p>
    <w:p w14:paraId="10FA41D3" w14:textId="32BF381D" w:rsidR="000D4890" w:rsidRDefault="000D4890">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_Toc117117491 \h </w:instrText>
      </w:r>
      <w:r>
        <w:fldChar w:fldCharType="separate"/>
      </w:r>
      <w:r>
        <w:t>141</w:t>
      </w:r>
      <w:r>
        <w:fldChar w:fldCharType="end"/>
      </w:r>
    </w:p>
    <w:p w14:paraId="6BBC0621" w14:textId="0F04DF44" w:rsidR="000D4890" w:rsidRDefault="000D4890">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_Toc117117492 \h </w:instrText>
      </w:r>
      <w:r>
        <w:fldChar w:fldCharType="separate"/>
      </w:r>
      <w:r>
        <w:t>141</w:t>
      </w:r>
      <w:r>
        <w:fldChar w:fldCharType="end"/>
      </w:r>
    </w:p>
    <w:p w14:paraId="27440EF5" w14:textId="71D630FB" w:rsidR="000D4890" w:rsidRDefault="000D4890">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_Toc117117493 \h </w:instrText>
      </w:r>
      <w:r>
        <w:fldChar w:fldCharType="separate"/>
      </w:r>
      <w:r>
        <w:t>141</w:t>
      </w:r>
      <w:r>
        <w:fldChar w:fldCharType="end"/>
      </w:r>
    </w:p>
    <w:p w14:paraId="78FEA74A" w14:textId="28BA305B" w:rsidR="000D4890" w:rsidRDefault="000D4890">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_Toc117117494 \h </w:instrText>
      </w:r>
      <w:r>
        <w:fldChar w:fldCharType="separate"/>
      </w:r>
      <w:r>
        <w:t>142</w:t>
      </w:r>
      <w:r>
        <w:fldChar w:fldCharType="end"/>
      </w:r>
    </w:p>
    <w:p w14:paraId="5C64BD5D" w14:textId="450087C9" w:rsidR="000D4890" w:rsidRDefault="000D4890">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_Toc117117495 \h </w:instrText>
      </w:r>
      <w:r>
        <w:fldChar w:fldCharType="separate"/>
      </w:r>
      <w:r>
        <w:t>142</w:t>
      </w:r>
      <w:r>
        <w:fldChar w:fldCharType="end"/>
      </w:r>
    </w:p>
    <w:p w14:paraId="1FC17FD0" w14:textId="638DA949" w:rsidR="000D4890" w:rsidRDefault="000D4890">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_Toc117117496 \h </w:instrText>
      </w:r>
      <w:r>
        <w:fldChar w:fldCharType="separate"/>
      </w:r>
      <w:r>
        <w:t>143</w:t>
      </w:r>
      <w:r>
        <w:fldChar w:fldCharType="end"/>
      </w:r>
    </w:p>
    <w:p w14:paraId="5D511F09" w14:textId="08100E70" w:rsidR="000D4890" w:rsidRDefault="000D4890">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_Toc117117497 \h </w:instrText>
      </w:r>
      <w:r>
        <w:fldChar w:fldCharType="separate"/>
      </w:r>
      <w:r>
        <w:t>143</w:t>
      </w:r>
      <w:r>
        <w:fldChar w:fldCharType="end"/>
      </w:r>
    </w:p>
    <w:p w14:paraId="0C207942" w14:textId="0BB3DC70" w:rsidR="000D4890" w:rsidRDefault="000D4890">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_Toc117117498 \h </w:instrText>
      </w:r>
      <w:r>
        <w:fldChar w:fldCharType="separate"/>
      </w:r>
      <w:r>
        <w:t>144</w:t>
      </w:r>
      <w:r>
        <w:fldChar w:fldCharType="end"/>
      </w:r>
    </w:p>
    <w:p w14:paraId="54D89C69" w14:textId="0595611D" w:rsidR="000D4890" w:rsidRDefault="000D4890">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_Toc117117499 \h </w:instrText>
      </w:r>
      <w:r>
        <w:fldChar w:fldCharType="separate"/>
      </w:r>
      <w:r>
        <w:t>147</w:t>
      </w:r>
      <w:r>
        <w:fldChar w:fldCharType="end"/>
      </w:r>
    </w:p>
    <w:p w14:paraId="14F55445" w14:textId="02100252" w:rsidR="000D4890" w:rsidRDefault="000D4890">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_Toc117117500 \h </w:instrText>
      </w:r>
      <w:r>
        <w:fldChar w:fldCharType="separate"/>
      </w:r>
      <w:r>
        <w:t>147</w:t>
      </w:r>
      <w:r>
        <w:fldChar w:fldCharType="end"/>
      </w:r>
    </w:p>
    <w:p w14:paraId="22AE92AA" w14:textId="286E23D9" w:rsidR="000D4890" w:rsidRDefault="000D4890">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_Toc117117501 \h </w:instrText>
      </w:r>
      <w:r>
        <w:fldChar w:fldCharType="separate"/>
      </w:r>
      <w:r>
        <w:t>148</w:t>
      </w:r>
      <w:r>
        <w:fldChar w:fldCharType="end"/>
      </w:r>
    </w:p>
    <w:p w14:paraId="1E3D550F" w14:textId="4671F6D0" w:rsidR="000D4890" w:rsidRDefault="000D4890">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_Toc117117502 \h </w:instrText>
      </w:r>
      <w:r>
        <w:fldChar w:fldCharType="separate"/>
      </w:r>
      <w:r>
        <w:t>148</w:t>
      </w:r>
      <w:r>
        <w:fldChar w:fldCharType="end"/>
      </w:r>
    </w:p>
    <w:p w14:paraId="31F4D700" w14:textId="43629825" w:rsidR="000D4890" w:rsidRDefault="000D4890">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_Toc117117503 \h </w:instrText>
      </w:r>
      <w:r>
        <w:fldChar w:fldCharType="separate"/>
      </w:r>
      <w:r>
        <w:t>149</w:t>
      </w:r>
      <w:r>
        <w:fldChar w:fldCharType="end"/>
      </w:r>
    </w:p>
    <w:p w14:paraId="18E8D778" w14:textId="7572D548" w:rsidR="000D4890" w:rsidRDefault="000D4890">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_Toc117117504 \h </w:instrText>
      </w:r>
      <w:r>
        <w:fldChar w:fldCharType="separate"/>
      </w:r>
      <w:r>
        <w:t>149</w:t>
      </w:r>
      <w:r>
        <w:fldChar w:fldCharType="end"/>
      </w:r>
    </w:p>
    <w:p w14:paraId="379EE079" w14:textId="26C4CD70" w:rsidR="000D4890" w:rsidRDefault="000D4890">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_Toc117117505 \h </w:instrText>
      </w:r>
      <w:r>
        <w:fldChar w:fldCharType="separate"/>
      </w:r>
      <w:r>
        <w:t>150</w:t>
      </w:r>
      <w:r>
        <w:fldChar w:fldCharType="end"/>
      </w:r>
    </w:p>
    <w:p w14:paraId="65165F8A" w14:textId="4D092672" w:rsidR="000D4890" w:rsidRDefault="000D4890">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_Toc117117506 \h </w:instrText>
      </w:r>
      <w:r>
        <w:fldChar w:fldCharType="separate"/>
      </w:r>
      <w:r>
        <w:t>150</w:t>
      </w:r>
      <w:r>
        <w:fldChar w:fldCharType="end"/>
      </w:r>
    </w:p>
    <w:p w14:paraId="265C2C51" w14:textId="16F484E8" w:rsidR="000D4890" w:rsidRDefault="000D4890">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_Toc117117507 \h </w:instrText>
      </w:r>
      <w:r>
        <w:fldChar w:fldCharType="separate"/>
      </w:r>
      <w:r>
        <w:t>151</w:t>
      </w:r>
      <w:r>
        <w:fldChar w:fldCharType="end"/>
      </w:r>
    </w:p>
    <w:p w14:paraId="391CEA94" w14:textId="7D51DD7B" w:rsidR="000D4890" w:rsidRDefault="000D4890">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_Toc117117508 \h </w:instrText>
      </w:r>
      <w:r>
        <w:fldChar w:fldCharType="separate"/>
      </w:r>
      <w:r>
        <w:t>151</w:t>
      </w:r>
      <w:r>
        <w:fldChar w:fldCharType="end"/>
      </w:r>
    </w:p>
    <w:p w14:paraId="256010BA" w14:textId="738A0033" w:rsidR="000D4890" w:rsidRDefault="000D4890">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_Toc117117509 \h </w:instrText>
      </w:r>
      <w:r>
        <w:fldChar w:fldCharType="separate"/>
      </w:r>
      <w:r>
        <w:t>152</w:t>
      </w:r>
      <w:r>
        <w:fldChar w:fldCharType="end"/>
      </w:r>
    </w:p>
    <w:p w14:paraId="716E64B1" w14:textId="536EA659" w:rsidR="000D4890" w:rsidRDefault="000D4890">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_Toc117117510 \h </w:instrText>
      </w:r>
      <w:r>
        <w:fldChar w:fldCharType="separate"/>
      </w:r>
      <w:r>
        <w:t>153</w:t>
      </w:r>
      <w:r>
        <w:fldChar w:fldCharType="end"/>
      </w:r>
    </w:p>
    <w:p w14:paraId="3319D230" w14:textId="0A732750" w:rsidR="000D4890" w:rsidRDefault="000D4890">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_Toc117117511 \h </w:instrText>
      </w:r>
      <w:r>
        <w:fldChar w:fldCharType="separate"/>
      </w:r>
      <w:r>
        <w:t>153</w:t>
      </w:r>
      <w:r>
        <w:fldChar w:fldCharType="end"/>
      </w:r>
    </w:p>
    <w:p w14:paraId="00A146E5" w14:textId="21329EA0" w:rsidR="000D4890" w:rsidRDefault="000D4890">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_Toc117117512 \h </w:instrText>
      </w:r>
      <w:r>
        <w:fldChar w:fldCharType="separate"/>
      </w:r>
      <w:r>
        <w:t>153</w:t>
      </w:r>
      <w:r>
        <w:fldChar w:fldCharType="end"/>
      </w:r>
    </w:p>
    <w:p w14:paraId="46296F4C" w14:textId="59D6091C" w:rsidR="000D4890" w:rsidRDefault="000D4890">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_Toc117117513 \h </w:instrText>
      </w:r>
      <w:r>
        <w:fldChar w:fldCharType="separate"/>
      </w:r>
      <w:r>
        <w:t>154</w:t>
      </w:r>
      <w:r>
        <w:fldChar w:fldCharType="end"/>
      </w:r>
    </w:p>
    <w:p w14:paraId="3E9F819D" w14:textId="15D3B1C4" w:rsidR="000D4890" w:rsidRDefault="000D4890">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_Toc117117514 \h </w:instrText>
      </w:r>
      <w:r>
        <w:fldChar w:fldCharType="separate"/>
      </w:r>
      <w:r>
        <w:t>154</w:t>
      </w:r>
      <w:r>
        <w:fldChar w:fldCharType="end"/>
      </w:r>
    </w:p>
    <w:p w14:paraId="083C4286" w14:textId="0EDC7E85" w:rsidR="000D4890" w:rsidRDefault="000D4890">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_Toc117117515 \h </w:instrText>
      </w:r>
      <w:r>
        <w:fldChar w:fldCharType="separate"/>
      </w:r>
      <w:r>
        <w:t>155</w:t>
      </w:r>
      <w:r>
        <w:fldChar w:fldCharType="end"/>
      </w:r>
    </w:p>
    <w:p w14:paraId="0AD0C408" w14:textId="26B9D8CF" w:rsidR="000D4890" w:rsidRDefault="000D4890">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_Toc117117516 \h </w:instrText>
      </w:r>
      <w:r>
        <w:fldChar w:fldCharType="separate"/>
      </w:r>
      <w:r>
        <w:t>155</w:t>
      </w:r>
      <w:r>
        <w:fldChar w:fldCharType="end"/>
      </w:r>
    </w:p>
    <w:p w14:paraId="05FD26F9" w14:textId="1A45D169" w:rsidR="000D4890" w:rsidRDefault="000D4890">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_Toc117117517 \h </w:instrText>
      </w:r>
      <w:r>
        <w:fldChar w:fldCharType="separate"/>
      </w:r>
      <w:r>
        <w:t>155</w:t>
      </w:r>
      <w:r>
        <w:fldChar w:fldCharType="end"/>
      </w:r>
    </w:p>
    <w:p w14:paraId="5BCCDD8C" w14:textId="774FD61A" w:rsidR="000D4890" w:rsidRDefault="000D4890">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_Toc117117518 \h </w:instrText>
      </w:r>
      <w:r>
        <w:fldChar w:fldCharType="separate"/>
      </w:r>
      <w:r>
        <w:t>157</w:t>
      </w:r>
      <w:r>
        <w:fldChar w:fldCharType="end"/>
      </w:r>
    </w:p>
    <w:p w14:paraId="5D5C1B73" w14:textId="30FC3DFA" w:rsidR="000D4890" w:rsidRDefault="000D4890">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_Toc117117519 \h </w:instrText>
      </w:r>
      <w:r>
        <w:fldChar w:fldCharType="separate"/>
      </w:r>
      <w:r>
        <w:t>157</w:t>
      </w:r>
      <w:r>
        <w:fldChar w:fldCharType="end"/>
      </w:r>
    </w:p>
    <w:p w14:paraId="3195F195" w14:textId="1EF2300F" w:rsidR="000D4890" w:rsidRDefault="000D4890">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_Toc117117520 \h </w:instrText>
      </w:r>
      <w:r>
        <w:fldChar w:fldCharType="separate"/>
      </w:r>
      <w:r>
        <w:t>157</w:t>
      </w:r>
      <w:r>
        <w:fldChar w:fldCharType="end"/>
      </w:r>
    </w:p>
    <w:p w14:paraId="60619CB2" w14:textId="4BC2276B" w:rsidR="000D4890" w:rsidRDefault="000D4890">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_Toc117117521 \h </w:instrText>
      </w:r>
      <w:r>
        <w:fldChar w:fldCharType="separate"/>
      </w:r>
      <w:r>
        <w:t>157</w:t>
      </w:r>
      <w:r>
        <w:fldChar w:fldCharType="end"/>
      </w:r>
    </w:p>
    <w:p w14:paraId="1BC54204" w14:textId="3B97CCFF" w:rsidR="000D4890" w:rsidRDefault="000D4890">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_Toc117117522 \h </w:instrText>
      </w:r>
      <w:r>
        <w:fldChar w:fldCharType="separate"/>
      </w:r>
      <w:r>
        <w:t>159</w:t>
      </w:r>
      <w:r>
        <w:fldChar w:fldCharType="end"/>
      </w:r>
    </w:p>
    <w:p w14:paraId="798255C3" w14:textId="06463CB6" w:rsidR="000D4890" w:rsidRDefault="000D4890">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_Toc117117523 \h </w:instrText>
      </w:r>
      <w:r>
        <w:fldChar w:fldCharType="separate"/>
      </w:r>
      <w:r>
        <w:t>159</w:t>
      </w:r>
      <w:r>
        <w:fldChar w:fldCharType="end"/>
      </w:r>
    </w:p>
    <w:p w14:paraId="18211087" w14:textId="65730E69" w:rsidR="000D4890" w:rsidRDefault="000D4890">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_Toc117117524 \h </w:instrText>
      </w:r>
      <w:r>
        <w:fldChar w:fldCharType="separate"/>
      </w:r>
      <w:r>
        <w:t>160</w:t>
      </w:r>
      <w:r>
        <w:fldChar w:fldCharType="end"/>
      </w:r>
    </w:p>
    <w:p w14:paraId="4783DA18" w14:textId="0690E087" w:rsidR="000D4890" w:rsidRDefault="000D4890">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_Toc117117525 \h </w:instrText>
      </w:r>
      <w:r>
        <w:fldChar w:fldCharType="separate"/>
      </w:r>
      <w:r>
        <w:t>161</w:t>
      </w:r>
      <w:r>
        <w:fldChar w:fldCharType="end"/>
      </w:r>
    </w:p>
    <w:p w14:paraId="28529666" w14:textId="695AF139" w:rsidR="000D4890" w:rsidRDefault="000D4890">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_Toc117117526 \h </w:instrText>
      </w:r>
      <w:r>
        <w:fldChar w:fldCharType="separate"/>
      </w:r>
      <w:r>
        <w:t>161</w:t>
      </w:r>
      <w:r>
        <w:fldChar w:fldCharType="end"/>
      </w:r>
    </w:p>
    <w:p w14:paraId="03608C11" w14:textId="2F5E02E4" w:rsidR="000D4890" w:rsidRDefault="000D4890">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_Toc117117527 \h </w:instrText>
      </w:r>
      <w:r>
        <w:fldChar w:fldCharType="separate"/>
      </w:r>
      <w:r>
        <w:t>165</w:t>
      </w:r>
      <w:r>
        <w:fldChar w:fldCharType="end"/>
      </w:r>
    </w:p>
    <w:p w14:paraId="29EA26D1" w14:textId="3F38827A" w:rsidR="000D4890" w:rsidRDefault="000D4890">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_Toc117117528 \h </w:instrText>
      </w:r>
      <w:r>
        <w:fldChar w:fldCharType="separate"/>
      </w:r>
      <w:r>
        <w:t>165</w:t>
      </w:r>
      <w:r>
        <w:fldChar w:fldCharType="end"/>
      </w:r>
    </w:p>
    <w:p w14:paraId="16DFF413" w14:textId="4B2DE4D0" w:rsidR="000D4890" w:rsidRDefault="000D4890">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_Toc117117529 \h </w:instrText>
      </w:r>
      <w:r>
        <w:fldChar w:fldCharType="separate"/>
      </w:r>
      <w:r>
        <w:t>165</w:t>
      </w:r>
      <w:r>
        <w:fldChar w:fldCharType="end"/>
      </w:r>
    </w:p>
    <w:p w14:paraId="28A32FB5" w14:textId="7B9D9FC9" w:rsidR="000D4890" w:rsidRDefault="000D4890">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_Toc117117530 \h </w:instrText>
      </w:r>
      <w:r>
        <w:fldChar w:fldCharType="separate"/>
      </w:r>
      <w:r>
        <w:t>166</w:t>
      </w:r>
      <w:r>
        <w:fldChar w:fldCharType="end"/>
      </w:r>
    </w:p>
    <w:p w14:paraId="1769EC14" w14:textId="3E4B3977" w:rsidR="000D4890" w:rsidRDefault="000D4890">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_Toc117117531 \h </w:instrText>
      </w:r>
      <w:r>
        <w:fldChar w:fldCharType="separate"/>
      </w:r>
      <w:r>
        <w:t>167</w:t>
      </w:r>
      <w:r>
        <w:fldChar w:fldCharType="end"/>
      </w:r>
    </w:p>
    <w:p w14:paraId="55926D04" w14:textId="411CDD54" w:rsidR="000D4890" w:rsidRDefault="000D4890">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_Toc117117532 \h </w:instrText>
      </w:r>
      <w:r>
        <w:fldChar w:fldCharType="separate"/>
      </w:r>
      <w:r>
        <w:t>167</w:t>
      </w:r>
      <w:r>
        <w:fldChar w:fldCharType="end"/>
      </w:r>
    </w:p>
    <w:p w14:paraId="6D6D23AB" w14:textId="386746B8" w:rsidR="000D4890" w:rsidRDefault="000D4890">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_Toc117117533 \h </w:instrText>
      </w:r>
      <w:r>
        <w:fldChar w:fldCharType="separate"/>
      </w:r>
      <w:r>
        <w:t>167</w:t>
      </w:r>
      <w:r>
        <w:fldChar w:fldCharType="end"/>
      </w:r>
    </w:p>
    <w:p w14:paraId="0EFE4292" w14:textId="1C9ABA56" w:rsidR="000D4890" w:rsidRDefault="000D4890">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_Toc117117534 \h </w:instrText>
      </w:r>
      <w:r>
        <w:fldChar w:fldCharType="separate"/>
      </w:r>
      <w:r>
        <w:t>168</w:t>
      </w:r>
      <w:r>
        <w:fldChar w:fldCharType="end"/>
      </w:r>
    </w:p>
    <w:p w14:paraId="4B4CA0CC" w14:textId="4034E323" w:rsidR="000D4890" w:rsidRDefault="000D4890">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_Toc117117535 \h </w:instrText>
      </w:r>
      <w:r>
        <w:fldChar w:fldCharType="separate"/>
      </w:r>
      <w:r>
        <w:t>169</w:t>
      </w:r>
      <w:r>
        <w:fldChar w:fldCharType="end"/>
      </w:r>
    </w:p>
    <w:p w14:paraId="55C19012" w14:textId="191BF0AA" w:rsidR="000D4890" w:rsidRDefault="000D4890">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_Toc117117536 \h </w:instrText>
      </w:r>
      <w:r>
        <w:fldChar w:fldCharType="separate"/>
      </w:r>
      <w:r>
        <w:t>169</w:t>
      </w:r>
      <w:r>
        <w:fldChar w:fldCharType="end"/>
      </w:r>
    </w:p>
    <w:p w14:paraId="7DC0D3D5" w14:textId="184EEC6C" w:rsidR="000D4890" w:rsidRDefault="000D4890">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_Toc117117537 \h </w:instrText>
      </w:r>
      <w:r>
        <w:fldChar w:fldCharType="separate"/>
      </w:r>
      <w:r>
        <w:t>170</w:t>
      </w:r>
      <w:r>
        <w:fldChar w:fldCharType="end"/>
      </w:r>
    </w:p>
    <w:p w14:paraId="698B95A7" w14:textId="1F448FEA" w:rsidR="000D4890" w:rsidRDefault="000D4890">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_Toc117117538 \h </w:instrText>
      </w:r>
      <w:r>
        <w:fldChar w:fldCharType="separate"/>
      </w:r>
      <w:r>
        <w:t>170</w:t>
      </w:r>
      <w:r>
        <w:fldChar w:fldCharType="end"/>
      </w:r>
    </w:p>
    <w:p w14:paraId="2AF90A80" w14:textId="658AFCE8" w:rsidR="000D4890" w:rsidRDefault="000D4890">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_Toc117117539 \h </w:instrText>
      </w:r>
      <w:r>
        <w:fldChar w:fldCharType="separate"/>
      </w:r>
      <w:r>
        <w:t>173</w:t>
      </w:r>
      <w:r>
        <w:fldChar w:fldCharType="end"/>
      </w:r>
    </w:p>
    <w:p w14:paraId="2F149A61" w14:textId="20DFD157" w:rsidR="000D4890" w:rsidRDefault="000D4890">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_Toc117117540 \h </w:instrText>
      </w:r>
      <w:r>
        <w:fldChar w:fldCharType="separate"/>
      </w:r>
      <w:r>
        <w:t>173</w:t>
      </w:r>
      <w:r>
        <w:fldChar w:fldCharType="end"/>
      </w:r>
    </w:p>
    <w:p w14:paraId="447358D3" w14:textId="5F26CEF4" w:rsidR="000D4890" w:rsidRDefault="000D4890">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_Toc117117541 \h </w:instrText>
      </w:r>
      <w:r>
        <w:fldChar w:fldCharType="separate"/>
      </w:r>
      <w:r>
        <w:t>173</w:t>
      </w:r>
      <w:r>
        <w:fldChar w:fldCharType="end"/>
      </w:r>
    </w:p>
    <w:p w14:paraId="18236B79" w14:textId="1F92984E" w:rsidR="000D4890" w:rsidRDefault="000D4890">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_Toc117117542 \h </w:instrText>
      </w:r>
      <w:r>
        <w:fldChar w:fldCharType="separate"/>
      </w:r>
      <w:r>
        <w:t>173</w:t>
      </w:r>
      <w:r>
        <w:fldChar w:fldCharType="end"/>
      </w:r>
    </w:p>
    <w:p w14:paraId="21DECC1D" w14:textId="6C82D15E" w:rsidR="000D4890" w:rsidRDefault="000D4890">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_Toc117117543 \h </w:instrText>
      </w:r>
      <w:r>
        <w:fldChar w:fldCharType="separate"/>
      </w:r>
      <w:r>
        <w:t>175</w:t>
      </w:r>
      <w:r>
        <w:fldChar w:fldCharType="end"/>
      </w:r>
    </w:p>
    <w:p w14:paraId="7B492F20" w14:textId="7A698E5E" w:rsidR="000D4890" w:rsidRDefault="000D4890">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_Toc117117544 \h </w:instrText>
      </w:r>
      <w:r>
        <w:fldChar w:fldCharType="separate"/>
      </w:r>
      <w:r>
        <w:t>175</w:t>
      </w:r>
      <w:r>
        <w:fldChar w:fldCharType="end"/>
      </w:r>
    </w:p>
    <w:p w14:paraId="41A1E07A" w14:textId="25052FCE" w:rsidR="000D4890" w:rsidRDefault="000D4890">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_Toc117117545 \h </w:instrText>
      </w:r>
      <w:r>
        <w:fldChar w:fldCharType="separate"/>
      </w:r>
      <w:r>
        <w:t>176</w:t>
      </w:r>
      <w:r>
        <w:fldChar w:fldCharType="end"/>
      </w:r>
    </w:p>
    <w:p w14:paraId="7A2D79EA" w14:textId="37AD3EC2" w:rsidR="000D4890" w:rsidRDefault="000D4890">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_Toc117117546 \h </w:instrText>
      </w:r>
      <w:r>
        <w:fldChar w:fldCharType="separate"/>
      </w:r>
      <w:r>
        <w:t>176</w:t>
      </w:r>
      <w:r>
        <w:fldChar w:fldCharType="end"/>
      </w:r>
    </w:p>
    <w:p w14:paraId="09C68B3D" w14:textId="3DAAFECB" w:rsidR="00DB29B2" w:rsidRDefault="00DB29B2" w:rsidP="00DB29B2">
      <w:r>
        <w:fldChar w:fldCharType="end"/>
      </w:r>
    </w:p>
    <w:p w14:paraId="20D85584" w14:textId="77777777" w:rsidR="00DB29B2" w:rsidRPr="0033521F" w:rsidRDefault="00DB29B2" w:rsidP="00DB29B2">
      <w:pPr>
        <w:pStyle w:val="2"/>
        <w:rPr>
          <w:color w:val="993300"/>
          <w:u w:val="single"/>
        </w:rPr>
      </w:pPr>
      <w:r>
        <w:br w:type="page"/>
      </w:r>
    </w:p>
    <w:p w14:paraId="26555ED4" w14:textId="77777777" w:rsidR="00DB29B2" w:rsidRDefault="00DB29B2" w:rsidP="00DB29B2">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DB29B2" w:rsidRPr="00F43013" w14:paraId="550073EE" w14:textId="77777777" w:rsidTr="00930137">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23B57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58F691B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0642003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2D0FF25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57CFABD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DB29B2" w:rsidRPr="00F43013" w14:paraId="38CD79F7" w14:textId="77777777" w:rsidTr="00930137">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D6C51F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0F916F2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[104-bis-e][301] NR_Repeater_RFMaintenance</w:t>
            </w:r>
          </w:p>
        </w:tc>
        <w:tc>
          <w:tcPr>
            <w:tcW w:w="2790" w:type="dxa"/>
            <w:tcBorders>
              <w:top w:val="nil"/>
              <w:left w:val="nil"/>
              <w:bottom w:val="single" w:sz="4" w:space="0" w:color="auto"/>
              <w:right w:val="single" w:sz="4" w:space="0" w:color="auto"/>
            </w:tcBorders>
            <w:shd w:val="clear" w:color="000000" w:fill="FFFFFF"/>
            <w:vAlign w:val="center"/>
            <w:hideMark/>
          </w:tcPr>
          <w:p w14:paraId="5961559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061DBE2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3E14A36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DB29B2" w:rsidRPr="00F43013" w14:paraId="079521B8" w14:textId="77777777" w:rsidTr="00930137">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DCCC08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73023BE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37BFFBD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B2DE79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0B1A35F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DB29B2" w:rsidRPr="00F43013" w14:paraId="00C77B33" w14:textId="77777777" w:rsidTr="00930137">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3B5347"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1F6B6E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10D40D0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3205374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0D25DE2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DB29B2" w:rsidRPr="00F43013" w14:paraId="73F7787B" w14:textId="77777777" w:rsidTr="00930137">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CDF385"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1B0424A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[104-bis-e][304] NTN_Solutions_RF_Maintenance</w:t>
            </w:r>
          </w:p>
        </w:tc>
        <w:tc>
          <w:tcPr>
            <w:tcW w:w="2790" w:type="dxa"/>
            <w:tcBorders>
              <w:top w:val="nil"/>
              <w:left w:val="nil"/>
              <w:bottom w:val="single" w:sz="4" w:space="0" w:color="auto"/>
              <w:right w:val="single" w:sz="4" w:space="0" w:color="auto"/>
            </w:tcBorders>
            <w:shd w:val="clear" w:color="000000" w:fill="FFFFFF"/>
            <w:vAlign w:val="center"/>
            <w:hideMark/>
          </w:tcPr>
          <w:p w14:paraId="08FF49A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44B85DF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6FFA64B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AI 4.2.8</w:t>
            </w:r>
          </w:p>
        </w:tc>
      </w:tr>
      <w:tr w:rsidR="00DB29B2" w:rsidRPr="00F43013" w14:paraId="722D2B87" w14:textId="77777777" w:rsidTr="00930137">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7D5EE0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6518AF2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[104-bis-e][305] NTN_Solutions_RFConformance</w:t>
            </w:r>
          </w:p>
        </w:tc>
        <w:tc>
          <w:tcPr>
            <w:tcW w:w="2790" w:type="dxa"/>
            <w:tcBorders>
              <w:top w:val="nil"/>
              <w:left w:val="nil"/>
              <w:bottom w:val="single" w:sz="4" w:space="0" w:color="auto"/>
              <w:right w:val="single" w:sz="4" w:space="0" w:color="auto"/>
            </w:tcBorders>
            <w:shd w:val="clear" w:color="000000" w:fill="FFFFFF"/>
            <w:vAlign w:val="center"/>
            <w:hideMark/>
          </w:tcPr>
          <w:p w14:paraId="7F04185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B26FC7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01B0AEC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DB29B2" w:rsidRPr="00F43013" w14:paraId="5099B64B" w14:textId="77777777" w:rsidTr="00930137">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9EBDF31"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78DE430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1BE306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785460C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5812497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DB29B2" w:rsidRPr="00F43013" w14:paraId="05524A74"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3F3477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17089EF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[104-bis-e][307] FS_NR_BS_RF_evo</w:t>
            </w:r>
          </w:p>
        </w:tc>
        <w:tc>
          <w:tcPr>
            <w:tcW w:w="2790" w:type="dxa"/>
            <w:tcBorders>
              <w:top w:val="nil"/>
              <w:left w:val="nil"/>
              <w:bottom w:val="single" w:sz="4" w:space="0" w:color="auto"/>
              <w:right w:val="single" w:sz="4" w:space="0" w:color="auto"/>
            </w:tcBorders>
            <w:shd w:val="clear" w:color="000000" w:fill="FFFFFF"/>
            <w:vAlign w:val="center"/>
            <w:hideMark/>
          </w:tcPr>
          <w:p w14:paraId="40C7D05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4C9136B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79EC9D0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Liehai Liu</w:t>
            </w:r>
            <w:r w:rsidRPr="00F43013">
              <w:rPr>
                <w:rFonts w:asciiTheme="minorHAnsi" w:eastAsia="Times New Roman" w:hAnsiTheme="minorHAnsi" w:cstheme="minorHAnsi"/>
                <w:sz w:val="16"/>
                <w:szCs w:val="16"/>
                <w:lang w:val="en-US" w:eastAsia="zh-CN"/>
              </w:rPr>
              <w:br/>
              <w:t>AI 6.4.3</w:t>
            </w:r>
          </w:p>
        </w:tc>
      </w:tr>
      <w:tr w:rsidR="00DB29B2" w:rsidRPr="00F43013" w14:paraId="30FF172B"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0FEFD50"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1148B03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2C9E0D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467D511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509CF8B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Wubin Zhou</w:t>
            </w:r>
            <w:r w:rsidRPr="00F43013">
              <w:rPr>
                <w:rFonts w:asciiTheme="minorHAnsi" w:eastAsia="Times New Roman" w:hAnsiTheme="minorHAnsi" w:cstheme="minorHAnsi"/>
                <w:sz w:val="16"/>
                <w:szCs w:val="16"/>
                <w:lang w:val="en-US" w:eastAsia="zh-CN"/>
              </w:rPr>
              <w:br/>
              <w:t>AI 6.13.6</w:t>
            </w:r>
          </w:p>
        </w:tc>
      </w:tr>
      <w:tr w:rsidR="00DB29B2" w:rsidRPr="00F43013" w14:paraId="12DE9B61"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528A26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42EB958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[104-bis-e][309] NR_LTE_EMC_enh</w:t>
            </w:r>
          </w:p>
        </w:tc>
        <w:tc>
          <w:tcPr>
            <w:tcW w:w="2790" w:type="dxa"/>
            <w:tcBorders>
              <w:top w:val="nil"/>
              <w:left w:val="nil"/>
              <w:bottom w:val="single" w:sz="4" w:space="0" w:color="auto"/>
              <w:right w:val="single" w:sz="4" w:space="0" w:color="auto"/>
            </w:tcBorders>
            <w:shd w:val="clear" w:color="000000" w:fill="FFFFFF"/>
            <w:vAlign w:val="center"/>
            <w:hideMark/>
          </w:tcPr>
          <w:p w14:paraId="62D4076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7B2DC0F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2550411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DB29B2" w:rsidRPr="00F43013" w14:paraId="06C7A6B4"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FB814E"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4B9C2F2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41C8DBC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51A36D7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05AADC0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DB29B2" w:rsidRPr="00F43013" w14:paraId="373503A9"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452F6AC"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6DCDEF8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106C414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241206A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6296332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Chunxia Guo</w:t>
            </w:r>
            <w:r w:rsidRPr="00F43013">
              <w:rPr>
                <w:rFonts w:asciiTheme="minorHAnsi" w:eastAsia="Times New Roman" w:hAnsiTheme="minorHAnsi" w:cstheme="minorHAnsi"/>
                <w:sz w:val="16"/>
                <w:szCs w:val="16"/>
                <w:lang w:val="en-US" w:eastAsia="zh-CN"/>
              </w:rPr>
              <w:br/>
              <w:t>AI 6.17.4</w:t>
            </w:r>
          </w:p>
        </w:tc>
      </w:tr>
      <w:tr w:rsidR="00DB29B2" w:rsidRPr="00F43013" w14:paraId="32AACB9E"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7DA2F7B"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585C474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6727D84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7EA0A89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74711E7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6.22.5</w:t>
            </w:r>
          </w:p>
        </w:tc>
      </w:tr>
      <w:tr w:rsidR="00DB29B2" w:rsidRPr="00F43013" w14:paraId="4D5CEA5B"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5D52472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387FE24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1D18B27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5783053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586C49E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Yiran Jin</w:t>
            </w:r>
            <w:r w:rsidRPr="00F43013">
              <w:rPr>
                <w:rFonts w:asciiTheme="minorHAnsi" w:eastAsia="Times New Roman" w:hAnsiTheme="minorHAnsi" w:cstheme="minorHAnsi"/>
                <w:sz w:val="16"/>
                <w:szCs w:val="16"/>
                <w:lang w:val="en-US" w:eastAsia="zh-CN"/>
              </w:rPr>
              <w:br/>
              <w:t>6.22.5</w:t>
            </w:r>
          </w:p>
        </w:tc>
      </w:tr>
      <w:tr w:rsidR="00DB29B2" w:rsidRPr="00F43013" w14:paraId="5A16AA1D"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97760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4D98DE7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[104-bis-e][314] NR_netcon_repeater</w:t>
            </w:r>
          </w:p>
        </w:tc>
        <w:tc>
          <w:tcPr>
            <w:tcW w:w="2790" w:type="dxa"/>
            <w:tcBorders>
              <w:top w:val="nil"/>
              <w:left w:val="nil"/>
              <w:bottom w:val="single" w:sz="4" w:space="0" w:color="auto"/>
              <w:right w:val="single" w:sz="4" w:space="0" w:color="auto"/>
            </w:tcBorders>
            <w:shd w:val="clear" w:color="000000" w:fill="FFFFFF"/>
            <w:vAlign w:val="center"/>
            <w:hideMark/>
          </w:tcPr>
          <w:p w14:paraId="7C9C2E5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0EAB79A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6365F93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6.24.4</w:t>
            </w:r>
          </w:p>
        </w:tc>
      </w:tr>
      <w:tr w:rsidR="00DB29B2" w:rsidRPr="00F43013" w14:paraId="483CE525" w14:textId="77777777" w:rsidTr="00930137">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2891365"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4FB9E30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[104-bis-e][315] LTE_terr_bcast_bands_BSRF</w:t>
            </w:r>
          </w:p>
        </w:tc>
        <w:tc>
          <w:tcPr>
            <w:tcW w:w="2790" w:type="dxa"/>
            <w:tcBorders>
              <w:top w:val="nil"/>
              <w:left w:val="nil"/>
              <w:bottom w:val="single" w:sz="4" w:space="0" w:color="auto"/>
              <w:right w:val="single" w:sz="4" w:space="0" w:color="auto"/>
            </w:tcBorders>
            <w:shd w:val="clear" w:color="000000" w:fill="FFFFFF"/>
            <w:vAlign w:val="center"/>
            <w:hideMark/>
          </w:tcPr>
          <w:p w14:paraId="29468AF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124EB56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092BBD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DB29B2" w:rsidRPr="00F43013" w14:paraId="41344693"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32FA590"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35EF7F7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[104-bis-e][316] IoT_NTN_Co-existence_SANRF</w:t>
            </w:r>
          </w:p>
        </w:tc>
        <w:tc>
          <w:tcPr>
            <w:tcW w:w="2790" w:type="dxa"/>
            <w:tcBorders>
              <w:top w:val="nil"/>
              <w:left w:val="nil"/>
              <w:bottom w:val="single" w:sz="4" w:space="0" w:color="auto"/>
              <w:right w:val="single" w:sz="4" w:space="0" w:color="auto"/>
            </w:tcBorders>
            <w:shd w:val="clear" w:color="000000" w:fill="FFFFFF"/>
            <w:vAlign w:val="center"/>
            <w:hideMark/>
          </w:tcPr>
          <w:p w14:paraId="3FF9151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IoT NTN SAN RF,co-existence</w:t>
            </w:r>
          </w:p>
        </w:tc>
        <w:tc>
          <w:tcPr>
            <w:tcW w:w="1495" w:type="dxa"/>
            <w:tcBorders>
              <w:top w:val="nil"/>
              <w:left w:val="nil"/>
              <w:bottom w:val="single" w:sz="4" w:space="0" w:color="auto"/>
              <w:right w:val="single" w:sz="4" w:space="0" w:color="auto"/>
            </w:tcBorders>
            <w:shd w:val="clear" w:color="000000" w:fill="FFFFFF"/>
            <w:vAlign w:val="center"/>
            <w:hideMark/>
          </w:tcPr>
          <w:p w14:paraId="51AB545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34D096C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AI 7.5.7</w:t>
            </w:r>
          </w:p>
        </w:tc>
      </w:tr>
      <w:tr w:rsidR="00DB29B2" w:rsidRPr="00F43013" w14:paraId="12BE307C" w14:textId="77777777" w:rsidTr="00930137">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D8454C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28B585A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6D4267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23D466D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267933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DB29B2" w:rsidRPr="00F43013" w14:paraId="25B002CB" w14:textId="77777777" w:rsidTr="00930137">
        <w:trPr>
          <w:trHeight w:val="830"/>
        </w:trPr>
        <w:tc>
          <w:tcPr>
            <w:tcW w:w="644" w:type="dxa"/>
            <w:tcBorders>
              <w:top w:val="nil"/>
              <w:left w:val="single" w:sz="4" w:space="0" w:color="auto"/>
              <w:bottom w:val="nil"/>
              <w:right w:val="single" w:sz="4" w:space="0" w:color="auto"/>
            </w:tcBorders>
            <w:shd w:val="clear" w:color="auto" w:fill="auto"/>
            <w:vAlign w:val="center"/>
            <w:hideMark/>
          </w:tcPr>
          <w:p w14:paraId="2556B0BB"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09C6CBC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2A85577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878F12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32C75FB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DB29B2" w:rsidRPr="00F43013" w14:paraId="605607CC" w14:textId="77777777" w:rsidTr="00930137">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DD44"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67A06A6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101E85B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DFCEC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6B10032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DB29B2" w:rsidRPr="00F43013" w14:paraId="7BE28DC7" w14:textId="77777777" w:rsidTr="00930137">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F75F71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B9559B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3B9EAC7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514A86C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33205ED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DB29B2" w:rsidRPr="00F43013" w14:paraId="74C1376B" w14:textId="77777777" w:rsidTr="00930137">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D66164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1071C64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[104-bis-e][321] NR_cov_enh_Demod</w:t>
            </w:r>
          </w:p>
        </w:tc>
        <w:tc>
          <w:tcPr>
            <w:tcW w:w="2790" w:type="dxa"/>
            <w:tcBorders>
              <w:top w:val="nil"/>
              <w:left w:val="nil"/>
              <w:bottom w:val="single" w:sz="4" w:space="0" w:color="auto"/>
              <w:right w:val="single" w:sz="4" w:space="0" w:color="auto"/>
            </w:tcBorders>
            <w:shd w:val="clear" w:color="000000" w:fill="FFFFFF"/>
            <w:vAlign w:val="center"/>
            <w:hideMark/>
          </w:tcPr>
          <w:p w14:paraId="77CFC6B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7907342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24693FC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Jingzhou Wu</w:t>
            </w:r>
            <w:r w:rsidRPr="00F43013">
              <w:rPr>
                <w:rFonts w:asciiTheme="minorHAnsi" w:eastAsia="Times New Roman" w:hAnsiTheme="minorHAnsi" w:cstheme="minorHAnsi"/>
                <w:sz w:val="16"/>
                <w:szCs w:val="16"/>
                <w:lang w:val="en-US" w:eastAsia="zh-CN"/>
              </w:rPr>
              <w:br/>
              <w:t>AI 4.4.3</w:t>
            </w:r>
          </w:p>
        </w:tc>
      </w:tr>
      <w:tr w:rsidR="00DB29B2" w:rsidRPr="00F43013" w14:paraId="53A47D7A" w14:textId="77777777" w:rsidTr="00930137">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377FA8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CD40F0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[104-bis-e][322] NR_FeMIMO_Demod</w:t>
            </w:r>
          </w:p>
        </w:tc>
        <w:tc>
          <w:tcPr>
            <w:tcW w:w="2790" w:type="dxa"/>
            <w:tcBorders>
              <w:top w:val="nil"/>
              <w:left w:val="nil"/>
              <w:bottom w:val="single" w:sz="4" w:space="0" w:color="auto"/>
              <w:right w:val="single" w:sz="4" w:space="0" w:color="auto"/>
            </w:tcBorders>
            <w:shd w:val="clear" w:color="000000" w:fill="FFFFFF"/>
            <w:vAlign w:val="center"/>
            <w:hideMark/>
          </w:tcPr>
          <w:p w14:paraId="0E503EA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FeMIMO: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37815E3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79086F5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DB29B2" w:rsidRPr="00F43013" w14:paraId="63D73899" w14:textId="77777777" w:rsidTr="00930137">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86E8A8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73C6769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[104-bis-e][323] NR_RedCap_Demod</w:t>
            </w:r>
          </w:p>
        </w:tc>
        <w:tc>
          <w:tcPr>
            <w:tcW w:w="2790" w:type="dxa"/>
            <w:tcBorders>
              <w:top w:val="nil"/>
              <w:left w:val="nil"/>
              <w:bottom w:val="single" w:sz="4" w:space="0" w:color="auto"/>
              <w:right w:val="single" w:sz="4" w:space="0" w:color="auto"/>
            </w:tcBorders>
            <w:shd w:val="clear" w:color="000000" w:fill="FFFFFF"/>
            <w:vAlign w:val="center"/>
            <w:hideMark/>
          </w:tcPr>
          <w:p w14:paraId="1FC0C5F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417679D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92D8F1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DB29B2" w:rsidRPr="00F43013" w14:paraId="756F0971" w14:textId="77777777" w:rsidTr="00930137">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2A33E4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5B998E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[104-bis-e][324] NR_IIOT_URLLC_enh_Demod</w:t>
            </w:r>
          </w:p>
        </w:tc>
        <w:tc>
          <w:tcPr>
            <w:tcW w:w="2790" w:type="dxa"/>
            <w:tcBorders>
              <w:top w:val="nil"/>
              <w:left w:val="nil"/>
              <w:bottom w:val="single" w:sz="4" w:space="0" w:color="auto"/>
              <w:right w:val="single" w:sz="4" w:space="0" w:color="auto"/>
            </w:tcBorders>
            <w:shd w:val="clear" w:color="000000" w:fill="FFFFFF"/>
            <w:vAlign w:val="center"/>
            <w:hideMark/>
          </w:tcPr>
          <w:p w14:paraId="2D015FA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NR_IIOT_URLLC_enh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8BE4C4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278005E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DB29B2" w:rsidRPr="00F43013" w14:paraId="36BB5832"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FCA196E"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473E61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3F355BE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7D144A2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0E6E40D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DB29B2" w:rsidRPr="00F43013" w14:paraId="1109A55A"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C333DF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64DC473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71A46B0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4BAA12C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569E46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DB29B2" w:rsidRPr="00F43013" w14:paraId="7047AFD8"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A192D0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72E0923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[104-bis-e][327] NR_MIMO_OTA_enh</w:t>
            </w:r>
          </w:p>
        </w:tc>
        <w:tc>
          <w:tcPr>
            <w:tcW w:w="2790" w:type="dxa"/>
            <w:tcBorders>
              <w:top w:val="nil"/>
              <w:left w:val="nil"/>
              <w:bottom w:val="single" w:sz="4" w:space="0" w:color="auto"/>
              <w:right w:val="single" w:sz="4" w:space="0" w:color="auto"/>
            </w:tcBorders>
            <w:shd w:val="clear" w:color="auto" w:fill="auto"/>
            <w:vAlign w:val="center"/>
            <w:hideMark/>
          </w:tcPr>
          <w:p w14:paraId="2C566F2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0AF2C19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1DF8E3C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0931EE27" w14:textId="77777777" w:rsidR="00DB29B2" w:rsidRPr="00333727" w:rsidRDefault="00DB29B2" w:rsidP="00DB29B2">
      <w:pPr>
        <w:rPr>
          <w:b/>
          <w:bCs/>
        </w:rPr>
      </w:pPr>
    </w:p>
    <w:p w14:paraId="5B8A0B3C" w14:textId="77777777" w:rsidR="00DB29B2" w:rsidRDefault="00DB29B2" w:rsidP="00DB29B2">
      <w:pPr>
        <w:pStyle w:val="2"/>
      </w:pPr>
      <w:bookmarkStart w:id="1" w:name="_Toc117117395"/>
      <w:r>
        <w:lastRenderedPageBreak/>
        <w:t>4</w:t>
      </w:r>
      <w:r>
        <w:tab/>
        <w:t>Rel-17 non-spectrum related on-going work items for NR and LTE</w:t>
      </w:r>
      <w:bookmarkEnd w:id="1"/>
    </w:p>
    <w:p w14:paraId="59DDD80F" w14:textId="77777777" w:rsidR="00DB29B2" w:rsidRDefault="00DB29B2" w:rsidP="00DB29B2">
      <w:pPr>
        <w:pStyle w:val="3"/>
      </w:pPr>
      <w:bookmarkStart w:id="2" w:name="_Toc117117396"/>
      <w:r>
        <w:t>4.1</w:t>
      </w:r>
      <w:r>
        <w:tab/>
        <w:t>NR repeater</w:t>
      </w:r>
      <w:bookmarkEnd w:id="2"/>
    </w:p>
    <w:p w14:paraId="2EB69A6E" w14:textId="77777777" w:rsidR="00DB29B2" w:rsidRDefault="00DB29B2" w:rsidP="00DB29B2">
      <w:pPr>
        <w:pStyle w:val="4"/>
      </w:pPr>
      <w:bookmarkStart w:id="3" w:name="_Toc117117397"/>
      <w:r>
        <w:t>4.1.1</w:t>
      </w:r>
      <w:r>
        <w:tab/>
        <w:t>General requirement maintenance</w:t>
      </w:r>
      <w:bookmarkEnd w:id="3"/>
    </w:p>
    <w:p w14:paraId="2E4F45C7" w14:textId="77777777" w:rsidR="00DB29B2" w:rsidRDefault="00DB29B2" w:rsidP="00DB29B2">
      <w:pPr>
        <w:pStyle w:val="4"/>
      </w:pPr>
      <w:bookmarkStart w:id="4" w:name="_Toc117117398"/>
      <w:r>
        <w:t>4.1.2</w:t>
      </w:r>
      <w:r>
        <w:tab/>
        <w:t>Conductive RF core requirement maintenance</w:t>
      </w:r>
      <w:bookmarkEnd w:id="4"/>
    </w:p>
    <w:p w14:paraId="3234B8A3" w14:textId="77777777" w:rsidR="00DB29B2" w:rsidRDefault="00DB29B2" w:rsidP="00DB29B2">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2B9C1AC9"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EBC5522" w14:textId="21FADEAE" w:rsidR="00DB29B2"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A1AB119" w14:textId="77777777" w:rsidR="00DB29B2" w:rsidRDefault="00DB29B2" w:rsidP="00DB29B2">
      <w:pPr>
        <w:rPr>
          <w:color w:val="993300"/>
          <w:u w:val="single"/>
        </w:rPr>
      </w:pPr>
    </w:p>
    <w:p w14:paraId="2D08EB51" w14:textId="77777777" w:rsidR="00DB29B2" w:rsidRDefault="00DB29B2" w:rsidP="00DB29B2">
      <w:pPr>
        <w:rPr>
          <w:rFonts w:ascii="Arial" w:hAnsi="Arial" w:cs="Arial"/>
          <w:b/>
          <w:sz w:val="24"/>
        </w:rPr>
      </w:pPr>
      <w:r>
        <w:rPr>
          <w:rFonts w:ascii="Arial" w:hAnsi="Arial" w:cs="Arial"/>
          <w:b/>
          <w:color w:val="0000FF"/>
          <w:sz w:val="24"/>
        </w:rPr>
        <w:t>R4-2217287</w:t>
      </w:r>
      <w:r>
        <w:rPr>
          <w:rFonts w:ascii="Arial" w:hAnsi="Arial" w:cs="Arial"/>
          <w:b/>
          <w:color w:val="0000FF"/>
          <w:sz w:val="24"/>
        </w:rPr>
        <w:tab/>
      </w:r>
      <w:r>
        <w:rPr>
          <w:rFonts w:ascii="Arial" w:hAnsi="Arial" w:cs="Arial"/>
          <w:b/>
          <w:sz w:val="24"/>
        </w:rPr>
        <w:t>CR to 38.106: ACRR requirements</w:t>
      </w:r>
    </w:p>
    <w:p w14:paraId="4A38571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6E72174C" w14:textId="3FDE4958" w:rsidR="00DB29B2"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F4A7CF" w14:textId="77777777" w:rsidR="00DB29B2" w:rsidRDefault="00DB29B2" w:rsidP="00DB29B2">
      <w:pPr>
        <w:rPr>
          <w:color w:val="993300"/>
          <w:u w:val="single"/>
        </w:rPr>
      </w:pPr>
    </w:p>
    <w:p w14:paraId="29D68AF0" w14:textId="77777777" w:rsidR="00DB29B2" w:rsidRDefault="00DB29B2" w:rsidP="00DB29B2">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269CF1C1"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DF34769" w14:textId="063031B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07803B" w14:textId="77777777" w:rsidR="00DB29B2" w:rsidRDefault="00DB29B2" w:rsidP="00DB29B2">
      <w:pPr>
        <w:rPr>
          <w:rFonts w:ascii="Arial" w:hAnsi="Arial" w:cs="Arial"/>
          <w:b/>
          <w:sz w:val="24"/>
        </w:rPr>
      </w:pPr>
      <w:r>
        <w:rPr>
          <w:rFonts w:ascii="Arial" w:hAnsi="Arial" w:cs="Arial"/>
          <w:b/>
          <w:color w:val="0000FF"/>
          <w:sz w:val="24"/>
        </w:rPr>
        <w:t>R4-2217288</w:t>
      </w:r>
      <w:r>
        <w:rPr>
          <w:rFonts w:ascii="Arial" w:hAnsi="Arial" w:cs="Arial"/>
          <w:b/>
          <w:color w:val="0000FF"/>
          <w:sz w:val="24"/>
        </w:rPr>
        <w:tab/>
      </w:r>
      <w:r>
        <w:rPr>
          <w:rFonts w:ascii="Arial" w:hAnsi="Arial" w:cs="Arial"/>
          <w:b/>
          <w:sz w:val="24"/>
        </w:rPr>
        <w:t>CR to 38.106: EVM requirements</w:t>
      </w:r>
    </w:p>
    <w:p w14:paraId="1FCF1F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7F03B23" w14:textId="06D973D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19A514" w14:textId="77777777" w:rsidR="00DB29B2" w:rsidRDefault="00DB29B2" w:rsidP="00DB29B2">
      <w:pPr>
        <w:rPr>
          <w:rFonts w:ascii="Arial" w:hAnsi="Arial" w:cs="Arial"/>
          <w:b/>
          <w:color w:val="0000FF"/>
          <w:sz w:val="24"/>
        </w:rPr>
      </w:pPr>
    </w:p>
    <w:p w14:paraId="20DEB14E" w14:textId="77777777" w:rsidR="00DB29B2" w:rsidRDefault="00DB29B2" w:rsidP="00DB29B2">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1A44CA4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5C114143" w14:textId="64315D9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019304" w14:textId="77777777" w:rsidR="00DB29B2" w:rsidRDefault="00DB29B2" w:rsidP="00DB29B2">
      <w:pPr>
        <w:rPr>
          <w:rFonts w:ascii="Arial" w:hAnsi="Arial" w:cs="Arial"/>
          <w:b/>
          <w:sz w:val="24"/>
        </w:rPr>
      </w:pPr>
      <w:r>
        <w:rPr>
          <w:rFonts w:ascii="Arial" w:hAnsi="Arial" w:cs="Arial"/>
          <w:b/>
          <w:color w:val="0000FF"/>
          <w:sz w:val="24"/>
        </w:rPr>
        <w:t>R4-2217289</w:t>
      </w:r>
      <w:r>
        <w:rPr>
          <w:rFonts w:ascii="Arial" w:hAnsi="Arial" w:cs="Arial"/>
          <w:b/>
          <w:color w:val="0000FF"/>
          <w:sz w:val="24"/>
        </w:rPr>
        <w:tab/>
      </w:r>
      <w:r>
        <w:rPr>
          <w:rFonts w:ascii="Arial" w:hAnsi="Arial" w:cs="Arial"/>
          <w:b/>
          <w:sz w:val="24"/>
        </w:rPr>
        <w:t>CR to 38.106: ACLR requirements</w:t>
      </w:r>
    </w:p>
    <w:p w14:paraId="6071B49A"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052A61F9" w14:textId="7889C94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FD41C2" w14:textId="77777777" w:rsidR="00DB29B2" w:rsidRDefault="00DB29B2" w:rsidP="00DB29B2">
      <w:pPr>
        <w:pStyle w:val="4"/>
      </w:pPr>
      <w:bookmarkStart w:id="5" w:name="_Toc117117399"/>
      <w:r>
        <w:t>4.1.3</w:t>
      </w:r>
      <w:r>
        <w:tab/>
        <w:t>Radiated RF core requirement maintenance</w:t>
      </w:r>
      <w:bookmarkEnd w:id="5"/>
    </w:p>
    <w:p w14:paraId="1FD08113" w14:textId="77777777" w:rsidR="00DB29B2" w:rsidRDefault="00DB29B2" w:rsidP="00DB29B2">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1CF488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6C1EAA7F" w14:textId="5F6C8B1E" w:rsidR="00DB29B2" w:rsidRDefault="005746AE"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7FBBE0" w14:textId="77777777" w:rsidR="00DB29B2" w:rsidRDefault="00DB29B2" w:rsidP="00DB29B2">
      <w:pPr>
        <w:rPr>
          <w:color w:val="993300"/>
          <w:u w:val="single"/>
        </w:rPr>
      </w:pPr>
    </w:p>
    <w:p w14:paraId="12577664" w14:textId="77777777" w:rsidR="00DB29B2" w:rsidRDefault="00DB29B2" w:rsidP="00DB29B2">
      <w:pPr>
        <w:rPr>
          <w:rFonts w:ascii="Arial" w:hAnsi="Arial" w:cs="Arial"/>
          <w:b/>
          <w:sz w:val="24"/>
        </w:rPr>
      </w:pPr>
      <w:r>
        <w:rPr>
          <w:rFonts w:ascii="Arial" w:hAnsi="Arial" w:cs="Arial"/>
          <w:b/>
          <w:color w:val="0000FF"/>
          <w:sz w:val="24"/>
        </w:rPr>
        <w:t>R4-2217290</w:t>
      </w:r>
      <w:r>
        <w:rPr>
          <w:rFonts w:ascii="Arial" w:hAnsi="Arial" w:cs="Arial"/>
          <w:b/>
          <w:color w:val="0000FF"/>
          <w:sz w:val="24"/>
        </w:rPr>
        <w:tab/>
      </w:r>
      <w:r>
        <w:rPr>
          <w:rFonts w:ascii="Arial" w:hAnsi="Arial" w:cs="Arial"/>
          <w:b/>
          <w:sz w:val="24"/>
        </w:rPr>
        <w:t>CR for 38.106 OOB gain radiated related requirements</w:t>
      </w:r>
    </w:p>
    <w:p w14:paraId="4065911A"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37C63D2" w14:textId="522E353C" w:rsidR="00DB29B2" w:rsidRDefault="005746AE"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0E2CCF" w14:textId="77777777" w:rsidR="00DB29B2" w:rsidRDefault="00DB29B2" w:rsidP="00DB29B2">
      <w:pPr>
        <w:rPr>
          <w:color w:val="993300"/>
          <w:u w:val="single"/>
        </w:rPr>
      </w:pPr>
    </w:p>
    <w:p w14:paraId="08D9B98D" w14:textId="77777777" w:rsidR="00DB29B2" w:rsidRDefault="00DB29B2" w:rsidP="00DB29B2">
      <w:pPr>
        <w:pStyle w:val="4"/>
      </w:pPr>
      <w:bookmarkStart w:id="6" w:name="_Toc117117400"/>
      <w:r>
        <w:t>4.1.4</w:t>
      </w:r>
      <w:r>
        <w:tab/>
        <w:t>EMC core requirement maintenance and performance requirements</w:t>
      </w:r>
      <w:bookmarkEnd w:id="6"/>
    </w:p>
    <w:p w14:paraId="23AFFA1E" w14:textId="77777777" w:rsidR="00DB29B2" w:rsidRDefault="00DB29B2" w:rsidP="00DB29B2">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11B049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48C482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B919EC" w14:textId="77777777" w:rsidR="00DB29B2" w:rsidRDefault="00DB29B2" w:rsidP="00DB29B2">
      <w:pPr>
        <w:rPr>
          <w:color w:val="993300"/>
          <w:u w:val="single"/>
        </w:rPr>
      </w:pPr>
    </w:p>
    <w:p w14:paraId="0C244216" w14:textId="77777777" w:rsidR="00DB29B2" w:rsidRDefault="00DB29B2" w:rsidP="00DB29B2">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660807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D084A99"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22B616" w14:textId="77777777" w:rsidR="00DB29B2" w:rsidRDefault="00DB29B2" w:rsidP="00DB29B2">
      <w:pPr>
        <w:rPr>
          <w:rFonts w:ascii="Arial" w:hAnsi="Arial" w:cs="Arial"/>
          <w:b/>
          <w:sz w:val="24"/>
        </w:rPr>
      </w:pPr>
      <w:bookmarkStart w:id="7" w:name="_Hlk117040403"/>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28B030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0A303632" w14:textId="77777777" w:rsidR="00DB29B2" w:rsidRDefault="00DB29B2" w:rsidP="00DB29B2">
      <w:pPr>
        <w:rPr>
          <w:rFonts w:ascii="Arial" w:hAnsi="Arial" w:cs="Arial"/>
          <w:b/>
        </w:rPr>
      </w:pPr>
      <w:r>
        <w:rPr>
          <w:rFonts w:ascii="Arial" w:hAnsi="Arial" w:cs="Arial"/>
          <w:b/>
        </w:rPr>
        <w:t xml:space="preserve">Abstract: </w:t>
      </w:r>
    </w:p>
    <w:p w14:paraId="769BDCF9" w14:textId="77777777" w:rsidR="00DB29B2" w:rsidRDefault="00DB29B2" w:rsidP="00DB29B2">
      <w:r>
        <w:t>The missing content of clause 4.5 is introduced.</w:t>
      </w:r>
    </w:p>
    <w:p w14:paraId="5479413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R4-2217291 (from R4-2215960).</w:t>
      </w:r>
    </w:p>
    <w:p w14:paraId="4AC8492D" w14:textId="77777777" w:rsidR="00DB29B2" w:rsidRDefault="00DB29B2" w:rsidP="00DB29B2">
      <w:pPr>
        <w:rPr>
          <w:color w:val="993300"/>
          <w:u w:val="single"/>
        </w:rPr>
      </w:pPr>
    </w:p>
    <w:p w14:paraId="00AC2DE6" w14:textId="77777777" w:rsidR="00DB29B2" w:rsidRDefault="00DB29B2" w:rsidP="00DB29B2">
      <w:pPr>
        <w:rPr>
          <w:rFonts w:ascii="Arial" w:hAnsi="Arial" w:cs="Arial"/>
          <w:b/>
          <w:sz w:val="24"/>
        </w:rPr>
      </w:pPr>
      <w:r>
        <w:rPr>
          <w:rFonts w:ascii="Arial" w:hAnsi="Arial" w:cs="Arial"/>
          <w:b/>
          <w:color w:val="0000FF"/>
          <w:sz w:val="24"/>
        </w:rPr>
        <w:t>R4-2217291</w:t>
      </w:r>
      <w:r>
        <w:rPr>
          <w:rFonts w:ascii="Arial" w:hAnsi="Arial" w:cs="Arial"/>
          <w:b/>
          <w:color w:val="0000FF"/>
          <w:sz w:val="24"/>
        </w:rPr>
        <w:tab/>
      </w:r>
      <w:r>
        <w:rPr>
          <w:rFonts w:ascii="Arial" w:hAnsi="Arial" w:cs="Arial"/>
          <w:b/>
          <w:sz w:val="24"/>
        </w:rPr>
        <w:t>Draft CR to TS 38.114 Clause 4.5</w:t>
      </w:r>
    </w:p>
    <w:p w14:paraId="68698F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34AA252E" w14:textId="77777777" w:rsidR="00DB29B2" w:rsidRDefault="00DB29B2" w:rsidP="00DB29B2">
      <w:pPr>
        <w:rPr>
          <w:rFonts w:ascii="Arial" w:hAnsi="Arial" w:cs="Arial"/>
          <w:b/>
        </w:rPr>
      </w:pPr>
      <w:r>
        <w:rPr>
          <w:rFonts w:ascii="Arial" w:hAnsi="Arial" w:cs="Arial"/>
          <w:b/>
        </w:rPr>
        <w:t xml:space="preserve">Abstract: </w:t>
      </w:r>
    </w:p>
    <w:p w14:paraId="7E613637" w14:textId="77777777" w:rsidR="00DB29B2" w:rsidRDefault="00DB29B2" w:rsidP="00DB29B2">
      <w:r>
        <w:t>The missing content of clause 4.5 is introduced.</w:t>
      </w:r>
    </w:p>
    <w:p w14:paraId="79AB8F59" w14:textId="77777777" w:rsidR="005746AE" w:rsidRDefault="005746AE"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46AE">
        <w:rPr>
          <w:rFonts w:ascii="Arial" w:hAnsi="Arial" w:cs="Arial"/>
          <w:b/>
          <w:highlight w:val="green"/>
        </w:rPr>
        <w:t>Endorsed.</w:t>
      </w:r>
    </w:p>
    <w:p w14:paraId="7269DA62" w14:textId="4897913C" w:rsidR="00DB29B2" w:rsidRDefault="00DB29B2" w:rsidP="00DB29B2">
      <w:pPr>
        <w:rPr>
          <w:color w:val="993300"/>
          <w:u w:val="single"/>
        </w:rPr>
      </w:pPr>
    </w:p>
    <w:bookmarkEnd w:id="7"/>
    <w:p w14:paraId="61EBCBEC" w14:textId="77777777" w:rsidR="00DB29B2" w:rsidRDefault="00DB29B2" w:rsidP="00DB29B2">
      <w:pPr>
        <w:rPr>
          <w:color w:val="993300"/>
          <w:u w:val="single"/>
        </w:rPr>
      </w:pPr>
    </w:p>
    <w:p w14:paraId="2DFB1359" w14:textId="77777777" w:rsidR="00DB29B2" w:rsidRDefault="00DB29B2" w:rsidP="00DB29B2">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1422056B" w14:textId="77777777" w:rsidR="00DB29B2" w:rsidRDefault="00DB29B2" w:rsidP="00DB29B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783683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green"/>
        </w:rPr>
        <w:t>Agreed.</w:t>
      </w:r>
    </w:p>
    <w:p w14:paraId="5E583255" w14:textId="77777777" w:rsidR="00DB29B2" w:rsidRDefault="00DB29B2" w:rsidP="00DB29B2">
      <w:pPr>
        <w:pStyle w:val="4"/>
      </w:pPr>
      <w:bookmarkStart w:id="8" w:name="_Toc117117401"/>
      <w:r>
        <w:t>4.1.5</w:t>
      </w:r>
      <w:r>
        <w:tab/>
        <w:t>RF Conformance testing</w:t>
      </w:r>
      <w:bookmarkEnd w:id="8"/>
    </w:p>
    <w:p w14:paraId="788FCF67" w14:textId="77777777" w:rsidR="00DB29B2" w:rsidRDefault="00DB29B2" w:rsidP="00DB29B2">
      <w:pPr>
        <w:pStyle w:val="5"/>
      </w:pPr>
      <w:bookmarkStart w:id="9" w:name="_Toc117117402"/>
      <w:r>
        <w:t>4.1.5.1</w:t>
      </w:r>
      <w:r>
        <w:tab/>
        <w:t>General</w:t>
      </w:r>
      <w:bookmarkEnd w:id="9"/>
    </w:p>
    <w:p w14:paraId="23BEDAE1" w14:textId="77777777" w:rsidR="00DB29B2" w:rsidRDefault="00DB29B2" w:rsidP="00DB29B2">
      <w:pPr>
        <w:rPr>
          <w:rFonts w:ascii="Arial" w:hAnsi="Arial" w:cs="Arial"/>
          <w:b/>
          <w:sz w:val="24"/>
        </w:rPr>
      </w:pPr>
      <w:r>
        <w:rPr>
          <w:rFonts w:ascii="Arial" w:hAnsi="Arial" w:cs="Arial"/>
          <w:b/>
          <w:color w:val="0000FF"/>
          <w:sz w:val="24"/>
          <w:u w:val="thick"/>
        </w:rPr>
        <w:t xml:space="preserve">R4-2217299 </w:t>
      </w:r>
      <w:r>
        <w:rPr>
          <w:rFonts w:ascii="Arial" w:hAnsi="Arial" w:cs="Arial"/>
          <w:b/>
          <w:sz w:val="24"/>
        </w:rPr>
        <w:t xml:space="preserve">TS 38.115-1 v0.2.0 </w:t>
      </w:r>
    </w:p>
    <w:p w14:paraId="6BDFB989" w14:textId="77777777" w:rsidR="00DB29B2" w:rsidRDefault="00DB29B2" w:rsidP="00DB29B2">
      <w:pPr>
        <w:rPr>
          <w:i/>
          <w:lang w:eastAsia="zh-CN"/>
        </w:rPr>
      </w:pPr>
      <w:r>
        <w:rPr>
          <w:i/>
        </w:rPr>
        <w:tab/>
      </w:r>
      <w:r>
        <w:rPr>
          <w:i/>
        </w:rPr>
        <w:tab/>
      </w:r>
      <w:r>
        <w:rPr>
          <w:i/>
        </w:rPr>
        <w:tab/>
      </w:r>
      <w:r>
        <w:rPr>
          <w:i/>
        </w:rPr>
        <w:tab/>
      </w:r>
      <w:r>
        <w:rPr>
          <w:i/>
        </w:rPr>
        <w:tab/>
        <w:t>Type: draft TS</w:t>
      </w:r>
      <w:r>
        <w:rPr>
          <w:i/>
        </w:rPr>
        <w:tab/>
      </w:r>
      <w:r>
        <w:rPr>
          <w:i/>
        </w:rPr>
        <w:tab/>
        <w:t xml:space="preserve">For: </w:t>
      </w:r>
      <w:r>
        <w:rPr>
          <w:i/>
          <w:lang w:eastAsia="zh-CN"/>
        </w:rPr>
        <w:t>Approval</w:t>
      </w:r>
    </w:p>
    <w:p w14:paraId="00DDA7C5" w14:textId="77777777" w:rsidR="00DB29B2" w:rsidRDefault="00DB29B2" w:rsidP="00DB29B2">
      <w:pPr>
        <w:rPr>
          <w:i/>
          <w:lang w:eastAsia="zh-CN"/>
        </w:rPr>
      </w:pPr>
      <w:r>
        <w:rPr>
          <w:i/>
          <w:lang w:eastAsia="zh-CN"/>
        </w:rPr>
        <w:t xml:space="preserve">              TS 38.115-1 v0.2.0    </w:t>
      </w:r>
      <w:r>
        <w:rPr>
          <w:i/>
        </w:rPr>
        <w:t>CR-  rev  Cat:  (Rel-17)</w:t>
      </w:r>
      <w:r>
        <w:rPr>
          <w:i/>
        </w:rPr>
        <w:br/>
      </w:r>
      <w:r>
        <w:rPr>
          <w:i/>
        </w:rPr>
        <w:tab/>
      </w:r>
      <w:r>
        <w:rPr>
          <w:i/>
        </w:rPr>
        <w:tab/>
      </w:r>
      <w:r>
        <w:rPr>
          <w:i/>
        </w:rPr>
        <w:tab/>
      </w:r>
      <w:r>
        <w:rPr>
          <w:i/>
        </w:rPr>
        <w:tab/>
        <w:t xml:space="preserve">  Source: CATT</w:t>
      </w:r>
    </w:p>
    <w:p w14:paraId="5279F2B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B61B25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E02D68B"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DED7BC6" w14:textId="77777777" w:rsidR="00DB29B2" w:rsidRPr="00705C9B" w:rsidRDefault="00DB29B2" w:rsidP="00DB29B2"/>
    <w:p w14:paraId="0AB21647" w14:textId="77777777" w:rsidR="00DB29B2" w:rsidRDefault="00DB29B2" w:rsidP="00DB29B2">
      <w:pPr>
        <w:pStyle w:val="6"/>
      </w:pPr>
      <w:bookmarkStart w:id="10" w:name="_Toc117117403"/>
      <w:r>
        <w:t>4.1.5.1.1</w:t>
      </w:r>
      <w:r>
        <w:tab/>
        <w:t>Stimulus signal /Test models</w:t>
      </w:r>
      <w:bookmarkEnd w:id="10"/>
    </w:p>
    <w:p w14:paraId="6D0D4FDF" w14:textId="77777777" w:rsidR="00DB29B2" w:rsidRDefault="00DB29B2" w:rsidP="00DB29B2">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2BE130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0EDA9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BFF16" w14:textId="77777777" w:rsidR="00DB29B2" w:rsidRDefault="00DB29B2" w:rsidP="00DB29B2">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47F5F0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10E61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FEF78" w14:textId="77777777" w:rsidR="00DB29B2" w:rsidRDefault="00DB29B2" w:rsidP="00DB29B2">
      <w:pPr>
        <w:pStyle w:val="6"/>
      </w:pPr>
      <w:bookmarkStart w:id="11" w:name="_Toc117117404"/>
      <w:r>
        <w:lastRenderedPageBreak/>
        <w:t>4.1.5.1.2</w:t>
      </w:r>
      <w:r>
        <w:tab/>
        <w:t>Test configurations</w:t>
      </w:r>
      <w:bookmarkEnd w:id="11"/>
    </w:p>
    <w:p w14:paraId="7B82C44E" w14:textId="77777777" w:rsidR="00DB29B2" w:rsidRDefault="00DB29B2" w:rsidP="00DB29B2">
      <w:pPr>
        <w:pStyle w:val="6"/>
      </w:pPr>
      <w:bookmarkStart w:id="12" w:name="_Toc117117405"/>
      <w:r>
        <w:t>4.1.5.1.3</w:t>
      </w:r>
      <w:r>
        <w:tab/>
        <w:t>Others</w:t>
      </w:r>
      <w:bookmarkEnd w:id="12"/>
    </w:p>
    <w:p w14:paraId="62B1CBE3" w14:textId="77777777" w:rsidR="00DB29B2" w:rsidRDefault="00DB29B2" w:rsidP="00DB29B2">
      <w:pPr>
        <w:pStyle w:val="5"/>
      </w:pPr>
      <w:bookmarkStart w:id="13" w:name="_Toc117117406"/>
      <w:r>
        <w:t>4.1.5.2</w:t>
      </w:r>
      <w:r>
        <w:tab/>
        <w:t>Conductive conformance Testing</w:t>
      </w:r>
      <w:bookmarkEnd w:id="13"/>
    </w:p>
    <w:p w14:paraId="59E79E80" w14:textId="77777777" w:rsidR="00DB29B2" w:rsidRDefault="00DB29B2" w:rsidP="00DB29B2">
      <w:pPr>
        <w:pStyle w:val="6"/>
      </w:pPr>
      <w:bookmarkStart w:id="14" w:name="_Toc117117407"/>
      <w:r>
        <w:t>4.1.5.2.1</w:t>
      </w:r>
      <w:r>
        <w:tab/>
        <w:t>Transmitted power related requirements</w:t>
      </w:r>
      <w:bookmarkEnd w:id="14"/>
    </w:p>
    <w:p w14:paraId="25B888F1" w14:textId="77777777" w:rsidR="00DB29B2" w:rsidRDefault="00DB29B2" w:rsidP="00DB29B2">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336A435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EA7415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839348" w14:textId="77777777" w:rsidR="00DB29B2" w:rsidRDefault="00DB29B2" w:rsidP="00DB29B2">
      <w:pPr>
        <w:rPr>
          <w:color w:val="993300"/>
          <w:u w:val="single"/>
        </w:rPr>
      </w:pPr>
    </w:p>
    <w:p w14:paraId="6FB60CB7" w14:textId="77777777" w:rsidR="00DB29B2" w:rsidRDefault="00DB29B2" w:rsidP="00DB29B2">
      <w:pPr>
        <w:rPr>
          <w:rFonts w:ascii="Arial" w:hAnsi="Arial" w:cs="Arial"/>
          <w:b/>
          <w:sz w:val="24"/>
        </w:rPr>
      </w:pPr>
      <w:r>
        <w:rPr>
          <w:rFonts w:ascii="Arial" w:hAnsi="Arial" w:cs="Arial"/>
          <w:b/>
          <w:color w:val="0000FF"/>
          <w:sz w:val="24"/>
        </w:rPr>
        <w:t>R4-2217292</w:t>
      </w:r>
      <w:r>
        <w:rPr>
          <w:rFonts w:ascii="Arial" w:hAnsi="Arial" w:cs="Arial"/>
          <w:b/>
          <w:color w:val="0000FF"/>
          <w:sz w:val="24"/>
        </w:rPr>
        <w:tab/>
      </w:r>
      <w:r>
        <w:rPr>
          <w:rFonts w:ascii="Arial" w:hAnsi="Arial" w:cs="Arial"/>
          <w:b/>
          <w:sz w:val="24"/>
        </w:rPr>
        <w:t>TP to 38.115-1: EVM requirement</w:t>
      </w:r>
    </w:p>
    <w:p w14:paraId="3612C75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975F5A7" w14:textId="709CC53A"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5DBF1E" w14:textId="77777777" w:rsidR="00DB29B2" w:rsidRDefault="00DB29B2" w:rsidP="00DB29B2">
      <w:pPr>
        <w:rPr>
          <w:color w:val="993300"/>
          <w:u w:val="single"/>
        </w:rPr>
      </w:pPr>
    </w:p>
    <w:p w14:paraId="6079A542" w14:textId="77777777" w:rsidR="00DB29B2" w:rsidRDefault="00DB29B2" w:rsidP="00DB29B2">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35C5BA2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826611" w14:textId="77777777" w:rsidR="00DB29B2" w:rsidRDefault="00DB29B2" w:rsidP="00DB29B2">
      <w:pPr>
        <w:rPr>
          <w:rFonts w:ascii="Arial" w:hAnsi="Arial" w:cs="Arial"/>
          <w:b/>
        </w:rPr>
      </w:pPr>
      <w:r>
        <w:rPr>
          <w:rFonts w:ascii="Arial" w:hAnsi="Arial" w:cs="Arial"/>
          <w:b/>
        </w:rPr>
        <w:t xml:space="preserve">Abstract: </w:t>
      </w:r>
    </w:p>
    <w:p w14:paraId="0E929177" w14:textId="77777777" w:rsidR="00DB29B2" w:rsidRDefault="00DB29B2" w:rsidP="00DB29B2">
      <w:r>
        <w:t>Based on the pre-arranged work-split, we provide TP to the conducted conformance test specification TS 38.115-1 for the NR repeater.</w:t>
      </w:r>
    </w:p>
    <w:p w14:paraId="27E33C4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R4-2217293 (from R4-2216838).</w:t>
      </w:r>
    </w:p>
    <w:p w14:paraId="538D270B" w14:textId="77777777" w:rsidR="00DB29B2" w:rsidRDefault="00DB29B2" w:rsidP="00DB29B2">
      <w:pPr>
        <w:rPr>
          <w:color w:val="993300"/>
          <w:u w:val="single"/>
        </w:rPr>
      </w:pPr>
    </w:p>
    <w:p w14:paraId="691FBF5D" w14:textId="77777777" w:rsidR="00DB29B2" w:rsidRDefault="00DB29B2" w:rsidP="00DB29B2">
      <w:pPr>
        <w:rPr>
          <w:rFonts w:ascii="Arial" w:hAnsi="Arial" w:cs="Arial"/>
          <w:b/>
          <w:sz w:val="24"/>
        </w:rPr>
      </w:pPr>
      <w:r>
        <w:rPr>
          <w:rFonts w:ascii="Arial" w:hAnsi="Arial" w:cs="Arial"/>
          <w:b/>
          <w:color w:val="0000FF"/>
          <w:sz w:val="24"/>
        </w:rPr>
        <w:t>R4-2217293</w:t>
      </w:r>
      <w:r>
        <w:rPr>
          <w:rFonts w:ascii="Arial" w:hAnsi="Arial" w:cs="Arial"/>
          <w:b/>
          <w:color w:val="0000FF"/>
          <w:sz w:val="24"/>
        </w:rPr>
        <w:tab/>
      </w:r>
      <w:r>
        <w:rPr>
          <w:rFonts w:ascii="Arial" w:hAnsi="Arial" w:cs="Arial"/>
          <w:b/>
          <w:sz w:val="24"/>
        </w:rPr>
        <w:t>TP to TS 38.115-1: Repeater output power (6.1, 6.2)</w:t>
      </w:r>
    </w:p>
    <w:p w14:paraId="01FD41F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D902F0" w14:textId="77777777" w:rsidR="00DB29B2" w:rsidRDefault="00DB29B2" w:rsidP="00DB29B2">
      <w:pPr>
        <w:rPr>
          <w:rFonts w:ascii="Arial" w:hAnsi="Arial" w:cs="Arial"/>
          <w:b/>
        </w:rPr>
      </w:pPr>
      <w:r>
        <w:rPr>
          <w:rFonts w:ascii="Arial" w:hAnsi="Arial" w:cs="Arial"/>
          <w:b/>
        </w:rPr>
        <w:t xml:space="preserve">Abstract: </w:t>
      </w:r>
    </w:p>
    <w:p w14:paraId="7F529956" w14:textId="77777777" w:rsidR="00DB29B2" w:rsidRDefault="00DB29B2" w:rsidP="00DB29B2">
      <w:r>
        <w:t>Based on the pre-arranged work-split, we provide TP to the conducted conformance test specification TS 38.115-1 for the NR repeater.</w:t>
      </w:r>
    </w:p>
    <w:p w14:paraId="2C4DBD7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ED17B98" w14:textId="6A0A683C" w:rsidR="00DB29B2" w:rsidRDefault="00DB29B2" w:rsidP="00DB29B2">
      <w:pPr>
        <w:rPr>
          <w:color w:val="993300"/>
          <w:u w:val="single"/>
        </w:rPr>
      </w:pPr>
    </w:p>
    <w:p w14:paraId="657F39BA" w14:textId="77777777" w:rsidR="00DB29B2" w:rsidRDefault="00DB29B2" w:rsidP="00DB29B2">
      <w:pPr>
        <w:rPr>
          <w:color w:val="993300"/>
          <w:u w:val="single"/>
        </w:rPr>
      </w:pPr>
    </w:p>
    <w:p w14:paraId="5CD687A9" w14:textId="77777777" w:rsidR="00DB29B2" w:rsidRDefault="00DB29B2" w:rsidP="00DB29B2">
      <w:pPr>
        <w:pStyle w:val="6"/>
      </w:pPr>
      <w:bookmarkStart w:id="15" w:name="_Toc117117408"/>
      <w:r>
        <w:lastRenderedPageBreak/>
        <w:t>4.1.5.2.2</w:t>
      </w:r>
      <w:r>
        <w:tab/>
        <w:t>Emission requirements</w:t>
      </w:r>
      <w:bookmarkEnd w:id="15"/>
    </w:p>
    <w:p w14:paraId="2D1F383C" w14:textId="77777777" w:rsidR="00DB29B2" w:rsidRDefault="00DB29B2" w:rsidP="00DB29B2">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1BD277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09FFF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2C34C6" w14:textId="77777777" w:rsidR="00DB29B2" w:rsidRDefault="00DB29B2" w:rsidP="00DB29B2">
      <w:pPr>
        <w:rPr>
          <w:color w:val="993300"/>
          <w:u w:val="single"/>
        </w:rPr>
      </w:pPr>
    </w:p>
    <w:p w14:paraId="4BF15BAF" w14:textId="77777777" w:rsidR="00DB29B2" w:rsidRDefault="00DB29B2" w:rsidP="00DB29B2">
      <w:pPr>
        <w:rPr>
          <w:rFonts w:ascii="Arial" w:hAnsi="Arial" w:cs="Arial"/>
          <w:b/>
          <w:sz w:val="24"/>
        </w:rPr>
      </w:pPr>
      <w:r>
        <w:rPr>
          <w:rFonts w:ascii="Arial" w:hAnsi="Arial" w:cs="Arial"/>
          <w:b/>
          <w:color w:val="0000FF"/>
          <w:sz w:val="24"/>
        </w:rPr>
        <w:t>R4-2217294</w:t>
      </w:r>
      <w:r>
        <w:rPr>
          <w:rFonts w:ascii="Arial" w:hAnsi="Arial" w:cs="Arial"/>
          <w:b/>
          <w:color w:val="0000FF"/>
          <w:sz w:val="24"/>
        </w:rPr>
        <w:tab/>
      </w:r>
      <w:r>
        <w:rPr>
          <w:rFonts w:ascii="Arial" w:hAnsi="Arial" w:cs="Arial"/>
          <w:b/>
          <w:sz w:val="24"/>
        </w:rPr>
        <w:t>TP to 38.115-1: ACRR requirement</w:t>
      </w:r>
    </w:p>
    <w:p w14:paraId="055714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8BC461A" w14:textId="28B7DB57"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DA4E53" w14:textId="77777777" w:rsidR="00DB29B2" w:rsidRDefault="00DB29B2" w:rsidP="00DB29B2">
      <w:pPr>
        <w:rPr>
          <w:color w:val="993300"/>
          <w:u w:val="single"/>
        </w:rPr>
      </w:pPr>
    </w:p>
    <w:p w14:paraId="76FBC228" w14:textId="77777777" w:rsidR="00DB29B2" w:rsidRDefault="00DB29B2" w:rsidP="00DB29B2">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335469F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48724F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6467C3" w14:textId="77777777" w:rsidR="00DB29B2" w:rsidRDefault="00DB29B2" w:rsidP="00DB29B2">
      <w:pPr>
        <w:rPr>
          <w:color w:val="993300"/>
          <w:u w:val="single"/>
        </w:rPr>
      </w:pPr>
    </w:p>
    <w:p w14:paraId="7AED931B" w14:textId="77777777" w:rsidR="00DB29B2" w:rsidRDefault="00DB29B2" w:rsidP="00DB29B2">
      <w:pPr>
        <w:rPr>
          <w:rFonts w:ascii="Arial" w:hAnsi="Arial" w:cs="Arial"/>
          <w:b/>
          <w:sz w:val="24"/>
        </w:rPr>
      </w:pPr>
      <w:r>
        <w:rPr>
          <w:rFonts w:ascii="Arial" w:hAnsi="Arial" w:cs="Arial"/>
          <w:b/>
          <w:color w:val="0000FF"/>
          <w:sz w:val="24"/>
        </w:rPr>
        <w:t>R4-2217295</w:t>
      </w:r>
      <w:r>
        <w:rPr>
          <w:rFonts w:ascii="Arial" w:hAnsi="Arial" w:cs="Arial"/>
          <w:b/>
          <w:color w:val="0000FF"/>
          <w:sz w:val="24"/>
        </w:rPr>
        <w:tab/>
      </w:r>
      <w:r>
        <w:rPr>
          <w:rFonts w:ascii="Arial" w:hAnsi="Arial" w:cs="Arial"/>
          <w:b/>
          <w:sz w:val="24"/>
        </w:rPr>
        <w:t>TP to 38.115-1: ACLR requirement</w:t>
      </w:r>
    </w:p>
    <w:p w14:paraId="073168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D91FD39" w14:textId="62DD0CA1"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AC39FE" w14:textId="77777777" w:rsidR="00DB29B2" w:rsidRDefault="00DB29B2" w:rsidP="00DB29B2">
      <w:pPr>
        <w:rPr>
          <w:color w:val="993300"/>
          <w:u w:val="single"/>
        </w:rPr>
      </w:pPr>
    </w:p>
    <w:p w14:paraId="4E398749" w14:textId="77777777" w:rsidR="00DB29B2" w:rsidRDefault="00DB29B2" w:rsidP="00DB29B2">
      <w:pPr>
        <w:pStyle w:val="6"/>
      </w:pPr>
      <w:bookmarkStart w:id="16" w:name="_Toc117117409"/>
      <w:r>
        <w:t>4.1.5.2.3</w:t>
      </w:r>
      <w:r>
        <w:tab/>
        <w:t>Others</w:t>
      </w:r>
      <w:bookmarkEnd w:id="16"/>
    </w:p>
    <w:p w14:paraId="1007D656" w14:textId="77777777" w:rsidR="00DB29B2" w:rsidRDefault="00DB29B2" w:rsidP="00DB29B2">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17B65A6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49B75EB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R4-2217296 (from R4-2215387).</w:t>
      </w:r>
    </w:p>
    <w:p w14:paraId="1AB85909" w14:textId="77777777" w:rsidR="00DB29B2" w:rsidRDefault="00DB29B2" w:rsidP="00DB29B2">
      <w:pPr>
        <w:rPr>
          <w:color w:val="993300"/>
          <w:u w:val="single"/>
        </w:rPr>
      </w:pPr>
    </w:p>
    <w:p w14:paraId="2D3C729B" w14:textId="77777777" w:rsidR="00DB29B2" w:rsidRDefault="00DB29B2" w:rsidP="00DB29B2">
      <w:pPr>
        <w:rPr>
          <w:rFonts w:ascii="Arial" w:hAnsi="Arial" w:cs="Arial"/>
          <w:b/>
          <w:sz w:val="24"/>
        </w:rPr>
      </w:pPr>
      <w:r>
        <w:rPr>
          <w:rFonts w:ascii="Arial" w:hAnsi="Arial" w:cs="Arial"/>
          <w:b/>
          <w:color w:val="0000FF"/>
          <w:sz w:val="24"/>
        </w:rPr>
        <w:t>R4-2217296</w:t>
      </w:r>
      <w:r>
        <w:rPr>
          <w:rFonts w:ascii="Arial" w:hAnsi="Arial" w:cs="Arial"/>
          <w:b/>
          <w:color w:val="0000FF"/>
          <w:sz w:val="24"/>
        </w:rPr>
        <w:tab/>
      </w:r>
      <w:r>
        <w:rPr>
          <w:rFonts w:ascii="Arial" w:hAnsi="Arial" w:cs="Arial"/>
          <w:b/>
          <w:sz w:val="24"/>
        </w:rPr>
        <w:t>TP for TS 38.115-1: scope and reference</w:t>
      </w:r>
    </w:p>
    <w:p w14:paraId="030570F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0F706A2D" w14:textId="77777777" w:rsidR="00EB7005" w:rsidRDefault="00EB7005"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B7005">
        <w:rPr>
          <w:rFonts w:ascii="Arial" w:hAnsi="Arial" w:cs="Arial"/>
          <w:b/>
          <w:highlight w:val="green"/>
        </w:rPr>
        <w:t>Endorsed.</w:t>
      </w:r>
    </w:p>
    <w:p w14:paraId="02CB603E" w14:textId="3F0DCCA3" w:rsidR="00DB29B2" w:rsidRDefault="00DB29B2" w:rsidP="00DB29B2">
      <w:pPr>
        <w:rPr>
          <w:color w:val="993300"/>
          <w:u w:val="single"/>
        </w:rPr>
      </w:pPr>
    </w:p>
    <w:p w14:paraId="4F37D9F4" w14:textId="77777777" w:rsidR="00DB29B2" w:rsidRDefault="00DB29B2" w:rsidP="00DB29B2">
      <w:pPr>
        <w:rPr>
          <w:color w:val="993300"/>
          <w:u w:val="single"/>
        </w:rPr>
      </w:pPr>
    </w:p>
    <w:p w14:paraId="2CB155A8" w14:textId="77777777" w:rsidR="00DB29B2" w:rsidRDefault="00DB29B2" w:rsidP="00DB29B2">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2A2FCF1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27B27F" w14:textId="77777777" w:rsidR="00DB29B2" w:rsidRDefault="00DB29B2" w:rsidP="00DB29B2">
      <w:pPr>
        <w:rPr>
          <w:rFonts w:ascii="Arial" w:hAnsi="Arial" w:cs="Arial"/>
          <w:b/>
        </w:rPr>
      </w:pPr>
      <w:r>
        <w:rPr>
          <w:rFonts w:ascii="Arial" w:hAnsi="Arial" w:cs="Arial"/>
          <w:b/>
        </w:rPr>
        <w:t xml:space="preserve">Abstract: </w:t>
      </w:r>
    </w:p>
    <w:p w14:paraId="18F75428" w14:textId="77777777" w:rsidR="00DB29B2" w:rsidRDefault="00DB29B2" w:rsidP="00DB29B2">
      <w:r>
        <w:t>Based on the pre-arranged work-split, we provide TP to the conducted conformance test specification TS 38.115-1 for the NR repeater.</w:t>
      </w:r>
    </w:p>
    <w:p w14:paraId="636447D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R4-2217297 (from R4-2216837).</w:t>
      </w:r>
    </w:p>
    <w:p w14:paraId="1924DD9F" w14:textId="77777777" w:rsidR="00DB29B2" w:rsidRDefault="00DB29B2" w:rsidP="00DB29B2">
      <w:pPr>
        <w:rPr>
          <w:color w:val="993300"/>
          <w:u w:val="single"/>
        </w:rPr>
      </w:pPr>
    </w:p>
    <w:p w14:paraId="3656E06C" w14:textId="77777777" w:rsidR="00DB29B2" w:rsidRDefault="00DB29B2" w:rsidP="00DB29B2">
      <w:pPr>
        <w:rPr>
          <w:rFonts w:ascii="Arial" w:hAnsi="Arial" w:cs="Arial"/>
          <w:b/>
          <w:sz w:val="24"/>
        </w:rPr>
      </w:pPr>
      <w:r>
        <w:rPr>
          <w:rFonts w:ascii="Arial" w:hAnsi="Arial" w:cs="Arial"/>
          <w:b/>
          <w:color w:val="0000FF"/>
          <w:sz w:val="24"/>
        </w:rPr>
        <w:t>R4-2217297</w:t>
      </w:r>
      <w:r>
        <w:rPr>
          <w:rFonts w:ascii="Arial" w:hAnsi="Arial" w:cs="Arial"/>
          <w:b/>
          <w:color w:val="0000FF"/>
          <w:sz w:val="24"/>
        </w:rPr>
        <w:tab/>
      </w:r>
      <w:r>
        <w:rPr>
          <w:rFonts w:ascii="Arial" w:hAnsi="Arial" w:cs="Arial"/>
          <w:b/>
          <w:sz w:val="24"/>
        </w:rPr>
        <w:t>TP to TS 38.115-1: Measurement uncertainties and test requirements (4.1)</w:t>
      </w:r>
    </w:p>
    <w:p w14:paraId="3DEC6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A76E27" w14:textId="77777777" w:rsidR="00DB29B2" w:rsidRDefault="00DB29B2" w:rsidP="00DB29B2">
      <w:pPr>
        <w:rPr>
          <w:rFonts w:ascii="Arial" w:hAnsi="Arial" w:cs="Arial"/>
          <w:b/>
        </w:rPr>
      </w:pPr>
      <w:r>
        <w:rPr>
          <w:rFonts w:ascii="Arial" w:hAnsi="Arial" w:cs="Arial"/>
          <w:b/>
        </w:rPr>
        <w:t xml:space="preserve">Abstract: </w:t>
      </w:r>
    </w:p>
    <w:p w14:paraId="7F39A096" w14:textId="77777777" w:rsidR="00DB29B2" w:rsidRDefault="00DB29B2" w:rsidP="00DB29B2">
      <w:r>
        <w:t>Based on the pre-arranged work-split, we provide TP to the conducted conformance test specification TS 38.115-1 for the NR repeater.</w:t>
      </w:r>
    </w:p>
    <w:p w14:paraId="769DDE22"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0D29333" w14:textId="07C6F47C" w:rsidR="00DB29B2" w:rsidRDefault="00DB29B2" w:rsidP="00DB29B2">
      <w:pPr>
        <w:rPr>
          <w:color w:val="993300"/>
          <w:u w:val="single"/>
        </w:rPr>
      </w:pPr>
    </w:p>
    <w:p w14:paraId="0965FD59" w14:textId="77777777" w:rsidR="00DB29B2" w:rsidRDefault="00DB29B2" w:rsidP="00DB29B2">
      <w:pPr>
        <w:rPr>
          <w:color w:val="993300"/>
          <w:u w:val="single"/>
        </w:rPr>
      </w:pPr>
    </w:p>
    <w:p w14:paraId="28B4EF70" w14:textId="77777777" w:rsidR="00DB29B2" w:rsidRDefault="00DB29B2" w:rsidP="00DB29B2">
      <w:pPr>
        <w:rPr>
          <w:rFonts w:ascii="Arial" w:hAnsi="Arial" w:cs="Arial"/>
          <w:b/>
          <w:sz w:val="24"/>
        </w:rPr>
      </w:pPr>
      <w:r>
        <w:rPr>
          <w:rFonts w:ascii="Arial" w:hAnsi="Arial" w:cs="Arial"/>
          <w:b/>
          <w:color w:val="0000FF"/>
          <w:sz w:val="24"/>
        </w:rPr>
        <w:t>R4-2216839</w:t>
      </w:r>
      <w:r>
        <w:rPr>
          <w:rFonts w:ascii="Arial" w:hAnsi="Arial" w:cs="Arial"/>
          <w:b/>
          <w:color w:val="0000FF"/>
          <w:sz w:val="24"/>
        </w:rPr>
        <w:tab/>
      </w:r>
      <w:r>
        <w:rPr>
          <w:rFonts w:ascii="Arial" w:hAnsi="Arial" w:cs="Arial"/>
          <w:b/>
          <w:sz w:val="24"/>
        </w:rPr>
        <w:t>TP to TS 38.115-1: Annex B: Environmental requirements for the repeater</w:t>
      </w:r>
    </w:p>
    <w:p w14:paraId="405266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3A6753" w14:textId="77777777" w:rsidR="00DB29B2" w:rsidRDefault="00DB29B2" w:rsidP="00DB29B2">
      <w:pPr>
        <w:rPr>
          <w:rFonts w:ascii="Arial" w:hAnsi="Arial" w:cs="Arial"/>
          <w:b/>
        </w:rPr>
      </w:pPr>
      <w:r>
        <w:rPr>
          <w:rFonts w:ascii="Arial" w:hAnsi="Arial" w:cs="Arial"/>
          <w:b/>
        </w:rPr>
        <w:t xml:space="preserve">Abstract: </w:t>
      </w:r>
    </w:p>
    <w:p w14:paraId="3F9A9885" w14:textId="77777777" w:rsidR="00DB29B2" w:rsidRDefault="00DB29B2" w:rsidP="00DB29B2">
      <w:r>
        <w:t>Based on the pre-arranged work-split, we provide TP to the conducted conformance test specification TS 38.115-1 for the NR repeater.</w:t>
      </w:r>
    </w:p>
    <w:p w14:paraId="28D9F7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4CE8FFDA" w14:textId="77777777" w:rsidR="00DB29B2" w:rsidRDefault="00DB29B2" w:rsidP="00DB29B2">
      <w:pPr>
        <w:rPr>
          <w:color w:val="993300"/>
          <w:u w:val="single"/>
        </w:rPr>
      </w:pPr>
    </w:p>
    <w:p w14:paraId="21AC2783" w14:textId="77777777" w:rsidR="00DB29B2" w:rsidRDefault="00DB29B2" w:rsidP="00DB29B2">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64749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758BBB4" w14:textId="77777777" w:rsidR="00DB29B2" w:rsidRDefault="00DB29B2" w:rsidP="00DB29B2">
      <w:pPr>
        <w:rPr>
          <w:rFonts w:ascii="Arial" w:hAnsi="Arial" w:cs="Arial"/>
          <w:b/>
        </w:rPr>
      </w:pPr>
      <w:r>
        <w:rPr>
          <w:rFonts w:ascii="Arial" w:hAnsi="Arial" w:cs="Arial"/>
          <w:b/>
        </w:rPr>
        <w:t xml:space="preserve">Abstract: </w:t>
      </w:r>
    </w:p>
    <w:p w14:paraId="5225DA5B" w14:textId="77777777" w:rsidR="00DB29B2" w:rsidRDefault="00DB29B2" w:rsidP="00DB29B2">
      <w:r>
        <w:t>Based on the pre-arranged work-split, we provide TP to the conducted conformance test specification TS 38.115-1 for the NR repeater.</w:t>
      </w:r>
    </w:p>
    <w:p w14:paraId="1136B97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7B75CCFD" w14:textId="77777777" w:rsidR="00DB29B2" w:rsidRDefault="00DB29B2" w:rsidP="00DB29B2">
      <w:pPr>
        <w:rPr>
          <w:color w:val="993300"/>
          <w:u w:val="single"/>
        </w:rPr>
      </w:pPr>
    </w:p>
    <w:p w14:paraId="7146000A" w14:textId="77777777" w:rsidR="00DB29B2" w:rsidRDefault="00DB29B2" w:rsidP="00DB29B2">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257C82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B40151" w14:textId="77777777" w:rsidR="00DB29B2" w:rsidRDefault="00DB29B2" w:rsidP="00DB29B2">
      <w:pPr>
        <w:rPr>
          <w:rFonts w:ascii="Arial" w:hAnsi="Arial" w:cs="Arial"/>
          <w:b/>
        </w:rPr>
      </w:pPr>
      <w:r>
        <w:rPr>
          <w:rFonts w:ascii="Arial" w:hAnsi="Arial" w:cs="Arial"/>
          <w:b/>
        </w:rPr>
        <w:t xml:space="preserve">Abstract: </w:t>
      </w:r>
    </w:p>
    <w:p w14:paraId="78A35564" w14:textId="77777777" w:rsidR="00DB29B2" w:rsidRDefault="00DB29B2" w:rsidP="00DB29B2">
      <w:r>
        <w:t>Based on the pre-arranged work-split, we provide TP to the conducted conformance test specification TS 38.115-1 for the NR repeater.</w:t>
      </w:r>
    </w:p>
    <w:p w14:paraId="2D0FDCC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5495BD72" w14:textId="77777777" w:rsidR="00DB29B2" w:rsidRDefault="00DB29B2" w:rsidP="00DB29B2">
      <w:pPr>
        <w:rPr>
          <w:color w:val="993300"/>
          <w:u w:val="single"/>
        </w:rPr>
      </w:pPr>
    </w:p>
    <w:p w14:paraId="0F91A19F" w14:textId="77777777" w:rsidR="00DB29B2" w:rsidRDefault="00DB29B2" w:rsidP="00DB29B2">
      <w:pPr>
        <w:pStyle w:val="5"/>
      </w:pPr>
      <w:bookmarkStart w:id="17" w:name="_Toc117117410"/>
      <w:r>
        <w:t>4.1.5.3</w:t>
      </w:r>
      <w:r>
        <w:tab/>
        <w:t>Radiated conformance Testing</w:t>
      </w:r>
      <w:bookmarkEnd w:id="17"/>
    </w:p>
    <w:p w14:paraId="60F2171E" w14:textId="77777777" w:rsidR="00DB29B2" w:rsidRDefault="00DB29B2" w:rsidP="00DB29B2">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426DC93E"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CE263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R4-2217300 (from R4-2216567).</w:t>
      </w:r>
    </w:p>
    <w:p w14:paraId="679CEBE3" w14:textId="77777777" w:rsidR="00DB29B2" w:rsidRDefault="00DB29B2" w:rsidP="00DB29B2">
      <w:pPr>
        <w:rPr>
          <w:color w:val="993300"/>
          <w:u w:val="single"/>
        </w:rPr>
      </w:pPr>
    </w:p>
    <w:p w14:paraId="0A12507D" w14:textId="77777777" w:rsidR="00DB29B2" w:rsidRDefault="00DB29B2" w:rsidP="00DB29B2">
      <w:pPr>
        <w:rPr>
          <w:rFonts w:ascii="Arial" w:hAnsi="Arial" w:cs="Arial"/>
          <w:b/>
          <w:sz w:val="24"/>
        </w:rPr>
      </w:pPr>
      <w:r>
        <w:rPr>
          <w:rFonts w:ascii="Arial" w:hAnsi="Arial" w:cs="Arial"/>
          <w:b/>
          <w:color w:val="0000FF"/>
          <w:sz w:val="24"/>
        </w:rPr>
        <w:t>R4-2217300</w:t>
      </w:r>
      <w:r>
        <w:rPr>
          <w:rFonts w:ascii="Arial" w:hAnsi="Arial" w:cs="Arial"/>
          <w:b/>
          <w:color w:val="0000FF"/>
          <w:sz w:val="24"/>
        </w:rPr>
        <w:tab/>
      </w:r>
      <w:r>
        <w:rPr>
          <w:rFonts w:ascii="Arial" w:hAnsi="Arial" w:cs="Arial"/>
          <w:b/>
          <w:sz w:val="24"/>
        </w:rPr>
        <w:t>TP for TS 38.115-2: Scope, reference and editorial changes</w:t>
      </w:r>
    </w:p>
    <w:p w14:paraId="7BA68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42872C"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3F052920" w14:textId="49179F2E" w:rsidR="00DB29B2" w:rsidRDefault="00DB29B2" w:rsidP="00DB29B2">
      <w:pPr>
        <w:rPr>
          <w:color w:val="993300"/>
          <w:u w:val="single"/>
        </w:rPr>
      </w:pPr>
    </w:p>
    <w:p w14:paraId="4407921B" w14:textId="77777777" w:rsidR="00DB29B2" w:rsidRDefault="00DB29B2" w:rsidP="00DB29B2">
      <w:pPr>
        <w:rPr>
          <w:color w:val="993300"/>
          <w:u w:val="single"/>
        </w:rPr>
      </w:pPr>
    </w:p>
    <w:p w14:paraId="717CFBB5" w14:textId="77777777" w:rsidR="00DB29B2" w:rsidRDefault="00DB29B2" w:rsidP="00DB29B2">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62D15027"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FCDCAF"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09AAEA5D" w14:textId="77777777" w:rsidR="00DB29B2" w:rsidRDefault="00DB29B2" w:rsidP="00DB29B2">
      <w:pPr>
        <w:pStyle w:val="6"/>
      </w:pPr>
      <w:bookmarkStart w:id="18" w:name="_Toc117117411"/>
      <w:r>
        <w:lastRenderedPageBreak/>
        <w:t>4.1.5.3.1</w:t>
      </w:r>
      <w:r>
        <w:tab/>
        <w:t>Transmitted power related requirements</w:t>
      </w:r>
      <w:bookmarkEnd w:id="18"/>
    </w:p>
    <w:p w14:paraId="7CED9B84" w14:textId="77777777" w:rsidR="00DB29B2" w:rsidRDefault="00DB29B2" w:rsidP="00DB29B2">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42741DD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7BA8FFB1" w14:textId="77777777" w:rsidR="00DB29B2" w:rsidRPr="0080786B" w:rsidRDefault="00DB29B2" w:rsidP="00DB29B2">
      <w:pPr>
        <w:rPr>
          <w:rFonts w:ascii="Arial" w:hAnsi="Arial" w:cs="Arial"/>
          <w:b/>
        </w:rPr>
      </w:pPr>
      <w:r w:rsidRPr="0080786B">
        <w:rPr>
          <w:rFonts w:ascii="Arial" w:hAnsi="Arial" w:cs="Arial"/>
          <w:b/>
        </w:rPr>
        <w:t>Discussion:</w:t>
      </w:r>
    </w:p>
    <w:p w14:paraId="1D66138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08D193" w14:textId="77777777" w:rsidR="00DB29B2" w:rsidRDefault="00DB29B2" w:rsidP="00DB29B2">
      <w:pPr>
        <w:rPr>
          <w:rFonts w:ascii="Arial" w:hAnsi="Arial" w:cs="Arial"/>
          <w:b/>
          <w:sz w:val="24"/>
        </w:rPr>
      </w:pPr>
      <w:r>
        <w:rPr>
          <w:rFonts w:ascii="Arial" w:hAnsi="Arial" w:cs="Arial"/>
          <w:b/>
          <w:color w:val="0000FF"/>
          <w:sz w:val="24"/>
        </w:rPr>
        <w:t>R4-2217305</w:t>
      </w:r>
      <w:r>
        <w:rPr>
          <w:rFonts w:ascii="Arial" w:hAnsi="Arial" w:cs="Arial"/>
          <w:b/>
          <w:color w:val="0000FF"/>
          <w:sz w:val="24"/>
        </w:rPr>
        <w:tab/>
      </w:r>
      <w:r>
        <w:rPr>
          <w:rFonts w:ascii="Arial" w:hAnsi="Arial" w:cs="Arial"/>
          <w:b/>
          <w:sz w:val="24"/>
        </w:rPr>
        <w:t>TP to 38.115-2: OTA EVM requirement</w:t>
      </w:r>
    </w:p>
    <w:p w14:paraId="1D5CEDF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1120DBA5" w14:textId="77777777" w:rsidR="00DB29B2" w:rsidRPr="0080786B" w:rsidRDefault="00DB29B2" w:rsidP="00DB29B2">
      <w:pPr>
        <w:rPr>
          <w:rFonts w:ascii="Arial" w:hAnsi="Arial" w:cs="Arial"/>
          <w:b/>
        </w:rPr>
      </w:pPr>
      <w:r w:rsidRPr="0080786B">
        <w:rPr>
          <w:rFonts w:ascii="Arial" w:hAnsi="Arial" w:cs="Arial"/>
          <w:b/>
        </w:rPr>
        <w:t>Discussion:</w:t>
      </w:r>
    </w:p>
    <w:p w14:paraId="3496F90C" w14:textId="77777777" w:rsidR="00DB29B2" w:rsidRPr="00CE4C10" w:rsidRDefault="00DB29B2" w:rsidP="009F5DA7">
      <w:pPr>
        <w:pStyle w:val="a"/>
        <w:numPr>
          <w:ilvl w:val="0"/>
          <w:numId w:val="17"/>
        </w:numPr>
        <w:rPr>
          <w:iCs/>
        </w:rPr>
      </w:pPr>
      <w:r w:rsidRPr="00CE4C10">
        <w:rPr>
          <w:iCs/>
        </w:rPr>
        <w:t xml:space="preserve">Ericsson: We prefer the core requirements as it is, and we can add some clarification into conformance specification. </w:t>
      </w:r>
    </w:p>
    <w:p w14:paraId="1EDD0C5D" w14:textId="77777777" w:rsidR="00DB29B2" w:rsidRPr="00CE4C10" w:rsidRDefault="00DB29B2" w:rsidP="009F5DA7">
      <w:pPr>
        <w:pStyle w:val="a"/>
        <w:numPr>
          <w:ilvl w:val="0"/>
          <w:numId w:val="17"/>
        </w:numPr>
        <w:rPr>
          <w:iCs/>
        </w:rPr>
      </w:pPr>
      <w:r w:rsidRPr="00CE4C10">
        <w:rPr>
          <w:iCs/>
        </w:rPr>
        <w:t xml:space="preserve">Keysight: We prefer to modify both core and conformance specification with referred to ideal signals for EVM definition. </w:t>
      </w:r>
    </w:p>
    <w:p w14:paraId="21301ECF" w14:textId="77777777" w:rsidR="00DB29B2" w:rsidRPr="00CE4C10" w:rsidRDefault="00DB29B2" w:rsidP="009F5DA7">
      <w:pPr>
        <w:pStyle w:val="a"/>
        <w:numPr>
          <w:ilvl w:val="0"/>
          <w:numId w:val="17"/>
        </w:numPr>
        <w:rPr>
          <w:iCs/>
        </w:rPr>
      </w:pPr>
      <w:r w:rsidRPr="00CE4C10">
        <w:rPr>
          <w:iCs/>
        </w:rPr>
        <w:t>Huawei: We prefer to further check both core and conformance specification.</w:t>
      </w:r>
    </w:p>
    <w:p w14:paraId="4E1AA891" w14:textId="77777777" w:rsidR="00DB29B2" w:rsidRPr="00CE4C10" w:rsidRDefault="00DB29B2" w:rsidP="009F5DA7">
      <w:pPr>
        <w:pStyle w:val="a"/>
        <w:numPr>
          <w:ilvl w:val="0"/>
          <w:numId w:val="17"/>
        </w:numPr>
        <w:rPr>
          <w:iCs/>
        </w:rPr>
      </w:pPr>
      <w:r w:rsidRPr="00CE4C10">
        <w:rPr>
          <w:iCs/>
        </w:rPr>
        <w:t>CMCC: We support the motivation from NEC, refine the wording as “ideal symbols at the input of repeater”.</w:t>
      </w:r>
    </w:p>
    <w:p w14:paraId="6FC19372" w14:textId="77777777" w:rsidR="00DB29B2" w:rsidRPr="00CE4C10" w:rsidRDefault="00DB29B2" w:rsidP="009F5DA7">
      <w:pPr>
        <w:pStyle w:val="a"/>
        <w:numPr>
          <w:ilvl w:val="0"/>
          <w:numId w:val="17"/>
        </w:numPr>
        <w:rPr>
          <w:iCs/>
        </w:rPr>
      </w:pPr>
      <w:r w:rsidRPr="00CE4C10">
        <w:rPr>
          <w:iCs/>
        </w:rPr>
        <w:t xml:space="preserve">CATT: During test, the ideal symbols recovered by receiver side. </w:t>
      </w:r>
    </w:p>
    <w:p w14:paraId="70427545" w14:textId="77777777" w:rsidR="00DB29B2" w:rsidRPr="00CE4C10" w:rsidRDefault="00DB29B2" w:rsidP="009F5DA7">
      <w:pPr>
        <w:pStyle w:val="a"/>
        <w:numPr>
          <w:ilvl w:val="0"/>
          <w:numId w:val="17"/>
        </w:numPr>
        <w:rPr>
          <w:iCs/>
        </w:rPr>
      </w:pPr>
      <w:r w:rsidRPr="00CE4C10">
        <w:rPr>
          <w:iCs/>
        </w:rPr>
        <w:t xml:space="preserve">Ericsson: We can further discuss the refinement on core specifications, and for the conformance test, test procedure can be clarified. </w:t>
      </w:r>
    </w:p>
    <w:p w14:paraId="4099D7D2" w14:textId="55856361"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F96196" w14:textId="77777777" w:rsidR="00DB29B2" w:rsidRDefault="00DB29B2" w:rsidP="00DB29B2">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4221B09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7FE5A0" w14:textId="77777777" w:rsidR="00DB29B2" w:rsidRDefault="00DB29B2" w:rsidP="00DB29B2">
      <w:pPr>
        <w:rPr>
          <w:rFonts w:ascii="Arial" w:hAnsi="Arial" w:cs="Arial"/>
          <w:b/>
        </w:rPr>
      </w:pPr>
      <w:r>
        <w:rPr>
          <w:rFonts w:ascii="Arial" w:hAnsi="Arial" w:cs="Arial"/>
          <w:b/>
        </w:rPr>
        <w:t xml:space="preserve">Abstract: </w:t>
      </w:r>
    </w:p>
    <w:p w14:paraId="4298E605" w14:textId="77777777" w:rsidR="00DB29B2" w:rsidRDefault="00DB29B2" w:rsidP="00DB29B2">
      <w:r>
        <w:t>Based on the pre-arranged work-split, we provide TP to the radiated conformance test specification TS 38.115-2 for the NR repeater.</w:t>
      </w:r>
    </w:p>
    <w:p w14:paraId="7EBD1E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R4-2217310 (from R4-2216843).</w:t>
      </w:r>
    </w:p>
    <w:p w14:paraId="3853F8F7" w14:textId="77777777" w:rsidR="00DB29B2" w:rsidRDefault="00DB29B2" w:rsidP="00DB29B2">
      <w:pPr>
        <w:rPr>
          <w:color w:val="993300"/>
          <w:u w:val="single"/>
        </w:rPr>
      </w:pPr>
    </w:p>
    <w:p w14:paraId="0882E8AF" w14:textId="77777777" w:rsidR="00DB29B2" w:rsidRDefault="00DB29B2" w:rsidP="00DB29B2">
      <w:pPr>
        <w:rPr>
          <w:rFonts w:ascii="Arial" w:hAnsi="Arial" w:cs="Arial"/>
          <w:b/>
          <w:sz w:val="24"/>
        </w:rPr>
      </w:pPr>
      <w:r>
        <w:rPr>
          <w:rFonts w:ascii="Arial" w:hAnsi="Arial" w:cs="Arial"/>
          <w:b/>
          <w:color w:val="0000FF"/>
          <w:sz w:val="24"/>
        </w:rPr>
        <w:t>R4-2217310</w:t>
      </w:r>
      <w:r>
        <w:rPr>
          <w:rFonts w:ascii="Arial" w:hAnsi="Arial" w:cs="Arial"/>
          <w:b/>
          <w:color w:val="0000FF"/>
          <w:sz w:val="24"/>
        </w:rPr>
        <w:tab/>
      </w:r>
      <w:r>
        <w:rPr>
          <w:rFonts w:ascii="Arial" w:hAnsi="Arial" w:cs="Arial"/>
          <w:b/>
          <w:sz w:val="24"/>
        </w:rPr>
        <w:t>TP to TS 38.115-2: OTA output power (6.1, 6.2)</w:t>
      </w:r>
    </w:p>
    <w:p w14:paraId="212549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930150" w14:textId="77777777" w:rsidR="00DB29B2" w:rsidRDefault="00DB29B2" w:rsidP="00DB29B2">
      <w:pPr>
        <w:rPr>
          <w:rFonts w:ascii="Arial" w:hAnsi="Arial" w:cs="Arial"/>
          <w:b/>
        </w:rPr>
      </w:pPr>
      <w:r>
        <w:rPr>
          <w:rFonts w:ascii="Arial" w:hAnsi="Arial" w:cs="Arial"/>
          <w:b/>
        </w:rPr>
        <w:t xml:space="preserve">Abstract: </w:t>
      </w:r>
    </w:p>
    <w:p w14:paraId="58A63493" w14:textId="77777777" w:rsidR="00DB29B2" w:rsidRDefault="00DB29B2" w:rsidP="00DB29B2">
      <w:r>
        <w:t>Based on the pre-arranged work-split, we provide TP to the radiated conformance test specification TS 38.115-2 for the NR repeater.</w:t>
      </w:r>
    </w:p>
    <w:p w14:paraId="64DD0AAC" w14:textId="77777777" w:rsidR="00EB7005" w:rsidRDefault="00EB7005"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B7005">
        <w:rPr>
          <w:rFonts w:ascii="Arial" w:hAnsi="Arial" w:cs="Arial"/>
          <w:b/>
          <w:highlight w:val="green"/>
        </w:rPr>
        <w:t>Endorsed.</w:t>
      </w:r>
    </w:p>
    <w:p w14:paraId="7B3BD56C" w14:textId="03FEE67D" w:rsidR="00DB29B2" w:rsidRDefault="00DB29B2" w:rsidP="00DB29B2">
      <w:pPr>
        <w:rPr>
          <w:color w:val="993300"/>
          <w:u w:val="single"/>
        </w:rPr>
      </w:pPr>
    </w:p>
    <w:p w14:paraId="41779143" w14:textId="77777777" w:rsidR="00DB29B2" w:rsidRDefault="00DB29B2" w:rsidP="00DB29B2">
      <w:pPr>
        <w:rPr>
          <w:color w:val="993300"/>
          <w:u w:val="single"/>
        </w:rPr>
      </w:pPr>
    </w:p>
    <w:p w14:paraId="230C8917" w14:textId="77777777" w:rsidR="00DB29B2" w:rsidRDefault="00DB29B2" w:rsidP="00DB29B2">
      <w:pPr>
        <w:pStyle w:val="6"/>
      </w:pPr>
      <w:bookmarkStart w:id="19" w:name="_Toc117117412"/>
      <w:r>
        <w:t>4.1.5.3.2</w:t>
      </w:r>
      <w:r>
        <w:tab/>
        <w:t>Emission requirements</w:t>
      </w:r>
      <w:bookmarkEnd w:id="19"/>
    </w:p>
    <w:p w14:paraId="32F3F15A" w14:textId="77777777" w:rsidR="00DB29B2" w:rsidRDefault="00DB29B2" w:rsidP="00DB29B2">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537ED3C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902B9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57B68" w14:textId="77777777" w:rsidR="00DB29B2" w:rsidRDefault="00DB29B2" w:rsidP="00DB29B2">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5ABBEAB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2785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R4-2217301 (from R4-2216194).</w:t>
      </w:r>
    </w:p>
    <w:p w14:paraId="6528547B" w14:textId="77777777" w:rsidR="00DB29B2" w:rsidRDefault="00DB29B2" w:rsidP="00DB29B2">
      <w:pPr>
        <w:rPr>
          <w:color w:val="993300"/>
          <w:u w:val="single"/>
        </w:rPr>
      </w:pPr>
    </w:p>
    <w:p w14:paraId="573DF030" w14:textId="77777777" w:rsidR="00DB29B2" w:rsidRDefault="00DB29B2" w:rsidP="00DB29B2">
      <w:pPr>
        <w:rPr>
          <w:rFonts w:ascii="Arial" w:hAnsi="Arial" w:cs="Arial"/>
          <w:b/>
          <w:sz w:val="24"/>
        </w:rPr>
      </w:pPr>
      <w:r>
        <w:rPr>
          <w:rFonts w:ascii="Arial" w:hAnsi="Arial" w:cs="Arial"/>
          <w:b/>
          <w:color w:val="0000FF"/>
          <w:sz w:val="24"/>
        </w:rPr>
        <w:t>R4-2217301</w:t>
      </w:r>
      <w:r>
        <w:rPr>
          <w:rFonts w:ascii="Arial" w:hAnsi="Arial" w:cs="Arial"/>
          <w:b/>
          <w:color w:val="0000FF"/>
          <w:sz w:val="24"/>
        </w:rPr>
        <w:tab/>
      </w:r>
      <w:r>
        <w:rPr>
          <w:rFonts w:ascii="Arial" w:hAnsi="Arial" w:cs="Arial"/>
          <w:b/>
          <w:sz w:val="24"/>
        </w:rPr>
        <w:t>Draft CR to TS 38.115-2 with updates and corrections</w:t>
      </w:r>
    </w:p>
    <w:p w14:paraId="7E3444C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022957"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363FF40B" w14:textId="0D03CDFD" w:rsidR="00DB29B2" w:rsidRDefault="00DB29B2" w:rsidP="00DB29B2">
      <w:pPr>
        <w:rPr>
          <w:color w:val="993300"/>
          <w:u w:val="single"/>
        </w:rPr>
      </w:pPr>
    </w:p>
    <w:p w14:paraId="4E820ACF" w14:textId="77777777" w:rsidR="00DB29B2" w:rsidRDefault="00DB29B2" w:rsidP="00DB29B2">
      <w:pPr>
        <w:rPr>
          <w:color w:val="993300"/>
          <w:u w:val="single"/>
        </w:rPr>
      </w:pPr>
    </w:p>
    <w:p w14:paraId="6DE5859B" w14:textId="77777777" w:rsidR="00DB29B2" w:rsidRDefault="00DB29B2" w:rsidP="00DB29B2">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1943866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4E887B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E88D08" w14:textId="77777777" w:rsidR="00DB29B2" w:rsidRDefault="00DB29B2" w:rsidP="00DB29B2">
      <w:pPr>
        <w:rPr>
          <w:color w:val="993300"/>
          <w:u w:val="single"/>
        </w:rPr>
      </w:pPr>
    </w:p>
    <w:p w14:paraId="48776943" w14:textId="77777777" w:rsidR="00DB29B2" w:rsidRDefault="00DB29B2" w:rsidP="00DB29B2">
      <w:pPr>
        <w:rPr>
          <w:rFonts w:ascii="Arial" w:hAnsi="Arial" w:cs="Arial"/>
          <w:b/>
          <w:sz w:val="24"/>
        </w:rPr>
      </w:pPr>
      <w:r>
        <w:rPr>
          <w:rFonts w:ascii="Arial" w:hAnsi="Arial" w:cs="Arial"/>
          <w:b/>
          <w:color w:val="0000FF"/>
          <w:sz w:val="24"/>
        </w:rPr>
        <w:t>R4-2217306</w:t>
      </w:r>
      <w:r>
        <w:rPr>
          <w:rFonts w:ascii="Arial" w:hAnsi="Arial" w:cs="Arial"/>
          <w:b/>
          <w:color w:val="0000FF"/>
          <w:sz w:val="24"/>
        </w:rPr>
        <w:tab/>
      </w:r>
      <w:r>
        <w:rPr>
          <w:rFonts w:ascii="Arial" w:hAnsi="Arial" w:cs="Arial"/>
          <w:b/>
          <w:sz w:val="24"/>
        </w:rPr>
        <w:t>TP to 38.115-2: OTA ACRR requirement</w:t>
      </w:r>
    </w:p>
    <w:p w14:paraId="280E04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3CD96303" w14:textId="1672DDF2"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B85070" w14:textId="77777777" w:rsidR="00DB29B2" w:rsidRDefault="00DB29B2" w:rsidP="00DB29B2">
      <w:pPr>
        <w:rPr>
          <w:color w:val="993300"/>
          <w:u w:val="single"/>
        </w:rPr>
      </w:pPr>
    </w:p>
    <w:p w14:paraId="0BF2DD8A" w14:textId="77777777" w:rsidR="00DB29B2" w:rsidRDefault="00DB29B2" w:rsidP="00DB29B2">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F29AC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lastRenderedPageBreak/>
        <w:br/>
      </w:r>
      <w:r>
        <w:rPr>
          <w:i/>
        </w:rPr>
        <w:tab/>
      </w:r>
      <w:r>
        <w:rPr>
          <w:i/>
        </w:rPr>
        <w:tab/>
      </w:r>
      <w:r>
        <w:rPr>
          <w:i/>
        </w:rPr>
        <w:tab/>
      </w:r>
      <w:r>
        <w:rPr>
          <w:i/>
        </w:rPr>
        <w:tab/>
      </w:r>
      <w:r>
        <w:rPr>
          <w:i/>
        </w:rPr>
        <w:tab/>
        <w:t>Source: NEC</w:t>
      </w:r>
    </w:p>
    <w:p w14:paraId="7CCDB0F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0B6E83" w14:textId="77777777" w:rsidR="00DB29B2" w:rsidRDefault="00DB29B2" w:rsidP="00DB29B2">
      <w:pPr>
        <w:rPr>
          <w:color w:val="993300"/>
          <w:u w:val="single"/>
        </w:rPr>
      </w:pPr>
    </w:p>
    <w:p w14:paraId="239B95FF" w14:textId="77777777" w:rsidR="00DB29B2" w:rsidRDefault="00DB29B2" w:rsidP="00DB29B2">
      <w:pPr>
        <w:rPr>
          <w:rFonts w:ascii="Arial" w:hAnsi="Arial" w:cs="Arial"/>
          <w:b/>
          <w:sz w:val="24"/>
        </w:rPr>
      </w:pPr>
      <w:r>
        <w:rPr>
          <w:rFonts w:ascii="Arial" w:hAnsi="Arial" w:cs="Arial"/>
          <w:b/>
          <w:color w:val="0000FF"/>
          <w:sz w:val="24"/>
        </w:rPr>
        <w:t>R4-2217307</w:t>
      </w:r>
      <w:r>
        <w:rPr>
          <w:rFonts w:ascii="Arial" w:hAnsi="Arial" w:cs="Arial"/>
          <w:b/>
          <w:color w:val="0000FF"/>
          <w:sz w:val="24"/>
        </w:rPr>
        <w:tab/>
      </w:r>
      <w:r>
        <w:rPr>
          <w:rFonts w:ascii="Arial" w:hAnsi="Arial" w:cs="Arial"/>
          <w:b/>
          <w:sz w:val="24"/>
        </w:rPr>
        <w:t>TP to 38.115-2: OTA ACLR requirement</w:t>
      </w:r>
    </w:p>
    <w:p w14:paraId="22D61B9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AED8CC2" w14:textId="11E5029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3DAF97" w14:textId="77777777" w:rsidR="00DB29B2" w:rsidRDefault="00DB29B2" w:rsidP="00DB29B2">
      <w:pPr>
        <w:rPr>
          <w:color w:val="993300"/>
          <w:u w:val="single"/>
        </w:rPr>
      </w:pPr>
    </w:p>
    <w:p w14:paraId="178607C7" w14:textId="77777777" w:rsidR="00DB29B2" w:rsidRDefault="00DB29B2" w:rsidP="00DB29B2">
      <w:pPr>
        <w:pStyle w:val="6"/>
      </w:pPr>
      <w:bookmarkStart w:id="20" w:name="_Toc117117413"/>
      <w:r>
        <w:t>4.1.5.3.3</w:t>
      </w:r>
      <w:r>
        <w:tab/>
        <w:t>Others</w:t>
      </w:r>
      <w:bookmarkEnd w:id="20"/>
    </w:p>
    <w:p w14:paraId="0BE5218E" w14:textId="77777777" w:rsidR="00DB29B2" w:rsidRDefault="00DB29B2" w:rsidP="00DB29B2">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70450A4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23A7D0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77E5A4F0" w14:textId="77777777" w:rsidR="00DB29B2" w:rsidRDefault="00DB29B2" w:rsidP="00DB29B2">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F5950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641C5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F2E49" w14:textId="77777777" w:rsidR="00DB29B2" w:rsidRDefault="00DB29B2" w:rsidP="00DB29B2">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27BF7E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86CDD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R4-2217302 (from R4-2216193).</w:t>
      </w:r>
    </w:p>
    <w:p w14:paraId="038B2785" w14:textId="77777777" w:rsidR="00DB29B2" w:rsidRDefault="00DB29B2" w:rsidP="00DB29B2">
      <w:pPr>
        <w:rPr>
          <w:color w:val="993300"/>
          <w:u w:val="single"/>
        </w:rPr>
      </w:pPr>
    </w:p>
    <w:p w14:paraId="0C77B904" w14:textId="77777777" w:rsidR="00DB29B2" w:rsidRDefault="00DB29B2" w:rsidP="00DB29B2">
      <w:pPr>
        <w:rPr>
          <w:rFonts w:ascii="Arial" w:hAnsi="Arial" w:cs="Arial"/>
          <w:b/>
          <w:sz w:val="24"/>
        </w:rPr>
      </w:pPr>
      <w:r>
        <w:rPr>
          <w:rFonts w:ascii="Arial" w:hAnsi="Arial" w:cs="Arial"/>
          <w:b/>
          <w:color w:val="0000FF"/>
          <w:sz w:val="24"/>
        </w:rPr>
        <w:t>R4-2217302</w:t>
      </w:r>
      <w:r>
        <w:rPr>
          <w:rFonts w:ascii="Arial" w:hAnsi="Arial" w:cs="Arial"/>
          <w:b/>
          <w:color w:val="0000FF"/>
          <w:sz w:val="24"/>
        </w:rPr>
        <w:tab/>
      </w:r>
      <w:r>
        <w:rPr>
          <w:rFonts w:ascii="Arial" w:hAnsi="Arial" w:cs="Arial"/>
          <w:b/>
          <w:sz w:val="24"/>
        </w:rPr>
        <w:t>TP to TS 38.115-2 – Annex I TRP measurement procedures</w:t>
      </w:r>
    </w:p>
    <w:p w14:paraId="68017B8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54424D0"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BEE0421" w14:textId="03C12F67" w:rsidR="00DB29B2" w:rsidRDefault="00DB29B2" w:rsidP="00DB29B2">
      <w:pPr>
        <w:rPr>
          <w:color w:val="993300"/>
          <w:u w:val="single"/>
        </w:rPr>
      </w:pPr>
    </w:p>
    <w:p w14:paraId="15211E0A" w14:textId="77777777" w:rsidR="00DB29B2" w:rsidRDefault="00DB29B2" w:rsidP="00DB29B2">
      <w:pPr>
        <w:rPr>
          <w:color w:val="993300"/>
          <w:u w:val="single"/>
        </w:rPr>
      </w:pPr>
    </w:p>
    <w:p w14:paraId="328A1404" w14:textId="77777777" w:rsidR="00DB29B2" w:rsidRDefault="00DB29B2" w:rsidP="00DB29B2">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762EA1A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FBCF4A" w14:textId="77777777" w:rsidR="00DB29B2" w:rsidRDefault="00DB29B2" w:rsidP="00DB29B2">
      <w:pPr>
        <w:rPr>
          <w:rFonts w:ascii="Arial" w:hAnsi="Arial" w:cs="Arial"/>
          <w:b/>
        </w:rPr>
      </w:pPr>
      <w:r>
        <w:rPr>
          <w:rFonts w:ascii="Arial" w:hAnsi="Arial" w:cs="Arial"/>
          <w:b/>
        </w:rPr>
        <w:lastRenderedPageBreak/>
        <w:t xml:space="preserve">Abstract: </w:t>
      </w:r>
    </w:p>
    <w:p w14:paraId="584C4B6F" w14:textId="77777777" w:rsidR="00DB29B2" w:rsidRDefault="00DB29B2" w:rsidP="00DB29B2">
      <w:r>
        <w:t>Proposal for FR2 spectrum purity</w:t>
      </w:r>
    </w:p>
    <w:p w14:paraId="01F6BD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D480C" w14:textId="77777777" w:rsidR="00DB29B2" w:rsidRDefault="00DB29B2" w:rsidP="00DB29B2">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B51EB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40C73082" w14:textId="77777777" w:rsidR="00DB29B2" w:rsidRDefault="00DB29B2" w:rsidP="00DB29B2">
      <w:pPr>
        <w:rPr>
          <w:rFonts w:ascii="Arial" w:hAnsi="Arial" w:cs="Arial"/>
          <w:b/>
        </w:rPr>
      </w:pPr>
      <w:r>
        <w:rPr>
          <w:rFonts w:ascii="Arial" w:hAnsi="Arial" w:cs="Arial"/>
          <w:b/>
        </w:rPr>
        <w:t xml:space="preserve">Abstract: </w:t>
      </w:r>
    </w:p>
    <w:p w14:paraId="349CB76E" w14:textId="77777777" w:rsidR="00DB29B2" w:rsidRDefault="00DB29B2" w:rsidP="00DB29B2">
      <w:r>
        <w:t>Proposal for FR2 spectrum purity</w:t>
      </w:r>
    </w:p>
    <w:p w14:paraId="7B35C662" w14:textId="3E93A18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088C1F" w14:textId="77777777" w:rsidR="00DB29B2" w:rsidRDefault="00DB29B2" w:rsidP="00DB29B2">
      <w:pPr>
        <w:rPr>
          <w:rFonts w:ascii="Arial" w:hAnsi="Arial" w:cs="Arial"/>
          <w:b/>
          <w:sz w:val="24"/>
        </w:rPr>
      </w:pPr>
      <w:r>
        <w:rPr>
          <w:rFonts w:ascii="Arial" w:hAnsi="Arial" w:cs="Arial"/>
          <w:b/>
          <w:color w:val="0000FF"/>
          <w:sz w:val="24"/>
        </w:rPr>
        <w:t>R4-2217303</w:t>
      </w:r>
      <w:r>
        <w:rPr>
          <w:rFonts w:ascii="Arial" w:hAnsi="Arial" w:cs="Arial"/>
          <w:b/>
          <w:color w:val="0000FF"/>
          <w:sz w:val="24"/>
        </w:rPr>
        <w:tab/>
      </w:r>
      <w:r>
        <w:rPr>
          <w:rFonts w:ascii="Arial" w:hAnsi="Arial" w:cs="Arial"/>
          <w:b/>
          <w:sz w:val="24"/>
        </w:rPr>
        <w:t>Draft CR to 38.115-2: Spectrum purity requirements</w:t>
      </w:r>
    </w:p>
    <w:p w14:paraId="37F4581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33E4CB4B" w14:textId="77777777" w:rsidR="00DB29B2" w:rsidRDefault="00DB29B2" w:rsidP="00DB29B2">
      <w:pPr>
        <w:rPr>
          <w:rFonts w:ascii="Arial" w:hAnsi="Arial" w:cs="Arial"/>
          <w:b/>
        </w:rPr>
      </w:pPr>
      <w:r>
        <w:rPr>
          <w:rFonts w:ascii="Arial" w:hAnsi="Arial" w:cs="Arial"/>
          <w:b/>
        </w:rPr>
        <w:t xml:space="preserve">Abstract: </w:t>
      </w:r>
    </w:p>
    <w:p w14:paraId="6B57BAA9" w14:textId="77777777" w:rsidR="00DB29B2" w:rsidRDefault="00DB29B2" w:rsidP="00DB29B2">
      <w:r>
        <w:t>Proposal for FR2 spectrum purity</w:t>
      </w:r>
    </w:p>
    <w:p w14:paraId="1FA0CB00" w14:textId="6C519F9A"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987E29" w14:textId="77777777" w:rsidR="00DB29B2" w:rsidRDefault="00DB29B2" w:rsidP="00DB29B2">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532CEF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907C1" w14:textId="77777777" w:rsidR="00DB29B2" w:rsidRDefault="00DB29B2" w:rsidP="00DB29B2">
      <w:pPr>
        <w:rPr>
          <w:rFonts w:ascii="Arial" w:hAnsi="Arial" w:cs="Arial"/>
          <w:b/>
        </w:rPr>
      </w:pPr>
      <w:r>
        <w:rPr>
          <w:rFonts w:ascii="Arial" w:hAnsi="Arial" w:cs="Arial"/>
          <w:b/>
        </w:rPr>
        <w:t xml:space="preserve">Abstract: </w:t>
      </w:r>
    </w:p>
    <w:p w14:paraId="55AB675B" w14:textId="77777777" w:rsidR="00DB29B2" w:rsidRDefault="00DB29B2" w:rsidP="00DB29B2">
      <w:r>
        <w:t>Based on the pre-arranged work-split, we provide TP to the radiated conformance test specification TS 38.115-2 for the NR repeater.</w:t>
      </w:r>
    </w:p>
    <w:p w14:paraId="2BA8EBC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R4-2217308 (from R4-2216842).</w:t>
      </w:r>
    </w:p>
    <w:p w14:paraId="0A6AAD81" w14:textId="77777777" w:rsidR="00DB29B2" w:rsidRDefault="00DB29B2" w:rsidP="00DB29B2">
      <w:pPr>
        <w:rPr>
          <w:color w:val="993300"/>
          <w:u w:val="single"/>
        </w:rPr>
      </w:pPr>
    </w:p>
    <w:p w14:paraId="398EF0C6" w14:textId="77777777" w:rsidR="00DB29B2" w:rsidRDefault="00DB29B2" w:rsidP="00DB29B2">
      <w:pPr>
        <w:rPr>
          <w:rFonts w:ascii="Arial" w:hAnsi="Arial" w:cs="Arial"/>
          <w:b/>
          <w:sz w:val="24"/>
        </w:rPr>
      </w:pPr>
      <w:r>
        <w:rPr>
          <w:rFonts w:ascii="Arial" w:hAnsi="Arial" w:cs="Arial"/>
          <w:b/>
          <w:color w:val="0000FF"/>
          <w:sz w:val="24"/>
        </w:rPr>
        <w:t>R4-2217308</w:t>
      </w:r>
      <w:r>
        <w:rPr>
          <w:rFonts w:ascii="Arial" w:hAnsi="Arial" w:cs="Arial"/>
          <w:b/>
          <w:color w:val="0000FF"/>
          <w:sz w:val="24"/>
        </w:rPr>
        <w:tab/>
      </w:r>
      <w:r>
        <w:rPr>
          <w:rFonts w:ascii="Arial" w:hAnsi="Arial" w:cs="Arial"/>
          <w:b/>
          <w:sz w:val="24"/>
        </w:rPr>
        <w:t>TP to TS 38.115-2: Measurement uncertainties and test requirements (4.1)</w:t>
      </w:r>
    </w:p>
    <w:p w14:paraId="3BB7BDA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F2EAA9" w14:textId="77777777" w:rsidR="00DB29B2" w:rsidRDefault="00DB29B2" w:rsidP="00DB29B2">
      <w:pPr>
        <w:rPr>
          <w:rFonts w:ascii="Arial" w:hAnsi="Arial" w:cs="Arial"/>
          <w:b/>
        </w:rPr>
      </w:pPr>
      <w:r>
        <w:rPr>
          <w:rFonts w:ascii="Arial" w:hAnsi="Arial" w:cs="Arial"/>
          <w:b/>
        </w:rPr>
        <w:t xml:space="preserve">Abstract: </w:t>
      </w:r>
    </w:p>
    <w:p w14:paraId="0C212413" w14:textId="77777777" w:rsidR="00DB29B2" w:rsidRDefault="00DB29B2" w:rsidP="00DB29B2">
      <w:r>
        <w:t>Based on the pre-arranged work-split, we provide TP to the radiated conformance test specification TS 38.115-2 for the NR repeater.</w:t>
      </w:r>
    </w:p>
    <w:p w14:paraId="3AB441B9"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E7195BC" w14:textId="18C43865" w:rsidR="00DB29B2" w:rsidRDefault="00DB29B2" w:rsidP="00DB29B2">
      <w:pPr>
        <w:rPr>
          <w:color w:val="993300"/>
          <w:u w:val="single"/>
        </w:rPr>
      </w:pPr>
    </w:p>
    <w:p w14:paraId="168A4D47" w14:textId="77777777" w:rsidR="00DB29B2" w:rsidRDefault="00DB29B2" w:rsidP="00DB29B2">
      <w:pPr>
        <w:rPr>
          <w:color w:val="993300"/>
          <w:u w:val="single"/>
        </w:rPr>
      </w:pPr>
    </w:p>
    <w:p w14:paraId="52C3598F" w14:textId="77777777" w:rsidR="00DB29B2" w:rsidRDefault="00DB29B2" w:rsidP="00DB29B2">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2B4FA8B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07CE7E" w14:textId="77777777" w:rsidR="00DB29B2" w:rsidRDefault="00DB29B2" w:rsidP="00DB29B2">
      <w:pPr>
        <w:rPr>
          <w:rFonts w:ascii="Arial" w:hAnsi="Arial" w:cs="Arial"/>
          <w:b/>
        </w:rPr>
      </w:pPr>
      <w:r>
        <w:rPr>
          <w:rFonts w:ascii="Arial" w:hAnsi="Arial" w:cs="Arial"/>
          <w:b/>
        </w:rPr>
        <w:t xml:space="preserve">Abstract: </w:t>
      </w:r>
    </w:p>
    <w:p w14:paraId="08898E18" w14:textId="77777777" w:rsidR="00DB29B2" w:rsidRDefault="00DB29B2" w:rsidP="00DB29B2">
      <w:r>
        <w:t>Based on the pre-arranged work-split, we provide TP to the radiated conformance test specification TS 38.115-2 for the NR repeater.</w:t>
      </w:r>
    </w:p>
    <w:p w14:paraId="201CEBCA"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Endorsed.</w:t>
      </w:r>
    </w:p>
    <w:p w14:paraId="108E5949" w14:textId="77777777" w:rsidR="00DB29B2" w:rsidRDefault="00DB29B2" w:rsidP="00DB29B2">
      <w:pPr>
        <w:rPr>
          <w:color w:val="993300"/>
          <w:u w:val="single"/>
        </w:rPr>
      </w:pPr>
    </w:p>
    <w:p w14:paraId="40040223" w14:textId="77777777" w:rsidR="00DB29B2" w:rsidRDefault="00DB29B2" w:rsidP="00DB29B2">
      <w:pPr>
        <w:rPr>
          <w:color w:val="993300"/>
          <w:u w:val="single"/>
        </w:rPr>
      </w:pPr>
    </w:p>
    <w:p w14:paraId="74D2D087" w14:textId="77777777" w:rsidR="00DB29B2" w:rsidRDefault="00DB29B2" w:rsidP="00DB29B2">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5696C6C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538964" w14:textId="77777777" w:rsidR="00DB29B2" w:rsidRDefault="00DB29B2" w:rsidP="00DB29B2">
      <w:pPr>
        <w:rPr>
          <w:rFonts w:ascii="Arial" w:hAnsi="Arial" w:cs="Arial"/>
          <w:b/>
        </w:rPr>
      </w:pPr>
      <w:r>
        <w:rPr>
          <w:rFonts w:ascii="Arial" w:hAnsi="Arial" w:cs="Arial"/>
          <w:b/>
        </w:rPr>
        <w:t xml:space="preserve">Abstract: </w:t>
      </w:r>
    </w:p>
    <w:p w14:paraId="2CCAB2C5" w14:textId="77777777" w:rsidR="00DB29B2" w:rsidRDefault="00DB29B2" w:rsidP="00DB29B2">
      <w:r>
        <w:t>Based on the pre-arranged work-split, we provide TP to the radiated conformance test specification TS 38.115-2 for the NR repeater.</w:t>
      </w:r>
    </w:p>
    <w:p w14:paraId="773909B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R4-2217309 (from R4-2216845).</w:t>
      </w:r>
    </w:p>
    <w:p w14:paraId="62362BEF" w14:textId="77777777" w:rsidR="00DB29B2" w:rsidRDefault="00DB29B2" w:rsidP="00DB29B2">
      <w:pPr>
        <w:rPr>
          <w:color w:val="993300"/>
          <w:u w:val="single"/>
        </w:rPr>
      </w:pPr>
    </w:p>
    <w:p w14:paraId="53405F3E" w14:textId="77777777" w:rsidR="00DB29B2" w:rsidRDefault="00DB29B2" w:rsidP="00DB29B2">
      <w:pPr>
        <w:rPr>
          <w:rFonts w:ascii="Arial" w:hAnsi="Arial" w:cs="Arial"/>
          <w:b/>
          <w:sz w:val="24"/>
        </w:rPr>
      </w:pPr>
      <w:r>
        <w:rPr>
          <w:rFonts w:ascii="Arial" w:hAnsi="Arial" w:cs="Arial"/>
          <w:b/>
          <w:color w:val="0000FF"/>
          <w:sz w:val="24"/>
        </w:rPr>
        <w:t>R4-2217309</w:t>
      </w:r>
      <w:r>
        <w:rPr>
          <w:rFonts w:ascii="Arial" w:hAnsi="Arial" w:cs="Arial"/>
          <w:b/>
          <w:color w:val="0000FF"/>
          <w:sz w:val="24"/>
        </w:rPr>
        <w:tab/>
      </w:r>
      <w:r>
        <w:rPr>
          <w:rFonts w:ascii="Arial" w:hAnsi="Arial" w:cs="Arial"/>
          <w:b/>
          <w:sz w:val="24"/>
        </w:rPr>
        <w:t>TP to TS 38.115-2: Annex B: Test tolerances and derivation of test requirements</w:t>
      </w:r>
    </w:p>
    <w:p w14:paraId="6792AB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BE05DE" w14:textId="77777777" w:rsidR="00DB29B2" w:rsidRDefault="00DB29B2" w:rsidP="00DB29B2">
      <w:pPr>
        <w:rPr>
          <w:rFonts w:ascii="Arial" w:hAnsi="Arial" w:cs="Arial"/>
          <w:b/>
        </w:rPr>
      </w:pPr>
      <w:r>
        <w:rPr>
          <w:rFonts w:ascii="Arial" w:hAnsi="Arial" w:cs="Arial"/>
          <w:b/>
        </w:rPr>
        <w:t xml:space="preserve">Abstract: </w:t>
      </w:r>
    </w:p>
    <w:p w14:paraId="14F3B652" w14:textId="77777777" w:rsidR="00DB29B2" w:rsidRDefault="00DB29B2" w:rsidP="00DB29B2">
      <w:r>
        <w:t>Based on the pre-arranged work-split, we provide TP to the radiated conformance test specification TS 38.115-2 for the NR repeater.</w:t>
      </w:r>
    </w:p>
    <w:p w14:paraId="2E027F5D"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4A622C2" w14:textId="2A41811A" w:rsidR="00DB29B2" w:rsidRDefault="00DB29B2" w:rsidP="00DB29B2">
      <w:pPr>
        <w:rPr>
          <w:color w:val="993300"/>
          <w:u w:val="single"/>
        </w:rPr>
      </w:pPr>
    </w:p>
    <w:p w14:paraId="54904FF1" w14:textId="77777777" w:rsidR="00DB29B2" w:rsidRDefault="00DB29B2" w:rsidP="00DB29B2">
      <w:pPr>
        <w:rPr>
          <w:color w:val="993300"/>
          <w:u w:val="single"/>
        </w:rPr>
      </w:pPr>
    </w:p>
    <w:p w14:paraId="3F57C271" w14:textId="77777777" w:rsidR="00DB29B2" w:rsidRDefault="00DB29B2" w:rsidP="00DB29B2">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24CB467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55BF04B" w14:textId="77777777" w:rsidR="00DB29B2" w:rsidRDefault="00DB29B2" w:rsidP="00DB29B2">
      <w:pPr>
        <w:rPr>
          <w:rFonts w:ascii="Arial" w:hAnsi="Arial" w:cs="Arial"/>
          <w:b/>
        </w:rPr>
      </w:pPr>
      <w:r>
        <w:rPr>
          <w:rFonts w:ascii="Arial" w:hAnsi="Arial" w:cs="Arial"/>
          <w:b/>
        </w:rPr>
        <w:t xml:space="preserve">Abstract: </w:t>
      </w:r>
    </w:p>
    <w:p w14:paraId="531E40A4" w14:textId="77777777" w:rsidR="00DB29B2" w:rsidRDefault="00DB29B2" w:rsidP="00DB29B2">
      <w:r>
        <w:lastRenderedPageBreak/>
        <w:t>Based on the pre-arranged work-split, we were supposed to provide a TP to the radiated conformance test specification TS 38.115-2 for the NR repeater, capturing an annex on the “Characteristics of interfering signals”. Based on initial analysis, we formul</w:t>
      </w:r>
    </w:p>
    <w:p w14:paraId="4AA2B3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8088C" w14:textId="77777777" w:rsidR="00DB29B2" w:rsidRDefault="00DB29B2" w:rsidP="00DB29B2">
      <w:pPr>
        <w:pStyle w:val="4"/>
      </w:pPr>
      <w:bookmarkStart w:id="21" w:name="_Toc117117414"/>
      <w:r>
        <w:t>4.1.6</w:t>
      </w:r>
      <w:r>
        <w:tab/>
        <w:t>Moderator summary and conclusions</w:t>
      </w:r>
      <w:bookmarkEnd w:id="21"/>
    </w:p>
    <w:p w14:paraId="20CCDD98" w14:textId="77777777" w:rsidR="00DB29B2" w:rsidRDefault="00DB29B2" w:rsidP="00DB29B2">
      <w:pPr>
        <w:pBdr>
          <w:bottom w:val="single" w:sz="6" w:space="1" w:color="auto"/>
        </w:pBdr>
        <w:rPr>
          <w:rFonts w:ascii="Arial" w:hAnsi="Arial" w:cs="Arial"/>
          <w:b/>
          <w:color w:val="C00000"/>
          <w:lang w:eastAsia="zh-CN"/>
        </w:rPr>
      </w:pPr>
    </w:p>
    <w:p w14:paraId="6E5DD7EC" w14:textId="77777777" w:rsidR="00DB29B2" w:rsidRDefault="00DB29B2" w:rsidP="00DB29B2">
      <w:pPr>
        <w:rPr>
          <w:rFonts w:ascii="Arial" w:hAnsi="Arial" w:cs="Arial"/>
          <w:b/>
          <w:color w:val="C00000"/>
          <w:lang w:eastAsia="zh-CN"/>
        </w:rPr>
      </w:pPr>
      <w:r w:rsidRPr="006D4F81">
        <w:rPr>
          <w:rFonts w:ascii="Arial" w:hAnsi="Arial" w:cs="Arial"/>
          <w:b/>
          <w:color w:val="C00000"/>
          <w:lang w:eastAsia="zh-CN"/>
        </w:rPr>
        <w:t>[104-bis-e][301] NR_Repeater_RFMaintenance</w:t>
      </w:r>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2131726C" w14:textId="77777777" w:rsidR="00DB29B2" w:rsidRPr="00376157" w:rsidRDefault="00DB29B2" w:rsidP="00DB29B2">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00FF4C1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5D17B4D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180D6A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6B774FE" w14:textId="54D1688F" w:rsidR="00DB29B2" w:rsidRDefault="00F80B2F"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R4-2217475 (from R4-2216885).</w:t>
      </w:r>
    </w:p>
    <w:p w14:paraId="77103A9E" w14:textId="77777777" w:rsidR="00DB29B2" w:rsidRDefault="00DB29B2" w:rsidP="00DB29B2">
      <w:pPr>
        <w:rPr>
          <w:rFonts w:ascii="Arial" w:hAnsi="Arial" w:cs="Arial"/>
          <w:b/>
          <w:lang w:val="en-US" w:eastAsia="zh-CN"/>
        </w:rPr>
      </w:pPr>
    </w:p>
    <w:p w14:paraId="1C93177D" w14:textId="20784CF9" w:rsidR="00F80B2F" w:rsidRPr="00376157" w:rsidRDefault="00F80B2F" w:rsidP="00F80B2F">
      <w:pPr>
        <w:rPr>
          <w:rFonts w:ascii="Calibri" w:eastAsia="Times New Roman" w:hAnsi="Calibri" w:cs="Calibri"/>
          <w:sz w:val="24"/>
          <w:szCs w:val="24"/>
          <w:lang w:val="en-US" w:eastAsia="zh-CN"/>
        </w:rPr>
      </w:pPr>
      <w:r>
        <w:rPr>
          <w:rFonts w:ascii="Arial" w:hAnsi="Arial" w:cs="Arial"/>
          <w:b/>
          <w:color w:val="0000FF"/>
          <w:sz w:val="24"/>
          <w:u w:val="thick"/>
        </w:rPr>
        <w:t>R4-2217475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51F8C9E3" w14:textId="77777777" w:rsidR="00F80B2F" w:rsidRDefault="00F80B2F" w:rsidP="00F80B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5065DB23" w14:textId="77777777" w:rsidR="00F80B2F" w:rsidRPr="00944C49" w:rsidRDefault="00F80B2F" w:rsidP="00F80B2F">
      <w:pPr>
        <w:rPr>
          <w:rFonts w:ascii="Arial" w:hAnsi="Arial" w:cs="Arial"/>
          <w:b/>
          <w:lang w:val="en-US" w:eastAsia="zh-CN"/>
        </w:rPr>
      </w:pPr>
      <w:r w:rsidRPr="00944C49">
        <w:rPr>
          <w:rFonts w:ascii="Arial" w:hAnsi="Arial" w:cs="Arial"/>
          <w:b/>
          <w:lang w:val="en-US" w:eastAsia="zh-CN"/>
        </w:rPr>
        <w:t xml:space="preserve">Abstract: </w:t>
      </w:r>
    </w:p>
    <w:p w14:paraId="6E94A71A" w14:textId="77777777" w:rsidR="00F80B2F" w:rsidRDefault="00F80B2F" w:rsidP="00F80B2F">
      <w:pPr>
        <w:rPr>
          <w:rFonts w:ascii="Arial" w:hAnsi="Arial" w:cs="Arial"/>
          <w:b/>
          <w:lang w:val="en-US" w:eastAsia="zh-CN"/>
        </w:rPr>
      </w:pPr>
      <w:r w:rsidRPr="00944C49">
        <w:rPr>
          <w:rFonts w:ascii="Arial" w:hAnsi="Arial" w:cs="Arial"/>
          <w:b/>
          <w:lang w:val="en-US" w:eastAsia="zh-CN"/>
        </w:rPr>
        <w:t xml:space="preserve">Discussion: </w:t>
      </w:r>
    </w:p>
    <w:p w14:paraId="57DB8508" w14:textId="248E7D65" w:rsidR="00F80B2F" w:rsidRDefault="00EB7005" w:rsidP="00F80B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8B7606" w14:textId="77777777" w:rsidR="00F80B2F" w:rsidRDefault="00F80B2F" w:rsidP="00F80B2F">
      <w:pPr>
        <w:rPr>
          <w:rFonts w:ascii="Arial" w:hAnsi="Arial" w:cs="Arial"/>
          <w:b/>
          <w:lang w:val="en-US" w:eastAsia="zh-CN"/>
        </w:rPr>
      </w:pPr>
    </w:p>
    <w:p w14:paraId="44A5B376" w14:textId="2F26E708"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1"/>
        <w:gridCol w:w="3874"/>
        <w:gridCol w:w="1465"/>
        <w:gridCol w:w="2788"/>
      </w:tblGrid>
      <w:tr w:rsidR="00645897" w:rsidRPr="00645897" w14:paraId="189B3175" w14:textId="77777777" w:rsidTr="00645897">
        <w:trPr>
          <w:trHeight w:val="212"/>
          <w:jc w:val="right"/>
        </w:trPr>
        <w:tc>
          <w:tcPr>
            <w:tcW w:w="1491" w:type="dxa"/>
            <w:tcMar>
              <w:top w:w="0" w:type="dxa"/>
              <w:left w:w="108" w:type="dxa"/>
              <w:bottom w:w="0" w:type="dxa"/>
              <w:right w:w="108" w:type="dxa"/>
            </w:tcMar>
            <w:hideMark/>
          </w:tcPr>
          <w:p w14:paraId="3074BDD2" w14:textId="0668CA65" w:rsidR="00645897" w:rsidRPr="00645897" w:rsidRDefault="00645897">
            <w:pPr>
              <w:spacing w:after="120"/>
              <w:rPr>
                <w:b/>
                <w:bCs/>
                <w:sz w:val="16"/>
                <w:szCs w:val="16"/>
                <w:lang w:eastAsia="zh-CN"/>
              </w:rPr>
            </w:pPr>
            <w:bookmarkStart w:id="22" w:name="_Hlk117040192"/>
            <w:r>
              <w:rPr>
                <w:b/>
                <w:bCs/>
                <w:sz w:val="16"/>
                <w:szCs w:val="16"/>
                <w:lang w:eastAsia="zh-CN"/>
              </w:rPr>
              <w:t>T-doc number</w:t>
            </w:r>
          </w:p>
        </w:tc>
        <w:tc>
          <w:tcPr>
            <w:tcW w:w="3874" w:type="dxa"/>
            <w:tcMar>
              <w:top w:w="0" w:type="dxa"/>
              <w:left w:w="108" w:type="dxa"/>
              <w:bottom w:w="0" w:type="dxa"/>
              <w:right w:w="108" w:type="dxa"/>
            </w:tcMar>
            <w:hideMark/>
          </w:tcPr>
          <w:p w14:paraId="09A2F0F1" w14:textId="77777777" w:rsidR="00645897" w:rsidRPr="00645897" w:rsidRDefault="00645897">
            <w:pPr>
              <w:spacing w:after="120"/>
              <w:rPr>
                <w:b/>
                <w:bCs/>
                <w:sz w:val="16"/>
                <w:szCs w:val="16"/>
                <w:lang w:eastAsia="zh-CN"/>
              </w:rPr>
            </w:pPr>
            <w:r w:rsidRPr="00645897">
              <w:rPr>
                <w:b/>
                <w:bCs/>
                <w:sz w:val="16"/>
                <w:szCs w:val="16"/>
                <w:lang w:eastAsia="zh-CN"/>
              </w:rPr>
              <w:t>Title</w:t>
            </w:r>
          </w:p>
        </w:tc>
        <w:tc>
          <w:tcPr>
            <w:tcW w:w="1465" w:type="dxa"/>
            <w:tcMar>
              <w:top w:w="0" w:type="dxa"/>
              <w:left w:w="108" w:type="dxa"/>
              <w:bottom w:w="0" w:type="dxa"/>
              <w:right w:w="108" w:type="dxa"/>
            </w:tcMar>
            <w:hideMark/>
          </w:tcPr>
          <w:p w14:paraId="4B020440" w14:textId="77777777" w:rsidR="00645897" w:rsidRPr="00645897" w:rsidRDefault="00645897">
            <w:pPr>
              <w:spacing w:after="120"/>
              <w:rPr>
                <w:b/>
                <w:bCs/>
                <w:sz w:val="16"/>
                <w:szCs w:val="16"/>
                <w:lang w:eastAsia="zh-CN"/>
              </w:rPr>
            </w:pPr>
            <w:r w:rsidRPr="00645897">
              <w:rPr>
                <w:b/>
                <w:bCs/>
                <w:sz w:val="16"/>
                <w:szCs w:val="16"/>
                <w:lang w:eastAsia="zh-CN"/>
              </w:rPr>
              <w:t>Source</w:t>
            </w:r>
          </w:p>
        </w:tc>
        <w:tc>
          <w:tcPr>
            <w:tcW w:w="2788" w:type="dxa"/>
            <w:tcMar>
              <w:top w:w="0" w:type="dxa"/>
              <w:left w:w="108" w:type="dxa"/>
              <w:bottom w:w="0" w:type="dxa"/>
              <w:right w:w="108" w:type="dxa"/>
            </w:tcMar>
            <w:hideMark/>
          </w:tcPr>
          <w:p w14:paraId="2769D5A8" w14:textId="47CC91C1" w:rsidR="00645897" w:rsidRPr="00645897" w:rsidRDefault="00645897">
            <w:pPr>
              <w:spacing w:after="120"/>
              <w:rPr>
                <w:b/>
                <w:bCs/>
                <w:sz w:val="16"/>
                <w:szCs w:val="16"/>
                <w:lang w:eastAsia="zh-CN"/>
              </w:rPr>
            </w:pPr>
            <w:r w:rsidRPr="00645897">
              <w:rPr>
                <w:rFonts w:hint="eastAsia"/>
                <w:b/>
                <w:bCs/>
                <w:sz w:val="16"/>
                <w:szCs w:val="16"/>
                <w:lang w:eastAsia="zh-CN"/>
              </w:rPr>
              <w:t>Status</w:t>
            </w:r>
          </w:p>
        </w:tc>
      </w:tr>
      <w:tr w:rsidR="00645897" w:rsidRPr="00645897" w14:paraId="3A374EF9" w14:textId="77777777" w:rsidTr="00645897">
        <w:trPr>
          <w:trHeight w:val="503"/>
          <w:jc w:val="right"/>
        </w:trPr>
        <w:tc>
          <w:tcPr>
            <w:tcW w:w="1491" w:type="dxa"/>
            <w:tcMar>
              <w:top w:w="0" w:type="dxa"/>
              <w:left w:w="108" w:type="dxa"/>
              <w:bottom w:w="0" w:type="dxa"/>
              <w:right w:w="108" w:type="dxa"/>
            </w:tcMar>
            <w:hideMark/>
          </w:tcPr>
          <w:p w14:paraId="69E74976" w14:textId="77777777" w:rsidR="00645897" w:rsidRPr="00645897" w:rsidRDefault="00645897">
            <w:pPr>
              <w:spacing w:after="120"/>
              <w:rPr>
                <w:sz w:val="16"/>
                <w:szCs w:val="16"/>
                <w:lang w:eastAsia="zh-CN"/>
              </w:rPr>
            </w:pPr>
            <w:r w:rsidRPr="00645897">
              <w:rPr>
                <w:sz w:val="16"/>
                <w:szCs w:val="16"/>
                <w:lang w:eastAsia="zh-CN"/>
              </w:rPr>
              <w:t>R4-2217287</w:t>
            </w:r>
          </w:p>
        </w:tc>
        <w:tc>
          <w:tcPr>
            <w:tcW w:w="3874" w:type="dxa"/>
            <w:tcMar>
              <w:top w:w="0" w:type="dxa"/>
              <w:left w:w="108" w:type="dxa"/>
              <w:bottom w:w="0" w:type="dxa"/>
              <w:right w:w="108" w:type="dxa"/>
            </w:tcMar>
            <w:hideMark/>
          </w:tcPr>
          <w:p w14:paraId="68FA1892" w14:textId="77777777" w:rsidR="00645897" w:rsidRPr="00645897" w:rsidRDefault="00645897">
            <w:pPr>
              <w:spacing w:after="120"/>
              <w:rPr>
                <w:sz w:val="16"/>
                <w:szCs w:val="16"/>
                <w:lang w:eastAsia="zh-CN"/>
              </w:rPr>
            </w:pPr>
            <w:r w:rsidRPr="00645897">
              <w:rPr>
                <w:sz w:val="16"/>
                <w:szCs w:val="16"/>
              </w:rPr>
              <w:t>CR to 38.106: ACRR requirements</w:t>
            </w:r>
          </w:p>
        </w:tc>
        <w:tc>
          <w:tcPr>
            <w:tcW w:w="1465" w:type="dxa"/>
            <w:tcMar>
              <w:top w:w="0" w:type="dxa"/>
              <w:left w:w="108" w:type="dxa"/>
              <w:bottom w:w="0" w:type="dxa"/>
              <w:right w:w="108" w:type="dxa"/>
            </w:tcMar>
            <w:hideMark/>
          </w:tcPr>
          <w:p w14:paraId="5D8D77AC"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07400FE2" w14:textId="77777777" w:rsidR="00645897" w:rsidRPr="00645897" w:rsidRDefault="00645897">
            <w:pPr>
              <w:spacing w:after="120"/>
              <w:rPr>
                <w:sz w:val="16"/>
                <w:szCs w:val="16"/>
                <w:lang w:eastAsia="zh-CN"/>
              </w:rPr>
            </w:pPr>
            <w:r w:rsidRPr="00645897">
              <w:rPr>
                <w:rFonts w:hint="eastAsia"/>
                <w:sz w:val="16"/>
                <w:szCs w:val="16"/>
                <w:lang w:eastAsia="zh-CN"/>
              </w:rPr>
              <w:t>Withdrawn</w:t>
            </w:r>
          </w:p>
          <w:p w14:paraId="1734EB23" w14:textId="5ACC11A8" w:rsidR="00645897" w:rsidRPr="00645897" w:rsidRDefault="00645897">
            <w:pPr>
              <w:spacing w:after="120"/>
              <w:rPr>
                <w:sz w:val="16"/>
                <w:szCs w:val="16"/>
                <w:lang w:eastAsia="zh-CN"/>
              </w:rPr>
            </w:pPr>
            <w:r w:rsidRPr="00645897">
              <w:rPr>
                <w:sz w:val="16"/>
                <w:szCs w:val="16"/>
                <w:lang w:eastAsia="zh-CN"/>
              </w:rPr>
              <w:t>Original t-doc R4-2216607-&gt;not pursued</w:t>
            </w:r>
          </w:p>
        </w:tc>
      </w:tr>
      <w:tr w:rsidR="00645897" w:rsidRPr="00645897" w14:paraId="64D14924" w14:textId="77777777" w:rsidTr="00645897">
        <w:trPr>
          <w:trHeight w:val="503"/>
          <w:jc w:val="right"/>
        </w:trPr>
        <w:tc>
          <w:tcPr>
            <w:tcW w:w="1491" w:type="dxa"/>
            <w:tcMar>
              <w:top w:w="0" w:type="dxa"/>
              <w:left w:w="108" w:type="dxa"/>
              <w:bottom w:w="0" w:type="dxa"/>
              <w:right w:w="108" w:type="dxa"/>
            </w:tcMar>
            <w:hideMark/>
          </w:tcPr>
          <w:p w14:paraId="18707457" w14:textId="77777777" w:rsidR="00645897" w:rsidRPr="00645897" w:rsidRDefault="00645897">
            <w:pPr>
              <w:spacing w:after="120"/>
              <w:rPr>
                <w:sz w:val="16"/>
                <w:szCs w:val="16"/>
                <w:lang w:eastAsia="zh-CN"/>
              </w:rPr>
            </w:pPr>
            <w:r w:rsidRPr="00645897">
              <w:rPr>
                <w:sz w:val="16"/>
                <w:szCs w:val="16"/>
                <w:lang w:eastAsia="zh-CN"/>
              </w:rPr>
              <w:t>R4-2217288</w:t>
            </w:r>
          </w:p>
        </w:tc>
        <w:tc>
          <w:tcPr>
            <w:tcW w:w="3874" w:type="dxa"/>
            <w:tcMar>
              <w:top w:w="0" w:type="dxa"/>
              <w:left w:w="108" w:type="dxa"/>
              <w:bottom w:w="0" w:type="dxa"/>
              <w:right w:w="108" w:type="dxa"/>
            </w:tcMar>
            <w:hideMark/>
          </w:tcPr>
          <w:p w14:paraId="2D2BEE7F" w14:textId="77777777" w:rsidR="00645897" w:rsidRPr="00645897" w:rsidRDefault="00645897">
            <w:pPr>
              <w:spacing w:after="120"/>
              <w:rPr>
                <w:sz w:val="16"/>
                <w:szCs w:val="16"/>
                <w:lang w:eastAsia="zh-CN"/>
              </w:rPr>
            </w:pPr>
            <w:r w:rsidRPr="00645897">
              <w:rPr>
                <w:sz w:val="16"/>
                <w:szCs w:val="16"/>
              </w:rPr>
              <w:t>CR to 38.106: EVM requirements</w:t>
            </w:r>
          </w:p>
        </w:tc>
        <w:tc>
          <w:tcPr>
            <w:tcW w:w="1465" w:type="dxa"/>
            <w:tcMar>
              <w:top w:w="0" w:type="dxa"/>
              <w:left w:w="108" w:type="dxa"/>
              <w:bottom w:w="0" w:type="dxa"/>
              <w:right w:w="108" w:type="dxa"/>
            </w:tcMar>
            <w:hideMark/>
          </w:tcPr>
          <w:p w14:paraId="09695428"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397369FB" w14:textId="77777777" w:rsidR="00645897" w:rsidRPr="00645897" w:rsidRDefault="00645897" w:rsidP="00645897">
            <w:pPr>
              <w:spacing w:after="120"/>
              <w:rPr>
                <w:sz w:val="16"/>
                <w:szCs w:val="16"/>
                <w:lang w:eastAsia="zh-CN"/>
              </w:rPr>
            </w:pPr>
            <w:r w:rsidRPr="00645897">
              <w:rPr>
                <w:rFonts w:hint="eastAsia"/>
                <w:sz w:val="16"/>
                <w:szCs w:val="16"/>
                <w:lang w:eastAsia="zh-CN"/>
              </w:rPr>
              <w:t>Withdrawn</w:t>
            </w:r>
          </w:p>
          <w:p w14:paraId="28CE4A17" w14:textId="5ECB189C" w:rsidR="00645897" w:rsidRPr="00645897" w:rsidRDefault="00645897" w:rsidP="00645897">
            <w:pPr>
              <w:spacing w:after="120"/>
              <w:rPr>
                <w:sz w:val="16"/>
                <w:szCs w:val="16"/>
                <w:lang w:eastAsia="zh-CN"/>
              </w:rPr>
            </w:pPr>
            <w:r w:rsidRPr="00645897">
              <w:rPr>
                <w:sz w:val="16"/>
                <w:szCs w:val="16"/>
                <w:lang w:eastAsia="zh-CN"/>
              </w:rPr>
              <w:t>Original t-doc R4-22166</w:t>
            </w:r>
            <w:r>
              <w:rPr>
                <w:sz w:val="16"/>
                <w:szCs w:val="16"/>
                <w:lang w:eastAsia="zh-CN"/>
              </w:rPr>
              <w:t>10</w:t>
            </w:r>
            <w:r w:rsidRPr="00645897">
              <w:rPr>
                <w:sz w:val="16"/>
                <w:szCs w:val="16"/>
                <w:lang w:eastAsia="zh-CN"/>
              </w:rPr>
              <w:t>-&gt;not pursued</w:t>
            </w:r>
          </w:p>
        </w:tc>
      </w:tr>
      <w:tr w:rsidR="00645897" w:rsidRPr="00645897" w14:paraId="0C215BC7" w14:textId="77777777" w:rsidTr="00645897">
        <w:trPr>
          <w:trHeight w:val="654"/>
          <w:jc w:val="right"/>
        </w:trPr>
        <w:tc>
          <w:tcPr>
            <w:tcW w:w="1491" w:type="dxa"/>
            <w:tcMar>
              <w:top w:w="0" w:type="dxa"/>
              <w:left w:w="108" w:type="dxa"/>
              <w:bottom w:w="0" w:type="dxa"/>
              <w:right w:w="108" w:type="dxa"/>
            </w:tcMar>
            <w:hideMark/>
          </w:tcPr>
          <w:p w14:paraId="6142C8AA" w14:textId="77777777" w:rsidR="00645897" w:rsidRPr="00645897" w:rsidRDefault="00645897">
            <w:pPr>
              <w:spacing w:after="120"/>
              <w:rPr>
                <w:i/>
                <w:iCs/>
                <w:sz w:val="16"/>
                <w:szCs w:val="16"/>
                <w:lang w:eastAsia="zh-CN"/>
              </w:rPr>
            </w:pPr>
            <w:r w:rsidRPr="00645897">
              <w:rPr>
                <w:sz w:val="16"/>
                <w:szCs w:val="16"/>
                <w:lang w:eastAsia="zh-CN"/>
              </w:rPr>
              <w:t>R4-2217289</w:t>
            </w:r>
          </w:p>
        </w:tc>
        <w:tc>
          <w:tcPr>
            <w:tcW w:w="3874" w:type="dxa"/>
            <w:tcMar>
              <w:top w:w="0" w:type="dxa"/>
              <w:left w:w="108" w:type="dxa"/>
              <w:bottom w:w="0" w:type="dxa"/>
              <w:right w:w="108" w:type="dxa"/>
            </w:tcMar>
            <w:hideMark/>
          </w:tcPr>
          <w:p w14:paraId="5A191EF6" w14:textId="77777777" w:rsidR="00645897" w:rsidRPr="00645897" w:rsidRDefault="00645897">
            <w:pPr>
              <w:spacing w:after="120"/>
              <w:rPr>
                <w:i/>
                <w:iCs/>
                <w:sz w:val="16"/>
                <w:szCs w:val="16"/>
                <w:lang w:eastAsia="zh-CN"/>
              </w:rPr>
            </w:pPr>
            <w:r w:rsidRPr="00645897">
              <w:rPr>
                <w:sz w:val="16"/>
                <w:szCs w:val="16"/>
              </w:rPr>
              <w:t>CR to 38.106: ACLR requirements</w:t>
            </w:r>
          </w:p>
        </w:tc>
        <w:tc>
          <w:tcPr>
            <w:tcW w:w="1465" w:type="dxa"/>
            <w:tcMar>
              <w:top w:w="0" w:type="dxa"/>
              <w:left w:w="108" w:type="dxa"/>
              <w:bottom w:w="0" w:type="dxa"/>
              <w:right w:w="108" w:type="dxa"/>
            </w:tcMar>
            <w:hideMark/>
          </w:tcPr>
          <w:p w14:paraId="10C5B137"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4CD3CBCD" w14:textId="77777777" w:rsidR="00645897" w:rsidRPr="00645897" w:rsidRDefault="00645897" w:rsidP="00645897">
            <w:pPr>
              <w:spacing w:after="120"/>
              <w:rPr>
                <w:sz w:val="16"/>
                <w:szCs w:val="16"/>
                <w:lang w:eastAsia="zh-CN"/>
              </w:rPr>
            </w:pPr>
            <w:r w:rsidRPr="00645897">
              <w:rPr>
                <w:rFonts w:hint="eastAsia"/>
                <w:sz w:val="16"/>
                <w:szCs w:val="16"/>
                <w:lang w:eastAsia="zh-CN"/>
              </w:rPr>
              <w:t>Withdrawn</w:t>
            </w:r>
          </w:p>
          <w:p w14:paraId="0B2C4966" w14:textId="52A5840F" w:rsidR="00645897" w:rsidRPr="00645897" w:rsidRDefault="00645897" w:rsidP="00645897">
            <w:pPr>
              <w:spacing w:after="120"/>
              <w:rPr>
                <w:sz w:val="16"/>
                <w:szCs w:val="16"/>
                <w:lang w:eastAsia="zh-CN"/>
              </w:rPr>
            </w:pPr>
            <w:r w:rsidRPr="00645897">
              <w:rPr>
                <w:sz w:val="16"/>
                <w:szCs w:val="16"/>
                <w:lang w:eastAsia="zh-CN"/>
              </w:rPr>
              <w:t>Original t-doc R4-22166</w:t>
            </w:r>
            <w:r w:rsidR="00EB7005">
              <w:rPr>
                <w:sz w:val="16"/>
                <w:szCs w:val="16"/>
                <w:lang w:eastAsia="zh-CN"/>
              </w:rPr>
              <w:t>3</w:t>
            </w:r>
            <w:r w:rsidRPr="00645897">
              <w:rPr>
                <w:sz w:val="16"/>
                <w:szCs w:val="16"/>
                <w:lang w:eastAsia="zh-CN"/>
              </w:rPr>
              <w:t>-&gt;not pursued</w:t>
            </w:r>
          </w:p>
        </w:tc>
      </w:tr>
      <w:tr w:rsidR="00645897" w:rsidRPr="00645897" w14:paraId="3584A5D2" w14:textId="77777777" w:rsidTr="00645897">
        <w:trPr>
          <w:trHeight w:val="503"/>
          <w:jc w:val="right"/>
        </w:trPr>
        <w:tc>
          <w:tcPr>
            <w:tcW w:w="1491" w:type="dxa"/>
            <w:tcMar>
              <w:top w:w="0" w:type="dxa"/>
              <w:left w:w="108" w:type="dxa"/>
              <w:bottom w:w="0" w:type="dxa"/>
              <w:right w:w="108" w:type="dxa"/>
            </w:tcMar>
            <w:hideMark/>
          </w:tcPr>
          <w:p w14:paraId="1E66D9BD" w14:textId="77777777" w:rsidR="00645897" w:rsidRPr="00645897" w:rsidRDefault="00645897">
            <w:pPr>
              <w:spacing w:after="120"/>
              <w:rPr>
                <w:i/>
                <w:iCs/>
                <w:sz w:val="16"/>
                <w:szCs w:val="16"/>
                <w:lang w:eastAsia="zh-CN"/>
              </w:rPr>
            </w:pPr>
            <w:r w:rsidRPr="00645897">
              <w:rPr>
                <w:sz w:val="16"/>
                <w:szCs w:val="16"/>
              </w:rPr>
              <w:t>R4-2217290</w:t>
            </w:r>
          </w:p>
        </w:tc>
        <w:tc>
          <w:tcPr>
            <w:tcW w:w="3874" w:type="dxa"/>
            <w:tcMar>
              <w:top w:w="0" w:type="dxa"/>
              <w:left w:w="108" w:type="dxa"/>
              <w:bottom w:w="0" w:type="dxa"/>
              <w:right w:w="108" w:type="dxa"/>
            </w:tcMar>
            <w:hideMark/>
          </w:tcPr>
          <w:p w14:paraId="6ABBEFBD" w14:textId="77777777" w:rsidR="00645897" w:rsidRPr="00645897" w:rsidRDefault="00645897">
            <w:pPr>
              <w:spacing w:after="120"/>
              <w:rPr>
                <w:i/>
                <w:iCs/>
                <w:sz w:val="16"/>
                <w:szCs w:val="16"/>
                <w:lang w:eastAsia="zh-CN"/>
              </w:rPr>
            </w:pPr>
            <w:r w:rsidRPr="00645897">
              <w:rPr>
                <w:sz w:val="16"/>
                <w:szCs w:val="16"/>
              </w:rPr>
              <w:t>CR for 38.106 OOB gain radiated related requirements</w:t>
            </w:r>
          </w:p>
        </w:tc>
        <w:tc>
          <w:tcPr>
            <w:tcW w:w="1465" w:type="dxa"/>
            <w:tcMar>
              <w:top w:w="0" w:type="dxa"/>
              <w:left w:w="108" w:type="dxa"/>
              <w:bottom w:w="0" w:type="dxa"/>
              <w:right w:w="108" w:type="dxa"/>
            </w:tcMar>
            <w:hideMark/>
          </w:tcPr>
          <w:p w14:paraId="46E91BD2" w14:textId="77777777" w:rsidR="00645897" w:rsidRPr="00645897" w:rsidRDefault="00645897">
            <w:pPr>
              <w:spacing w:after="120"/>
              <w:rPr>
                <w:i/>
                <w:iCs/>
                <w:sz w:val="16"/>
                <w:szCs w:val="16"/>
                <w:lang w:eastAsia="zh-CN"/>
              </w:rPr>
            </w:pPr>
            <w:r w:rsidRPr="00645897">
              <w:rPr>
                <w:sz w:val="16"/>
                <w:szCs w:val="16"/>
              </w:rPr>
              <w:t>CMCC</w:t>
            </w:r>
          </w:p>
        </w:tc>
        <w:tc>
          <w:tcPr>
            <w:tcW w:w="2788" w:type="dxa"/>
            <w:tcMar>
              <w:top w:w="0" w:type="dxa"/>
              <w:left w:w="108" w:type="dxa"/>
              <w:bottom w:w="0" w:type="dxa"/>
              <w:right w:w="108" w:type="dxa"/>
            </w:tcMar>
            <w:hideMark/>
          </w:tcPr>
          <w:p w14:paraId="77DD3249" w14:textId="7A975319" w:rsidR="00645897" w:rsidRPr="00645897" w:rsidRDefault="005746AE">
            <w:pPr>
              <w:spacing w:after="120"/>
              <w:rPr>
                <w:sz w:val="16"/>
                <w:szCs w:val="16"/>
                <w:lang w:eastAsia="zh-CN"/>
              </w:rPr>
            </w:pPr>
            <w:r>
              <w:rPr>
                <w:sz w:val="16"/>
                <w:szCs w:val="16"/>
                <w:lang w:eastAsia="zh-CN"/>
              </w:rPr>
              <w:t>Withdrawn, original t-doc R4-22105490 -&gt; not pursued</w:t>
            </w:r>
          </w:p>
        </w:tc>
      </w:tr>
      <w:tr w:rsidR="00645897" w:rsidRPr="00645897" w14:paraId="2C950949" w14:textId="77777777" w:rsidTr="00645897">
        <w:trPr>
          <w:trHeight w:val="661"/>
          <w:jc w:val="right"/>
        </w:trPr>
        <w:tc>
          <w:tcPr>
            <w:tcW w:w="1491" w:type="dxa"/>
            <w:tcMar>
              <w:top w:w="0" w:type="dxa"/>
              <w:left w:w="108" w:type="dxa"/>
              <w:bottom w:w="0" w:type="dxa"/>
              <w:right w:w="108" w:type="dxa"/>
            </w:tcMar>
          </w:tcPr>
          <w:p w14:paraId="67348FFE" w14:textId="4E7A66A9" w:rsidR="00645897" w:rsidRPr="00645897" w:rsidRDefault="00645897" w:rsidP="00645897">
            <w:pPr>
              <w:spacing w:after="120"/>
              <w:rPr>
                <w:i/>
                <w:iCs/>
                <w:sz w:val="16"/>
                <w:szCs w:val="16"/>
                <w:lang w:eastAsia="zh-CN"/>
              </w:rPr>
            </w:pPr>
            <w:r w:rsidRPr="00645897">
              <w:rPr>
                <w:sz w:val="16"/>
                <w:szCs w:val="16"/>
              </w:rPr>
              <w:t>R4-2215732</w:t>
            </w:r>
          </w:p>
        </w:tc>
        <w:tc>
          <w:tcPr>
            <w:tcW w:w="3874" w:type="dxa"/>
            <w:tcMar>
              <w:top w:w="0" w:type="dxa"/>
              <w:left w:w="108" w:type="dxa"/>
              <w:bottom w:w="0" w:type="dxa"/>
              <w:right w:w="108" w:type="dxa"/>
            </w:tcMar>
            <w:hideMark/>
          </w:tcPr>
          <w:p w14:paraId="6684EA13" w14:textId="77777777" w:rsidR="00645897" w:rsidRPr="00645897" w:rsidRDefault="00645897" w:rsidP="00645897">
            <w:pPr>
              <w:spacing w:after="120"/>
              <w:rPr>
                <w:i/>
                <w:iCs/>
                <w:sz w:val="16"/>
                <w:szCs w:val="16"/>
                <w:lang w:eastAsia="zh-CN"/>
              </w:rPr>
            </w:pPr>
            <w:r w:rsidRPr="00645897">
              <w:rPr>
                <w:sz w:val="16"/>
                <w:szCs w:val="16"/>
              </w:rPr>
              <w:t>Discussion on NR repeater EMC performance assessment</w:t>
            </w:r>
          </w:p>
        </w:tc>
        <w:tc>
          <w:tcPr>
            <w:tcW w:w="1465" w:type="dxa"/>
            <w:tcMar>
              <w:top w:w="0" w:type="dxa"/>
              <w:left w:w="108" w:type="dxa"/>
              <w:bottom w:w="0" w:type="dxa"/>
              <w:right w:w="108" w:type="dxa"/>
            </w:tcMar>
            <w:hideMark/>
          </w:tcPr>
          <w:p w14:paraId="1414BCD6" w14:textId="77777777" w:rsidR="00645897" w:rsidRPr="00645897" w:rsidRDefault="00645897" w:rsidP="00645897">
            <w:pPr>
              <w:spacing w:after="120"/>
              <w:rPr>
                <w:i/>
                <w:iCs/>
                <w:sz w:val="16"/>
                <w:szCs w:val="16"/>
                <w:lang w:eastAsia="zh-CN"/>
              </w:rPr>
            </w:pPr>
            <w:r w:rsidRPr="00645897">
              <w:rPr>
                <w:sz w:val="16"/>
                <w:szCs w:val="16"/>
              </w:rPr>
              <w:t>ZTE Corporation</w:t>
            </w:r>
          </w:p>
        </w:tc>
        <w:tc>
          <w:tcPr>
            <w:tcW w:w="2788" w:type="dxa"/>
            <w:tcMar>
              <w:top w:w="0" w:type="dxa"/>
              <w:left w:w="108" w:type="dxa"/>
              <w:bottom w:w="0" w:type="dxa"/>
              <w:right w:w="108" w:type="dxa"/>
            </w:tcMar>
            <w:hideMark/>
          </w:tcPr>
          <w:p w14:paraId="7A9D20BA" w14:textId="6EF01E9C" w:rsidR="00645897" w:rsidRPr="00645897" w:rsidRDefault="00645897" w:rsidP="00645897">
            <w:pPr>
              <w:spacing w:after="120"/>
              <w:rPr>
                <w:sz w:val="16"/>
                <w:szCs w:val="16"/>
                <w:highlight w:val="green"/>
                <w:lang w:eastAsia="zh-CN"/>
              </w:rPr>
            </w:pPr>
            <w:r w:rsidRPr="00645897">
              <w:rPr>
                <w:sz w:val="16"/>
                <w:szCs w:val="16"/>
                <w:highlight w:val="green"/>
                <w:lang w:eastAsia="zh-CN"/>
              </w:rPr>
              <w:t>Agreed</w:t>
            </w:r>
          </w:p>
        </w:tc>
      </w:tr>
      <w:tr w:rsidR="00645897" w:rsidRPr="00645897" w14:paraId="334FC082" w14:textId="77777777" w:rsidTr="00645897">
        <w:trPr>
          <w:trHeight w:val="503"/>
          <w:jc w:val="right"/>
        </w:trPr>
        <w:tc>
          <w:tcPr>
            <w:tcW w:w="1491" w:type="dxa"/>
            <w:tcMar>
              <w:top w:w="0" w:type="dxa"/>
              <w:left w:w="108" w:type="dxa"/>
              <w:bottom w:w="0" w:type="dxa"/>
              <w:right w:w="108" w:type="dxa"/>
            </w:tcMar>
          </w:tcPr>
          <w:p w14:paraId="39D45490" w14:textId="48C15336" w:rsidR="00645897" w:rsidRPr="00645897" w:rsidRDefault="00645897" w:rsidP="00645897">
            <w:pPr>
              <w:spacing w:after="120"/>
              <w:rPr>
                <w:i/>
                <w:iCs/>
                <w:sz w:val="16"/>
                <w:szCs w:val="16"/>
                <w:lang w:eastAsia="zh-CN"/>
              </w:rPr>
            </w:pPr>
            <w:r w:rsidRPr="00645897">
              <w:rPr>
                <w:sz w:val="16"/>
                <w:szCs w:val="16"/>
              </w:rPr>
              <w:t>R4-2216038</w:t>
            </w:r>
          </w:p>
        </w:tc>
        <w:tc>
          <w:tcPr>
            <w:tcW w:w="3874" w:type="dxa"/>
            <w:tcMar>
              <w:top w:w="0" w:type="dxa"/>
              <w:left w:w="108" w:type="dxa"/>
              <w:bottom w:w="0" w:type="dxa"/>
              <w:right w:w="108" w:type="dxa"/>
            </w:tcMar>
            <w:hideMark/>
          </w:tcPr>
          <w:p w14:paraId="21BCD994" w14:textId="77777777" w:rsidR="00645897" w:rsidRPr="00645897" w:rsidRDefault="00645897" w:rsidP="00645897">
            <w:pPr>
              <w:spacing w:after="120"/>
              <w:rPr>
                <w:i/>
                <w:iCs/>
                <w:sz w:val="16"/>
                <w:szCs w:val="16"/>
                <w:lang w:eastAsia="zh-CN"/>
              </w:rPr>
            </w:pPr>
            <w:r w:rsidRPr="00645897">
              <w:rPr>
                <w:sz w:val="16"/>
                <w:szCs w:val="16"/>
              </w:rPr>
              <w:t>CR to TS38.114 repeater clause 8.1 R17</w:t>
            </w:r>
          </w:p>
        </w:tc>
        <w:tc>
          <w:tcPr>
            <w:tcW w:w="1465" w:type="dxa"/>
            <w:tcMar>
              <w:top w:w="0" w:type="dxa"/>
              <w:left w:w="108" w:type="dxa"/>
              <w:bottom w:w="0" w:type="dxa"/>
              <w:right w:w="108" w:type="dxa"/>
            </w:tcMar>
            <w:hideMark/>
          </w:tcPr>
          <w:p w14:paraId="64F3BE42" w14:textId="77777777" w:rsidR="00645897" w:rsidRPr="00645897" w:rsidRDefault="00645897" w:rsidP="00645897">
            <w:pPr>
              <w:spacing w:after="120"/>
              <w:rPr>
                <w:i/>
                <w:iCs/>
                <w:sz w:val="16"/>
                <w:szCs w:val="16"/>
                <w:lang w:eastAsia="zh-CN"/>
              </w:rPr>
            </w:pPr>
            <w:r w:rsidRPr="00645897">
              <w:rPr>
                <w:sz w:val="16"/>
                <w:szCs w:val="16"/>
              </w:rPr>
              <w:t>ZTE Corporation</w:t>
            </w:r>
          </w:p>
        </w:tc>
        <w:tc>
          <w:tcPr>
            <w:tcW w:w="2788" w:type="dxa"/>
            <w:tcMar>
              <w:top w:w="0" w:type="dxa"/>
              <w:left w:w="108" w:type="dxa"/>
              <w:bottom w:w="0" w:type="dxa"/>
              <w:right w:w="108" w:type="dxa"/>
            </w:tcMar>
            <w:hideMark/>
          </w:tcPr>
          <w:p w14:paraId="75D6CC5B" w14:textId="0201D85A" w:rsidR="00645897" w:rsidRPr="00645897" w:rsidRDefault="00645897" w:rsidP="00645897">
            <w:pPr>
              <w:spacing w:after="120"/>
              <w:rPr>
                <w:sz w:val="16"/>
                <w:szCs w:val="16"/>
                <w:highlight w:val="green"/>
                <w:lang w:eastAsia="zh-CN"/>
              </w:rPr>
            </w:pPr>
            <w:r w:rsidRPr="00645897">
              <w:rPr>
                <w:sz w:val="16"/>
                <w:szCs w:val="16"/>
                <w:highlight w:val="green"/>
                <w:lang w:eastAsia="zh-CN"/>
              </w:rPr>
              <w:t xml:space="preserve">Agreed </w:t>
            </w:r>
          </w:p>
        </w:tc>
      </w:tr>
      <w:tr w:rsidR="00645897" w:rsidRPr="00645897" w14:paraId="03DC17ED" w14:textId="77777777" w:rsidTr="00645897">
        <w:trPr>
          <w:trHeight w:val="362"/>
          <w:jc w:val="right"/>
        </w:trPr>
        <w:tc>
          <w:tcPr>
            <w:tcW w:w="1491" w:type="dxa"/>
            <w:tcMar>
              <w:top w:w="0" w:type="dxa"/>
              <w:left w:w="108" w:type="dxa"/>
              <w:bottom w:w="0" w:type="dxa"/>
              <w:right w:w="108" w:type="dxa"/>
            </w:tcMar>
            <w:hideMark/>
          </w:tcPr>
          <w:p w14:paraId="2BB32B65" w14:textId="39DD2B24" w:rsidR="00645897" w:rsidRPr="00645897" w:rsidRDefault="00645897">
            <w:pPr>
              <w:spacing w:after="120"/>
              <w:rPr>
                <w:i/>
                <w:iCs/>
                <w:sz w:val="16"/>
                <w:szCs w:val="16"/>
                <w:lang w:eastAsia="zh-CN"/>
              </w:rPr>
            </w:pPr>
            <w:r w:rsidRPr="00645897">
              <w:rPr>
                <w:sz w:val="16"/>
                <w:szCs w:val="16"/>
              </w:rPr>
              <w:t>R4-221729</w:t>
            </w:r>
            <w:r>
              <w:rPr>
                <w:sz w:val="16"/>
                <w:szCs w:val="16"/>
              </w:rPr>
              <w:t>1</w:t>
            </w:r>
          </w:p>
        </w:tc>
        <w:tc>
          <w:tcPr>
            <w:tcW w:w="3874" w:type="dxa"/>
            <w:tcMar>
              <w:top w:w="0" w:type="dxa"/>
              <w:left w:w="108" w:type="dxa"/>
              <w:bottom w:w="0" w:type="dxa"/>
              <w:right w:w="108" w:type="dxa"/>
            </w:tcMar>
            <w:hideMark/>
          </w:tcPr>
          <w:p w14:paraId="139484D5" w14:textId="77777777" w:rsidR="00645897" w:rsidRPr="00645897" w:rsidRDefault="00645897">
            <w:pPr>
              <w:spacing w:after="120"/>
              <w:rPr>
                <w:i/>
                <w:iCs/>
                <w:sz w:val="16"/>
                <w:szCs w:val="16"/>
                <w:lang w:eastAsia="zh-CN"/>
              </w:rPr>
            </w:pPr>
            <w:r w:rsidRPr="00645897">
              <w:rPr>
                <w:sz w:val="16"/>
                <w:szCs w:val="16"/>
              </w:rPr>
              <w:t>Draft CR to TS 38.114 Clause 4.5</w:t>
            </w:r>
          </w:p>
        </w:tc>
        <w:tc>
          <w:tcPr>
            <w:tcW w:w="1465" w:type="dxa"/>
            <w:tcMar>
              <w:top w:w="0" w:type="dxa"/>
              <w:left w:w="108" w:type="dxa"/>
              <w:bottom w:w="0" w:type="dxa"/>
              <w:right w:w="108" w:type="dxa"/>
            </w:tcMar>
            <w:hideMark/>
          </w:tcPr>
          <w:p w14:paraId="43B88944" w14:textId="77777777" w:rsidR="00645897" w:rsidRPr="00645897" w:rsidRDefault="00645897">
            <w:pPr>
              <w:spacing w:after="120"/>
              <w:rPr>
                <w:i/>
                <w:iCs/>
                <w:sz w:val="16"/>
                <w:szCs w:val="16"/>
                <w:lang w:eastAsia="zh-CN"/>
              </w:rPr>
            </w:pPr>
            <w:r w:rsidRPr="00645897">
              <w:rPr>
                <w:sz w:val="16"/>
                <w:szCs w:val="16"/>
              </w:rPr>
              <w:t>Ericsson</w:t>
            </w:r>
          </w:p>
        </w:tc>
        <w:tc>
          <w:tcPr>
            <w:tcW w:w="2788" w:type="dxa"/>
            <w:tcMar>
              <w:top w:w="0" w:type="dxa"/>
              <w:left w:w="108" w:type="dxa"/>
              <w:bottom w:w="0" w:type="dxa"/>
              <w:right w:w="108" w:type="dxa"/>
            </w:tcMar>
            <w:hideMark/>
          </w:tcPr>
          <w:p w14:paraId="1976BDC9" w14:textId="160F0D08" w:rsidR="00645897" w:rsidRPr="00645897" w:rsidRDefault="00645897">
            <w:pPr>
              <w:spacing w:after="120"/>
              <w:rPr>
                <w:sz w:val="16"/>
                <w:szCs w:val="16"/>
                <w:highlight w:val="green"/>
                <w:lang w:eastAsia="zh-CN"/>
              </w:rPr>
            </w:pPr>
            <w:r w:rsidRPr="00645897">
              <w:rPr>
                <w:sz w:val="16"/>
                <w:szCs w:val="16"/>
                <w:highlight w:val="green"/>
                <w:lang w:eastAsia="zh-CN"/>
              </w:rPr>
              <w:t>Agreed</w:t>
            </w:r>
          </w:p>
        </w:tc>
      </w:tr>
      <w:bookmarkEnd w:id="22"/>
    </w:tbl>
    <w:p w14:paraId="0279EF22" w14:textId="77777777" w:rsidR="00645897" w:rsidRDefault="00645897" w:rsidP="00DB29B2">
      <w:pPr>
        <w:rPr>
          <w:rFonts w:ascii="Arial" w:hAnsi="Arial" w:cs="Arial"/>
          <w:b/>
          <w:color w:val="C00000"/>
          <w:lang w:eastAsia="zh-CN"/>
        </w:rPr>
      </w:pPr>
    </w:p>
    <w:p w14:paraId="23E29DA5" w14:textId="77777777" w:rsidR="00DB29B2" w:rsidRDefault="00DB29B2" w:rsidP="00DB29B2">
      <w:pPr>
        <w:pBdr>
          <w:bottom w:val="single" w:sz="6" w:space="1" w:color="auto"/>
        </w:pBdr>
        <w:rPr>
          <w:rFonts w:ascii="Arial" w:hAnsi="Arial" w:cs="Arial"/>
          <w:b/>
          <w:color w:val="C00000"/>
          <w:lang w:eastAsia="zh-CN"/>
        </w:rPr>
      </w:pPr>
    </w:p>
    <w:p w14:paraId="47C68C5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2703F2A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D80B7D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bookmarkStart w:id="23" w:name="_Hlk117103371"/>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E19EF1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3F6882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3D2BDA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C275F4" w14:textId="5672B590" w:rsidR="00DB29B2" w:rsidRDefault="00910C0A"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R4-2217511 (from R4-2216886).</w:t>
      </w:r>
    </w:p>
    <w:p w14:paraId="3D33D3A7" w14:textId="77777777" w:rsidR="00DB29B2" w:rsidRDefault="00DB29B2" w:rsidP="00DB29B2">
      <w:pPr>
        <w:rPr>
          <w:rFonts w:ascii="Arial" w:hAnsi="Arial" w:cs="Arial"/>
          <w:b/>
          <w:lang w:val="en-US" w:eastAsia="zh-CN"/>
        </w:rPr>
      </w:pPr>
    </w:p>
    <w:p w14:paraId="3F3569EA" w14:textId="0034307F" w:rsidR="00910C0A" w:rsidRPr="006D4F81" w:rsidRDefault="00910C0A" w:rsidP="00910C0A">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R4-2217511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7F2D0D39" w14:textId="77777777" w:rsidR="00910C0A" w:rsidRDefault="00910C0A" w:rsidP="00910C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7E612E07" w14:textId="77777777" w:rsidR="00910C0A" w:rsidRPr="00944C49" w:rsidRDefault="00910C0A" w:rsidP="00910C0A">
      <w:pPr>
        <w:rPr>
          <w:rFonts w:ascii="Arial" w:hAnsi="Arial" w:cs="Arial"/>
          <w:b/>
          <w:lang w:val="en-US" w:eastAsia="zh-CN"/>
        </w:rPr>
      </w:pPr>
      <w:r w:rsidRPr="00944C49">
        <w:rPr>
          <w:rFonts w:ascii="Arial" w:hAnsi="Arial" w:cs="Arial"/>
          <w:b/>
          <w:lang w:val="en-US" w:eastAsia="zh-CN"/>
        </w:rPr>
        <w:t xml:space="preserve">Abstract: </w:t>
      </w:r>
    </w:p>
    <w:p w14:paraId="712FB927" w14:textId="77777777" w:rsidR="00910C0A" w:rsidRDefault="00910C0A" w:rsidP="00910C0A">
      <w:pPr>
        <w:rPr>
          <w:rFonts w:ascii="Arial" w:hAnsi="Arial" w:cs="Arial"/>
          <w:b/>
          <w:lang w:val="en-US" w:eastAsia="zh-CN"/>
        </w:rPr>
      </w:pPr>
      <w:r w:rsidRPr="00944C49">
        <w:rPr>
          <w:rFonts w:ascii="Arial" w:hAnsi="Arial" w:cs="Arial"/>
          <w:b/>
          <w:lang w:val="en-US" w:eastAsia="zh-CN"/>
        </w:rPr>
        <w:t xml:space="preserve">Discussion: </w:t>
      </w:r>
    </w:p>
    <w:p w14:paraId="4EDEFBB0" w14:textId="0506ECF8" w:rsidR="00910C0A" w:rsidRDefault="009B7A0B" w:rsidP="00910C0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6A65C7" w14:textId="77777777" w:rsidR="00910C0A" w:rsidRDefault="00910C0A" w:rsidP="00910C0A">
      <w:pPr>
        <w:rPr>
          <w:rFonts w:ascii="Arial" w:hAnsi="Arial" w:cs="Arial"/>
          <w:b/>
          <w:lang w:val="en-US" w:eastAsia="zh-CN"/>
        </w:rPr>
      </w:pPr>
    </w:p>
    <w:p w14:paraId="3E8EE45D" w14:textId="572C979E" w:rsidR="003F42A1" w:rsidRPr="006D4F81" w:rsidRDefault="003F42A1" w:rsidP="003F42A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0ADBAB6A" w14:textId="77777777" w:rsidR="003F42A1" w:rsidRDefault="003F42A1" w:rsidP="003F42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284BBD01" w14:textId="77777777" w:rsidR="003F42A1" w:rsidRPr="00944C49" w:rsidRDefault="003F42A1" w:rsidP="003F42A1">
      <w:pPr>
        <w:rPr>
          <w:rFonts w:ascii="Arial" w:hAnsi="Arial" w:cs="Arial"/>
          <w:b/>
          <w:lang w:val="en-US" w:eastAsia="zh-CN"/>
        </w:rPr>
      </w:pPr>
      <w:r w:rsidRPr="00944C49">
        <w:rPr>
          <w:rFonts w:ascii="Arial" w:hAnsi="Arial" w:cs="Arial"/>
          <w:b/>
          <w:lang w:val="en-US" w:eastAsia="zh-CN"/>
        </w:rPr>
        <w:t xml:space="preserve">Abstract: </w:t>
      </w:r>
    </w:p>
    <w:p w14:paraId="7C9E8B61" w14:textId="77777777" w:rsidR="003F42A1" w:rsidRDefault="003F42A1" w:rsidP="003F42A1">
      <w:pPr>
        <w:rPr>
          <w:rFonts w:ascii="Arial" w:hAnsi="Arial" w:cs="Arial"/>
          <w:b/>
          <w:lang w:val="en-US" w:eastAsia="zh-CN"/>
        </w:rPr>
      </w:pPr>
      <w:r w:rsidRPr="00944C49">
        <w:rPr>
          <w:rFonts w:ascii="Arial" w:hAnsi="Arial" w:cs="Arial"/>
          <w:b/>
          <w:lang w:val="en-US" w:eastAsia="zh-CN"/>
        </w:rPr>
        <w:t xml:space="preserve">Discussion: </w:t>
      </w:r>
    </w:p>
    <w:p w14:paraId="6955F508" w14:textId="58A8B48A" w:rsidR="003F42A1" w:rsidRDefault="00910C0A" w:rsidP="003F42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bookmarkEnd w:id="23"/>
    <w:p w14:paraId="21A62A38" w14:textId="77777777" w:rsidR="003F42A1" w:rsidRDefault="003F42A1" w:rsidP="003F42A1">
      <w:pPr>
        <w:rPr>
          <w:rFonts w:ascii="Arial" w:hAnsi="Arial" w:cs="Arial"/>
          <w:b/>
          <w:lang w:val="en-US" w:eastAsia="zh-CN"/>
        </w:rPr>
      </w:pPr>
    </w:p>
    <w:p w14:paraId="084B887C"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54BFB637" w14:textId="77777777" w:rsidR="00DB29B2" w:rsidRPr="00FC41B1" w:rsidRDefault="00DB29B2" w:rsidP="00DB29B2">
      <w:pPr>
        <w:rPr>
          <w:b/>
          <w:bCs/>
          <w:u w:val="single"/>
        </w:rPr>
      </w:pPr>
      <w:r w:rsidRPr="00FC41B1">
        <w:rPr>
          <w:b/>
          <w:bCs/>
          <w:u w:val="single"/>
        </w:rPr>
        <w:t>Sub-topic 1-1: Improvements to the stimulus signal requirements</w:t>
      </w:r>
    </w:p>
    <w:p w14:paraId="59BE4C86" w14:textId="77777777" w:rsidR="00DB29B2" w:rsidRPr="00FC41B1" w:rsidRDefault="00DB29B2" w:rsidP="009F5DA7">
      <w:pPr>
        <w:pStyle w:val="a"/>
        <w:numPr>
          <w:ilvl w:val="0"/>
          <w:numId w:val="9"/>
        </w:numPr>
        <w:spacing w:line="259" w:lineRule="auto"/>
        <w:ind w:left="720"/>
      </w:pPr>
      <w:r w:rsidRPr="00FC41B1">
        <w:t>Proposals (non-exclusive)</w:t>
      </w:r>
    </w:p>
    <w:p w14:paraId="748A83C6" w14:textId="77777777" w:rsidR="00DB29B2" w:rsidRPr="00FC41B1" w:rsidRDefault="00DB29B2" w:rsidP="009F5DA7">
      <w:pPr>
        <w:pStyle w:val="a"/>
        <w:numPr>
          <w:ilvl w:val="1"/>
          <w:numId w:val="9"/>
        </w:numPr>
        <w:spacing w:line="259" w:lineRule="auto"/>
      </w:pPr>
      <w:r w:rsidRPr="00FC41B1">
        <w:t>Proposal 1: For NR Repeater stimulus signal, spectral purity requirements should be design similar way, and experience there could be reused (Nokia, R4-2216192)</w:t>
      </w:r>
    </w:p>
    <w:p w14:paraId="00EE2DA2"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4C594624"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17E4A5F4" w14:textId="77777777" w:rsidR="00DB29B2" w:rsidRPr="00FC41B1" w:rsidRDefault="00DB29B2" w:rsidP="009F5DA7">
      <w:pPr>
        <w:pStyle w:val="a"/>
        <w:numPr>
          <w:ilvl w:val="2"/>
          <w:numId w:val="9"/>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39BF3C89" w14:textId="77777777" w:rsidR="00DB29B2" w:rsidRPr="00FC41B1" w:rsidRDefault="00DB29B2" w:rsidP="009F5DA7">
      <w:pPr>
        <w:pStyle w:val="a"/>
        <w:numPr>
          <w:ilvl w:val="2"/>
          <w:numId w:val="9"/>
        </w:numPr>
        <w:spacing w:line="259" w:lineRule="auto"/>
      </w:pPr>
      <w:r w:rsidRPr="00FC41B1">
        <w:lastRenderedPageBreak/>
        <w:t>Option 2. Remove Stimulus signal spectral purity requirement Annex from 5G NR repeater test specification.</w:t>
      </w:r>
    </w:p>
    <w:p w14:paraId="788224C4" w14:textId="77777777" w:rsidR="00DB29B2" w:rsidRPr="00FC41B1" w:rsidRDefault="00DB29B2" w:rsidP="009F5DA7">
      <w:pPr>
        <w:pStyle w:val="a"/>
        <w:numPr>
          <w:ilvl w:val="0"/>
          <w:numId w:val="9"/>
        </w:numPr>
        <w:spacing w:line="259" w:lineRule="auto"/>
        <w:ind w:left="720"/>
      </w:pPr>
      <w:r w:rsidRPr="00FC41B1">
        <w:rPr>
          <w:rFonts w:hint="eastAsia"/>
        </w:rPr>
        <w:t>GTW</w:t>
      </w:r>
      <w:r w:rsidRPr="00FC41B1">
        <w:t xml:space="preserve"> discussion:</w:t>
      </w:r>
    </w:p>
    <w:p w14:paraId="33C95A9B"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4EA5B942"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46C107B8"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Keysight: We are ok to specify the requirements. We suggest to revise the requirements with ACP type (The ratio of noise level in adjacent channel to in-band power).</w:t>
      </w:r>
    </w:p>
    <w:p w14:paraId="76520983"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Nokia: We share similar view as Huawei/ZTE to refine the requirements to be applicable for NR specification. </w:t>
      </w:r>
    </w:p>
    <w:p w14:paraId="4443E777"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CATT:  We are ok to accept option 1 from Keysight. Test components also used for NR conformance test cases; it’s should be fine with option 1. </w:t>
      </w:r>
    </w:p>
    <w:p w14:paraId="7C13AA40"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19775A47"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CF278B" w14:textId="77777777" w:rsidR="00DB29B2" w:rsidRPr="00FC41B1" w:rsidRDefault="00DB29B2" w:rsidP="009F5DA7">
      <w:pPr>
        <w:pStyle w:val="a"/>
        <w:numPr>
          <w:ilvl w:val="0"/>
          <w:numId w:val="9"/>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302CB97E"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3ED4E0E1" w14:textId="77777777" w:rsidR="00DB29B2" w:rsidRPr="00FC41B1" w:rsidRDefault="00DB29B2" w:rsidP="009F5DA7">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2: Relative power e.g., ACP type </w:t>
      </w:r>
    </w:p>
    <w:p w14:paraId="32C80EDD" w14:textId="77777777" w:rsidR="00EB7005" w:rsidRPr="00EB7005" w:rsidRDefault="00EB7005" w:rsidP="00EB7005">
      <w:pPr>
        <w:rPr>
          <w:rFonts w:ascii="Arial" w:hAnsi="Arial" w:cs="Arial"/>
          <w:b/>
          <w:sz w:val="24"/>
        </w:rPr>
      </w:pPr>
      <w:r w:rsidRPr="00EB7005">
        <w:rPr>
          <w:rFonts w:ascii="Arial" w:hAnsi="Arial" w:cs="Arial"/>
          <w:b/>
          <w:color w:val="0000FF"/>
          <w:sz w:val="24"/>
          <w:u w:val="thick"/>
        </w:rPr>
        <w:t xml:space="preserve">R4-2217298 </w:t>
      </w:r>
      <w:r w:rsidRPr="00EB7005">
        <w:rPr>
          <w:rFonts w:ascii="Arial" w:hAnsi="Arial" w:cs="Arial"/>
          <w:b/>
          <w:sz w:val="24"/>
        </w:rPr>
        <w:t>WF on stimulus signal spectral purity requirements for FR1 and FR2</w:t>
      </w:r>
    </w:p>
    <w:p w14:paraId="3FEEFED7" w14:textId="77777777" w:rsidR="00EB7005" w:rsidRPr="00EB7005" w:rsidRDefault="00EB7005" w:rsidP="00EB7005">
      <w:pPr>
        <w:rPr>
          <w:i/>
          <w:lang w:eastAsia="zh-CN"/>
        </w:rPr>
      </w:pPr>
      <w:r w:rsidRPr="00EB7005">
        <w:rPr>
          <w:i/>
        </w:rPr>
        <w:tab/>
      </w:r>
      <w:r w:rsidRPr="00EB7005">
        <w:rPr>
          <w:i/>
        </w:rPr>
        <w:tab/>
      </w:r>
      <w:r w:rsidRPr="00EB7005">
        <w:rPr>
          <w:i/>
        </w:rPr>
        <w:tab/>
      </w:r>
      <w:r w:rsidRPr="00EB7005">
        <w:rPr>
          <w:i/>
        </w:rPr>
        <w:tab/>
      </w:r>
      <w:r w:rsidRPr="00EB7005">
        <w:rPr>
          <w:i/>
        </w:rPr>
        <w:tab/>
        <w:t>Type: other</w:t>
      </w:r>
      <w:r w:rsidRPr="00EB7005">
        <w:rPr>
          <w:i/>
        </w:rPr>
        <w:tab/>
      </w:r>
      <w:r w:rsidRPr="00EB7005">
        <w:rPr>
          <w:i/>
        </w:rPr>
        <w:tab/>
        <w:t xml:space="preserve">For: </w:t>
      </w:r>
      <w:r w:rsidRPr="00EB7005">
        <w:rPr>
          <w:i/>
          <w:lang w:eastAsia="zh-CN"/>
        </w:rPr>
        <w:t>Approval</w:t>
      </w:r>
      <w:r w:rsidRPr="00EB7005">
        <w:rPr>
          <w:i/>
        </w:rPr>
        <w:br/>
      </w:r>
      <w:r w:rsidRPr="00EB7005">
        <w:rPr>
          <w:i/>
        </w:rPr>
        <w:tab/>
      </w:r>
      <w:r w:rsidRPr="00EB7005">
        <w:rPr>
          <w:i/>
        </w:rPr>
        <w:tab/>
      </w:r>
      <w:r w:rsidRPr="00EB7005">
        <w:rPr>
          <w:i/>
        </w:rPr>
        <w:tab/>
      </w:r>
      <w:r w:rsidRPr="00EB7005">
        <w:rPr>
          <w:i/>
        </w:rPr>
        <w:tab/>
      </w:r>
      <w:r w:rsidRPr="00EB7005">
        <w:rPr>
          <w:i/>
        </w:rPr>
        <w:tab/>
        <w:t xml:space="preserve">Source: </w:t>
      </w:r>
      <w:r w:rsidRPr="00EB7005">
        <w:rPr>
          <w:rFonts w:hint="eastAsia"/>
          <w:i/>
          <w:lang w:eastAsia="zh-CN"/>
        </w:rPr>
        <w:t>Nokia</w:t>
      </w:r>
    </w:p>
    <w:p w14:paraId="4EB34DAE" w14:textId="77777777" w:rsidR="00EB7005" w:rsidRPr="00EB7005" w:rsidRDefault="00EB7005" w:rsidP="00EB7005">
      <w:pPr>
        <w:rPr>
          <w:rFonts w:ascii="Arial" w:hAnsi="Arial" w:cs="Arial"/>
          <w:b/>
        </w:rPr>
      </w:pPr>
      <w:r w:rsidRPr="00EB7005">
        <w:rPr>
          <w:rFonts w:ascii="Arial" w:hAnsi="Arial" w:cs="Arial"/>
          <w:b/>
        </w:rPr>
        <w:t xml:space="preserve">Abstract: </w:t>
      </w:r>
    </w:p>
    <w:p w14:paraId="4FB7E24E" w14:textId="77777777" w:rsidR="00EB7005" w:rsidRPr="00EB7005" w:rsidRDefault="00EB7005" w:rsidP="00EB7005">
      <w:pPr>
        <w:rPr>
          <w:rFonts w:ascii="Arial" w:hAnsi="Arial" w:cs="Arial"/>
          <w:b/>
        </w:rPr>
      </w:pPr>
      <w:r w:rsidRPr="00EB7005">
        <w:rPr>
          <w:rFonts w:ascii="Arial" w:hAnsi="Arial" w:cs="Arial"/>
          <w:b/>
        </w:rPr>
        <w:t xml:space="preserve">Discussion: </w:t>
      </w:r>
    </w:p>
    <w:p w14:paraId="5C7198DC" w14:textId="2E1212E5" w:rsidR="00EB7005" w:rsidRPr="00EB7005" w:rsidRDefault="00EB7005" w:rsidP="00EB70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Approved.</w:t>
      </w:r>
    </w:p>
    <w:p w14:paraId="07C3E3DF" w14:textId="77777777" w:rsidR="00DB29B2" w:rsidRDefault="00DB29B2" w:rsidP="00DB29B2">
      <w:pPr>
        <w:rPr>
          <w:rFonts w:ascii="Arial" w:hAnsi="Arial" w:cs="Arial"/>
          <w:b/>
          <w:lang w:val="en-US" w:eastAsia="zh-CN"/>
        </w:rPr>
      </w:pPr>
    </w:p>
    <w:p w14:paraId="0109841C"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Ind w:w="132" w:type="dxa"/>
        <w:tblCellMar>
          <w:left w:w="0" w:type="dxa"/>
          <w:right w:w="0" w:type="dxa"/>
        </w:tblCellMar>
        <w:tblLook w:val="04A0" w:firstRow="1" w:lastRow="0" w:firstColumn="1" w:lastColumn="0" w:noHBand="0" w:noVBand="1"/>
      </w:tblPr>
      <w:tblGrid>
        <w:gridCol w:w="1581"/>
        <w:gridCol w:w="4975"/>
        <w:gridCol w:w="1407"/>
        <w:gridCol w:w="1252"/>
      </w:tblGrid>
      <w:tr w:rsidR="00645897" w:rsidRPr="00A45F09" w14:paraId="50788AEE" w14:textId="77777777" w:rsidTr="00A45F09">
        <w:tc>
          <w:tcPr>
            <w:tcW w:w="1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787F5" w14:textId="77777777" w:rsidR="00645897" w:rsidRPr="00A45F09" w:rsidRDefault="00645897">
            <w:pPr>
              <w:spacing w:after="120" w:line="252" w:lineRule="auto"/>
              <w:rPr>
                <w:b/>
                <w:bCs/>
                <w:color w:val="000000"/>
                <w:sz w:val="16"/>
                <w:szCs w:val="16"/>
              </w:rPr>
            </w:pPr>
            <w:r w:rsidRPr="00A45F09">
              <w:rPr>
                <w:b/>
                <w:bCs/>
                <w:color w:val="000000"/>
                <w:sz w:val="16"/>
                <w:szCs w:val="16"/>
              </w:rPr>
              <w:t>Tdoc 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7AF1A" w14:textId="77777777" w:rsidR="00645897" w:rsidRPr="00A45F09" w:rsidRDefault="00645897">
            <w:pPr>
              <w:spacing w:after="120" w:line="252" w:lineRule="auto"/>
              <w:rPr>
                <w:rFonts w:ascii="Calibri" w:hAnsi="Calibri" w:cs="Calibri"/>
                <w:b/>
                <w:bCs/>
                <w:color w:val="000000"/>
                <w:sz w:val="16"/>
                <w:szCs w:val="16"/>
              </w:rPr>
            </w:pPr>
            <w:r w:rsidRPr="00A45F09">
              <w:rPr>
                <w:b/>
                <w:bCs/>
                <w:color w:val="000000"/>
                <w:sz w:val="16"/>
                <w:szCs w:val="16"/>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53DE8" w14:textId="77777777" w:rsidR="00645897" w:rsidRPr="00A45F09" w:rsidRDefault="00645897">
            <w:pPr>
              <w:spacing w:after="120" w:line="252" w:lineRule="auto"/>
              <w:rPr>
                <w:b/>
                <w:bCs/>
                <w:color w:val="000000"/>
                <w:sz w:val="16"/>
                <w:szCs w:val="16"/>
              </w:rPr>
            </w:pPr>
            <w:r w:rsidRPr="00A45F09">
              <w:rPr>
                <w:b/>
                <w:bCs/>
                <w:color w:val="000000"/>
                <w:sz w:val="16"/>
                <w:szCs w:val="16"/>
              </w:rPr>
              <w:t>Source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4AF5F" w14:textId="77777777" w:rsidR="00645897" w:rsidRPr="00A45F09" w:rsidRDefault="00645897">
            <w:pPr>
              <w:spacing w:after="120" w:line="252" w:lineRule="auto"/>
              <w:rPr>
                <w:b/>
                <w:bCs/>
                <w:color w:val="000000"/>
                <w:sz w:val="16"/>
                <w:szCs w:val="16"/>
              </w:rPr>
            </w:pPr>
            <w:r w:rsidRPr="00A45F09">
              <w:rPr>
                <w:b/>
                <w:bCs/>
                <w:color w:val="000000"/>
                <w:sz w:val="16"/>
                <w:szCs w:val="16"/>
              </w:rPr>
              <w:t xml:space="preserve">Status  </w:t>
            </w:r>
          </w:p>
        </w:tc>
      </w:tr>
      <w:tr w:rsidR="00645897" w:rsidRPr="00A45F09" w14:paraId="1C6CB950"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6A7E0" w14:textId="77777777" w:rsidR="00645897" w:rsidRPr="00A45F09" w:rsidRDefault="00645897">
            <w:pPr>
              <w:spacing w:after="120" w:line="252" w:lineRule="auto"/>
              <w:rPr>
                <w:b/>
                <w:bCs/>
                <w:color w:val="0070C0"/>
                <w:sz w:val="16"/>
                <w:szCs w:val="16"/>
                <w:highlight w:val="yellow"/>
              </w:rPr>
            </w:pPr>
            <w:r w:rsidRPr="00A45F09">
              <w:rPr>
                <w:sz w:val="16"/>
                <w:szCs w:val="16"/>
              </w:rPr>
              <w:t>R4-2217293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1306EE" w14:textId="77777777" w:rsidR="00645897" w:rsidRPr="00A45F09" w:rsidRDefault="00645897">
            <w:pPr>
              <w:spacing w:after="120" w:line="252" w:lineRule="auto"/>
              <w:rPr>
                <w:b/>
                <w:bCs/>
                <w:color w:val="0070C0"/>
                <w:sz w:val="16"/>
                <w:szCs w:val="16"/>
              </w:rPr>
            </w:pPr>
            <w:r w:rsidRPr="00A45F09">
              <w:rPr>
                <w:sz w:val="16"/>
                <w:szCs w:val="16"/>
              </w:rPr>
              <w:t>TP to TS 38.115-1: Repeater output power (6.1, 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FDA809" w14:textId="77777777" w:rsidR="00645897" w:rsidRPr="00A45F09" w:rsidRDefault="00645897">
            <w:pPr>
              <w:spacing w:after="120" w:line="252" w:lineRule="auto"/>
              <w:rPr>
                <w:b/>
                <w:bCs/>
                <w:color w:val="0070C0"/>
                <w:sz w:val="16"/>
                <w:szCs w:val="16"/>
              </w:rPr>
            </w:pPr>
            <w:r w:rsidRPr="00A45F09">
              <w:rPr>
                <w:sz w:val="16"/>
                <w:szCs w:val="16"/>
              </w:rPr>
              <w:t>Huawei, HiSilicon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24375D"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1EE20642"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DF354" w14:textId="77777777" w:rsidR="00645897" w:rsidRPr="00A45F09" w:rsidRDefault="00645897">
            <w:pPr>
              <w:spacing w:after="120" w:line="252" w:lineRule="auto"/>
              <w:rPr>
                <w:sz w:val="16"/>
                <w:szCs w:val="16"/>
                <w:highlight w:val="yellow"/>
                <w:lang w:eastAsia="en-US"/>
              </w:rPr>
            </w:pPr>
            <w:r w:rsidRPr="00A45F09">
              <w:rPr>
                <w:sz w:val="16"/>
                <w:szCs w:val="16"/>
              </w:rPr>
              <w:t>R4-2217296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C9902" w14:textId="77777777" w:rsidR="00645897" w:rsidRPr="00A45F09" w:rsidRDefault="00645897">
            <w:pPr>
              <w:spacing w:after="120" w:line="252" w:lineRule="auto"/>
              <w:rPr>
                <w:sz w:val="16"/>
                <w:szCs w:val="16"/>
                <w:lang w:eastAsia="en-US"/>
              </w:rPr>
            </w:pPr>
            <w:r w:rsidRPr="00A45F09">
              <w:rPr>
                <w:sz w:val="16"/>
                <w:szCs w:val="16"/>
              </w:rPr>
              <w:t>TP for TS 38.115-1: scope and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C6C41B" w14:textId="77777777" w:rsidR="00645897" w:rsidRPr="00A45F09" w:rsidRDefault="00645897">
            <w:pPr>
              <w:spacing w:after="120" w:line="252" w:lineRule="auto"/>
              <w:rPr>
                <w:sz w:val="16"/>
                <w:szCs w:val="16"/>
                <w:lang w:val="en-US" w:eastAsia="zh-CN"/>
              </w:rPr>
            </w:pPr>
            <w:r w:rsidRPr="00A45F09">
              <w:rPr>
                <w:sz w:val="16"/>
                <w:szCs w:val="16"/>
              </w:rPr>
              <w:t>CATT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5E2C9C"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439A509C"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6E48C" w14:textId="77777777" w:rsidR="00645897" w:rsidRPr="00A45F09" w:rsidRDefault="00645897">
            <w:pPr>
              <w:spacing w:after="120" w:line="252" w:lineRule="auto"/>
              <w:rPr>
                <w:sz w:val="16"/>
                <w:szCs w:val="16"/>
                <w:lang w:eastAsia="en-US"/>
              </w:rPr>
            </w:pPr>
            <w:r w:rsidRPr="00A45F09">
              <w:rPr>
                <w:sz w:val="16"/>
                <w:szCs w:val="16"/>
              </w:rPr>
              <w:t>R4-2217297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4AAF24" w14:textId="77777777" w:rsidR="00645897" w:rsidRPr="00A45F09" w:rsidRDefault="00645897">
            <w:pPr>
              <w:spacing w:after="120" w:line="252" w:lineRule="auto"/>
              <w:rPr>
                <w:sz w:val="16"/>
                <w:szCs w:val="16"/>
                <w:lang w:eastAsia="en-US"/>
              </w:rPr>
            </w:pPr>
            <w:r w:rsidRPr="00A45F09">
              <w:rPr>
                <w:sz w:val="16"/>
                <w:szCs w:val="16"/>
              </w:rPr>
              <w:t>TP to TS 38.115-1: Measurement uncertainties and test requirements (4.1)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DE193" w14:textId="77777777" w:rsidR="00645897" w:rsidRPr="00A45F09" w:rsidRDefault="00645897">
            <w:pPr>
              <w:spacing w:after="120" w:line="252" w:lineRule="auto"/>
              <w:rPr>
                <w:sz w:val="16"/>
                <w:szCs w:val="16"/>
                <w:lang w:val="en-US" w:eastAsia="zh-CN"/>
              </w:rPr>
            </w:pPr>
            <w:r w:rsidRPr="00A45F09">
              <w:rPr>
                <w:sz w:val="16"/>
                <w:szCs w:val="16"/>
              </w:rPr>
              <w:t>Huawei, HiSilicon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33BB04"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6F2C5A84"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34771" w14:textId="77777777" w:rsidR="00645897" w:rsidRPr="00A45F09" w:rsidRDefault="00645897">
            <w:pPr>
              <w:spacing w:after="120" w:line="252" w:lineRule="auto"/>
              <w:rPr>
                <w:sz w:val="16"/>
                <w:szCs w:val="16"/>
                <w:lang w:eastAsia="en-US"/>
              </w:rPr>
            </w:pPr>
            <w:r w:rsidRPr="00A45F09">
              <w:rPr>
                <w:sz w:val="16"/>
                <w:szCs w:val="16"/>
              </w:rPr>
              <w:t xml:space="preserve">R4-2217298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A87A91" w14:textId="77777777" w:rsidR="00645897" w:rsidRPr="00A45F09" w:rsidRDefault="00645897">
            <w:pPr>
              <w:spacing w:after="120" w:line="252" w:lineRule="auto"/>
              <w:rPr>
                <w:i/>
                <w:iCs/>
                <w:color w:val="0070C0"/>
                <w:sz w:val="16"/>
                <w:szCs w:val="16"/>
                <w:lang w:val="en-US" w:eastAsia="zh-CN"/>
              </w:rPr>
            </w:pPr>
            <w:r w:rsidRPr="00A45F09">
              <w:rPr>
                <w:sz w:val="16"/>
                <w:szCs w:val="16"/>
              </w:rPr>
              <w:t>WF on stimulus signal spectral purity requirements for FR1 and FR2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72CF36" w14:textId="77777777" w:rsidR="00645897" w:rsidRPr="00A45F09" w:rsidRDefault="00645897">
            <w:pPr>
              <w:spacing w:after="120" w:line="252" w:lineRule="auto"/>
              <w:rPr>
                <w:i/>
                <w:iCs/>
                <w:color w:val="0070C0"/>
                <w:sz w:val="16"/>
                <w:szCs w:val="16"/>
              </w:rPr>
            </w:pPr>
            <w:r w:rsidRPr="00A45F09">
              <w:rPr>
                <w:color w:val="000000"/>
                <w:sz w:val="16"/>
                <w:szCs w:val="16"/>
              </w:rPr>
              <w:t>Nokia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842FD8" w14:textId="53B0EEDB" w:rsidR="00645897" w:rsidRPr="00A45F09" w:rsidRDefault="00A45F09">
            <w:pPr>
              <w:spacing w:after="120" w:line="252" w:lineRule="auto"/>
              <w:rPr>
                <w:color w:val="0070C0"/>
                <w:sz w:val="16"/>
                <w:szCs w:val="16"/>
                <w:highlight w:val="green"/>
              </w:rPr>
            </w:pPr>
            <w:r>
              <w:rPr>
                <w:color w:val="000000"/>
                <w:sz w:val="16"/>
                <w:szCs w:val="16"/>
                <w:highlight w:val="green"/>
              </w:rPr>
              <w:t>Approved</w:t>
            </w:r>
          </w:p>
        </w:tc>
      </w:tr>
      <w:tr w:rsidR="00645897" w:rsidRPr="00A45F09" w14:paraId="7BC10F59"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96D1F" w14:textId="77777777" w:rsidR="00645897" w:rsidRPr="00A45F09" w:rsidRDefault="00645897">
            <w:pPr>
              <w:spacing w:after="120" w:line="252" w:lineRule="auto"/>
              <w:rPr>
                <w:sz w:val="16"/>
                <w:szCs w:val="16"/>
                <w:lang w:eastAsia="en-US"/>
              </w:rPr>
            </w:pPr>
            <w:r w:rsidRPr="00A45F09">
              <w:rPr>
                <w:sz w:val="16"/>
                <w:szCs w:val="16"/>
              </w:rPr>
              <w:t>R4-2217299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BF8C7" w14:textId="77777777" w:rsidR="00645897" w:rsidRPr="00A45F09" w:rsidRDefault="00645897">
            <w:pPr>
              <w:spacing w:after="120" w:line="252" w:lineRule="auto"/>
              <w:rPr>
                <w:i/>
                <w:iCs/>
                <w:color w:val="0070C0"/>
                <w:sz w:val="16"/>
                <w:szCs w:val="16"/>
                <w:lang w:val="en-US" w:eastAsia="zh-CN"/>
              </w:rPr>
            </w:pPr>
            <w:r w:rsidRPr="00A45F09">
              <w:rPr>
                <w:color w:val="000000"/>
                <w:sz w:val="16"/>
                <w:szCs w:val="16"/>
              </w:rPr>
              <w:t>TS 38.115-1, v 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83E52E" w14:textId="77777777" w:rsidR="00645897" w:rsidRPr="00A45F09" w:rsidRDefault="00645897">
            <w:pPr>
              <w:spacing w:after="120" w:line="252" w:lineRule="auto"/>
              <w:rPr>
                <w:i/>
                <w:iCs/>
                <w:color w:val="0070C0"/>
                <w:sz w:val="16"/>
                <w:szCs w:val="16"/>
              </w:rPr>
            </w:pPr>
            <w:r w:rsidRPr="00A45F09">
              <w:rPr>
                <w:color w:val="000000"/>
                <w:sz w:val="16"/>
                <w:szCs w:val="16"/>
              </w:rPr>
              <w:t>CATT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FBC4FD" w14:textId="77777777" w:rsidR="00645897" w:rsidRPr="00A45F09" w:rsidRDefault="00645897">
            <w:pPr>
              <w:spacing w:after="120" w:line="252" w:lineRule="auto"/>
              <w:rPr>
                <w:color w:val="0070C0"/>
                <w:sz w:val="16"/>
                <w:szCs w:val="16"/>
                <w:highlight w:val="yellow"/>
              </w:rPr>
            </w:pPr>
            <w:r w:rsidRPr="00A45F09">
              <w:rPr>
                <w:color w:val="000000"/>
                <w:sz w:val="16"/>
                <w:szCs w:val="16"/>
                <w:highlight w:val="yellow"/>
              </w:rPr>
              <w:t>E-mail approval</w:t>
            </w:r>
          </w:p>
        </w:tc>
      </w:tr>
      <w:tr w:rsidR="00645897" w:rsidRPr="00A45F09" w14:paraId="5BFFFD25"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6D526" w14:textId="77777777" w:rsidR="00645897" w:rsidRPr="00A45F09" w:rsidRDefault="00645897">
            <w:pPr>
              <w:spacing w:after="120" w:line="252" w:lineRule="auto"/>
              <w:rPr>
                <w:sz w:val="16"/>
                <w:szCs w:val="16"/>
                <w:lang w:eastAsia="en-US"/>
              </w:rPr>
            </w:pPr>
            <w:r w:rsidRPr="00A45F09">
              <w:rPr>
                <w:sz w:val="16"/>
                <w:szCs w:val="16"/>
              </w:rPr>
              <w:t>R4-2217294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DBEA8C" w14:textId="77777777" w:rsidR="00645897" w:rsidRPr="00A45F09" w:rsidRDefault="00645897">
            <w:pPr>
              <w:spacing w:after="120" w:line="252" w:lineRule="auto"/>
              <w:rPr>
                <w:i/>
                <w:iCs/>
                <w:color w:val="0070C0"/>
                <w:sz w:val="16"/>
                <w:szCs w:val="16"/>
                <w:lang w:val="en-US" w:eastAsia="zh-CN"/>
              </w:rPr>
            </w:pPr>
            <w:r w:rsidRPr="00A45F09">
              <w:rPr>
                <w:sz w:val="16"/>
                <w:szCs w:val="16"/>
              </w:rPr>
              <w:t>TP to 38.115-1: ACRR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C1CB3C" w14:textId="77777777" w:rsidR="00645897" w:rsidRPr="00A45F09" w:rsidRDefault="00645897">
            <w:pPr>
              <w:spacing w:after="120" w:line="252" w:lineRule="auto"/>
              <w:rPr>
                <w:i/>
                <w:iCs/>
                <w:color w:val="0070C0"/>
                <w:sz w:val="16"/>
                <w:szCs w:val="16"/>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9E967D" w14:textId="45C82AFD" w:rsidR="00645897" w:rsidRPr="00A45F09" w:rsidRDefault="00645897">
            <w:pPr>
              <w:rPr>
                <w:sz w:val="16"/>
                <w:szCs w:val="16"/>
              </w:rPr>
            </w:pPr>
            <w:r w:rsidRPr="00A45F09">
              <w:rPr>
                <w:sz w:val="16"/>
                <w:szCs w:val="16"/>
              </w:rPr>
              <w:t>Not pursued</w:t>
            </w:r>
          </w:p>
        </w:tc>
      </w:tr>
      <w:tr w:rsidR="00645897" w:rsidRPr="00A45F09" w14:paraId="7F39ADDA"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F5614" w14:textId="77777777" w:rsidR="00645897" w:rsidRPr="00A45F09" w:rsidRDefault="00645897">
            <w:pPr>
              <w:spacing w:after="120" w:line="252" w:lineRule="auto"/>
              <w:rPr>
                <w:sz w:val="16"/>
                <w:szCs w:val="16"/>
                <w:lang w:eastAsia="en-US"/>
              </w:rPr>
            </w:pPr>
            <w:r w:rsidRPr="00A45F09">
              <w:rPr>
                <w:sz w:val="16"/>
                <w:szCs w:val="16"/>
              </w:rPr>
              <w:t>R4-2217295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B5E461" w14:textId="77777777" w:rsidR="00645897" w:rsidRPr="00A45F09" w:rsidRDefault="00645897">
            <w:pPr>
              <w:spacing w:after="120" w:line="252" w:lineRule="auto"/>
              <w:rPr>
                <w:i/>
                <w:iCs/>
                <w:color w:val="0070C0"/>
                <w:sz w:val="16"/>
                <w:szCs w:val="16"/>
                <w:lang w:val="en-US" w:eastAsia="zh-CN"/>
              </w:rPr>
            </w:pPr>
            <w:r w:rsidRPr="00A45F09">
              <w:rPr>
                <w:sz w:val="16"/>
                <w:szCs w:val="16"/>
              </w:rPr>
              <w:t>TP to 38.115-1: ACLR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073009" w14:textId="77777777" w:rsidR="00645897" w:rsidRPr="00A45F09" w:rsidRDefault="00645897">
            <w:pPr>
              <w:spacing w:after="120" w:line="252" w:lineRule="auto"/>
              <w:rPr>
                <w:i/>
                <w:iCs/>
                <w:color w:val="0070C0"/>
                <w:sz w:val="16"/>
                <w:szCs w:val="16"/>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A9819" w14:textId="2B26072D" w:rsidR="00645897" w:rsidRPr="00A45F09" w:rsidRDefault="00645897">
            <w:pPr>
              <w:rPr>
                <w:sz w:val="16"/>
                <w:szCs w:val="16"/>
              </w:rPr>
            </w:pPr>
            <w:r w:rsidRPr="00A45F09">
              <w:rPr>
                <w:sz w:val="16"/>
                <w:szCs w:val="16"/>
              </w:rPr>
              <w:t>Not pursued</w:t>
            </w:r>
          </w:p>
        </w:tc>
      </w:tr>
      <w:tr w:rsidR="00645897" w:rsidRPr="00A45F09" w14:paraId="335DFFAE"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F7BEE" w14:textId="77777777" w:rsidR="00645897" w:rsidRPr="00A45F09" w:rsidRDefault="00645897">
            <w:pPr>
              <w:spacing w:after="120" w:line="252" w:lineRule="auto"/>
              <w:rPr>
                <w:sz w:val="16"/>
                <w:szCs w:val="16"/>
                <w:lang w:eastAsia="en-US"/>
              </w:rPr>
            </w:pPr>
            <w:r w:rsidRPr="00A45F09">
              <w:rPr>
                <w:sz w:val="16"/>
                <w:szCs w:val="16"/>
              </w:rPr>
              <w:t>R4-2217292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D23D7D" w14:textId="77777777" w:rsidR="00645897" w:rsidRPr="00A45F09" w:rsidRDefault="00645897">
            <w:pPr>
              <w:spacing w:after="120" w:line="252" w:lineRule="auto"/>
              <w:rPr>
                <w:sz w:val="16"/>
                <w:szCs w:val="16"/>
                <w:lang w:eastAsia="en-US"/>
              </w:rPr>
            </w:pPr>
            <w:r w:rsidRPr="00A45F09">
              <w:rPr>
                <w:sz w:val="16"/>
                <w:szCs w:val="16"/>
              </w:rPr>
              <w:t>TP to 38.115-1: EVM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DD10F" w14:textId="77777777" w:rsidR="00645897" w:rsidRPr="00A45F09" w:rsidRDefault="00645897">
            <w:pPr>
              <w:spacing w:after="120" w:line="252" w:lineRule="auto"/>
              <w:rPr>
                <w:sz w:val="16"/>
                <w:szCs w:val="16"/>
                <w:lang w:val="en-US" w:eastAsia="zh-CN"/>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99EE76" w14:textId="6CEE05F6" w:rsidR="00645897" w:rsidRPr="00A45F09" w:rsidRDefault="00645897">
            <w:pPr>
              <w:rPr>
                <w:sz w:val="16"/>
                <w:szCs w:val="16"/>
              </w:rPr>
            </w:pPr>
            <w:r w:rsidRPr="00A45F09">
              <w:rPr>
                <w:sz w:val="16"/>
                <w:szCs w:val="16"/>
              </w:rPr>
              <w:t>Not pursued</w:t>
            </w:r>
          </w:p>
        </w:tc>
      </w:tr>
    </w:tbl>
    <w:p w14:paraId="651DCC15" w14:textId="77777777" w:rsidR="00DB29B2" w:rsidRDefault="00DB29B2" w:rsidP="00DB29B2"/>
    <w:p w14:paraId="432B3E63" w14:textId="77777777" w:rsidR="00DB29B2" w:rsidRDefault="00DB29B2" w:rsidP="00DB29B2">
      <w:pPr>
        <w:pBdr>
          <w:bottom w:val="single" w:sz="6" w:space="1" w:color="auto"/>
        </w:pBdr>
        <w:rPr>
          <w:rFonts w:ascii="Arial" w:hAnsi="Arial" w:cs="Arial"/>
          <w:b/>
          <w:color w:val="C00000"/>
          <w:lang w:eastAsia="zh-CN"/>
        </w:rPr>
      </w:pPr>
    </w:p>
    <w:p w14:paraId="6D052B76"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7A61435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061CCB5"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42F6FCB8"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1849E4D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DC73E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574B6B" w14:textId="590E22BD" w:rsidR="00DB29B2" w:rsidRDefault="003F42A1"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R4-2217477 (from R4-2216887).</w:t>
      </w:r>
    </w:p>
    <w:p w14:paraId="3B448C99" w14:textId="659836C3" w:rsidR="003F42A1" w:rsidRPr="006D4F81" w:rsidRDefault="003F42A1" w:rsidP="003F42A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4FD2A5D1" w14:textId="77777777" w:rsidR="003F42A1" w:rsidRDefault="003F42A1" w:rsidP="003F42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5F3033C4" w14:textId="77777777" w:rsidR="003F42A1" w:rsidRPr="00944C49" w:rsidRDefault="003F42A1" w:rsidP="003F42A1">
      <w:pPr>
        <w:rPr>
          <w:rFonts w:ascii="Arial" w:hAnsi="Arial" w:cs="Arial"/>
          <w:b/>
          <w:lang w:val="en-US" w:eastAsia="zh-CN"/>
        </w:rPr>
      </w:pPr>
      <w:r w:rsidRPr="00944C49">
        <w:rPr>
          <w:rFonts w:ascii="Arial" w:hAnsi="Arial" w:cs="Arial"/>
          <w:b/>
          <w:lang w:val="en-US" w:eastAsia="zh-CN"/>
        </w:rPr>
        <w:t xml:space="preserve">Abstract: </w:t>
      </w:r>
    </w:p>
    <w:p w14:paraId="573ED52C" w14:textId="77777777" w:rsidR="003F42A1" w:rsidRDefault="003F42A1" w:rsidP="003F42A1">
      <w:pPr>
        <w:rPr>
          <w:rFonts w:ascii="Arial" w:hAnsi="Arial" w:cs="Arial"/>
          <w:b/>
          <w:lang w:val="en-US" w:eastAsia="zh-CN"/>
        </w:rPr>
      </w:pPr>
      <w:r w:rsidRPr="00944C49">
        <w:rPr>
          <w:rFonts w:ascii="Arial" w:hAnsi="Arial" w:cs="Arial"/>
          <w:b/>
          <w:lang w:val="en-US" w:eastAsia="zh-CN"/>
        </w:rPr>
        <w:t xml:space="preserve">Discussion: </w:t>
      </w:r>
    </w:p>
    <w:p w14:paraId="2084D333" w14:textId="11B2DFC2" w:rsidR="003F42A1" w:rsidRDefault="00EB7005" w:rsidP="003F42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F5344C" w14:textId="22A719AE" w:rsidR="00DB29B2" w:rsidRPr="00FC41B1" w:rsidRDefault="003F42A1" w:rsidP="003F42A1">
      <w:pPr>
        <w:rPr>
          <w:rFonts w:ascii="Arial" w:hAnsi="Arial" w:cs="Arial"/>
          <w:b/>
          <w:color w:val="C00000"/>
          <w:lang w:val="en-US" w:eastAsia="zh-CN"/>
        </w:rPr>
      </w:pPr>
      <w:r w:rsidRPr="00FC41B1">
        <w:rPr>
          <w:rFonts w:ascii="Arial" w:hAnsi="Arial" w:cs="Arial"/>
          <w:b/>
          <w:color w:val="C00000"/>
          <w:lang w:val="en-US" w:eastAsia="zh-CN"/>
        </w:rPr>
        <w:t>G</w:t>
      </w:r>
      <w:r w:rsidR="00DB29B2" w:rsidRPr="00FC41B1">
        <w:rPr>
          <w:rFonts w:ascii="Arial" w:hAnsi="Arial" w:cs="Arial"/>
          <w:b/>
          <w:color w:val="C00000"/>
          <w:lang w:val="en-US" w:eastAsia="zh-CN"/>
        </w:rPr>
        <w:t>TW discussion on Oct 12</w:t>
      </w:r>
      <w:r w:rsidR="00DB29B2" w:rsidRPr="00FC41B1">
        <w:rPr>
          <w:rFonts w:ascii="Arial" w:hAnsi="Arial" w:cs="Arial"/>
          <w:b/>
          <w:color w:val="C00000"/>
          <w:vertAlign w:val="superscript"/>
          <w:lang w:val="en-US" w:eastAsia="zh-CN"/>
        </w:rPr>
        <w:t>th</w:t>
      </w:r>
    </w:p>
    <w:p w14:paraId="29E3F4B8" w14:textId="77777777" w:rsidR="00DB29B2" w:rsidRDefault="00DB29B2" w:rsidP="00DB29B2">
      <w:pPr>
        <w:rPr>
          <w:b/>
          <w:u w:val="single"/>
        </w:rPr>
      </w:pPr>
      <w:r>
        <w:rPr>
          <w:b/>
          <w:u w:val="single"/>
        </w:rPr>
        <w:t>Issue 2-1: MU</w:t>
      </w:r>
      <w:r>
        <w:rPr>
          <w:rFonts w:hint="eastAsia"/>
          <w:b/>
          <w:u w:val="single"/>
        </w:rPr>
        <w:t>/TT</w:t>
      </w:r>
      <w:r>
        <w:rPr>
          <w:b/>
          <w:u w:val="single"/>
        </w:rPr>
        <w:t xml:space="preserve"> for FR2</w:t>
      </w:r>
    </w:p>
    <w:p w14:paraId="292FF7A9" w14:textId="77777777" w:rsidR="00DB29B2" w:rsidRDefault="00DB29B2" w:rsidP="009F5DA7">
      <w:pPr>
        <w:pStyle w:val="a"/>
        <w:numPr>
          <w:ilvl w:val="0"/>
          <w:numId w:val="9"/>
        </w:numPr>
        <w:spacing w:line="259" w:lineRule="auto"/>
        <w:ind w:left="720"/>
      </w:pPr>
      <w:r>
        <w:t>Proposals</w:t>
      </w:r>
    </w:p>
    <w:p w14:paraId="303CC671" w14:textId="77777777" w:rsidR="00DB29B2" w:rsidRDefault="00DB29B2" w:rsidP="009F5DA7">
      <w:pPr>
        <w:pStyle w:val="a"/>
        <w:numPr>
          <w:ilvl w:val="1"/>
          <w:numId w:val="9"/>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DB29B2" w14:paraId="1BA2A045"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2695B1CC" w14:textId="77777777" w:rsidR="00DB29B2" w:rsidRDefault="00DB29B2" w:rsidP="00930137">
            <w:pPr>
              <w:pStyle w:val="TAH"/>
              <w:rPr>
                <w:rFonts w:cs="v4.2.0"/>
              </w:rPr>
            </w:pPr>
            <w:r>
              <w:rPr>
                <w:rFonts w:cs="v4.2.0"/>
              </w:rPr>
              <w:t>Subclause</w:t>
            </w:r>
          </w:p>
        </w:tc>
        <w:tc>
          <w:tcPr>
            <w:tcW w:w="4681" w:type="dxa"/>
            <w:tcBorders>
              <w:top w:val="single" w:sz="4" w:space="0" w:color="auto"/>
              <w:left w:val="single" w:sz="4" w:space="0" w:color="auto"/>
              <w:bottom w:val="single" w:sz="4" w:space="0" w:color="auto"/>
              <w:right w:val="single" w:sz="4" w:space="0" w:color="auto"/>
            </w:tcBorders>
          </w:tcPr>
          <w:p w14:paraId="57D2A34B" w14:textId="77777777" w:rsidR="00DB29B2" w:rsidRDefault="00DB29B2" w:rsidP="00930137">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46CF5953" w14:textId="77777777" w:rsidR="00DB29B2" w:rsidRDefault="00DB29B2" w:rsidP="00930137">
            <w:pPr>
              <w:pStyle w:val="TAH"/>
              <w:rPr>
                <w:rFonts w:cs="v4.2.0"/>
                <w:lang w:eastAsia="zh-CN"/>
              </w:rPr>
            </w:pPr>
            <w:r>
              <w:rPr>
                <w:rFonts w:cs="v4.2.0"/>
                <w:lang w:eastAsia="zh-CN"/>
              </w:rPr>
              <w:t>Comments</w:t>
            </w:r>
          </w:p>
        </w:tc>
      </w:tr>
      <w:tr w:rsidR="00DB29B2" w14:paraId="3D1A2D38"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48EB25BF" w14:textId="77777777" w:rsidR="00DB29B2" w:rsidRDefault="00DB29B2" w:rsidP="00930137">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0013F073" w14:textId="77777777" w:rsidR="00DB29B2" w:rsidRDefault="00DB29B2" w:rsidP="00930137">
            <w:pPr>
              <w:pStyle w:val="TAL"/>
              <w:rPr>
                <w:rFonts w:eastAsiaTheme="minorEastAsia" w:cs="v4.2.0"/>
                <w:lang w:eastAsia="sv-SE"/>
              </w:rPr>
            </w:pPr>
            <w:r w:rsidRPr="00FC41B1">
              <w:rPr>
                <w:rFonts w:cs="v4.2.0"/>
                <w:lang w:val="en-US" w:eastAsia="sv-SE"/>
              </w:rPr>
              <w:t>±12 Hz</w:t>
            </w:r>
          </w:p>
          <w:p w14:paraId="17FC1A03" w14:textId="77777777" w:rsidR="00DB29B2" w:rsidRDefault="00DB29B2" w:rsidP="00930137">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D7E9B57" w14:textId="77777777" w:rsidR="00DB29B2" w:rsidRDefault="00DB29B2" w:rsidP="00930137">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DB29B2" w14:paraId="7603F29E"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30459217" w14:textId="77777777" w:rsidR="00DB29B2" w:rsidRDefault="00DB29B2" w:rsidP="00930137">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7802408A" w14:textId="77777777" w:rsidR="00DB29B2" w:rsidRDefault="00DB29B2" w:rsidP="00930137">
            <w:pPr>
              <w:pStyle w:val="TAL"/>
              <w:rPr>
                <w:lang w:val="fr-FR"/>
              </w:rPr>
            </w:pPr>
            <w:r>
              <w:rPr>
                <w:lang w:val="fr-FR"/>
              </w:rPr>
              <w:t xml:space="preserve">±1.7 dB (24.25 </w:t>
            </w:r>
            <w:r>
              <w:rPr>
                <w:rFonts w:cs="v4.2.0"/>
                <w:lang w:val="fr-FR"/>
              </w:rPr>
              <w:t xml:space="preserve">– </w:t>
            </w:r>
            <w:r>
              <w:rPr>
                <w:lang w:val="fr-FR"/>
              </w:rPr>
              <w:t>29.5 GHz)</w:t>
            </w:r>
          </w:p>
          <w:p w14:paraId="0972D337" w14:textId="77777777" w:rsidR="00DB29B2" w:rsidRDefault="00DB29B2" w:rsidP="00930137">
            <w:pPr>
              <w:pStyle w:val="TAL"/>
              <w:rPr>
                <w:lang w:val="fr-FR"/>
              </w:rPr>
            </w:pPr>
            <w:r>
              <w:rPr>
                <w:rFonts w:cs="Arial"/>
                <w:lang w:val="fr-FR"/>
              </w:rPr>
              <w:t>±</w:t>
            </w:r>
            <w:r>
              <w:rPr>
                <w:lang w:val="fr-FR"/>
              </w:rPr>
              <w:t>2.0 dB (37 – 43.5 GHz)</w:t>
            </w:r>
          </w:p>
          <w:p w14:paraId="151D99CF" w14:textId="77777777" w:rsidR="00DB29B2" w:rsidRDefault="00DB29B2" w:rsidP="00930137">
            <w:pPr>
              <w:pStyle w:val="TAL"/>
              <w:rPr>
                <w:lang w:val="fr-FR"/>
              </w:rPr>
            </w:pPr>
            <w:r>
              <w:rPr>
                <w:rFonts w:cs="Arial"/>
                <w:lang w:val="fr-FR"/>
              </w:rPr>
              <w:t>±</w:t>
            </w:r>
            <w:r>
              <w:rPr>
                <w:lang w:val="fr-FR"/>
              </w:rPr>
              <w:t>2.2 dB (43.5 GHz &lt; f ≤ 48.2 GHz)</w:t>
            </w:r>
          </w:p>
          <w:p w14:paraId="2BA24FD9" w14:textId="77777777" w:rsidR="00DB29B2" w:rsidRDefault="00DB29B2" w:rsidP="00930137">
            <w:pPr>
              <w:pStyle w:val="TAL"/>
              <w:rPr>
                <w:lang w:val="fr-FR"/>
              </w:rPr>
            </w:pPr>
            <w:r>
              <w:rPr>
                <w:lang w:val="fr-FR"/>
              </w:rPr>
              <w:t>Proposal from NTT DoComo</w:t>
            </w:r>
          </w:p>
          <w:p w14:paraId="0CDE13C6" w14:textId="77777777" w:rsidR="00DB29B2" w:rsidRDefault="00DB29B2" w:rsidP="009F5DA7">
            <w:pPr>
              <w:pStyle w:val="a"/>
              <w:numPr>
                <w:ilvl w:val="0"/>
                <w:numId w:val="9"/>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3EA94189" w14:textId="77777777" w:rsidR="00DB29B2" w:rsidRDefault="00DB29B2" w:rsidP="009F5DA7">
            <w:pPr>
              <w:pStyle w:val="a"/>
              <w:numPr>
                <w:ilvl w:val="0"/>
                <w:numId w:val="9"/>
              </w:numPr>
              <w:spacing w:after="0" w:line="259" w:lineRule="auto"/>
              <w:jc w:val="both"/>
            </w:pPr>
            <w:r>
              <w:t xml:space="preserve">2.4 dB, 37GHz &lt; f </w:t>
            </w:r>
            <w:r>
              <w:rPr>
                <w:rFonts w:cs="MS Mincho" w:hint="eastAsia"/>
              </w:rPr>
              <w:t>≦</w:t>
            </w:r>
            <w:r>
              <w:t xml:space="preserve"> 43,5GHz</w:t>
            </w:r>
          </w:p>
          <w:p w14:paraId="7E43FDDB" w14:textId="77777777" w:rsidR="00DB29B2" w:rsidRDefault="00DB29B2" w:rsidP="009F5DA7">
            <w:pPr>
              <w:pStyle w:val="a"/>
              <w:numPr>
                <w:ilvl w:val="0"/>
                <w:numId w:val="9"/>
              </w:numPr>
              <w:spacing w:after="0" w:line="259" w:lineRule="auto"/>
              <w:jc w:val="both"/>
            </w:pPr>
            <w:r>
              <w:t xml:space="preserve">2.6 dB, 43.5GHz &lt; f </w:t>
            </w:r>
            <w:r>
              <w:rPr>
                <w:rFonts w:hint="eastAsia"/>
              </w:rPr>
              <w:t>≦</w:t>
            </w:r>
            <w:r>
              <w:t xml:space="preserve"> 48.2GHz</w:t>
            </w:r>
          </w:p>
          <w:p w14:paraId="116EB9A4" w14:textId="77777777" w:rsidR="00DB29B2" w:rsidRDefault="00DB29B2" w:rsidP="00930137">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5FD47E73" w14:textId="77777777" w:rsidR="00DB29B2" w:rsidRDefault="00DB29B2" w:rsidP="00930137">
            <w:pPr>
              <w:pStyle w:val="TAL"/>
              <w:rPr>
                <w:rFonts w:cs="v4.2.0"/>
                <w:lang w:eastAsia="zh-CN"/>
              </w:rPr>
            </w:pPr>
            <w:r>
              <w:rPr>
                <w:rFonts w:cs="v4.2.0"/>
                <w:lang w:eastAsia="zh-CN"/>
              </w:rPr>
              <w:t>Reuse output power MU</w:t>
            </w:r>
          </w:p>
        </w:tc>
      </w:tr>
      <w:tr w:rsidR="00DB29B2" w14:paraId="763D219C"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107F865F" w14:textId="77777777" w:rsidR="00DB29B2" w:rsidRDefault="00DB29B2" w:rsidP="00930137">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07529E71" w14:textId="77777777" w:rsidR="00DB29B2" w:rsidRDefault="00DB29B2" w:rsidP="00930137">
            <w:pPr>
              <w:pStyle w:val="TAL"/>
              <w:rPr>
                <w:lang w:val="de-DE" w:eastAsia="ja-JP"/>
              </w:rPr>
            </w:pPr>
            <w:r>
              <w:rPr>
                <w:lang w:val="de-DE" w:eastAsia="ja-JP"/>
              </w:rPr>
              <w:t>±2.0 dB, f ≤ 3.0 GHz</w:t>
            </w:r>
          </w:p>
          <w:p w14:paraId="079503CF" w14:textId="77777777" w:rsidR="00DB29B2" w:rsidRDefault="00DB29B2" w:rsidP="00930137">
            <w:pPr>
              <w:pStyle w:val="TAL"/>
              <w:rPr>
                <w:lang w:val="de-DE" w:eastAsia="ja-JP"/>
              </w:rPr>
            </w:pPr>
            <w:r>
              <w:rPr>
                <w:lang w:val="de-DE" w:eastAsia="ja-JP"/>
              </w:rPr>
              <w:t>±2.6 dB, 3.0 GHz &lt; f ≤ 4.2 GHz</w:t>
            </w:r>
          </w:p>
          <w:p w14:paraId="7ABFDCDC" w14:textId="77777777" w:rsidR="00DB29B2" w:rsidRDefault="00DB29B2" w:rsidP="00930137">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D88DAC2" w14:textId="77777777" w:rsidR="00DB29B2" w:rsidRDefault="00DB29B2" w:rsidP="00930137">
            <w:pPr>
              <w:pStyle w:val="TAL"/>
            </w:pPr>
            <w:r w:rsidRPr="00FC41B1">
              <w:rPr>
                <w:rFonts w:cs="v4.2.0"/>
                <w:lang w:val="en-US" w:eastAsia="zh-CN"/>
              </w:rPr>
              <w:t>R</w:t>
            </w:r>
            <w:r w:rsidRPr="00FC41B1">
              <w:rPr>
                <w:rFonts w:cs="v4.2.0"/>
                <w:lang w:val="en-US"/>
              </w:rPr>
              <w:t>euse BS receiver intermodulation MU</w:t>
            </w:r>
          </w:p>
        </w:tc>
      </w:tr>
      <w:tr w:rsidR="00DB29B2" w14:paraId="3DE15779"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223F5569" w14:textId="77777777" w:rsidR="00DB29B2" w:rsidRDefault="00DB29B2" w:rsidP="00930137">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72BC5ACF" w14:textId="77777777" w:rsidR="00DB29B2" w:rsidRDefault="00DB29B2" w:rsidP="00930137">
            <w:pPr>
              <w:pStyle w:val="TAL"/>
            </w:pPr>
            <w:r w:rsidRPr="00FC41B1">
              <w:rPr>
                <w:lang w:val="en-US"/>
              </w:rPr>
              <w:t>±2.7 dB (24.25 – 29.5 GHz)</w:t>
            </w:r>
          </w:p>
          <w:p w14:paraId="3EF4A3D8" w14:textId="77777777" w:rsidR="00DB29B2" w:rsidRPr="00FC41B1" w:rsidRDefault="00DB29B2" w:rsidP="00930137">
            <w:pPr>
              <w:pStyle w:val="TAL"/>
              <w:rPr>
                <w:lang w:val="en-US"/>
              </w:rPr>
            </w:pPr>
            <w:r w:rsidRPr="00FC41B1">
              <w:rPr>
                <w:lang w:val="en-US"/>
              </w:rPr>
              <w:t>±2.7 dB (37 – 43.5 GHz)</w:t>
            </w:r>
          </w:p>
          <w:p w14:paraId="4A3E7DFE" w14:textId="77777777" w:rsidR="00DB29B2" w:rsidRDefault="00DB29B2" w:rsidP="00930137">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5A746206" w14:textId="77777777" w:rsidR="00DB29B2" w:rsidRDefault="00DB29B2" w:rsidP="00930137">
            <w:pPr>
              <w:pStyle w:val="TAL"/>
              <w:rPr>
                <w:lang w:eastAsia="zh-CN"/>
              </w:rPr>
            </w:pPr>
            <w:r>
              <w:rPr>
                <w:lang w:eastAsia="zh-CN"/>
              </w:rPr>
              <w:t>Reuse absolute ACLR MU</w:t>
            </w:r>
          </w:p>
        </w:tc>
      </w:tr>
    </w:tbl>
    <w:p w14:paraId="08E587E4" w14:textId="77777777" w:rsidR="00DB29B2" w:rsidRDefault="00DB29B2" w:rsidP="00DB29B2">
      <w:pPr>
        <w:spacing w:after="120"/>
        <w:rPr>
          <w:szCs w:val="24"/>
          <w:lang w:eastAsia="zh-CN"/>
        </w:rPr>
      </w:pPr>
    </w:p>
    <w:p w14:paraId="689ADB84" w14:textId="77777777" w:rsidR="00DB29B2" w:rsidRDefault="00DB29B2" w:rsidP="009F5DA7">
      <w:pPr>
        <w:pStyle w:val="a"/>
        <w:numPr>
          <w:ilvl w:val="1"/>
          <w:numId w:val="9"/>
        </w:numPr>
        <w:spacing w:line="259" w:lineRule="auto"/>
        <w:ind w:left="1440"/>
        <w:jc w:val="both"/>
        <w:rPr>
          <w:lang w:eastAsia="ja-JP"/>
        </w:rPr>
      </w:pPr>
      <w:r>
        <w:rPr>
          <w:rFonts w:hint="eastAsia"/>
        </w:rPr>
        <w:t xml:space="preserve">Proposal 2: Proposal in </w:t>
      </w:r>
      <w:r>
        <w:t>R4-2215791</w:t>
      </w:r>
    </w:p>
    <w:p w14:paraId="17E43ECE" w14:textId="77777777" w:rsidR="00DB29B2" w:rsidRDefault="00DB29B2" w:rsidP="00DB29B2">
      <w:pPr>
        <w:spacing w:after="120"/>
        <w:ind w:left="568"/>
        <w:jc w:val="both"/>
        <w:rPr>
          <w:lang w:eastAsia="ja-JP"/>
        </w:rPr>
      </w:pPr>
      <w:r>
        <w:rPr>
          <w:lang w:eastAsia="ja-JP"/>
        </w:rPr>
        <w:t>Proposal 1: RAN4 consider following values as baseline for maximum TT values of OOB Gain for FR2 repeaters.</w:t>
      </w:r>
    </w:p>
    <w:p w14:paraId="2A4A353C" w14:textId="77777777" w:rsidR="00DB29B2" w:rsidRDefault="00DB29B2" w:rsidP="009F5DA7">
      <w:pPr>
        <w:pStyle w:val="a"/>
        <w:numPr>
          <w:ilvl w:val="0"/>
          <w:numId w:val="9"/>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7BE914D0" w14:textId="77777777" w:rsidR="00DB29B2" w:rsidRDefault="00DB29B2" w:rsidP="009F5DA7">
      <w:pPr>
        <w:pStyle w:val="a"/>
        <w:numPr>
          <w:ilvl w:val="0"/>
          <w:numId w:val="9"/>
        </w:numPr>
        <w:spacing w:after="0" w:line="259" w:lineRule="auto"/>
        <w:ind w:left="1504"/>
        <w:jc w:val="both"/>
      </w:pPr>
      <w:r>
        <w:t xml:space="preserve">2.4 dB, 37GHz &lt; f </w:t>
      </w:r>
      <w:r>
        <w:rPr>
          <w:rFonts w:cs="MS Mincho" w:hint="eastAsia"/>
        </w:rPr>
        <w:t>≦</w:t>
      </w:r>
      <w:r>
        <w:t xml:space="preserve"> 43,5GHz</w:t>
      </w:r>
    </w:p>
    <w:p w14:paraId="37D05D7C" w14:textId="77777777" w:rsidR="00DB29B2" w:rsidRDefault="00DB29B2" w:rsidP="009F5DA7">
      <w:pPr>
        <w:pStyle w:val="a"/>
        <w:numPr>
          <w:ilvl w:val="0"/>
          <w:numId w:val="9"/>
        </w:numPr>
        <w:spacing w:after="0" w:line="259" w:lineRule="auto"/>
        <w:ind w:left="1504"/>
        <w:jc w:val="both"/>
      </w:pPr>
      <w:r>
        <w:t xml:space="preserve">2.6 dB, 43.5GHz &lt; f </w:t>
      </w:r>
      <w:r>
        <w:rPr>
          <w:rFonts w:hint="eastAsia"/>
        </w:rPr>
        <w:t>≦</w:t>
      </w:r>
      <w:r>
        <w:t xml:space="preserve"> 48.2GHz</w:t>
      </w:r>
    </w:p>
    <w:p w14:paraId="4F9F2381" w14:textId="77777777" w:rsidR="00DB29B2" w:rsidRPr="00741401" w:rsidRDefault="00DB29B2" w:rsidP="00DB29B2">
      <w:pPr>
        <w:spacing w:after="120"/>
        <w:rPr>
          <w:szCs w:val="24"/>
          <w:lang w:eastAsia="zh-CN"/>
        </w:rPr>
      </w:pPr>
    </w:p>
    <w:p w14:paraId="2721F451" w14:textId="77777777" w:rsidR="00DB29B2" w:rsidRPr="00FC41B1" w:rsidRDefault="00DB29B2" w:rsidP="009F5DA7">
      <w:pPr>
        <w:pStyle w:val="a"/>
        <w:numPr>
          <w:ilvl w:val="0"/>
          <w:numId w:val="14"/>
        </w:numPr>
        <w:rPr>
          <w:iCs/>
        </w:rPr>
      </w:pPr>
      <w:r w:rsidRPr="00FC41B1">
        <w:rPr>
          <w:iCs/>
        </w:rPr>
        <w:t>GTW discussion:</w:t>
      </w:r>
    </w:p>
    <w:p w14:paraId="5CA682D8" w14:textId="77777777" w:rsidR="00DB29B2" w:rsidRPr="00FC41B1" w:rsidRDefault="00DB29B2" w:rsidP="009F5DA7">
      <w:pPr>
        <w:pStyle w:val="a"/>
        <w:numPr>
          <w:ilvl w:val="1"/>
          <w:numId w:val="14"/>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7AF673E1" w14:textId="77777777" w:rsidR="00DB29B2" w:rsidRPr="00FC41B1" w:rsidRDefault="00DB29B2" w:rsidP="009F5DA7">
      <w:pPr>
        <w:pStyle w:val="a"/>
        <w:numPr>
          <w:ilvl w:val="1"/>
          <w:numId w:val="14"/>
        </w:numPr>
        <w:overflowPunct w:val="0"/>
        <w:autoSpaceDE w:val="0"/>
        <w:autoSpaceDN w:val="0"/>
        <w:adjustRightInd w:val="0"/>
        <w:spacing w:after="180" w:line="259" w:lineRule="auto"/>
        <w:textAlignment w:val="baseline"/>
        <w:rPr>
          <w:iCs/>
        </w:rPr>
      </w:pPr>
      <w:r w:rsidRPr="00FC41B1">
        <w:rPr>
          <w:iCs/>
        </w:rPr>
        <w:t>Keysight: We suggest to keep [] on the value.</w:t>
      </w:r>
    </w:p>
    <w:p w14:paraId="5BC86FA7" w14:textId="77777777" w:rsidR="00DB29B2" w:rsidRPr="00FC41B1" w:rsidRDefault="00DB29B2" w:rsidP="009F5DA7">
      <w:pPr>
        <w:pStyle w:val="a"/>
        <w:numPr>
          <w:ilvl w:val="1"/>
          <w:numId w:val="14"/>
        </w:numPr>
        <w:overflowPunct w:val="0"/>
        <w:autoSpaceDE w:val="0"/>
        <w:autoSpaceDN w:val="0"/>
        <w:adjustRightInd w:val="0"/>
        <w:spacing w:after="180" w:line="259" w:lineRule="auto"/>
        <w:textAlignment w:val="baseline"/>
        <w:rPr>
          <w:iCs/>
        </w:rPr>
      </w:pPr>
      <w:r w:rsidRPr="00FC41B1">
        <w:rPr>
          <w:iCs/>
        </w:rPr>
        <w:lastRenderedPageBreak/>
        <w:t xml:space="preserve">NTT DoCoMo: We are fine with the proposal from CATT and Keysight. There is difference between out of band gain and output power. </w:t>
      </w:r>
    </w:p>
    <w:p w14:paraId="33704FAE" w14:textId="77777777" w:rsidR="00DB29B2" w:rsidRPr="00FC41B1" w:rsidRDefault="00DB29B2" w:rsidP="009F5DA7">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76ADA345" w14:textId="77777777" w:rsidR="00DB29B2" w:rsidRPr="00FC41B1" w:rsidRDefault="00DB29B2" w:rsidP="009F5DA7">
      <w:pPr>
        <w:pStyle w:val="a"/>
        <w:numPr>
          <w:ilvl w:val="1"/>
          <w:numId w:val="14"/>
        </w:numPr>
        <w:overflowPunct w:val="0"/>
        <w:autoSpaceDE w:val="0"/>
        <w:autoSpaceDN w:val="0"/>
        <w:adjustRightInd w:val="0"/>
        <w:spacing w:after="180" w:line="259" w:lineRule="auto"/>
        <w:textAlignment w:val="baseline"/>
        <w:rPr>
          <w:iCs/>
        </w:rPr>
      </w:pPr>
      <w:r w:rsidRPr="00FC41B1">
        <w:rPr>
          <w:iCs/>
        </w:rPr>
        <w:t>CATT: We provide some analysis in previous meeting; TE vendors’ feedback is appreciated.</w:t>
      </w:r>
    </w:p>
    <w:p w14:paraId="7E5D7ED4" w14:textId="77777777" w:rsidR="00DB29B2" w:rsidRPr="00FC41B1" w:rsidRDefault="00DB29B2" w:rsidP="009F5DA7">
      <w:pPr>
        <w:pStyle w:val="a"/>
        <w:numPr>
          <w:ilvl w:val="0"/>
          <w:numId w:val="14"/>
        </w:numPr>
        <w:rPr>
          <w:iCs/>
        </w:rPr>
      </w:pPr>
      <w:r w:rsidRPr="00FC41B1">
        <w:rPr>
          <w:iCs/>
        </w:rPr>
        <w:t xml:space="preserve">Agreement: </w:t>
      </w:r>
      <w:r w:rsidRPr="00FC41B1">
        <w:rPr>
          <w:iCs/>
          <w:highlight w:val="green"/>
        </w:rPr>
        <w:t>Take below values as baseline with [ ],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DB29B2" w:rsidRPr="00FC41B1" w14:paraId="2AE6AAF1"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63D79974" w14:textId="77777777" w:rsidR="00DB29B2" w:rsidRPr="00FC41B1" w:rsidRDefault="00DB29B2" w:rsidP="00930137">
            <w:pPr>
              <w:pStyle w:val="TAH"/>
              <w:rPr>
                <w:rFonts w:cs="v4.2.0"/>
                <w:highlight w:val="green"/>
              </w:rPr>
            </w:pPr>
            <w:r w:rsidRPr="00FC41B1">
              <w:rPr>
                <w:rFonts w:cs="v4.2.0"/>
                <w:highlight w:val="green"/>
              </w:rPr>
              <w:t>Subclause</w:t>
            </w:r>
          </w:p>
        </w:tc>
        <w:tc>
          <w:tcPr>
            <w:tcW w:w="4684" w:type="dxa"/>
            <w:tcBorders>
              <w:top w:val="single" w:sz="4" w:space="0" w:color="auto"/>
              <w:left w:val="single" w:sz="4" w:space="0" w:color="auto"/>
              <w:bottom w:val="single" w:sz="4" w:space="0" w:color="auto"/>
              <w:right w:val="single" w:sz="4" w:space="0" w:color="auto"/>
            </w:tcBorders>
          </w:tcPr>
          <w:p w14:paraId="6126DC84" w14:textId="77777777" w:rsidR="00DB29B2" w:rsidRPr="00FC41B1" w:rsidRDefault="00DB29B2" w:rsidP="00930137">
            <w:pPr>
              <w:pStyle w:val="TAH"/>
              <w:rPr>
                <w:rFonts w:cs="v4.2.0"/>
                <w:highlight w:val="green"/>
              </w:rPr>
            </w:pPr>
            <w:r w:rsidRPr="00FC41B1">
              <w:rPr>
                <w:rFonts w:cs="v4.2.0"/>
                <w:highlight w:val="green"/>
                <w:lang w:val="en-US"/>
              </w:rPr>
              <w:t>Maximum Test System Uncertainty and Range over which Test System Uncertainty applies</w:t>
            </w:r>
          </w:p>
        </w:tc>
      </w:tr>
      <w:tr w:rsidR="00DB29B2" w:rsidRPr="00FC41B1" w14:paraId="22E7C0B6"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6E38A41C" w14:textId="77777777" w:rsidR="00DB29B2" w:rsidRPr="00FC41B1" w:rsidRDefault="00DB29B2" w:rsidP="00930137">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0DFCA7BB" w14:textId="77777777" w:rsidR="00DB29B2" w:rsidRPr="00FC41B1" w:rsidRDefault="00DB29B2" w:rsidP="00930137">
            <w:pPr>
              <w:pStyle w:val="TAL"/>
              <w:rPr>
                <w:rFonts w:eastAsiaTheme="minorEastAsia" w:cs="v4.2.0"/>
                <w:highlight w:val="green"/>
                <w:lang w:eastAsia="sv-SE"/>
              </w:rPr>
            </w:pPr>
            <w:r w:rsidRPr="00FC41B1">
              <w:rPr>
                <w:rFonts w:cs="v4.2.0"/>
                <w:highlight w:val="green"/>
                <w:lang w:val="en-US" w:eastAsia="sv-SE"/>
              </w:rPr>
              <w:t>±[12] Hz</w:t>
            </w:r>
          </w:p>
          <w:p w14:paraId="30BB7798" w14:textId="77777777" w:rsidR="00DB29B2" w:rsidRPr="00FC41B1" w:rsidRDefault="00DB29B2" w:rsidP="00930137">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DB29B2" w:rsidRPr="00FC41B1" w14:paraId="4278BD55"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2FD8CC54" w14:textId="77777777" w:rsidR="00DB29B2" w:rsidRPr="00FC41B1" w:rsidRDefault="00DB29B2" w:rsidP="00930137">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2B236D90" w14:textId="77777777" w:rsidR="00DB29B2" w:rsidRPr="00FC41B1" w:rsidRDefault="00DB29B2" w:rsidP="00930137">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092EE5E3" w14:textId="77777777" w:rsidR="00DB29B2" w:rsidRPr="00FC41B1" w:rsidRDefault="00DB29B2" w:rsidP="00930137">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6735EE42" w14:textId="77777777" w:rsidR="00DB29B2" w:rsidRPr="00FC41B1" w:rsidRDefault="00DB29B2" w:rsidP="00930137">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1B024E0B" w14:textId="77777777" w:rsidR="00DB29B2" w:rsidRPr="00FC41B1" w:rsidRDefault="00DB29B2" w:rsidP="00930137">
            <w:pPr>
              <w:pStyle w:val="TAL"/>
              <w:rPr>
                <w:rFonts w:cs="v4.2.0"/>
                <w:highlight w:val="green"/>
                <w:lang w:eastAsia="sv-SE"/>
              </w:rPr>
            </w:pPr>
          </w:p>
        </w:tc>
      </w:tr>
      <w:tr w:rsidR="00DB29B2" w:rsidRPr="00FC41B1" w14:paraId="57179DB7"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2D044EB4" w14:textId="77777777" w:rsidR="00DB29B2" w:rsidRPr="00FC41B1" w:rsidRDefault="00DB29B2" w:rsidP="00930137">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194C2DA7" w14:textId="77777777" w:rsidR="00DB29B2" w:rsidRPr="00FC41B1" w:rsidRDefault="00DB29B2" w:rsidP="00930137">
            <w:pPr>
              <w:pStyle w:val="TAL"/>
              <w:rPr>
                <w:highlight w:val="green"/>
                <w:lang w:val="de-DE" w:eastAsia="ja-JP"/>
              </w:rPr>
            </w:pPr>
            <w:r w:rsidRPr="00FC41B1">
              <w:rPr>
                <w:highlight w:val="green"/>
                <w:lang w:val="de-DE" w:eastAsia="ja-JP"/>
              </w:rPr>
              <w:t>±[2.0] dB, f ≤ 3.0 GHz</w:t>
            </w:r>
          </w:p>
          <w:p w14:paraId="1A80267A" w14:textId="77777777" w:rsidR="00DB29B2" w:rsidRPr="00FC41B1" w:rsidRDefault="00DB29B2" w:rsidP="00930137">
            <w:pPr>
              <w:pStyle w:val="TAL"/>
              <w:rPr>
                <w:highlight w:val="green"/>
                <w:lang w:val="de-DE" w:eastAsia="ja-JP"/>
              </w:rPr>
            </w:pPr>
            <w:r w:rsidRPr="00FC41B1">
              <w:rPr>
                <w:highlight w:val="green"/>
                <w:lang w:val="de-DE" w:eastAsia="ja-JP"/>
              </w:rPr>
              <w:t>±[2.6] dB, 3.0 GHz &lt; f ≤ 4.2 GHz</w:t>
            </w:r>
          </w:p>
          <w:p w14:paraId="4150E2BF" w14:textId="77777777" w:rsidR="00DB29B2" w:rsidRPr="00FC41B1" w:rsidRDefault="00DB29B2" w:rsidP="00930137">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DB29B2" w:rsidRPr="00FC41B1" w14:paraId="31A6709A"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400A57A3" w14:textId="77777777" w:rsidR="00DB29B2" w:rsidRPr="00FC41B1" w:rsidRDefault="00DB29B2" w:rsidP="00930137">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67D0E01B" w14:textId="77777777" w:rsidR="00DB29B2" w:rsidRPr="00FC41B1" w:rsidRDefault="00DB29B2" w:rsidP="00930137">
            <w:pPr>
              <w:pStyle w:val="TAL"/>
              <w:rPr>
                <w:highlight w:val="green"/>
              </w:rPr>
            </w:pPr>
            <w:r w:rsidRPr="00FC41B1">
              <w:rPr>
                <w:highlight w:val="green"/>
                <w:lang w:val="en-US"/>
              </w:rPr>
              <w:t>±[2.7] dB (24.25 – 29.5 GHz)</w:t>
            </w:r>
          </w:p>
          <w:p w14:paraId="5332481F" w14:textId="77777777" w:rsidR="00DB29B2" w:rsidRPr="00FC41B1" w:rsidRDefault="00DB29B2" w:rsidP="00930137">
            <w:pPr>
              <w:pStyle w:val="TAL"/>
              <w:rPr>
                <w:highlight w:val="green"/>
                <w:lang w:val="en-US"/>
              </w:rPr>
            </w:pPr>
            <w:r w:rsidRPr="00FC41B1">
              <w:rPr>
                <w:highlight w:val="green"/>
                <w:lang w:val="en-US"/>
              </w:rPr>
              <w:t>±[2.7] dB (37 – 43.5 GHz)</w:t>
            </w:r>
          </w:p>
          <w:p w14:paraId="4B059EB5" w14:textId="77777777" w:rsidR="00DB29B2" w:rsidRPr="00FC41B1" w:rsidRDefault="00DB29B2" w:rsidP="00930137">
            <w:pPr>
              <w:pStyle w:val="TAL"/>
              <w:rPr>
                <w:rFonts w:cs="v4.2.0"/>
              </w:rPr>
            </w:pPr>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593A9E88" w14:textId="77777777" w:rsidR="00DB29B2" w:rsidRDefault="00DB29B2" w:rsidP="00DB29B2">
      <w:pPr>
        <w:rPr>
          <w:rFonts w:ascii="Arial" w:hAnsi="Arial" w:cs="Arial"/>
          <w:b/>
          <w:lang w:eastAsia="zh-CN"/>
        </w:rPr>
      </w:pPr>
    </w:p>
    <w:p w14:paraId="38E0B866" w14:textId="77777777" w:rsidR="00DB29B2" w:rsidRDefault="00DB29B2" w:rsidP="00DB29B2">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0EF799" w14:textId="77777777" w:rsidR="00DB29B2" w:rsidRDefault="00DB29B2" w:rsidP="009F5DA7">
      <w:pPr>
        <w:pStyle w:val="a"/>
        <w:numPr>
          <w:ilvl w:val="0"/>
          <w:numId w:val="9"/>
        </w:numPr>
        <w:spacing w:line="259" w:lineRule="auto"/>
        <w:ind w:left="720"/>
      </w:pPr>
      <w:r>
        <w:t>Proposals</w:t>
      </w:r>
    </w:p>
    <w:p w14:paraId="793D7A8D" w14:textId="77777777" w:rsidR="00DB29B2" w:rsidRDefault="00DB29B2" w:rsidP="009F5DA7">
      <w:pPr>
        <w:pStyle w:val="a"/>
        <w:numPr>
          <w:ilvl w:val="1"/>
          <w:numId w:val="9"/>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DB29B2" w14:paraId="29D7E218" w14:textId="77777777" w:rsidTr="00930137">
        <w:tc>
          <w:tcPr>
            <w:tcW w:w="0" w:type="auto"/>
            <w:tcBorders>
              <w:top w:val="single" w:sz="4" w:space="0" w:color="auto"/>
              <w:left w:val="single" w:sz="4" w:space="0" w:color="auto"/>
              <w:bottom w:val="single" w:sz="4" w:space="0" w:color="auto"/>
              <w:right w:val="single" w:sz="4" w:space="0" w:color="auto"/>
            </w:tcBorders>
          </w:tcPr>
          <w:p w14:paraId="4693687C"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b/>
                <w:sz w:val="18"/>
                <w:lang w:eastAsia="en-GB"/>
              </w:rPr>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201C413A"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Frequency offset of measurement filter centre frequency, f_offset</w:t>
            </w:r>
          </w:p>
        </w:tc>
        <w:tc>
          <w:tcPr>
            <w:tcW w:w="0" w:type="auto"/>
            <w:tcBorders>
              <w:top w:val="single" w:sz="4" w:space="0" w:color="auto"/>
              <w:left w:val="single" w:sz="4" w:space="0" w:color="auto"/>
              <w:bottom w:val="single" w:sz="4" w:space="0" w:color="auto"/>
              <w:right w:val="single" w:sz="4" w:space="0" w:color="auto"/>
            </w:tcBorders>
          </w:tcPr>
          <w:p w14:paraId="76FF2249"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34D35104" w14:textId="77777777" w:rsidR="00DB29B2" w:rsidRDefault="00DB29B2" w:rsidP="00930137">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DB29B2" w14:paraId="6A7DF444" w14:textId="77777777" w:rsidTr="00930137">
        <w:tc>
          <w:tcPr>
            <w:tcW w:w="0" w:type="auto"/>
            <w:tcBorders>
              <w:top w:val="single" w:sz="4" w:space="0" w:color="auto"/>
              <w:left w:val="single" w:sz="4" w:space="0" w:color="auto"/>
              <w:bottom w:val="single" w:sz="4" w:space="0" w:color="auto"/>
              <w:right w:val="single" w:sz="4" w:space="0" w:color="auto"/>
            </w:tcBorders>
          </w:tcPr>
          <w:p w14:paraId="5A096BD0"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p>
        </w:tc>
        <w:tc>
          <w:tcPr>
            <w:tcW w:w="0" w:type="auto"/>
            <w:tcBorders>
              <w:top w:val="single" w:sz="4" w:space="0" w:color="auto"/>
              <w:left w:val="single" w:sz="4" w:space="0" w:color="auto"/>
              <w:bottom w:val="single" w:sz="4" w:space="0" w:color="auto"/>
              <w:right w:val="single" w:sz="4" w:space="0" w:color="auto"/>
            </w:tcBorders>
          </w:tcPr>
          <w:p w14:paraId="3679F423"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f_offset &lt; </w:t>
            </w: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7F97B9EE"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7AC4C9C8"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1201C0CE" w14:textId="77777777" w:rsidTr="00930137">
        <w:tc>
          <w:tcPr>
            <w:tcW w:w="0" w:type="auto"/>
            <w:tcBorders>
              <w:top w:val="single" w:sz="4" w:space="0" w:color="auto"/>
              <w:left w:val="single" w:sz="4" w:space="0" w:color="auto"/>
              <w:bottom w:val="single" w:sz="4" w:space="0" w:color="auto"/>
              <w:right w:val="single" w:sz="4" w:space="0" w:color="auto"/>
            </w:tcBorders>
          </w:tcPr>
          <w:p w14:paraId="7D10C338"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B</w:t>
            </w:r>
          </w:p>
        </w:tc>
        <w:tc>
          <w:tcPr>
            <w:tcW w:w="0" w:type="auto"/>
            <w:tcBorders>
              <w:top w:val="single" w:sz="4" w:space="0" w:color="auto"/>
              <w:left w:val="single" w:sz="4" w:space="0" w:color="auto"/>
              <w:bottom w:val="single" w:sz="4" w:space="0" w:color="auto"/>
              <w:right w:val="single" w:sz="4" w:space="0" w:color="auto"/>
            </w:tcBorders>
          </w:tcPr>
          <w:p w14:paraId="071E387A"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2D6960FC"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3EBA7405"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4136E39B" w14:textId="77777777" w:rsidTr="00930137">
        <w:tc>
          <w:tcPr>
            <w:tcW w:w="0" w:type="auto"/>
            <w:tcBorders>
              <w:top w:val="single" w:sz="4" w:space="0" w:color="auto"/>
              <w:left w:val="single" w:sz="4" w:space="0" w:color="auto"/>
              <w:bottom w:val="single" w:sz="4" w:space="0" w:color="auto"/>
              <w:right w:val="single" w:sz="4" w:space="0" w:color="auto"/>
            </w:tcBorders>
          </w:tcPr>
          <w:p w14:paraId="684E6245" w14:textId="77777777" w:rsidR="00DB29B2" w:rsidRDefault="00DB29B2" w:rsidP="00930137">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221CDD31" w14:textId="77777777" w:rsidR="00DB29B2" w:rsidRDefault="00DB29B2" w:rsidP="00930137">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sz w:val="18"/>
                <w:lang w:eastAsia="ja-JP"/>
              </w:rPr>
              <w:t>f_</w:t>
            </w:r>
            <w:r>
              <w:rPr>
                <w:rFonts w:cs="v5.0.0"/>
                <w:sz w:val="18"/>
                <w:lang w:eastAsia="en-GB"/>
              </w:rPr>
              <w:t xml:space="preserve"> offset</w:t>
            </w:r>
            <w:r>
              <w:rPr>
                <w:rFonts w:cs="v5.0.0"/>
                <w:sz w:val="18"/>
                <w:vertAlign w:val="subscript"/>
                <w:lang w:eastAsia="ja-JP"/>
              </w:rPr>
              <w:t>max</w:t>
            </w:r>
          </w:p>
        </w:tc>
        <w:tc>
          <w:tcPr>
            <w:tcW w:w="0" w:type="auto"/>
            <w:tcBorders>
              <w:top w:val="single" w:sz="4" w:space="0" w:color="auto"/>
              <w:left w:val="single" w:sz="4" w:space="0" w:color="auto"/>
              <w:bottom w:val="single" w:sz="4" w:space="0" w:color="auto"/>
              <w:right w:val="single" w:sz="4" w:space="0" w:color="auto"/>
            </w:tcBorders>
          </w:tcPr>
          <w:p w14:paraId="485E5866"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672125A"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71C69423" w14:textId="77777777" w:rsidR="00DB29B2" w:rsidRDefault="00DB29B2" w:rsidP="00DB29B2">
      <w:pPr>
        <w:spacing w:after="120"/>
        <w:rPr>
          <w:szCs w:val="24"/>
          <w:lang w:eastAsia="zh-CN"/>
        </w:rPr>
      </w:pPr>
    </w:p>
    <w:p w14:paraId="6A2DF2F5" w14:textId="77777777" w:rsidR="00DB29B2" w:rsidRDefault="00DB29B2" w:rsidP="009F5DA7">
      <w:pPr>
        <w:pStyle w:val="a"/>
        <w:numPr>
          <w:ilvl w:val="0"/>
          <w:numId w:val="9"/>
        </w:numPr>
        <w:spacing w:line="259" w:lineRule="auto"/>
        <w:ind w:left="720"/>
      </w:pPr>
      <w:r>
        <w:t>GTW discussion:</w:t>
      </w:r>
    </w:p>
    <w:p w14:paraId="7FCE7EBC"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2FE0FB6B"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6519FAEE"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30BC6C1B"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 xml:space="preserve">Ericsson: Out of band gain is going decreased with frequency away from channel edge. Considering ACP type need to ensure absolute power level requirements. </w:t>
      </w:r>
    </w:p>
    <w:p w14:paraId="478C1403"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3E88683" w14:textId="77777777" w:rsidR="00DB29B2" w:rsidRPr="00FC41B1" w:rsidRDefault="00DB29B2" w:rsidP="009F5DA7">
      <w:pPr>
        <w:pStyle w:val="a"/>
        <w:numPr>
          <w:ilvl w:val="1"/>
          <w:numId w:val="9"/>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6A7D3E1B" w14:textId="77777777" w:rsidR="00DB29B2" w:rsidRPr="00FC41B1" w:rsidRDefault="00DB29B2" w:rsidP="00DB29B2">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61C48EF0" w14:textId="77777777" w:rsidR="00DB29B2" w:rsidRDefault="00DB29B2" w:rsidP="00DB29B2">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4CAC7410" w14:textId="77777777" w:rsidR="00DB29B2" w:rsidRDefault="00DB29B2" w:rsidP="009F5DA7">
      <w:pPr>
        <w:pStyle w:val="a"/>
        <w:numPr>
          <w:ilvl w:val="0"/>
          <w:numId w:val="9"/>
        </w:numPr>
        <w:spacing w:line="259" w:lineRule="auto"/>
        <w:ind w:left="720"/>
      </w:pPr>
      <w:r>
        <w:t>Proposals</w:t>
      </w:r>
    </w:p>
    <w:p w14:paraId="0EED72B7" w14:textId="77777777" w:rsidR="00DB29B2" w:rsidRDefault="00DB29B2" w:rsidP="009F5DA7">
      <w:pPr>
        <w:pStyle w:val="a"/>
        <w:numPr>
          <w:ilvl w:val="1"/>
          <w:numId w:val="9"/>
        </w:numPr>
        <w:spacing w:line="259" w:lineRule="auto"/>
        <w:ind w:left="1440"/>
      </w:pPr>
      <w:r>
        <w:rPr>
          <w:color w:val="000000" w:themeColor="text1"/>
        </w:rPr>
        <w:lastRenderedPageBreak/>
        <w:t>Not to introduce an annex on the “Characteristics of interfering signals” to the TS 38.115-2</w:t>
      </w:r>
    </w:p>
    <w:p w14:paraId="46569558" w14:textId="77777777" w:rsidR="00DB29B2" w:rsidRPr="00FC41B1" w:rsidRDefault="00DB29B2" w:rsidP="009F5DA7">
      <w:pPr>
        <w:pStyle w:val="a"/>
        <w:numPr>
          <w:ilvl w:val="0"/>
          <w:numId w:val="9"/>
        </w:numPr>
        <w:spacing w:line="259" w:lineRule="auto"/>
        <w:ind w:left="720"/>
      </w:pPr>
      <w:r w:rsidRPr="00FC41B1">
        <w:t>GTW discussion:</w:t>
      </w:r>
    </w:p>
    <w:p w14:paraId="02AC3A06" w14:textId="77777777" w:rsidR="00DB29B2" w:rsidRPr="000D487E" w:rsidRDefault="00DB29B2" w:rsidP="009F5DA7">
      <w:pPr>
        <w:pStyle w:val="a"/>
        <w:numPr>
          <w:ilvl w:val="1"/>
          <w:numId w:val="9"/>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243A9E9F" w14:textId="77777777" w:rsidR="00DB29B2" w:rsidRDefault="00DB29B2" w:rsidP="009F5DA7">
      <w:pPr>
        <w:pStyle w:val="a"/>
        <w:numPr>
          <w:ilvl w:val="1"/>
          <w:numId w:val="9"/>
        </w:numPr>
        <w:spacing w:line="259" w:lineRule="auto"/>
      </w:pPr>
      <w:r w:rsidRPr="000D487E">
        <w:t xml:space="preserve">ZTE: This information needed for ACRR requirements. </w:t>
      </w:r>
      <w:r>
        <w:t xml:space="preserve">Remove the annex section or the contents? </w:t>
      </w:r>
    </w:p>
    <w:p w14:paraId="7F1C79CE" w14:textId="106FB822" w:rsidR="00DB29B2" w:rsidRPr="00A45F09" w:rsidRDefault="00DB29B2" w:rsidP="009F5DA7">
      <w:pPr>
        <w:pStyle w:val="a"/>
        <w:numPr>
          <w:ilvl w:val="0"/>
          <w:numId w:val="9"/>
        </w:numPr>
        <w:spacing w:line="259" w:lineRule="auto"/>
        <w:ind w:left="720"/>
      </w:pPr>
      <w:r>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0279CB0D"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55" w:type="dxa"/>
        <w:jc w:val="right"/>
        <w:tblCellMar>
          <w:left w:w="0" w:type="dxa"/>
          <w:right w:w="0" w:type="dxa"/>
        </w:tblCellMar>
        <w:tblLook w:val="04A0" w:firstRow="1" w:lastRow="0" w:firstColumn="1" w:lastColumn="0" w:noHBand="0" w:noVBand="1"/>
      </w:tblPr>
      <w:tblGrid>
        <w:gridCol w:w="1426"/>
        <w:gridCol w:w="3880"/>
        <w:gridCol w:w="1953"/>
        <w:gridCol w:w="2296"/>
      </w:tblGrid>
      <w:tr w:rsidR="00A45F09" w:rsidRPr="00A45F09" w14:paraId="3C870131" w14:textId="77777777" w:rsidTr="00A45F09">
        <w:trPr>
          <w:trHeight w:val="345"/>
          <w:jc w:val="right"/>
        </w:trPr>
        <w:tc>
          <w:tcPr>
            <w:tcW w:w="1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41869" w14:textId="77777777" w:rsidR="00A45F09" w:rsidRPr="00A45F09" w:rsidRDefault="00A45F09">
            <w:pPr>
              <w:spacing w:after="120" w:line="252" w:lineRule="auto"/>
              <w:rPr>
                <w:b/>
                <w:bCs/>
                <w:sz w:val="16"/>
                <w:szCs w:val="16"/>
                <w:lang w:eastAsia="zh-CN"/>
              </w:rPr>
            </w:pPr>
            <w:r w:rsidRPr="00A45F09">
              <w:rPr>
                <w:b/>
                <w:bCs/>
                <w:sz w:val="16"/>
                <w:szCs w:val="16"/>
                <w:lang w:eastAsia="zh-CN"/>
              </w:rPr>
              <w:t>Tdoc number</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96582" w14:textId="77777777" w:rsidR="00A45F09" w:rsidRPr="00A45F09" w:rsidRDefault="00A45F09">
            <w:pPr>
              <w:spacing w:after="120" w:line="252" w:lineRule="auto"/>
              <w:rPr>
                <w:b/>
                <w:bCs/>
                <w:sz w:val="16"/>
                <w:szCs w:val="16"/>
                <w:lang w:eastAsia="zh-CN"/>
              </w:rPr>
            </w:pPr>
            <w:r w:rsidRPr="00A45F09">
              <w:rPr>
                <w:b/>
                <w:bCs/>
                <w:sz w:val="16"/>
                <w:szCs w:val="16"/>
                <w:lang w:eastAsia="zh-CN"/>
              </w:rPr>
              <w:t>Title</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8259C" w14:textId="77777777" w:rsidR="00A45F09" w:rsidRPr="00A45F09" w:rsidRDefault="00A45F09">
            <w:pPr>
              <w:spacing w:after="120" w:line="252" w:lineRule="auto"/>
              <w:rPr>
                <w:b/>
                <w:bCs/>
                <w:sz w:val="16"/>
                <w:szCs w:val="16"/>
                <w:lang w:eastAsia="zh-CN"/>
              </w:rPr>
            </w:pPr>
            <w:r w:rsidRPr="00A45F09">
              <w:rPr>
                <w:b/>
                <w:bCs/>
                <w:sz w:val="16"/>
                <w:szCs w:val="16"/>
                <w:lang w:eastAsia="zh-CN"/>
              </w:rPr>
              <w:t>Source</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C7B567" w14:textId="77777777" w:rsidR="00A45F09" w:rsidRPr="00A45F09" w:rsidRDefault="00A45F09">
            <w:pPr>
              <w:spacing w:after="120" w:line="252" w:lineRule="auto"/>
              <w:rPr>
                <w:b/>
                <w:bCs/>
                <w:sz w:val="16"/>
                <w:szCs w:val="16"/>
                <w:lang w:eastAsia="zh-CN"/>
              </w:rPr>
            </w:pPr>
            <w:r w:rsidRPr="00A45F09">
              <w:rPr>
                <w:b/>
                <w:bCs/>
                <w:sz w:val="16"/>
                <w:szCs w:val="16"/>
                <w:lang w:eastAsia="zh-CN"/>
              </w:rPr>
              <w:t xml:space="preserve">Status  </w:t>
            </w:r>
          </w:p>
        </w:tc>
      </w:tr>
      <w:tr w:rsidR="00A45F09" w:rsidRPr="00A45F09" w14:paraId="146F4C6F"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5874D" w14:textId="77777777" w:rsidR="00A45F09" w:rsidRPr="00A45F09" w:rsidRDefault="00A45F09">
            <w:pPr>
              <w:spacing w:after="120" w:line="252" w:lineRule="auto"/>
              <w:rPr>
                <w:sz w:val="16"/>
                <w:szCs w:val="16"/>
                <w:lang w:eastAsia="zh-CN"/>
              </w:rPr>
            </w:pPr>
            <w:r w:rsidRPr="00A45F09">
              <w:rPr>
                <w:sz w:val="16"/>
                <w:szCs w:val="16"/>
              </w:rPr>
              <w:t>R4-2217302</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606447EC" w14:textId="77777777" w:rsidR="00A45F09" w:rsidRPr="00A45F09" w:rsidRDefault="00A45F09">
            <w:pPr>
              <w:spacing w:after="120" w:line="252" w:lineRule="auto"/>
              <w:rPr>
                <w:i/>
                <w:iCs/>
                <w:sz w:val="16"/>
                <w:szCs w:val="16"/>
                <w:lang w:val="en-US" w:eastAsia="zh-CN"/>
              </w:rPr>
            </w:pPr>
            <w:r w:rsidRPr="00A45F09">
              <w:rPr>
                <w:sz w:val="16"/>
                <w:szCs w:val="16"/>
              </w:rPr>
              <w:t>TP to TS 38.115-2 – Annex I TRP measurement procedures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228165C" w14:textId="77777777" w:rsidR="00A45F09" w:rsidRPr="00A45F09" w:rsidRDefault="00A45F09">
            <w:pPr>
              <w:spacing w:after="120" w:line="252" w:lineRule="auto"/>
              <w:rPr>
                <w:i/>
                <w:iCs/>
                <w:sz w:val="16"/>
                <w:szCs w:val="16"/>
                <w:lang w:eastAsia="zh-CN"/>
              </w:rPr>
            </w:pPr>
            <w:r w:rsidRPr="00A45F09">
              <w:rPr>
                <w:sz w:val="16"/>
                <w:szCs w:val="16"/>
              </w:rPr>
              <w:t>Nokia, Nokia Shanghai Bell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56EE70EE"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0F905A73"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3ED02" w14:textId="77777777" w:rsidR="00A45F09" w:rsidRPr="00A45F09" w:rsidRDefault="00A45F09">
            <w:pPr>
              <w:spacing w:after="120" w:line="252" w:lineRule="auto"/>
              <w:rPr>
                <w:sz w:val="16"/>
                <w:szCs w:val="16"/>
                <w:lang w:eastAsia="zh-CN"/>
              </w:rPr>
            </w:pPr>
            <w:r w:rsidRPr="00A45F09">
              <w:rPr>
                <w:sz w:val="16"/>
                <w:szCs w:val="16"/>
              </w:rPr>
              <w:t>R4-2217301</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39381F6C" w14:textId="77777777" w:rsidR="00A45F09" w:rsidRPr="00A45F09" w:rsidRDefault="00A45F09">
            <w:pPr>
              <w:spacing w:after="120" w:line="252" w:lineRule="auto"/>
              <w:rPr>
                <w:i/>
                <w:iCs/>
                <w:sz w:val="16"/>
                <w:szCs w:val="16"/>
                <w:lang w:val="en-US" w:eastAsia="zh-CN"/>
              </w:rPr>
            </w:pPr>
            <w:r w:rsidRPr="00A45F09">
              <w:rPr>
                <w:sz w:val="16"/>
                <w:szCs w:val="16"/>
              </w:rPr>
              <w:t>Draft CR to TS 38.115-2 with updates and corrections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91A46D4" w14:textId="77777777" w:rsidR="00A45F09" w:rsidRPr="00A45F09" w:rsidRDefault="00A45F09">
            <w:pPr>
              <w:spacing w:after="120" w:line="252" w:lineRule="auto"/>
              <w:rPr>
                <w:i/>
                <w:iCs/>
                <w:sz w:val="16"/>
                <w:szCs w:val="16"/>
                <w:lang w:eastAsia="zh-CN"/>
              </w:rPr>
            </w:pPr>
            <w:r w:rsidRPr="00A45F09">
              <w:rPr>
                <w:sz w:val="16"/>
                <w:szCs w:val="16"/>
              </w:rPr>
              <w:t>Nokia, Nokia Shanghai Bell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401C0FA1"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1DF8CE87" w14:textId="77777777" w:rsidTr="00A45F09">
        <w:trPr>
          <w:trHeight w:val="687"/>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AA1C7" w14:textId="77777777" w:rsidR="00A45F09" w:rsidRPr="00A45F09" w:rsidRDefault="00A45F09">
            <w:pPr>
              <w:spacing w:after="120" w:line="252" w:lineRule="auto"/>
              <w:rPr>
                <w:sz w:val="16"/>
                <w:szCs w:val="16"/>
                <w:lang w:eastAsia="zh-CN"/>
              </w:rPr>
            </w:pPr>
            <w:r w:rsidRPr="00A45F09">
              <w:rPr>
                <w:sz w:val="16"/>
                <w:szCs w:val="16"/>
              </w:rPr>
              <w:t>R4-2217303</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574D2B61" w14:textId="77777777" w:rsidR="00A45F09" w:rsidRPr="00A45F09" w:rsidRDefault="00A45F09">
            <w:pPr>
              <w:spacing w:after="120" w:line="252" w:lineRule="auto"/>
              <w:rPr>
                <w:i/>
                <w:iCs/>
                <w:sz w:val="16"/>
                <w:szCs w:val="16"/>
                <w:lang w:val="en-US" w:eastAsia="zh-CN"/>
              </w:rPr>
            </w:pPr>
            <w:r w:rsidRPr="00A45F09">
              <w:rPr>
                <w:sz w:val="16"/>
                <w:szCs w:val="16"/>
              </w:rPr>
              <w:t>Draft CR to 38.115-2: Spectrum purity requirements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46860B25" w14:textId="77777777" w:rsidR="00A45F09" w:rsidRPr="00A45F09" w:rsidRDefault="00A45F09">
            <w:pPr>
              <w:spacing w:after="120" w:line="252" w:lineRule="auto"/>
              <w:rPr>
                <w:i/>
                <w:iCs/>
                <w:sz w:val="16"/>
                <w:szCs w:val="16"/>
                <w:lang w:eastAsia="zh-CN"/>
              </w:rPr>
            </w:pPr>
            <w:r w:rsidRPr="00A45F09">
              <w:rPr>
                <w:sz w:val="16"/>
                <w:szCs w:val="16"/>
              </w:rPr>
              <w:t>Ericsson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1F665B4B" w14:textId="77777777" w:rsidR="00A45F09" w:rsidRPr="00A45F09" w:rsidRDefault="00A45F09">
            <w:pPr>
              <w:spacing w:after="120" w:line="252" w:lineRule="auto"/>
              <w:rPr>
                <w:sz w:val="16"/>
                <w:szCs w:val="16"/>
                <w:lang w:eastAsia="zh-CN"/>
              </w:rPr>
            </w:pPr>
            <w:r w:rsidRPr="00A45F09">
              <w:rPr>
                <w:sz w:val="16"/>
                <w:szCs w:val="16"/>
                <w:lang w:eastAsia="zh-CN"/>
              </w:rPr>
              <w:t>Withdraw</w:t>
            </w:r>
          </w:p>
          <w:p w14:paraId="34C8FF59" w14:textId="77777777" w:rsidR="00A45F09" w:rsidRPr="00A45F09" w:rsidRDefault="00A45F09">
            <w:pPr>
              <w:spacing w:after="120" w:line="252" w:lineRule="auto"/>
              <w:rPr>
                <w:sz w:val="16"/>
                <w:szCs w:val="16"/>
                <w:lang w:eastAsia="zh-CN"/>
              </w:rPr>
            </w:pPr>
            <w:r w:rsidRPr="00A45F09">
              <w:rPr>
                <w:sz w:val="16"/>
                <w:szCs w:val="16"/>
                <w:lang w:eastAsia="zh-CN"/>
              </w:rPr>
              <w:t>Original t-doc R4-2216408 -&gt; not pursued</w:t>
            </w:r>
          </w:p>
        </w:tc>
      </w:tr>
      <w:tr w:rsidR="00A45F09" w:rsidRPr="00A45F09" w14:paraId="7135FA6D"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7D8AC" w14:textId="77777777" w:rsidR="00A45F09" w:rsidRPr="00A45F09" w:rsidRDefault="00A45F09">
            <w:pPr>
              <w:spacing w:after="120" w:line="252" w:lineRule="auto"/>
              <w:rPr>
                <w:sz w:val="16"/>
                <w:szCs w:val="16"/>
                <w:lang w:eastAsia="zh-CN"/>
              </w:rPr>
            </w:pPr>
            <w:r w:rsidRPr="00A45F09">
              <w:rPr>
                <w:sz w:val="16"/>
                <w:szCs w:val="16"/>
              </w:rPr>
              <w:t>R4-2217300</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46E03133" w14:textId="77777777" w:rsidR="00A45F09" w:rsidRPr="00A45F09" w:rsidRDefault="00A45F09">
            <w:pPr>
              <w:spacing w:after="120" w:line="252" w:lineRule="auto"/>
              <w:rPr>
                <w:i/>
                <w:iCs/>
                <w:sz w:val="16"/>
                <w:szCs w:val="16"/>
                <w:lang w:val="en-US" w:eastAsia="zh-CN"/>
              </w:rPr>
            </w:pPr>
            <w:r w:rsidRPr="00A45F09">
              <w:rPr>
                <w:sz w:val="16"/>
                <w:szCs w:val="16"/>
              </w:rPr>
              <w:t>TP for TS 38.115-2: Scope, reference and editorial changes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21CC4EF7" w14:textId="77777777" w:rsidR="00A45F09" w:rsidRPr="00A45F09" w:rsidRDefault="00A45F09">
            <w:pPr>
              <w:spacing w:after="120" w:line="252" w:lineRule="auto"/>
              <w:rPr>
                <w:i/>
                <w:iCs/>
                <w:sz w:val="16"/>
                <w:szCs w:val="16"/>
                <w:lang w:eastAsia="zh-CN"/>
              </w:rPr>
            </w:pPr>
            <w:r w:rsidRPr="00A45F09">
              <w:rPr>
                <w:sz w:val="16"/>
                <w:szCs w:val="16"/>
              </w:rPr>
              <w:t>ZTE Corporation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35FE209D" w14:textId="77777777" w:rsidR="00A45F09" w:rsidRPr="00A45F09" w:rsidRDefault="00A45F09">
            <w:pPr>
              <w:spacing w:after="120" w:line="252" w:lineRule="auto"/>
              <w:rPr>
                <w:sz w:val="16"/>
                <w:szCs w:val="16"/>
                <w:lang w:eastAsia="zh-CN"/>
              </w:rPr>
            </w:pPr>
            <w:r w:rsidRPr="00A45F09">
              <w:rPr>
                <w:sz w:val="16"/>
                <w:szCs w:val="16"/>
                <w:highlight w:val="green"/>
                <w:lang w:eastAsia="zh-CN"/>
              </w:rPr>
              <w:t>Endorsed</w:t>
            </w:r>
          </w:p>
        </w:tc>
      </w:tr>
      <w:tr w:rsidR="00A45F09" w:rsidRPr="00A45F09" w14:paraId="7AE4CA6C" w14:textId="77777777" w:rsidTr="00A45F09">
        <w:trPr>
          <w:trHeight w:val="201"/>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2E2B" w14:textId="77777777" w:rsidR="00A45F09" w:rsidRPr="00A45F09" w:rsidRDefault="00A45F09">
            <w:pPr>
              <w:spacing w:after="120" w:line="252" w:lineRule="auto"/>
              <w:rPr>
                <w:sz w:val="16"/>
                <w:szCs w:val="16"/>
                <w:lang w:eastAsia="zh-CN"/>
              </w:rPr>
            </w:pPr>
            <w:r w:rsidRPr="00A45F09">
              <w:rPr>
                <w:sz w:val="16"/>
                <w:szCs w:val="16"/>
              </w:rPr>
              <w:t>R4-2217306</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13590A28" w14:textId="77777777" w:rsidR="00A45F09" w:rsidRPr="00A45F09" w:rsidRDefault="00A45F09">
            <w:pPr>
              <w:spacing w:after="120" w:line="252" w:lineRule="auto"/>
              <w:rPr>
                <w:i/>
                <w:iCs/>
                <w:sz w:val="16"/>
                <w:szCs w:val="16"/>
                <w:lang w:val="en-US" w:eastAsia="zh-CN"/>
              </w:rPr>
            </w:pPr>
            <w:r w:rsidRPr="00A45F09">
              <w:rPr>
                <w:sz w:val="16"/>
                <w:szCs w:val="16"/>
              </w:rPr>
              <w:t>TP to 38.115-2: OTA ACRR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9E74E89"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19BCCBD8"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0BAAB077" w14:textId="77777777" w:rsidTr="00A45F09">
        <w:trPr>
          <w:trHeight w:val="197"/>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690D7" w14:textId="77777777" w:rsidR="00A45F09" w:rsidRPr="00A45F09" w:rsidRDefault="00A45F09">
            <w:pPr>
              <w:spacing w:after="120" w:line="252" w:lineRule="auto"/>
              <w:rPr>
                <w:sz w:val="16"/>
                <w:szCs w:val="16"/>
                <w:lang w:eastAsia="zh-CN"/>
              </w:rPr>
            </w:pPr>
            <w:r w:rsidRPr="00A45F09">
              <w:rPr>
                <w:sz w:val="16"/>
                <w:szCs w:val="16"/>
              </w:rPr>
              <w:t>R4-2217305</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665F4878" w14:textId="77777777" w:rsidR="00A45F09" w:rsidRPr="00A45F09" w:rsidRDefault="00A45F09">
            <w:pPr>
              <w:spacing w:after="120" w:line="252" w:lineRule="auto"/>
              <w:rPr>
                <w:i/>
                <w:iCs/>
                <w:sz w:val="16"/>
                <w:szCs w:val="16"/>
                <w:lang w:val="en-US" w:eastAsia="zh-CN"/>
              </w:rPr>
            </w:pPr>
            <w:r w:rsidRPr="00A45F09">
              <w:rPr>
                <w:sz w:val="16"/>
                <w:szCs w:val="16"/>
              </w:rPr>
              <w:t>TP to 38.115-2: OTA EVM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06BFE8E"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7A117B0E"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19765482" w14:textId="77777777" w:rsidTr="00A45F09">
        <w:trPr>
          <w:trHeight w:val="201"/>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079C2" w14:textId="77777777" w:rsidR="00A45F09" w:rsidRPr="00A45F09" w:rsidRDefault="00A45F09">
            <w:pPr>
              <w:spacing w:after="120" w:line="252" w:lineRule="auto"/>
              <w:rPr>
                <w:sz w:val="16"/>
                <w:szCs w:val="16"/>
                <w:lang w:eastAsia="zh-CN"/>
              </w:rPr>
            </w:pPr>
            <w:r w:rsidRPr="00A45F09">
              <w:rPr>
                <w:sz w:val="16"/>
                <w:szCs w:val="16"/>
              </w:rPr>
              <w:t>R4-2217307</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7A8BC79D" w14:textId="77777777" w:rsidR="00A45F09" w:rsidRPr="00A45F09" w:rsidRDefault="00A45F09">
            <w:pPr>
              <w:spacing w:after="120" w:line="252" w:lineRule="auto"/>
              <w:rPr>
                <w:i/>
                <w:iCs/>
                <w:sz w:val="16"/>
                <w:szCs w:val="16"/>
                <w:lang w:val="en-US" w:eastAsia="zh-CN"/>
              </w:rPr>
            </w:pPr>
            <w:r w:rsidRPr="00A45F09">
              <w:rPr>
                <w:sz w:val="16"/>
                <w:szCs w:val="16"/>
              </w:rPr>
              <w:t>TP to 38.115-2: OTA ACLR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F75BE74"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4318620D"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00E5ABDE"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4B326" w14:textId="77777777" w:rsidR="00A45F09" w:rsidRPr="00A45F09" w:rsidRDefault="00A45F09">
            <w:pPr>
              <w:spacing w:after="120" w:line="252" w:lineRule="auto"/>
              <w:rPr>
                <w:sz w:val="16"/>
                <w:szCs w:val="16"/>
                <w:lang w:eastAsia="zh-CN"/>
              </w:rPr>
            </w:pPr>
            <w:r w:rsidRPr="00A45F09">
              <w:rPr>
                <w:sz w:val="16"/>
                <w:szCs w:val="16"/>
              </w:rPr>
              <w:t>R4-2217308</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42A9B449" w14:textId="77777777" w:rsidR="00A45F09" w:rsidRPr="00A45F09" w:rsidRDefault="00A45F09">
            <w:pPr>
              <w:spacing w:after="120" w:line="252" w:lineRule="auto"/>
              <w:rPr>
                <w:i/>
                <w:iCs/>
                <w:sz w:val="16"/>
                <w:szCs w:val="16"/>
                <w:lang w:val="en-US" w:eastAsia="zh-CN"/>
              </w:rPr>
            </w:pPr>
            <w:r w:rsidRPr="00A45F09">
              <w:rPr>
                <w:sz w:val="16"/>
                <w:szCs w:val="16"/>
              </w:rPr>
              <w:t>TP to TS 38.115-2: Measurement uncertainties and test requirements (4.1)</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3763B8D"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69D73A55"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380ACF0B"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2716" w14:textId="77777777" w:rsidR="00A45F09" w:rsidRPr="00A45F09" w:rsidRDefault="00A45F09">
            <w:pPr>
              <w:spacing w:after="120" w:line="252" w:lineRule="auto"/>
              <w:rPr>
                <w:sz w:val="16"/>
                <w:szCs w:val="16"/>
                <w:lang w:eastAsia="zh-CN"/>
              </w:rPr>
            </w:pPr>
            <w:r w:rsidRPr="00A45F09">
              <w:rPr>
                <w:sz w:val="16"/>
                <w:szCs w:val="16"/>
              </w:rPr>
              <w:t>R4-2217310</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288B3CC1" w14:textId="77777777" w:rsidR="00A45F09" w:rsidRPr="00A45F09" w:rsidRDefault="00A45F09">
            <w:pPr>
              <w:spacing w:after="120" w:line="252" w:lineRule="auto"/>
              <w:rPr>
                <w:i/>
                <w:iCs/>
                <w:sz w:val="16"/>
                <w:szCs w:val="16"/>
                <w:lang w:val="en-US" w:eastAsia="zh-CN"/>
              </w:rPr>
            </w:pPr>
            <w:r w:rsidRPr="00A45F09">
              <w:rPr>
                <w:sz w:val="16"/>
                <w:szCs w:val="16"/>
              </w:rPr>
              <w:t>TP to TS 38.115-2: OTA output power (6.1, 6.2)</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0A67B36"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0DD1788F"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653B4B91" w14:textId="77777777" w:rsidTr="00A45F09">
        <w:trPr>
          <w:trHeight w:val="365"/>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5B277" w14:textId="77777777" w:rsidR="00A45F09" w:rsidRPr="00A45F09" w:rsidRDefault="00A45F09">
            <w:pPr>
              <w:spacing w:after="120" w:line="252" w:lineRule="auto"/>
              <w:rPr>
                <w:sz w:val="16"/>
                <w:szCs w:val="16"/>
                <w:lang w:eastAsia="zh-CN"/>
              </w:rPr>
            </w:pPr>
            <w:r w:rsidRPr="00A45F09">
              <w:rPr>
                <w:sz w:val="16"/>
                <w:szCs w:val="16"/>
              </w:rPr>
              <w:t>R4-2217309</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028C2E11" w14:textId="77777777" w:rsidR="00A45F09" w:rsidRPr="00A45F09" w:rsidRDefault="00A45F09">
            <w:pPr>
              <w:spacing w:after="120" w:line="252" w:lineRule="auto"/>
              <w:rPr>
                <w:i/>
                <w:iCs/>
                <w:sz w:val="16"/>
                <w:szCs w:val="16"/>
                <w:lang w:val="en-US" w:eastAsia="zh-CN"/>
              </w:rPr>
            </w:pPr>
            <w:r w:rsidRPr="00A45F09">
              <w:rPr>
                <w:sz w:val="16"/>
                <w:szCs w:val="16"/>
              </w:rPr>
              <w:t>TP to TS 38.115-2: Annex B: Test tolerances and derivation of test requirements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6CFE371"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005558C6"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bl>
    <w:p w14:paraId="156F64E7" w14:textId="77777777" w:rsidR="00DB29B2" w:rsidRPr="00376157" w:rsidRDefault="00DB29B2" w:rsidP="00DB29B2"/>
    <w:p w14:paraId="6D7EA7B7" w14:textId="77777777" w:rsidR="00DB29B2" w:rsidRDefault="00DB29B2" w:rsidP="00DB29B2">
      <w:pPr>
        <w:pStyle w:val="3"/>
      </w:pPr>
      <w:bookmarkStart w:id="24" w:name="_Toc117117415"/>
      <w:r>
        <w:t>4.2</w:t>
      </w:r>
      <w:r>
        <w:tab/>
        <w:t>Solutions for NR to support non-terrestrial networks (NTN)</w:t>
      </w:r>
      <w:bookmarkEnd w:id="24"/>
    </w:p>
    <w:p w14:paraId="2EF5185C" w14:textId="77777777" w:rsidR="00DB29B2" w:rsidRDefault="00DB29B2" w:rsidP="00DB29B2">
      <w:pPr>
        <w:pStyle w:val="4"/>
      </w:pPr>
      <w:bookmarkStart w:id="25" w:name="_Toc117117416"/>
      <w:r>
        <w:t>4.2.1</w:t>
      </w:r>
      <w:r>
        <w:tab/>
        <w:t>System parameters maintenance</w:t>
      </w:r>
      <w:bookmarkEnd w:id="25"/>
    </w:p>
    <w:p w14:paraId="0BB44516" w14:textId="77777777" w:rsidR="00DB29B2" w:rsidRDefault="00DB29B2" w:rsidP="00DB29B2">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1DCB11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12633BD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Agreed.</w:t>
      </w:r>
    </w:p>
    <w:p w14:paraId="03FB9FE5" w14:textId="77777777" w:rsidR="00DB29B2" w:rsidRDefault="00DB29B2" w:rsidP="00DB29B2">
      <w:pPr>
        <w:pStyle w:val="4"/>
      </w:pPr>
      <w:bookmarkStart w:id="26" w:name="_Toc117117417"/>
      <w:r>
        <w:t>4.2.2</w:t>
      </w:r>
      <w:r>
        <w:tab/>
        <w:t>Satellite Access Node RF requirement maintenance</w:t>
      </w:r>
      <w:bookmarkEnd w:id="26"/>
    </w:p>
    <w:p w14:paraId="6731C02C" w14:textId="77777777" w:rsidR="00DB29B2" w:rsidRDefault="00DB29B2" w:rsidP="00DB29B2">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7AA649B9" w14:textId="77777777" w:rsidR="00DB29B2" w:rsidRDefault="00DB29B2" w:rsidP="00DB29B2">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58673411" w14:textId="77777777" w:rsidR="00DB29B2" w:rsidRDefault="00DB29B2" w:rsidP="00DB29B2">
      <w:pPr>
        <w:rPr>
          <w:rFonts w:ascii="Arial" w:hAnsi="Arial" w:cs="Arial"/>
          <w:b/>
        </w:rPr>
      </w:pPr>
      <w:r>
        <w:rPr>
          <w:rFonts w:ascii="Arial" w:hAnsi="Arial" w:cs="Arial"/>
          <w:b/>
        </w:rPr>
        <w:t xml:space="preserve">Abstract: </w:t>
      </w:r>
    </w:p>
    <w:p w14:paraId="0A4565BE" w14:textId="77777777" w:rsidR="00DB29B2" w:rsidRDefault="00DB29B2" w:rsidP="00DB29B2">
      <w:r>
        <w:lastRenderedPageBreak/>
        <w:t>Correct some typos, symbols, remove symbols not used, correct definitions, correct BWchannel, and align text/fonts. OBUE corrections for ?fOBUE (MHz) values are aligned with ITU-R SM.1541-6 recommendation.</w:t>
      </w:r>
    </w:p>
    <w:p w14:paraId="235CDD4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R4-2217316 (from R4-2215336).</w:t>
      </w:r>
    </w:p>
    <w:p w14:paraId="3CA1A98F" w14:textId="77777777" w:rsidR="00DB29B2" w:rsidRDefault="00DB29B2" w:rsidP="00DB29B2">
      <w:pPr>
        <w:rPr>
          <w:color w:val="993300"/>
          <w:u w:val="single"/>
        </w:rPr>
      </w:pPr>
    </w:p>
    <w:p w14:paraId="20F2B8B4" w14:textId="77777777" w:rsidR="00DB29B2" w:rsidRDefault="00DB29B2" w:rsidP="00DB29B2">
      <w:pPr>
        <w:rPr>
          <w:rFonts w:ascii="Arial" w:hAnsi="Arial" w:cs="Arial"/>
          <w:b/>
          <w:sz w:val="24"/>
        </w:rPr>
      </w:pPr>
      <w:r>
        <w:rPr>
          <w:rFonts w:ascii="Arial" w:hAnsi="Arial" w:cs="Arial"/>
          <w:b/>
          <w:color w:val="0000FF"/>
          <w:sz w:val="24"/>
        </w:rPr>
        <w:t>R4-2217316</w:t>
      </w:r>
      <w:r>
        <w:rPr>
          <w:rFonts w:ascii="Arial" w:hAnsi="Arial" w:cs="Arial"/>
          <w:b/>
          <w:color w:val="0000FF"/>
          <w:sz w:val="24"/>
        </w:rPr>
        <w:tab/>
      </w:r>
      <w:r>
        <w:rPr>
          <w:rFonts w:ascii="Arial" w:hAnsi="Arial" w:cs="Arial"/>
          <w:b/>
          <w:sz w:val="24"/>
        </w:rPr>
        <w:t>Corrections to SAN TS 38.108</w:t>
      </w:r>
    </w:p>
    <w:p w14:paraId="1AA49E7F" w14:textId="77777777" w:rsidR="00DB29B2" w:rsidRDefault="00DB29B2" w:rsidP="00DB29B2">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38611E17" w14:textId="77777777" w:rsidR="00DB29B2" w:rsidRDefault="00DB29B2" w:rsidP="00DB29B2">
      <w:pPr>
        <w:rPr>
          <w:rFonts w:ascii="Arial" w:hAnsi="Arial" w:cs="Arial"/>
          <w:b/>
        </w:rPr>
      </w:pPr>
      <w:r>
        <w:rPr>
          <w:rFonts w:ascii="Arial" w:hAnsi="Arial" w:cs="Arial"/>
          <w:b/>
        </w:rPr>
        <w:t xml:space="preserve">Abstract: </w:t>
      </w:r>
    </w:p>
    <w:p w14:paraId="00CC3BCA" w14:textId="77777777" w:rsidR="00DB29B2" w:rsidRDefault="00DB29B2" w:rsidP="00DB29B2">
      <w:r>
        <w:t>Correct some typos, symbols, remove symbols not used, correct definitions, correct BWchannel, and align text/fonts. OBUE corrections for ?fOBUE (MHz) values are aligned with ITU-R SM.1541-6 recommendation.</w:t>
      </w:r>
    </w:p>
    <w:p w14:paraId="361E6948" w14:textId="3D6530E9"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Agreed.</w:t>
      </w:r>
    </w:p>
    <w:p w14:paraId="47B9D223" w14:textId="77777777" w:rsidR="00DB29B2" w:rsidRDefault="00DB29B2" w:rsidP="00DB29B2">
      <w:pPr>
        <w:rPr>
          <w:color w:val="993300"/>
          <w:u w:val="single"/>
        </w:rPr>
      </w:pPr>
    </w:p>
    <w:p w14:paraId="3EBF6BFF" w14:textId="77777777" w:rsidR="00DB29B2" w:rsidRDefault="00DB29B2" w:rsidP="00DB29B2">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509EE2F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7A75E296" w14:textId="77777777" w:rsidR="00DB29B2" w:rsidRDefault="00DB29B2" w:rsidP="00DB29B2">
      <w:pPr>
        <w:rPr>
          <w:rFonts w:ascii="Arial" w:hAnsi="Arial" w:cs="Arial"/>
          <w:b/>
        </w:rPr>
      </w:pPr>
      <w:r>
        <w:rPr>
          <w:rFonts w:ascii="Arial" w:hAnsi="Arial" w:cs="Arial"/>
          <w:b/>
        </w:rPr>
        <w:t xml:space="preserve">Abstract: </w:t>
      </w:r>
    </w:p>
    <w:p w14:paraId="178291ED" w14:textId="77777777" w:rsidR="00DB29B2" w:rsidRDefault="00DB29B2" w:rsidP="00DB29B2">
      <w:r>
        <w:t>This contribution proposes to discuss Out-of-Band (OoB) Mask for SAN TS 38.108 and related OBUE requirements resulted from ITU-R SM.1541-6.</w:t>
      </w:r>
    </w:p>
    <w:p w14:paraId="0724E746" w14:textId="7B2341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9286B" w14:textId="77777777" w:rsidR="00DB29B2" w:rsidRDefault="00DB29B2" w:rsidP="00DB29B2">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CR for TS 38.108, Corrrect definiiton order in sub-clause 3.1</w:t>
      </w:r>
    </w:p>
    <w:p w14:paraId="19206F5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0C5CD1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Agreed.</w:t>
      </w:r>
    </w:p>
    <w:p w14:paraId="5FE858FE" w14:textId="77777777" w:rsidR="00DB29B2" w:rsidRDefault="00DB29B2" w:rsidP="00DB29B2">
      <w:pPr>
        <w:pStyle w:val="5"/>
      </w:pPr>
      <w:bookmarkStart w:id="27" w:name="_Toc117117418"/>
      <w:r>
        <w:t>4.2.2.1</w:t>
      </w:r>
      <w:r>
        <w:tab/>
        <w:t>Conductive RF requirements</w:t>
      </w:r>
      <w:bookmarkEnd w:id="27"/>
    </w:p>
    <w:p w14:paraId="6FAAEDB9" w14:textId="77777777" w:rsidR="00DB29B2" w:rsidRDefault="00DB29B2" w:rsidP="00DB29B2">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0B6ED02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35349B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R4-2217315 (from R4-2216064).</w:t>
      </w:r>
    </w:p>
    <w:p w14:paraId="3E48BD77" w14:textId="77777777" w:rsidR="00DB29B2" w:rsidRDefault="00DB29B2" w:rsidP="00DB29B2">
      <w:pPr>
        <w:rPr>
          <w:color w:val="993300"/>
          <w:u w:val="single"/>
        </w:rPr>
      </w:pPr>
    </w:p>
    <w:p w14:paraId="07996376" w14:textId="77777777" w:rsidR="00DB29B2" w:rsidRDefault="00DB29B2" w:rsidP="00DB29B2">
      <w:pPr>
        <w:rPr>
          <w:rFonts w:ascii="Arial" w:hAnsi="Arial" w:cs="Arial"/>
          <w:b/>
          <w:sz w:val="24"/>
        </w:rPr>
      </w:pPr>
      <w:r>
        <w:rPr>
          <w:rFonts w:ascii="Arial" w:hAnsi="Arial" w:cs="Arial"/>
          <w:b/>
          <w:color w:val="0000FF"/>
          <w:sz w:val="24"/>
        </w:rPr>
        <w:t>R4-2217315</w:t>
      </w:r>
      <w:r>
        <w:rPr>
          <w:rFonts w:ascii="Arial" w:hAnsi="Arial" w:cs="Arial"/>
          <w:b/>
          <w:color w:val="0000FF"/>
          <w:sz w:val="24"/>
        </w:rPr>
        <w:tab/>
      </w:r>
      <w:r>
        <w:rPr>
          <w:rFonts w:ascii="Arial" w:hAnsi="Arial" w:cs="Arial"/>
          <w:b/>
          <w:sz w:val="24"/>
        </w:rPr>
        <w:t>CR for TR 38.863 to maintain SAN parts</w:t>
      </w:r>
    </w:p>
    <w:p w14:paraId="2289688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0C7CDC64" w14:textId="01DE083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1FA2C6" w14:textId="77777777" w:rsidR="00DB29B2" w:rsidRDefault="00DB29B2" w:rsidP="00DB29B2">
      <w:pPr>
        <w:rPr>
          <w:color w:val="993300"/>
          <w:u w:val="single"/>
        </w:rPr>
      </w:pPr>
    </w:p>
    <w:p w14:paraId="31B4537B" w14:textId="77777777" w:rsidR="00DB29B2" w:rsidRDefault="00DB29B2" w:rsidP="00DB29B2">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6DF36F7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07597B" w14:textId="3CA5ED91"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0A145" w14:textId="77777777" w:rsidR="00DB29B2" w:rsidRDefault="00DB29B2" w:rsidP="00DB29B2">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CR for 38.108 to maitain unwanted emissions clause</w:t>
      </w:r>
    </w:p>
    <w:p w14:paraId="5B37A8E2"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0156D79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R4-2217312 (from R4-2216066).</w:t>
      </w:r>
    </w:p>
    <w:p w14:paraId="7B9AA95A" w14:textId="77777777" w:rsidR="00DB29B2" w:rsidRDefault="00DB29B2" w:rsidP="00DB29B2">
      <w:pPr>
        <w:rPr>
          <w:color w:val="993300"/>
          <w:u w:val="single"/>
        </w:rPr>
      </w:pPr>
    </w:p>
    <w:p w14:paraId="775FE38B" w14:textId="77777777" w:rsidR="00DB29B2" w:rsidRDefault="00DB29B2" w:rsidP="00DB29B2">
      <w:pPr>
        <w:rPr>
          <w:rFonts w:ascii="Arial" w:hAnsi="Arial" w:cs="Arial"/>
          <w:b/>
          <w:sz w:val="24"/>
        </w:rPr>
      </w:pPr>
      <w:r>
        <w:rPr>
          <w:rFonts w:ascii="Arial" w:hAnsi="Arial" w:cs="Arial"/>
          <w:b/>
          <w:color w:val="0000FF"/>
          <w:sz w:val="24"/>
        </w:rPr>
        <w:t>R4-2217312</w:t>
      </w:r>
      <w:r>
        <w:rPr>
          <w:rFonts w:ascii="Arial" w:hAnsi="Arial" w:cs="Arial"/>
          <w:b/>
          <w:color w:val="0000FF"/>
          <w:sz w:val="24"/>
        </w:rPr>
        <w:tab/>
      </w:r>
      <w:r>
        <w:rPr>
          <w:rFonts w:ascii="Arial" w:hAnsi="Arial" w:cs="Arial"/>
          <w:b/>
          <w:sz w:val="24"/>
        </w:rPr>
        <w:t>CR for 38.108 to maitain unwanted emissions clause</w:t>
      </w:r>
    </w:p>
    <w:p w14:paraId="34A94EF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5E485E15" w14:textId="1846CB9D"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4E367B" w14:textId="77777777" w:rsidR="00DB29B2" w:rsidRDefault="00DB29B2" w:rsidP="00DB29B2">
      <w:pPr>
        <w:rPr>
          <w:color w:val="993300"/>
          <w:u w:val="single"/>
        </w:rPr>
      </w:pPr>
    </w:p>
    <w:p w14:paraId="688CC0E8" w14:textId="77777777" w:rsidR="00DB29B2" w:rsidRDefault="00DB29B2" w:rsidP="00DB29B2">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AD1754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8CD4F9" w14:textId="77777777" w:rsidR="00DB29B2" w:rsidRDefault="00DB29B2" w:rsidP="00DB29B2">
      <w:pPr>
        <w:rPr>
          <w:rFonts w:ascii="Arial" w:hAnsi="Arial" w:cs="Arial"/>
          <w:b/>
        </w:rPr>
      </w:pPr>
      <w:r>
        <w:rPr>
          <w:rFonts w:ascii="Arial" w:hAnsi="Arial" w:cs="Arial"/>
          <w:b/>
        </w:rPr>
        <w:t xml:space="preserve">Abstract: </w:t>
      </w:r>
    </w:p>
    <w:p w14:paraId="45D32681" w14:textId="77777777" w:rsidR="00DB29B2" w:rsidRDefault="00DB29B2" w:rsidP="00DB29B2">
      <w:r>
        <w:t>This contribution discusses the remaining open issues from RAN4#103-e meeting</w:t>
      </w:r>
    </w:p>
    <w:p w14:paraId="5078F8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AFDEB" w14:textId="77777777" w:rsidR="00DB29B2" w:rsidRDefault="00DB29B2" w:rsidP="00DB29B2">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CR to TS 38.108 - Updates related to DfOBUE - conducted clauses</w:t>
      </w:r>
    </w:p>
    <w:p w14:paraId="111BEE00"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7786305E" w14:textId="77777777" w:rsidR="00DB29B2" w:rsidRDefault="00DB29B2" w:rsidP="00DB29B2">
      <w:pPr>
        <w:rPr>
          <w:rFonts w:ascii="Arial" w:hAnsi="Arial" w:cs="Arial"/>
          <w:b/>
        </w:rPr>
      </w:pPr>
      <w:r>
        <w:rPr>
          <w:rFonts w:ascii="Arial" w:hAnsi="Arial" w:cs="Arial"/>
          <w:b/>
        </w:rPr>
        <w:t xml:space="preserve">Abstract: </w:t>
      </w:r>
    </w:p>
    <w:p w14:paraId="71FA7317" w14:textId="77777777" w:rsidR="00DB29B2" w:rsidRDefault="00DB29B2" w:rsidP="00DB29B2">
      <w:r>
        <w:t>This contribution is a CR to TS 38.108, removing reference to DfOBUE in the conducted sub-clauses</w:t>
      </w:r>
    </w:p>
    <w:p w14:paraId="301E3D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R4-2217313 (from R4-2216527).</w:t>
      </w:r>
    </w:p>
    <w:p w14:paraId="1333ED75" w14:textId="77777777" w:rsidR="00DB29B2" w:rsidRDefault="00DB29B2" w:rsidP="00DB29B2">
      <w:pPr>
        <w:rPr>
          <w:color w:val="993300"/>
          <w:u w:val="single"/>
        </w:rPr>
      </w:pPr>
    </w:p>
    <w:p w14:paraId="4A295AE6" w14:textId="77777777" w:rsidR="00DB29B2" w:rsidRDefault="00DB29B2" w:rsidP="00DB29B2">
      <w:pPr>
        <w:rPr>
          <w:rFonts w:ascii="Arial" w:hAnsi="Arial" w:cs="Arial"/>
          <w:b/>
          <w:sz w:val="24"/>
        </w:rPr>
      </w:pPr>
      <w:r>
        <w:rPr>
          <w:rFonts w:ascii="Arial" w:hAnsi="Arial" w:cs="Arial"/>
          <w:b/>
          <w:color w:val="0000FF"/>
          <w:sz w:val="24"/>
        </w:rPr>
        <w:t>R4-2217313</w:t>
      </w:r>
      <w:r>
        <w:rPr>
          <w:rFonts w:ascii="Arial" w:hAnsi="Arial" w:cs="Arial"/>
          <w:b/>
          <w:color w:val="0000FF"/>
          <w:sz w:val="24"/>
        </w:rPr>
        <w:tab/>
      </w:r>
      <w:r>
        <w:rPr>
          <w:rFonts w:ascii="Arial" w:hAnsi="Arial" w:cs="Arial"/>
          <w:b/>
          <w:sz w:val="24"/>
        </w:rPr>
        <w:t>CR to TS 38.108 - Updates related to DfOBUE - conducted clauses</w:t>
      </w:r>
    </w:p>
    <w:p w14:paraId="2F9108A4"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6A05424F" w14:textId="77777777" w:rsidR="00DB29B2" w:rsidRDefault="00DB29B2" w:rsidP="00DB29B2">
      <w:pPr>
        <w:rPr>
          <w:rFonts w:ascii="Arial" w:hAnsi="Arial" w:cs="Arial"/>
          <w:b/>
        </w:rPr>
      </w:pPr>
      <w:r>
        <w:rPr>
          <w:rFonts w:ascii="Arial" w:hAnsi="Arial" w:cs="Arial"/>
          <w:b/>
        </w:rPr>
        <w:t xml:space="preserve">Abstract: </w:t>
      </w:r>
    </w:p>
    <w:p w14:paraId="66CDBC85" w14:textId="77777777" w:rsidR="00DB29B2" w:rsidRDefault="00DB29B2" w:rsidP="00DB29B2">
      <w:r>
        <w:lastRenderedPageBreak/>
        <w:t>This contribution is a CR to TS 38.108, removing reference to DfOBUE in the conducted sub-clauses</w:t>
      </w:r>
    </w:p>
    <w:p w14:paraId="7DC622C3" w14:textId="24BDD5B3"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309AFC" w14:textId="77777777" w:rsidR="00DB29B2" w:rsidRDefault="00DB29B2" w:rsidP="00DB29B2">
      <w:pPr>
        <w:rPr>
          <w:color w:val="993300"/>
          <w:u w:val="single"/>
        </w:rPr>
      </w:pPr>
    </w:p>
    <w:p w14:paraId="24B69109" w14:textId="77777777" w:rsidR="00DB29B2" w:rsidRDefault="00DB29B2" w:rsidP="00DB29B2">
      <w:pPr>
        <w:pStyle w:val="5"/>
      </w:pPr>
      <w:bookmarkStart w:id="28" w:name="_Toc117117419"/>
      <w:r>
        <w:t>4.2.2.2</w:t>
      </w:r>
      <w:r>
        <w:tab/>
        <w:t>Radiated RF requirements</w:t>
      </w:r>
      <w:bookmarkEnd w:id="28"/>
      <w:r>
        <w:t xml:space="preserve"> </w:t>
      </w:r>
    </w:p>
    <w:p w14:paraId="0AE6D7CC" w14:textId="77777777" w:rsidR="00DB29B2" w:rsidRDefault="00DB29B2" w:rsidP="00DB29B2">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CR to TS 38.108 - Updates related to DfOBUE - radiated clauses</w:t>
      </w:r>
    </w:p>
    <w:p w14:paraId="54F1523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48EB44FF" w14:textId="77777777" w:rsidR="00DB29B2" w:rsidRDefault="00DB29B2" w:rsidP="00DB29B2">
      <w:pPr>
        <w:rPr>
          <w:rFonts w:ascii="Arial" w:hAnsi="Arial" w:cs="Arial"/>
          <w:b/>
        </w:rPr>
      </w:pPr>
      <w:r>
        <w:rPr>
          <w:rFonts w:ascii="Arial" w:hAnsi="Arial" w:cs="Arial"/>
          <w:b/>
        </w:rPr>
        <w:t xml:space="preserve">Abstract: </w:t>
      </w:r>
    </w:p>
    <w:p w14:paraId="04C2B5A5" w14:textId="77777777" w:rsidR="00DB29B2" w:rsidRDefault="00DB29B2" w:rsidP="00DB29B2">
      <w:r>
        <w:t>This contribution is a CR to TS 38.108, removing reference to DfOBUE in the radiated sub-clauses</w:t>
      </w:r>
    </w:p>
    <w:p w14:paraId="3CBF27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R4-2217314 (from R4-2216528).</w:t>
      </w:r>
    </w:p>
    <w:p w14:paraId="0C5EFC51" w14:textId="77777777" w:rsidR="00DB29B2" w:rsidRDefault="00DB29B2" w:rsidP="00DB29B2">
      <w:pPr>
        <w:rPr>
          <w:color w:val="993300"/>
          <w:u w:val="single"/>
        </w:rPr>
      </w:pPr>
    </w:p>
    <w:p w14:paraId="330259D6" w14:textId="77777777" w:rsidR="00DB29B2" w:rsidRDefault="00DB29B2" w:rsidP="00DB29B2">
      <w:pPr>
        <w:rPr>
          <w:rFonts w:ascii="Arial" w:hAnsi="Arial" w:cs="Arial"/>
          <w:b/>
          <w:sz w:val="24"/>
        </w:rPr>
      </w:pPr>
      <w:r>
        <w:rPr>
          <w:rFonts w:ascii="Arial" w:hAnsi="Arial" w:cs="Arial"/>
          <w:b/>
          <w:color w:val="0000FF"/>
          <w:sz w:val="24"/>
        </w:rPr>
        <w:t>R4-2217314</w:t>
      </w:r>
      <w:r>
        <w:rPr>
          <w:rFonts w:ascii="Arial" w:hAnsi="Arial" w:cs="Arial"/>
          <w:b/>
          <w:color w:val="0000FF"/>
          <w:sz w:val="24"/>
        </w:rPr>
        <w:tab/>
      </w:r>
      <w:r>
        <w:rPr>
          <w:rFonts w:ascii="Arial" w:hAnsi="Arial" w:cs="Arial"/>
          <w:b/>
          <w:sz w:val="24"/>
        </w:rPr>
        <w:t>CR to TS 38.108 - Updates related to DfOBUE - radiated clauses</w:t>
      </w:r>
    </w:p>
    <w:p w14:paraId="7C3D393C"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53C9B279" w14:textId="77777777" w:rsidR="00DB29B2" w:rsidRDefault="00DB29B2" w:rsidP="00DB29B2">
      <w:pPr>
        <w:rPr>
          <w:rFonts w:ascii="Arial" w:hAnsi="Arial" w:cs="Arial"/>
          <w:b/>
        </w:rPr>
      </w:pPr>
      <w:r>
        <w:rPr>
          <w:rFonts w:ascii="Arial" w:hAnsi="Arial" w:cs="Arial"/>
          <w:b/>
        </w:rPr>
        <w:t xml:space="preserve">Abstract: </w:t>
      </w:r>
    </w:p>
    <w:p w14:paraId="7BD0B993" w14:textId="77777777" w:rsidR="00DB29B2" w:rsidRDefault="00DB29B2" w:rsidP="00DB29B2">
      <w:r>
        <w:t>This contribution is a CR to TS 38.108, removing reference to DfOBUE in the radiated sub-clauses</w:t>
      </w:r>
    </w:p>
    <w:p w14:paraId="116C32A4" w14:textId="409BD250"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DF8954" w14:textId="77777777" w:rsidR="00DB29B2" w:rsidRDefault="00DB29B2" w:rsidP="00DB29B2">
      <w:pPr>
        <w:rPr>
          <w:color w:val="993300"/>
          <w:u w:val="single"/>
        </w:rPr>
      </w:pPr>
    </w:p>
    <w:p w14:paraId="60A44DDB" w14:textId="77777777" w:rsidR="00DB29B2" w:rsidRDefault="00DB29B2" w:rsidP="00DB29B2">
      <w:pPr>
        <w:pStyle w:val="4"/>
      </w:pPr>
      <w:bookmarkStart w:id="29" w:name="_Toc117117420"/>
      <w:r>
        <w:t>4.2.3</w:t>
      </w:r>
      <w:r>
        <w:tab/>
        <w:t>Satellite Access Node RF conformance testing</w:t>
      </w:r>
      <w:bookmarkEnd w:id="29"/>
    </w:p>
    <w:p w14:paraId="1A4BAB98" w14:textId="77777777" w:rsidR="00DB29B2" w:rsidRDefault="00DB29B2" w:rsidP="00DB29B2">
      <w:pPr>
        <w:pStyle w:val="5"/>
      </w:pPr>
      <w:bookmarkStart w:id="30" w:name="_Toc117117421"/>
      <w:r>
        <w:t>4.2.3.1</w:t>
      </w:r>
      <w:r>
        <w:tab/>
        <w:t>General and work plan</w:t>
      </w:r>
      <w:bookmarkEnd w:id="30"/>
    </w:p>
    <w:p w14:paraId="6402A24F" w14:textId="77777777" w:rsidR="00DB29B2" w:rsidRDefault="00DB29B2" w:rsidP="00DB29B2">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5419A476"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6C7350E"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534B5365" w14:textId="77777777" w:rsidR="00DB29B2" w:rsidRDefault="00DB29B2" w:rsidP="00DB29B2">
      <w:pPr>
        <w:pStyle w:val="6"/>
      </w:pPr>
      <w:bookmarkStart w:id="31" w:name="_Toc117117422"/>
      <w:r>
        <w:t>4.2.3.1.1</w:t>
      </w:r>
      <w:r>
        <w:tab/>
        <w:t>Test Model</w:t>
      </w:r>
      <w:bookmarkEnd w:id="31"/>
    </w:p>
    <w:p w14:paraId="0BCB2688" w14:textId="77777777" w:rsidR="00DB29B2" w:rsidRDefault="00DB29B2" w:rsidP="00DB29B2">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0B91E4E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707664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71EBB55D" w14:textId="77777777" w:rsidR="00DB29B2" w:rsidRDefault="00DB29B2" w:rsidP="00DB29B2">
      <w:pPr>
        <w:rPr>
          <w:color w:val="993300"/>
          <w:u w:val="single"/>
        </w:rPr>
      </w:pPr>
    </w:p>
    <w:p w14:paraId="7A99AF7C" w14:textId="77777777" w:rsidR="00DB29B2" w:rsidRDefault="00DB29B2" w:rsidP="00DB29B2">
      <w:pPr>
        <w:pStyle w:val="6"/>
      </w:pPr>
      <w:bookmarkStart w:id="32" w:name="_Toc117117423"/>
      <w:r>
        <w:lastRenderedPageBreak/>
        <w:t>4.2.3.1.2</w:t>
      </w:r>
      <w:r>
        <w:tab/>
        <w:t>Test configuration</w:t>
      </w:r>
      <w:bookmarkEnd w:id="32"/>
    </w:p>
    <w:p w14:paraId="74EE2E3E" w14:textId="77777777" w:rsidR="00DB29B2" w:rsidRDefault="00DB29B2" w:rsidP="00DB29B2">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7070E6A6"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364D5E53" w14:textId="77777777" w:rsidR="00DB29B2" w:rsidRDefault="00DB29B2" w:rsidP="00DB29B2">
      <w:pPr>
        <w:rPr>
          <w:rFonts w:ascii="Arial" w:hAnsi="Arial" w:cs="Arial"/>
          <w:b/>
        </w:rPr>
      </w:pPr>
      <w:r>
        <w:rPr>
          <w:rFonts w:ascii="Arial" w:hAnsi="Arial" w:cs="Arial"/>
          <w:b/>
        </w:rPr>
        <w:t xml:space="preserve">Abstract: </w:t>
      </w:r>
    </w:p>
    <w:p w14:paraId="51285EE8" w14:textId="77777777" w:rsidR="00DB29B2" w:rsidRDefault="00DB29B2" w:rsidP="00DB29B2">
      <w:r>
        <w:t>This contribution provides a Text Proposal for SAN conformance testing.</w:t>
      </w:r>
    </w:p>
    <w:p w14:paraId="14CDD2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R4-2217322 (from R4-2215350).</w:t>
      </w:r>
    </w:p>
    <w:p w14:paraId="370EB23C" w14:textId="77777777" w:rsidR="00DB29B2" w:rsidRDefault="00DB29B2" w:rsidP="00DB29B2">
      <w:pPr>
        <w:rPr>
          <w:rFonts w:ascii="Arial" w:hAnsi="Arial" w:cs="Arial"/>
          <w:b/>
          <w:sz w:val="24"/>
        </w:rPr>
      </w:pPr>
      <w:r>
        <w:rPr>
          <w:rFonts w:ascii="Arial" w:hAnsi="Arial" w:cs="Arial"/>
          <w:b/>
          <w:color w:val="0000FF"/>
          <w:sz w:val="24"/>
        </w:rPr>
        <w:t>R4-2217322</w:t>
      </w:r>
      <w:r>
        <w:rPr>
          <w:rFonts w:ascii="Arial" w:hAnsi="Arial" w:cs="Arial"/>
          <w:b/>
          <w:color w:val="0000FF"/>
          <w:sz w:val="24"/>
        </w:rPr>
        <w:tab/>
      </w:r>
      <w:r>
        <w:rPr>
          <w:rFonts w:ascii="Arial" w:hAnsi="Arial" w:cs="Arial"/>
          <w:b/>
          <w:sz w:val="24"/>
        </w:rPr>
        <w:t>TP for TS 38.181 - Annex D</w:t>
      </w:r>
    </w:p>
    <w:p w14:paraId="49D86D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EE71EF0" w14:textId="77777777" w:rsidR="00DB29B2" w:rsidRDefault="00DB29B2" w:rsidP="00DB29B2">
      <w:pPr>
        <w:rPr>
          <w:rFonts w:ascii="Arial" w:hAnsi="Arial" w:cs="Arial"/>
          <w:b/>
        </w:rPr>
      </w:pPr>
      <w:r>
        <w:rPr>
          <w:rFonts w:ascii="Arial" w:hAnsi="Arial" w:cs="Arial"/>
          <w:b/>
        </w:rPr>
        <w:t xml:space="preserve">Abstract: </w:t>
      </w:r>
    </w:p>
    <w:p w14:paraId="539A947C" w14:textId="77777777" w:rsidR="00DB29B2" w:rsidRDefault="00DB29B2" w:rsidP="00DB29B2">
      <w:r>
        <w:t>This contribution provides a Text Proposal for SAN conformance testing.</w:t>
      </w:r>
    </w:p>
    <w:p w14:paraId="4E90A50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C3F34D5" w14:textId="7A168F9E" w:rsidR="00DB29B2" w:rsidRDefault="00DB29B2" w:rsidP="00DB29B2">
      <w:pPr>
        <w:rPr>
          <w:color w:val="993300"/>
          <w:u w:val="single"/>
        </w:rPr>
      </w:pPr>
    </w:p>
    <w:p w14:paraId="4FDABCC6" w14:textId="77777777" w:rsidR="00DB29B2" w:rsidRDefault="00DB29B2" w:rsidP="00DB29B2">
      <w:pPr>
        <w:rPr>
          <w:color w:val="993300"/>
          <w:u w:val="single"/>
        </w:rPr>
      </w:pPr>
    </w:p>
    <w:p w14:paraId="1588D944" w14:textId="77777777" w:rsidR="00DB29B2" w:rsidRDefault="00DB29B2" w:rsidP="00DB29B2">
      <w:pPr>
        <w:rPr>
          <w:rFonts w:ascii="Arial" w:hAnsi="Arial" w:cs="Arial"/>
          <w:b/>
          <w:sz w:val="24"/>
        </w:rPr>
      </w:pPr>
      <w:bookmarkStart w:id="33" w:name="_Hlk116750544"/>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3E03B74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F9C0E9E" w14:textId="4ED9D200" w:rsidR="00DB29B2" w:rsidRDefault="00AA0776"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R4-2217503 (from R4-2215400).</w:t>
      </w:r>
    </w:p>
    <w:p w14:paraId="10E990BA" w14:textId="77777777" w:rsidR="00DB29B2" w:rsidRDefault="00DB29B2" w:rsidP="00DB29B2">
      <w:pPr>
        <w:rPr>
          <w:color w:val="993300"/>
          <w:u w:val="single"/>
        </w:rPr>
      </w:pPr>
    </w:p>
    <w:p w14:paraId="2DB24D1D" w14:textId="22D91589" w:rsidR="00AA0776" w:rsidRDefault="00AA0776" w:rsidP="00AA0776">
      <w:pPr>
        <w:rPr>
          <w:rFonts w:ascii="Arial" w:hAnsi="Arial" w:cs="Arial"/>
          <w:b/>
          <w:sz w:val="24"/>
        </w:rPr>
      </w:pPr>
      <w:r>
        <w:rPr>
          <w:rFonts w:ascii="Arial" w:hAnsi="Arial" w:cs="Arial"/>
          <w:b/>
          <w:color w:val="0000FF"/>
          <w:sz w:val="24"/>
        </w:rPr>
        <w:t>R4-2217503</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2C450E3B" w14:textId="77777777" w:rsidR="00AA0776" w:rsidRDefault="00AA0776" w:rsidP="00AA077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289FE5B" w14:textId="77777777" w:rsidR="00EB7005" w:rsidRDefault="00EB7005" w:rsidP="00AA0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703FA5DA" w14:textId="0B1A7F15" w:rsidR="00AA0776" w:rsidRDefault="00AA0776" w:rsidP="00AA0776">
      <w:pPr>
        <w:rPr>
          <w:rFonts w:ascii="Arial" w:hAnsi="Arial" w:cs="Arial"/>
          <w:b/>
        </w:rPr>
      </w:pPr>
    </w:p>
    <w:bookmarkEnd w:id="33"/>
    <w:p w14:paraId="54CA93C8" w14:textId="77777777" w:rsidR="00AA0776" w:rsidRDefault="00AA0776" w:rsidP="00AA0776">
      <w:pPr>
        <w:rPr>
          <w:color w:val="993300"/>
          <w:u w:val="single"/>
        </w:rPr>
      </w:pPr>
    </w:p>
    <w:p w14:paraId="6B61F46D" w14:textId="77777777" w:rsidR="00DB29B2" w:rsidRDefault="00DB29B2" w:rsidP="00DB29B2">
      <w:pPr>
        <w:pStyle w:val="6"/>
      </w:pPr>
      <w:bookmarkStart w:id="34" w:name="_Toc117117424"/>
      <w:r>
        <w:t>4.2.3.1.3</w:t>
      </w:r>
      <w:r>
        <w:tab/>
        <w:t>Others</w:t>
      </w:r>
      <w:bookmarkEnd w:id="34"/>
    </w:p>
    <w:p w14:paraId="27EAF708" w14:textId="77777777" w:rsidR="00DB29B2" w:rsidRDefault="00DB29B2" w:rsidP="00DB29B2">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7C13A4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88A799F" w14:textId="77777777" w:rsidR="00DB29B2" w:rsidRDefault="00DB29B2" w:rsidP="00DB29B2">
      <w:pPr>
        <w:rPr>
          <w:rFonts w:ascii="Arial" w:hAnsi="Arial" w:cs="Arial"/>
          <w:b/>
        </w:rPr>
      </w:pPr>
      <w:r>
        <w:rPr>
          <w:rFonts w:ascii="Arial" w:hAnsi="Arial" w:cs="Arial"/>
          <w:b/>
        </w:rPr>
        <w:lastRenderedPageBreak/>
        <w:t xml:space="preserve">Abstract: </w:t>
      </w:r>
    </w:p>
    <w:p w14:paraId="13688109" w14:textId="77777777" w:rsidR="00DB29B2" w:rsidRDefault="00DB29B2" w:rsidP="00DB29B2">
      <w:r>
        <w:t>This contribution proposes to discuss the (extreme) test conditions for TS 38.181.</w:t>
      </w:r>
    </w:p>
    <w:p w14:paraId="2B2AF9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B49AC6" w14:textId="77777777" w:rsidR="00DB29B2" w:rsidRDefault="00DB29B2" w:rsidP="00DB29B2">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6DA25D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08F41F1E" w14:textId="77777777" w:rsidR="00DB29B2" w:rsidRPr="0099769C"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85A7F91" w14:textId="77777777" w:rsidR="00DB29B2" w:rsidRDefault="00DB29B2" w:rsidP="00DB29B2">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62DCA3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58AD66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R4-2217323 (from R4-2215398).</w:t>
      </w:r>
    </w:p>
    <w:p w14:paraId="7A4F220C" w14:textId="77777777" w:rsidR="00DB29B2" w:rsidRDefault="00DB29B2" w:rsidP="00DB29B2">
      <w:pPr>
        <w:rPr>
          <w:rFonts w:ascii="Arial" w:hAnsi="Arial" w:cs="Arial"/>
          <w:b/>
          <w:sz w:val="24"/>
        </w:rPr>
      </w:pPr>
      <w:r>
        <w:rPr>
          <w:rFonts w:ascii="Arial" w:hAnsi="Arial" w:cs="Arial"/>
          <w:b/>
          <w:color w:val="0000FF"/>
          <w:sz w:val="24"/>
        </w:rPr>
        <w:t>R4-2217323</w:t>
      </w:r>
      <w:r>
        <w:rPr>
          <w:rFonts w:ascii="Arial" w:hAnsi="Arial" w:cs="Arial"/>
          <w:b/>
          <w:color w:val="0000FF"/>
          <w:sz w:val="24"/>
        </w:rPr>
        <w:tab/>
      </w:r>
      <w:r>
        <w:rPr>
          <w:rFonts w:ascii="Arial" w:hAnsi="Arial" w:cs="Arial"/>
          <w:b/>
          <w:sz w:val="24"/>
        </w:rPr>
        <w:t>TP for TS 38.181 – Clause 4.1 Measurement uncertainties and test requirements</w:t>
      </w:r>
    </w:p>
    <w:p w14:paraId="48DA2C4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106A63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74E0AA3A" w14:textId="4EB0D5CB" w:rsidR="00DB29B2" w:rsidRDefault="00DB29B2" w:rsidP="00DB29B2">
      <w:pPr>
        <w:rPr>
          <w:color w:val="993300"/>
          <w:u w:val="single"/>
        </w:rPr>
      </w:pPr>
    </w:p>
    <w:p w14:paraId="69EF737F" w14:textId="77777777" w:rsidR="00DB29B2" w:rsidRDefault="00DB29B2" w:rsidP="00DB29B2">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222EB5D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03BA3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B0CF05C" w14:textId="77777777" w:rsidR="00DB29B2" w:rsidRDefault="00DB29B2" w:rsidP="00DB29B2">
      <w:pPr>
        <w:rPr>
          <w:color w:val="993300"/>
          <w:u w:val="single"/>
        </w:rPr>
      </w:pPr>
    </w:p>
    <w:p w14:paraId="2A6DBB6F" w14:textId="77777777" w:rsidR="00DB29B2" w:rsidRDefault="00DB29B2" w:rsidP="00DB29B2">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TP for TS 38.181 – A.1 FRCs for RF Rx requriement(QPSK, R=1/3) and A.2 FRCs for dynamic range (16QAM, R=2/3)</w:t>
      </w:r>
    </w:p>
    <w:p w14:paraId="4EBC6C2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D8D5A40"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2CC136E" w14:textId="77777777" w:rsidR="00DB29B2" w:rsidRDefault="00DB29B2" w:rsidP="00DB29B2">
      <w:pPr>
        <w:rPr>
          <w:color w:val="993300"/>
          <w:u w:val="single"/>
        </w:rPr>
      </w:pPr>
    </w:p>
    <w:p w14:paraId="0A12360F" w14:textId="77777777" w:rsidR="00DB29B2" w:rsidRDefault="00DB29B2" w:rsidP="00DB29B2">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77B0A1C8"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E3B68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R4-2217324 (from R4-2215407).</w:t>
      </w:r>
    </w:p>
    <w:p w14:paraId="582B616E" w14:textId="77777777" w:rsidR="00DB29B2" w:rsidRDefault="00DB29B2" w:rsidP="00DB29B2">
      <w:pPr>
        <w:rPr>
          <w:color w:val="993300"/>
          <w:u w:val="single"/>
        </w:rPr>
      </w:pPr>
    </w:p>
    <w:p w14:paraId="134595BA" w14:textId="77777777" w:rsidR="00DB29B2" w:rsidRDefault="00DB29B2" w:rsidP="00DB29B2">
      <w:pPr>
        <w:rPr>
          <w:rFonts w:ascii="Arial" w:hAnsi="Arial" w:cs="Arial"/>
          <w:b/>
          <w:sz w:val="24"/>
        </w:rPr>
      </w:pPr>
      <w:r>
        <w:rPr>
          <w:rFonts w:ascii="Arial" w:hAnsi="Arial" w:cs="Arial"/>
          <w:b/>
          <w:color w:val="0000FF"/>
          <w:sz w:val="24"/>
        </w:rPr>
        <w:t>R4-2217324</w:t>
      </w:r>
      <w:r>
        <w:rPr>
          <w:rFonts w:ascii="Arial" w:hAnsi="Arial" w:cs="Arial"/>
          <w:b/>
          <w:color w:val="0000FF"/>
          <w:sz w:val="24"/>
        </w:rPr>
        <w:tab/>
      </w:r>
      <w:r>
        <w:rPr>
          <w:rFonts w:ascii="Arial" w:hAnsi="Arial" w:cs="Arial"/>
          <w:b/>
          <w:sz w:val="24"/>
        </w:rPr>
        <w:t>TP for TS 38.181 – Annex F Calibration</w:t>
      </w:r>
    </w:p>
    <w:p w14:paraId="6F8DAF1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029AFB64"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29834A92" w14:textId="0D940546" w:rsidR="00DB29B2" w:rsidRDefault="00DB29B2" w:rsidP="00DB29B2">
      <w:pPr>
        <w:rPr>
          <w:color w:val="993300"/>
          <w:u w:val="single"/>
        </w:rPr>
      </w:pPr>
    </w:p>
    <w:p w14:paraId="2CD07983" w14:textId="77777777" w:rsidR="00DB29B2" w:rsidRDefault="00DB29B2" w:rsidP="00DB29B2">
      <w:pPr>
        <w:rPr>
          <w:color w:val="993300"/>
          <w:u w:val="single"/>
        </w:rPr>
      </w:pPr>
    </w:p>
    <w:p w14:paraId="54D27273" w14:textId="77777777" w:rsidR="00DB29B2" w:rsidRDefault="00DB29B2" w:rsidP="00DB29B2">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287D9A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8F34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1D5D33A" w14:textId="77777777" w:rsidR="00DB29B2" w:rsidRDefault="00DB29B2" w:rsidP="00DB29B2">
      <w:pPr>
        <w:rPr>
          <w:color w:val="993300"/>
          <w:u w:val="single"/>
        </w:rPr>
      </w:pPr>
    </w:p>
    <w:p w14:paraId="5315118A" w14:textId="77777777" w:rsidR="00DB29B2" w:rsidRDefault="00DB29B2" w:rsidP="00DB29B2">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A4EC1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A56110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02D8E58F" w14:textId="77777777" w:rsidR="00DB29B2" w:rsidRDefault="00DB29B2" w:rsidP="00DB29B2">
      <w:pPr>
        <w:rPr>
          <w:color w:val="993300"/>
          <w:u w:val="single"/>
        </w:rPr>
      </w:pPr>
    </w:p>
    <w:p w14:paraId="55EB5D83" w14:textId="77777777" w:rsidR="00DB29B2" w:rsidRDefault="00DB29B2" w:rsidP="00DB29B2">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16F5E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87B0C4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5392D609" w14:textId="77777777" w:rsidR="00DB29B2" w:rsidRDefault="00DB29B2" w:rsidP="00DB29B2">
      <w:pPr>
        <w:rPr>
          <w:color w:val="993300"/>
          <w:u w:val="single"/>
        </w:rPr>
      </w:pPr>
    </w:p>
    <w:p w14:paraId="4329F3BB" w14:textId="77777777" w:rsidR="00DB29B2" w:rsidRDefault="00DB29B2" w:rsidP="00DB29B2">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3B782C5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C49020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FC83E" w14:textId="77777777" w:rsidR="00DB29B2" w:rsidRDefault="00DB29B2" w:rsidP="00DB29B2">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0F11DC7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3B43E1A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R4-2217325 (from R4-2216195).</w:t>
      </w:r>
    </w:p>
    <w:p w14:paraId="36349963" w14:textId="77777777" w:rsidR="00DB29B2" w:rsidRDefault="00DB29B2" w:rsidP="00DB29B2">
      <w:pPr>
        <w:rPr>
          <w:rFonts w:ascii="Arial" w:hAnsi="Arial" w:cs="Arial"/>
          <w:b/>
          <w:sz w:val="24"/>
        </w:rPr>
      </w:pPr>
      <w:r>
        <w:rPr>
          <w:rFonts w:ascii="Arial" w:hAnsi="Arial" w:cs="Arial"/>
          <w:b/>
          <w:color w:val="0000FF"/>
          <w:sz w:val="24"/>
        </w:rPr>
        <w:t>R4-2217325</w:t>
      </w:r>
      <w:r>
        <w:rPr>
          <w:rFonts w:ascii="Arial" w:hAnsi="Arial" w:cs="Arial"/>
          <w:b/>
          <w:color w:val="0000FF"/>
          <w:sz w:val="24"/>
        </w:rPr>
        <w:tab/>
      </w:r>
      <w:r>
        <w:rPr>
          <w:rFonts w:ascii="Arial" w:hAnsi="Arial" w:cs="Arial"/>
          <w:b/>
          <w:sz w:val="24"/>
        </w:rPr>
        <w:t>TP to TS 38.181 – Clauses 4.10 and 4.11</w:t>
      </w:r>
    </w:p>
    <w:p w14:paraId="1AED3D0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FA5A7E"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A4A71F6" w14:textId="4C1B578B" w:rsidR="00DB29B2" w:rsidRDefault="00DB29B2" w:rsidP="00DB29B2">
      <w:pPr>
        <w:rPr>
          <w:color w:val="993300"/>
          <w:u w:val="single"/>
        </w:rPr>
      </w:pPr>
    </w:p>
    <w:p w14:paraId="3502A3FD" w14:textId="77777777" w:rsidR="00DB29B2" w:rsidRDefault="00DB29B2" w:rsidP="00DB29B2">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4159EE8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220DE81" w14:textId="77777777" w:rsidR="00DB29B2" w:rsidRDefault="00DB29B2" w:rsidP="00DB29B2">
      <w:pPr>
        <w:rPr>
          <w:rFonts w:ascii="Arial" w:hAnsi="Arial" w:cs="Arial"/>
          <w:b/>
        </w:rPr>
      </w:pPr>
      <w:r>
        <w:rPr>
          <w:rFonts w:ascii="Arial" w:hAnsi="Arial" w:cs="Arial"/>
          <w:b/>
        </w:rPr>
        <w:t xml:space="preserve">Abstract: </w:t>
      </w:r>
    </w:p>
    <w:p w14:paraId="3204C172" w14:textId="77777777" w:rsidR="00DB29B2" w:rsidRDefault="00DB29B2" w:rsidP="00DB29B2">
      <w:r>
        <w:t>Text proposal on the new TS 38.181 - Satellite Access Node (SAN) conformance testing</w:t>
      </w:r>
    </w:p>
    <w:p w14:paraId="7B7E104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E44244E" w14:textId="77777777" w:rsidR="00DB29B2" w:rsidRDefault="00DB29B2" w:rsidP="00DB29B2">
      <w:pPr>
        <w:rPr>
          <w:color w:val="993300"/>
          <w:u w:val="single"/>
        </w:rPr>
      </w:pPr>
    </w:p>
    <w:p w14:paraId="07317F02" w14:textId="77777777" w:rsidR="00DB29B2" w:rsidRDefault="00DB29B2" w:rsidP="00DB29B2">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10E22B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B7E4B0" w14:textId="77777777" w:rsidR="00DB29B2" w:rsidRDefault="00DB29B2" w:rsidP="00DB29B2">
      <w:pPr>
        <w:rPr>
          <w:rFonts w:ascii="Arial" w:hAnsi="Arial" w:cs="Arial"/>
          <w:b/>
        </w:rPr>
      </w:pPr>
      <w:r>
        <w:rPr>
          <w:rFonts w:ascii="Arial" w:hAnsi="Arial" w:cs="Arial"/>
          <w:b/>
        </w:rPr>
        <w:t xml:space="preserve">Abstract: </w:t>
      </w:r>
    </w:p>
    <w:p w14:paraId="5CCD2620" w14:textId="77777777" w:rsidR="00DB29B2" w:rsidRDefault="00DB29B2" w:rsidP="00DB29B2">
      <w:r>
        <w:t>Text proposal on the new TS 38.181 - Satellite Access Node (SAN) conformance testing</w:t>
      </w:r>
    </w:p>
    <w:p w14:paraId="453C92EF" w14:textId="72CC6F7B"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DDB796" w14:textId="77777777" w:rsidR="00DB29B2" w:rsidRDefault="00DB29B2" w:rsidP="00DB29B2">
      <w:pPr>
        <w:rPr>
          <w:rFonts w:ascii="Arial" w:hAnsi="Arial" w:cs="Arial"/>
          <w:b/>
          <w:sz w:val="24"/>
        </w:rPr>
      </w:pPr>
      <w:r>
        <w:rPr>
          <w:rFonts w:ascii="Arial" w:hAnsi="Arial" w:cs="Arial"/>
          <w:b/>
          <w:color w:val="0000FF"/>
          <w:sz w:val="24"/>
        </w:rPr>
        <w:t>R4-2217328</w:t>
      </w:r>
      <w:r>
        <w:rPr>
          <w:rFonts w:ascii="Arial" w:hAnsi="Arial" w:cs="Arial"/>
          <w:b/>
          <w:color w:val="0000FF"/>
          <w:sz w:val="24"/>
        </w:rPr>
        <w:tab/>
      </w:r>
      <w:r>
        <w:rPr>
          <w:rFonts w:ascii="Arial" w:hAnsi="Arial" w:cs="Arial"/>
          <w:b/>
          <w:sz w:val="24"/>
        </w:rPr>
        <w:t>TS 38.181: TP on Annex B</w:t>
      </w:r>
    </w:p>
    <w:p w14:paraId="37D8CA6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2D90A17" w14:textId="77777777" w:rsidR="00DB29B2" w:rsidRDefault="00DB29B2" w:rsidP="00DB29B2">
      <w:pPr>
        <w:rPr>
          <w:rFonts w:ascii="Arial" w:hAnsi="Arial" w:cs="Arial"/>
          <w:b/>
        </w:rPr>
      </w:pPr>
      <w:r>
        <w:rPr>
          <w:rFonts w:ascii="Arial" w:hAnsi="Arial" w:cs="Arial"/>
          <w:b/>
        </w:rPr>
        <w:t xml:space="preserve">Abstract: </w:t>
      </w:r>
    </w:p>
    <w:p w14:paraId="2B64CAD4" w14:textId="77777777" w:rsidR="00DB29B2" w:rsidRDefault="00DB29B2" w:rsidP="00DB29B2">
      <w:r>
        <w:t>Text proposal on the new TS 38.181 - Satellite Access Node (SAN) conformance testing</w:t>
      </w:r>
    </w:p>
    <w:p w14:paraId="54C602E0" w14:textId="73A3585B"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693FBD" w14:textId="77777777" w:rsidR="00DB29B2" w:rsidRDefault="00DB29B2" w:rsidP="00DB29B2">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1FBF12E0"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0043CD5B" w14:textId="77777777" w:rsidR="00DB29B2" w:rsidRDefault="00DB29B2" w:rsidP="00DB29B2">
      <w:pPr>
        <w:rPr>
          <w:rFonts w:ascii="Arial" w:hAnsi="Arial" w:cs="Arial"/>
          <w:b/>
        </w:rPr>
      </w:pPr>
      <w:r>
        <w:rPr>
          <w:rFonts w:ascii="Arial" w:hAnsi="Arial" w:cs="Arial"/>
          <w:b/>
        </w:rPr>
        <w:t xml:space="preserve">Abstract: </w:t>
      </w:r>
    </w:p>
    <w:p w14:paraId="4429D574" w14:textId="77777777" w:rsidR="00DB29B2" w:rsidRDefault="00DB29B2" w:rsidP="00DB29B2">
      <w:r>
        <w:lastRenderedPageBreak/>
        <w:t>Text proposal on the new TS 38.181 - Satellite Access Node (SAN) conformance testing</w:t>
      </w:r>
    </w:p>
    <w:p w14:paraId="13EEA23B" w14:textId="22F3DA9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D26030" w14:textId="77777777" w:rsidR="00DB29B2" w:rsidRDefault="00DB29B2" w:rsidP="00DB29B2">
      <w:pPr>
        <w:rPr>
          <w:rFonts w:ascii="Arial" w:hAnsi="Arial" w:cs="Arial"/>
          <w:b/>
          <w:sz w:val="24"/>
        </w:rPr>
      </w:pPr>
      <w:r>
        <w:rPr>
          <w:rFonts w:ascii="Arial" w:hAnsi="Arial" w:cs="Arial"/>
          <w:b/>
          <w:color w:val="0000FF"/>
          <w:sz w:val="24"/>
        </w:rPr>
        <w:t>R4-2217329</w:t>
      </w:r>
      <w:r>
        <w:rPr>
          <w:rFonts w:ascii="Arial" w:hAnsi="Arial" w:cs="Arial"/>
          <w:b/>
          <w:color w:val="0000FF"/>
          <w:sz w:val="24"/>
        </w:rPr>
        <w:tab/>
      </w:r>
      <w:r>
        <w:rPr>
          <w:rFonts w:ascii="Arial" w:hAnsi="Arial" w:cs="Arial"/>
          <w:b/>
          <w:sz w:val="24"/>
        </w:rPr>
        <w:t>TS 38.181: TP on Annex C</w:t>
      </w:r>
    </w:p>
    <w:p w14:paraId="55C0F877"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708BDB4" w14:textId="77777777" w:rsidR="00DB29B2" w:rsidRDefault="00DB29B2" w:rsidP="00DB29B2">
      <w:pPr>
        <w:rPr>
          <w:rFonts w:ascii="Arial" w:hAnsi="Arial" w:cs="Arial"/>
          <w:b/>
        </w:rPr>
      </w:pPr>
      <w:r>
        <w:rPr>
          <w:rFonts w:ascii="Arial" w:hAnsi="Arial" w:cs="Arial"/>
          <w:b/>
        </w:rPr>
        <w:t xml:space="preserve">Abstract: </w:t>
      </w:r>
    </w:p>
    <w:p w14:paraId="55627F60" w14:textId="77777777" w:rsidR="00DB29B2" w:rsidRDefault="00DB29B2" w:rsidP="00DB29B2">
      <w:r>
        <w:t>Text proposal on the new TS 38.181 - Satellite Access Node (SAN) conformance testing</w:t>
      </w:r>
    </w:p>
    <w:p w14:paraId="3EBD6FAD" w14:textId="005E5EE9"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72059C" w14:textId="77777777" w:rsidR="00DB29B2" w:rsidRDefault="00DB29B2" w:rsidP="00DB29B2">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DE94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FACD5D" w14:textId="77777777" w:rsidR="00DB29B2" w:rsidRDefault="00DB29B2" w:rsidP="00DB29B2">
      <w:pPr>
        <w:rPr>
          <w:rFonts w:ascii="Arial" w:hAnsi="Arial" w:cs="Arial"/>
          <w:b/>
        </w:rPr>
      </w:pPr>
      <w:r>
        <w:rPr>
          <w:rFonts w:ascii="Arial" w:hAnsi="Arial" w:cs="Arial"/>
          <w:b/>
        </w:rPr>
        <w:t xml:space="preserve">Abstract: </w:t>
      </w:r>
    </w:p>
    <w:p w14:paraId="08A545B3" w14:textId="77777777" w:rsidR="00DB29B2" w:rsidRDefault="00DB29B2" w:rsidP="00DB29B2">
      <w:r>
        <w:t>Text proposal on the new TS 38.181 - Satellite Access Node (SAN) conformance testing</w:t>
      </w:r>
    </w:p>
    <w:p w14:paraId="476FA07F" w14:textId="251FDE98"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6CF205" w14:textId="77777777" w:rsidR="00DB29B2" w:rsidRDefault="00DB29B2" w:rsidP="00DB29B2">
      <w:pPr>
        <w:rPr>
          <w:rFonts w:ascii="Arial" w:hAnsi="Arial" w:cs="Arial"/>
          <w:b/>
          <w:sz w:val="24"/>
        </w:rPr>
      </w:pPr>
      <w:r>
        <w:rPr>
          <w:rFonts w:ascii="Arial" w:hAnsi="Arial" w:cs="Arial"/>
          <w:b/>
          <w:color w:val="0000FF"/>
          <w:sz w:val="24"/>
        </w:rPr>
        <w:t>R4-2217330</w:t>
      </w:r>
      <w:r>
        <w:rPr>
          <w:rFonts w:ascii="Arial" w:hAnsi="Arial" w:cs="Arial"/>
          <w:b/>
          <w:color w:val="0000FF"/>
          <w:sz w:val="24"/>
        </w:rPr>
        <w:tab/>
      </w:r>
      <w:r>
        <w:rPr>
          <w:rFonts w:ascii="Arial" w:hAnsi="Arial" w:cs="Arial"/>
          <w:b/>
          <w:sz w:val="24"/>
        </w:rPr>
        <w:t>TS 38.181: TP on Annex E</w:t>
      </w:r>
    </w:p>
    <w:p w14:paraId="0E8D610B"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0D09173" w14:textId="77777777" w:rsidR="00DB29B2" w:rsidRDefault="00DB29B2" w:rsidP="00DB29B2">
      <w:pPr>
        <w:rPr>
          <w:rFonts w:ascii="Arial" w:hAnsi="Arial" w:cs="Arial"/>
          <w:b/>
        </w:rPr>
      </w:pPr>
      <w:r>
        <w:rPr>
          <w:rFonts w:ascii="Arial" w:hAnsi="Arial" w:cs="Arial"/>
          <w:b/>
        </w:rPr>
        <w:t xml:space="preserve">Abstract: </w:t>
      </w:r>
    </w:p>
    <w:p w14:paraId="3C68DA4B" w14:textId="77777777" w:rsidR="00DB29B2" w:rsidRDefault="00DB29B2" w:rsidP="00DB29B2">
      <w:r>
        <w:t>Text proposal on the new TS 38.181 - Satellite Access Node (SAN) conformance testing</w:t>
      </w:r>
    </w:p>
    <w:p w14:paraId="1D8B5035" w14:textId="512346D7"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90B662" w14:textId="77777777" w:rsidR="00DB29B2" w:rsidRDefault="00DB29B2" w:rsidP="00DB29B2">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3EB178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9729C4B" w14:textId="77777777" w:rsidR="00DB29B2" w:rsidRDefault="00DB29B2" w:rsidP="00DB29B2">
      <w:pPr>
        <w:rPr>
          <w:rFonts w:ascii="Arial" w:hAnsi="Arial" w:cs="Arial"/>
          <w:b/>
        </w:rPr>
      </w:pPr>
      <w:r>
        <w:rPr>
          <w:rFonts w:ascii="Arial" w:hAnsi="Arial" w:cs="Arial"/>
          <w:b/>
        </w:rPr>
        <w:t xml:space="preserve">Abstract: </w:t>
      </w:r>
    </w:p>
    <w:p w14:paraId="7CE2BFB6" w14:textId="77777777" w:rsidR="00DB29B2" w:rsidRDefault="00DB29B2" w:rsidP="00DB29B2">
      <w:r>
        <w:t>Text proposal on the new TS 38.181 - Satellite Access Node (SAN) conformance testing</w:t>
      </w:r>
    </w:p>
    <w:p w14:paraId="21E19A7C" w14:textId="3B4DDCF7"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05A24" w14:textId="77777777" w:rsidR="00DB29B2" w:rsidRDefault="00DB29B2" w:rsidP="00DB29B2">
      <w:pPr>
        <w:rPr>
          <w:rFonts w:ascii="Arial" w:hAnsi="Arial" w:cs="Arial"/>
          <w:b/>
          <w:sz w:val="24"/>
        </w:rPr>
      </w:pPr>
      <w:r>
        <w:rPr>
          <w:rFonts w:ascii="Arial" w:hAnsi="Arial" w:cs="Arial"/>
          <w:b/>
          <w:color w:val="0000FF"/>
          <w:sz w:val="24"/>
        </w:rPr>
        <w:t>R4-2217331</w:t>
      </w:r>
      <w:r>
        <w:rPr>
          <w:rFonts w:ascii="Arial" w:hAnsi="Arial" w:cs="Arial"/>
          <w:b/>
          <w:color w:val="0000FF"/>
          <w:sz w:val="24"/>
        </w:rPr>
        <w:tab/>
      </w:r>
      <w:r>
        <w:rPr>
          <w:rFonts w:ascii="Arial" w:hAnsi="Arial" w:cs="Arial"/>
          <w:b/>
          <w:sz w:val="24"/>
        </w:rPr>
        <w:t>TS 38.181: TP on Annex J</w:t>
      </w:r>
    </w:p>
    <w:p w14:paraId="2DBF01C7"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3B3FBF3" w14:textId="77777777" w:rsidR="00DB29B2" w:rsidRDefault="00DB29B2" w:rsidP="00DB29B2">
      <w:pPr>
        <w:rPr>
          <w:rFonts w:ascii="Arial" w:hAnsi="Arial" w:cs="Arial"/>
          <w:b/>
        </w:rPr>
      </w:pPr>
      <w:r>
        <w:rPr>
          <w:rFonts w:ascii="Arial" w:hAnsi="Arial" w:cs="Arial"/>
          <w:b/>
        </w:rPr>
        <w:t xml:space="preserve">Abstract: </w:t>
      </w:r>
    </w:p>
    <w:p w14:paraId="7AD545C8" w14:textId="77777777" w:rsidR="00DB29B2" w:rsidRDefault="00DB29B2" w:rsidP="00DB29B2">
      <w:r>
        <w:t>Text proposal on the new TS 38.181 - Satellite Access Node (SAN) conformance testing</w:t>
      </w:r>
    </w:p>
    <w:p w14:paraId="62E305D0" w14:textId="25C8D0D5" w:rsidR="00DB29B2" w:rsidRDefault="00FA1CFB"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3A62D5A7" w14:textId="77777777" w:rsidR="00DB29B2" w:rsidRDefault="00DB29B2" w:rsidP="00DB29B2">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7CAB406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D1CBD6" w14:textId="77777777" w:rsidR="00DB29B2" w:rsidRDefault="00DB29B2" w:rsidP="00DB29B2">
      <w:pPr>
        <w:rPr>
          <w:rFonts w:ascii="Arial" w:hAnsi="Arial" w:cs="Arial"/>
          <w:b/>
        </w:rPr>
      </w:pPr>
      <w:r>
        <w:rPr>
          <w:rFonts w:ascii="Arial" w:hAnsi="Arial" w:cs="Arial"/>
          <w:b/>
        </w:rPr>
        <w:t xml:space="preserve">Abstract: </w:t>
      </w:r>
    </w:p>
    <w:p w14:paraId="1B85C1A9" w14:textId="77777777" w:rsidR="00DB29B2" w:rsidRDefault="00DB29B2" w:rsidP="00DB29B2">
      <w:r>
        <w:t>Discussion on the relevant test environment for SAN with focus on the differences from BS</w:t>
      </w:r>
    </w:p>
    <w:p w14:paraId="75633FF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9E32F" w14:textId="77777777" w:rsidR="00DB29B2" w:rsidRDefault="00DB29B2" w:rsidP="00DB29B2">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59AD770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BC82F0" w14:textId="77777777" w:rsidR="00DB29B2" w:rsidRDefault="00DB29B2" w:rsidP="00DB29B2">
      <w:pPr>
        <w:rPr>
          <w:rFonts w:ascii="Arial" w:hAnsi="Arial" w:cs="Arial"/>
          <w:b/>
        </w:rPr>
      </w:pPr>
      <w:r>
        <w:rPr>
          <w:rFonts w:ascii="Arial" w:hAnsi="Arial" w:cs="Arial"/>
          <w:b/>
        </w:rPr>
        <w:t xml:space="preserve">Abstract: </w:t>
      </w:r>
    </w:p>
    <w:p w14:paraId="50F815E4" w14:textId="77777777" w:rsidR="00DB29B2" w:rsidRDefault="00DB29B2" w:rsidP="00DB29B2">
      <w:r>
        <w:t>Based on the pre-arranged work-split, we provide TP to the NTN SAN conformance test specification TS 38.181.</w:t>
      </w:r>
    </w:p>
    <w:p w14:paraId="586CAA7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R4-2217336 (from R4-2216847).</w:t>
      </w:r>
    </w:p>
    <w:p w14:paraId="5BD45A84" w14:textId="77777777" w:rsidR="00DB29B2" w:rsidRDefault="00DB29B2" w:rsidP="00DB29B2">
      <w:pPr>
        <w:rPr>
          <w:rFonts w:ascii="Arial" w:hAnsi="Arial" w:cs="Arial"/>
          <w:b/>
          <w:sz w:val="24"/>
        </w:rPr>
      </w:pPr>
      <w:r>
        <w:rPr>
          <w:rFonts w:ascii="Arial" w:hAnsi="Arial" w:cs="Arial"/>
          <w:b/>
          <w:color w:val="0000FF"/>
          <w:sz w:val="24"/>
        </w:rPr>
        <w:t>R4-2217336</w:t>
      </w:r>
      <w:r>
        <w:rPr>
          <w:rFonts w:ascii="Arial" w:hAnsi="Arial" w:cs="Arial"/>
          <w:b/>
          <w:color w:val="0000FF"/>
          <w:sz w:val="24"/>
        </w:rPr>
        <w:tab/>
      </w:r>
      <w:r>
        <w:rPr>
          <w:rFonts w:ascii="Arial" w:hAnsi="Arial" w:cs="Arial"/>
          <w:b/>
          <w:sz w:val="24"/>
        </w:rPr>
        <w:t>TP to TS 38.181: General test conditions and declarations (4.2 - 4.5)</w:t>
      </w:r>
    </w:p>
    <w:p w14:paraId="7CA158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BF1CEB" w14:textId="77777777" w:rsidR="00DB29B2" w:rsidRDefault="00DB29B2" w:rsidP="00DB29B2">
      <w:pPr>
        <w:rPr>
          <w:rFonts w:ascii="Arial" w:hAnsi="Arial" w:cs="Arial"/>
          <w:b/>
        </w:rPr>
      </w:pPr>
      <w:r>
        <w:rPr>
          <w:rFonts w:ascii="Arial" w:hAnsi="Arial" w:cs="Arial"/>
          <w:b/>
        </w:rPr>
        <w:t xml:space="preserve">Abstract: </w:t>
      </w:r>
    </w:p>
    <w:p w14:paraId="42C533EB" w14:textId="77777777" w:rsidR="00DB29B2" w:rsidRDefault="00DB29B2" w:rsidP="00DB29B2">
      <w:r>
        <w:t>Based on the pre-arranged work-split, we provide TP to the NTN SAN conformance test specification TS 38.181.</w:t>
      </w:r>
    </w:p>
    <w:p w14:paraId="78FCB671"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265A254" w14:textId="12343C5F" w:rsidR="00DB29B2" w:rsidRDefault="00DB29B2" w:rsidP="00DB29B2">
      <w:pPr>
        <w:rPr>
          <w:color w:val="993300"/>
          <w:u w:val="single"/>
        </w:rPr>
      </w:pPr>
    </w:p>
    <w:p w14:paraId="30112FD5" w14:textId="77777777" w:rsidR="00DB29B2" w:rsidRDefault="00DB29B2" w:rsidP="00DB29B2">
      <w:pPr>
        <w:pStyle w:val="5"/>
      </w:pPr>
      <w:bookmarkStart w:id="35" w:name="_Toc117117425"/>
      <w:r>
        <w:t>4.2.3.2</w:t>
      </w:r>
      <w:r>
        <w:tab/>
        <w:t>Conductive conformance Testing</w:t>
      </w:r>
      <w:bookmarkEnd w:id="35"/>
    </w:p>
    <w:p w14:paraId="1E64C484" w14:textId="77777777" w:rsidR="00DB29B2" w:rsidRDefault="00DB29B2" w:rsidP="00DB29B2">
      <w:pPr>
        <w:pStyle w:val="6"/>
      </w:pPr>
      <w:bookmarkStart w:id="36" w:name="_Toc117117426"/>
      <w:r>
        <w:t>4.2.3.2.1</w:t>
      </w:r>
      <w:r>
        <w:tab/>
        <w:t>Tx requirements</w:t>
      </w:r>
      <w:bookmarkEnd w:id="36"/>
    </w:p>
    <w:p w14:paraId="1AD3B008" w14:textId="77777777" w:rsidR="00DB29B2" w:rsidRDefault="00DB29B2" w:rsidP="00DB29B2">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614DF9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29D2CF5E" w14:textId="77777777" w:rsidR="00DB29B2" w:rsidRDefault="00DB29B2" w:rsidP="00DB29B2">
      <w:pPr>
        <w:rPr>
          <w:rFonts w:ascii="Arial" w:hAnsi="Arial" w:cs="Arial"/>
          <w:b/>
        </w:rPr>
      </w:pPr>
      <w:r>
        <w:rPr>
          <w:rFonts w:ascii="Arial" w:hAnsi="Arial" w:cs="Arial"/>
          <w:b/>
        </w:rPr>
        <w:t xml:space="preserve">Abstract: </w:t>
      </w:r>
    </w:p>
    <w:p w14:paraId="176A1A60" w14:textId="77777777" w:rsidR="00DB29B2" w:rsidRDefault="00DB29B2" w:rsidP="00DB29B2">
      <w:r>
        <w:t>In this proposal, the previous contribution from TP R4-2214834 (THALES) is updated accordingly taking into account current TM.</w:t>
      </w:r>
    </w:p>
    <w:p w14:paraId="5C828474"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6203D18" w14:textId="77777777" w:rsidR="00DB29B2" w:rsidRDefault="00DB29B2" w:rsidP="00DB29B2">
      <w:pPr>
        <w:rPr>
          <w:color w:val="993300"/>
          <w:u w:val="single"/>
        </w:rPr>
      </w:pPr>
    </w:p>
    <w:p w14:paraId="6DD48B39" w14:textId="77777777" w:rsidR="00DB29B2" w:rsidRDefault="00DB29B2" w:rsidP="00DB29B2">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0DEDEA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7B5616FC" w14:textId="77777777" w:rsidR="00DB29B2" w:rsidRDefault="00DB29B2" w:rsidP="00DB29B2">
      <w:pPr>
        <w:rPr>
          <w:rFonts w:ascii="Arial" w:hAnsi="Arial" w:cs="Arial"/>
          <w:b/>
        </w:rPr>
      </w:pPr>
      <w:r>
        <w:rPr>
          <w:rFonts w:ascii="Arial" w:hAnsi="Arial" w:cs="Arial"/>
          <w:b/>
        </w:rPr>
        <w:t xml:space="preserve">Abstract: </w:t>
      </w:r>
    </w:p>
    <w:p w14:paraId="30BCB131" w14:textId="77777777" w:rsidR="00DB29B2" w:rsidRDefault="00DB29B2" w:rsidP="00DB29B2">
      <w:r>
        <w:t>This contribution provides a Text Proposal for SAN OBUE conformance testing.</w:t>
      </w:r>
    </w:p>
    <w:p w14:paraId="51E671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8FC288" w14:textId="77777777" w:rsidR="00DB29B2" w:rsidRDefault="00DB29B2" w:rsidP="00DB29B2">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76269B5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221704E" w14:textId="77777777" w:rsidR="00DB29B2" w:rsidRDefault="00DB29B2" w:rsidP="00DB29B2">
      <w:pPr>
        <w:rPr>
          <w:rFonts w:ascii="Arial" w:hAnsi="Arial" w:cs="Arial"/>
          <w:b/>
        </w:rPr>
      </w:pPr>
      <w:r>
        <w:rPr>
          <w:rFonts w:ascii="Arial" w:hAnsi="Arial" w:cs="Arial"/>
          <w:b/>
        </w:rPr>
        <w:t xml:space="preserve">Abstract: </w:t>
      </w:r>
    </w:p>
    <w:p w14:paraId="17DE402C" w14:textId="77777777" w:rsidR="00DB29B2" w:rsidRDefault="00DB29B2" w:rsidP="00DB29B2">
      <w:r>
        <w:t xml:space="preserve">This contribution provides a Text Proposal for SAN Spurious Emissions conformance testing. </w:t>
      </w:r>
    </w:p>
    <w:p w14:paraId="445097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R4-2217321 (from R4-2215341).</w:t>
      </w:r>
    </w:p>
    <w:p w14:paraId="62D78A75" w14:textId="77777777" w:rsidR="00DB29B2" w:rsidRDefault="00DB29B2" w:rsidP="00DB29B2">
      <w:pPr>
        <w:rPr>
          <w:color w:val="993300"/>
          <w:u w:val="single"/>
        </w:rPr>
      </w:pPr>
    </w:p>
    <w:p w14:paraId="01E796B4" w14:textId="77777777" w:rsidR="00DB29B2" w:rsidRDefault="00DB29B2" w:rsidP="00DB29B2">
      <w:pPr>
        <w:rPr>
          <w:rFonts w:ascii="Arial" w:hAnsi="Arial" w:cs="Arial"/>
          <w:b/>
          <w:sz w:val="24"/>
        </w:rPr>
      </w:pPr>
      <w:r>
        <w:rPr>
          <w:rFonts w:ascii="Arial" w:hAnsi="Arial" w:cs="Arial"/>
          <w:b/>
          <w:color w:val="0000FF"/>
          <w:sz w:val="24"/>
        </w:rPr>
        <w:t>R4-2217321</w:t>
      </w:r>
      <w:r>
        <w:rPr>
          <w:rFonts w:ascii="Arial" w:hAnsi="Arial" w:cs="Arial"/>
          <w:b/>
          <w:color w:val="0000FF"/>
          <w:sz w:val="24"/>
        </w:rPr>
        <w:tab/>
      </w:r>
      <w:r>
        <w:rPr>
          <w:rFonts w:ascii="Arial" w:hAnsi="Arial" w:cs="Arial"/>
          <w:b/>
          <w:sz w:val="24"/>
        </w:rPr>
        <w:t>TP for TS 38.181 - Clause 6.6.5 Spurious Emissions</w:t>
      </w:r>
    </w:p>
    <w:p w14:paraId="2C8D35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05BC52F" w14:textId="77777777" w:rsidR="00DB29B2" w:rsidRDefault="00DB29B2" w:rsidP="00DB29B2">
      <w:pPr>
        <w:rPr>
          <w:rFonts w:ascii="Arial" w:hAnsi="Arial" w:cs="Arial"/>
          <w:b/>
        </w:rPr>
      </w:pPr>
      <w:r>
        <w:rPr>
          <w:rFonts w:ascii="Arial" w:hAnsi="Arial" w:cs="Arial"/>
          <w:b/>
        </w:rPr>
        <w:t xml:space="preserve">Abstract: </w:t>
      </w:r>
    </w:p>
    <w:p w14:paraId="1BA86A01" w14:textId="77777777" w:rsidR="00DB29B2" w:rsidRDefault="00DB29B2" w:rsidP="00DB29B2">
      <w:r>
        <w:t xml:space="preserve">This contribution provides a Text Proposal for SAN Spurious Emissions conformance testing. </w:t>
      </w:r>
    </w:p>
    <w:p w14:paraId="7E2FB02D"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26F7583F" w14:textId="6FCF48FB" w:rsidR="00DB29B2" w:rsidRDefault="00DB29B2" w:rsidP="00DB29B2">
      <w:pPr>
        <w:rPr>
          <w:color w:val="993300"/>
          <w:u w:val="single"/>
        </w:rPr>
      </w:pPr>
    </w:p>
    <w:p w14:paraId="7A011EFB" w14:textId="77777777" w:rsidR="00DB29B2" w:rsidRDefault="00DB29B2" w:rsidP="00DB29B2">
      <w:pPr>
        <w:rPr>
          <w:color w:val="993300"/>
          <w:u w:val="single"/>
        </w:rPr>
      </w:pPr>
    </w:p>
    <w:p w14:paraId="180E88EF" w14:textId="77777777" w:rsidR="00DB29B2" w:rsidRDefault="00DB29B2" w:rsidP="00DB29B2">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TP for TS 38.181 - Occupied BandWidth Clauses 6.6.1 and 6.6.2</w:t>
      </w:r>
    </w:p>
    <w:p w14:paraId="00A7F5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6744862" w14:textId="77777777" w:rsidR="00DB29B2" w:rsidRDefault="00DB29B2" w:rsidP="00DB29B2">
      <w:pPr>
        <w:rPr>
          <w:rFonts w:ascii="Arial" w:hAnsi="Arial" w:cs="Arial"/>
          <w:b/>
        </w:rPr>
      </w:pPr>
      <w:r>
        <w:rPr>
          <w:rFonts w:ascii="Arial" w:hAnsi="Arial" w:cs="Arial"/>
          <w:b/>
        </w:rPr>
        <w:t xml:space="preserve">Abstract: </w:t>
      </w:r>
    </w:p>
    <w:p w14:paraId="7609BD6D" w14:textId="77777777" w:rsidR="00DB29B2" w:rsidRDefault="00DB29B2" w:rsidP="00DB29B2">
      <w:r>
        <w:t>This contribution provides a Text Proposal for SAN conformance testing.</w:t>
      </w:r>
    </w:p>
    <w:p w14:paraId="6EB5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7A4664" w14:textId="77777777" w:rsidR="00DB29B2" w:rsidRDefault="00DB29B2" w:rsidP="00DB29B2">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3AEB447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 THALES</w:t>
      </w:r>
    </w:p>
    <w:p w14:paraId="6EAE76C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60F7933" w14:textId="77777777" w:rsidR="00DB29B2" w:rsidRDefault="00DB29B2" w:rsidP="00DB29B2">
      <w:pPr>
        <w:rPr>
          <w:color w:val="993300"/>
          <w:u w:val="single"/>
        </w:rPr>
      </w:pPr>
    </w:p>
    <w:p w14:paraId="0AA96954" w14:textId="77777777" w:rsidR="00DB29B2" w:rsidRDefault="00DB29B2" w:rsidP="00DB29B2">
      <w:pPr>
        <w:rPr>
          <w:rFonts w:ascii="Arial" w:hAnsi="Arial" w:cs="Arial"/>
          <w:b/>
          <w:sz w:val="24"/>
        </w:rPr>
      </w:pPr>
      <w:r>
        <w:rPr>
          <w:rFonts w:ascii="Arial" w:hAnsi="Arial" w:cs="Arial"/>
          <w:b/>
          <w:color w:val="0000FF"/>
          <w:sz w:val="24"/>
        </w:rPr>
        <w:lastRenderedPageBreak/>
        <w:t>R4-2216561</w:t>
      </w:r>
      <w:r>
        <w:rPr>
          <w:rFonts w:ascii="Arial" w:hAnsi="Arial" w:cs="Arial"/>
          <w:b/>
          <w:color w:val="0000FF"/>
          <w:sz w:val="24"/>
        </w:rPr>
        <w:tab/>
      </w:r>
      <w:r>
        <w:rPr>
          <w:rFonts w:ascii="Arial" w:hAnsi="Arial" w:cs="Arial"/>
          <w:b/>
          <w:sz w:val="24"/>
        </w:rPr>
        <w:t>TP for TS 38.181: Section 6.3 Output power dynamics</w:t>
      </w:r>
    </w:p>
    <w:p w14:paraId="203A8027"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F531A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R4-2217333 (from R4-2216561).</w:t>
      </w:r>
    </w:p>
    <w:p w14:paraId="3225F144" w14:textId="77777777" w:rsidR="00DB29B2" w:rsidRDefault="00DB29B2" w:rsidP="00DB29B2">
      <w:pPr>
        <w:rPr>
          <w:rFonts w:ascii="Arial" w:hAnsi="Arial" w:cs="Arial"/>
          <w:b/>
          <w:sz w:val="24"/>
        </w:rPr>
      </w:pPr>
      <w:r>
        <w:rPr>
          <w:rFonts w:ascii="Arial" w:hAnsi="Arial" w:cs="Arial"/>
          <w:b/>
          <w:color w:val="0000FF"/>
          <w:sz w:val="24"/>
        </w:rPr>
        <w:t>R4-2217333</w:t>
      </w:r>
      <w:r>
        <w:rPr>
          <w:rFonts w:ascii="Arial" w:hAnsi="Arial" w:cs="Arial"/>
          <w:b/>
          <w:color w:val="0000FF"/>
          <w:sz w:val="24"/>
        </w:rPr>
        <w:tab/>
      </w:r>
      <w:r>
        <w:rPr>
          <w:rFonts w:ascii="Arial" w:hAnsi="Arial" w:cs="Arial"/>
          <w:b/>
          <w:sz w:val="24"/>
        </w:rPr>
        <w:t>TP for TS 38.181: Section 6.3 Output power dynamics</w:t>
      </w:r>
    </w:p>
    <w:p w14:paraId="74A59524"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26089"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0F57854F" w14:textId="3D76539C" w:rsidR="00DB29B2" w:rsidRDefault="00DB29B2" w:rsidP="00DB29B2">
      <w:pPr>
        <w:rPr>
          <w:color w:val="993300"/>
          <w:u w:val="single"/>
        </w:rPr>
      </w:pPr>
    </w:p>
    <w:p w14:paraId="2BA1EBA9" w14:textId="77777777" w:rsidR="00DB29B2" w:rsidRDefault="00DB29B2" w:rsidP="00DB29B2">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7DDA829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CFDC27" w14:textId="77777777" w:rsidR="00DB29B2" w:rsidRDefault="00DB29B2" w:rsidP="00DB29B2">
      <w:pPr>
        <w:rPr>
          <w:rFonts w:ascii="Arial" w:hAnsi="Arial" w:cs="Arial"/>
          <w:b/>
        </w:rPr>
      </w:pPr>
      <w:r>
        <w:rPr>
          <w:rFonts w:ascii="Arial" w:hAnsi="Arial" w:cs="Arial"/>
          <w:b/>
        </w:rPr>
        <w:t xml:space="preserve">Abstract: </w:t>
      </w:r>
    </w:p>
    <w:p w14:paraId="3B3D982A" w14:textId="77777777" w:rsidR="00DB29B2" w:rsidRDefault="00DB29B2" w:rsidP="00DB29B2">
      <w:r>
        <w:t>Based on the pre-arranged work-split, we provide TP to the NTN SAN conformance test specification TS 38.181.</w:t>
      </w:r>
    </w:p>
    <w:p w14:paraId="45034E7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R4-2217337 (from R4-2216848).</w:t>
      </w:r>
    </w:p>
    <w:p w14:paraId="2AE6D2F9" w14:textId="77777777" w:rsidR="00DB29B2" w:rsidRDefault="00DB29B2" w:rsidP="00DB29B2">
      <w:pPr>
        <w:rPr>
          <w:rFonts w:ascii="Arial" w:hAnsi="Arial" w:cs="Arial"/>
          <w:b/>
          <w:sz w:val="24"/>
        </w:rPr>
      </w:pPr>
      <w:r>
        <w:rPr>
          <w:rFonts w:ascii="Arial" w:hAnsi="Arial" w:cs="Arial"/>
          <w:b/>
          <w:color w:val="0000FF"/>
          <w:sz w:val="24"/>
        </w:rPr>
        <w:t>R4-2217337</w:t>
      </w:r>
      <w:r>
        <w:rPr>
          <w:rFonts w:ascii="Arial" w:hAnsi="Arial" w:cs="Arial"/>
          <w:b/>
          <w:color w:val="0000FF"/>
          <w:sz w:val="24"/>
        </w:rPr>
        <w:tab/>
      </w:r>
      <w:r>
        <w:rPr>
          <w:rFonts w:ascii="Arial" w:hAnsi="Arial" w:cs="Arial"/>
          <w:b/>
          <w:sz w:val="24"/>
        </w:rPr>
        <w:t>TP to TS 38.181: occupied bandwidth (6.6.1, 6.6.2)</w:t>
      </w:r>
    </w:p>
    <w:p w14:paraId="743871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737D8D" w14:textId="77777777" w:rsidR="00DB29B2" w:rsidRDefault="00DB29B2" w:rsidP="00DB29B2">
      <w:pPr>
        <w:rPr>
          <w:rFonts w:ascii="Arial" w:hAnsi="Arial" w:cs="Arial"/>
          <w:b/>
        </w:rPr>
      </w:pPr>
      <w:r>
        <w:rPr>
          <w:rFonts w:ascii="Arial" w:hAnsi="Arial" w:cs="Arial"/>
          <w:b/>
        </w:rPr>
        <w:t xml:space="preserve">Abstract: </w:t>
      </w:r>
    </w:p>
    <w:p w14:paraId="4DA4523A" w14:textId="77777777" w:rsidR="00DB29B2" w:rsidRDefault="00DB29B2" w:rsidP="00DB29B2">
      <w:r>
        <w:t>Based on the pre-arranged work-split, we provide TP to the NTN SAN conformance test specification TS 38.181.</w:t>
      </w:r>
    </w:p>
    <w:p w14:paraId="07B34866"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3F36A44" w14:textId="0ECA733B" w:rsidR="00DB29B2" w:rsidRDefault="00DB29B2" w:rsidP="00DB29B2">
      <w:pPr>
        <w:rPr>
          <w:color w:val="993300"/>
          <w:u w:val="single"/>
        </w:rPr>
      </w:pPr>
    </w:p>
    <w:p w14:paraId="1C407B76" w14:textId="77777777" w:rsidR="00DB29B2" w:rsidRDefault="00DB29B2" w:rsidP="00DB29B2">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70CD1FA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435F1" w14:textId="77777777" w:rsidR="00DB29B2" w:rsidRDefault="00DB29B2" w:rsidP="00DB29B2">
      <w:pPr>
        <w:rPr>
          <w:rFonts w:ascii="Arial" w:hAnsi="Arial" w:cs="Arial"/>
          <w:b/>
        </w:rPr>
      </w:pPr>
      <w:r>
        <w:rPr>
          <w:rFonts w:ascii="Arial" w:hAnsi="Arial" w:cs="Arial"/>
          <w:b/>
        </w:rPr>
        <w:t xml:space="preserve">Abstract: </w:t>
      </w:r>
    </w:p>
    <w:p w14:paraId="3BD62429" w14:textId="77777777" w:rsidR="00DB29B2" w:rsidRDefault="00DB29B2" w:rsidP="00DB29B2">
      <w:r>
        <w:t>Based on the pre-arranged work-split, we provide TP to the NTN SAN conformance test specification TS 38.181.</w:t>
      </w:r>
    </w:p>
    <w:p w14:paraId="213608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R4-2217338 (from R4-2216849).</w:t>
      </w:r>
    </w:p>
    <w:p w14:paraId="3100F8E9" w14:textId="77777777" w:rsidR="00DB29B2" w:rsidRDefault="00DB29B2" w:rsidP="00DB29B2">
      <w:pPr>
        <w:rPr>
          <w:rFonts w:ascii="Arial" w:hAnsi="Arial" w:cs="Arial"/>
          <w:b/>
          <w:sz w:val="24"/>
        </w:rPr>
      </w:pPr>
      <w:r>
        <w:rPr>
          <w:rFonts w:ascii="Arial" w:hAnsi="Arial" w:cs="Arial"/>
          <w:b/>
          <w:color w:val="0000FF"/>
          <w:sz w:val="24"/>
        </w:rPr>
        <w:t>R4-2217338</w:t>
      </w:r>
      <w:r>
        <w:rPr>
          <w:rFonts w:ascii="Arial" w:hAnsi="Arial" w:cs="Arial"/>
          <w:b/>
          <w:color w:val="0000FF"/>
          <w:sz w:val="24"/>
        </w:rPr>
        <w:tab/>
      </w:r>
      <w:r>
        <w:rPr>
          <w:rFonts w:ascii="Arial" w:hAnsi="Arial" w:cs="Arial"/>
          <w:b/>
          <w:sz w:val="24"/>
        </w:rPr>
        <w:t>TP to TS 38.181: OBUE (6.6.4)</w:t>
      </w:r>
    </w:p>
    <w:p w14:paraId="0D59DEC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4BC56EB6" w14:textId="77777777" w:rsidR="00DB29B2" w:rsidRDefault="00DB29B2" w:rsidP="00DB29B2">
      <w:pPr>
        <w:rPr>
          <w:rFonts w:ascii="Arial" w:hAnsi="Arial" w:cs="Arial"/>
          <w:b/>
        </w:rPr>
      </w:pPr>
      <w:r>
        <w:rPr>
          <w:rFonts w:ascii="Arial" w:hAnsi="Arial" w:cs="Arial"/>
          <w:b/>
        </w:rPr>
        <w:t xml:space="preserve">Abstract: </w:t>
      </w:r>
    </w:p>
    <w:p w14:paraId="703508D7" w14:textId="77777777" w:rsidR="00DB29B2" w:rsidRDefault="00DB29B2" w:rsidP="00DB29B2">
      <w:r>
        <w:t>Based on the pre-arranged work-split, we provide TP to the NTN SAN conformance test specification TS 38.181.</w:t>
      </w:r>
    </w:p>
    <w:p w14:paraId="60DB1366"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DA1204F" w14:textId="3A0159B4" w:rsidR="00DB29B2" w:rsidRDefault="00DB29B2" w:rsidP="00DB29B2">
      <w:pPr>
        <w:rPr>
          <w:color w:val="993300"/>
          <w:u w:val="single"/>
        </w:rPr>
      </w:pPr>
    </w:p>
    <w:p w14:paraId="69614872" w14:textId="77777777" w:rsidR="00DB29B2" w:rsidRDefault="00DB29B2" w:rsidP="00DB29B2">
      <w:pPr>
        <w:pStyle w:val="6"/>
      </w:pPr>
      <w:bookmarkStart w:id="37" w:name="_Toc117117427"/>
      <w:r>
        <w:t>4.2.3.2.2</w:t>
      </w:r>
      <w:r>
        <w:tab/>
        <w:t>Rx requirements</w:t>
      </w:r>
      <w:bookmarkEnd w:id="37"/>
      <w:r>
        <w:t xml:space="preserve"> </w:t>
      </w:r>
    </w:p>
    <w:p w14:paraId="54251DC5" w14:textId="77777777" w:rsidR="00DB29B2" w:rsidRDefault="00DB29B2" w:rsidP="00DB29B2">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2EF3FF0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18BC865"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4A93B983" w14:textId="77777777" w:rsidR="00DB29B2" w:rsidRDefault="00DB29B2" w:rsidP="00DB29B2">
      <w:pPr>
        <w:rPr>
          <w:color w:val="993300"/>
          <w:u w:val="single"/>
        </w:rPr>
      </w:pPr>
    </w:p>
    <w:p w14:paraId="2040A2DE" w14:textId="77777777" w:rsidR="00DB29B2" w:rsidRDefault="00DB29B2" w:rsidP="00DB29B2">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6AB4F50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B296B0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R4-2217326 (from R4-2216196).</w:t>
      </w:r>
    </w:p>
    <w:p w14:paraId="3EFBE90C" w14:textId="77777777" w:rsidR="00DB29B2" w:rsidRDefault="00DB29B2" w:rsidP="00DB29B2">
      <w:pPr>
        <w:rPr>
          <w:rFonts w:ascii="Arial" w:hAnsi="Arial" w:cs="Arial"/>
          <w:b/>
          <w:sz w:val="24"/>
        </w:rPr>
      </w:pPr>
      <w:r>
        <w:rPr>
          <w:rFonts w:ascii="Arial" w:hAnsi="Arial" w:cs="Arial"/>
          <w:b/>
          <w:color w:val="0000FF"/>
          <w:sz w:val="24"/>
        </w:rPr>
        <w:t>R4-2217326</w:t>
      </w:r>
      <w:r>
        <w:rPr>
          <w:rFonts w:ascii="Arial" w:hAnsi="Arial" w:cs="Arial"/>
          <w:b/>
          <w:color w:val="0000FF"/>
          <w:sz w:val="24"/>
        </w:rPr>
        <w:tab/>
      </w:r>
      <w:r>
        <w:rPr>
          <w:rFonts w:ascii="Arial" w:hAnsi="Arial" w:cs="Arial"/>
          <w:b/>
          <w:sz w:val="24"/>
        </w:rPr>
        <w:t>TP to TS 38.181 – Clause 7.4 In-band selectivity and blocking</w:t>
      </w:r>
    </w:p>
    <w:p w14:paraId="612854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A50462"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6346C4C6" w14:textId="1928B499" w:rsidR="00DB29B2" w:rsidRDefault="00DB29B2" w:rsidP="00DB29B2">
      <w:pPr>
        <w:rPr>
          <w:color w:val="993300"/>
          <w:u w:val="single"/>
        </w:rPr>
      </w:pPr>
    </w:p>
    <w:p w14:paraId="2CF7C708" w14:textId="77777777" w:rsidR="00DB29B2" w:rsidRDefault="00DB29B2" w:rsidP="00DB29B2">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389B5559"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261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R4-2217334 (from R4-2216562).</w:t>
      </w:r>
    </w:p>
    <w:p w14:paraId="61483856" w14:textId="77777777" w:rsidR="00DB29B2" w:rsidRDefault="00DB29B2" w:rsidP="00DB29B2">
      <w:pPr>
        <w:rPr>
          <w:rFonts w:ascii="Arial" w:hAnsi="Arial" w:cs="Arial"/>
          <w:b/>
          <w:sz w:val="24"/>
        </w:rPr>
      </w:pPr>
      <w:r>
        <w:rPr>
          <w:rFonts w:ascii="Arial" w:hAnsi="Arial" w:cs="Arial"/>
          <w:b/>
          <w:color w:val="0000FF"/>
          <w:sz w:val="24"/>
        </w:rPr>
        <w:t>R4-2217334</w:t>
      </w:r>
      <w:r>
        <w:rPr>
          <w:rFonts w:ascii="Arial" w:hAnsi="Arial" w:cs="Arial"/>
          <w:b/>
          <w:color w:val="0000FF"/>
          <w:sz w:val="24"/>
        </w:rPr>
        <w:tab/>
      </w:r>
      <w:r>
        <w:rPr>
          <w:rFonts w:ascii="Arial" w:hAnsi="Arial" w:cs="Arial"/>
          <w:b/>
          <w:sz w:val="24"/>
        </w:rPr>
        <w:t>TP for TS 38.181: Section 7.3 Dynamic range</w:t>
      </w:r>
    </w:p>
    <w:p w14:paraId="2AA62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4083B11"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42B9DED3" w14:textId="2DD8DFA3" w:rsidR="00DB29B2" w:rsidRDefault="00DB29B2" w:rsidP="00DB29B2">
      <w:pPr>
        <w:rPr>
          <w:color w:val="993300"/>
          <w:u w:val="single"/>
        </w:rPr>
      </w:pPr>
    </w:p>
    <w:p w14:paraId="6FA617D2" w14:textId="77777777" w:rsidR="00DB29B2" w:rsidRDefault="00DB29B2" w:rsidP="00DB29B2">
      <w:pPr>
        <w:rPr>
          <w:rFonts w:ascii="Arial" w:hAnsi="Arial" w:cs="Arial"/>
          <w:b/>
          <w:sz w:val="24"/>
        </w:rPr>
      </w:pPr>
      <w:r>
        <w:rPr>
          <w:rFonts w:ascii="Arial" w:hAnsi="Arial" w:cs="Arial"/>
          <w:b/>
          <w:color w:val="0000FF"/>
          <w:sz w:val="24"/>
        </w:rPr>
        <w:lastRenderedPageBreak/>
        <w:t>R4-2216563</w:t>
      </w:r>
      <w:r>
        <w:rPr>
          <w:rFonts w:ascii="Arial" w:hAnsi="Arial" w:cs="Arial"/>
          <w:b/>
          <w:color w:val="0000FF"/>
          <w:sz w:val="24"/>
        </w:rPr>
        <w:tab/>
      </w:r>
      <w:r>
        <w:rPr>
          <w:rFonts w:ascii="Arial" w:hAnsi="Arial" w:cs="Arial"/>
          <w:b/>
          <w:sz w:val="24"/>
        </w:rPr>
        <w:t>TP for TS 38.181: Section 7.6~7.8</w:t>
      </w:r>
    </w:p>
    <w:p w14:paraId="51ECC4F4"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34CB39D" w14:textId="77777777" w:rsidR="00DB29B2" w:rsidRPr="008144DD"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309341E3" w14:textId="77777777" w:rsidR="00DB29B2" w:rsidRDefault="00DB29B2" w:rsidP="00DB29B2">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1C536F9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EDDC2F" w14:textId="77777777" w:rsidR="00DB29B2" w:rsidRDefault="00DB29B2" w:rsidP="00DB29B2">
      <w:pPr>
        <w:rPr>
          <w:rFonts w:ascii="Arial" w:hAnsi="Arial" w:cs="Arial"/>
          <w:b/>
        </w:rPr>
      </w:pPr>
      <w:r>
        <w:rPr>
          <w:rFonts w:ascii="Arial" w:hAnsi="Arial" w:cs="Arial"/>
          <w:b/>
        </w:rPr>
        <w:t xml:space="preserve">Abstract: </w:t>
      </w:r>
    </w:p>
    <w:p w14:paraId="0B24E479" w14:textId="77777777" w:rsidR="00DB29B2" w:rsidRDefault="00DB29B2" w:rsidP="00DB29B2">
      <w:r>
        <w:t>Based on the pre-arranged work-split, we provide TP to the NTN SAN conformance test specification TS 38.181.</w:t>
      </w:r>
    </w:p>
    <w:p w14:paraId="215DB0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R4-2217339 (from R4-2216850).</w:t>
      </w:r>
    </w:p>
    <w:p w14:paraId="22594C11" w14:textId="77777777" w:rsidR="00DB29B2" w:rsidRDefault="00DB29B2" w:rsidP="00DB29B2">
      <w:pPr>
        <w:rPr>
          <w:rFonts w:ascii="Arial" w:hAnsi="Arial" w:cs="Arial"/>
          <w:b/>
          <w:sz w:val="24"/>
        </w:rPr>
      </w:pPr>
      <w:r>
        <w:rPr>
          <w:rFonts w:ascii="Arial" w:hAnsi="Arial" w:cs="Arial"/>
          <w:b/>
          <w:color w:val="0000FF"/>
          <w:sz w:val="24"/>
        </w:rPr>
        <w:t>R4-2217339</w:t>
      </w:r>
      <w:r>
        <w:rPr>
          <w:rFonts w:ascii="Arial" w:hAnsi="Arial" w:cs="Arial"/>
          <w:b/>
          <w:color w:val="0000FF"/>
          <w:sz w:val="24"/>
        </w:rPr>
        <w:tab/>
      </w:r>
      <w:r>
        <w:rPr>
          <w:rFonts w:ascii="Arial" w:hAnsi="Arial" w:cs="Arial"/>
          <w:b/>
          <w:sz w:val="24"/>
        </w:rPr>
        <w:t>TP to TS 38.181: Out-of-band blocking (7.5)</w:t>
      </w:r>
    </w:p>
    <w:p w14:paraId="56C7E51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C970B" w14:textId="77777777" w:rsidR="00DB29B2" w:rsidRDefault="00DB29B2" w:rsidP="00DB29B2">
      <w:pPr>
        <w:rPr>
          <w:rFonts w:ascii="Arial" w:hAnsi="Arial" w:cs="Arial"/>
          <w:b/>
        </w:rPr>
      </w:pPr>
      <w:r>
        <w:rPr>
          <w:rFonts w:ascii="Arial" w:hAnsi="Arial" w:cs="Arial"/>
          <w:b/>
        </w:rPr>
        <w:t xml:space="preserve">Abstract: </w:t>
      </w:r>
    </w:p>
    <w:p w14:paraId="712B6C37" w14:textId="77777777" w:rsidR="00DB29B2" w:rsidRDefault="00DB29B2" w:rsidP="00DB29B2">
      <w:r>
        <w:t>Based on the pre-arranged work-split, we provide TP to the NTN SAN conformance test specification TS 38.181.</w:t>
      </w:r>
    </w:p>
    <w:p w14:paraId="3222B523"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9E3776A" w14:textId="6E724DE1" w:rsidR="00DB29B2" w:rsidRDefault="00DB29B2" w:rsidP="00DB29B2">
      <w:pPr>
        <w:rPr>
          <w:color w:val="993300"/>
          <w:u w:val="single"/>
        </w:rPr>
      </w:pPr>
    </w:p>
    <w:p w14:paraId="1668D3AF" w14:textId="77777777" w:rsidR="00DB29B2" w:rsidRDefault="00DB29B2" w:rsidP="00DB29B2">
      <w:pPr>
        <w:pStyle w:val="6"/>
      </w:pPr>
      <w:bookmarkStart w:id="38" w:name="_Toc117117428"/>
      <w:r>
        <w:t>4.2.3.2.3</w:t>
      </w:r>
      <w:r>
        <w:tab/>
        <w:t>MU assessment</w:t>
      </w:r>
      <w:bookmarkEnd w:id="38"/>
      <w:r>
        <w:t xml:space="preserve"> </w:t>
      </w:r>
    </w:p>
    <w:p w14:paraId="4E8DA090" w14:textId="77777777" w:rsidR="00DB29B2" w:rsidRDefault="00DB29B2" w:rsidP="00DB29B2">
      <w:pPr>
        <w:pStyle w:val="5"/>
      </w:pPr>
      <w:bookmarkStart w:id="39" w:name="_Toc117117429"/>
      <w:r>
        <w:t>4.2.3.3</w:t>
      </w:r>
      <w:r>
        <w:tab/>
        <w:t>Radiated conformance Testing</w:t>
      </w:r>
      <w:bookmarkEnd w:id="39"/>
    </w:p>
    <w:p w14:paraId="2A5592CC" w14:textId="77777777" w:rsidR="00DB29B2" w:rsidRDefault="00DB29B2" w:rsidP="00DB29B2">
      <w:pPr>
        <w:pStyle w:val="6"/>
      </w:pPr>
      <w:bookmarkStart w:id="40" w:name="_Toc117117430"/>
      <w:r>
        <w:t>4.2.3.3.1</w:t>
      </w:r>
      <w:r>
        <w:tab/>
        <w:t>Tx requirements</w:t>
      </w:r>
      <w:bookmarkEnd w:id="40"/>
    </w:p>
    <w:p w14:paraId="2FED77D3" w14:textId="77777777" w:rsidR="00DB29B2" w:rsidRDefault="00DB29B2" w:rsidP="00DB29B2">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441A99B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B87E6E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7B3366B" w14:textId="77777777" w:rsidR="00DB29B2" w:rsidRDefault="00DB29B2" w:rsidP="00DB29B2">
      <w:pPr>
        <w:rPr>
          <w:color w:val="993300"/>
          <w:u w:val="single"/>
        </w:rPr>
      </w:pPr>
    </w:p>
    <w:p w14:paraId="713B674F" w14:textId="77777777" w:rsidR="00DB29B2" w:rsidRDefault="00DB29B2" w:rsidP="00DB29B2">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0EF723A2"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1EC0E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R4-2217335 (from R4-2216564).</w:t>
      </w:r>
    </w:p>
    <w:p w14:paraId="48DB9A4A" w14:textId="77777777" w:rsidR="00DB29B2" w:rsidRDefault="00DB29B2" w:rsidP="00DB29B2">
      <w:pPr>
        <w:rPr>
          <w:rFonts w:ascii="Arial" w:hAnsi="Arial" w:cs="Arial"/>
          <w:b/>
          <w:sz w:val="24"/>
        </w:rPr>
      </w:pPr>
      <w:r>
        <w:rPr>
          <w:rFonts w:ascii="Arial" w:hAnsi="Arial" w:cs="Arial"/>
          <w:b/>
          <w:color w:val="0000FF"/>
          <w:sz w:val="24"/>
        </w:rPr>
        <w:t>R4-2217335</w:t>
      </w:r>
      <w:r>
        <w:rPr>
          <w:rFonts w:ascii="Arial" w:hAnsi="Arial" w:cs="Arial"/>
          <w:b/>
          <w:color w:val="0000FF"/>
          <w:sz w:val="24"/>
        </w:rPr>
        <w:tab/>
      </w:r>
      <w:r>
        <w:rPr>
          <w:rFonts w:ascii="Arial" w:hAnsi="Arial" w:cs="Arial"/>
          <w:b/>
          <w:sz w:val="24"/>
        </w:rPr>
        <w:t>TP for TS 38.181: Section 9.4 OTA output power dynamics</w:t>
      </w:r>
    </w:p>
    <w:p w14:paraId="2BBAD516"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4B1EDB4"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98D7C6B" w14:textId="27EC70D9" w:rsidR="00DB29B2" w:rsidRDefault="00DB29B2" w:rsidP="00DB29B2">
      <w:pPr>
        <w:rPr>
          <w:color w:val="993300"/>
          <w:u w:val="single"/>
        </w:rPr>
      </w:pPr>
    </w:p>
    <w:p w14:paraId="03EADD08" w14:textId="77777777" w:rsidR="00DB29B2" w:rsidRDefault="00DB29B2" w:rsidP="00DB29B2">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42E2C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66B993" w14:textId="77777777" w:rsidR="00DB29B2" w:rsidRDefault="00DB29B2" w:rsidP="00DB29B2">
      <w:pPr>
        <w:rPr>
          <w:rFonts w:ascii="Arial" w:hAnsi="Arial" w:cs="Arial"/>
          <w:b/>
        </w:rPr>
      </w:pPr>
      <w:r>
        <w:rPr>
          <w:rFonts w:ascii="Arial" w:hAnsi="Arial" w:cs="Arial"/>
          <w:b/>
        </w:rPr>
        <w:t xml:space="preserve">Abstract: </w:t>
      </w:r>
    </w:p>
    <w:p w14:paraId="31EA254E" w14:textId="77777777" w:rsidR="00DB29B2" w:rsidRDefault="00DB29B2" w:rsidP="00DB29B2">
      <w:r>
        <w:t>Based on the pre-arranged work-split, we provide TP to the NTN SAN conformance test specification TS 38.181.</w:t>
      </w:r>
    </w:p>
    <w:p w14:paraId="7EA5E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R4-2217340 (from R4-2216851).</w:t>
      </w:r>
    </w:p>
    <w:p w14:paraId="3C96ED94" w14:textId="77777777" w:rsidR="00DB29B2" w:rsidRDefault="00DB29B2" w:rsidP="00DB29B2">
      <w:pPr>
        <w:rPr>
          <w:rFonts w:ascii="Arial" w:hAnsi="Arial" w:cs="Arial"/>
          <w:b/>
          <w:sz w:val="24"/>
        </w:rPr>
      </w:pPr>
      <w:r>
        <w:rPr>
          <w:rFonts w:ascii="Arial" w:hAnsi="Arial" w:cs="Arial"/>
          <w:b/>
          <w:color w:val="0000FF"/>
          <w:sz w:val="24"/>
        </w:rPr>
        <w:t>R4-2217340</w:t>
      </w:r>
      <w:r>
        <w:rPr>
          <w:rFonts w:ascii="Arial" w:hAnsi="Arial" w:cs="Arial"/>
          <w:b/>
          <w:color w:val="0000FF"/>
          <w:sz w:val="24"/>
        </w:rPr>
        <w:tab/>
      </w:r>
      <w:r>
        <w:rPr>
          <w:rFonts w:ascii="Arial" w:hAnsi="Arial" w:cs="Arial"/>
          <w:b/>
          <w:sz w:val="24"/>
        </w:rPr>
        <w:t>TP to TS 38.181: OTA occupied bandwidth (9.7.1, 9.7.2)</w:t>
      </w:r>
    </w:p>
    <w:p w14:paraId="052513B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724239" w14:textId="77777777" w:rsidR="00DB29B2" w:rsidRDefault="00DB29B2" w:rsidP="00DB29B2">
      <w:pPr>
        <w:rPr>
          <w:rFonts w:ascii="Arial" w:hAnsi="Arial" w:cs="Arial"/>
          <w:b/>
        </w:rPr>
      </w:pPr>
      <w:r>
        <w:rPr>
          <w:rFonts w:ascii="Arial" w:hAnsi="Arial" w:cs="Arial"/>
          <w:b/>
        </w:rPr>
        <w:t xml:space="preserve">Abstract: </w:t>
      </w:r>
    </w:p>
    <w:p w14:paraId="0C637062" w14:textId="77777777" w:rsidR="00DB29B2" w:rsidRDefault="00DB29B2" w:rsidP="00DB29B2">
      <w:r>
        <w:t>Based on the pre-arranged work-split, we provide TP to the NTN SAN conformance test specification TS 38.181.</w:t>
      </w:r>
    </w:p>
    <w:p w14:paraId="75B80BBD"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5DDB13D3" w14:textId="6FC50E07" w:rsidR="00DB29B2" w:rsidRDefault="00DB29B2" w:rsidP="00DB29B2">
      <w:pPr>
        <w:rPr>
          <w:color w:val="993300"/>
          <w:u w:val="single"/>
        </w:rPr>
      </w:pPr>
    </w:p>
    <w:p w14:paraId="389476A5" w14:textId="77777777" w:rsidR="00DB29B2" w:rsidRDefault="00DB29B2" w:rsidP="00DB29B2">
      <w:pPr>
        <w:rPr>
          <w:rFonts w:ascii="Arial" w:hAnsi="Arial" w:cs="Arial"/>
          <w:b/>
          <w:sz w:val="24"/>
        </w:rPr>
      </w:pPr>
      <w:r>
        <w:rPr>
          <w:rFonts w:ascii="Arial" w:hAnsi="Arial" w:cs="Arial"/>
          <w:b/>
          <w:color w:val="0000FF"/>
          <w:sz w:val="24"/>
        </w:rPr>
        <w:t>R4-2216852</w:t>
      </w:r>
      <w:r>
        <w:rPr>
          <w:rFonts w:ascii="Arial" w:hAnsi="Arial" w:cs="Arial"/>
          <w:b/>
          <w:color w:val="0000FF"/>
          <w:sz w:val="24"/>
        </w:rPr>
        <w:tab/>
      </w:r>
      <w:r>
        <w:rPr>
          <w:rFonts w:ascii="Arial" w:hAnsi="Arial" w:cs="Arial"/>
          <w:b/>
          <w:sz w:val="24"/>
        </w:rPr>
        <w:t>TP to TS 38.181: OTA ACLR (9.7.3)</w:t>
      </w:r>
    </w:p>
    <w:p w14:paraId="32986E7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D35D05" w14:textId="77777777" w:rsidR="00DB29B2" w:rsidRDefault="00DB29B2" w:rsidP="00DB29B2">
      <w:pPr>
        <w:rPr>
          <w:rFonts w:ascii="Arial" w:hAnsi="Arial" w:cs="Arial"/>
          <w:b/>
        </w:rPr>
      </w:pPr>
      <w:r>
        <w:rPr>
          <w:rFonts w:ascii="Arial" w:hAnsi="Arial" w:cs="Arial"/>
          <w:b/>
        </w:rPr>
        <w:t xml:space="preserve">Abstract: </w:t>
      </w:r>
    </w:p>
    <w:p w14:paraId="73A457B7" w14:textId="77777777" w:rsidR="00DB29B2" w:rsidRDefault="00DB29B2" w:rsidP="00DB29B2">
      <w:r>
        <w:t>Based on the pre-arranged work-split, we provide TP to the NTN SAN conformance test specification TS 38.181.</w:t>
      </w:r>
    </w:p>
    <w:p w14:paraId="02C5E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R4-2217341 (from R4-2216852).</w:t>
      </w:r>
    </w:p>
    <w:p w14:paraId="7DEBA6BD" w14:textId="77777777" w:rsidR="00DB29B2" w:rsidRDefault="00DB29B2" w:rsidP="00DB29B2">
      <w:pPr>
        <w:rPr>
          <w:rFonts w:ascii="Arial" w:hAnsi="Arial" w:cs="Arial"/>
          <w:b/>
          <w:sz w:val="24"/>
        </w:rPr>
      </w:pPr>
      <w:r>
        <w:rPr>
          <w:rFonts w:ascii="Arial" w:hAnsi="Arial" w:cs="Arial"/>
          <w:b/>
          <w:color w:val="0000FF"/>
          <w:sz w:val="24"/>
        </w:rPr>
        <w:t>R4-2217341</w:t>
      </w:r>
      <w:r>
        <w:rPr>
          <w:rFonts w:ascii="Arial" w:hAnsi="Arial" w:cs="Arial"/>
          <w:b/>
          <w:color w:val="0000FF"/>
          <w:sz w:val="24"/>
        </w:rPr>
        <w:tab/>
      </w:r>
      <w:r>
        <w:rPr>
          <w:rFonts w:ascii="Arial" w:hAnsi="Arial" w:cs="Arial"/>
          <w:b/>
          <w:sz w:val="24"/>
        </w:rPr>
        <w:t>TP to TS 38.181: OTA ACLR (9.7.3)</w:t>
      </w:r>
    </w:p>
    <w:p w14:paraId="5468AB4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7FB50F" w14:textId="77777777" w:rsidR="00DB29B2" w:rsidRDefault="00DB29B2" w:rsidP="00DB29B2">
      <w:pPr>
        <w:rPr>
          <w:rFonts w:ascii="Arial" w:hAnsi="Arial" w:cs="Arial"/>
          <w:b/>
        </w:rPr>
      </w:pPr>
      <w:r>
        <w:rPr>
          <w:rFonts w:ascii="Arial" w:hAnsi="Arial" w:cs="Arial"/>
          <w:b/>
        </w:rPr>
        <w:t xml:space="preserve">Abstract: </w:t>
      </w:r>
    </w:p>
    <w:p w14:paraId="1451DA5E" w14:textId="77777777" w:rsidR="00DB29B2" w:rsidRDefault="00DB29B2" w:rsidP="00DB29B2">
      <w:r>
        <w:t>Based on the pre-arranged work-split, we provide TP to the NTN SAN conformance test specification TS 38.181.</w:t>
      </w:r>
    </w:p>
    <w:p w14:paraId="20D6D2F4"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332FA6D" w14:textId="1E1EDB7B" w:rsidR="00DB29B2" w:rsidRDefault="00DB29B2" w:rsidP="00DB29B2">
      <w:pPr>
        <w:rPr>
          <w:color w:val="993300"/>
          <w:u w:val="single"/>
        </w:rPr>
      </w:pPr>
    </w:p>
    <w:p w14:paraId="75BDFCDD" w14:textId="77777777" w:rsidR="00DB29B2" w:rsidRDefault="00DB29B2" w:rsidP="00DB29B2">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149A9F40"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DC228F" w14:textId="77777777" w:rsidR="00DB29B2" w:rsidRDefault="00DB29B2" w:rsidP="00DB29B2">
      <w:pPr>
        <w:rPr>
          <w:rFonts w:ascii="Arial" w:hAnsi="Arial" w:cs="Arial"/>
          <w:b/>
        </w:rPr>
      </w:pPr>
      <w:r>
        <w:rPr>
          <w:rFonts w:ascii="Arial" w:hAnsi="Arial" w:cs="Arial"/>
          <w:b/>
        </w:rPr>
        <w:t xml:space="preserve">Abstract: </w:t>
      </w:r>
    </w:p>
    <w:p w14:paraId="3A26864A" w14:textId="77777777" w:rsidR="00DB29B2" w:rsidRDefault="00DB29B2" w:rsidP="00DB29B2">
      <w:r>
        <w:t>Based on the pre-arranged work-split, we provide TP to the NTN SAN conformance test specification TS 38.181.</w:t>
      </w:r>
    </w:p>
    <w:p w14:paraId="72FAA3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R4-2217342 (from R4-2216853).</w:t>
      </w:r>
    </w:p>
    <w:p w14:paraId="145FE89B" w14:textId="77777777" w:rsidR="00DB29B2" w:rsidRDefault="00DB29B2" w:rsidP="00DB29B2">
      <w:pPr>
        <w:rPr>
          <w:rFonts w:ascii="Arial" w:hAnsi="Arial" w:cs="Arial"/>
          <w:b/>
          <w:sz w:val="24"/>
        </w:rPr>
      </w:pPr>
      <w:r w:rsidRPr="008144DD">
        <w:rPr>
          <w:rFonts w:ascii="Arial" w:hAnsi="Arial" w:cs="Arial"/>
          <w:b/>
          <w:color w:val="0000FF"/>
          <w:sz w:val="24"/>
        </w:rPr>
        <w:t>R</w:t>
      </w:r>
      <w:r>
        <w:rPr>
          <w:rFonts w:ascii="Arial" w:hAnsi="Arial" w:cs="Arial"/>
          <w:b/>
          <w:color w:val="0000FF"/>
          <w:sz w:val="24"/>
        </w:rPr>
        <w:t>4-2217342</w:t>
      </w:r>
      <w:r>
        <w:rPr>
          <w:rFonts w:ascii="Arial" w:hAnsi="Arial" w:cs="Arial"/>
          <w:b/>
          <w:color w:val="0000FF"/>
          <w:sz w:val="24"/>
        </w:rPr>
        <w:tab/>
      </w:r>
      <w:r>
        <w:rPr>
          <w:rFonts w:ascii="Arial" w:hAnsi="Arial" w:cs="Arial"/>
          <w:b/>
          <w:sz w:val="24"/>
        </w:rPr>
        <w:t>TP to TS 38.181: OTA OBUE (9.7.4)</w:t>
      </w:r>
    </w:p>
    <w:p w14:paraId="3E6B3A4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A7A9EF" w14:textId="77777777" w:rsidR="00DB29B2" w:rsidRDefault="00DB29B2" w:rsidP="00DB29B2">
      <w:pPr>
        <w:rPr>
          <w:rFonts w:ascii="Arial" w:hAnsi="Arial" w:cs="Arial"/>
          <w:b/>
        </w:rPr>
      </w:pPr>
      <w:r>
        <w:rPr>
          <w:rFonts w:ascii="Arial" w:hAnsi="Arial" w:cs="Arial"/>
          <w:b/>
        </w:rPr>
        <w:t xml:space="preserve">Abstract: </w:t>
      </w:r>
    </w:p>
    <w:p w14:paraId="652EFE21" w14:textId="77777777" w:rsidR="00DB29B2" w:rsidRDefault="00DB29B2" w:rsidP="00DB29B2">
      <w:r>
        <w:t>Based on the pre-arranged work-split, we provide TP to the NTN SAN conformance test specification TS 38.181.</w:t>
      </w:r>
    </w:p>
    <w:p w14:paraId="750304D8"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56D81CB1" w14:textId="5FD477C1" w:rsidR="00DB29B2" w:rsidRDefault="00DB29B2" w:rsidP="00DB29B2">
      <w:pPr>
        <w:rPr>
          <w:color w:val="993300"/>
          <w:u w:val="single"/>
        </w:rPr>
      </w:pPr>
    </w:p>
    <w:p w14:paraId="3BD190F0" w14:textId="77777777" w:rsidR="00DB29B2" w:rsidRDefault="00DB29B2" w:rsidP="00DB29B2">
      <w:pPr>
        <w:pStyle w:val="6"/>
      </w:pPr>
      <w:bookmarkStart w:id="41" w:name="_Toc117117431"/>
      <w:r>
        <w:t>4.2.3.3.2</w:t>
      </w:r>
      <w:r>
        <w:tab/>
        <w:t>Rx requirements</w:t>
      </w:r>
      <w:bookmarkEnd w:id="41"/>
      <w:r>
        <w:t xml:space="preserve"> </w:t>
      </w:r>
    </w:p>
    <w:p w14:paraId="71B20A78" w14:textId="77777777" w:rsidR="00DB29B2" w:rsidRDefault="00DB29B2" w:rsidP="00DB29B2">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5648A22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B98FCCE" w14:textId="77777777" w:rsidR="00AD15A7" w:rsidRDefault="00AD15A7"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15A7">
        <w:rPr>
          <w:rFonts w:ascii="Arial" w:hAnsi="Arial" w:cs="Arial"/>
          <w:b/>
          <w:highlight w:val="green"/>
        </w:rPr>
        <w:t>Endorsed.</w:t>
      </w:r>
    </w:p>
    <w:p w14:paraId="3B81255B" w14:textId="0A25EA45" w:rsidR="00DB29B2" w:rsidRDefault="00DB29B2" w:rsidP="00DB29B2">
      <w:pPr>
        <w:rPr>
          <w:color w:val="993300"/>
          <w:u w:val="single"/>
        </w:rPr>
      </w:pPr>
    </w:p>
    <w:p w14:paraId="6482EB93" w14:textId="77777777" w:rsidR="00DB29B2" w:rsidRDefault="00DB29B2" w:rsidP="00DB29B2">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0D94463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5751DA" w14:textId="20B055A4"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w:t>
      </w:r>
      <w:r w:rsidR="00910C0A">
        <w:rPr>
          <w:rFonts w:ascii="Arial" w:hAnsi="Arial" w:cs="Arial"/>
          <w:b/>
        </w:rPr>
        <w:t>508</w:t>
      </w:r>
      <w:r>
        <w:rPr>
          <w:rFonts w:ascii="Arial" w:hAnsi="Arial" w:cs="Arial"/>
          <w:b/>
        </w:rPr>
        <w:t xml:space="preserve"> (from R4-2216197).</w:t>
      </w:r>
    </w:p>
    <w:p w14:paraId="0CEBDACF" w14:textId="77777777" w:rsidR="00DB29B2" w:rsidRDefault="00DB29B2" w:rsidP="00DB29B2">
      <w:pPr>
        <w:rPr>
          <w:rFonts w:ascii="Arial" w:hAnsi="Arial" w:cs="Arial"/>
          <w:b/>
          <w:sz w:val="24"/>
        </w:rPr>
      </w:pPr>
      <w:bookmarkStart w:id="42" w:name="_Hlk117096971"/>
      <w:r>
        <w:rPr>
          <w:rFonts w:ascii="Arial" w:hAnsi="Arial" w:cs="Arial"/>
          <w:b/>
          <w:color w:val="0000FF"/>
          <w:sz w:val="24"/>
        </w:rPr>
        <w:t>R4-2217327</w:t>
      </w:r>
      <w:r>
        <w:rPr>
          <w:rFonts w:ascii="Arial" w:hAnsi="Arial" w:cs="Arial"/>
          <w:b/>
          <w:color w:val="0000FF"/>
          <w:sz w:val="24"/>
        </w:rPr>
        <w:tab/>
      </w:r>
      <w:r>
        <w:rPr>
          <w:rFonts w:ascii="Arial" w:hAnsi="Arial" w:cs="Arial"/>
          <w:b/>
          <w:sz w:val="24"/>
        </w:rPr>
        <w:t>TP to TS 38.181 – Clause 10.5 In-band selectivity and blocking</w:t>
      </w:r>
    </w:p>
    <w:p w14:paraId="4F35FD0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9CEAA6" w14:textId="15C2A2B0" w:rsidR="00FA1CFB" w:rsidRDefault="00910C0A"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3900D5" w14:textId="4D3DF2EA" w:rsidR="00DB29B2" w:rsidRDefault="00DB29B2" w:rsidP="00DB29B2">
      <w:pPr>
        <w:rPr>
          <w:color w:val="993300"/>
          <w:u w:val="single"/>
        </w:rPr>
      </w:pPr>
    </w:p>
    <w:p w14:paraId="60ACC53B" w14:textId="572653C6" w:rsidR="0048266C" w:rsidRDefault="0048266C" w:rsidP="0048266C">
      <w:pPr>
        <w:rPr>
          <w:rFonts w:ascii="Arial" w:hAnsi="Arial" w:cs="Arial"/>
          <w:b/>
          <w:sz w:val="24"/>
        </w:rPr>
      </w:pPr>
      <w:r>
        <w:rPr>
          <w:rFonts w:ascii="Arial" w:hAnsi="Arial" w:cs="Arial"/>
          <w:b/>
          <w:color w:val="0000FF"/>
          <w:sz w:val="24"/>
        </w:rPr>
        <w:t>R4-2217508</w:t>
      </w:r>
      <w:r>
        <w:rPr>
          <w:rFonts w:ascii="Arial" w:hAnsi="Arial" w:cs="Arial"/>
          <w:b/>
          <w:color w:val="0000FF"/>
          <w:sz w:val="24"/>
        </w:rPr>
        <w:tab/>
      </w:r>
      <w:r>
        <w:rPr>
          <w:rFonts w:ascii="Arial" w:hAnsi="Arial" w:cs="Arial"/>
          <w:b/>
          <w:sz w:val="24"/>
        </w:rPr>
        <w:t>TP to TS 38.181 – Clause 10.5 In-band selectivity and blocking</w:t>
      </w:r>
    </w:p>
    <w:p w14:paraId="5F175454" w14:textId="77777777" w:rsidR="0048266C" w:rsidRDefault="0048266C" w:rsidP="0048266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EBEB04A" w14:textId="77777777" w:rsidR="009B7A0B" w:rsidRDefault="009B7A0B" w:rsidP="0048266C">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B7A0B">
        <w:rPr>
          <w:rFonts w:ascii="Arial" w:hAnsi="Arial" w:cs="Arial"/>
          <w:b/>
          <w:highlight w:val="green"/>
        </w:rPr>
        <w:t>Endorsed.</w:t>
      </w:r>
    </w:p>
    <w:p w14:paraId="1D0B09F0" w14:textId="71AE8203" w:rsidR="0048266C" w:rsidRDefault="0048266C" w:rsidP="0048266C">
      <w:pPr>
        <w:rPr>
          <w:rFonts w:ascii="Arial" w:hAnsi="Arial" w:cs="Arial"/>
          <w:b/>
        </w:rPr>
      </w:pPr>
    </w:p>
    <w:bookmarkEnd w:id="42"/>
    <w:p w14:paraId="4B88F37C" w14:textId="77777777" w:rsidR="0048266C" w:rsidRDefault="0048266C" w:rsidP="0048266C">
      <w:pPr>
        <w:rPr>
          <w:color w:val="993300"/>
          <w:u w:val="single"/>
        </w:rPr>
      </w:pPr>
    </w:p>
    <w:p w14:paraId="56E1DEEB" w14:textId="77777777" w:rsidR="00DB29B2" w:rsidRDefault="00DB29B2" w:rsidP="00DB29B2">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TS 38.181: TP on clause 10.3 OTA refsens</w:t>
      </w:r>
    </w:p>
    <w:p w14:paraId="3231BAA8"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D29E57" w14:textId="77777777" w:rsidR="00DB29B2" w:rsidRDefault="00DB29B2" w:rsidP="00DB29B2">
      <w:pPr>
        <w:rPr>
          <w:rFonts w:ascii="Arial" w:hAnsi="Arial" w:cs="Arial"/>
          <w:b/>
        </w:rPr>
      </w:pPr>
      <w:r>
        <w:rPr>
          <w:rFonts w:ascii="Arial" w:hAnsi="Arial" w:cs="Arial"/>
          <w:b/>
        </w:rPr>
        <w:t xml:space="preserve">Abstract: </w:t>
      </w:r>
    </w:p>
    <w:p w14:paraId="03114B3F" w14:textId="77777777" w:rsidR="00DB29B2" w:rsidRDefault="00DB29B2" w:rsidP="00DB29B2">
      <w:r>
        <w:t>Text proposal on the new TS 38.181 - Satellite Access Node (SAN) conformance testing</w:t>
      </w:r>
    </w:p>
    <w:p w14:paraId="498068FB" w14:textId="3E76333C"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484EC2" w14:textId="77777777" w:rsidR="00DB29B2" w:rsidRDefault="00DB29B2" w:rsidP="00DB29B2">
      <w:pPr>
        <w:rPr>
          <w:rFonts w:ascii="Arial" w:hAnsi="Arial" w:cs="Arial"/>
          <w:b/>
          <w:sz w:val="24"/>
        </w:rPr>
      </w:pPr>
      <w:r>
        <w:rPr>
          <w:rFonts w:ascii="Arial" w:hAnsi="Arial" w:cs="Arial"/>
          <w:b/>
          <w:color w:val="0000FF"/>
          <w:sz w:val="24"/>
        </w:rPr>
        <w:t>R4-2217332</w:t>
      </w:r>
      <w:r>
        <w:rPr>
          <w:rFonts w:ascii="Arial" w:hAnsi="Arial" w:cs="Arial"/>
          <w:b/>
          <w:color w:val="0000FF"/>
          <w:sz w:val="24"/>
        </w:rPr>
        <w:tab/>
      </w:r>
      <w:r>
        <w:rPr>
          <w:rFonts w:ascii="Arial" w:hAnsi="Arial" w:cs="Arial"/>
          <w:b/>
          <w:sz w:val="24"/>
        </w:rPr>
        <w:t>TS 38.181: TP on clause 10.3 OTA refsens</w:t>
      </w:r>
    </w:p>
    <w:p w14:paraId="170256B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C4CBEC" w14:textId="77777777" w:rsidR="00DB29B2" w:rsidRDefault="00DB29B2" w:rsidP="00DB29B2">
      <w:pPr>
        <w:rPr>
          <w:rFonts w:ascii="Arial" w:hAnsi="Arial" w:cs="Arial"/>
          <w:b/>
        </w:rPr>
      </w:pPr>
      <w:r>
        <w:rPr>
          <w:rFonts w:ascii="Arial" w:hAnsi="Arial" w:cs="Arial"/>
          <w:b/>
        </w:rPr>
        <w:t xml:space="preserve">Abstract: </w:t>
      </w:r>
    </w:p>
    <w:p w14:paraId="4BCFEDBB" w14:textId="77777777" w:rsidR="00DB29B2" w:rsidRDefault="00DB29B2" w:rsidP="00DB29B2">
      <w:r>
        <w:t>Text proposal on the new TS 38.181 - Satellite Access Node (SAN) conformance testing</w:t>
      </w:r>
    </w:p>
    <w:p w14:paraId="02E00657" w14:textId="3B0D3E70"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FDE31" w14:textId="77777777" w:rsidR="00DB29B2" w:rsidRDefault="00DB29B2" w:rsidP="00DB29B2">
      <w:pPr>
        <w:rPr>
          <w:color w:val="993300"/>
          <w:u w:val="single"/>
        </w:rPr>
      </w:pPr>
    </w:p>
    <w:p w14:paraId="63DBEC8C" w14:textId="77777777" w:rsidR="00DB29B2" w:rsidRDefault="00DB29B2" w:rsidP="00DB29B2">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070E932D"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530D06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4CB8F6CF" w14:textId="77777777" w:rsidR="00DB29B2" w:rsidRDefault="00DB29B2" w:rsidP="00DB29B2">
      <w:pPr>
        <w:rPr>
          <w:color w:val="993300"/>
          <w:u w:val="single"/>
        </w:rPr>
      </w:pPr>
    </w:p>
    <w:p w14:paraId="6EE13DC9" w14:textId="77777777" w:rsidR="00DB29B2" w:rsidRDefault="00DB29B2" w:rsidP="00DB29B2">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520C3903"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9F3FEA2"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607C5ED2" w14:textId="77777777" w:rsidR="00DB29B2" w:rsidRDefault="00DB29B2" w:rsidP="00DB29B2">
      <w:pPr>
        <w:rPr>
          <w:color w:val="993300"/>
          <w:u w:val="single"/>
        </w:rPr>
      </w:pPr>
    </w:p>
    <w:p w14:paraId="1E4E938E" w14:textId="77777777" w:rsidR="00DB29B2" w:rsidRDefault="00DB29B2" w:rsidP="00DB29B2">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477F6C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6B9FC3" w14:textId="77777777" w:rsidR="00DB29B2" w:rsidRDefault="00DB29B2" w:rsidP="00DB29B2">
      <w:pPr>
        <w:rPr>
          <w:rFonts w:ascii="Arial" w:hAnsi="Arial" w:cs="Arial"/>
          <w:b/>
        </w:rPr>
      </w:pPr>
      <w:r>
        <w:rPr>
          <w:rFonts w:ascii="Arial" w:hAnsi="Arial" w:cs="Arial"/>
          <w:b/>
        </w:rPr>
        <w:t xml:space="preserve">Abstract: </w:t>
      </w:r>
    </w:p>
    <w:p w14:paraId="01DD0676" w14:textId="77777777" w:rsidR="00DB29B2" w:rsidRDefault="00DB29B2" w:rsidP="00DB29B2">
      <w:r>
        <w:t>Based on the pre-arranged work-split, we provide TP to the NTN SAN conformance test specification TS 38.181.</w:t>
      </w:r>
    </w:p>
    <w:p w14:paraId="174D91D8"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R4-2217343 (from R4-2216854).</w:t>
      </w:r>
    </w:p>
    <w:p w14:paraId="15E0CF0F" w14:textId="77777777" w:rsidR="00DB29B2" w:rsidRDefault="00DB29B2" w:rsidP="00DB29B2">
      <w:pPr>
        <w:rPr>
          <w:rFonts w:ascii="Arial" w:hAnsi="Arial" w:cs="Arial"/>
          <w:b/>
          <w:sz w:val="24"/>
        </w:rPr>
      </w:pPr>
      <w:r>
        <w:rPr>
          <w:rFonts w:ascii="Arial" w:hAnsi="Arial" w:cs="Arial"/>
          <w:b/>
          <w:color w:val="0000FF"/>
          <w:sz w:val="24"/>
        </w:rPr>
        <w:t>R4-2217343</w:t>
      </w:r>
      <w:r>
        <w:rPr>
          <w:rFonts w:ascii="Arial" w:hAnsi="Arial" w:cs="Arial"/>
          <w:b/>
          <w:color w:val="0000FF"/>
          <w:sz w:val="24"/>
        </w:rPr>
        <w:tab/>
      </w:r>
      <w:r>
        <w:rPr>
          <w:rFonts w:ascii="Arial" w:hAnsi="Arial" w:cs="Arial"/>
          <w:b/>
          <w:sz w:val="24"/>
        </w:rPr>
        <w:t>TP to TS 38.181: OTA out-of-band blocking (10.6)</w:t>
      </w:r>
    </w:p>
    <w:p w14:paraId="6C7436C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689AC" w14:textId="77777777" w:rsidR="00DB29B2" w:rsidRDefault="00DB29B2" w:rsidP="00DB29B2">
      <w:pPr>
        <w:rPr>
          <w:rFonts w:ascii="Arial" w:hAnsi="Arial" w:cs="Arial"/>
          <w:b/>
        </w:rPr>
      </w:pPr>
      <w:r>
        <w:rPr>
          <w:rFonts w:ascii="Arial" w:hAnsi="Arial" w:cs="Arial"/>
          <w:b/>
        </w:rPr>
        <w:t xml:space="preserve">Abstract: </w:t>
      </w:r>
    </w:p>
    <w:p w14:paraId="15BC5E6F" w14:textId="77777777" w:rsidR="00DB29B2" w:rsidRDefault="00DB29B2" w:rsidP="00DB29B2">
      <w:r>
        <w:t>Based on the pre-arranged work-split, we provide TP to the NTN SAN conformance test specification TS 38.181.</w:t>
      </w:r>
    </w:p>
    <w:p w14:paraId="58CE2AD4"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767F7EB8" w14:textId="0D678E63" w:rsidR="00DB29B2" w:rsidRDefault="00DB29B2" w:rsidP="00DB29B2">
      <w:pPr>
        <w:rPr>
          <w:color w:val="993300"/>
          <w:u w:val="single"/>
        </w:rPr>
      </w:pPr>
    </w:p>
    <w:p w14:paraId="142D541B" w14:textId="77777777" w:rsidR="00DB29B2" w:rsidRDefault="00DB29B2" w:rsidP="00DB29B2">
      <w:pPr>
        <w:pStyle w:val="6"/>
      </w:pPr>
      <w:bookmarkStart w:id="43" w:name="_Toc117117432"/>
      <w:r>
        <w:t>4.2.3.3.3</w:t>
      </w:r>
      <w:r>
        <w:tab/>
        <w:t>MU assessment</w:t>
      </w:r>
      <w:bookmarkEnd w:id="43"/>
      <w:r>
        <w:t xml:space="preserve"> </w:t>
      </w:r>
    </w:p>
    <w:p w14:paraId="2A003BA5" w14:textId="77777777" w:rsidR="00DB29B2" w:rsidRDefault="00DB29B2" w:rsidP="00DB29B2">
      <w:pPr>
        <w:pStyle w:val="4"/>
      </w:pPr>
      <w:bookmarkStart w:id="44" w:name="_Toc117117433"/>
      <w:r>
        <w:t>4.2.4</w:t>
      </w:r>
      <w:r>
        <w:tab/>
        <w:t>UE RF requirement maintenance</w:t>
      </w:r>
      <w:bookmarkEnd w:id="44"/>
    </w:p>
    <w:p w14:paraId="65FCE661" w14:textId="77777777" w:rsidR="00DB29B2" w:rsidRDefault="00DB29B2" w:rsidP="00DB29B2">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321F15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6D829F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R4-2217319 (from R4-2215315).</w:t>
      </w:r>
    </w:p>
    <w:p w14:paraId="4727CCA8" w14:textId="77777777" w:rsidR="00DB29B2" w:rsidRDefault="00DB29B2" w:rsidP="00DB29B2">
      <w:pPr>
        <w:rPr>
          <w:color w:val="993300"/>
          <w:u w:val="single"/>
        </w:rPr>
      </w:pPr>
    </w:p>
    <w:p w14:paraId="5CE33334" w14:textId="77777777" w:rsidR="00DB29B2" w:rsidRDefault="00DB29B2" w:rsidP="00DB29B2">
      <w:pPr>
        <w:rPr>
          <w:rFonts w:ascii="Arial" w:hAnsi="Arial" w:cs="Arial"/>
          <w:b/>
          <w:sz w:val="24"/>
        </w:rPr>
      </w:pPr>
      <w:r>
        <w:rPr>
          <w:rFonts w:ascii="Arial" w:hAnsi="Arial" w:cs="Arial"/>
          <w:b/>
          <w:color w:val="0000FF"/>
          <w:sz w:val="24"/>
        </w:rPr>
        <w:t>R4-2217319</w:t>
      </w:r>
      <w:r>
        <w:rPr>
          <w:rFonts w:ascii="Arial" w:hAnsi="Arial" w:cs="Arial"/>
          <w:b/>
          <w:color w:val="0000FF"/>
          <w:sz w:val="24"/>
        </w:rPr>
        <w:tab/>
      </w:r>
      <w:r>
        <w:rPr>
          <w:rFonts w:ascii="Arial" w:hAnsi="Arial" w:cs="Arial"/>
          <w:b/>
          <w:sz w:val="24"/>
        </w:rPr>
        <w:t>CR: 0005 Doppler test conditions for RF requirements 38.101-5</w:t>
      </w:r>
    </w:p>
    <w:p w14:paraId="13303A7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3C40BD21" w14:textId="133EA7E8"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Agreed.</w:t>
      </w:r>
    </w:p>
    <w:p w14:paraId="1AA46E29" w14:textId="77777777" w:rsidR="00DB29B2" w:rsidRDefault="00DB29B2" w:rsidP="00DB29B2">
      <w:pPr>
        <w:rPr>
          <w:color w:val="993300"/>
          <w:u w:val="single"/>
        </w:rPr>
      </w:pPr>
    </w:p>
    <w:p w14:paraId="3122E633" w14:textId="77777777" w:rsidR="00DB29B2" w:rsidRDefault="00DB29B2" w:rsidP="00DB29B2">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22E5FB0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DD41B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E1BF0" w14:textId="77777777" w:rsidR="00DB29B2" w:rsidRDefault="00DB29B2" w:rsidP="00DB29B2">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5DF28AB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CC1A2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R4-2217317 (from R4-2216594).</w:t>
      </w:r>
    </w:p>
    <w:p w14:paraId="6B94E46B" w14:textId="77777777" w:rsidR="00DB29B2" w:rsidRDefault="00DB29B2" w:rsidP="00DB29B2">
      <w:pPr>
        <w:rPr>
          <w:color w:val="993300"/>
          <w:u w:val="single"/>
        </w:rPr>
      </w:pPr>
    </w:p>
    <w:p w14:paraId="4A0BDA27" w14:textId="77777777" w:rsidR="00DB29B2" w:rsidRDefault="00DB29B2" w:rsidP="00DB29B2">
      <w:pPr>
        <w:rPr>
          <w:rFonts w:ascii="Arial" w:hAnsi="Arial" w:cs="Arial"/>
          <w:b/>
          <w:sz w:val="24"/>
        </w:rPr>
      </w:pPr>
      <w:r>
        <w:rPr>
          <w:rFonts w:ascii="Arial" w:hAnsi="Arial" w:cs="Arial"/>
          <w:b/>
          <w:color w:val="0000FF"/>
          <w:sz w:val="24"/>
        </w:rPr>
        <w:t>R4-2217317</w:t>
      </w:r>
      <w:r>
        <w:rPr>
          <w:rFonts w:ascii="Arial" w:hAnsi="Arial" w:cs="Arial"/>
          <w:b/>
          <w:color w:val="0000FF"/>
          <w:sz w:val="24"/>
        </w:rPr>
        <w:tab/>
      </w:r>
      <w:r>
        <w:rPr>
          <w:rFonts w:ascii="Arial" w:hAnsi="Arial" w:cs="Arial"/>
          <w:b/>
          <w:sz w:val="24"/>
        </w:rPr>
        <w:t>CR to 38.101-5 on corrections related to 64QAM requirements</w:t>
      </w:r>
    </w:p>
    <w:p w14:paraId="43BCD89E"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ECF060E" w14:textId="7E9C71FD"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282D11" w14:textId="77777777" w:rsidR="00DB29B2" w:rsidRDefault="00DB29B2" w:rsidP="00DB29B2">
      <w:pPr>
        <w:rPr>
          <w:color w:val="993300"/>
          <w:u w:val="single"/>
        </w:rPr>
      </w:pPr>
    </w:p>
    <w:p w14:paraId="4B55A0D1" w14:textId="77777777" w:rsidR="00DB29B2" w:rsidRDefault="00DB29B2" w:rsidP="00DB29B2">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On NTN  Frequency error requirment</w:t>
      </w:r>
    </w:p>
    <w:p w14:paraId="2F076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50C914" w14:textId="77777777" w:rsidR="00DB29B2" w:rsidRDefault="00DB29B2" w:rsidP="00DB29B2">
      <w:pPr>
        <w:rPr>
          <w:rFonts w:ascii="Arial" w:hAnsi="Arial" w:cs="Arial"/>
          <w:b/>
        </w:rPr>
      </w:pPr>
      <w:r>
        <w:rPr>
          <w:rFonts w:ascii="Arial" w:hAnsi="Arial" w:cs="Arial"/>
          <w:b/>
        </w:rPr>
        <w:t xml:space="preserve">Abstract: </w:t>
      </w:r>
    </w:p>
    <w:p w14:paraId="3B3ED4F7" w14:textId="77777777" w:rsidR="00DB29B2" w:rsidRDefault="00DB29B2" w:rsidP="00DB29B2">
      <w:r>
        <w:t>In this paper, we present our view on the improvement of NTN Frequency error requirement</w:t>
      </w:r>
    </w:p>
    <w:p w14:paraId="747CD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16869" w14:textId="77777777" w:rsidR="00DB29B2" w:rsidRDefault="00DB29B2" w:rsidP="00DB29B2">
      <w:pPr>
        <w:rPr>
          <w:rFonts w:ascii="Arial" w:hAnsi="Arial" w:cs="Arial"/>
          <w:b/>
          <w:sz w:val="24"/>
        </w:rPr>
      </w:pPr>
      <w:r>
        <w:rPr>
          <w:rFonts w:ascii="Arial" w:hAnsi="Arial" w:cs="Arial"/>
          <w:b/>
          <w:color w:val="0000FF"/>
          <w:sz w:val="24"/>
        </w:rPr>
        <w:t>R4-2216641</w:t>
      </w:r>
      <w:r>
        <w:rPr>
          <w:rFonts w:ascii="Arial" w:hAnsi="Arial" w:cs="Arial"/>
          <w:b/>
          <w:color w:val="0000FF"/>
          <w:sz w:val="24"/>
        </w:rPr>
        <w:tab/>
      </w:r>
      <w:r>
        <w:rPr>
          <w:rFonts w:ascii="Arial" w:hAnsi="Arial" w:cs="Arial"/>
          <w:b/>
          <w:sz w:val="24"/>
        </w:rPr>
        <w:t>CR on NTN Frequency error requirement</w:t>
      </w:r>
    </w:p>
    <w:p w14:paraId="5DCF7177"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7A40BCAA" w14:textId="77777777" w:rsidR="00DB29B2" w:rsidRDefault="00DB29B2" w:rsidP="00DB29B2">
      <w:pPr>
        <w:rPr>
          <w:rFonts w:ascii="Arial" w:hAnsi="Arial" w:cs="Arial"/>
          <w:b/>
        </w:rPr>
      </w:pPr>
      <w:r>
        <w:rPr>
          <w:rFonts w:ascii="Arial" w:hAnsi="Arial" w:cs="Arial"/>
          <w:b/>
        </w:rPr>
        <w:t xml:space="preserve">Abstract: </w:t>
      </w:r>
    </w:p>
    <w:p w14:paraId="2092CF2E" w14:textId="77777777" w:rsidR="00DB29B2" w:rsidRDefault="00DB29B2" w:rsidP="00DB29B2">
      <w:r>
        <w:t>In this paper,  improvement of NTN Frequency error requirement is introduced.</w:t>
      </w:r>
    </w:p>
    <w:p w14:paraId="3B22D04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R4-2217318 (from R4-2216641).</w:t>
      </w:r>
    </w:p>
    <w:p w14:paraId="419D3951" w14:textId="77777777" w:rsidR="00DB29B2" w:rsidRDefault="00DB29B2" w:rsidP="00DB29B2">
      <w:pPr>
        <w:rPr>
          <w:color w:val="993300"/>
          <w:u w:val="single"/>
        </w:rPr>
      </w:pPr>
    </w:p>
    <w:p w14:paraId="47ACA620" w14:textId="77777777" w:rsidR="00DB29B2" w:rsidRDefault="00DB29B2" w:rsidP="00DB29B2">
      <w:pPr>
        <w:rPr>
          <w:rFonts w:ascii="Arial" w:hAnsi="Arial" w:cs="Arial"/>
          <w:b/>
          <w:sz w:val="24"/>
        </w:rPr>
      </w:pPr>
      <w:r>
        <w:rPr>
          <w:rFonts w:ascii="Arial" w:hAnsi="Arial" w:cs="Arial"/>
          <w:b/>
          <w:color w:val="0000FF"/>
          <w:sz w:val="24"/>
        </w:rPr>
        <w:t>R4-2217318</w:t>
      </w:r>
      <w:r>
        <w:rPr>
          <w:rFonts w:ascii="Arial" w:hAnsi="Arial" w:cs="Arial"/>
          <w:b/>
          <w:color w:val="0000FF"/>
          <w:sz w:val="24"/>
        </w:rPr>
        <w:tab/>
      </w:r>
      <w:r>
        <w:rPr>
          <w:rFonts w:ascii="Arial" w:hAnsi="Arial" w:cs="Arial"/>
          <w:b/>
          <w:sz w:val="24"/>
        </w:rPr>
        <w:t>CR on NTN Frequency error requirement</w:t>
      </w:r>
    </w:p>
    <w:p w14:paraId="456E01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2835B5FB" w14:textId="77777777" w:rsidR="00DB29B2" w:rsidRDefault="00DB29B2" w:rsidP="00DB29B2">
      <w:pPr>
        <w:rPr>
          <w:rFonts w:ascii="Arial" w:hAnsi="Arial" w:cs="Arial"/>
          <w:b/>
        </w:rPr>
      </w:pPr>
      <w:r>
        <w:rPr>
          <w:rFonts w:ascii="Arial" w:hAnsi="Arial" w:cs="Arial"/>
          <w:b/>
        </w:rPr>
        <w:t xml:space="preserve">Abstract: </w:t>
      </w:r>
    </w:p>
    <w:p w14:paraId="2F931615" w14:textId="77777777" w:rsidR="00DB29B2" w:rsidRDefault="00DB29B2" w:rsidP="00DB29B2">
      <w:r>
        <w:t>In this paper,  improvement of NTN Frequency error requirement is introduced.</w:t>
      </w:r>
    </w:p>
    <w:p w14:paraId="38C2EA70" w14:textId="41ECEC8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A8971E" w14:textId="77777777" w:rsidR="00DB29B2" w:rsidRDefault="00DB29B2" w:rsidP="00DB29B2">
      <w:pPr>
        <w:rPr>
          <w:color w:val="993300"/>
          <w:u w:val="single"/>
        </w:rPr>
      </w:pPr>
    </w:p>
    <w:p w14:paraId="66BA17DD" w14:textId="77777777" w:rsidR="00DB29B2" w:rsidRDefault="00DB29B2" w:rsidP="00DB29B2">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0C325B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EAD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5ADE" w14:textId="77777777" w:rsidR="00DB29B2" w:rsidRDefault="00DB29B2" w:rsidP="00DB29B2">
      <w:pPr>
        <w:pStyle w:val="4"/>
      </w:pPr>
      <w:bookmarkStart w:id="45" w:name="_Toc117117434"/>
      <w:r>
        <w:t>4.2.7</w:t>
      </w:r>
      <w:r>
        <w:tab/>
        <w:t>Demodulation requirements</w:t>
      </w:r>
      <w:bookmarkEnd w:id="45"/>
    </w:p>
    <w:p w14:paraId="5590A1BC" w14:textId="77777777" w:rsidR="00DB29B2" w:rsidRDefault="00DB29B2" w:rsidP="00DB29B2">
      <w:pPr>
        <w:pStyle w:val="5"/>
      </w:pPr>
      <w:bookmarkStart w:id="46" w:name="_Toc117117435"/>
      <w:r>
        <w:t>4.2.7.1</w:t>
      </w:r>
      <w:r>
        <w:tab/>
        <w:t>General</w:t>
      </w:r>
      <w:bookmarkEnd w:id="46"/>
    </w:p>
    <w:p w14:paraId="289984C7" w14:textId="77777777" w:rsidR="00DB29B2" w:rsidRDefault="00DB29B2" w:rsidP="00DB29B2">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248788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E8D92C2" w14:textId="77777777" w:rsidR="00DB29B2" w:rsidRDefault="00DB29B2" w:rsidP="00DB29B2">
      <w:pPr>
        <w:rPr>
          <w:rFonts w:ascii="Arial" w:hAnsi="Arial" w:cs="Arial"/>
          <w:b/>
        </w:rPr>
      </w:pPr>
      <w:r>
        <w:rPr>
          <w:rFonts w:ascii="Arial" w:hAnsi="Arial" w:cs="Arial"/>
          <w:b/>
        </w:rPr>
        <w:lastRenderedPageBreak/>
        <w:t xml:space="preserve">Abstract: </w:t>
      </w:r>
    </w:p>
    <w:p w14:paraId="18441603" w14:textId="77777777" w:rsidR="00DB29B2" w:rsidRDefault="00DB29B2" w:rsidP="00DB29B2">
      <w:r>
        <w:t>This contribution proposes to further discuss and decide the work split for TS 38.108 conducted and OTA performance requirements at RAN4#104-bis-e. As a further outcome of offline discussions, it is proposed also to further discuss and decide the work spl</w:t>
      </w:r>
    </w:p>
    <w:p w14:paraId="070D3C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876F7" w14:textId="77777777" w:rsidR="00DB29B2" w:rsidRDefault="00DB29B2" w:rsidP="00DB29B2">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858AC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E77B51" w14:textId="77777777" w:rsidR="00DB29B2" w:rsidRDefault="00DB29B2" w:rsidP="00DB29B2">
      <w:pPr>
        <w:rPr>
          <w:rFonts w:ascii="Arial" w:hAnsi="Arial" w:cs="Arial"/>
          <w:b/>
        </w:rPr>
      </w:pPr>
      <w:r>
        <w:rPr>
          <w:rFonts w:ascii="Arial" w:hAnsi="Arial" w:cs="Arial"/>
          <w:b/>
        </w:rPr>
        <w:t xml:space="preserve">Abstract: </w:t>
      </w:r>
    </w:p>
    <w:p w14:paraId="6772B627" w14:textId="77777777" w:rsidR="00DB29B2" w:rsidRDefault="00DB29B2" w:rsidP="00DB29B2">
      <w:r>
        <w:t>Clarify the channel model profile for NLOS and LOS channel</w:t>
      </w:r>
    </w:p>
    <w:p w14:paraId="36C2ED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69BD4" w14:textId="77777777" w:rsidR="00DB29B2" w:rsidRDefault="00DB29B2" w:rsidP="00DB29B2">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Discussion on UE NTN demod general</w:t>
      </w:r>
    </w:p>
    <w:p w14:paraId="516513B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DB15A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9DF9D" w14:textId="77777777" w:rsidR="00DB29B2" w:rsidRDefault="00DB29B2" w:rsidP="00DB29B2">
      <w:pPr>
        <w:pStyle w:val="5"/>
      </w:pPr>
      <w:bookmarkStart w:id="47" w:name="_Toc117117436"/>
      <w:r>
        <w:t>4.2.7.2</w:t>
      </w:r>
      <w:r>
        <w:tab/>
        <w:t>Satellite Access Node demodulation requirements</w:t>
      </w:r>
      <w:bookmarkEnd w:id="47"/>
    </w:p>
    <w:p w14:paraId="18042F47" w14:textId="77777777" w:rsidR="00DB29B2" w:rsidRDefault="00DB29B2" w:rsidP="00DB29B2">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739674D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E0CF880" w14:textId="1011AE6A"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640B6" w14:textId="77777777" w:rsidR="00DB29B2" w:rsidRDefault="00DB29B2" w:rsidP="00DB29B2">
      <w:pPr>
        <w:rPr>
          <w:rFonts w:ascii="Arial" w:hAnsi="Arial" w:cs="Arial"/>
          <w:b/>
          <w:sz w:val="24"/>
        </w:rPr>
      </w:pPr>
      <w:r>
        <w:rPr>
          <w:rFonts w:ascii="Arial" w:hAnsi="Arial" w:cs="Arial"/>
          <w:b/>
          <w:color w:val="0000FF"/>
          <w:sz w:val="24"/>
        </w:rPr>
        <w:t>R4-2215978</w:t>
      </w:r>
      <w:r>
        <w:rPr>
          <w:rFonts w:ascii="Arial" w:hAnsi="Arial" w:cs="Arial"/>
          <w:b/>
          <w:color w:val="0000FF"/>
          <w:sz w:val="24"/>
        </w:rPr>
        <w:tab/>
      </w:r>
      <w:r>
        <w:rPr>
          <w:rFonts w:ascii="Arial" w:hAnsi="Arial" w:cs="Arial"/>
          <w:b/>
          <w:sz w:val="24"/>
        </w:rPr>
        <w:t>Big CR on NTN SAN performance requirements (TS38.108, Rel-17)</w:t>
      </w:r>
    </w:p>
    <w:p w14:paraId="3F0D437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Source: Huawei,HiSilicon</w:t>
      </w:r>
    </w:p>
    <w:p w14:paraId="7AE2BCD2"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6772ADC9" w14:textId="77777777" w:rsidR="00DB29B2" w:rsidRDefault="00DB29B2" w:rsidP="00DB29B2">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3581EE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4AC84E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R4-2217349 (from R4-2215979).</w:t>
      </w:r>
    </w:p>
    <w:p w14:paraId="7974949F" w14:textId="77777777" w:rsidR="00DB29B2" w:rsidRDefault="00DB29B2" w:rsidP="00DB29B2">
      <w:pPr>
        <w:rPr>
          <w:color w:val="993300"/>
          <w:u w:val="single"/>
        </w:rPr>
      </w:pPr>
    </w:p>
    <w:p w14:paraId="087682C3" w14:textId="77777777" w:rsidR="00DB29B2" w:rsidRDefault="00DB29B2" w:rsidP="00DB29B2">
      <w:pPr>
        <w:rPr>
          <w:rFonts w:ascii="Arial" w:hAnsi="Arial" w:cs="Arial"/>
          <w:b/>
          <w:sz w:val="24"/>
        </w:rPr>
      </w:pPr>
      <w:r>
        <w:rPr>
          <w:rFonts w:ascii="Arial" w:hAnsi="Arial" w:cs="Arial"/>
          <w:b/>
          <w:color w:val="0000FF"/>
          <w:sz w:val="24"/>
        </w:rPr>
        <w:t>R4-2217349</w:t>
      </w:r>
      <w:r>
        <w:rPr>
          <w:rFonts w:ascii="Arial" w:hAnsi="Arial" w:cs="Arial"/>
          <w:b/>
          <w:color w:val="0000FF"/>
          <w:sz w:val="24"/>
        </w:rPr>
        <w:tab/>
      </w:r>
      <w:r>
        <w:rPr>
          <w:rFonts w:ascii="Arial" w:hAnsi="Arial" w:cs="Arial"/>
          <w:b/>
          <w:sz w:val="24"/>
        </w:rPr>
        <w:t>Draft CR on propagation conditions of NTN SAN performance requirements (TS38.108, Rel-17)</w:t>
      </w:r>
    </w:p>
    <w:p w14:paraId="4583350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59529C0" w14:textId="31942281" w:rsidR="00DB29B2" w:rsidRDefault="00DC06FB"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66F820A" w14:textId="77777777" w:rsidR="00DB29B2" w:rsidRDefault="00DB29B2" w:rsidP="00DB29B2">
      <w:pPr>
        <w:rPr>
          <w:color w:val="993300"/>
          <w:u w:val="single"/>
        </w:rPr>
      </w:pPr>
    </w:p>
    <w:p w14:paraId="0EDCAAED" w14:textId="77777777" w:rsidR="00DB29B2" w:rsidRDefault="00DB29B2" w:rsidP="00DB29B2">
      <w:pPr>
        <w:rPr>
          <w:rFonts w:ascii="Arial" w:hAnsi="Arial" w:cs="Arial"/>
          <w:b/>
          <w:sz w:val="24"/>
        </w:rPr>
      </w:pPr>
      <w:r>
        <w:rPr>
          <w:rFonts w:ascii="Arial" w:hAnsi="Arial" w:cs="Arial"/>
          <w:b/>
          <w:color w:val="0000FF"/>
          <w:sz w:val="24"/>
        </w:rPr>
        <w:t>R4-2215980</w:t>
      </w:r>
      <w:r>
        <w:rPr>
          <w:rFonts w:ascii="Arial" w:hAnsi="Arial" w:cs="Arial"/>
          <w:b/>
          <w:color w:val="0000FF"/>
          <w:sz w:val="24"/>
        </w:rPr>
        <w:tab/>
      </w:r>
      <w:r>
        <w:rPr>
          <w:rFonts w:ascii="Arial" w:hAnsi="Arial" w:cs="Arial"/>
          <w:b/>
          <w:sz w:val="24"/>
        </w:rPr>
        <w:t>pCR on FRC of NTN SAN performance requirements (TS38.181, Rel-17)</w:t>
      </w:r>
    </w:p>
    <w:p w14:paraId="4296122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24323A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R4-2217350 (from R4-2215980).</w:t>
      </w:r>
    </w:p>
    <w:p w14:paraId="34BBB46E" w14:textId="77777777" w:rsidR="00DB29B2" w:rsidRDefault="00DB29B2" w:rsidP="00DB29B2">
      <w:pPr>
        <w:rPr>
          <w:rFonts w:ascii="Arial" w:hAnsi="Arial" w:cs="Arial"/>
          <w:b/>
          <w:sz w:val="24"/>
        </w:rPr>
      </w:pPr>
      <w:r>
        <w:rPr>
          <w:rFonts w:ascii="Arial" w:hAnsi="Arial" w:cs="Arial"/>
          <w:b/>
          <w:color w:val="0000FF"/>
          <w:sz w:val="24"/>
        </w:rPr>
        <w:t>R4-2217350</w:t>
      </w:r>
      <w:r>
        <w:rPr>
          <w:rFonts w:ascii="Arial" w:hAnsi="Arial" w:cs="Arial"/>
          <w:b/>
          <w:color w:val="0000FF"/>
          <w:sz w:val="24"/>
        </w:rPr>
        <w:tab/>
      </w:r>
      <w:r>
        <w:rPr>
          <w:rFonts w:ascii="Arial" w:hAnsi="Arial" w:cs="Arial"/>
          <w:b/>
          <w:sz w:val="24"/>
        </w:rPr>
        <w:t>pCR on FRC of NTN SAN performance requirements (TS38.181, Rel-17)</w:t>
      </w:r>
    </w:p>
    <w:p w14:paraId="2005B5F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4CBC7CF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62325BE" w14:textId="60E5034D" w:rsidR="00DB29B2" w:rsidRDefault="00DB29B2" w:rsidP="00DB29B2">
      <w:pPr>
        <w:rPr>
          <w:color w:val="993300"/>
          <w:u w:val="single"/>
        </w:rPr>
      </w:pPr>
    </w:p>
    <w:p w14:paraId="5D6BAF68" w14:textId="77777777" w:rsidR="00DB29B2" w:rsidRDefault="00DB29B2" w:rsidP="00DB29B2">
      <w:pPr>
        <w:pStyle w:val="6"/>
      </w:pPr>
      <w:bookmarkStart w:id="48" w:name="_Toc117117437"/>
      <w:r>
        <w:t>4.2.7.2.1</w:t>
      </w:r>
      <w:r>
        <w:tab/>
        <w:t>PUSCH requirements</w:t>
      </w:r>
      <w:bookmarkEnd w:id="48"/>
    </w:p>
    <w:p w14:paraId="07350A44" w14:textId="77777777" w:rsidR="00DB29B2" w:rsidRDefault="00DB29B2" w:rsidP="00DB29B2">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18D79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122F90" w14:textId="77777777" w:rsidR="00DB29B2" w:rsidRDefault="00DB29B2" w:rsidP="00DB29B2">
      <w:pPr>
        <w:rPr>
          <w:rFonts w:ascii="Arial" w:hAnsi="Arial" w:cs="Arial"/>
          <w:b/>
        </w:rPr>
      </w:pPr>
      <w:r>
        <w:rPr>
          <w:rFonts w:ascii="Arial" w:hAnsi="Arial" w:cs="Arial"/>
          <w:b/>
        </w:rPr>
        <w:t xml:space="preserve">Abstract: </w:t>
      </w:r>
    </w:p>
    <w:p w14:paraId="51B77563" w14:textId="77777777" w:rsidR="00DB29B2" w:rsidRDefault="00DB29B2" w:rsidP="00DB29B2">
      <w:r>
        <w:t>This contribution discusses aspects related to NTN SAN PUSCH demodulation requirements.</w:t>
      </w:r>
    </w:p>
    <w:p w14:paraId="061F3B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CEA8" w14:textId="77777777" w:rsidR="00DB29B2" w:rsidRDefault="00DB29B2" w:rsidP="00DB29B2">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0D0109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D75BAD" w14:textId="77777777" w:rsidR="00DB29B2" w:rsidRDefault="00DB29B2" w:rsidP="00DB29B2">
      <w:pPr>
        <w:rPr>
          <w:rFonts w:ascii="Arial" w:hAnsi="Arial" w:cs="Arial"/>
          <w:b/>
        </w:rPr>
      </w:pPr>
      <w:r>
        <w:rPr>
          <w:rFonts w:ascii="Arial" w:hAnsi="Arial" w:cs="Arial"/>
          <w:b/>
        </w:rPr>
        <w:t xml:space="preserve">Abstract: </w:t>
      </w:r>
    </w:p>
    <w:p w14:paraId="0FE501AC" w14:textId="77777777" w:rsidR="00DB29B2" w:rsidRDefault="00DB29B2" w:rsidP="00DB29B2">
      <w:r>
        <w:t>This contribution discusses aspects related to NTN SAN PUSCH demodulation requirements.</w:t>
      </w:r>
    </w:p>
    <w:p w14:paraId="5F7DE6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DD19E" w14:textId="77777777" w:rsidR="00DB29B2" w:rsidRDefault="00DB29B2" w:rsidP="00DB29B2">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Discussion on  general and PUSCH issue SAN demodulation</w:t>
      </w:r>
    </w:p>
    <w:p w14:paraId="392FA2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870977" w14:textId="77777777" w:rsidR="00DB29B2" w:rsidRDefault="00DB29B2" w:rsidP="00DB29B2">
      <w:pPr>
        <w:rPr>
          <w:rFonts w:ascii="Arial" w:hAnsi="Arial" w:cs="Arial"/>
          <w:b/>
        </w:rPr>
      </w:pPr>
      <w:r>
        <w:rPr>
          <w:rFonts w:ascii="Arial" w:hAnsi="Arial" w:cs="Arial"/>
          <w:b/>
        </w:rPr>
        <w:t xml:space="preserve">Abstract: </w:t>
      </w:r>
    </w:p>
    <w:p w14:paraId="1E8301A2" w14:textId="77777777" w:rsidR="00DB29B2" w:rsidRDefault="00DB29B2" w:rsidP="00DB29B2">
      <w:r>
        <w:t>Discuss remianing open issues on PUSCH</w:t>
      </w:r>
    </w:p>
    <w:p w14:paraId="22E270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5737" w14:textId="77777777" w:rsidR="00DB29B2" w:rsidRDefault="00DB29B2" w:rsidP="00DB29B2">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1534C4A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469152F" w14:textId="77777777" w:rsidR="00DB29B2" w:rsidRDefault="00DB29B2" w:rsidP="00DB29B2">
      <w:pPr>
        <w:rPr>
          <w:rFonts w:ascii="Arial" w:hAnsi="Arial" w:cs="Arial"/>
          <w:b/>
        </w:rPr>
      </w:pPr>
      <w:r>
        <w:rPr>
          <w:rFonts w:ascii="Arial" w:hAnsi="Arial" w:cs="Arial"/>
          <w:b/>
        </w:rPr>
        <w:t xml:space="preserve">Abstract: </w:t>
      </w:r>
    </w:p>
    <w:p w14:paraId="6E5E6FBB" w14:textId="77777777" w:rsidR="00DB29B2" w:rsidRDefault="00DB29B2" w:rsidP="00DB29B2">
      <w:r>
        <w:lastRenderedPageBreak/>
        <w:t>simulation results</w:t>
      </w:r>
    </w:p>
    <w:p w14:paraId="37F159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15041D" w14:textId="77777777" w:rsidR="00DB29B2" w:rsidRDefault="00DB29B2" w:rsidP="00DB29B2">
      <w:pPr>
        <w:rPr>
          <w:rFonts w:ascii="Arial" w:hAnsi="Arial" w:cs="Arial"/>
          <w:b/>
          <w:sz w:val="24"/>
        </w:rPr>
      </w:pPr>
      <w:r>
        <w:rPr>
          <w:rFonts w:ascii="Arial" w:hAnsi="Arial" w:cs="Arial"/>
          <w:b/>
          <w:color w:val="0000FF"/>
          <w:sz w:val="24"/>
        </w:rPr>
        <w:t>R4-2215680</w:t>
      </w:r>
      <w:r>
        <w:rPr>
          <w:rFonts w:ascii="Arial" w:hAnsi="Arial" w:cs="Arial"/>
          <w:b/>
          <w:color w:val="0000FF"/>
          <w:sz w:val="24"/>
        </w:rPr>
        <w:tab/>
      </w:r>
      <w:r>
        <w:rPr>
          <w:rFonts w:ascii="Arial" w:hAnsi="Arial" w:cs="Arial"/>
          <w:b/>
          <w:sz w:val="24"/>
        </w:rPr>
        <w:t>draftCR for TS38.108 introduce FRC tables for SAN PUSCH demodulation</w:t>
      </w:r>
    </w:p>
    <w:p w14:paraId="5E4BACE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834974C" w14:textId="77777777" w:rsidR="00DB29B2" w:rsidRDefault="00DB29B2" w:rsidP="00DB29B2">
      <w:pPr>
        <w:rPr>
          <w:rFonts w:ascii="Arial" w:hAnsi="Arial" w:cs="Arial"/>
          <w:b/>
        </w:rPr>
      </w:pPr>
      <w:r>
        <w:rPr>
          <w:rFonts w:ascii="Arial" w:hAnsi="Arial" w:cs="Arial"/>
          <w:b/>
        </w:rPr>
        <w:t xml:space="preserve">Abstract: </w:t>
      </w:r>
    </w:p>
    <w:p w14:paraId="349D0ABD" w14:textId="77777777" w:rsidR="00DB29B2" w:rsidRDefault="00DB29B2" w:rsidP="00DB29B2">
      <w:r>
        <w:t>introducing FRC tables for PUSCH requirements</w:t>
      </w:r>
    </w:p>
    <w:p w14:paraId="07B1BD1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R4-2217351 (from R4-2215680).</w:t>
      </w:r>
    </w:p>
    <w:p w14:paraId="48B0F42D" w14:textId="77777777" w:rsidR="00DB29B2" w:rsidRDefault="00DB29B2" w:rsidP="00DB29B2">
      <w:pPr>
        <w:rPr>
          <w:rFonts w:ascii="Arial" w:hAnsi="Arial" w:cs="Arial"/>
          <w:b/>
          <w:sz w:val="24"/>
        </w:rPr>
      </w:pPr>
      <w:r>
        <w:rPr>
          <w:rFonts w:ascii="Arial" w:hAnsi="Arial" w:cs="Arial"/>
          <w:b/>
          <w:color w:val="0000FF"/>
          <w:sz w:val="24"/>
        </w:rPr>
        <w:t>R4-2217351</w:t>
      </w:r>
      <w:r>
        <w:rPr>
          <w:rFonts w:ascii="Arial" w:hAnsi="Arial" w:cs="Arial"/>
          <w:b/>
          <w:color w:val="0000FF"/>
          <w:sz w:val="24"/>
        </w:rPr>
        <w:tab/>
      </w:r>
      <w:r>
        <w:rPr>
          <w:rFonts w:ascii="Arial" w:hAnsi="Arial" w:cs="Arial"/>
          <w:b/>
          <w:sz w:val="24"/>
        </w:rPr>
        <w:t>draftCR for TS38.108 introduce FRC tables for SAN PUSCH demodulation</w:t>
      </w:r>
    </w:p>
    <w:p w14:paraId="479438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C519510" w14:textId="77777777" w:rsidR="00DB29B2" w:rsidRDefault="00DB29B2" w:rsidP="00DB29B2">
      <w:pPr>
        <w:rPr>
          <w:rFonts w:ascii="Arial" w:hAnsi="Arial" w:cs="Arial"/>
          <w:b/>
        </w:rPr>
      </w:pPr>
      <w:r>
        <w:rPr>
          <w:rFonts w:ascii="Arial" w:hAnsi="Arial" w:cs="Arial"/>
          <w:b/>
        </w:rPr>
        <w:t xml:space="preserve">Abstract: </w:t>
      </w:r>
    </w:p>
    <w:p w14:paraId="00D03798" w14:textId="77777777" w:rsidR="00DB29B2" w:rsidRDefault="00DB29B2" w:rsidP="00DB29B2">
      <w:r>
        <w:t>introducing FRC tables for PUSCH requirements</w:t>
      </w:r>
    </w:p>
    <w:p w14:paraId="6EE337B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EF17F36" w14:textId="6BA68903" w:rsidR="00DB29B2" w:rsidRDefault="00DB29B2" w:rsidP="00DB29B2">
      <w:pPr>
        <w:rPr>
          <w:color w:val="993300"/>
          <w:u w:val="single"/>
        </w:rPr>
      </w:pPr>
    </w:p>
    <w:p w14:paraId="21AA0EEA" w14:textId="77777777" w:rsidR="00DB29B2" w:rsidRDefault="00DB29B2" w:rsidP="00DB29B2">
      <w:pPr>
        <w:rPr>
          <w:color w:val="993300"/>
          <w:u w:val="single"/>
        </w:rPr>
      </w:pPr>
    </w:p>
    <w:p w14:paraId="140AF337" w14:textId="77777777" w:rsidR="00DB29B2" w:rsidRDefault="00DB29B2" w:rsidP="00DB29B2">
      <w:pPr>
        <w:rPr>
          <w:rFonts w:ascii="Arial" w:hAnsi="Arial" w:cs="Arial"/>
          <w:b/>
          <w:sz w:val="24"/>
        </w:rPr>
      </w:pPr>
      <w:r>
        <w:rPr>
          <w:rFonts w:ascii="Arial" w:hAnsi="Arial" w:cs="Arial"/>
          <w:b/>
          <w:color w:val="0000FF"/>
          <w:sz w:val="24"/>
        </w:rPr>
        <w:t>R4-2215682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03212E0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AF02427" w14:textId="77777777" w:rsidR="00DB29B2" w:rsidRDefault="00DB29B2" w:rsidP="00DB29B2">
      <w:pPr>
        <w:rPr>
          <w:rFonts w:ascii="Arial" w:hAnsi="Arial" w:cs="Arial"/>
          <w:b/>
        </w:rPr>
      </w:pPr>
      <w:r>
        <w:rPr>
          <w:rFonts w:ascii="Arial" w:hAnsi="Arial" w:cs="Arial"/>
          <w:b/>
        </w:rPr>
        <w:t xml:space="preserve">Abstract: </w:t>
      </w:r>
    </w:p>
    <w:p w14:paraId="59A7C2F0" w14:textId="77777777" w:rsidR="00DB29B2" w:rsidRDefault="00DB29B2" w:rsidP="00DB29B2">
      <w:r>
        <w:t>introducing conducted requirements for PUSCH and test setup discription</w:t>
      </w:r>
    </w:p>
    <w:p w14:paraId="13EE48B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R4-2217352 (from R4-2215682).</w:t>
      </w:r>
    </w:p>
    <w:p w14:paraId="3768013A" w14:textId="77777777" w:rsidR="00DB29B2" w:rsidRDefault="00DB29B2" w:rsidP="00DB29B2">
      <w:pPr>
        <w:rPr>
          <w:rFonts w:ascii="Arial" w:hAnsi="Arial" w:cs="Arial"/>
          <w:b/>
          <w:sz w:val="24"/>
        </w:rPr>
      </w:pPr>
      <w:r>
        <w:rPr>
          <w:rFonts w:ascii="Arial" w:hAnsi="Arial" w:cs="Arial"/>
          <w:b/>
          <w:color w:val="0000FF"/>
          <w:sz w:val="24"/>
        </w:rPr>
        <w:t>R4-2217352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2C03CDC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8F97474" w14:textId="77777777" w:rsidR="00DB29B2" w:rsidRDefault="00DB29B2" w:rsidP="00DB29B2">
      <w:pPr>
        <w:rPr>
          <w:rFonts w:ascii="Arial" w:hAnsi="Arial" w:cs="Arial"/>
          <w:b/>
        </w:rPr>
      </w:pPr>
      <w:r>
        <w:rPr>
          <w:rFonts w:ascii="Arial" w:hAnsi="Arial" w:cs="Arial"/>
          <w:b/>
        </w:rPr>
        <w:t xml:space="preserve">Abstract: </w:t>
      </w:r>
    </w:p>
    <w:p w14:paraId="04F54BFA" w14:textId="77777777" w:rsidR="00DB29B2" w:rsidRDefault="00DB29B2" w:rsidP="00DB29B2">
      <w:r>
        <w:t>introducing conducted requirements for PUSCH and test setup discription</w:t>
      </w:r>
    </w:p>
    <w:p w14:paraId="51707462" w14:textId="2B8FAF95"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2DC724" w14:textId="77777777" w:rsidR="00DB29B2" w:rsidRDefault="00DB29B2" w:rsidP="00DB29B2">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Discussion on satellite NTN demod PUSCH</w:t>
      </w:r>
    </w:p>
    <w:p w14:paraId="113D8D5E"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16508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45C5C" w14:textId="77777777" w:rsidR="00DB29B2" w:rsidRDefault="00DB29B2" w:rsidP="00DB29B2">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Simulation results on satellite NTN demod PUSCH</w:t>
      </w:r>
    </w:p>
    <w:p w14:paraId="0887EE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D6330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07968" w14:textId="77777777" w:rsidR="00DB29B2" w:rsidRDefault="00DB29B2" w:rsidP="00DB29B2">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02EE757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11DBC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R4-2217353 (from R4-2215983).</w:t>
      </w:r>
    </w:p>
    <w:p w14:paraId="3CCF021E" w14:textId="77777777" w:rsidR="00DB29B2" w:rsidRDefault="00DB29B2" w:rsidP="00DB29B2">
      <w:pPr>
        <w:rPr>
          <w:color w:val="993300"/>
          <w:u w:val="single"/>
        </w:rPr>
      </w:pPr>
    </w:p>
    <w:p w14:paraId="6C90FF54" w14:textId="77777777" w:rsidR="00DB29B2" w:rsidRDefault="00DB29B2" w:rsidP="00DB29B2">
      <w:pPr>
        <w:rPr>
          <w:rFonts w:ascii="Arial" w:hAnsi="Arial" w:cs="Arial"/>
          <w:b/>
          <w:sz w:val="24"/>
        </w:rPr>
      </w:pPr>
      <w:r>
        <w:rPr>
          <w:rFonts w:ascii="Arial" w:hAnsi="Arial" w:cs="Arial"/>
          <w:b/>
          <w:color w:val="0000FF"/>
          <w:sz w:val="24"/>
        </w:rPr>
        <w:t>R4-2217353</w:t>
      </w:r>
      <w:r>
        <w:rPr>
          <w:rFonts w:ascii="Arial" w:hAnsi="Arial" w:cs="Arial"/>
          <w:b/>
          <w:color w:val="0000FF"/>
          <w:sz w:val="24"/>
        </w:rPr>
        <w:tab/>
      </w:r>
      <w:r>
        <w:rPr>
          <w:rFonts w:ascii="Arial" w:hAnsi="Arial" w:cs="Arial"/>
          <w:b/>
          <w:sz w:val="24"/>
        </w:rPr>
        <w:t>Draft CR on NTN SAN PUSCH performance requirements (TS38.108, Rel-17)</w:t>
      </w:r>
    </w:p>
    <w:p w14:paraId="11A02FD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7C336C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957AAA9" w14:textId="06E77013" w:rsidR="00DB29B2" w:rsidRDefault="00DB29B2" w:rsidP="00DB29B2">
      <w:pPr>
        <w:rPr>
          <w:color w:val="993300"/>
          <w:u w:val="single"/>
        </w:rPr>
      </w:pPr>
    </w:p>
    <w:p w14:paraId="433AFCA5" w14:textId="77777777" w:rsidR="00DB29B2" w:rsidRDefault="00DB29B2" w:rsidP="00DB29B2">
      <w:pPr>
        <w:rPr>
          <w:rFonts w:ascii="Arial" w:hAnsi="Arial" w:cs="Arial"/>
          <w:b/>
          <w:sz w:val="24"/>
        </w:rPr>
      </w:pPr>
      <w:r>
        <w:rPr>
          <w:rFonts w:ascii="Arial" w:hAnsi="Arial" w:cs="Arial"/>
          <w:b/>
          <w:color w:val="0000FF"/>
          <w:sz w:val="24"/>
        </w:rPr>
        <w:t>R4-2215984</w:t>
      </w:r>
      <w:r>
        <w:rPr>
          <w:rFonts w:ascii="Arial" w:hAnsi="Arial" w:cs="Arial"/>
          <w:b/>
          <w:color w:val="0000FF"/>
          <w:sz w:val="24"/>
        </w:rPr>
        <w:tab/>
      </w:r>
      <w:r>
        <w:rPr>
          <w:rFonts w:ascii="Arial" w:hAnsi="Arial" w:cs="Arial"/>
          <w:b/>
          <w:sz w:val="24"/>
        </w:rPr>
        <w:t>pCR on NTN SAN PUSCH performance requirements (TS38.181, Rel-17)</w:t>
      </w:r>
    </w:p>
    <w:p w14:paraId="48FB2B5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66B9B9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R4-2217354 (from R4-2215984).</w:t>
      </w:r>
    </w:p>
    <w:p w14:paraId="7E0ADC10" w14:textId="77777777" w:rsidR="00DB29B2" w:rsidRDefault="00DB29B2" w:rsidP="00DB29B2">
      <w:pPr>
        <w:rPr>
          <w:rFonts w:ascii="Arial" w:hAnsi="Arial" w:cs="Arial"/>
          <w:b/>
          <w:sz w:val="24"/>
        </w:rPr>
      </w:pPr>
      <w:r>
        <w:rPr>
          <w:rFonts w:ascii="Arial" w:hAnsi="Arial" w:cs="Arial"/>
          <w:b/>
          <w:color w:val="0000FF"/>
          <w:sz w:val="24"/>
        </w:rPr>
        <w:t>R4-2217354</w:t>
      </w:r>
      <w:r>
        <w:rPr>
          <w:rFonts w:ascii="Arial" w:hAnsi="Arial" w:cs="Arial"/>
          <w:b/>
          <w:color w:val="0000FF"/>
          <w:sz w:val="24"/>
        </w:rPr>
        <w:tab/>
      </w:r>
      <w:r>
        <w:rPr>
          <w:rFonts w:ascii="Arial" w:hAnsi="Arial" w:cs="Arial"/>
          <w:b/>
          <w:sz w:val="24"/>
        </w:rPr>
        <w:t>pCR on NTN SAN PUSCH performance requirements (TS38.181, Rel-17)</w:t>
      </w:r>
    </w:p>
    <w:p w14:paraId="01A959B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C3922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8E447F4" w14:textId="24708C50" w:rsidR="00DB29B2" w:rsidRDefault="00DB29B2" w:rsidP="00DB29B2">
      <w:pPr>
        <w:rPr>
          <w:color w:val="993300"/>
          <w:u w:val="single"/>
        </w:rPr>
      </w:pPr>
    </w:p>
    <w:p w14:paraId="48A9407F" w14:textId="77777777" w:rsidR="00DB29B2" w:rsidRDefault="00DB29B2" w:rsidP="00DB29B2">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201C19D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16F39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BB615" w14:textId="77777777" w:rsidR="00DB29B2" w:rsidRDefault="00DB29B2" w:rsidP="00DB29B2">
      <w:pPr>
        <w:pStyle w:val="6"/>
      </w:pPr>
      <w:bookmarkStart w:id="49" w:name="_Toc117117438"/>
      <w:r>
        <w:lastRenderedPageBreak/>
        <w:t>4.2.7.2.2</w:t>
      </w:r>
      <w:r>
        <w:tab/>
        <w:t>PUCCH requirements</w:t>
      </w:r>
      <w:bookmarkEnd w:id="49"/>
    </w:p>
    <w:p w14:paraId="42D50F62" w14:textId="77777777" w:rsidR="00DB29B2" w:rsidRDefault="00DB29B2" w:rsidP="00DB29B2">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02BBEE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EBC84A5" w14:textId="77777777" w:rsidR="00DB29B2" w:rsidRDefault="00DB29B2" w:rsidP="00DB29B2">
      <w:pPr>
        <w:rPr>
          <w:rFonts w:ascii="Arial" w:hAnsi="Arial" w:cs="Arial"/>
          <w:b/>
        </w:rPr>
      </w:pPr>
      <w:r>
        <w:rPr>
          <w:rFonts w:ascii="Arial" w:hAnsi="Arial" w:cs="Arial"/>
          <w:b/>
        </w:rPr>
        <w:t xml:space="preserve">Abstract: </w:t>
      </w:r>
    </w:p>
    <w:p w14:paraId="2139A8D4" w14:textId="77777777" w:rsidR="00DB29B2" w:rsidRDefault="00DB29B2" w:rsidP="00DB29B2">
      <w:r>
        <w:t>This contribution discusses aspects related to NTN SAN PUCCH demodulation requirements.</w:t>
      </w:r>
    </w:p>
    <w:p w14:paraId="3C0E93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892DC" w14:textId="77777777" w:rsidR="00DB29B2" w:rsidRDefault="00DB29B2" w:rsidP="00DB29B2">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1366B24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12128" w14:textId="77777777" w:rsidR="00DB29B2" w:rsidRDefault="00DB29B2" w:rsidP="00DB29B2">
      <w:pPr>
        <w:rPr>
          <w:rFonts w:ascii="Arial" w:hAnsi="Arial" w:cs="Arial"/>
          <w:b/>
        </w:rPr>
      </w:pPr>
      <w:r>
        <w:rPr>
          <w:rFonts w:ascii="Arial" w:hAnsi="Arial" w:cs="Arial"/>
          <w:b/>
        </w:rPr>
        <w:t xml:space="preserve">Abstract: </w:t>
      </w:r>
    </w:p>
    <w:p w14:paraId="22F1E88E" w14:textId="77777777" w:rsidR="00DB29B2" w:rsidRDefault="00DB29B2" w:rsidP="00DB29B2">
      <w:r>
        <w:t>This contribution discusses aspects related to NTN SAN PUCCH demodulation requirements.</w:t>
      </w:r>
    </w:p>
    <w:p w14:paraId="35734E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71B7A" w14:textId="77777777" w:rsidR="00DB29B2" w:rsidRDefault="00DB29B2" w:rsidP="00DB29B2">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135D2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D418B8" w14:textId="77777777" w:rsidR="00DB29B2" w:rsidRDefault="00DB29B2" w:rsidP="00DB29B2">
      <w:pPr>
        <w:rPr>
          <w:rFonts w:ascii="Arial" w:hAnsi="Arial" w:cs="Arial"/>
          <w:b/>
        </w:rPr>
      </w:pPr>
      <w:r>
        <w:rPr>
          <w:rFonts w:ascii="Arial" w:hAnsi="Arial" w:cs="Arial"/>
          <w:b/>
        </w:rPr>
        <w:t xml:space="preserve">Abstract: </w:t>
      </w:r>
    </w:p>
    <w:p w14:paraId="5BC52A00" w14:textId="77777777" w:rsidR="00DB29B2" w:rsidRDefault="00DB29B2" w:rsidP="00DB29B2">
      <w:r>
        <w:t>Discuss remianing open issues on PUCCH</w:t>
      </w:r>
    </w:p>
    <w:p w14:paraId="35E9361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BEB83" w14:textId="77777777" w:rsidR="00DB29B2" w:rsidRDefault="00DB29B2" w:rsidP="00DB29B2">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0016E96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0565C5" w14:textId="77777777" w:rsidR="00DB29B2" w:rsidRDefault="00DB29B2" w:rsidP="00DB29B2">
      <w:pPr>
        <w:rPr>
          <w:rFonts w:ascii="Arial" w:hAnsi="Arial" w:cs="Arial"/>
          <w:b/>
        </w:rPr>
      </w:pPr>
      <w:r>
        <w:rPr>
          <w:rFonts w:ascii="Arial" w:hAnsi="Arial" w:cs="Arial"/>
          <w:b/>
        </w:rPr>
        <w:t xml:space="preserve">Abstract: </w:t>
      </w:r>
    </w:p>
    <w:p w14:paraId="0C1DFD61" w14:textId="77777777" w:rsidR="00DB29B2" w:rsidRDefault="00DB29B2" w:rsidP="00DB29B2">
      <w:r>
        <w:t>simulation results</w:t>
      </w:r>
    </w:p>
    <w:p w14:paraId="758E25F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306BB" w14:textId="77777777" w:rsidR="00DB29B2" w:rsidRDefault="00DB29B2" w:rsidP="00DB29B2">
      <w:pPr>
        <w:rPr>
          <w:rFonts w:ascii="Arial" w:hAnsi="Arial" w:cs="Arial"/>
          <w:b/>
          <w:sz w:val="24"/>
        </w:rPr>
      </w:pPr>
      <w:r>
        <w:rPr>
          <w:rFonts w:ascii="Arial" w:hAnsi="Arial" w:cs="Arial"/>
          <w:b/>
          <w:color w:val="0000FF"/>
          <w:sz w:val="24"/>
        </w:rPr>
        <w:t>R4-2215681</w:t>
      </w:r>
      <w:r>
        <w:rPr>
          <w:rFonts w:ascii="Arial" w:hAnsi="Arial" w:cs="Arial"/>
          <w:b/>
          <w:color w:val="0000FF"/>
          <w:sz w:val="24"/>
        </w:rPr>
        <w:tab/>
      </w:r>
      <w:r>
        <w:rPr>
          <w:rFonts w:ascii="Arial" w:hAnsi="Arial" w:cs="Arial"/>
          <w:b/>
          <w:sz w:val="24"/>
        </w:rPr>
        <w:t>draftCR for TS38.108 introduce requirements for SAN PUSCH demodulation</w:t>
      </w:r>
    </w:p>
    <w:p w14:paraId="31361CC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03FA1CBE" w14:textId="77777777" w:rsidR="00DB29B2" w:rsidRDefault="00DB29B2" w:rsidP="00DB29B2">
      <w:pPr>
        <w:rPr>
          <w:rFonts w:ascii="Arial" w:hAnsi="Arial" w:cs="Arial"/>
          <w:b/>
        </w:rPr>
      </w:pPr>
      <w:r>
        <w:rPr>
          <w:rFonts w:ascii="Arial" w:hAnsi="Arial" w:cs="Arial"/>
          <w:b/>
        </w:rPr>
        <w:t xml:space="preserve">Abstract: </w:t>
      </w:r>
    </w:p>
    <w:p w14:paraId="2D2D4578" w14:textId="77777777" w:rsidR="00DB29B2" w:rsidRDefault="00DB29B2" w:rsidP="00DB29B2">
      <w:r>
        <w:t>introducing requirements for PUCCH</w:t>
      </w:r>
    </w:p>
    <w:p w14:paraId="3CCED90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R4-2217356 (from R4-2215681).</w:t>
      </w:r>
    </w:p>
    <w:p w14:paraId="66687925" w14:textId="77777777" w:rsidR="00DB29B2" w:rsidRDefault="00DB29B2" w:rsidP="00DB29B2">
      <w:pPr>
        <w:rPr>
          <w:rFonts w:ascii="Arial" w:hAnsi="Arial" w:cs="Arial"/>
          <w:b/>
          <w:sz w:val="24"/>
        </w:rPr>
      </w:pPr>
      <w:r>
        <w:rPr>
          <w:rFonts w:ascii="Arial" w:hAnsi="Arial" w:cs="Arial"/>
          <w:b/>
          <w:color w:val="0000FF"/>
          <w:sz w:val="24"/>
        </w:rPr>
        <w:t>R4-2217356</w:t>
      </w:r>
      <w:r>
        <w:rPr>
          <w:rFonts w:ascii="Arial" w:hAnsi="Arial" w:cs="Arial"/>
          <w:b/>
          <w:color w:val="0000FF"/>
          <w:sz w:val="24"/>
        </w:rPr>
        <w:tab/>
      </w:r>
      <w:r>
        <w:rPr>
          <w:rFonts w:ascii="Arial" w:hAnsi="Arial" w:cs="Arial"/>
          <w:b/>
          <w:sz w:val="24"/>
        </w:rPr>
        <w:t>draftCR for TS38.108 introduce requirements for SAN PUSCH demodulation</w:t>
      </w:r>
    </w:p>
    <w:p w14:paraId="50FC62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7D5F5F78" w14:textId="77777777" w:rsidR="00DB29B2" w:rsidRDefault="00DB29B2" w:rsidP="00DB29B2">
      <w:pPr>
        <w:rPr>
          <w:rFonts w:ascii="Arial" w:hAnsi="Arial" w:cs="Arial"/>
          <w:b/>
        </w:rPr>
      </w:pPr>
      <w:r>
        <w:rPr>
          <w:rFonts w:ascii="Arial" w:hAnsi="Arial" w:cs="Arial"/>
          <w:b/>
        </w:rPr>
        <w:t xml:space="preserve">Abstract: </w:t>
      </w:r>
    </w:p>
    <w:p w14:paraId="4EDE8145" w14:textId="77777777" w:rsidR="00DB29B2" w:rsidRDefault="00DB29B2" w:rsidP="00DB29B2">
      <w:r>
        <w:t>introducing requirements for PUCCH</w:t>
      </w:r>
    </w:p>
    <w:p w14:paraId="20E4498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9120583" w14:textId="15B6CD07" w:rsidR="00DB29B2" w:rsidRDefault="00DB29B2" w:rsidP="00DB29B2">
      <w:pPr>
        <w:rPr>
          <w:color w:val="993300"/>
          <w:u w:val="single"/>
        </w:rPr>
      </w:pPr>
    </w:p>
    <w:p w14:paraId="536A5D70" w14:textId="77777777" w:rsidR="00DB29B2" w:rsidRDefault="00DB29B2" w:rsidP="00DB29B2">
      <w:pPr>
        <w:rPr>
          <w:rFonts w:ascii="Arial" w:hAnsi="Arial" w:cs="Arial"/>
          <w:b/>
          <w:sz w:val="24"/>
        </w:rPr>
      </w:pPr>
      <w:r>
        <w:rPr>
          <w:rFonts w:ascii="Arial" w:hAnsi="Arial" w:cs="Arial"/>
          <w:b/>
          <w:color w:val="0000FF"/>
          <w:sz w:val="24"/>
        </w:rPr>
        <w:t>R4-2215683</w:t>
      </w:r>
      <w:r>
        <w:rPr>
          <w:rFonts w:ascii="Arial" w:hAnsi="Arial" w:cs="Arial"/>
          <w:b/>
          <w:color w:val="0000FF"/>
          <w:sz w:val="24"/>
        </w:rPr>
        <w:tab/>
      </w:r>
      <w:r>
        <w:rPr>
          <w:rFonts w:ascii="Arial" w:hAnsi="Arial" w:cs="Arial"/>
          <w:b/>
          <w:sz w:val="24"/>
        </w:rPr>
        <w:t>draftCR for TS38.181 introduce SAN PUCCH radiated demodulation requirements</w:t>
      </w:r>
    </w:p>
    <w:p w14:paraId="328F6C4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339AA6C" w14:textId="77777777" w:rsidR="00DB29B2" w:rsidRDefault="00DB29B2" w:rsidP="00DB29B2">
      <w:pPr>
        <w:rPr>
          <w:rFonts w:ascii="Arial" w:hAnsi="Arial" w:cs="Arial"/>
          <w:b/>
        </w:rPr>
      </w:pPr>
      <w:r>
        <w:rPr>
          <w:rFonts w:ascii="Arial" w:hAnsi="Arial" w:cs="Arial"/>
          <w:b/>
        </w:rPr>
        <w:t xml:space="preserve">Abstract: </w:t>
      </w:r>
    </w:p>
    <w:p w14:paraId="164BC7C8" w14:textId="77777777" w:rsidR="00DB29B2" w:rsidRDefault="00DB29B2" w:rsidP="00DB29B2">
      <w:r>
        <w:t>introducing radiated requirements for PUCCH</w:t>
      </w:r>
    </w:p>
    <w:p w14:paraId="743BEF4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R4-2217357 (from R4-2215683).</w:t>
      </w:r>
    </w:p>
    <w:p w14:paraId="3A56D29A" w14:textId="77777777" w:rsidR="00DB29B2" w:rsidRDefault="00DB29B2" w:rsidP="00DB29B2">
      <w:pPr>
        <w:rPr>
          <w:rFonts w:ascii="Arial" w:hAnsi="Arial" w:cs="Arial"/>
          <w:b/>
          <w:sz w:val="24"/>
        </w:rPr>
      </w:pPr>
      <w:r>
        <w:rPr>
          <w:rFonts w:ascii="Arial" w:hAnsi="Arial" w:cs="Arial"/>
          <w:b/>
          <w:color w:val="0000FF"/>
          <w:sz w:val="24"/>
        </w:rPr>
        <w:t>R4-2217357</w:t>
      </w:r>
      <w:r>
        <w:rPr>
          <w:rFonts w:ascii="Arial" w:hAnsi="Arial" w:cs="Arial"/>
          <w:b/>
          <w:color w:val="0000FF"/>
          <w:sz w:val="24"/>
        </w:rPr>
        <w:tab/>
      </w:r>
      <w:r>
        <w:rPr>
          <w:rFonts w:ascii="Arial" w:hAnsi="Arial" w:cs="Arial"/>
          <w:b/>
          <w:sz w:val="24"/>
        </w:rPr>
        <w:t>draftCR for TS38.181 introduce SAN PUCCH radiated demodulation requirements</w:t>
      </w:r>
    </w:p>
    <w:p w14:paraId="2FDA422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32799D8" w14:textId="77777777" w:rsidR="00DB29B2" w:rsidRDefault="00DB29B2" w:rsidP="00DB29B2">
      <w:pPr>
        <w:rPr>
          <w:rFonts w:ascii="Arial" w:hAnsi="Arial" w:cs="Arial"/>
          <w:b/>
        </w:rPr>
      </w:pPr>
      <w:r>
        <w:rPr>
          <w:rFonts w:ascii="Arial" w:hAnsi="Arial" w:cs="Arial"/>
          <w:b/>
        </w:rPr>
        <w:t xml:space="preserve">Abstract: </w:t>
      </w:r>
    </w:p>
    <w:p w14:paraId="0145D39B" w14:textId="77777777" w:rsidR="00DB29B2" w:rsidRDefault="00DB29B2" w:rsidP="00DB29B2">
      <w:r>
        <w:t>introducing radiated requirements for PUCCH</w:t>
      </w:r>
    </w:p>
    <w:p w14:paraId="57E22D6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ED39681" w14:textId="0F5C02C0" w:rsidR="00DB29B2" w:rsidRDefault="00DB29B2" w:rsidP="00DB29B2">
      <w:pPr>
        <w:rPr>
          <w:color w:val="993300"/>
          <w:u w:val="single"/>
        </w:rPr>
      </w:pPr>
    </w:p>
    <w:p w14:paraId="4641D1B8" w14:textId="77777777" w:rsidR="00DB29B2" w:rsidRDefault="00DB29B2" w:rsidP="00DB29B2">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Discussion on satellite NTN demod PUCCH</w:t>
      </w:r>
    </w:p>
    <w:p w14:paraId="661752C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7CFEC25" w14:textId="171253F2"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31C55" w14:textId="77777777" w:rsidR="00DB29B2" w:rsidRDefault="00DB29B2" w:rsidP="00DB29B2">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Simulation results on satellite NTN demod PUCCH</w:t>
      </w:r>
    </w:p>
    <w:p w14:paraId="0282E1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720C899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0874A0" w14:textId="77777777" w:rsidR="00DB29B2" w:rsidRDefault="00DB29B2" w:rsidP="00DB29B2">
      <w:pPr>
        <w:rPr>
          <w:rFonts w:ascii="Arial" w:hAnsi="Arial" w:cs="Arial"/>
          <w:b/>
          <w:sz w:val="24"/>
        </w:rPr>
      </w:pPr>
      <w:r>
        <w:rPr>
          <w:rFonts w:ascii="Arial" w:hAnsi="Arial" w:cs="Arial"/>
          <w:b/>
          <w:color w:val="0000FF"/>
          <w:sz w:val="24"/>
        </w:rPr>
        <w:t>R4-2215987</w:t>
      </w:r>
      <w:r>
        <w:rPr>
          <w:rFonts w:ascii="Arial" w:hAnsi="Arial" w:cs="Arial"/>
          <w:b/>
          <w:color w:val="0000FF"/>
          <w:sz w:val="24"/>
        </w:rPr>
        <w:tab/>
      </w:r>
      <w:r>
        <w:rPr>
          <w:rFonts w:ascii="Arial" w:hAnsi="Arial" w:cs="Arial"/>
          <w:b/>
          <w:sz w:val="24"/>
        </w:rPr>
        <w:t>pCR on NTN SAN PUCCH performance requirements (TS38.181, Rel-17)</w:t>
      </w:r>
    </w:p>
    <w:p w14:paraId="6D6F033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6DABD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R4-2217358 (from R4-2215987).</w:t>
      </w:r>
    </w:p>
    <w:p w14:paraId="2091A469" w14:textId="77777777" w:rsidR="00DB29B2" w:rsidRDefault="00DB29B2" w:rsidP="00DB29B2">
      <w:pPr>
        <w:rPr>
          <w:rFonts w:ascii="Arial" w:hAnsi="Arial" w:cs="Arial"/>
          <w:b/>
          <w:sz w:val="24"/>
        </w:rPr>
      </w:pPr>
      <w:r>
        <w:rPr>
          <w:rFonts w:ascii="Arial" w:hAnsi="Arial" w:cs="Arial"/>
          <w:b/>
          <w:color w:val="0000FF"/>
          <w:sz w:val="24"/>
        </w:rPr>
        <w:t>R4-2217358</w:t>
      </w:r>
      <w:r>
        <w:rPr>
          <w:rFonts w:ascii="Arial" w:hAnsi="Arial" w:cs="Arial"/>
          <w:b/>
          <w:color w:val="0000FF"/>
          <w:sz w:val="24"/>
        </w:rPr>
        <w:tab/>
      </w:r>
      <w:r>
        <w:rPr>
          <w:rFonts w:ascii="Arial" w:hAnsi="Arial" w:cs="Arial"/>
          <w:b/>
          <w:sz w:val="24"/>
        </w:rPr>
        <w:t>pCR on NTN SAN PUCCH performance requirements (TS38.181, Rel-17)</w:t>
      </w:r>
    </w:p>
    <w:p w14:paraId="0E5D09D8"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A796FF"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24F51B4" w14:textId="51DAD844" w:rsidR="00DB29B2" w:rsidRDefault="00DB29B2" w:rsidP="00DB29B2">
      <w:pPr>
        <w:rPr>
          <w:color w:val="993300"/>
          <w:u w:val="single"/>
        </w:rPr>
      </w:pPr>
    </w:p>
    <w:p w14:paraId="57FE1CA3" w14:textId="77777777" w:rsidR="00DB29B2" w:rsidRDefault="00DB29B2" w:rsidP="00DB29B2">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4A9D868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3F1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R4-2217355 (from R4-2216698).</w:t>
      </w:r>
    </w:p>
    <w:p w14:paraId="465AC470" w14:textId="77777777" w:rsidR="00DB29B2" w:rsidRDefault="00DB29B2" w:rsidP="00DB29B2">
      <w:pPr>
        <w:rPr>
          <w:color w:val="993300"/>
          <w:u w:val="single"/>
        </w:rPr>
      </w:pPr>
    </w:p>
    <w:p w14:paraId="232EDF98" w14:textId="77777777" w:rsidR="00DB29B2" w:rsidRDefault="00DB29B2" w:rsidP="00DB29B2">
      <w:pPr>
        <w:rPr>
          <w:rFonts w:ascii="Arial" w:hAnsi="Arial" w:cs="Arial"/>
          <w:b/>
          <w:sz w:val="24"/>
        </w:rPr>
      </w:pPr>
      <w:r>
        <w:rPr>
          <w:rFonts w:ascii="Arial" w:hAnsi="Arial" w:cs="Arial"/>
          <w:b/>
          <w:color w:val="0000FF"/>
          <w:sz w:val="24"/>
        </w:rPr>
        <w:t>R4-2217355</w:t>
      </w:r>
      <w:r>
        <w:rPr>
          <w:rFonts w:ascii="Arial" w:hAnsi="Arial" w:cs="Arial"/>
          <w:b/>
          <w:color w:val="0000FF"/>
          <w:sz w:val="24"/>
        </w:rPr>
        <w:tab/>
      </w:r>
      <w:r>
        <w:rPr>
          <w:rFonts w:ascii="Arial" w:hAnsi="Arial" w:cs="Arial"/>
          <w:b/>
          <w:sz w:val="24"/>
        </w:rPr>
        <w:t>Initial simulation results on PUCCH demodulation requirement for Rel-17 NTN</w:t>
      </w:r>
    </w:p>
    <w:p w14:paraId="58449B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FDB4A4" w14:textId="65869729"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7CCC5" w14:textId="77777777" w:rsidR="00DB29B2" w:rsidRDefault="00DB29B2" w:rsidP="00DB29B2">
      <w:pPr>
        <w:rPr>
          <w:color w:val="993300"/>
          <w:u w:val="single"/>
        </w:rPr>
      </w:pPr>
    </w:p>
    <w:p w14:paraId="10478F90" w14:textId="77777777" w:rsidR="00DB29B2" w:rsidRDefault="00DB29B2" w:rsidP="00DB29B2">
      <w:pPr>
        <w:pStyle w:val="6"/>
      </w:pPr>
      <w:bookmarkStart w:id="50" w:name="_Toc117117439"/>
      <w:r>
        <w:t>4.2.7.2.3</w:t>
      </w:r>
      <w:r>
        <w:tab/>
        <w:t>PRACH requirements</w:t>
      </w:r>
      <w:bookmarkEnd w:id="50"/>
    </w:p>
    <w:p w14:paraId="245B53AB" w14:textId="77777777" w:rsidR="00DB29B2" w:rsidRDefault="00DB29B2" w:rsidP="00DB29B2">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5EA57E1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DE42B2E" w14:textId="77777777" w:rsidR="00DB29B2" w:rsidRDefault="00DB29B2" w:rsidP="00DB29B2">
      <w:pPr>
        <w:rPr>
          <w:rFonts w:ascii="Arial" w:hAnsi="Arial" w:cs="Arial"/>
          <w:b/>
        </w:rPr>
      </w:pPr>
      <w:r>
        <w:rPr>
          <w:rFonts w:ascii="Arial" w:hAnsi="Arial" w:cs="Arial"/>
          <w:b/>
        </w:rPr>
        <w:t xml:space="preserve">Abstract: </w:t>
      </w:r>
    </w:p>
    <w:p w14:paraId="055934DE" w14:textId="77777777" w:rsidR="00DB29B2" w:rsidRDefault="00DB29B2" w:rsidP="00DB29B2">
      <w:r>
        <w:t>simulation results</w:t>
      </w:r>
    </w:p>
    <w:p w14:paraId="4A4DE21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87EF4" w14:textId="77777777" w:rsidR="00DB29B2" w:rsidRDefault="00DB29B2" w:rsidP="00DB29B2">
      <w:pPr>
        <w:rPr>
          <w:rFonts w:ascii="Arial" w:hAnsi="Arial" w:cs="Arial"/>
          <w:b/>
          <w:sz w:val="24"/>
        </w:rPr>
      </w:pPr>
      <w:r>
        <w:rPr>
          <w:rFonts w:ascii="Arial" w:hAnsi="Arial" w:cs="Arial"/>
          <w:b/>
          <w:color w:val="0000FF"/>
          <w:sz w:val="24"/>
        </w:rPr>
        <w:t>R4-2215684</w:t>
      </w:r>
      <w:r>
        <w:rPr>
          <w:rFonts w:ascii="Arial" w:hAnsi="Arial" w:cs="Arial"/>
          <w:b/>
          <w:color w:val="0000FF"/>
          <w:sz w:val="24"/>
        </w:rPr>
        <w:tab/>
      </w:r>
      <w:r>
        <w:rPr>
          <w:rFonts w:ascii="Arial" w:hAnsi="Arial" w:cs="Arial"/>
          <w:b/>
          <w:sz w:val="24"/>
        </w:rPr>
        <w:t>draftCR for TS38.181 introduce SAN PRACH conducted demodulation requirements</w:t>
      </w:r>
    </w:p>
    <w:p w14:paraId="7A5B194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13E49873" w14:textId="77777777" w:rsidR="00DB29B2" w:rsidRDefault="00DB29B2" w:rsidP="00DB29B2">
      <w:pPr>
        <w:rPr>
          <w:rFonts w:ascii="Arial" w:hAnsi="Arial" w:cs="Arial"/>
          <w:b/>
        </w:rPr>
      </w:pPr>
      <w:r>
        <w:rPr>
          <w:rFonts w:ascii="Arial" w:hAnsi="Arial" w:cs="Arial"/>
          <w:b/>
        </w:rPr>
        <w:t xml:space="preserve">Abstract: </w:t>
      </w:r>
    </w:p>
    <w:p w14:paraId="43B93258" w14:textId="77777777" w:rsidR="00DB29B2" w:rsidRDefault="00DB29B2" w:rsidP="00DB29B2">
      <w:r>
        <w:t>introducing conducted requirements for PRACH</w:t>
      </w:r>
    </w:p>
    <w:p w14:paraId="32CD27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R4-2217359 (from R4-2215684).</w:t>
      </w:r>
    </w:p>
    <w:p w14:paraId="036393BB" w14:textId="77777777" w:rsidR="00DB29B2" w:rsidRDefault="00DB29B2" w:rsidP="00DB29B2">
      <w:pPr>
        <w:rPr>
          <w:rFonts w:ascii="Arial" w:hAnsi="Arial" w:cs="Arial"/>
          <w:b/>
          <w:sz w:val="24"/>
        </w:rPr>
      </w:pPr>
      <w:r>
        <w:rPr>
          <w:rFonts w:ascii="Arial" w:hAnsi="Arial" w:cs="Arial"/>
          <w:b/>
          <w:color w:val="0000FF"/>
          <w:sz w:val="24"/>
        </w:rPr>
        <w:t>R4-2217359</w:t>
      </w:r>
      <w:r>
        <w:rPr>
          <w:rFonts w:ascii="Arial" w:hAnsi="Arial" w:cs="Arial"/>
          <w:b/>
          <w:color w:val="0000FF"/>
          <w:sz w:val="24"/>
        </w:rPr>
        <w:tab/>
      </w:r>
      <w:r>
        <w:rPr>
          <w:rFonts w:ascii="Arial" w:hAnsi="Arial" w:cs="Arial"/>
          <w:b/>
          <w:sz w:val="24"/>
        </w:rPr>
        <w:t>draftCR for TS38.181 introduce SAN PRACH conducted demodulation requirements</w:t>
      </w:r>
    </w:p>
    <w:p w14:paraId="1E2725E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5EE50460" w14:textId="77777777" w:rsidR="00DB29B2" w:rsidRDefault="00DB29B2" w:rsidP="00DB29B2">
      <w:pPr>
        <w:rPr>
          <w:rFonts w:ascii="Arial" w:hAnsi="Arial" w:cs="Arial"/>
          <w:b/>
        </w:rPr>
      </w:pPr>
      <w:r>
        <w:rPr>
          <w:rFonts w:ascii="Arial" w:hAnsi="Arial" w:cs="Arial"/>
          <w:b/>
        </w:rPr>
        <w:t xml:space="preserve">Abstract: </w:t>
      </w:r>
    </w:p>
    <w:p w14:paraId="12E5B656" w14:textId="77777777" w:rsidR="00DB29B2" w:rsidRDefault="00DB29B2" w:rsidP="00DB29B2">
      <w:r>
        <w:lastRenderedPageBreak/>
        <w:t>introducing conducted requirements for PRACH</w:t>
      </w:r>
    </w:p>
    <w:p w14:paraId="0DD53D2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190C475" w14:textId="02017AEB" w:rsidR="00DB29B2" w:rsidRDefault="00DB29B2" w:rsidP="00DB29B2">
      <w:pPr>
        <w:rPr>
          <w:color w:val="993300"/>
          <w:u w:val="single"/>
        </w:rPr>
      </w:pPr>
    </w:p>
    <w:p w14:paraId="79CD6D5B" w14:textId="77777777" w:rsidR="00DB29B2" w:rsidRDefault="00DB29B2" w:rsidP="00DB29B2">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Simulation results on satellite NTN demod PRACH</w:t>
      </w:r>
    </w:p>
    <w:p w14:paraId="58E9266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3724DD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16C47" w14:textId="77777777" w:rsidR="00DB29B2" w:rsidRDefault="00DB29B2" w:rsidP="00DB29B2">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4443AF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3B41E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R4-2217360 (from R4-2215989).</w:t>
      </w:r>
    </w:p>
    <w:p w14:paraId="601079B8" w14:textId="77777777" w:rsidR="00DB29B2" w:rsidRDefault="00DB29B2" w:rsidP="00DB29B2">
      <w:pPr>
        <w:rPr>
          <w:rFonts w:ascii="Arial" w:hAnsi="Arial" w:cs="Arial"/>
          <w:b/>
          <w:sz w:val="24"/>
        </w:rPr>
      </w:pPr>
      <w:r>
        <w:rPr>
          <w:rFonts w:ascii="Arial" w:hAnsi="Arial" w:cs="Arial"/>
          <w:b/>
          <w:color w:val="0000FF"/>
          <w:sz w:val="24"/>
        </w:rPr>
        <w:t>R4-2217360</w:t>
      </w:r>
      <w:r>
        <w:rPr>
          <w:rFonts w:ascii="Arial" w:hAnsi="Arial" w:cs="Arial"/>
          <w:b/>
          <w:color w:val="0000FF"/>
          <w:sz w:val="24"/>
        </w:rPr>
        <w:tab/>
      </w:r>
      <w:r>
        <w:rPr>
          <w:rFonts w:ascii="Arial" w:hAnsi="Arial" w:cs="Arial"/>
          <w:b/>
          <w:sz w:val="24"/>
        </w:rPr>
        <w:t>Draft CR on NTN SAN PRACH performance requirements (TS38.108, Rel-17)</w:t>
      </w:r>
    </w:p>
    <w:p w14:paraId="731A70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65FACF3"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8612E61" w14:textId="7C2E46D1" w:rsidR="00DB29B2" w:rsidRDefault="00DB29B2" w:rsidP="00DB29B2">
      <w:pPr>
        <w:rPr>
          <w:color w:val="993300"/>
          <w:u w:val="single"/>
        </w:rPr>
      </w:pPr>
    </w:p>
    <w:p w14:paraId="233D2C90" w14:textId="77777777" w:rsidR="00DB29B2" w:rsidRDefault="00DB29B2" w:rsidP="00DB29B2">
      <w:pPr>
        <w:rPr>
          <w:rFonts w:ascii="Arial" w:hAnsi="Arial" w:cs="Arial"/>
          <w:b/>
          <w:sz w:val="24"/>
        </w:rPr>
      </w:pPr>
      <w:r>
        <w:rPr>
          <w:rFonts w:ascii="Arial" w:hAnsi="Arial" w:cs="Arial"/>
          <w:b/>
          <w:color w:val="0000FF"/>
          <w:sz w:val="24"/>
        </w:rPr>
        <w:t>R4-2215990</w:t>
      </w:r>
      <w:r>
        <w:rPr>
          <w:rFonts w:ascii="Arial" w:hAnsi="Arial" w:cs="Arial"/>
          <w:b/>
          <w:color w:val="0000FF"/>
          <w:sz w:val="24"/>
        </w:rPr>
        <w:tab/>
      </w:r>
      <w:r>
        <w:rPr>
          <w:rFonts w:ascii="Arial" w:hAnsi="Arial" w:cs="Arial"/>
          <w:b/>
          <w:sz w:val="24"/>
        </w:rPr>
        <w:t>pCR on NTN SAN PRACH performance requirements (TS38.181, Rel-17)</w:t>
      </w:r>
    </w:p>
    <w:p w14:paraId="7CE344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5C08D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R4-2217361 (from R4-2215990).</w:t>
      </w:r>
    </w:p>
    <w:p w14:paraId="36F3CDC9" w14:textId="77777777" w:rsidR="00DB29B2" w:rsidRDefault="00DB29B2" w:rsidP="00DB29B2">
      <w:pPr>
        <w:rPr>
          <w:rFonts w:ascii="Arial" w:hAnsi="Arial" w:cs="Arial"/>
          <w:b/>
          <w:sz w:val="24"/>
        </w:rPr>
      </w:pPr>
      <w:r>
        <w:rPr>
          <w:rFonts w:ascii="Arial" w:hAnsi="Arial" w:cs="Arial"/>
          <w:b/>
          <w:color w:val="0000FF"/>
          <w:sz w:val="24"/>
        </w:rPr>
        <w:t>R4-2217361</w:t>
      </w:r>
      <w:r>
        <w:rPr>
          <w:rFonts w:ascii="Arial" w:hAnsi="Arial" w:cs="Arial"/>
          <w:b/>
          <w:color w:val="0000FF"/>
          <w:sz w:val="24"/>
        </w:rPr>
        <w:tab/>
      </w:r>
      <w:r>
        <w:rPr>
          <w:rFonts w:ascii="Arial" w:hAnsi="Arial" w:cs="Arial"/>
          <w:b/>
          <w:sz w:val="24"/>
        </w:rPr>
        <w:t>pCR on NTN SAN PRACH performance requirements (TS38.181, Rel-17)</w:t>
      </w:r>
    </w:p>
    <w:p w14:paraId="422A6F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D4EFA6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1113A15" w14:textId="4F12BFA5" w:rsidR="00DB29B2" w:rsidRDefault="00DB29B2" w:rsidP="00DB29B2">
      <w:pPr>
        <w:rPr>
          <w:color w:val="993300"/>
          <w:u w:val="single"/>
        </w:rPr>
      </w:pPr>
    </w:p>
    <w:p w14:paraId="3CEE3390" w14:textId="77777777" w:rsidR="00DB29B2" w:rsidRDefault="00DB29B2" w:rsidP="00DB29B2">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193CDF9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59D01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0B2FC" w14:textId="77777777" w:rsidR="00DB29B2" w:rsidRDefault="00DB29B2" w:rsidP="00DB29B2">
      <w:pPr>
        <w:pStyle w:val="5"/>
      </w:pPr>
      <w:bookmarkStart w:id="51" w:name="_Toc117117440"/>
      <w:r>
        <w:lastRenderedPageBreak/>
        <w:t>4.2.7.3</w:t>
      </w:r>
      <w:r>
        <w:tab/>
        <w:t>UE demodulation requirements</w:t>
      </w:r>
      <w:bookmarkEnd w:id="51"/>
    </w:p>
    <w:p w14:paraId="212F42F8" w14:textId="77777777" w:rsidR="00DB29B2" w:rsidRDefault="00DB29B2" w:rsidP="00DB29B2">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2D28DA4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4A49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R4-2217346 (from R4-2215991).</w:t>
      </w:r>
    </w:p>
    <w:p w14:paraId="23E17C93" w14:textId="77777777" w:rsidR="00DB29B2" w:rsidRDefault="00DB29B2" w:rsidP="00DB29B2">
      <w:pPr>
        <w:rPr>
          <w:rFonts w:ascii="Arial" w:hAnsi="Arial" w:cs="Arial"/>
          <w:b/>
          <w:sz w:val="24"/>
        </w:rPr>
      </w:pPr>
      <w:r>
        <w:rPr>
          <w:rFonts w:ascii="Arial" w:hAnsi="Arial" w:cs="Arial"/>
          <w:b/>
          <w:color w:val="0000FF"/>
          <w:sz w:val="24"/>
        </w:rPr>
        <w:t>R4-2217346</w:t>
      </w:r>
      <w:r>
        <w:rPr>
          <w:rFonts w:ascii="Arial" w:hAnsi="Arial" w:cs="Arial"/>
          <w:b/>
          <w:color w:val="0000FF"/>
          <w:sz w:val="24"/>
        </w:rPr>
        <w:tab/>
      </w:r>
      <w:r>
        <w:rPr>
          <w:rFonts w:ascii="Arial" w:hAnsi="Arial" w:cs="Arial"/>
          <w:b/>
          <w:sz w:val="24"/>
        </w:rPr>
        <w:t>Draft CR on general part of UE NTN performance requirements (TS38.101-5, Rel-17)</w:t>
      </w:r>
    </w:p>
    <w:p w14:paraId="1C74C8C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616CE78"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4746542D" w14:textId="68DFA055" w:rsidR="00DB29B2" w:rsidRDefault="00DB29B2" w:rsidP="00DB29B2">
      <w:pPr>
        <w:rPr>
          <w:color w:val="993300"/>
          <w:u w:val="single"/>
        </w:rPr>
      </w:pPr>
    </w:p>
    <w:p w14:paraId="701827CC" w14:textId="77777777" w:rsidR="00DB29B2" w:rsidRDefault="00DB29B2" w:rsidP="00DB29B2">
      <w:pPr>
        <w:pStyle w:val="6"/>
      </w:pPr>
      <w:bookmarkStart w:id="52" w:name="_Toc117117441"/>
      <w:r>
        <w:t>4.2.7.3.1</w:t>
      </w:r>
      <w:r>
        <w:tab/>
        <w:t>PDSCH requirements</w:t>
      </w:r>
      <w:bookmarkEnd w:id="52"/>
    </w:p>
    <w:p w14:paraId="69BBBB10" w14:textId="77777777" w:rsidR="00DB29B2" w:rsidRDefault="00DB29B2" w:rsidP="00DB29B2">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2043BB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72B7D6" w14:textId="77777777" w:rsidR="00DB29B2" w:rsidRDefault="00DB29B2" w:rsidP="00DB29B2">
      <w:pPr>
        <w:rPr>
          <w:rFonts w:ascii="Arial" w:hAnsi="Arial" w:cs="Arial"/>
          <w:b/>
        </w:rPr>
      </w:pPr>
      <w:r>
        <w:rPr>
          <w:rFonts w:ascii="Arial" w:hAnsi="Arial" w:cs="Arial"/>
          <w:b/>
        </w:rPr>
        <w:t xml:space="preserve">Abstract: </w:t>
      </w:r>
    </w:p>
    <w:p w14:paraId="670371F8" w14:textId="77777777" w:rsidR="00DB29B2" w:rsidRDefault="00DB29B2" w:rsidP="00DB29B2">
      <w:r>
        <w:t>This contribution discusses aspects related to NTN PDSCH demodulation requirements for NTN.</w:t>
      </w:r>
    </w:p>
    <w:p w14:paraId="0A3820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5F83F" w14:textId="77777777" w:rsidR="00DB29B2" w:rsidRDefault="00DB29B2" w:rsidP="00DB29B2">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F81435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00E16F" w14:textId="77777777" w:rsidR="00DB29B2" w:rsidRDefault="00DB29B2" w:rsidP="00DB29B2">
      <w:pPr>
        <w:rPr>
          <w:rFonts w:ascii="Arial" w:hAnsi="Arial" w:cs="Arial"/>
          <w:b/>
        </w:rPr>
      </w:pPr>
      <w:r>
        <w:rPr>
          <w:rFonts w:ascii="Arial" w:hAnsi="Arial" w:cs="Arial"/>
          <w:b/>
        </w:rPr>
        <w:t xml:space="preserve">Abstract: </w:t>
      </w:r>
    </w:p>
    <w:p w14:paraId="45D512CD" w14:textId="77777777" w:rsidR="00DB29B2" w:rsidRDefault="00DB29B2" w:rsidP="00DB29B2">
      <w:r>
        <w:t>This contribution provides simulation results of PDSCH demodulation requirements for NTN.</w:t>
      </w:r>
    </w:p>
    <w:p w14:paraId="1A3F14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4A8D6" w14:textId="77777777" w:rsidR="00DB29B2" w:rsidRDefault="00DB29B2" w:rsidP="00DB29B2">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On PDSCH demod requirements for NTN</w:t>
      </w:r>
    </w:p>
    <w:p w14:paraId="44FDC19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F9231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2F441" w14:textId="77777777" w:rsidR="00DB29B2" w:rsidRDefault="00DB29B2" w:rsidP="00DB29B2">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3F213A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78CD4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R4-2217345 (from R4-2215584).</w:t>
      </w:r>
    </w:p>
    <w:p w14:paraId="75C97E5F" w14:textId="77777777" w:rsidR="00DB29B2" w:rsidRDefault="00DB29B2" w:rsidP="00DB29B2">
      <w:pPr>
        <w:rPr>
          <w:rFonts w:ascii="Arial" w:hAnsi="Arial" w:cs="Arial"/>
          <w:b/>
          <w:sz w:val="24"/>
        </w:rPr>
      </w:pPr>
      <w:r>
        <w:rPr>
          <w:rFonts w:ascii="Arial" w:hAnsi="Arial" w:cs="Arial"/>
          <w:b/>
          <w:color w:val="0000FF"/>
          <w:sz w:val="24"/>
        </w:rPr>
        <w:lastRenderedPageBreak/>
        <w:t>R4-2217345</w:t>
      </w:r>
      <w:r>
        <w:rPr>
          <w:rFonts w:ascii="Arial" w:hAnsi="Arial" w:cs="Arial"/>
          <w:b/>
          <w:color w:val="0000FF"/>
          <w:sz w:val="24"/>
        </w:rPr>
        <w:tab/>
      </w:r>
      <w:r>
        <w:rPr>
          <w:rFonts w:ascii="Arial" w:hAnsi="Arial" w:cs="Arial"/>
          <w:b/>
          <w:sz w:val="24"/>
        </w:rPr>
        <w:t>Draft CR on Propagation Conditions, Physical Channels, Environmental Conditions for NTN</w:t>
      </w:r>
    </w:p>
    <w:p w14:paraId="4E01F23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14CE9074"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3BB694AE" w14:textId="1A499B11" w:rsidR="00DB29B2" w:rsidRDefault="00DB29B2" w:rsidP="00DB29B2">
      <w:pPr>
        <w:rPr>
          <w:color w:val="993300"/>
          <w:u w:val="single"/>
        </w:rPr>
      </w:pPr>
    </w:p>
    <w:p w14:paraId="6672A97B" w14:textId="77777777" w:rsidR="00DB29B2" w:rsidRDefault="00DB29B2" w:rsidP="00DB29B2">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7DCBE7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A83622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83460" w14:textId="77777777" w:rsidR="00DB29B2" w:rsidRDefault="00DB29B2" w:rsidP="00DB29B2">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2BDE1D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0D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212EB" w14:textId="77777777" w:rsidR="00DB29B2" w:rsidRDefault="00DB29B2" w:rsidP="00DB29B2">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Discussion on UE NTN demod PDSCH</w:t>
      </w:r>
    </w:p>
    <w:p w14:paraId="244C7D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56D830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84C4D" w14:textId="77777777" w:rsidR="00DB29B2" w:rsidRDefault="00DB29B2" w:rsidP="00DB29B2">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Simulation results on satellite NTN demod PDSCH</w:t>
      </w:r>
    </w:p>
    <w:p w14:paraId="71A41EF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456A8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E9A6" w14:textId="77777777" w:rsidR="00DB29B2" w:rsidRDefault="00DB29B2" w:rsidP="00DB29B2">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F758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C158B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R4-2217347 (from R4-2215994).</w:t>
      </w:r>
    </w:p>
    <w:p w14:paraId="61866937" w14:textId="77777777" w:rsidR="00DB29B2" w:rsidRDefault="00DB29B2" w:rsidP="00DB29B2">
      <w:pPr>
        <w:rPr>
          <w:rFonts w:ascii="Arial" w:hAnsi="Arial" w:cs="Arial"/>
          <w:b/>
          <w:sz w:val="24"/>
        </w:rPr>
      </w:pPr>
      <w:r>
        <w:rPr>
          <w:rFonts w:ascii="Arial" w:hAnsi="Arial" w:cs="Arial"/>
          <w:b/>
          <w:color w:val="0000FF"/>
          <w:sz w:val="24"/>
        </w:rPr>
        <w:t>R4-2217347</w:t>
      </w:r>
      <w:r>
        <w:rPr>
          <w:rFonts w:ascii="Arial" w:hAnsi="Arial" w:cs="Arial"/>
          <w:b/>
          <w:color w:val="0000FF"/>
          <w:sz w:val="24"/>
        </w:rPr>
        <w:tab/>
      </w:r>
      <w:r>
        <w:rPr>
          <w:rFonts w:ascii="Arial" w:hAnsi="Arial" w:cs="Arial"/>
          <w:b/>
          <w:sz w:val="24"/>
        </w:rPr>
        <w:t>Draft CR on applicability rules of UE NTN performance requirements (TS38.101-5, Rel-17)</w:t>
      </w:r>
    </w:p>
    <w:p w14:paraId="7C7F5E1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47501BA"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3D495C8A" w14:textId="3386C65F" w:rsidR="00DB29B2" w:rsidRDefault="00DB29B2" w:rsidP="00DB29B2">
      <w:pPr>
        <w:rPr>
          <w:color w:val="993300"/>
          <w:u w:val="single"/>
        </w:rPr>
      </w:pPr>
    </w:p>
    <w:p w14:paraId="426FFF5C" w14:textId="77777777" w:rsidR="00DB29B2" w:rsidRDefault="00DB29B2" w:rsidP="00DB29B2">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5DA45578"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6FCFC3" w14:textId="77777777" w:rsidR="00DB29B2" w:rsidRDefault="00DB29B2" w:rsidP="00DB29B2">
      <w:pPr>
        <w:rPr>
          <w:rFonts w:ascii="Arial" w:hAnsi="Arial" w:cs="Arial"/>
          <w:b/>
        </w:rPr>
      </w:pPr>
      <w:r>
        <w:rPr>
          <w:rFonts w:ascii="Arial" w:hAnsi="Arial" w:cs="Arial"/>
          <w:b/>
        </w:rPr>
        <w:t xml:space="preserve">Abstract: </w:t>
      </w:r>
    </w:p>
    <w:p w14:paraId="50822649" w14:textId="77777777" w:rsidR="00DB29B2" w:rsidRDefault="00DB29B2" w:rsidP="00DB29B2">
      <w:r>
        <w:t>This contribution discusses the 64QAM and 30kHz SCS scenario for NTN UE requirement.</w:t>
      </w:r>
    </w:p>
    <w:p w14:paraId="2C038C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1684E" w14:textId="77777777" w:rsidR="00DB29B2" w:rsidRDefault="00DB29B2" w:rsidP="00DB29B2">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AB430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837B425" w14:textId="77777777" w:rsidR="00DB29B2" w:rsidRDefault="00DB29B2" w:rsidP="00DB29B2">
      <w:pPr>
        <w:rPr>
          <w:rFonts w:ascii="Arial" w:hAnsi="Arial" w:cs="Arial"/>
          <w:b/>
        </w:rPr>
      </w:pPr>
      <w:r>
        <w:rPr>
          <w:rFonts w:ascii="Arial" w:hAnsi="Arial" w:cs="Arial"/>
          <w:b/>
        </w:rPr>
        <w:t xml:space="preserve">Abstract: </w:t>
      </w:r>
    </w:p>
    <w:p w14:paraId="1C06BD4B" w14:textId="77777777" w:rsidR="00DB29B2" w:rsidRDefault="00DB29B2" w:rsidP="00DB29B2">
      <w:r>
        <w:t>This contribution provides our simulation results for PDSCH with NTN-TDLA and NTN-TDLC channel models</w:t>
      </w:r>
    </w:p>
    <w:p w14:paraId="4998B58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88FE7" w14:textId="77777777" w:rsidR="00DB29B2" w:rsidRDefault="00DB29B2" w:rsidP="00DB29B2">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6635499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2553FF72" w14:textId="77777777" w:rsidR="00DB29B2" w:rsidRDefault="00DB29B2" w:rsidP="00DB29B2">
      <w:pPr>
        <w:rPr>
          <w:rFonts w:ascii="Arial" w:hAnsi="Arial" w:cs="Arial"/>
          <w:b/>
        </w:rPr>
      </w:pPr>
      <w:r>
        <w:rPr>
          <w:rFonts w:ascii="Arial" w:hAnsi="Arial" w:cs="Arial"/>
          <w:b/>
        </w:rPr>
        <w:t xml:space="preserve">Abstract: </w:t>
      </w:r>
    </w:p>
    <w:p w14:paraId="227B72A3" w14:textId="77777777" w:rsidR="00DB29B2" w:rsidRDefault="00DB29B2" w:rsidP="00DB29B2">
      <w:r>
        <w:t>This draft CR brings the definition of throughput and reference channel of NTN</w:t>
      </w:r>
    </w:p>
    <w:p w14:paraId="74E98FD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green"/>
        </w:rPr>
        <w:t>Endorsed.</w:t>
      </w:r>
    </w:p>
    <w:p w14:paraId="3F40D10D" w14:textId="77777777" w:rsidR="00DB29B2" w:rsidRDefault="00DB29B2" w:rsidP="00DB29B2">
      <w:pPr>
        <w:rPr>
          <w:color w:val="993300"/>
          <w:u w:val="single"/>
        </w:rPr>
      </w:pPr>
    </w:p>
    <w:p w14:paraId="34A0A961" w14:textId="77777777" w:rsidR="00DB29B2" w:rsidRDefault="00DB29B2" w:rsidP="00DB29B2">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128EB6E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0C368F" w14:textId="7770EF5D" w:rsidR="00DB29B2" w:rsidRDefault="00D7537D"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AF9D" w14:textId="77777777" w:rsidR="00DB29B2" w:rsidRDefault="00DB29B2" w:rsidP="00DB29B2">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247F05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050B8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805F2" w14:textId="77777777" w:rsidR="00DB29B2" w:rsidRDefault="00DB29B2" w:rsidP="00DB29B2">
      <w:pPr>
        <w:pStyle w:val="4"/>
      </w:pPr>
      <w:bookmarkStart w:id="53" w:name="_Toc117117442"/>
      <w:r>
        <w:t>4.2.8</w:t>
      </w:r>
      <w:r>
        <w:tab/>
        <w:t>Moderator summary and conclusions</w:t>
      </w:r>
      <w:bookmarkEnd w:id="53"/>
    </w:p>
    <w:p w14:paraId="4728EED4" w14:textId="77777777" w:rsidR="00DB29B2" w:rsidRDefault="00DB29B2" w:rsidP="00DB29B2">
      <w:pPr>
        <w:pBdr>
          <w:bottom w:val="single" w:sz="6" w:space="1" w:color="auto"/>
        </w:pBdr>
        <w:rPr>
          <w:rFonts w:ascii="Arial" w:hAnsi="Arial" w:cs="Arial"/>
          <w:b/>
          <w:color w:val="C00000"/>
          <w:lang w:eastAsia="zh-CN"/>
        </w:rPr>
      </w:pPr>
    </w:p>
    <w:p w14:paraId="085F13A9"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[104-bis-e][304] NTN_Solutions_RF_Maintenance</w:t>
      </w:r>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Dorin Panaitopol</w:t>
      </w:r>
    </w:p>
    <w:p w14:paraId="4281E94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CDFFD93" w14:textId="77777777" w:rsidR="00DB29B2" w:rsidRDefault="00DB29B2" w:rsidP="00DB29B2">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080FB8A3"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E2AFC9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228E94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688FF29" w14:textId="3DEC040F" w:rsidR="00DB29B2" w:rsidRDefault="0058514B"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R4-2217478 (from R4-2216888).</w:t>
      </w:r>
    </w:p>
    <w:p w14:paraId="50563E3E" w14:textId="77777777" w:rsidR="0058514B" w:rsidRDefault="0058514B" w:rsidP="00DB29B2">
      <w:pPr>
        <w:rPr>
          <w:rFonts w:ascii="Arial" w:hAnsi="Arial" w:cs="Arial"/>
          <w:b/>
          <w:lang w:val="en-US" w:eastAsia="zh-CN"/>
        </w:rPr>
      </w:pPr>
    </w:p>
    <w:p w14:paraId="0C222B17" w14:textId="076CDD69" w:rsidR="0058514B" w:rsidRDefault="0058514B" w:rsidP="0058514B">
      <w:pPr>
        <w:rPr>
          <w:i/>
        </w:rPr>
      </w:pPr>
      <w:r>
        <w:rPr>
          <w:rFonts w:ascii="Arial" w:hAnsi="Arial" w:cs="Arial"/>
          <w:b/>
          <w:color w:val="0000FF"/>
          <w:sz w:val="24"/>
          <w:u w:val="thick"/>
        </w:rPr>
        <w:t>R4-2217478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15DBDB3D"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2E7675E3"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1954292"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627A69B" w14:textId="4AD351F6"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2F560C" w14:textId="77777777" w:rsidR="0058514B" w:rsidRDefault="0058514B" w:rsidP="0058514B">
      <w:pPr>
        <w:rPr>
          <w:rFonts w:ascii="Arial" w:hAnsi="Arial" w:cs="Arial"/>
          <w:b/>
          <w:lang w:val="en-US" w:eastAsia="zh-CN"/>
        </w:rPr>
      </w:pPr>
    </w:p>
    <w:p w14:paraId="30B1A99A" w14:textId="3B6E1FB2" w:rsidR="00DB29B2" w:rsidRDefault="00AD15A7" w:rsidP="00AD15A7">
      <w:pPr>
        <w:rPr>
          <w:rFonts w:ascii="Arial" w:hAnsi="Arial" w:cs="Arial"/>
          <w:b/>
          <w:sz w:val="24"/>
        </w:rPr>
      </w:pPr>
      <w:r>
        <w:rPr>
          <w:rFonts w:ascii="Arial" w:hAnsi="Arial" w:cs="Arial"/>
          <w:b/>
          <w:color w:val="0000FF"/>
          <w:sz w:val="24"/>
          <w:u w:val="thick"/>
        </w:rPr>
        <w:t>R</w:t>
      </w:r>
      <w:r w:rsidR="00DB29B2">
        <w:rPr>
          <w:rFonts w:ascii="Arial" w:hAnsi="Arial" w:cs="Arial"/>
          <w:b/>
          <w:color w:val="0000FF"/>
          <w:sz w:val="24"/>
          <w:u w:val="thick"/>
        </w:rPr>
        <w:t xml:space="preserve">4-2217311 </w:t>
      </w:r>
      <w:r w:rsidR="00DB29B2" w:rsidRPr="00705C9B">
        <w:rPr>
          <w:rFonts w:ascii="Arial" w:hAnsi="Arial" w:cs="Arial"/>
          <w:b/>
          <w:sz w:val="24"/>
        </w:rPr>
        <w:t>WF on NTN Solutions SAN RF Maintenance</w:t>
      </w:r>
    </w:p>
    <w:p w14:paraId="2AC44D6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Thales</w:t>
      </w:r>
    </w:p>
    <w:p w14:paraId="47D9C40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8412991"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6E452ED" w14:textId="60FF88FA"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04E313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16" w:type="dxa"/>
        <w:jc w:val="right"/>
        <w:tblCellMar>
          <w:left w:w="0" w:type="dxa"/>
          <w:right w:w="0" w:type="dxa"/>
        </w:tblCellMar>
        <w:tblLook w:val="04A0" w:firstRow="1" w:lastRow="0" w:firstColumn="1" w:lastColumn="0" w:noHBand="0" w:noVBand="1"/>
      </w:tblPr>
      <w:tblGrid>
        <w:gridCol w:w="1537"/>
        <w:gridCol w:w="4072"/>
        <w:gridCol w:w="1568"/>
        <w:gridCol w:w="2339"/>
      </w:tblGrid>
      <w:tr w:rsidR="00DE4CC2" w:rsidRPr="00DE4CC2" w14:paraId="42DC2D9E" w14:textId="77777777" w:rsidTr="00DE4CC2">
        <w:trPr>
          <w:trHeight w:val="20"/>
          <w:jc w:val="right"/>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5DDE3" w14:textId="77777777" w:rsidR="00DE4CC2" w:rsidRPr="00DE4CC2" w:rsidRDefault="00DE4CC2">
            <w:pPr>
              <w:spacing w:after="120"/>
              <w:rPr>
                <w:b/>
                <w:bCs/>
                <w:sz w:val="16"/>
                <w:szCs w:val="16"/>
              </w:rPr>
            </w:pPr>
            <w:r w:rsidRPr="00DE4CC2">
              <w:rPr>
                <w:b/>
                <w:bCs/>
                <w:sz w:val="16"/>
                <w:szCs w:val="16"/>
              </w:rPr>
              <w:t>Tdoc number</w:t>
            </w:r>
          </w:p>
        </w:tc>
        <w:tc>
          <w:tcPr>
            <w:tcW w:w="4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E0EBA" w14:textId="77777777" w:rsidR="00DE4CC2" w:rsidRPr="00DE4CC2" w:rsidRDefault="00DE4CC2">
            <w:pPr>
              <w:spacing w:after="120"/>
              <w:rPr>
                <w:b/>
                <w:bCs/>
                <w:sz w:val="16"/>
                <w:szCs w:val="16"/>
              </w:rPr>
            </w:pPr>
            <w:r w:rsidRPr="00DE4CC2">
              <w:rPr>
                <w:b/>
                <w:bCs/>
                <w:sz w:val="16"/>
                <w:szCs w:val="16"/>
              </w:rPr>
              <w:t>Title</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7D76D" w14:textId="77777777" w:rsidR="00DE4CC2" w:rsidRPr="00DE4CC2" w:rsidRDefault="00DE4CC2">
            <w:pPr>
              <w:spacing w:after="120"/>
              <w:rPr>
                <w:b/>
                <w:bCs/>
                <w:sz w:val="16"/>
                <w:szCs w:val="16"/>
              </w:rPr>
            </w:pPr>
            <w:r w:rsidRPr="00DE4CC2">
              <w:rPr>
                <w:b/>
                <w:bCs/>
                <w:sz w:val="16"/>
                <w:szCs w:val="16"/>
              </w:rPr>
              <w:t>Source</w:t>
            </w:r>
          </w:p>
        </w:tc>
        <w:tc>
          <w:tcPr>
            <w:tcW w:w="2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052FB" w14:textId="77777777" w:rsidR="00DE4CC2" w:rsidRPr="00DE4CC2" w:rsidRDefault="00DE4CC2">
            <w:pPr>
              <w:spacing w:after="120"/>
              <w:rPr>
                <w:b/>
                <w:bCs/>
                <w:sz w:val="16"/>
                <w:szCs w:val="16"/>
              </w:rPr>
            </w:pPr>
            <w:r w:rsidRPr="00DE4CC2">
              <w:rPr>
                <w:b/>
                <w:bCs/>
                <w:sz w:val="16"/>
                <w:szCs w:val="16"/>
              </w:rPr>
              <w:t xml:space="preserve">Status  </w:t>
            </w:r>
          </w:p>
        </w:tc>
      </w:tr>
      <w:tr w:rsidR="00DE4CC2" w:rsidRPr="00DE4CC2" w14:paraId="7BA2EA40"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ED65A" w14:textId="77777777" w:rsidR="00DE4CC2" w:rsidRPr="00DE4CC2" w:rsidRDefault="00DE4CC2">
            <w:pPr>
              <w:spacing w:after="120"/>
              <w:rPr>
                <w:sz w:val="16"/>
                <w:szCs w:val="16"/>
              </w:rPr>
            </w:pPr>
            <w:r w:rsidRPr="00DE4CC2">
              <w:rPr>
                <w:sz w:val="16"/>
                <w:szCs w:val="16"/>
              </w:rPr>
              <w:t>R4-2217311</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0101E6E8" w14:textId="77777777" w:rsidR="00DE4CC2" w:rsidRPr="00DE4CC2" w:rsidRDefault="00DE4CC2">
            <w:pPr>
              <w:spacing w:after="120"/>
              <w:rPr>
                <w:sz w:val="16"/>
                <w:szCs w:val="16"/>
              </w:rPr>
            </w:pPr>
            <w:r w:rsidRPr="00DE4CC2">
              <w:rPr>
                <w:sz w:val="16"/>
                <w:szCs w:val="16"/>
              </w:rPr>
              <w:t>WF on NTN Solutions SAN RF Maintenance</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41040C33" w14:textId="77777777" w:rsidR="00DE4CC2" w:rsidRPr="00DE4CC2" w:rsidRDefault="00DE4CC2">
            <w:pPr>
              <w:spacing w:after="120"/>
              <w:rPr>
                <w:sz w:val="16"/>
                <w:szCs w:val="16"/>
              </w:rPr>
            </w:pPr>
            <w:r w:rsidRPr="00DE4CC2">
              <w:rPr>
                <w:sz w:val="16"/>
                <w:szCs w:val="16"/>
              </w:rPr>
              <w:t>THALES</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354EA07" w14:textId="77777777" w:rsidR="00DE4CC2" w:rsidRPr="00DE4CC2" w:rsidRDefault="00DE4CC2">
            <w:pPr>
              <w:spacing w:after="120"/>
              <w:rPr>
                <w:sz w:val="16"/>
                <w:szCs w:val="16"/>
              </w:rPr>
            </w:pPr>
            <w:r w:rsidRPr="00DE4CC2">
              <w:rPr>
                <w:sz w:val="16"/>
                <w:szCs w:val="16"/>
                <w:highlight w:val="green"/>
              </w:rPr>
              <w:t>Approved</w:t>
            </w:r>
          </w:p>
        </w:tc>
      </w:tr>
      <w:tr w:rsidR="00DE4CC2" w:rsidRPr="00DE4CC2" w14:paraId="5FB9E8AB"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1A60B" w14:textId="77777777" w:rsidR="00DE4CC2" w:rsidRPr="00DE4CC2" w:rsidRDefault="00DE4CC2">
            <w:pPr>
              <w:spacing w:after="120"/>
              <w:rPr>
                <w:sz w:val="16"/>
                <w:szCs w:val="16"/>
              </w:rPr>
            </w:pPr>
            <w:r w:rsidRPr="00DE4CC2">
              <w:rPr>
                <w:sz w:val="16"/>
                <w:szCs w:val="16"/>
                <w:lang w:val="sv-SE" w:eastAsia="sv-SE"/>
              </w:rPr>
              <w:t>R4-2217312</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3E4BB329" w14:textId="77777777" w:rsidR="00DE4CC2" w:rsidRPr="00DE4CC2" w:rsidRDefault="00DE4CC2">
            <w:pPr>
              <w:spacing w:after="120"/>
              <w:rPr>
                <w:sz w:val="16"/>
                <w:szCs w:val="16"/>
              </w:rPr>
            </w:pPr>
            <w:r w:rsidRPr="00DE4CC2">
              <w:rPr>
                <w:sz w:val="16"/>
                <w:szCs w:val="16"/>
                <w:lang w:eastAsia="sv-SE"/>
              </w:rPr>
              <w:t>Draft CR for 38.108 to maintain unwanted emissions clause</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79250A73" w14:textId="77777777" w:rsidR="00DE4CC2" w:rsidRPr="00DE4CC2" w:rsidRDefault="00DE4CC2">
            <w:pPr>
              <w:spacing w:after="120"/>
              <w:rPr>
                <w:sz w:val="16"/>
                <w:szCs w:val="16"/>
              </w:rPr>
            </w:pPr>
            <w:r w:rsidRPr="00DE4CC2">
              <w:rPr>
                <w:sz w:val="16"/>
                <w:szCs w:val="16"/>
                <w:lang w:eastAsia="sv-SE"/>
              </w:rPr>
              <w:t>Huawei, HiSilicon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D0EE6D3" w14:textId="77777777" w:rsidR="00DE4CC2" w:rsidRPr="00DE4CC2" w:rsidRDefault="00DE4CC2">
            <w:pPr>
              <w:spacing w:after="120"/>
              <w:rPr>
                <w:sz w:val="16"/>
                <w:szCs w:val="16"/>
              </w:rPr>
            </w:pPr>
            <w:r w:rsidRPr="00DE4CC2">
              <w:rPr>
                <w:sz w:val="16"/>
                <w:szCs w:val="16"/>
              </w:rPr>
              <w:t>Postponed</w:t>
            </w:r>
          </w:p>
        </w:tc>
      </w:tr>
      <w:tr w:rsidR="00DE4CC2" w:rsidRPr="00DE4CC2" w14:paraId="6046E4C7"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FD4EA" w14:textId="77777777" w:rsidR="00DE4CC2" w:rsidRPr="00DE4CC2" w:rsidRDefault="00DE4CC2">
            <w:pPr>
              <w:spacing w:after="120"/>
              <w:rPr>
                <w:sz w:val="16"/>
                <w:szCs w:val="16"/>
              </w:rPr>
            </w:pPr>
            <w:r w:rsidRPr="00DE4CC2">
              <w:rPr>
                <w:sz w:val="16"/>
                <w:szCs w:val="16"/>
                <w:lang w:val="sv-SE" w:eastAsia="sv-SE"/>
              </w:rPr>
              <w:t>R4-2217313</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32380B52" w14:textId="77777777" w:rsidR="00DE4CC2" w:rsidRPr="00DE4CC2" w:rsidRDefault="00DE4CC2">
            <w:pPr>
              <w:spacing w:after="120"/>
              <w:rPr>
                <w:sz w:val="16"/>
                <w:szCs w:val="16"/>
              </w:rPr>
            </w:pPr>
            <w:r w:rsidRPr="00DE4CC2">
              <w:rPr>
                <w:sz w:val="16"/>
                <w:szCs w:val="16"/>
                <w:lang w:eastAsia="sv-SE"/>
              </w:rPr>
              <w:t>CR to TS 38.108: Δf</w:t>
            </w:r>
            <w:r w:rsidRPr="00DE4CC2">
              <w:rPr>
                <w:sz w:val="16"/>
                <w:szCs w:val="16"/>
                <w:vertAlign w:val="subscript"/>
                <w:lang w:eastAsia="sv-SE"/>
              </w:rPr>
              <w:t>OBUE</w:t>
            </w:r>
            <w:r w:rsidRPr="00DE4CC2">
              <w:rPr>
                <w:sz w:val="16"/>
                <w:szCs w:val="16"/>
                <w:lang w:eastAsia="sv-SE"/>
              </w:rPr>
              <w:t xml:space="preserve"> updates – conducted clauses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2B171B70"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30845894" w14:textId="77777777" w:rsidR="00DE4CC2" w:rsidRPr="00DE4CC2" w:rsidRDefault="00DE4CC2">
            <w:pPr>
              <w:spacing w:after="120"/>
              <w:rPr>
                <w:sz w:val="16"/>
                <w:szCs w:val="16"/>
              </w:rPr>
            </w:pPr>
            <w:r w:rsidRPr="00DE4CC2">
              <w:rPr>
                <w:sz w:val="16"/>
                <w:szCs w:val="16"/>
              </w:rPr>
              <w:t>Not pursued</w:t>
            </w:r>
          </w:p>
        </w:tc>
      </w:tr>
      <w:tr w:rsidR="00DE4CC2" w:rsidRPr="00DE4CC2" w14:paraId="7A24DAFE"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39D48" w14:textId="77777777" w:rsidR="00DE4CC2" w:rsidRPr="00DE4CC2" w:rsidRDefault="00DE4CC2">
            <w:pPr>
              <w:spacing w:after="120"/>
              <w:rPr>
                <w:sz w:val="16"/>
                <w:szCs w:val="16"/>
              </w:rPr>
            </w:pPr>
            <w:r w:rsidRPr="00DE4CC2">
              <w:rPr>
                <w:sz w:val="16"/>
                <w:szCs w:val="16"/>
                <w:lang w:val="sv-SE" w:eastAsia="sv-SE"/>
              </w:rPr>
              <w:t>R4-2217314</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5D7597B7" w14:textId="77777777" w:rsidR="00DE4CC2" w:rsidRPr="00DE4CC2" w:rsidRDefault="00DE4CC2">
            <w:pPr>
              <w:spacing w:after="120"/>
              <w:rPr>
                <w:sz w:val="16"/>
                <w:szCs w:val="16"/>
              </w:rPr>
            </w:pPr>
            <w:r w:rsidRPr="00DE4CC2">
              <w:rPr>
                <w:sz w:val="16"/>
                <w:szCs w:val="16"/>
                <w:lang w:eastAsia="sv-SE"/>
              </w:rPr>
              <w:t>CR to TS 38.108: Δf</w:t>
            </w:r>
            <w:r w:rsidRPr="00DE4CC2">
              <w:rPr>
                <w:sz w:val="16"/>
                <w:szCs w:val="16"/>
                <w:vertAlign w:val="subscript"/>
                <w:lang w:eastAsia="sv-SE"/>
              </w:rPr>
              <w:t>OBUE</w:t>
            </w:r>
            <w:r w:rsidRPr="00DE4CC2">
              <w:rPr>
                <w:sz w:val="16"/>
                <w:szCs w:val="16"/>
                <w:lang w:eastAsia="sv-SE"/>
              </w:rPr>
              <w:t xml:space="preserve"> updates – conducted clauses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034A290B"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4F152B24" w14:textId="77777777" w:rsidR="00DE4CC2" w:rsidRPr="00DE4CC2" w:rsidRDefault="00DE4CC2">
            <w:pPr>
              <w:spacing w:after="120"/>
              <w:rPr>
                <w:sz w:val="16"/>
                <w:szCs w:val="16"/>
              </w:rPr>
            </w:pPr>
            <w:r w:rsidRPr="00DE4CC2">
              <w:rPr>
                <w:sz w:val="16"/>
                <w:szCs w:val="16"/>
              </w:rPr>
              <w:t>Not pursued</w:t>
            </w:r>
          </w:p>
        </w:tc>
      </w:tr>
      <w:tr w:rsidR="00DE4CC2" w:rsidRPr="00DE4CC2" w14:paraId="3FD99964"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24E16" w14:textId="77777777" w:rsidR="00DE4CC2" w:rsidRPr="00DE4CC2" w:rsidRDefault="00DE4CC2">
            <w:pPr>
              <w:spacing w:after="120"/>
              <w:rPr>
                <w:sz w:val="16"/>
                <w:szCs w:val="16"/>
              </w:rPr>
            </w:pPr>
            <w:r w:rsidRPr="00DE4CC2">
              <w:rPr>
                <w:sz w:val="16"/>
                <w:szCs w:val="16"/>
                <w:lang w:val="sv-SE" w:eastAsia="sv-SE"/>
              </w:rPr>
              <w:t>R4-2217315</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54AAA018" w14:textId="77777777" w:rsidR="00DE4CC2" w:rsidRPr="00DE4CC2" w:rsidRDefault="00DE4CC2">
            <w:pPr>
              <w:spacing w:after="120"/>
              <w:rPr>
                <w:sz w:val="16"/>
                <w:szCs w:val="16"/>
              </w:rPr>
            </w:pPr>
            <w:r w:rsidRPr="00DE4CC2">
              <w:rPr>
                <w:sz w:val="16"/>
                <w:szCs w:val="16"/>
                <w:lang w:eastAsia="sv-SE"/>
              </w:rPr>
              <w:t>CR for TR 38.863 to maintain SAN parts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30CCAD89" w14:textId="77777777" w:rsidR="00DE4CC2" w:rsidRPr="00DE4CC2" w:rsidRDefault="00DE4CC2">
            <w:pPr>
              <w:spacing w:after="120"/>
              <w:rPr>
                <w:sz w:val="16"/>
                <w:szCs w:val="16"/>
              </w:rPr>
            </w:pPr>
            <w:r w:rsidRPr="00DE4CC2">
              <w:rPr>
                <w:sz w:val="16"/>
                <w:szCs w:val="16"/>
                <w:lang w:val="sv-SE" w:eastAsia="sv-SE"/>
              </w:rPr>
              <w:t>Huawei, HiSilicon</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14:paraId="372A1B11" w14:textId="77777777" w:rsidR="00DE4CC2" w:rsidRPr="00DE4CC2" w:rsidRDefault="00DE4CC2">
            <w:pPr>
              <w:spacing w:after="120"/>
              <w:rPr>
                <w:sz w:val="16"/>
                <w:szCs w:val="16"/>
              </w:rPr>
            </w:pPr>
            <w:r w:rsidRPr="00DE4CC2">
              <w:rPr>
                <w:sz w:val="16"/>
                <w:szCs w:val="16"/>
              </w:rPr>
              <w:t>Postponed</w:t>
            </w:r>
          </w:p>
          <w:p w14:paraId="655D1ACA" w14:textId="77777777" w:rsidR="00DE4CC2" w:rsidRPr="00DE4CC2" w:rsidRDefault="00DE4CC2">
            <w:pPr>
              <w:spacing w:after="120"/>
              <w:rPr>
                <w:sz w:val="16"/>
                <w:szCs w:val="16"/>
              </w:rPr>
            </w:pPr>
          </w:p>
        </w:tc>
      </w:tr>
      <w:tr w:rsidR="00DE4CC2" w:rsidRPr="00DE4CC2" w14:paraId="41B5D694"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E5B49" w14:textId="77777777" w:rsidR="00DE4CC2" w:rsidRPr="00DE4CC2" w:rsidRDefault="00DE4CC2">
            <w:pPr>
              <w:spacing w:after="120"/>
              <w:rPr>
                <w:sz w:val="16"/>
                <w:szCs w:val="16"/>
              </w:rPr>
            </w:pPr>
            <w:r w:rsidRPr="00DE4CC2">
              <w:rPr>
                <w:sz w:val="16"/>
                <w:szCs w:val="16"/>
                <w:lang w:val="sv-SE" w:eastAsia="sv-SE"/>
              </w:rPr>
              <w:t>R4-2217316</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0260BDB7" w14:textId="77777777" w:rsidR="00DE4CC2" w:rsidRPr="00DE4CC2" w:rsidRDefault="00DE4CC2">
            <w:pPr>
              <w:spacing w:after="120"/>
              <w:rPr>
                <w:sz w:val="16"/>
                <w:szCs w:val="16"/>
              </w:rPr>
            </w:pPr>
            <w:r w:rsidRPr="00DE4CC2">
              <w:rPr>
                <w:sz w:val="16"/>
                <w:szCs w:val="16"/>
                <w:lang w:eastAsia="sv-SE"/>
              </w:rPr>
              <w:t>Corrections to SAN TS 38.108</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545ABFD0" w14:textId="77777777" w:rsidR="00DE4CC2" w:rsidRPr="00DE4CC2" w:rsidRDefault="00DE4CC2">
            <w:pPr>
              <w:spacing w:after="120"/>
              <w:rPr>
                <w:sz w:val="16"/>
                <w:szCs w:val="16"/>
              </w:rPr>
            </w:pPr>
            <w:r w:rsidRPr="00DE4CC2">
              <w:rPr>
                <w:sz w:val="16"/>
                <w:szCs w:val="16"/>
                <w:lang w:eastAsia="sv-SE"/>
              </w:rPr>
              <w:t>THALES</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387D8075" w14:textId="77777777" w:rsidR="00DE4CC2" w:rsidRPr="00DE4CC2" w:rsidRDefault="00DE4CC2">
            <w:pPr>
              <w:spacing w:after="120"/>
              <w:rPr>
                <w:sz w:val="16"/>
                <w:szCs w:val="16"/>
              </w:rPr>
            </w:pPr>
            <w:r w:rsidRPr="00DE4CC2">
              <w:rPr>
                <w:sz w:val="16"/>
                <w:szCs w:val="16"/>
                <w:highlight w:val="green"/>
              </w:rPr>
              <w:t>Agreed</w:t>
            </w:r>
          </w:p>
        </w:tc>
      </w:tr>
      <w:tr w:rsidR="00DE4CC2" w:rsidRPr="00DE4CC2" w14:paraId="0E10182A"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5CFF1" w14:textId="77777777" w:rsidR="00DE4CC2" w:rsidRPr="00DE4CC2" w:rsidRDefault="00DE4CC2">
            <w:pPr>
              <w:spacing w:after="120"/>
              <w:rPr>
                <w:sz w:val="16"/>
                <w:szCs w:val="16"/>
              </w:rPr>
            </w:pPr>
            <w:r w:rsidRPr="00DE4CC2">
              <w:rPr>
                <w:sz w:val="16"/>
                <w:szCs w:val="16"/>
                <w:lang w:val="sv-SE" w:eastAsia="sv-SE"/>
              </w:rPr>
              <w:t>R4-2217317</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2C374B23" w14:textId="77777777" w:rsidR="00DE4CC2" w:rsidRPr="00DE4CC2" w:rsidRDefault="00DE4CC2">
            <w:pPr>
              <w:spacing w:after="120"/>
              <w:rPr>
                <w:sz w:val="16"/>
                <w:szCs w:val="16"/>
              </w:rPr>
            </w:pPr>
            <w:r w:rsidRPr="00DE4CC2">
              <w:rPr>
                <w:sz w:val="16"/>
                <w:szCs w:val="16"/>
                <w:lang w:eastAsia="sv-SE"/>
              </w:rPr>
              <w:t>CR to 38.101-5 on corrections related to 64QAM requirements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604A377C" w14:textId="77777777" w:rsidR="00DE4CC2" w:rsidRPr="00DE4CC2" w:rsidRDefault="00DE4CC2">
            <w:pPr>
              <w:spacing w:after="120"/>
              <w:rPr>
                <w:sz w:val="16"/>
                <w:szCs w:val="16"/>
              </w:rPr>
            </w:pPr>
            <w:r w:rsidRPr="00DE4CC2">
              <w:rPr>
                <w:sz w:val="16"/>
                <w:szCs w:val="16"/>
                <w:lang w:eastAsia="sv-SE"/>
              </w:rPr>
              <w:t>Apple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A3F6B9D" w14:textId="77777777" w:rsidR="00DE4CC2" w:rsidRPr="00DE4CC2" w:rsidRDefault="00DE4CC2">
            <w:pPr>
              <w:spacing w:after="120"/>
              <w:rPr>
                <w:sz w:val="16"/>
                <w:szCs w:val="16"/>
              </w:rPr>
            </w:pPr>
            <w:r w:rsidRPr="00DE4CC2">
              <w:rPr>
                <w:sz w:val="16"/>
                <w:szCs w:val="16"/>
              </w:rPr>
              <w:t>Postponed</w:t>
            </w:r>
          </w:p>
        </w:tc>
      </w:tr>
      <w:tr w:rsidR="00DE4CC2" w:rsidRPr="00DE4CC2" w14:paraId="37D912F8"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BCA98" w14:textId="77777777" w:rsidR="00DE4CC2" w:rsidRPr="00DE4CC2" w:rsidRDefault="00DE4CC2">
            <w:pPr>
              <w:spacing w:after="120"/>
              <w:rPr>
                <w:sz w:val="16"/>
                <w:szCs w:val="16"/>
              </w:rPr>
            </w:pPr>
            <w:r w:rsidRPr="00DE4CC2">
              <w:rPr>
                <w:sz w:val="16"/>
                <w:szCs w:val="16"/>
                <w:lang w:val="sv-SE" w:eastAsia="sv-SE"/>
              </w:rPr>
              <w:t>R4-2217318</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1A17D9B3" w14:textId="77777777" w:rsidR="00DE4CC2" w:rsidRPr="00DE4CC2" w:rsidRDefault="00DE4CC2">
            <w:pPr>
              <w:spacing w:after="120"/>
              <w:rPr>
                <w:sz w:val="16"/>
                <w:szCs w:val="16"/>
              </w:rPr>
            </w:pPr>
            <w:r w:rsidRPr="00DE4CC2">
              <w:rPr>
                <w:sz w:val="16"/>
                <w:szCs w:val="16"/>
                <w:lang w:eastAsia="sv-SE"/>
              </w:rPr>
              <w:t>CR on NTN Frequency error requirement</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20076F83"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84DB301" w14:textId="77777777" w:rsidR="00DE4CC2" w:rsidRPr="00DE4CC2" w:rsidRDefault="00DE4CC2">
            <w:pPr>
              <w:spacing w:after="120"/>
              <w:rPr>
                <w:sz w:val="16"/>
                <w:szCs w:val="16"/>
              </w:rPr>
            </w:pPr>
            <w:r w:rsidRPr="00DE4CC2">
              <w:rPr>
                <w:sz w:val="16"/>
                <w:szCs w:val="16"/>
              </w:rPr>
              <w:t>Postponed</w:t>
            </w:r>
          </w:p>
        </w:tc>
      </w:tr>
      <w:tr w:rsidR="00DE4CC2" w:rsidRPr="00DE4CC2" w14:paraId="72A3B853"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97343" w14:textId="77777777" w:rsidR="00DE4CC2" w:rsidRPr="00DE4CC2" w:rsidRDefault="00DE4CC2">
            <w:pPr>
              <w:spacing w:after="120"/>
              <w:rPr>
                <w:sz w:val="16"/>
                <w:szCs w:val="16"/>
              </w:rPr>
            </w:pPr>
            <w:r w:rsidRPr="00DE4CC2">
              <w:rPr>
                <w:sz w:val="16"/>
                <w:szCs w:val="16"/>
                <w:lang w:val="sv-SE" w:eastAsia="sv-SE"/>
              </w:rPr>
              <w:t>R4-2217319</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6E878989" w14:textId="77777777" w:rsidR="00DE4CC2" w:rsidRPr="00DE4CC2" w:rsidRDefault="00DE4CC2">
            <w:pPr>
              <w:spacing w:after="120"/>
              <w:rPr>
                <w:sz w:val="16"/>
                <w:szCs w:val="16"/>
              </w:rPr>
            </w:pPr>
            <w:r w:rsidRPr="00DE4CC2">
              <w:rPr>
                <w:sz w:val="16"/>
                <w:szCs w:val="16"/>
                <w:lang w:eastAsia="sv-SE"/>
              </w:rPr>
              <w:t>CR: 0005 Doppler test conditions for RF requirements 38.101-5</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60B42F73" w14:textId="77777777" w:rsidR="00DE4CC2" w:rsidRPr="00DE4CC2" w:rsidRDefault="00DE4CC2">
            <w:pPr>
              <w:spacing w:after="120"/>
              <w:rPr>
                <w:sz w:val="16"/>
                <w:szCs w:val="16"/>
              </w:rPr>
            </w:pPr>
            <w:r w:rsidRPr="00DE4CC2">
              <w:rPr>
                <w:sz w:val="16"/>
                <w:szCs w:val="16"/>
                <w:lang w:eastAsia="sv-SE"/>
              </w:rPr>
              <w:t>Qualcomm Incorporated</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7B8D3128" w14:textId="77777777" w:rsidR="00DE4CC2" w:rsidRPr="00DE4CC2" w:rsidRDefault="00DE4CC2">
            <w:pPr>
              <w:spacing w:after="120"/>
              <w:rPr>
                <w:sz w:val="16"/>
                <w:szCs w:val="16"/>
              </w:rPr>
            </w:pPr>
            <w:r w:rsidRPr="00DE4CC2">
              <w:rPr>
                <w:sz w:val="16"/>
                <w:szCs w:val="16"/>
                <w:highlight w:val="green"/>
              </w:rPr>
              <w:t>Agreed</w:t>
            </w:r>
          </w:p>
        </w:tc>
      </w:tr>
    </w:tbl>
    <w:p w14:paraId="12C363D3" w14:textId="77777777" w:rsidR="00DB29B2" w:rsidRDefault="00DB29B2" w:rsidP="00DB29B2">
      <w:pPr>
        <w:pBdr>
          <w:bottom w:val="single" w:sz="6" w:space="1" w:color="auto"/>
        </w:pBdr>
        <w:rPr>
          <w:rFonts w:ascii="Arial" w:hAnsi="Arial" w:cs="Arial"/>
          <w:b/>
          <w:color w:val="C00000"/>
          <w:lang w:eastAsia="zh-CN"/>
        </w:rPr>
      </w:pPr>
    </w:p>
    <w:p w14:paraId="6CD962C0" w14:textId="77777777" w:rsidR="00DB29B2" w:rsidRDefault="00DB29B2" w:rsidP="00DB29B2">
      <w:pPr>
        <w:pBdr>
          <w:bottom w:val="single" w:sz="6" w:space="1" w:color="auto"/>
        </w:pBdr>
        <w:rPr>
          <w:rFonts w:ascii="Arial" w:hAnsi="Arial" w:cs="Arial"/>
          <w:b/>
          <w:color w:val="C00000"/>
          <w:lang w:eastAsia="zh-CN"/>
        </w:rPr>
      </w:pPr>
    </w:p>
    <w:p w14:paraId="6AAE5C6E"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5</w:t>
      </w:r>
      <w:r w:rsidRPr="006D4F81">
        <w:rPr>
          <w:rFonts w:ascii="Arial" w:hAnsi="Arial" w:cs="Arial"/>
          <w:b/>
          <w:color w:val="C00000"/>
          <w:lang w:eastAsia="zh-CN"/>
        </w:rPr>
        <w:t>] NTN_Solutions_RFConformance</w:t>
      </w:r>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3E1CCB64"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1B39697"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11A501D7"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24446A3"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056912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40BC9B5" w14:textId="1DAF7071"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R4-2217479 (from R4-2216889).</w:t>
      </w:r>
    </w:p>
    <w:p w14:paraId="730647BC" w14:textId="29022923" w:rsidR="0058514B" w:rsidRPr="006D4F81" w:rsidRDefault="00AD15A7"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w:t>
      </w:r>
      <w:r w:rsidR="0058514B">
        <w:rPr>
          <w:rFonts w:ascii="Arial" w:hAnsi="Arial" w:cs="Arial"/>
          <w:b/>
          <w:color w:val="0000FF"/>
          <w:sz w:val="24"/>
          <w:u w:val="thick"/>
        </w:rPr>
        <w:t>R4-2217479</w:t>
      </w:r>
      <w:r w:rsidR="0058514B" w:rsidRPr="00944C49">
        <w:rPr>
          <w:b/>
          <w:lang w:val="en-US" w:eastAsia="zh-CN"/>
        </w:rPr>
        <w:tab/>
      </w:r>
      <w:r w:rsidR="0058514B" w:rsidRPr="0070109E">
        <w:rPr>
          <w:rFonts w:ascii="Arial" w:hAnsi="Arial" w:cs="Arial"/>
          <w:b/>
          <w:sz w:val="24"/>
        </w:rPr>
        <w:t>Email discussion summary for</w:t>
      </w:r>
      <w:r w:rsidR="0058514B">
        <w:rPr>
          <w:rFonts w:ascii="Arial" w:hAnsi="Arial" w:cs="Arial"/>
          <w:b/>
          <w:sz w:val="24"/>
        </w:rPr>
        <w:t xml:space="preserve"> </w:t>
      </w:r>
      <w:r w:rsidR="0058514B" w:rsidRPr="006D4F81">
        <w:rPr>
          <w:rFonts w:ascii="Arial" w:hAnsi="Arial" w:cs="Arial"/>
          <w:b/>
          <w:sz w:val="24"/>
        </w:rPr>
        <w:t>[104-bis-e][305] NTN_Solutions_RFConformance</w:t>
      </w:r>
      <w:r w:rsidR="0058514B" w:rsidRPr="006D4F81">
        <w:rPr>
          <w:rFonts w:ascii="Arial" w:hAnsi="Arial" w:cs="Arial"/>
          <w:b/>
          <w:sz w:val="24"/>
        </w:rPr>
        <w:tab/>
      </w:r>
      <w:r w:rsidR="0058514B">
        <w:rPr>
          <w:i/>
        </w:rPr>
        <w:tab/>
      </w:r>
      <w:r w:rsidR="0058514B">
        <w:rPr>
          <w:i/>
        </w:rPr>
        <w:tab/>
      </w:r>
      <w:r w:rsidR="0058514B">
        <w:rPr>
          <w:i/>
        </w:rPr>
        <w:tab/>
      </w:r>
      <w:r w:rsidR="0058514B">
        <w:rPr>
          <w:i/>
        </w:rPr>
        <w:tab/>
      </w:r>
    </w:p>
    <w:p w14:paraId="52FAF553"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0A25F1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026214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1D7CF02" w14:textId="0F115669"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46003E" w14:textId="0C004747" w:rsidR="00DB29B2" w:rsidRDefault="00AD15A7" w:rsidP="00AD15A7">
      <w:pPr>
        <w:rPr>
          <w:rFonts w:ascii="Arial" w:hAnsi="Arial" w:cs="Arial"/>
          <w:b/>
          <w:sz w:val="24"/>
        </w:rPr>
      </w:pPr>
      <w:bookmarkStart w:id="54" w:name="_Hlk117096991"/>
      <w:r>
        <w:rPr>
          <w:rFonts w:ascii="Arial" w:hAnsi="Arial" w:cs="Arial"/>
          <w:b/>
          <w:color w:val="0000FF"/>
          <w:sz w:val="24"/>
          <w:u w:val="thick"/>
        </w:rPr>
        <w:t>R</w:t>
      </w:r>
      <w:r w:rsidR="00DB29B2">
        <w:rPr>
          <w:rFonts w:ascii="Arial" w:hAnsi="Arial" w:cs="Arial"/>
          <w:b/>
          <w:color w:val="0000FF"/>
          <w:sz w:val="24"/>
          <w:u w:val="thick"/>
        </w:rPr>
        <w:t xml:space="preserve">4-2217320 </w:t>
      </w:r>
      <w:r w:rsidR="00DB29B2">
        <w:rPr>
          <w:rFonts w:ascii="Arial" w:hAnsi="Arial" w:cs="Arial"/>
          <w:b/>
          <w:sz w:val="24"/>
        </w:rPr>
        <w:t>WF on NTN solutions SAN RF conformance</w:t>
      </w:r>
    </w:p>
    <w:p w14:paraId="1F841C0C"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A34C3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48D90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BAD2EA" w14:textId="27EE028D" w:rsidR="00DB29B2" w:rsidRDefault="0048266C"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R4-2217509 (from R4-2217320).</w:t>
      </w:r>
    </w:p>
    <w:p w14:paraId="2D5DD317" w14:textId="77777777" w:rsidR="0048266C" w:rsidRDefault="0048266C" w:rsidP="00DB29B2">
      <w:pPr>
        <w:rPr>
          <w:rFonts w:ascii="Arial" w:hAnsi="Arial" w:cs="Arial"/>
          <w:b/>
          <w:lang w:val="en-US" w:eastAsia="zh-CN"/>
        </w:rPr>
      </w:pPr>
    </w:p>
    <w:p w14:paraId="4EA92DF1" w14:textId="463863C9" w:rsidR="0048266C" w:rsidRDefault="0048266C" w:rsidP="0048266C">
      <w:pPr>
        <w:rPr>
          <w:rFonts w:ascii="Arial" w:hAnsi="Arial" w:cs="Arial"/>
          <w:b/>
          <w:sz w:val="24"/>
        </w:rPr>
      </w:pPr>
      <w:r>
        <w:rPr>
          <w:rFonts w:ascii="Arial" w:hAnsi="Arial" w:cs="Arial"/>
          <w:b/>
          <w:color w:val="0000FF"/>
          <w:sz w:val="24"/>
          <w:u w:val="thick"/>
        </w:rPr>
        <w:t>R4-2217509</w:t>
      </w:r>
      <w:r>
        <w:rPr>
          <w:rFonts w:ascii="Arial" w:hAnsi="Arial" w:cs="Arial"/>
          <w:b/>
          <w:color w:val="0000FF"/>
          <w:sz w:val="24"/>
          <w:u w:val="thick"/>
        </w:rPr>
        <w:t xml:space="preserve"> </w:t>
      </w:r>
      <w:r>
        <w:rPr>
          <w:rFonts w:ascii="Arial" w:hAnsi="Arial" w:cs="Arial"/>
          <w:b/>
          <w:sz w:val="24"/>
        </w:rPr>
        <w:t>WF on NTN solutions SAN RF conformance</w:t>
      </w:r>
    </w:p>
    <w:p w14:paraId="4B545137" w14:textId="77777777" w:rsidR="0048266C" w:rsidRDefault="0048266C" w:rsidP="0048266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7CBC7C93" w14:textId="77777777" w:rsidR="0048266C" w:rsidRPr="00944C49" w:rsidRDefault="0048266C" w:rsidP="0048266C">
      <w:pPr>
        <w:rPr>
          <w:rFonts w:ascii="Arial" w:hAnsi="Arial" w:cs="Arial"/>
          <w:b/>
          <w:lang w:val="en-US" w:eastAsia="zh-CN"/>
        </w:rPr>
      </w:pPr>
      <w:r w:rsidRPr="00944C49">
        <w:rPr>
          <w:rFonts w:ascii="Arial" w:hAnsi="Arial" w:cs="Arial"/>
          <w:b/>
          <w:lang w:val="en-US" w:eastAsia="zh-CN"/>
        </w:rPr>
        <w:t xml:space="preserve">Abstract: </w:t>
      </w:r>
    </w:p>
    <w:p w14:paraId="66040C2F" w14:textId="77777777" w:rsidR="0048266C" w:rsidRDefault="0048266C" w:rsidP="0048266C">
      <w:pPr>
        <w:rPr>
          <w:rFonts w:ascii="Arial" w:hAnsi="Arial" w:cs="Arial"/>
          <w:b/>
          <w:lang w:val="en-US" w:eastAsia="zh-CN"/>
        </w:rPr>
      </w:pPr>
      <w:r w:rsidRPr="00944C49">
        <w:rPr>
          <w:rFonts w:ascii="Arial" w:hAnsi="Arial" w:cs="Arial"/>
          <w:b/>
          <w:lang w:val="en-US" w:eastAsia="zh-CN"/>
        </w:rPr>
        <w:t xml:space="preserve">Discussion: </w:t>
      </w:r>
    </w:p>
    <w:p w14:paraId="44545FC9" w14:textId="6C736741" w:rsidR="0048266C" w:rsidRDefault="009B7A0B" w:rsidP="0048266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7A0B">
        <w:rPr>
          <w:rFonts w:ascii="Arial" w:hAnsi="Arial" w:cs="Arial"/>
          <w:b/>
          <w:highlight w:val="green"/>
          <w:lang w:val="en-US" w:eastAsia="zh-CN"/>
        </w:rPr>
        <w:t>Approved.</w:t>
      </w:r>
    </w:p>
    <w:bookmarkEnd w:id="54"/>
    <w:p w14:paraId="73EB6D65" w14:textId="77777777" w:rsidR="0048266C" w:rsidRDefault="0048266C" w:rsidP="0048266C">
      <w:pPr>
        <w:rPr>
          <w:rFonts w:ascii="Arial" w:hAnsi="Arial" w:cs="Arial"/>
          <w:b/>
          <w:lang w:val="en-US" w:eastAsia="zh-CN"/>
        </w:rPr>
      </w:pPr>
    </w:p>
    <w:p w14:paraId="183A07AB"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0544E87E"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3F97D42F"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3EB3E192" w14:textId="77777777" w:rsidR="00DB29B2" w:rsidRDefault="00DB29B2" w:rsidP="009F5DA7">
      <w:pPr>
        <w:pStyle w:val="a"/>
        <w:numPr>
          <w:ilvl w:val="1"/>
          <w:numId w:val="9"/>
        </w:numPr>
        <w:spacing w:line="259" w:lineRule="auto"/>
        <w:ind w:left="1440"/>
        <w:rPr>
          <w:color w:val="000000" w:themeColor="text1"/>
        </w:rPr>
      </w:pPr>
      <w:r>
        <w:rPr>
          <w:color w:val="000000" w:themeColor="text1"/>
        </w:rPr>
        <w:t>No (Thales)</w:t>
      </w:r>
    </w:p>
    <w:p w14:paraId="15E1775B" w14:textId="77777777" w:rsidR="00DB29B2" w:rsidRDefault="00DB29B2" w:rsidP="009F5DA7">
      <w:pPr>
        <w:pStyle w:val="a"/>
        <w:numPr>
          <w:ilvl w:val="2"/>
          <w:numId w:val="9"/>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05ACA552" w14:textId="77777777" w:rsidR="00DB29B2" w:rsidRDefault="00DB29B2" w:rsidP="009F5DA7">
      <w:pPr>
        <w:pStyle w:val="a"/>
        <w:numPr>
          <w:ilvl w:val="1"/>
          <w:numId w:val="9"/>
        </w:numPr>
        <w:spacing w:line="259" w:lineRule="auto"/>
        <w:ind w:left="1440"/>
        <w:rPr>
          <w:color w:val="000000" w:themeColor="text1"/>
        </w:rPr>
      </w:pPr>
      <w:r>
        <w:rPr>
          <w:color w:val="000000" w:themeColor="text1"/>
        </w:rPr>
        <w:t>Yes (Ericsson)</w:t>
      </w:r>
    </w:p>
    <w:p w14:paraId="4B4EE44D" w14:textId="77777777" w:rsidR="00DB29B2" w:rsidRDefault="00DB29B2" w:rsidP="009F5DA7">
      <w:pPr>
        <w:pStyle w:val="a"/>
        <w:numPr>
          <w:ilvl w:val="2"/>
          <w:numId w:val="9"/>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2C992994"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GTW discussion:</w:t>
      </w:r>
    </w:p>
    <w:p w14:paraId="0ADCD0CF" w14:textId="3EADF99F"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Ericsson:  We would like to close</w:t>
      </w:r>
      <w:r w:rsidR="00016FE7">
        <w:rPr>
          <w:color w:val="000000" w:themeColor="text1"/>
        </w:rPr>
        <w:t xml:space="preserve"> </w:t>
      </w:r>
      <w:r w:rsidR="00016FE7">
        <w:rPr>
          <w:rFonts w:hint="eastAsia"/>
          <w:color w:val="000000" w:themeColor="text1"/>
        </w:rPr>
        <w:t>to</w:t>
      </w:r>
      <w:r w:rsidRPr="00FC41B1">
        <w:rPr>
          <w:color w:val="000000" w:themeColor="text1"/>
        </w:rPr>
        <w:t xml:space="preserve"> valium condition for the NTN components over the air. The power supply and temperature shall be manufacture declaration basis. Without </w:t>
      </w:r>
      <w:r>
        <w:rPr>
          <w:color w:val="000000" w:themeColor="text1"/>
        </w:rPr>
        <w:t>extreme</w:t>
      </w:r>
      <w:r w:rsidRPr="00FC41B1">
        <w:rPr>
          <w:color w:val="000000" w:themeColor="text1"/>
        </w:rPr>
        <w:t xml:space="preserve"> condition, the conformance test is unrealistic condition. </w:t>
      </w:r>
    </w:p>
    <w:p w14:paraId="544357F6"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Thales: All extreme conditions/mission requirements are public by space agency. (Regulatory bodies)</w:t>
      </w:r>
    </w:p>
    <w:p w14:paraId="36924C23"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257FB767"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ZTE: Seems we have much details need for more discussion, considering the timeline we cann’t conclude in Rel-17 performance part. We can add some informative note the extreme condition can be referred to other regulatory bodies. </w:t>
      </w:r>
    </w:p>
    <w:p w14:paraId="2FABB858"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lastRenderedPageBreak/>
        <w:t xml:space="preserve">Ericsson: Extreme conditions only considered for output power and REFSENS. This is based on declared basis. Not to have unified test environments. </w:t>
      </w:r>
    </w:p>
    <w:p w14:paraId="69CBDE36"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Hughes: There are several parameters included in extreme conditions for Satellite bus. It maybe impractical to standardize such parameters and extreme conditions. </w:t>
      </w:r>
    </w:p>
    <w:p w14:paraId="4D189A14"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specify this. </w:t>
      </w:r>
    </w:p>
    <w:p w14:paraId="43DBD0A6" w14:textId="77777777" w:rsidR="00DB29B2" w:rsidRPr="007A1C4C" w:rsidRDefault="00DB29B2" w:rsidP="009F5DA7">
      <w:pPr>
        <w:pStyle w:val="a"/>
        <w:numPr>
          <w:ilvl w:val="0"/>
          <w:numId w:val="9"/>
        </w:numPr>
        <w:spacing w:line="259" w:lineRule="auto"/>
        <w:ind w:left="720"/>
        <w:rPr>
          <w:color w:val="000000" w:themeColor="text1"/>
        </w:rPr>
      </w:pPr>
      <w:r w:rsidRPr="007A1C4C">
        <w:rPr>
          <w:color w:val="000000" w:themeColor="text1"/>
        </w:rPr>
        <w:t xml:space="preserve">Agreement: </w:t>
      </w:r>
      <w:r w:rsidRPr="007A1C4C">
        <w:rPr>
          <w:color w:val="000000" w:themeColor="text1"/>
          <w:highlight w:val="green"/>
        </w:rPr>
        <w:t>Further consider the extreme condition in Rel-17 RF conformance maintenance phase.</w:t>
      </w:r>
      <w:r w:rsidRPr="007A1C4C">
        <w:rPr>
          <w:color w:val="000000" w:themeColor="text1"/>
        </w:rPr>
        <w:t xml:space="preserve"> </w:t>
      </w:r>
    </w:p>
    <w:p w14:paraId="62E052E9" w14:textId="0970DDCA" w:rsidR="00DB29B2" w:rsidRPr="007A1C4C" w:rsidRDefault="00DB29B2" w:rsidP="009F5DA7">
      <w:pPr>
        <w:pStyle w:val="a"/>
        <w:numPr>
          <w:ilvl w:val="1"/>
          <w:numId w:val="9"/>
        </w:numPr>
        <w:spacing w:line="259" w:lineRule="auto"/>
        <w:rPr>
          <w:color w:val="000000" w:themeColor="text1"/>
          <w:highlight w:val="green"/>
        </w:rPr>
      </w:pPr>
      <w:r w:rsidRPr="007A1C4C">
        <w:rPr>
          <w:color w:val="000000" w:themeColor="text1"/>
          <w:highlight w:val="green"/>
        </w:rPr>
        <w:t>CR can be considered to capture some informative information to TR 38.863.</w:t>
      </w:r>
    </w:p>
    <w:p w14:paraId="52D98FFB"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F757A21"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58DB3E0C" w14:textId="77777777" w:rsidR="00DB29B2" w:rsidRPr="00FC41B1" w:rsidRDefault="00DB29B2" w:rsidP="009F5DA7">
      <w:pPr>
        <w:pStyle w:val="a"/>
        <w:numPr>
          <w:ilvl w:val="2"/>
          <w:numId w:val="9"/>
        </w:numPr>
        <w:spacing w:after="180" w:line="259" w:lineRule="auto"/>
        <w:contextualSpacing/>
        <w:rPr>
          <w:color w:val="000000" w:themeColor="text1"/>
        </w:rPr>
      </w:pPr>
      <w:r w:rsidRPr="00FC41B1">
        <w:rPr>
          <w:color w:val="000000" w:themeColor="text1"/>
        </w:rPr>
        <w:t>Thermally controlled vacuum chamber for SAN NTN equipment</w:t>
      </w:r>
    </w:p>
    <w:p w14:paraId="6DE82826" w14:textId="77777777" w:rsidR="00DB29B2" w:rsidRPr="00FC41B1" w:rsidRDefault="00DB29B2" w:rsidP="009F5DA7">
      <w:pPr>
        <w:pStyle w:val="a"/>
        <w:numPr>
          <w:ilvl w:val="2"/>
          <w:numId w:val="9"/>
        </w:numPr>
        <w:spacing w:after="180" w:line="259" w:lineRule="auto"/>
        <w:contextualSpacing/>
        <w:rPr>
          <w:color w:val="000000" w:themeColor="text1"/>
        </w:rPr>
      </w:pPr>
      <w:r w:rsidRPr="00FC41B1">
        <w:rPr>
          <w:color w:val="000000" w:themeColor="text1"/>
        </w:rPr>
        <w:t>Environmental enclosure for SAN non-NTN equipment</w:t>
      </w:r>
    </w:p>
    <w:p w14:paraId="7E59392E" w14:textId="77777777" w:rsidR="00DB29B2" w:rsidRDefault="00DB29B2" w:rsidP="00DB29B2">
      <w:pPr>
        <w:spacing w:after="120"/>
        <w:ind w:left="3408"/>
        <w:rPr>
          <w:color w:val="000000" w:themeColor="text1"/>
          <w:lang w:eastAsia="zh-CN"/>
        </w:rPr>
      </w:pPr>
      <w:r>
        <w:rPr>
          <w:noProof/>
          <w:color w:val="000000" w:themeColor="text1"/>
          <w:lang w:val="en-US" w:eastAsia="zh-CN"/>
        </w:rPr>
        <w:drawing>
          <wp:inline distT="0" distB="0" distL="0" distR="0" wp14:anchorId="329D3BFA" wp14:editId="5512A4FC">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3FF391D2" w14:textId="77777777" w:rsidR="00DB29B2" w:rsidRDefault="00DB29B2" w:rsidP="009F5DA7">
      <w:pPr>
        <w:pStyle w:val="a"/>
        <w:numPr>
          <w:ilvl w:val="1"/>
          <w:numId w:val="9"/>
        </w:numPr>
        <w:spacing w:line="259" w:lineRule="auto"/>
        <w:ind w:left="1440"/>
        <w:rPr>
          <w:color w:val="000000" w:themeColor="text1"/>
        </w:rPr>
      </w:pPr>
      <w:r>
        <w:rPr>
          <w:color w:val="000000" w:themeColor="text1"/>
        </w:rPr>
        <w:t>Yes (Ericsson)</w:t>
      </w:r>
    </w:p>
    <w:p w14:paraId="7E2E05B8" w14:textId="77777777" w:rsidR="00DB29B2" w:rsidRPr="00FC41B1" w:rsidRDefault="00DB29B2" w:rsidP="009F5DA7">
      <w:pPr>
        <w:pStyle w:val="a"/>
        <w:numPr>
          <w:ilvl w:val="1"/>
          <w:numId w:val="9"/>
        </w:numPr>
        <w:spacing w:line="259" w:lineRule="auto"/>
        <w:ind w:left="1440"/>
        <w:rPr>
          <w:color w:val="000000" w:themeColor="text1"/>
        </w:rPr>
      </w:pPr>
      <w:r>
        <w:rPr>
          <w:color w:val="000000" w:themeColor="text1"/>
        </w:rPr>
        <w:t>No, please elaborate why and/or propose other options.</w:t>
      </w:r>
    </w:p>
    <w:p w14:paraId="469E5B48"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GTW discussion:</w:t>
      </w:r>
    </w:p>
    <w:p w14:paraId="4420A150"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32D950D5"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Thales: We already agreed not to consider extreme condition. Thermal vacuum chamber seems related to that discussion. </w:t>
      </w:r>
    </w:p>
    <w:p w14:paraId="55FEBBE4"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287B02BB"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12247ECD"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D214129"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1FCD8EB3"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2BE82379" w14:textId="77777777" w:rsidR="00DB29B2" w:rsidRPr="00FC41B1" w:rsidRDefault="00DB29B2" w:rsidP="009F5DA7">
      <w:pPr>
        <w:pStyle w:val="a"/>
        <w:numPr>
          <w:ilvl w:val="1"/>
          <w:numId w:val="9"/>
        </w:numPr>
        <w:spacing w:line="259" w:lineRule="auto"/>
        <w:ind w:left="1440"/>
        <w:rPr>
          <w:color w:val="000000" w:themeColor="text1"/>
        </w:rPr>
      </w:pPr>
      <w:r w:rsidRPr="00FC41B1">
        <w:rPr>
          <w:color w:val="000000" w:themeColor="text1"/>
        </w:rPr>
        <w:t xml:space="preserve">Huawei: Seem some details out of 3GPP. </w:t>
      </w:r>
    </w:p>
    <w:p w14:paraId="03A5A683" w14:textId="77777777" w:rsidR="00DB29B2" w:rsidRDefault="00DB29B2" w:rsidP="00DB29B2">
      <w:pPr>
        <w:rPr>
          <w:color w:val="0070C0"/>
          <w:lang w:val="en-US" w:eastAsia="zh-CN"/>
        </w:rPr>
      </w:pPr>
    </w:p>
    <w:p w14:paraId="04F1A2F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4506B4FA" w14:textId="77777777" w:rsidR="00DB29B2" w:rsidRPr="00FC41B1" w:rsidRDefault="00DB29B2" w:rsidP="009F5DA7">
      <w:pPr>
        <w:pStyle w:val="a"/>
        <w:numPr>
          <w:ilvl w:val="0"/>
          <w:numId w:val="9"/>
        </w:numPr>
        <w:spacing w:line="259" w:lineRule="auto"/>
        <w:ind w:left="720"/>
        <w:rPr>
          <w:bCs/>
          <w:color w:val="000000" w:themeColor="text1"/>
        </w:rPr>
      </w:pPr>
      <w:r w:rsidRPr="00FC41B1">
        <w:rPr>
          <w:color w:val="000000" w:themeColor="text1"/>
        </w:rPr>
        <w:lastRenderedPageBreak/>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2D59B855" w14:textId="77777777" w:rsidR="00DB29B2" w:rsidRDefault="00DB29B2" w:rsidP="00DB29B2">
      <w:pPr>
        <w:pStyle w:val="a"/>
        <w:ind w:left="2556" w:firstLine="0"/>
        <w:rPr>
          <w:bCs/>
          <w:color w:val="000000" w:themeColor="text1"/>
        </w:rPr>
      </w:pPr>
      <w:r>
        <w:rPr>
          <w:rFonts w:hint="eastAsia"/>
          <w:noProof/>
        </w:rPr>
        <w:drawing>
          <wp:inline distT="0" distB="0" distL="0" distR="0" wp14:anchorId="4750361B" wp14:editId="6B388C7D">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660162BA" w14:textId="77777777" w:rsidR="00DB29B2" w:rsidRDefault="00DB29B2" w:rsidP="009F5DA7">
      <w:pPr>
        <w:pStyle w:val="a"/>
        <w:numPr>
          <w:ilvl w:val="1"/>
          <w:numId w:val="9"/>
        </w:numPr>
        <w:spacing w:line="259" w:lineRule="auto"/>
        <w:ind w:left="1440"/>
        <w:rPr>
          <w:color w:val="000000" w:themeColor="text1"/>
        </w:rPr>
      </w:pPr>
      <w:r>
        <w:rPr>
          <w:color w:val="000000" w:themeColor="text1"/>
        </w:rPr>
        <w:t>Yes (CATT)</w:t>
      </w:r>
    </w:p>
    <w:p w14:paraId="5E356F35" w14:textId="77777777" w:rsidR="00DB29B2" w:rsidRPr="00FC41B1" w:rsidRDefault="00DB29B2" w:rsidP="009F5DA7">
      <w:pPr>
        <w:pStyle w:val="a"/>
        <w:numPr>
          <w:ilvl w:val="1"/>
          <w:numId w:val="9"/>
        </w:numPr>
        <w:spacing w:line="259" w:lineRule="auto"/>
        <w:ind w:left="1440"/>
        <w:rPr>
          <w:color w:val="000000" w:themeColor="text1"/>
        </w:rPr>
      </w:pPr>
      <w:r>
        <w:rPr>
          <w:color w:val="000000" w:themeColor="text1"/>
        </w:rPr>
        <w:t>No.</w:t>
      </w:r>
    </w:p>
    <w:p w14:paraId="42F824D6"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GTW Discussion:</w:t>
      </w:r>
    </w:p>
    <w:p w14:paraId="44AA04C0" w14:textId="77777777" w:rsidR="00DB29B2" w:rsidRPr="00FC41B1" w:rsidRDefault="00DB29B2" w:rsidP="009F5DA7">
      <w:pPr>
        <w:pStyle w:val="a"/>
        <w:numPr>
          <w:ilvl w:val="1"/>
          <w:numId w:val="9"/>
        </w:numPr>
        <w:spacing w:line="259" w:lineRule="auto"/>
        <w:rPr>
          <w:color w:val="000000" w:themeColor="text1"/>
        </w:rPr>
      </w:pPr>
      <w:r w:rsidRPr="00FC41B1">
        <w:rPr>
          <w:color w:val="000000" w:themeColor="text1"/>
        </w:rPr>
        <w:t>ZTE: We can take this baseline to consider other components.</w:t>
      </w:r>
    </w:p>
    <w:p w14:paraId="49851FE1" w14:textId="77777777" w:rsidR="00DB29B2" w:rsidRPr="00FC41B1" w:rsidRDefault="00DB29B2" w:rsidP="009F5DA7">
      <w:pPr>
        <w:pStyle w:val="a"/>
        <w:numPr>
          <w:ilvl w:val="1"/>
          <w:numId w:val="9"/>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1324C452" w14:textId="77777777" w:rsidR="00DB29B2" w:rsidRPr="00FC41B1" w:rsidRDefault="00DB29B2" w:rsidP="009F5DA7">
      <w:pPr>
        <w:pStyle w:val="a"/>
        <w:numPr>
          <w:ilvl w:val="1"/>
          <w:numId w:val="9"/>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048C3F81" w14:textId="77777777" w:rsidR="00DB29B2" w:rsidRPr="00FC41B1" w:rsidRDefault="00DB29B2" w:rsidP="009F5DA7">
      <w:pPr>
        <w:pStyle w:val="a"/>
        <w:numPr>
          <w:ilvl w:val="1"/>
          <w:numId w:val="9"/>
        </w:numPr>
        <w:spacing w:line="259" w:lineRule="auto"/>
        <w:rPr>
          <w:color w:val="000000" w:themeColor="text1"/>
        </w:rPr>
      </w:pPr>
      <w:r w:rsidRPr="00FC41B1">
        <w:rPr>
          <w:color w:val="000000" w:themeColor="text1"/>
        </w:rPr>
        <w:t xml:space="preserve">CATT: We are fine to further check the aspect as Huawei mentioned. </w:t>
      </w:r>
    </w:p>
    <w:p w14:paraId="136CF6CE" w14:textId="16CED045"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Agreement</w:t>
      </w:r>
      <w:r w:rsidR="007A1C4C">
        <w:rPr>
          <w:color w:val="000000" w:themeColor="text1"/>
        </w:rPr>
        <w:t>:</w:t>
      </w:r>
    </w:p>
    <w:p w14:paraId="5645067D" w14:textId="77777777" w:rsidR="00DB29B2" w:rsidRPr="00FC41B1" w:rsidRDefault="00DB29B2" w:rsidP="009F5DA7">
      <w:pPr>
        <w:pStyle w:val="a"/>
        <w:numPr>
          <w:ilvl w:val="1"/>
          <w:numId w:val="9"/>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3116D875" w14:textId="77777777" w:rsidR="00DB29B2" w:rsidRPr="00FC41B1" w:rsidRDefault="00DB29B2" w:rsidP="009F5DA7">
      <w:pPr>
        <w:pStyle w:val="a"/>
        <w:numPr>
          <w:ilvl w:val="2"/>
          <w:numId w:val="9"/>
        </w:numPr>
        <w:spacing w:line="259" w:lineRule="auto"/>
        <w:rPr>
          <w:color w:val="000000" w:themeColor="text1"/>
          <w:highlight w:val="green"/>
        </w:rPr>
      </w:pPr>
      <w:r w:rsidRPr="00FC41B1">
        <w:rPr>
          <w:color w:val="000000" w:themeColor="text1"/>
          <w:highlight w:val="green"/>
        </w:rPr>
        <w:t xml:space="preserve">Connections between different components </w:t>
      </w:r>
    </w:p>
    <w:p w14:paraId="547ABB52" w14:textId="77777777" w:rsidR="00DB29B2" w:rsidRPr="00FC41B1" w:rsidRDefault="00DB29B2" w:rsidP="009F5DA7">
      <w:pPr>
        <w:pStyle w:val="a"/>
        <w:numPr>
          <w:ilvl w:val="2"/>
          <w:numId w:val="9"/>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0371292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2745B53C" w14:textId="77777777" w:rsidR="00DB29B2" w:rsidRPr="00FC41B1" w:rsidRDefault="00DB29B2" w:rsidP="009F5DA7">
      <w:pPr>
        <w:pStyle w:val="a"/>
        <w:numPr>
          <w:ilvl w:val="0"/>
          <w:numId w:val="9"/>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38468B60" w14:textId="77777777" w:rsidR="00DB29B2" w:rsidRPr="00FC41B1" w:rsidRDefault="00DB29B2" w:rsidP="009F5DA7">
      <w:pPr>
        <w:pStyle w:val="a"/>
        <w:numPr>
          <w:ilvl w:val="1"/>
          <w:numId w:val="9"/>
        </w:numPr>
        <w:spacing w:line="259" w:lineRule="auto"/>
        <w:ind w:left="1440"/>
        <w:rPr>
          <w:color w:val="000000" w:themeColor="text1"/>
        </w:rPr>
      </w:pPr>
      <w:r>
        <w:rPr>
          <w:color w:val="000000" w:themeColor="text1"/>
        </w:rPr>
        <w:t>Yes (CATT), following work then be needed:</w:t>
      </w:r>
    </w:p>
    <w:p w14:paraId="055DADC8" w14:textId="77777777" w:rsidR="00DB29B2" w:rsidRDefault="00DB29B2" w:rsidP="009F5DA7">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Add co-location requirement in clause 4.9 in TS 38.108.</w:t>
      </w:r>
    </w:p>
    <w:p w14:paraId="75E08534" w14:textId="77777777" w:rsidR="00DB29B2" w:rsidRDefault="00DB29B2" w:rsidP="009F5DA7">
      <w:pPr>
        <w:pStyle w:val="a"/>
        <w:numPr>
          <w:ilvl w:val="2"/>
          <w:numId w:val="9"/>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he total power of any spurious emission from both polarizations of the co-location reference antenna connector output shall not exceed the basic limits in clause 6.6.5.2.2 + X dB, where X = -30 dB.</w:t>
      </w:r>
    </w:p>
    <w:p w14:paraId="41631AE5" w14:textId="77777777" w:rsidR="00DB29B2" w:rsidRDefault="00DB29B2" w:rsidP="009F5DA7">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120B988A" w14:textId="77777777" w:rsidR="00DB29B2" w:rsidRDefault="00DB29B2" w:rsidP="009F5DA7">
      <w:pPr>
        <w:pStyle w:val="a"/>
        <w:numPr>
          <w:ilvl w:val="1"/>
          <w:numId w:val="9"/>
        </w:numPr>
        <w:spacing w:line="259" w:lineRule="auto"/>
        <w:ind w:left="1440"/>
        <w:rPr>
          <w:color w:val="000000" w:themeColor="text1"/>
        </w:rPr>
      </w:pPr>
      <w:r>
        <w:rPr>
          <w:color w:val="000000" w:themeColor="text1"/>
        </w:rPr>
        <w:t>No.</w:t>
      </w:r>
    </w:p>
    <w:p w14:paraId="61E79556" w14:textId="77777777" w:rsidR="00DB29B2" w:rsidRPr="00FC41B1" w:rsidRDefault="00DB29B2" w:rsidP="009F5DA7">
      <w:pPr>
        <w:pStyle w:val="a"/>
        <w:numPr>
          <w:ilvl w:val="0"/>
          <w:numId w:val="13"/>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0C58EEB8" w14:textId="77777777" w:rsidR="00DB29B2" w:rsidRDefault="00DB29B2" w:rsidP="009F5DA7">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4ACAC097" w14:textId="77777777" w:rsidR="00DB29B2" w:rsidRDefault="00DB29B2" w:rsidP="009F5DA7">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5F4B4016" w14:textId="77777777" w:rsidR="00DB29B2" w:rsidRDefault="00DB29B2" w:rsidP="009F5DA7">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64E68706" w14:textId="77777777" w:rsidR="00DB29B2" w:rsidRPr="00FC41B1" w:rsidRDefault="00DB29B2" w:rsidP="009F5DA7">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lastRenderedPageBreak/>
        <w:t>Huawei: The co-location requirements introduced for AAS, seems not realistic for SAN.</w:t>
      </w:r>
    </w:p>
    <w:p w14:paraId="7AD6D4C2" w14:textId="77777777" w:rsidR="00DB29B2" w:rsidRPr="00FC41B1" w:rsidRDefault="00DB29B2" w:rsidP="009F5DA7">
      <w:pPr>
        <w:pStyle w:val="a"/>
        <w:numPr>
          <w:ilvl w:val="0"/>
          <w:numId w:val="13"/>
        </w:numPr>
        <w:rPr>
          <w:bCs/>
        </w:rPr>
      </w:pPr>
      <w:r w:rsidRPr="00FC41B1">
        <w:rPr>
          <w:bCs/>
          <w:highlight w:val="yellow"/>
        </w:rPr>
        <w:t>Further discuss whether co-location requirements of SAN receiver can be removed or not</w:t>
      </w:r>
      <w:r w:rsidRPr="00FC41B1">
        <w:rPr>
          <w:bCs/>
        </w:rPr>
        <w:t xml:space="preserve"> </w:t>
      </w:r>
    </w:p>
    <w:p w14:paraId="1EACFFA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678" w:type="dxa"/>
        <w:jc w:val="right"/>
        <w:tblInd w:w="0" w:type="dxa"/>
        <w:tblLook w:val="04A0" w:firstRow="1" w:lastRow="0" w:firstColumn="1" w:lastColumn="0" w:noHBand="0" w:noVBand="1"/>
      </w:tblPr>
      <w:tblGrid>
        <w:gridCol w:w="1555"/>
        <w:gridCol w:w="3969"/>
        <w:gridCol w:w="1322"/>
        <w:gridCol w:w="2832"/>
      </w:tblGrid>
      <w:tr w:rsidR="00C0479E" w:rsidRPr="0000020B" w14:paraId="5F6B4F71"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2F1839C" w14:textId="77777777" w:rsidR="00C0479E" w:rsidRPr="0000020B" w:rsidRDefault="00C0479E">
            <w:pPr>
              <w:spacing w:after="120" w:line="252" w:lineRule="auto"/>
              <w:rPr>
                <w:b/>
                <w:bCs/>
                <w:sz w:val="16"/>
                <w:szCs w:val="16"/>
              </w:rPr>
            </w:pPr>
            <w:r w:rsidRPr="0000020B">
              <w:rPr>
                <w:b/>
                <w:bCs/>
                <w:sz w:val="16"/>
                <w:szCs w:val="16"/>
              </w:rPr>
              <w:t>T-doc number</w:t>
            </w:r>
          </w:p>
        </w:tc>
        <w:tc>
          <w:tcPr>
            <w:tcW w:w="3969" w:type="dxa"/>
            <w:tcBorders>
              <w:top w:val="single" w:sz="4" w:space="0" w:color="auto"/>
              <w:left w:val="single" w:sz="4" w:space="0" w:color="auto"/>
              <w:bottom w:val="single" w:sz="4" w:space="0" w:color="auto"/>
              <w:right w:val="single" w:sz="4" w:space="0" w:color="auto"/>
            </w:tcBorders>
            <w:hideMark/>
          </w:tcPr>
          <w:p w14:paraId="0652A528" w14:textId="77777777" w:rsidR="00C0479E" w:rsidRPr="0000020B" w:rsidRDefault="00C0479E">
            <w:pPr>
              <w:spacing w:after="120" w:line="252" w:lineRule="auto"/>
              <w:rPr>
                <w:b/>
                <w:bCs/>
                <w:sz w:val="16"/>
                <w:szCs w:val="16"/>
              </w:rPr>
            </w:pPr>
            <w:r w:rsidRPr="0000020B">
              <w:rPr>
                <w:b/>
                <w:bCs/>
                <w:sz w:val="16"/>
                <w:szCs w:val="16"/>
              </w:rPr>
              <w:t>Title</w:t>
            </w:r>
          </w:p>
        </w:tc>
        <w:tc>
          <w:tcPr>
            <w:tcW w:w="1322" w:type="dxa"/>
            <w:tcBorders>
              <w:top w:val="single" w:sz="4" w:space="0" w:color="auto"/>
              <w:left w:val="single" w:sz="4" w:space="0" w:color="auto"/>
              <w:bottom w:val="single" w:sz="4" w:space="0" w:color="auto"/>
              <w:right w:val="single" w:sz="4" w:space="0" w:color="auto"/>
            </w:tcBorders>
            <w:hideMark/>
          </w:tcPr>
          <w:p w14:paraId="2B96ACD4" w14:textId="77777777" w:rsidR="00C0479E" w:rsidRPr="0000020B" w:rsidRDefault="00C0479E">
            <w:pPr>
              <w:spacing w:after="120" w:line="252" w:lineRule="auto"/>
              <w:rPr>
                <w:b/>
                <w:bCs/>
                <w:sz w:val="16"/>
                <w:szCs w:val="16"/>
              </w:rPr>
            </w:pPr>
            <w:r w:rsidRPr="0000020B">
              <w:rPr>
                <w:b/>
                <w:bCs/>
                <w:sz w:val="16"/>
                <w:szCs w:val="16"/>
              </w:rPr>
              <w:t>Source</w:t>
            </w:r>
          </w:p>
        </w:tc>
        <w:tc>
          <w:tcPr>
            <w:tcW w:w="2832" w:type="dxa"/>
            <w:tcBorders>
              <w:top w:val="single" w:sz="4" w:space="0" w:color="auto"/>
              <w:left w:val="single" w:sz="4" w:space="0" w:color="auto"/>
              <w:bottom w:val="single" w:sz="4" w:space="0" w:color="auto"/>
              <w:right w:val="single" w:sz="4" w:space="0" w:color="auto"/>
            </w:tcBorders>
            <w:hideMark/>
          </w:tcPr>
          <w:p w14:paraId="4E70FB73" w14:textId="77777777" w:rsidR="00C0479E" w:rsidRPr="0000020B" w:rsidRDefault="00C0479E">
            <w:pPr>
              <w:spacing w:after="120" w:line="252" w:lineRule="auto"/>
              <w:rPr>
                <w:b/>
                <w:bCs/>
                <w:sz w:val="16"/>
                <w:szCs w:val="16"/>
              </w:rPr>
            </w:pPr>
            <w:r w:rsidRPr="0000020B">
              <w:rPr>
                <w:b/>
                <w:bCs/>
                <w:sz w:val="16"/>
                <w:szCs w:val="16"/>
              </w:rPr>
              <w:t xml:space="preserve">Status  </w:t>
            </w:r>
          </w:p>
        </w:tc>
      </w:tr>
      <w:tr w:rsidR="00C0479E" w:rsidRPr="0000020B" w14:paraId="15E09B52"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2D39059" w14:textId="77777777" w:rsidR="00C0479E" w:rsidRPr="0000020B" w:rsidRDefault="00C0479E">
            <w:pPr>
              <w:spacing w:after="120" w:line="252" w:lineRule="auto"/>
              <w:rPr>
                <w:sz w:val="16"/>
                <w:szCs w:val="16"/>
              </w:rPr>
            </w:pPr>
            <w:r w:rsidRPr="0000020B">
              <w:rPr>
                <w:sz w:val="16"/>
                <w:szCs w:val="16"/>
              </w:rPr>
              <w:t>R4-2217321</w:t>
            </w:r>
          </w:p>
        </w:tc>
        <w:tc>
          <w:tcPr>
            <w:tcW w:w="3969" w:type="dxa"/>
            <w:tcBorders>
              <w:top w:val="single" w:sz="4" w:space="0" w:color="auto"/>
              <w:left w:val="single" w:sz="4" w:space="0" w:color="auto"/>
              <w:bottom w:val="single" w:sz="4" w:space="0" w:color="auto"/>
              <w:right w:val="single" w:sz="4" w:space="0" w:color="auto"/>
            </w:tcBorders>
            <w:hideMark/>
          </w:tcPr>
          <w:p w14:paraId="79556831" w14:textId="77777777" w:rsidR="00C0479E" w:rsidRPr="0000020B" w:rsidRDefault="00C0479E">
            <w:pPr>
              <w:spacing w:after="120" w:line="252" w:lineRule="auto"/>
              <w:rPr>
                <w:sz w:val="16"/>
                <w:szCs w:val="16"/>
              </w:rPr>
            </w:pPr>
            <w:r w:rsidRPr="0000020B">
              <w:rPr>
                <w:sz w:val="16"/>
                <w:szCs w:val="16"/>
              </w:rPr>
              <w:t>TP for TS 38.181 - Clause 6.6.5 Spurious Emissions</w:t>
            </w:r>
          </w:p>
        </w:tc>
        <w:tc>
          <w:tcPr>
            <w:tcW w:w="1322" w:type="dxa"/>
            <w:tcBorders>
              <w:top w:val="single" w:sz="4" w:space="0" w:color="auto"/>
              <w:left w:val="single" w:sz="4" w:space="0" w:color="auto"/>
              <w:bottom w:val="single" w:sz="4" w:space="0" w:color="auto"/>
              <w:right w:val="single" w:sz="4" w:space="0" w:color="auto"/>
            </w:tcBorders>
            <w:hideMark/>
          </w:tcPr>
          <w:p w14:paraId="5C8B130A" w14:textId="77777777" w:rsidR="00C0479E" w:rsidRPr="0000020B" w:rsidRDefault="00C0479E">
            <w:pPr>
              <w:spacing w:after="120" w:line="252" w:lineRule="auto"/>
              <w:rPr>
                <w:sz w:val="16"/>
                <w:szCs w:val="16"/>
              </w:rPr>
            </w:pPr>
            <w:r w:rsidRPr="0000020B">
              <w:rPr>
                <w:sz w:val="16"/>
                <w:szCs w:val="16"/>
              </w:rPr>
              <w:t>Thales</w:t>
            </w:r>
          </w:p>
        </w:tc>
        <w:tc>
          <w:tcPr>
            <w:tcW w:w="2832" w:type="dxa"/>
            <w:tcBorders>
              <w:top w:val="single" w:sz="4" w:space="0" w:color="auto"/>
              <w:left w:val="single" w:sz="4" w:space="0" w:color="auto"/>
              <w:bottom w:val="single" w:sz="4" w:space="0" w:color="auto"/>
              <w:right w:val="single" w:sz="4" w:space="0" w:color="auto"/>
            </w:tcBorders>
            <w:hideMark/>
          </w:tcPr>
          <w:p w14:paraId="5E664E8F"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464BC11A"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4B34452" w14:textId="77777777" w:rsidR="00C0479E" w:rsidRPr="0000020B" w:rsidRDefault="00C0479E">
            <w:pPr>
              <w:spacing w:after="120" w:line="252" w:lineRule="auto"/>
              <w:rPr>
                <w:sz w:val="16"/>
                <w:szCs w:val="16"/>
              </w:rPr>
            </w:pPr>
            <w:r w:rsidRPr="0000020B">
              <w:rPr>
                <w:sz w:val="16"/>
                <w:szCs w:val="16"/>
              </w:rPr>
              <w:t>R4-2217322</w:t>
            </w:r>
          </w:p>
        </w:tc>
        <w:tc>
          <w:tcPr>
            <w:tcW w:w="3969" w:type="dxa"/>
            <w:tcBorders>
              <w:top w:val="single" w:sz="4" w:space="0" w:color="auto"/>
              <w:left w:val="single" w:sz="4" w:space="0" w:color="auto"/>
              <w:bottom w:val="single" w:sz="4" w:space="0" w:color="auto"/>
              <w:right w:val="single" w:sz="4" w:space="0" w:color="auto"/>
            </w:tcBorders>
            <w:hideMark/>
          </w:tcPr>
          <w:p w14:paraId="4C50EC15" w14:textId="77777777" w:rsidR="00C0479E" w:rsidRPr="0000020B" w:rsidRDefault="00C0479E">
            <w:pPr>
              <w:spacing w:after="120" w:line="252" w:lineRule="auto"/>
              <w:rPr>
                <w:sz w:val="16"/>
                <w:szCs w:val="16"/>
              </w:rPr>
            </w:pPr>
            <w:r w:rsidRPr="0000020B">
              <w:rPr>
                <w:sz w:val="16"/>
                <w:szCs w:val="16"/>
              </w:rPr>
              <w:t>TP for TS 38.181 - Annex D</w:t>
            </w:r>
          </w:p>
        </w:tc>
        <w:tc>
          <w:tcPr>
            <w:tcW w:w="1322" w:type="dxa"/>
            <w:tcBorders>
              <w:top w:val="single" w:sz="4" w:space="0" w:color="auto"/>
              <w:left w:val="single" w:sz="4" w:space="0" w:color="auto"/>
              <w:bottom w:val="single" w:sz="4" w:space="0" w:color="auto"/>
              <w:right w:val="single" w:sz="4" w:space="0" w:color="auto"/>
            </w:tcBorders>
            <w:hideMark/>
          </w:tcPr>
          <w:p w14:paraId="577DC9DA" w14:textId="77777777" w:rsidR="00C0479E" w:rsidRPr="0000020B" w:rsidRDefault="00C0479E">
            <w:pPr>
              <w:spacing w:after="120" w:line="252" w:lineRule="auto"/>
              <w:rPr>
                <w:sz w:val="16"/>
                <w:szCs w:val="16"/>
              </w:rPr>
            </w:pPr>
            <w:r w:rsidRPr="0000020B">
              <w:rPr>
                <w:sz w:val="16"/>
                <w:szCs w:val="16"/>
              </w:rPr>
              <w:t>Thales</w:t>
            </w:r>
          </w:p>
        </w:tc>
        <w:tc>
          <w:tcPr>
            <w:tcW w:w="2832" w:type="dxa"/>
            <w:tcBorders>
              <w:top w:val="single" w:sz="4" w:space="0" w:color="auto"/>
              <w:left w:val="single" w:sz="4" w:space="0" w:color="auto"/>
              <w:bottom w:val="single" w:sz="4" w:space="0" w:color="auto"/>
              <w:right w:val="single" w:sz="4" w:space="0" w:color="auto"/>
            </w:tcBorders>
            <w:hideMark/>
          </w:tcPr>
          <w:p w14:paraId="0FB5A370"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13DC477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33BCBE0" w14:textId="77777777" w:rsidR="00C0479E" w:rsidRPr="0000020B" w:rsidRDefault="00C0479E">
            <w:pPr>
              <w:spacing w:after="120" w:line="252" w:lineRule="auto"/>
              <w:rPr>
                <w:sz w:val="16"/>
                <w:szCs w:val="16"/>
              </w:rPr>
            </w:pPr>
            <w:r w:rsidRPr="0000020B">
              <w:rPr>
                <w:sz w:val="16"/>
                <w:szCs w:val="16"/>
              </w:rPr>
              <w:t>R4-2217323</w:t>
            </w:r>
          </w:p>
        </w:tc>
        <w:tc>
          <w:tcPr>
            <w:tcW w:w="3969" w:type="dxa"/>
            <w:tcBorders>
              <w:top w:val="single" w:sz="4" w:space="0" w:color="auto"/>
              <w:left w:val="single" w:sz="4" w:space="0" w:color="auto"/>
              <w:bottom w:val="single" w:sz="4" w:space="0" w:color="auto"/>
              <w:right w:val="single" w:sz="4" w:space="0" w:color="auto"/>
            </w:tcBorders>
            <w:hideMark/>
          </w:tcPr>
          <w:p w14:paraId="08092A84" w14:textId="77777777" w:rsidR="00C0479E" w:rsidRPr="0000020B" w:rsidRDefault="00C0479E">
            <w:pPr>
              <w:spacing w:after="120" w:line="252" w:lineRule="auto"/>
              <w:rPr>
                <w:sz w:val="16"/>
                <w:szCs w:val="16"/>
              </w:rPr>
            </w:pPr>
            <w:r w:rsidRPr="0000020B">
              <w:rPr>
                <w:sz w:val="16"/>
                <w:szCs w:val="16"/>
              </w:rPr>
              <w:t>TP for TS 38.181 – Clause 4.1 Measurement uncertainties and test requirements</w:t>
            </w:r>
          </w:p>
        </w:tc>
        <w:tc>
          <w:tcPr>
            <w:tcW w:w="1322" w:type="dxa"/>
            <w:tcBorders>
              <w:top w:val="single" w:sz="4" w:space="0" w:color="auto"/>
              <w:left w:val="single" w:sz="4" w:space="0" w:color="auto"/>
              <w:bottom w:val="single" w:sz="4" w:space="0" w:color="auto"/>
              <w:right w:val="single" w:sz="4" w:space="0" w:color="auto"/>
            </w:tcBorders>
            <w:hideMark/>
          </w:tcPr>
          <w:p w14:paraId="62B0D122" w14:textId="77777777" w:rsidR="00C0479E" w:rsidRPr="0000020B" w:rsidRDefault="00C0479E">
            <w:pPr>
              <w:spacing w:after="120" w:line="252" w:lineRule="auto"/>
              <w:rPr>
                <w:sz w:val="16"/>
                <w:szCs w:val="16"/>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453F49F"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6EFF503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4AF4415" w14:textId="77777777" w:rsidR="00C0479E" w:rsidRPr="0000020B" w:rsidRDefault="00C0479E">
            <w:pPr>
              <w:spacing w:after="120" w:line="252" w:lineRule="auto"/>
              <w:rPr>
                <w:sz w:val="16"/>
                <w:szCs w:val="16"/>
              </w:rPr>
            </w:pPr>
            <w:r w:rsidRPr="0000020B">
              <w:rPr>
                <w:sz w:val="16"/>
                <w:szCs w:val="16"/>
              </w:rPr>
              <w:t>R4-2217503</w:t>
            </w:r>
          </w:p>
        </w:tc>
        <w:tc>
          <w:tcPr>
            <w:tcW w:w="3969" w:type="dxa"/>
            <w:tcBorders>
              <w:top w:val="single" w:sz="4" w:space="0" w:color="auto"/>
              <w:left w:val="single" w:sz="4" w:space="0" w:color="auto"/>
              <w:bottom w:val="single" w:sz="4" w:space="0" w:color="auto"/>
              <w:right w:val="single" w:sz="4" w:space="0" w:color="auto"/>
            </w:tcBorders>
            <w:hideMark/>
          </w:tcPr>
          <w:p w14:paraId="52D3798C" w14:textId="77777777" w:rsidR="00C0479E" w:rsidRPr="0000020B" w:rsidRDefault="00C0479E">
            <w:pPr>
              <w:spacing w:after="120" w:line="252" w:lineRule="auto"/>
              <w:rPr>
                <w:sz w:val="16"/>
                <w:szCs w:val="16"/>
                <w:lang w:eastAsia="sv-SE"/>
              </w:rPr>
            </w:pPr>
            <w:r w:rsidRPr="0000020B">
              <w:rPr>
                <w:sz w:val="16"/>
                <w:szCs w:val="16"/>
              </w:rPr>
              <w:t>TP for TS 38.181 – Clause 4.7 Test configurations and Clause 4.8 Applicability of requirements</w:t>
            </w:r>
          </w:p>
        </w:tc>
        <w:tc>
          <w:tcPr>
            <w:tcW w:w="1322" w:type="dxa"/>
            <w:tcBorders>
              <w:top w:val="single" w:sz="4" w:space="0" w:color="auto"/>
              <w:left w:val="single" w:sz="4" w:space="0" w:color="auto"/>
              <w:bottom w:val="single" w:sz="4" w:space="0" w:color="auto"/>
              <w:right w:val="single" w:sz="4" w:space="0" w:color="auto"/>
            </w:tcBorders>
            <w:hideMark/>
          </w:tcPr>
          <w:p w14:paraId="15EAD83D" w14:textId="77777777" w:rsidR="00C0479E" w:rsidRPr="0000020B" w:rsidRDefault="00C0479E">
            <w:pPr>
              <w:spacing w:after="120" w:line="252" w:lineRule="auto"/>
              <w:rPr>
                <w:sz w:val="16"/>
                <w:szCs w:val="16"/>
                <w:lang w:val="sv-SE"/>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6D76509C"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0ABF28B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53B4CB82" w14:textId="77777777" w:rsidR="00C0479E" w:rsidRPr="0000020B" w:rsidRDefault="00C0479E">
            <w:pPr>
              <w:spacing w:after="120" w:line="252" w:lineRule="auto"/>
              <w:rPr>
                <w:i/>
                <w:iCs/>
                <w:sz w:val="16"/>
                <w:szCs w:val="16"/>
              </w:rPr>
            </w:pPr>
            <w:r w:rsidRPr="0000020B">
              <w:rPr>
                <w:sz w:val="16"/>
                <w:szCs w:val="16"/>
              </w:rPr>
              <w:t>R4-2217324</w:t>
            </w:r>
          </w:p>
        </w:tc>
        <w:tc>
          <w:tcPr>
            <w:tcW w:w="3969" w:type="dxa"/>
            <w:tcBorders>
              <w:top w:val="single" w:sz="4" w:space="0" w:color="auto"/>
              <w:left w:val="single" w:sz="4" w:space="0" w:color="auto"/>
              <w:bottom w:val="single" w:sz="4" w:space="0" w:color="auto"/>
              <w:right w:val="single" w:sz="4" w:space="0" w:color="auto"/>
            </w:tcBorders>
            <w:hideMark/>
          </w:tcPr>
          <w:p w14:paraId="59F0145D" w14:textId="77777777" w:rsidR="00C0479E" w:rsidRPr="0000020B" w:rsidRDefault="00C0479E">
            <w:pPr>
              <w:spacing w:after="120" w:line="252" w:lineRule="auto"/>
              <w:rPr>
                <w:i/>
                <w:iCs/>
                <w:sz w:val="16"/>
                <w:szCs w:val="16"/>
              </w:rPr>
            </w:pPr>
            <w:r w:rsidRPr="0000020B">
              <w:rPr>
                <w:sz w:val="16"/>
                <w:szCs w:val="16"/>
              </w:rPr>
              <w:t>TP for TS 38.181 – Annex F Calibration</w:t>
            </w:r>
          </w:p>
        </w:tc>
        <w:tc>
          <w:tcPr>
            <w:tcW w:w="1322" w:type="dxa"/>
            <w:tcBorders>
              <w:top w:val="single" w:sz="4" w:space="0" w:color="auto"/>
              <w:left w:val="single" w:sz="4" w:space="0" w:color="auto"/>
              <w:bottom w:val="single" w:sz="4" w:space="0" w:color="auto"/>
              <w:right w:val="single" w:sz="4" w:space="0" w:color="auto"/>
            </w:tcBorders>
            <w:hideMark/>
          </w:tcPr>
          <w:p w14:paraId="6A4A2154" w14:textId="77777777" w:rsidR="00C0479E" w:rsidRPr="0000020B" w:rsidRDefault="00C0479E">
            <w:pPr>
              <w:spacing w:after="120" w:line="252" w:lineRule="auto"/>
              <w:rPr>
                <w:i/>
                <w:iCs/>
                <w:sz w:val="16"/>
                <w:szCs w:val="16"/>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8ED82C9"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7952524E"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28AE50D" w14:textId="77777777" w:rsidR="00C0479E" w:rsidRPr="0000020B" w:rsidRDefault="00C0479E">
            <w:pPr>
              <w:spacing w:after="120" w:line="252" w:lineRule="auto"/>
              <w:rPr>
                <w:i/>
                <w:iCs/>
                <w:sz w:val="16"/>
                <w:szCs w:val="16"/>
              </w:rPr>
            </w:pPr>
            <w:r w:rsidRPr="0000020B">
              <w:rPr>
                <w:sz w:val="16"/>
                <w:szCs w:val="16"/>
              </w:rPr>
              <w:t>R4-2215802</w:t>
            </w:r>
          </w:p>
        </w:tc>
        <w:tc>
          <w:tcPr>
            <w:tcW w:w="3969" w:type="dxa"/>
            <w:tcBorders>
              <w:top w:val="single" w:sz="4" w:space="0" w:color="auto"/>
              <w:left w:val="single" w:sz="4" w:space="0" w:color="auto"/>
              <w:bottom w:val="single" w:sz="4" w:space="0" w:color="auto"/>
              <w:right w:val="single" w:sz="4" w:space="0" w:color="auto"/>
            </w:tcBorders>
            <w:hideMark/>
          </w:tcPr>
          <w:p w14:paraId="0582105F" w14:textId="77777777" w:rsidR="00C0479E" w:rsidRPr="0000020B" w:rsidRDefault="00C0479E">
            <w:pPr>
              <w:spacing w:after="120" w:line="252" w:lineRule="auto"/>
              <w:rPr>
                <w:sz w:val="16"/>
                <w:szCs w:val="16"/>
                <w:lang w:eastAsia="sv-SE"/>
              </w:rPr>
            </w:pPr>
            <w:r w:rsidRPr="0000020B">
              <w:rPr>
                <w:sz w:val="16"/>
                <w:szCs w:val="16"/>
              </w:rPr>
              <w:t>TS 38.181 v0.2.0 NR Satellite Access Node (SAN) conformance testing</w:t>
            </w:r>
          </w:p>
        </w:tc>
        <w:tc>
          <w:tcPr>
            <w:tcW w:w="1322" w:type="dxa"/>
            <w:tcBorders>
              <w:top w:val="single" w:sz="4" w:space="0" w:color="auto"/>
              <w:left w:val="single" w:sz="4" w:space="0" w:color="auto"/>
              <w:bottom w:val="single" w:sz="4" w:space="0" w:color="auto"/>
              <w:right w:val="single" w:sz="4" w:space="0" w:color="auto"/>
            </w:tcBorders>
            <w:hideMark/>
          </w:tcPr>
          <w:p w14:paraId="69BACE85" w14:textId="77777777" w:rsidR="00C0479E" w:rsidRPr="0000020B" w:rsidRDefault="00C0479E">
            <w:pPr>
              <w:spacing w:after="120" w:line="252" w:lineRule="auto"/>
              <w:rPr>
                <w:sz w:val="16"/>
                <w:szCs w:val="16"/>
                <w:lang w:val="sv-SE"/>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E91C57E" w14:textId="77777777" w:rsidR="00C0479E" w:rsidRPr="0000020B" w:rsidRDefault="00C0479E">
            <w:pPr>
              <w:spacing w:after="120" w:line="252" w:lineRule="auto"/>
              <w:rPr>
                <w:sz w:val="16"/>
                <w:szCs w:val="16"/>
                <w:lang w:val="en-US" w:eastAsia="zh-CN"/>
              </w:rPr>
            </w:pPr>
            <w:r w:rsidRPr="0000020B">
              <w:rPr>
                <w:sz w:val="16"/>
                <w:szCs w:val="16"/>
              </w:rPr>
              <w:t xml:space="preserve">For email approval </w:t>
            </w:r>
          </w:p>
        </w:tc>
      </w:tr>
      <w:tr w:rsidR="00C0479E" w:rsidRPr="0000020B" w14:paraId="137AABBA"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62C6AE0" w14:textId="77777777" w:rsidR="00C0479E" w:rsidRPr="0000020B" w:rsidRDefault="00C0479E">
            <w:pPr>
              <w:spacing w:after="120" w:line="252" w:lineRule="auto"/>
              <w:rPr>
                <w:i/>
                <w:iCs/>
                <w:sz w:val="16"/>
                <w:szCs w:val="16"/>
              </w:rPr>
            </w:pPr>
            <w:r w:rsidRPr="0000020B">
              <w:rPr>
                <w:sz w:val="16"/>
                <w:szCs w:val="16"/>
              </w:rPr>
              <w:t>R4-2217325</w:t>
            </w:r>
          </w:p>
        </w:tc>
        <w:tc>
          <w:tcPr>
            <w:tcW w:w="3969" w:type="dxa"/>
            <w:tcBorders>
              <w:top w:val="single" w:sz="4" w:space="0" w:color="auto"/>
              <w:left w:val="single" w:sz="4" w:space="0" w:color="auto"/>
              <w:bottom w:val="single" w:sz="4" w:space="0" w:color="auto"/>
              <w:right w:val="single" w:sz="4" w:space="0" w:color="auto"/>
            </w:tcBorders>
            <w:hideMark/>
          </w:tcPr>
          <w:p w14:paraId="510D0CFC" w14:textId="77777777" w:rsidR="00C0479E" w:rsidRPr="0000020B" w:rsidRDefault="00C0479E">
            <w:pPr>
              <w:spacing w:after="120" w:line="252" w:lineRule="auto"/>
              <w:rPr>
                <w:sz w:val="16"/>
                <w:szCs w:val="16"/>
                <w:lang w:eastAsia="sv-SE"/>
              </w:rPr>
            </w:pPr>
            <w:r w:rsidRPr="0000020B">
              <w:rPr>
                <w:sz w:val="16"/>
                <w:szCs w:val="16"/>
              </w:rPr>
              <w:t>TP to TS 38.181 – Clauses 4.10 and 4.11</w:t>
            </w:r>
          </w:p>
        </w:tc>
        <w:tc>
          <w:tcPr>
            <w:tcW w:w="1322" w:type="dxa"/>
            <w:tcBorders>
              <w:top w:val="single" w:sz="4" w:space="0" w:color="auto"/>
              <w:left w:val="single" w:sz="4" w:space="0" w:color="auto"/>
              <w:bottom w:val="single" w:sz="4" w:space="0" w:color="auto"/>
              <w:right w:val="single" w:sz="4" w:space="0" w:color="auto"/>
            </w:tcBorders>
            <w:hideMark/>
          </w:tcPr>
          <w:p w14:paraId="7CB7F1D1"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37C4C9B3"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12B9F8F2"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41AADEC" w14:textId="77777777" w:rsidR="00C0479E" w:rsidRPr="0000020B" w:rsidRDefault="00C0479E">
            <w:pPr>
              <w:spacing w:after="120" w:line="252" w:lineRule="auto"/>
              <w:rPr>
                <w:i/>
                <w:iCs/>
                <w:sz w:val="16"/>
                <w:szCs w:val="16"/>
              </w:rPr>
            </w:pPr>
            <w:r w:rsidRPr="0000020B">
              <w:rPr>
                <w:sz w:val="16"/>
                <w:szCs w:val="16"/>
              </w:rPr>
              <w:t>R4-2217326</w:t>
            </w:r>
          </w:p>
        </w:tc>
        <w:tc>
          <w:tcPr>
            <w:tcW w:w="3969" w:type="dxa"/>
            <w:tcBorders>
              <w:top w:val="single" w:sz="4" w:space="0" w:color="auto"/>
              <w:left w:val="single" w:sz="4" w:space="0" w:color="auto"/>
              <w:bottom w:val="single" w:sz="4" w:space="0" w:color="auto"/>
              <w:right w:val="single" w:sz="4" w:space="0" w:color="auto"/>
            </w:tcBorders>
            <w:hideMark/>
          </w:tcPr>
          <w:p w14:paraId="6E8F2F24" w14:textId="77777777" w:rsidR="00C0479E" w:rsidRPr="0000020B" w:rsidRDefault="00C0479E">
            <w:pPr>
              <w:spacing w:after="120" w:line="252" w:lineRule="auto"/>
              <w:rPr>
                <w:sz w:val="16"/>
                <w:szCs w:val="16"/>
                <w:lang w:eastAsia="sv-SE"/>
              </w:rPr>
            </w:pPr>
            <w:r w:rsidRPr="0000020B">
              <w:rPr>
                <w:sz w:val="16"/>
                <w:szCs w:val="16"/>
              </w:rPr>
              <w:t>TP to TS 38.181 – Clause 7.4 In-band selectivity and blocking</w:t>
            </w:r>
          </w:p>
        </w:tc>
        <w:tc>
          <w:tcPr>
            <w:tcW w:w="1322" w:type="dxa"/>
            <w:tcBorders>
              <w:top w:val="single" w:sz="4" w:space="0" w:color="auto"/>
              <w:left w:val="single" w:sz="4" w:space="0" w:color="auto"/>
              <w:bottom w:val="single" w:sz="4" w:space="0" w:color="auto"/>
              <w:right w:val="single" w:sz="4" w:space="0" w:color="auto"/>
            </w:tcBorders>
            <w:hideMark/>
          </w:tcPr>
          <w:p w14:paraId="06107450"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404ADAD5"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0652F6B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900E0C" w14:textId="77777777" w:rsidR="00C0479E" w:rsidRPr="0000020B" w:rsidRDefault="00C0479E">
            <w:pPr>
              <w:spacing w:after="120" w:line="252" w:lineRule="auto"/>
              <w:rPr>
                <w:i/>
                <w:iCs/>
                <w:sz w:val="16"/>
                <w:szCs w:val="16"/>
              </w:rPr>
            </w:pPr>
            <w:r w:rsidRPr="0000020B">
              <w:rPr>
                <w:sz w:val="16"/>
                <w:szCs w:val="16"/>
              </w:rPr>
              <w:t>R4-2217327</w:t>
            </w:r>
          </w:p>
        </w:tc>
        <w:tc>
          <w:tcPr>
            <w:tcW w:w="3969" w:type="dxa"/>
            <w:tcBorders>
              <w:top w:val="single" w:sz="4" w:space="0" w:color="auto"/>
              <w:left w:val="single" w:sz="4" w:space="0" w:color="auto"/>
              <w:bottom w:val="single" w:sz="4" w:space="0" w:color="auto"/>
              <w:right w:val="single" w:sz="4" w:space="0" w:color="auto"/>
            </w:tcBorders>
            <w:hideMark/>
          </w:tcPr>
          <w:p w14:paraId="48778354" w14:textId="77777777" w:rsidR="00C0479E" w:rsidRPr="0000020B" w:rsidRDefault="00C0479E">
            <w:pPr>
              <w:spacing w:after="120" w:line="252" w:lineRule="auto"/>
              <w:rPr>
                <w:sz w:val="16"/>
                <w:szCs w:val="16"/>
                <w:lang w:eastAsia="sv-SE"/>
              </w:rPr>
            </w:pPr>
            <w:r w:rsidRPr="0000020B">
              <w:rPr>
                <w:sz w:val="16"/>
                <w:szCs w:val="16"/>
              </w:rPr>
              <w:t>TP to TS 38.181 – Clause 10.5 In-band selectivity and blocking</w:t>
            </w:r>
          </w:p>
        </w:tc>
        <w:tc>
          <w:tcPr>
            <w:tcW w:w="1322" w:type="dxa"/>
            <w:tcBorders>
              <w:top w:val="single" w:sz="4" w:space="0" w:color="auto"/>
              <w:left w:val="single" w:sz="4" w:space="0" w:color="auto"/>
              <w:bottom w:val="single" w:sz="4" w:space="0" w:color="auto"/>
              <w:right w:val="single" w:sz="4" w:space="0" w:color="auto"/>
            </w:tcBorders>
            <w:hideMark/>
          </w:tcPr>
          <w:p w14:paraId="2BF6045C"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181204E8"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6F1944B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7CEF045" w14:textId="77777777" w:rsidR="00C0479E" w:rsidRPr="0000020B" w:rsidRDefault="00C0479E">
            <w:pPr>
              <w:spacing w:after="120" w:line="252" w:lineRule="auto"/>
              <w:rPr>
                <w:i/>
                <w:iCs/>
                <w:sz w:val="16"/>
                <w:szCs w:val="16"/>
              </w:rPr>
            </w:pPr>
            <w:r w:rsidRPr="0000020B">
              <w:rPr>
                <w:sz w:val="16"/>
                <w:szCs w:val="16"/>
              </w:rPr>
              <w:t>R4-2217332</w:t>
            </w:r>
          </w:p>
        </w:tc>
        <w:tc>
          <w:tcPr>
            <w:tcW w:w="3969" w:type="dxa"/>
            <w:tcBorders>
              <w:top w:val="single" w:sz="4" w:space="0" w:color="auto"/>
              <w:left w:val="single" w:sz="4" w:space="0" w:color="auto"/>
              <w:bottom w:val="single" w:sz="4" w:space="0" w:color="auto"/>
              <w:right w:val="single" w:sz="4" w:space="0" w:color="auto"/>
            </w:tcBorders>
            <w:hideMark/>
          </w:tcPr>
          <w:p w14:paraId="18E4463C" w14:textId="77777777" w:rsidR="00C0479E" w:rsidRPr="0000020B" w:rsidRDefault="00C0479E">
            <w:pPr>
              <w:spacing w:after="120" w:line="252" w:lineRule="auto"/>
              <w:rPr>
                <w:sz w:val="16"/>
                <w:szCs w:val="16"/>
                <w:lang w:eastAsia="sv-SE"/>
              </w:rPr>
            </w:pPr>
            <w:r w:rsidRPr="0000020B">
              <w:rPr>
                <w:sz w:val="16"/>
                <w:szCs w:val="16"/>
              </w:rPr>
              <w:t>TS 38.181: TP on clause 10.3 OTA refsens</w:t>
            </w:r>
          </w:p>
        </w:tc>
        <w:tc>
          <w:tcPr>
            <w:tcW w:w="1322" w:type="dxa"/>
            <w:tcBorders>
              <w:top w:val="single" w:sz="4" w:space="0" w:color="auto"/>
              <w:left w:val="single" w:sz="4" w:space="0" w:color="auto"/>
              <w:bottom w:val="single" w:sz="4" w:space="0" w:color="auto"/>
              <w:right w:val="single" w:sz="4" w:space="0" w:color="auto"/>
            </w:tcBorders>
            <w:hideMark/>
          </w:tcPr>
          <w:p w14:paraId="086723FF"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77DCA9F3" w14:textId="77777777" w:rsidR="00C0479E" w:rsidRPr="0000020B" w:rsidRDefault="00C0479E">
            <w:pPr>
              <w:spacing w:after="120" w:line="252" w:lineRule="auto"/>
              <w:rPr>
                <w:sz w:val="16"/>
                <w:szCs w:val="16"/>
                <w:lang w:val="en-US" w:eastAsia="zh-CN"/>
              </w:rPr>
            </w:pPr>
            <w:r w:rsidRPr="0000020B">
              <w:rPr>
                <w:sz w:val="16"/>
                <w:szCs w:val="16"/>
              </w:rPr>
              <w:t>Withdrawn</w:t>
            </w:r>
          </w:p>
          <w:p w14:paraId="6770D7F2" w14:textId="77777777" w:rsidR="00C0479E" w:rsidRPr="0000020B" w:rsidRDefault="00C0479E">
            <w:pPr>
              <w:spacing w:after="120" w:line="252" w:lineRule="auto"/>
              <w:rPr>
                <w:sz w:val="16"/>
                <w:szCs w:val="16"/>
              </w:rPr>
            </w:pPr>
            <w:r w:rsidRPr="0000020B">
              <w:rPr>
                <w:sz w:val="16"/>
                <w:szCs w:val="16"/>
              </w:rPr>
              <w:t>Original t-doc R4-2216490 not pursued</w:t>
            </w:r>
          </w:p>
        </w:tc>
      </w:tr>
      <w:tr w:rsidR="00C0479E" w:rsidRPr="0000020B" w14:paraId="45E52A8B"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76F0118" w14:textId="77777777" w:rsidR="00C0479E" w:rsidRPr="0000020B" w:rsidRDefault="00C0479E">
            <w:pPr>
              <w:spacing w:after="120" w:line="252" w:lineRule="auto"/>
              <w:rPr>
                <w:i/>
                <w:iCs/>
                <w:sz w:val="16"/>
                <w:szCs w:val="16"/>
              </w:rPr>
            </w:pPr>
            <w:r w:rsidRPr="0000020B">
              <w:rPr>
                <w:sz w:val="16"/>
                <w:szCs w:val="16"/>
              </w:rPr>
              <w:t>R4-2217328</w:t>
            </w:r>
          </w:p>
        </w:tc>
        <w:tc>
          <w:tcPr>
            <w:tcW w:w="3969" w:type="dxa"/>
            <w:tcBorders>
              <w:top w:val="single" w:sz="4" w:space="0" w:color="auto"/>
              <w:left w:val="single" w:sz="4" w:space="0" w:color="auto"/>
              <w:bottom w:val="single" w:sz="4" w:space="0" w:color="auto"/>
              <w:right w:val="single" w:sz="4" w:space="0" w:color="auto"/>
            </w:tcBorders>
            <w:hideMark/>
          </w:tcPr>
          <w:p w14:paraId="3889C811" w14:textId="77777777" w:rsidR="00C0479E" w:rsidRPr="0000020B" w:rsidRDefault="00C0479E">
            <w:pPr>
              <w:spacing w:after="120" w:line="252" w:lineRule="auto"/>
              <w:rPr>
                <w:sz w:val="16"/>
                <w:szCs w:val="16"/>
                <w:lang w:eastAsia="sv-SE"/>
              </w:rPr>
            </w:pPr>
            <w:r w:rsidRPr="0000020B">
              <w:rPr>
                <w:sz w:val="16"/>
                <w:szCs w:val="16"/>
              </w:rPr>
              <w:t>TS 38.181: TP on Annex B</w:t>
            </w:r>
          </w:p>
        </w:tc>
        <w:tc>
          <w:tcPr>
            <w:tcW w:w="1322" w:type="dxa"/>
            <w:tcBorders>
              <w:top w:val="single" w:sz="4" w:space="0" w:color="auto"/>
              <w:left w:val="single" w:sz="4" w:space="0" w:color="auto"/>
              <w:bottom w:val="single" w:sz="4" w:space="0" w:color="auto"/>
              <w:right w:val="single" w:sz="4" w:space="0" w:color="auto"/>
            </w:tcBorders>
            <w:hideMark/>
          </w:tcPr>
          <w:p w14:paraId="18CCFF8E"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0B74BA17" w14:textId="77777777" w:rsidR="00C0479E" w:rsidRPr="0000020B" w:rsidRDefault="00C0479E">
            <w:pPr>
              <w:spacing w:after="120" w:line="252" w:lineRule="auto"/>
              <w:rPr>
                <w:sz w:val="16"/>
                <w:szCs w:val="16"/>
                <w:lang w:val="en-US" w:eastAsia="zh-CN"/>
              </w:rPr>
            </w:pPr>
            <w:r w:rsidRPr="0000020B">
              <w:rPr>
                <w:sz w:val="16"/>
                <w:szCs w:val="16"/>
              </w:rPr>
              <w:t>Withdrawn</w:t>
            </w:r>
          </w:p>
          <w:p w14:paraId="1813AD1F" w14:textId="77777777" w:rsidR="00C0479E" w:rsidRPr="0000020B" w:rsidRDefault="00C0479E">
            <w:pPr>
              <w:spacing w:after="120" w:line="252" w:lineRule="auto"/>
              <w:rPr>
                <w:sz w:val="16"/>
                <w:szCs w:val="16"/>
              </w:rPr>
            </w:pPr>
            <w:r w:rsidRPr="0000020B">
              <w:rPr>
                <w:sz w:val="16"/>
                <w:szCs w:val="16"/>
              </w:rPr>
              <w:t>Original t-doc R4-2216491 not pursued</w:t>
            </w:r>
          </w:p>
        </w:tc>
      </w:tr>
      <w:tr w:rsidR="00C0479E" w:rsidRPr="0000020B" w14:paraId="030764E1"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9DFDC0" w14:textId="77777777" w:rsidR="00C0479E" w:rsidRPr="0000020B" w:rsidRDefault="00C0479E">
            <w:pPr>
              <w:spacing w:after="120" w:line="252" w:lineRule="auto"/>
              <w:rPr>
                <w:i/>
                <w:iCs/>
                <w:sz w:val="16"/>
                <w:szCs w:val="16"/>
              </w:rPr>
            </w:pPr>
            <w:r w:rsidRPr="0000020B">
              <w:rPr>
                <w:sz w:val="16"/>
                <w:szCs w:val="16"/>
              </w:rPr>
              <w:t>R4-2217329</w:t>
            </w:r>
          </w:p>
        </w:tc>
        <w:tc>
          <w:tcPr>
            <w:tcW w:w="3969" w:type="dxa"/>
            <w:tcBorders>
              <w:top w:val="single" w:sz="4" w:space="0" w:color="auto"/>
              <w:left w:val="single" w:sz="4" w:space="0" w:color="auto"/>
              <w:bottom w:val="single" w:sz="4" w:space="0" w:color="auto"/>
              <w:right w:val="single" w:sz="4" w:space="0" w:color="auto"/>
            </w:tcBorders>
            <w:hideMark/>
          </w:tcPr>
          <w:p w14:paraId="5F1C6DC3" w14:textId="77777777" w:rsidR="00C0479E" w:rsidRPr="0000020B" w:rsidRDefault="00C0479E">
            <w:pPr>
              <w:spacing w:after="120" w:line="252" w:lineRule="auto"/>
              <w:rPr>
                <w:sz w:val="16"/>
                <w:szCs w:val="16"/>
                <w:lang w:eastAsia="sv-SE"/>
              </w:rPr>
            </w:pPr>
            <w:r w:rsidRPr="0000020B">
              <w:rPr>
                <w:sz w:val="16"/>
                <w:szCs w:val="16"/>
              </w:rPr>
              <w:t>TS 38.181: TP on Annex C</w:t>
            </w:r>
          </w:p>
        </w:tc>
        <w:tc>
          <w:tcPr>
            <w:tcW w:w="1322" w:type="dxa"/>
            <w:tcBorders>
              <w:top w:val="single" w:sz="4" w:space="0" w:color="auto"/>
              <w:left w:val="single" w:sz="4" w:space="0" w:color="auto"/>
              <w:bottom w:val="single" w:sz="4" w:space="0" w:color="auto"/>
              <w:right w:val="single" w:sz="4" w:space="0" w:color="auto"/>
            </w:tcBorders>
            <w:hideMark/>
          </w:tcPr>
          <w:p w14:paraId="60ABC8D3"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39443193" w14:textId="77777777" w:rsidR="00C0479E" w:rsidRPr="0000020B" w:rsidRDefault="00C0479E">
            <w:pPr>
              <w:spacing w:after="120" w:line="252" w:lineRule="auto"/>
              <w:rPr>
                <w:sz w:val="16"/>
                <w:szCs w:val="16"/>
                <w:lang w:val="en-US" w:eastAsia="zh-CN"/>
              </w:rPr>
            </w:pPr>
            <w:r w:rsidRPr="0000020B">
              <w:rPr>
                <w:sz w:val="16"/>
                <w:szCs w:val="16"/>
              </w:rPr>
              <w:t>Withdrawn</w:t>
            </w:r>
          </w:p>
          <w:p w14:paraId="082EB5F6" w14:textId="77777777" w:rsidR="00C0479E" w:rsidRPr="0000020B" w:rsidRDefault="00C0479E">
            <w:pPr>
              <w:spacing w:after="120" w:line="252" w:lineRule="auto"/>
              <w:rPr>
                <w:sz w:val="16"/>
                <w:szCs w:val="16"/>
              </w:rPr>
            </w:pPr>
            <w:r w:rsidRPr="0000020B">
              <w:rPr>
                <w:sz w:val="16"/>
                <w:szCs w:val="16"/>
              </w:rPr>
              <w:t>Original t-doc R4-2216492 not pursued</w:t>
            </w:r>
          </w:p>
        </w:tc>
      </w:tr>
      <w:tr w:rsidR="00C0479E" w:rsidRPr="0000020B" w14:paraId="225C5BD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DB5BC4B" w14:textId="77777777" w:rsidR="00C0479E" w:rsidRPr="0000020B" w:rsidRDefault="00C0479E">
            <w:pPr>
              <w:spacing w:after="120" w:line="252" w:lineRule="auto"/>
              <w:rPr>
                <w:i/>
                <w:iCs/>
                <w:sz w:val="16"/>
                <w:szCs w:val="16"/>
              </w:rPr>
            </w:pPr>
            <w:r w:rsidRPr="0000020B">
              <w:rPr>
                <w:sz w:val="16"/>
                <w:szCs w:val="16"/>
              </w:rPr>
              <w:t>R4-2217330</w:t>
            </w:r>
          </w:p>
        </w:tc>
        <w:tc>
          <w:tcPr>
            <w:tcW w:w="3969" w:type="dxa"/>
            <w:tcBorders>
              <w:top w:val="single" w:sz="4" w:space="0" w:color="auto"/>
              <w:left w:val="single" w:sz="4" w:space="0" w:color="auto"/>
              <w:bottom w:val="single" w:sz="4" w:space="0" w:color="auto"/>
              <w:right w:val="single" w:sz="4" w:space="0" w:color="auto"/>
            </w:tcBorders>
            <w:hideMark/>
          </w:tcPr>
          <w:p w14:paraId="500557B3" w14:textId="77777777" w:rsidR="00C0479E" w:rsidRPr="0000020B" w:rsidRDefault="00C0479E">
            <w:pPr>
              <w:spacing w:after="120" w:line="252" w:lineRule="auto"/>
              <w:rPr>
                <w:sz w:val="16"/>
                <w:szCs w:val="16"/>
                <w:lang w:eastAsia="sv-SE"/>
              </w:rPr>
            </w:pPr>
            <w:r w:rsidRPr="0000020B">
              <w:rPr>
                <w:sz w:val="16"/>
                <w:szCs w:val="16"/>
              </w:rPr>
              <w:t>TS 38.181: TP on Annex E</w:t>
            </w:r>
          </w:p>
        </w:tc>
        <w:tc>
          <w:tcPr>
            <w:tcW w:w="1322" w:type="dxa"/>
            <w:tcBorders>
              <w:top w:val="single" w:sz="4" w:space="0" w:color="auto"/>
              <w:left w:val="single" w:sz="4" w:space="0" w:color="auto"/>
              <w:bottom w:val="single" w:sz="4" w:space="0" w:color="auto"/>
              <w:right w:val="single" w:sz="4" w:space="0" w:color="auto"/>
            </w:tcBorders>
            <w:hideMark/>
          </w:tcPr>
          <w:p w14:paraId="78023F52"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09443011" w14:textId="77777777" w:rsidR="00C0479E" w:rsidRPr="0000020B" w:rsidRDefault="00C0479E">
            <w:pPr>
              <w:spacing w:after="120" w:line="252" w:lineRule="auto"/>
              <w:rPr>
                <w:sz w:val="16"/>
                <w:szCs w:val="16"/>
                <w:lang w:val="en-US" w:eastAsia="zh-CN"/>
              </w:rPr>
            </w:pPr>
            <w:r w:rsidRPr="0000020B">
              <w:rPr>
                <w:sz w:val="16"/>
                <w:szCs w:val="16"/>
              </w:rPr>
              <w:t>Withdrawn</w:t>
            </w:r>
          </w:p>
          <w:p w14:paraId="17F4B8A5" w14:textId="77777777" w:rsidR="00C0479E" w:rsidRPr="0000020B" w:rsidRDefault="00C0479E">
            <w:pPr>
              <w:spacing w:after="120" w:line="252" w:lineRule="auto"/>
              <w:rPr>
                <w:sz w:val="16"/>
                <w:szCs w:val="16"/>
              </w:rPr>
            </w:pPr>
            <w:r w:rsidRPr="0000020B">
              <w:rPr>
                <w:sz w:val="16"/>
                <w:szCs w:val="16"/>
              </w:rPr>
              <w:t>Original t-doc R4-2216493 not pursued</w:t>
            </w:r>
          </w:p>
        </w:tc>
      </w:tr>
      <w:tr w:rsidR="00C0479E" w:rsidRPr="0000020B" w14:paraId="15102DF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C3B64E0" w14:textId="77777777" w:rsidR="00C0479E" w:rsidRPr="0000020B" w:rsidRDefault="00C0479E">
            <w:pPr>
              <w:spacing w:after="120" w:line="252" w:lineRule="auto"/>
              <w:rPr>
                <w:i/>
                <w:iCs/>
                <w:sz w:val="16"/>
                <w:szCs w:val="16"/>
              </w:rPr>
            </w:pPr>
            <w:r w:rsidRPr="0000020B">
              <w:rPr>
                <w:sz w:val="16"/>
                <w:szCs w:val="16"/>
              </w:rPr>
              <w:t>R4-2217331</w:t>
            </w:r>
          </w:p>
        </w:tc>
        <w:tc>
          <w:tcPr>
            <w:tcW w:w="3969" w:type="dxa"/>
            <w:tcBorders>
              <w:top w:val="single" w:sz="4" w:space="0" w:color="auto"/>
              <w:left w:val="single" w:sz="4" w:space="0" w:color="auto"/>
              <w:bottom w:val="single" w:sz="4" w:space="0" w:color="auto"/>
              <w:right w:val="single" w:sz="4" w:space="0" w:color="auto"/>
            </w:tcBorders>
            <w:hideMark/>
          </w:tcPr>
          <w:p w14:paraId="1D99BA32" w14:textId="77777777" w:rsidR="00C0479E" w:rsidRPr="0000020B" w:rsidRDefault="00C0479E">
            <w:pPr>
              <w:spacing w:after="120" w:line="252" w:lineRule="auto"/>
              <w:rPr>
                <w:sz w:val="16"/>
                <w:szCs w:val="16"/>
                <w:lang w:eastAsia="sv-SE"/>
              </w:rPr>
            </w:pPr>
            <w:r w:rsidRPr="0000020B">
              <w:rPr>
                <w:sz w:val="16"/>
                <w:szCs w:val="16"/>
              </w:rPr>
              <w:t>TS 38.181: TP on Annex J</w:t>
            </w:r>
          </w:p>
        </w:tc>
        <w:tc>
          <w:tcPr>
            <w:tcW w:w="1322" w:type="dxa"/>
            <w:tcBorders>
              <w:top w:val="single" w:sz="4" w:space="0" w:color="auto"/>
              <w:left w:val="single" w:sz="4" w:space="0" w:color="auto"/>
              <w:bottom w:val="single" w:sz="4" w:space="0" w:color="auto"/>
              <w:right w:val="single" w:sz="4" w:space="0" w:color="auto"/>
            </w:tcBorders>
            <w:hideMark/>
          </w:tcPr>
          <w:p w14:paraId="2D88DB52"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76529361" w14:textId="77777777" w:rsidR="00C0479E" w:rsidRPr="0000020B" w:rsidRDefault="00C0479E">
            <w:pPr>
              <w:spacing w:after="120" w:line="252" w:lineRule="auto"/>
              <w:rPr>
                <w:sz w:val="16"/>
                <w:szCs w:val="16"/>
                <w:lang w:val="en-US" w:eastAsia="zh-CN"/>
              </w:rPr>
            </w:pPr>
            <w:r w:rsidRPr="0000020B">
              <w:rPr>
                <w:sz w:val="16"/>
                <w:szCs w:val="16"/>
              </w:rPr>
              <w:t>Withdrawn</w:t>
            </w:r>
          </w:p>
          <w:p w14:paraId="58ECF216" w14:textId="77777777" w:rsidR="00C0479E" w:rsidRPr="0000020B" w:rsidRDefault="00C0479E">
            <w:pPr>
              <w:spacing w:after="120" w:line="252" w:lineRule="auto"/>
              <w:rPr>
                <w:sz w:val="16"/>
                <w:szCs w:val="16"/>
              </w:rPr>
            </w:pPr>
            <w:r w:rsidRPr="0000020B">
              <w:rPr>
                <w:sz w:val="16"/>
                <w:szCs w:val="16"/>
              </w:rPr>
              <w:t>Original t-doc R4-2216494 not pursued</w:t>
            </w:r>
          </w:p>
        </w:tc>
      </w:tr>
      <w:tr w:rsidR="00C0479E" w:rsidRPr="0000020B" w14:paraId="31361997"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28BFBC10" w14:textId="77777777" w:rsidR="00C0479E" w:rsidRPr="0000020B" w:rsidRDefault="00C0479E">
            <w:pPr>
              <w:spacing w:after="120" w:line="252" w:lineRule="auto"/>
              <w:rPr>
                <w:i/>
                <w:iCs/>
                <w:sz w:val="16"/>
                <w:szCs w:val="16"/>
              </w:rPr>
            </w:pPr>
            <w:r w:rsidRPr="0000020B">
              <w:rPr>
                <w:sz w:val="16"/>
                <w:szCs w:val="16"/>
              </w:rPr>
              <w:t>R4-2217333</w:t>
            </w:r>
          </w:p>
        </w:tc>
        <w:tc>
          <w:tcPr>
            <w:tcW w:w="3969" w:type="dxa"/>
            <w:tcBorders>
              <w:top w:val="single" w:sz="4" w:space="0" w:color="auto"/>
              <w:left w:val="single" w:sz="4" w:space="0" w:color="auto"/>
              <w:bottom w:val="single" w:sz="4" w:space="0" w:color="auto"/>
              <w:right w:val="single" w:sz="4" w:space="0" w:color="auto"/>
            </w:tcBorders>
            <w:hideMark/>
          </w:tcPr>
          <w:p w14:paraId="5E9E8428" w14:textId="77777777" w:rsidR="00C0479E" w:rsidRPr="0000020B" w:rsidRDefault="00C0479E">
            <w:pPr>
              <w:spacing w:after="120" w:line="252" w:lineRule="auto"/>
              <w:rPr>
                <w:sz w:val="16"/>
                <w:szCs w:val="16"/>
                <w:lang w:eastAsia="sv-SE"/>
              </w:rPr>
            </w:pPr>
            <w:r w:rsidRPr="0000020B">
              <w:rPr>
                <w:sz w:val="16"/>
                <w:szCs w:val="16"/>
              </w:rPr>
              <w:t>TP for TS 38.181: Section 6.3 Output power dynamics</w:t>
            </w:r>
          </w:p>
        </w:tc>
        <w:tc>
          <w:tcPr>
            <w:tcW w:w="1322" w:type="dxa"/>
            <w:tcBorders>
              <w:top w:val="single" w:sz="4" w:space="0" w:color="auto"/>
              <w:left w:val="single" w:sz="4" w:space="0" w:color="auto"/>
              <w:bottom w:val="single" w:sz="4" w:space="0" w:color="auto"/>
              <w:right w:val="single" w:sz="4" w:space="0" w:color="auto"/>
            </w:tcBorders>
            <w:hideMark/>
          </w:tcPr>
          <w:p w14:paraId="0240E447"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0E8220EF"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6A3D02F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807925" w14:textId="77777777" w:rsidR="00C0479E" w:rsidRPr="0000020B" w:rsidRDefault="00C0479E">
            <w:pPr>
              <w:spacing w:after="120" w:line="252" w:lineRule="auto"/>
              <w:rPr>
                <w:i/>
                <w:iCs/>
                <w:sz w:val="16"/>
                <w:szCs w:val="16"/>
              </w:rPr>
            </w:pPr>
            <w:r w:rsidRPr="0000020B">
              <w:rPr>
                <w:sz w:val="16"/>
                <w:szCs w:val="16"/>
              </w:rPr>
              <w:t>R4-2217334</w:t>
            </w:r>
          </w:p>
        </w:tc>
        <w:tc>
          <w:tcPr>
            <w:tcW w:w="3969" w:type="dxa"/>
            <w:tcBorders>
              <w:top w:val="single" w:sz="4" w:space="0" w:color="auto"/>
              <w:left w:val="single" w:sz="4" w:space="0" w:color="auto"/>
              <w:bottom w:val="single" w:sz="4" w:space="0" w:color="auto"/>
              <w:right w:val="single" w:sz="4" w:space="0" w:color="auto"/>
            </w:tcBorders>
            <w:hideMark/>
          </w:tcPr>
          <w:p w14:paraId="72B43843" w14:textId="77777777" w:rsidR="00C0479E" w:rsidRPr="0000020B" w:rsidRDefault="00C0479E">
            <w:pPr>
              <w:spacing w:after="120" w:line="252" w:lineRule="auto"/>
              <w:rPr>
                <w:sz w:val="16"/>
                <w:szCs w:val="16"/>
                <w:lang w:eastAsia="sv-SE"/>
              </w:rPr>
            </w:pPr>
            <w:r w:rsidRPr="0000020B">
              <w:rPr>
                <w:sz w:val="16"/>
                <w:szCs w:val="16"/>
              </w:rPr>
              <w:t>TP for TS 38.181: Section 7.3 Dynamic range</w:t>
            </w:r>
          </w:p>
        </w:tc>
        <w:tc>
          <w:tcPr>
            <w:tcW w:w="1322" w:type="dxa"/>
            <w:tcBorders>
              <w:top w:val="single" w:sz="4" w:space="0" w:color="auto"/>
              <w:left w:val="single" w:sz="4" w:space="0" w:color="auto"/>
              <w:bottom w:val="single" w:sz="4" w:space="0" w:color="auto"/>
              <w:right w:val="single" w:sz="4" w:space="0" w:color="auto"/>
            </w:tcBorders>
            <w:hideMark/>
          </w:tcPr>
          <w:p w14:paraId="06DF488C"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3EEECD0B"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23ECC37E"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1A709F5" w14:textId="77777777" w:rsidR="00C0479E" w:rsidRPr="0000020B" w:rsidRDefault="00C0479E">
            <w:pPr>
              <w:spacing w:after="120" w:line="252" w:lineRule="auto"/>
              <w:rPr>
                <w:i/>
                <w:iCs/>
                <w:sz w:val="16"/>
                <w:szCs w:val="16"/>
              </w:rPr>
            </w:pPr>
            <w:r w:rsidRPr="0000020B">
              <w:rPr>
                <w:sz w:val="16"/>
                <w:szCs w:val="16"/>
              </w:rPr>
              <w:t>R4-2217335</w:t>
            </w:r>
          </w:p>
        </w:tc>
        <w:tc>
          <w:tcPr>
            <w:tcW w:w="3969" w:type="dxa"/>
            <w:tcBorders>
              <w:top w:val="single" w:sz="4" w:space="0" w:color="auto"/>
              <w:left w:val="single" w:sz="4" w:space="0" w:color="auto"/>
              <w:bottom w:val="single" w:sz="4" w:space="0" w:color="auto"/>
              <w:right w:val="single" w:sz="4" w:space="0" w:color="auto"/>
            </w:tcBorders>
            <w:hideMark/>
          </w:tcPr>
          <w:p w14:paraId="4035C223" w14:textId="77777777" w:rsidR="00C0479E" w:rsidRPr="0000020B" w:rsidRDefault="00C0479E">
            <w:pPr>
              <w:spacing w:after="120" w:line="252" w:lineRule="auto"/>
              <w:rPr>
                <w:sz w:val="16"/>
                <w:szCs w:val="16"/>
                <w:lang w:eastAsia="sv-SE"/>
              </w:rPr>
            </w:pPr>
            <w:r w:rsidRPr="0000020B">
              <w:rPr>
                <w:sz w:val="16"/>
                <w:szCs w:val="16"/>
              </w:rPr>
              <w:t>TP for TS 38.181: Section 9.4 OTA output power dynamics</w:t>
            </w:r>
          </w:p>
        </w:tc>
        <w:tc>
          <w:tcPr>
            <w:tcW w:w="1322" w:type="dxa"/>
            <w:tcBorders>
              <w:top w:val="single" w:sz="4" w:space="0" w:color="auto"/>
              <w:left w:val="single" w:sz="4" w:space="0" w:color="auto"/>
              <w:bottom w:val="single" w:sz="4" w:space="0" w:color="auto"/>
              <w:right w:val="single" w:sz="4" w:space="0" w:color="auto"/>
            </w:tcBorders>
            <w:hideMark/>
          </w:tcPr>
          <w:p w14:paraId="69659327"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78CB2238"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B9D43C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D148A12" w14:textId="77777777" w:rsidR="00C0479E" w:rsidRPr="0000020B" w:rsidRDefault="00C0479E">
            <w:pPr>
              <w:spacing w:after="120" w:line="252" w:lineRule="auto"/>
              <w:rPr>
                <w:i/>
                <w:iCs/>
                <w:sz w:val="16"/>
                <w:szCs w:val="16"/>
              </w:rPr>
            </w:pPr>
            <w:r w:rsidRPr="0000020B">
              <w:rPr>
                <w:sz w:val="16"/>
                <w:szCs w:val="16"/>
              </w:rPr>
              <w:t>R4-2217336</w:t>
            </w:r>
          </w:p>
        </w:tc>
        <w:tc>
          <w:tcPr>
            <w:tcW w:w="3969" w:type="dxa"/>
            <w:tcBorders>
              <w:top w:val="single" w:sz="4" w:space="0" w:color="auto"/>
              <w:left w:val="single" w:sz="4" w:space="0" w:color="auto"/>
              <w:bottom w:val="single" w:sz="4" w:space="0" w:color="auto"/>
              <w:right w:val="single" w:sz="4" w:space="0" w:color="auto"/>
            </w:tcBorders>
            <w:hideMark/>
          </w:tcPr>
          <w:p w14:paraId="2801B174" w14:textId="77777777" w:rsidR="00C0479E" w:rsidRPr="0000020B" w:rsidRDefault="00C0479E">
            <w:pPr>
              <w:spacing w:after="120" w:line="252" w:lineRule="auto"/>
              <w:rPr>
                <w:sz w:val="16"/>
                <w:szCs w:val="16"/>
                <w:lang w:eastAsia="sv-SE"/>
              </w:rPr>
            </w:pPr>
            <w:r w:rsidRPr="0000020B">
              <w:rPr>
                <w:sz w:val="16"/>
                <w:szCs w:val="16"/>
              </w:rPr>
              <w:t>TP to TS 38.181: General test conditions and declarations (4.2 - 4.5)</w:t>
            </w:r>
          </w:p>
        </w:tc>
        <w:tc>
          <w:tcPr>
            <w:tcW w:w="1322" w:type="dxa"/>
            <w:tcBorders>
              <w:top w:val="single" w:sz="4" w:space="0" w:color="auto"/>
              <w:left w:val="single" w:sz="4" w:space="0" w:color="auto"/>
              <w:bottom w:val="single" w:sz="4" w:space="0" w:color="auto"/>
              <w:right w:val="single" w:sz="4" w:space="0" w:color="auto"/>
            </w:tcBorders>
            <w:hideMark/>
          </w:tcPr>
          <w:p w14:paraId="64016B9B"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258A098E"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47D5152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B3F3105" w14:textId="77777777" w:rsidR="00C0479E" w:rsidRPr="0000020B" w:rsidRDefault="00C0479E">
            <w:pPr>
              <w:spacing w:after="120" w:line="252" w:lineRule="auto"/>
              <w:rPr>
                <w:i/>
                <w:iCs/>
                <w:sz w:val="16"/>
                <w:szCs w:val="16"/>
              </w:rPr>
            </w:pPr>
            <w:r w:rsidRPr="0000020B">
              <w:rPr>
                <w:sz w:val="16"/>
                <w:szCs w:val="16"/>
              </w:rPr>
              <w:t>R4-2217337</w:t>
            </w:r>
          </w:p>
        </w:tc>
        <w:tc>
          <w:tcPr>
            <w:tcW w:w="3969" w:type="dxa"/>
            <w:tcBorders>
              <w:top w:val="single" w:sz="4" w:space="0" w:color="auto"/>
              <w:left w:val="single" w:sz="4" w:space="0" w:color="auto"/>
              <w:bottom w:val="single" w:sz="4" w:space="0" w:color="auto"/>
              <w:right w:val="single" w:sz="4" w:space="0" w:color="auto"/>
            </w:tcBorders>
            <w:hideMark/>
          </w:tcPr>
          <w:p w14:paraId="624857F8" w14:textId="77777777" w:rsidR="00C0479E" w:rsidRPr="0000020B" w:rsidRDefault="00C0479E">
            <w:pPr>
              <w:spacing w:after="120" w:line="252" w:lineRule="auto"/>
              <w:rPr>
                <w:sz w:val="16"/>
                <w:szCs w:val="16"/>
                <w:lang w:eastAsia="sv-SE"/>
              </w:rPr>
            </w:pPr>
            <w:r w:rsidRPr="0000020B">
              <w:rPr>
                <w:sz w:val="16"/>
                <w:szCs w:val="16"/>
              </w:rPr>
              <w:t>TP to TS 38.181: occupied bandwidth (6.6.1, 6.6.2)</w:t>
            </w:r>
          </w:p>
        </w:tc>
        <w:tc>
          <w:tcPr>
            <w:tcW w:w="1322" w:type="dxa"/>
            <w:tcBorders>
              <w:top w:val="single" w:sz="4" w:space="0" w:color="auto"/>
              <w:left w:val="single" w:sz="4" w:space="0" w:color="auto"/>
              <w:bottom w:val="single" w:sz="4" w:space="0" w:color="auto"/>
              <w:right w:val="single" w:sz="4" w:space="0" w:color="auto"/>
            </w:tcBorders>
            <w:hideMark/>
          </w:tcPr>
          <w:p w14:paraId="0C63A60E"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65E61C35"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57923B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5498D188" w14:textId="77777777" w:rsidR="00C0479E" w:rsidRPr="0000020B" w:rsidRDefault="00C0479E">
            <w:pPr>
              <w:spacing w:after="120" w:line="252" w:lineRule="auto"/>
              <w:rPr>
                <w:i/>
                <w:iCs/>
                <w:sz w:val="16"/>
                <w:szCs w:val="16"/>
              </w:rPr>
            </w:pPr>
            <w:r w:rsidRPr="0000020B">
              <w:rPr>
                <w:sz w:val="16"/>
                <w:szCs w:val="16"/>
              </w:rPr>
              <w:lastRenderedPageBreak/>
              <w:t>R4-2217338</w:t>
            </w:r>
          </w:p>
        </w:tc>
        <w:tc>
          <w:tcPr>
            <w:tcW w:w="3969" w:type="dxa"/>
            <w:tcBorders>
              <w:top w:val="single" w:sz="4" w:space="0" w:color="auto"/>
              <w:left w:val="single" w:sz="4" w:space="0" w:color="auto"/>
              <w:bottom w:val="single" w:sz="4" w:space="0" w:color="auto"/>
              <w:right w:val="single" w:sz="4" w:space="0" w:color="auto"/>
            </w:tcBorders>
            <w:hideMark/>
          </w:tcPr>
          <w:p w14:paraId="05AB24E1" w14:textId="77777777" w:rsidR="00C0479E" w:rsidRPr="0000020B" w:rsidRDefault="00C0479E">
            <w:pPr>
              <w:spacing w:after="120" w:line="252" w:lineRule="auto"/>
              <w:rPr>
                <w:sz w:val="16"/>
                <w:szCs w:val="16"/>
                <w:lang w:eastAsia="sv-SE"/>
              </w:rPr>
            </w:pPr>
            <w:r w:rsidRPr="0000020B">
              <w:rPr>
                <w:sz w:val="16"/>
                <w:szCs w:val="16"/>
              </w:rPr>
              <w:t>TP to TS 38.181: OBUE (6.6.4)</w:t>
            </w:r>
          </w:p>
        </w:tc>
        <w:tc>
          <w:tcPr>
            <w:tcW w:w="1322" w:type="dxa"/>
            <w:tcBorders>
              <w:top w:val="single" w:sz="4" w:space="0" w:color="auto"/>
              <w:left w:val="single" w:sz="4" w:space="0" w:color="auto"/>
              <w:bottom w:val="single" w:sz="4" w:space="0" w:color="auto"/>
              <w:right w:val="single" w:sz="4" w:space="0" w:color="auto"/>
            </w:tcBorders>
            <w:hideMark/>
          </w:tcPr>
          <w:p w14:paraId="11B27062"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058E0C43"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F36D72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5BA788" w14:textId="77777777" w:rsidR="00C0479E" w:rsidRPr="0000020B" w:rsidRDefault="00C0479E">
            <w:pPr>
              <w:spacing w:after="120" w:line="252" w:lineRule="auto"/>
              <w:rPr>
                <w:i/>
                <w:iCs/>
                <w:sz w:val="16"/>
                <w:szCs w:val="16"/>
              </w:rPr>
            </w:pPr>
            <w:r w:rsidRPr="0000020B">
              <w:rPr>
                <w:sz w:val="16"/>
                <w:szCs w:val="16"/>
              </w:rPr>
              <w:t>R4-2217339</w:t>
            </w:r>
          </w:p>
        </w:tc>
        <w:tc>
          <w:tcPr>
            <w:tcW w:w="3969" w:type="dxa"/>
            <w:tcBorders>
              <w:top w:val="single" w:sz="4" w:space="0" w:color="auto"/>
              <w:left w:val="single" w:sz="4" w:space="0" w:color="auto"/>
              <w:bottom w:val="single" w:sz="4" w:space="0" w:color="auto"/>
              <w:right w:val="single" w:sz="4" w:space="0" w:color="auto"/>
            </w:tcBorders>
            <w:hideMark/>
          </w:tcPr>
          <w:p w14:paraId="6E36B889" w14:textId="77777777" w:rsidR="00C0479E" w:rsidRPr="0000020B" w:rsidRDefault="00C0479E">
            <w:pPr>
              <w:spacing w:after="120" w:line="252" w:lineRule="auto"/>
              <w:rPr>
                <w:sz w:val="16"/>
                <w:szCs w:val="16"/>
                <w:lang w:eastAsia="sv-SE"/>
              </w:rPr>
            </w:pPr>
            <w:r w:rsidRPr="0000020B">
              <w:rPr>
                <w:sz w:val="16"/>
                <w:szCs w:val="16"/>
              </w:rPr>
              <w:t>TP to TS 38.181: Out-of-band blocking (7.5)</w:t>
            </w:r>
          </w:p>
        </w:tc>
        <w:tc>
          <w:tcPr>
            <w:tcW w:w="1322" w:type="dxa"/>
            <w:tcBorders>
              <w:top w:val="single" w:sz="4" w:space="0" w:color="auto"/>
              <w:left w:val="single" w:sz="4" w:space="0" w:color="auto"/>
              <w:bottom w:val="single" w:sz="4" w:space="0" w:color="auto"/>
              <w:right w:val="single" w:sz="4" w:space="0" w:color="auto"/>
            </w:tcBorders>
            <w:hideMark/>
          </w:tcPr>
          <w:p w14:paraId="44525F73"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27248609"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062295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5E8720C" w14:textId="77777777" w:rsidR="00C0479E" w:rsidRPr="0000020B" w:rsidRDefault="00C0479E">
            <w:pPr>
              <w:spacing w:after="120" w:line="252" w:lineRule="auto"/>
              <w:rPr>
                <w:i/>
                <w:iCs/>
                <w:sz w:val="16"/>
                <w:szCs w:val="16"/>
              </w:rPr>
            </w:pPr>
            <w:r w:rsidRPr="0000020B">
              <w:rPr>
                <w:sz w:val="16"/>
                <w:szCs w:val="16"/>
              </w:rPr>
              <w:t>R4-2217340</w:t>
            </w:r>
          </w:p>
        </w:tc>
        <w:tc>
          <w:tcPr>
            <w:tcW w:w="3969" w:type="dxa"/>
            <w:tcBorders>
              <w:top w:val="single" w:sz="4" w:space="0" w:color="auto"/>
              <w:left w:val="single" w:sz="4" w:space="0" w:color="auto"/>
              <w:bottom w:val="single" w:sz="4" w:space="0" w:color="auto"/>
              <w:right w:val="single" w:sz="4" w:space="0" w:color="auto"/>
            </w:tcBorders>
            <w:hideMark/>
          </w:tcPr>
          <w:p w14:paraId="316BF467" w14:textId="77777777" w:rsidR="00C0479E" w:rsidRPr="0000020B" w:rsidRDefault="00C0479E">
            <w:pPr>
              <w:spacing w:after="120" w:line="252" w:lineRule="auto"/>
              <w:rPr>
                <w:sz w:val="16"/>
                <w:szCs w:val="16"/>
                <w:lang w:eastAsia="sv-SE"/>
              </w:rPr>
            </w:pPr>
            <w:r w:rsidRPr="0000020B">
              <w:rPr>
                <w:sz w:val="16"/>
                <w:szCs w:val="16"/>
              </w:rPr>
              <w:t>TP to TS 38.181: OTA occupied bandwidth (9.7.1, 9.7.2)</w:t>
            </w:r>
          </w:p>
        </w:tc>
        <w:tc>
          <w:tcPr>
            <w:tcW w:w="1322" w:type="dxa"/>
            <w:tcBorders>
              <w:top w:val="single" w:sz="4" w:space="0" w:color="auto"/>
              <w:left w:val="single" w:sz="4" w:space="0" w:color="auto"/>
              <w:bottom w:val="single" w:sz="4" w:space="0" w:color="auto"/>
              <w:right w:val="single" w:sz="4" w:space="0" w:color="auto"/>
            </w:tcBorders>
            <w:hideMark/>
          </w:tcPr>
          <w:p w14:paraId="158BD62F"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30A4767B"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0C5F59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0D9EF70" w14:textId="77777777" w:rsidR="00C0479E" w:rsidRPr="0000020B" w:rsidRDefault="00C0479E">
            <w:pPr>
              <w:spacing w:after="120" w:line="252" w:lineRule="auto"/>
              <w:rPr>
                <w:i/>
                <w:iCs/>
                <w:sz w:val="16"/>
                <w:szCs w:val="16"/>
              </w:rPr>
            </w:pPr>
            <w:r w:rsidRPr="0000020B">
              <w:rPr>
                <w:sz w:val="16"/>
                <w:szCs w:val="16"/>
              </w:rPr>
              <w:t>R4-2217341</w:t>
            </w:r>
          </w:p>
        </w:tc>
        <w:tc>
          <w:tcPr>
            <w:tcW w:w="3969" w:type="dxa"/>
            <w:tcBorders>
              <w:top w:val="single" w:sz="4" w:space="0" w:color="auto"/>
              <w:left w:val="single" w:sz="4" w:space="0" w:color="auto"/>
              <w:bottom w:val="single" w:sz="4" w:space="0" w:color="auto"/>
              <w:right w:val="single" w:sz="4" w:space="0" w:color="auto"/>
            </w:tcBorders>
            <w:hideMark/>
          </w:tcPr>
          <w:p w14:paraId="03C371EF" w14:textId="77777777" w:rsidR="00C0479E" w:rsidRPr="0000020B" w:rsidRDefault="00C0479E">
            <w:pPr>
              <w:spacing w:after="120" w:line="252" w:lineRule="auto"/>
              <w:rPr>
                <w:sz w:val="16"/>
                <w:szCs w:val="16"/>
                <w:lang w:eastAsia="sv-SE"/>
              </w:rPr>
            </w:pPr>
            <w:r w:rsidRPr="0000020B">
              <w:rPr>
                <w:sz w:val="16"/>
                <w:szCs w:val="16"/>
              </w:rPr>
              <w:t>TP to TS 38.181: OTA ACLR (9.7.3)</w:t>
            </w:r>
          </w:p>
        </w:tc>
        <w:tc>
          <w:tcPr>
            <w:tcW w:w="1322" w:type="dxa"/>
            <w:tcBorders>
              <w:top w:val="single" w:sz="4" w:space="0" w:color="auto"/>
              <w:left w:val="single" w:sz="4" w:space="0" w:color="auto"/>
              <w:bottom w:val="single" w:sz="4" w:space="0" w:color="auto"/>
              <w:right w:val="single" w:sz="4" w:space="0" w:color="auto"/>
            </w:tcBorders>
            <w:hideMark/>
          </w:tcPr>
          <w:p w14:paraId="7BF693EB"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3D95A41E"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230BC30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56B1113" w14:textId="77777777" w:rsidR="00C0479E" w:rsidRPr="0000020B" w:rsidRDefault="00C0479E">
            <w:pPr>
              <w:spacing w:after="120" w:line="252" w:lineRule="auto"/>
              <w:rPr>
                <w:i/>
                <w:iCs/>
                <w:sz w:val="16"/>
                <w:szCs w:val="16"/>
              </w:rPr>
            </w:pPr>
            <w:r w:rsidRPr="0000020B">
              <w:rPr>
                <w:sz w:val="16"/>
                <w:szCs w:val="16"/>
              </w:rPr>
              <w:t>R4-2217342</w:t>
            </w:r>
          </w:p>
        </w:tc>
        <w:tc>
          <w:tcPr>
            <w:tcW w:w="3969" w:type="dxa"/>
            <w:tcBorders>
              <w:top w:val="single" w:sz="4" w:space="0" w:color="auto"/>
              <w:left w:val="single" w:sz="4" w:space="0" w:color="auto"/>
              <w:bottom w:val="single" w:sz="4" w:space="0" w:color="auto"/>
              <w:right w:val="single" w:sz="4" w:space="0" w:color="auto"/>
            </w:tcBorders>
            <w:hideMark/>
          </w:tcPr>
          <w:p w14:paraId="677AC55D" w14:textId="77777777" w:rsidR="00C0479E" w:rsidRPr="0000020B" w:rsidRDefault="00C0479E">
            <w:pPr>
              <w:spacing w:after="120" w:line="252" w:lineRule="auto"/>
              <w:rPr>
                <w:sz w:val="16"/>
                <w:szCs w:val="16"/>
                <w:lang w:eastAsia="sv-SE"/>
              </w:rPr>
            </w:pPr>
            <w:r w:rsidRPr="0000020B">
              <w:rPr>
                <w:sz w:val="16"/>
                <w:szCs w:val="16"/>
              </w:rPr>
              <w:t>TP to TS 38.181: OTA OBUE (9.7.4)</w:t>
            </w:r>
          </w:p>
        </w:tc>
        <w:tc>
          <w:tcPr>
            <w:tcW w:w="1322" w:type="dxa"/>
            <w:tcBorders>
              <w:top w:val="single" w:sz="4" w:space="0" w:color="auto"/>
              <w:left w:val="single" w:sz="4" w:space="0" w:color="auto"/>
              <w:bottom w:val="single" w:sz="4" w:space="0" w:color="auto"/>
              <w:right w:val="single" w:sz="4" w:space="0" w:color="auto"/>
            </w:tcBorders>
            <w:hideMark/>
          </w:tcPr>
          <w:p w14:paraId="6BF27B37"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506DE58A"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42D214F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54528CD" w14:textId="77777777" w:rsidR="00C0479E" w:rsidRPr="0000020B" w:rsidRDefault="00C0479E">
            <w:pPr>
              <w:spacing w:after="120" w:line="252" w:lineRule="auto"/>
              <w:rPr>
                <w:i/>
                <w:iCs/>
                <w:sz w:val="16"/>
                <w:szCs w:val="16"/>
              </w:rPr>
            </w:pPr>
            <w:r w:rsidRPr="0000020B">
              <w:rPr>
                <w:sz w:val="16"/>
                <w:szCs w:val="16"/>
              </w:rPr>
              <w:t>R4-2217343</w:t>
            </w:r>
          </w:p>
        </w:tc>
        <w:tc>
          <w:tcPr>
            <w:tcW w:w="3969" w:type="dxa"/>
            <w:tcBorders>
              <w:top w:val="single" w:sz="4" w:space="0" w:color="auto"/>
              <w:left w:val="single" w:sz="4" w:space="0" w:color="auto"/>
              <w:bottom w:val="single" w:sz="4" w:space="0" w:color="auto"/>
              <w:right w:val="single" w:sz="4" w:space="0" w:color="auto"/>
            </w:tcBorders>
            <w:hideMark/>
          </w:tcPr>
          <w:p w14:paraId="193B0ABB" w14:textId="77777777" w:rsidR="00C0479E" w:rsidRPr="0000020B" w:rsidRDefault="00C0479E">
            <w:pPr>
              <w:spacing w:after="120" w:line="252" w:lineRule="auto"/>
              <w:rPr>
                <w:sz w:val="16"/>
                <w:szCs w:val="16"/>
                <w:lang w:eastAsia="sv-SE"/>
              </w:rPr>
            </w:pPr>
            <w:r w:rsidRPr="0000020B">
              <w:rPr>
                <w:sz w:val="16"/>
                <w:szCs w:val="16"/>
              </w:rPr>
              <w:t>TP to TS 38.181: OTA out-of-band blocking (10.6)</w:t>
            </w:r>
          </w:p>
        </w:tc>
        <w:tc>
          <w:tcPr>
            <w:tcW w:w="1322" w:type="dxa"/>
            <w:tcBorders>
              <w:top w:val="single" w:sz="4" w:space="0" w:color="auto"/>
              <w:left w:val="single" w:sz="4" w:space="0" w:color="auto"/>
              <w:bottom w:val="single" w:sz="4" w:space="0" w:color="auto"/>
              <w:right w:val="single" w:sz="4" w:space="0" w:color="auto"/>
            </w:tcBorders>
            <w:hideMark/>
          </w:tcPr>
          <w:p w14:paraId="09175BA3"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60233C6D"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4C1FAA9"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07BFD43" w14:textId="77777777" w:rsidR="00C0479E" w:rsidRPr="0000020B" w:rsidRDefault="00C0479E">
            <w:pPr>
              <w:spacing w:after="120" w:line="252" w:lineRule="auto"/>
              <w:rPr>
                <w:sz w:val="16"/>
                <w:szCs w:val="16"/>
              </w:rPr>
            </w:pPr>
            <w:r w:rsidRPr="0000020B">
              <w:rPr>
                <w:sz w:val="16"/>
                <w:szCs w:val="16"/>
              </w:rPr>
              <w:t>R4-2217320</w:t>
            </w:r>
          </w:p>
        </w:tc>
        <w:tc>
          <w:tcPr>
            <w:tcW w:w="3969" w:type="dxa"/>
            <w:tcBorders>
              <w:top w:val="single" w:sz="4" w:space="0" w:color="auto"/>
              <w:left w:val="single" w:sz="4" w:space="0" w:color="auto"/>
              <w:bottom w:val="single" w:sz="4" w:space="0" w:color="auto"/>
              <w:right w:val="single" w:sz="4" w:space="0" w:color="auto"/>
            </w:tcBorders>
            <w:hideMark/>
          </w:tcPr>
          <w:p w14:paraId="7FAFB486" w14:textId="77777777" w:rsidR="00C0479E" w:rsidRPr="0000020B" w:rsidRDefault="00C0479E">
            <w:pPr>
              <w:spacing w:after="120" w:line="252" w:lineRule="auto"/>
              <w:rPr>
                <w:sz w:val="16"/>
                <w:szCs w:val="16"/>
                <w:lang w:eastAsia="sv-SE"/>
              </w:rPr>
            </w:pPr>
            <w:r w:rsidRPr="0000020B">
              <w:rPr>
                <w:sz w:val="16"/>
                <w:szCs w:val="16"/>
              </w:rPr>
              <w:t>WF on NTN Solutions RF conformance</w:t>
            </w:r>
          </w:p>
        </w:tc>
        <w:tc>
          <w:tcPr>
            <w:tcW w:w="1322" w:type="dxa"/>
            <w:tcBorders>
              <w:top w:val="single" w:sz="4" w:space="0" w:color="auto"/>
              <w:left w:val="single" w:sz="4" w:space="0" w:color="auto"/>
              <w:bottom w:val="single" w:sz="4" w:space="0" w:color="auto"/>
              <w:right w:val="single" w:sz="4" w:space="0" w:color="auto"/>
            </w:tcBorders>
            <w:hideMark/>
          </w:tcPr>
          <w:p w14:paraId="12AD79EF"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242B860A"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Approved</w:t>
            </w:r>
          </w:p>
        </w:tc>
      </w:tr>
    </w:tbl>
    <w:p w14:paraId="6DD96A95" w14:textId="77777777" w:rsidR="00DB29B2" w:rsidRDefault="00DB29B2" w:rsidP="00DB29B2">
      <w:pPr>
        <w:pBdr>
          <w:bottom w:val="single" w:sz="6" w:space="1" w:color="auto"/>
        </w:pBdr>
        <w:rPr>
          <w:rFonts w:ascii="Arial" w:hAnsi="Arial" w:cs="Arial"/>
          <w:b/>
          <w:color w:val="C00000"/>
          <w:lang w:eastAsia="zh-CN"/>
        </w:rPr>
      </w:pPr>
    </w:p>
    <w:p w14:paraId="48DAD50F" w14:textId="77777777" w:rsidR="00DB29B2" w:rsidRDefault="00DB29B2" w:rsidP="00DB29B2">
      <w:pPr>
        <w:pBdr>
          <w:bottom w:val="single" w:sz="6" w:space="1" w:color="auto"/>
        </w:pBdr>
        <w:rPr>
          <w:rFonts w:ascii="Arial" w:hAnsi="Arial" w:cs="Arial"/>
          <w:b/>
          <w:color w:val="C00000"/>
          <w:lang w:eastAsia="zh-CN"/>
        </w:rPr>
      </w:pPr>
    </w:p>
    <w:p w14:paraId="0E2C6EE7"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9A74E36"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2705399" w14:textId="77777777" w:rsidR="00DB29B2" w:rsidRPr="006D4F81"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A43D03A"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06980B0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1EBE0B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1197A4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9755B99" w14:textId="61DA7068"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R4-2217480 (from R4-2216901).</w:t>
      </w:r>
    </w:p>
    <w:p w14:paraId="45DDB123" w14:textId="69C6124C" w:rsidR="0058514B" w:rsidRPr="006D4F81" w:rsidRDefault="00AD15A7"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w:t>
      </w:r>
      <w:r w:rsidR="0058514B">
        <w:rPr>
          <w:rFonts w:ascii="Arial" w:hAnsi="Arial" w:cs="Arial"/>
          <w:b/>
          <w:color w:val="0000FF"/>
          <w:sz w:val="24"/>
          <w:u w:val="thick"/>
        </w:rPr>
        <w:t>R4-2217480</w:t>
      </w:r>
      <w:r w:rsidR="0058514B" w:rsidRPr="00944C49">
        <w:rPr>
          <w:b/>
          <w:lang w:val="en-US" w:eastAsia="zh-CN"/>
        </w:rPr>
        <w:tab/>
      </w:r>
      <w:r w:rsidR="0058514B" w:rsidRPr="0070109E">
        <w:rPr>
          <w:rFonts w:ascii="Arial" w:hAnsi="Arial" w:cs="Arial"/>
          <w:b/>
          <w:sz w:val="24"/>
        </w:rPr>
        <w:t>Email discussion summary for</w:t>
      </w:r>
      <w:r w:rsidR="0058514B">
        <w:rPr>
          <w:rFonts w:ascii="Arial" w:hAnsi="Arial" w:cs="Arial"/>
          <w:b/>
          <w:sz w:val="24"/>
        </w:rPr>
        <w:t xml:space="preserve"> </w:t>
      </w:r>
      <w:r w:rsidR="0058514B" w:rsidRPr="006D4F81">
        <w:rPr>
          <w:rFonts w:ascii="Arial" w:hAnsi="Arial" w:cs="Arial"/>
          <w:b/>
          <w:sz w:val="24"/>
        </w:rPr>
        <w:t>[104-bis-e][317] NR_NTN_Demod_Part1</w:t>
      </w:r>
    </w:p>
    <w:p w14:paraId="64E16135" w14:textId="77777777" w:rsidR="0058514B" w:rsidRPr="006D4F8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355B11C2"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01C521B6"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02AAFB9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4838E3A" w14:textId="4A7754AB" w:rsidR="0058514B" w:rsidRDefault="009B7A0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47D9F1" w14:textId="0435037B" w:rsidR="00DB29B2" w:rsidRPr="00052C80" w:rsidRDefault="00AD15A7" w:rsidP="00AD15A7">
      <w:pPr>
        <w:rPr>
          <w:rFonts w:ascii="Arial" w:hAnsi="Arial" w:cs="Arial"/>
          <w:b/>
          <w:color w:val="C00000"/>
          <w:lang w:eastAsia="zh-CN"/>
        </w:rPr>
      </w:pPr>
      <w:r w:rsidRPr="00052C80">
        <w:rPr>
          <w:rFonts w:ascii="Arial" w:hAnsi="Arial" w:cs="Arial"/>
          <w:b/>
          <w:color w:val="C00000"/>
          <w:lang w:eastAsia="zh-CN"/>
        </w:rPr>
        <w:t>G</w:t>
      </w:r>
      <w:r w:rsidR="00DB29B2" w:rsidRPr="00052C80">
        <w:rPr>
          <w:rFonts w:ascii="Arial" w:hAnsi="Arial" w:cs="Arial"/>
          <w:b/>
          <w:color w:val="C00000"/>
          <w:lang w:eastAsia="zh-CN"/>
        </w:rPr>
        <w:t>TW discussion on Oct 11th</w:t>
      </w:r>
    </w:p>
    <w:p w14:paraId="1D80D8D5" w14:textId="77777777" w:rsidR="00DB29B2" w:rsidRPr="00052C80" w:rsidRDefault="00DB29B2" w:rsidP="00DB29B2">
      <w:pPr>
        <w:rPr>
          <w:b/>
          <w:u w:val="single"/>
        </w:rPr>
      </w:pPr>
      <w:r w:rsidRPr="00052C80">
        <w:rPr>
          <w:b/>
          <w:u w:val="single"/>
        </w:rPr>
        <w:t>Issue 1-1-1: Channel model for NTN-TDLC (LOS)</w:t>
      </w:r>
    </w:p>
    <w:p w14:paraId="730B1487" w14:textId="77777777" w:rsidR="00DB29B2" w:rsidRPr="00052C80" w:rsidRDefault="00DB29B2" w:rsidP="009F5DA7">
      <w:pPr>
        <w:pStyle w:val="a"/>
        <w:numPr>
          <w:ilvl w:val="0"/>
          <w:numId w:val="9"/>
        </w:numPr>
        <w:ind w:left="720"/>
      </w:pPr>
      <w:r w:rsidRPr="00052C80">
        <w:t>Proposals</w:t>
      </w:r>
    </w:p>
    <w:p w14:paraId="0B1F853E" w14:textId="77777777" w:rsidR="00DB29B2" w:rsidRPr="00052C80" w:rsidRDefault="00DB29B2" w:rsidP="009F5DA7">
      <w:pPr>
        <w:pStyle w:val="a"/>
        <w:numPr>
          <w:ilvl w:val="1"/>
          <w:numId w:val="9"/>
        </w:numPr>
        <w:ind w:left="1440"/>
      </w:pPr>
      <w:r w:rsidRPr="00052C80">
        <w:t xml:space="preserve">Option 1 (Ericsson, Apple, Nokia, Qualcomm): DS=5ns, Doppler=200Hz. K-factor=8.05dB. </w:t>
      </w:r>
    </w:p>
    <w:p w14:paraId="53475B49" w14:textId="77777777" w:rsidR="00DB29B2" w:rsidRPr="00052C80" w:rsidRDefault="00DB29B2" w:rsidP="009F5DA7">
      <w:pPr>
        <w:pStyle w:val="a"/>
        <w:numPr>
          <w:ilvl w:val="1"/>
          <w:numId w:val="9"/>
        </w:numPr>
        <w:ind w:left="1440"/>
      </w:pPr>
      <w:r w:rsidRPr="00052C80">
        <w:t>Option 2 (Huawei, Nokia): DS=3.5ns, Doppler=200Hz, K-factor=8.05dB.</w:t>
      </w:r>
    </w:p>
    <w:p w14:paraId="7385EF76" w14:textId="77777777" w:rsidR="00DB29B2" w:rsidRPr="00052C80" w:rsidRDefault="00DB29B2" w:rsidP="009F5DA7">
      <w:pPr>
        <w:pStyle w:val="a"/>
        <w:numPr>
          <w:ilvl w:val="0"/>
          <w:numId w:val="9"/>
        </w:numPr>
        <w:ind w:left="720"/>
      </w:pPr>
      <w:r>
        <w:t>D</w:t>
      </w:r>
      <w:r w:rsidRPr="00052C80">
        <w:t>iscussion:</w:t>
      </w:r>
    </w:p>
    <w:p w14:paraId="744069F1" w14:textId="77777777" w:rsidR="00DB29B2" w:rsidRPr="00052C80" w:rsidRDefault="00DB29B2" w:rsidP="009F5DA7">
      <w:pPr>
        <w:pStyle w:val="a"/>
        <w:numPr>
          <w:ilvl w:val="1"/>
          <w:numId w:val="9"/>
        </w:numPr>
      </w:pPr>
      <w:r w:rsidRPr="00052C80">
        <w:t xml:space="preserve">Nokia: We slightly prefer option 1 even option 2 also feasible. </w:t>
      </w:r>
    </w:p>
    <w:p w14:paraId="662D27ED" w14:textId="77777777" w:rsidR="00DB29B2" w:rsidRPr="00052C80" w:rsidRDefault="00DB29B2" w:rsidP="009F5DA7">
      <w:pPr>
        <w:pStyle w:val="a"/>
        <w:numPr>
          <w:ilvl w:val="1"/>
          <w:numId w:val="9"/>
        </w:numPr>
      </w:pPr>
      <w:r w:rsidRPr="00052C80">
        <w:t xml:space="preserve">Ericsson: We prefer option 1. </w:t>
      </w:r>
    </w:p>
    <w:p w14:paraId="6D61A628" w14:textId="77777777" w:rsidR="00DB29B2" w:rsidRPr="00052C80" w:rsidRDefault="00DB29B2" w:rsidP="009F5DA7">
      <w:pPr>
        <w:pStyle w:val="a"/>
        <w:numPr>
          <w:ilvl w:val="1"/>
          <w:numId w:val="9"/>
        </w:numPr>
      </w:pPr>
      <w:r w:rsidRPr="00052C80">
        <w:t xml:space="preserve">Apple: Delay spread (RMS) value as 5ns. We provide the results between 5ns and 3.5ns, no performance degradation observed from UE side. Companies can further check. </w:t>
      </w:r>
    </w:p>
    <w:p w14:paraId="56303E6C" w14:textId="77777777" w:rsidR="00DB29B2" w:rsidRPr="00052C80" w:rsidRDefault="00DB29B2" w:rsidP="009F5DA7">
      <w:pPr>
        <w:pStyle w:val="a"/>
        <w:numPr>
          <w:ilvl w:val="1"/>
          <w:numId w:val="9"/>
        </w:numPr>
      </w:pPr>
      <w:r w:rsidRPr="00052C80">
        <w:lastRenderedPageBreak/>
        <w:t xml:space="preserve">Huawei: This change will impact SAN side as well which require huge simulation effort. If companies fine to have more evaluation, that’s also acceptable for us. </w:t>
      </w:r>
    </w:p>
    <w:p w14:paraId="13D792AC" w14:textId="77777777" w:rsidR="00DB29B2" w:rsidRPr="00052C80" w:rsidRDefault="00DB29B2" w:rsidP="009F5DA7">
      <w:pPr>
        <w:pStyle w:val="a"/>
        <w:numPr>
          <w:ilvl w:val="1"/>
          <w:numId w:val="9"/>
        </w:numPr>
      </w:pPr>
      <w:r w:rsidRPr="00052C80">
        <w:t xml:space="preserve">QC: We slightly prefer option 1 for the simplicity of naming.  We didn’t observe any performance difference. </w:t>
      </w:r>
    </w:p>
    <w:p w14:paraId="5022975E" w14:textId="77777777" w:rsidR="00DB29B2" w:rsidRPr="007A1C4C" w:rsidRDefault="00DB29B2" w:rsidP="009F5DA7">
      <w:pPr>
        <w:pStyle w:val="a"/>
        <w:numPr>
          <w:ilvl w:val="0"/>
          <w:numId w:val="9"/>
        </w:numPr>
        <w:ind w:left="720"/>
      </w:pPr>
      <w:r w:rsidRPr="007A1C4C">
        <w:t xml:space="preserve">Agreement: </w:t>
      </w:r>
      <w:r w:rsidRPr="007A1C4C">
        <w:rPr>
          <w:highlight w:val="green"/>
        </w:rPr>
        <w:t>option 1 agreed</w:t>
      </w:r>
    </w:p>
    <w:p w14:paraId="5A15C48B" w14:textId="77777777" w:rsidR="00DB29B2" w:rsidRPr="00052C80" w:rsidRDefault="00DB29B2" w:rsidP="00DB29B2">
      <w:pPr>
        <w:rPr>
          <w:b/>
          <w:u w:val="single"/>
        </w:rPr>
      </w:pPr>
      <w:r w:rsidRPr="00052C80">
        <w:rPr>
          <w:b/>
          <w:u w:val="single"/>
        </w:rPr>
        <w:t>Issue 1-1-2: Delay resolution</w:t>
      </w:r>
    </w:p>
    <w:p w14:paraId="1021E8B5" w14:textId="77777777" w:rsidR="00DB29B2" w:rsidRPr="00052C80" w:rsidRDefault="00DB29B2" w:rsidP="009F5DA7">
      <w:pPr>
        <w:pStyle w:val="a"/>
        <w:numPr>
          <w:ilvl w:val="0"/>
          <w:numId w:val="9"/>
        </w:numPr>
        <w:ind w:left="720"/>
      </w:pPr>
      <w:r w:rsidRPr="00052C80">
        <w:t>Proposals</w:t>
      </w:r>
    </w:p>
    <w:p w14:paraId="7FE923EB" w14:textId="77777777" w:rsidR="00DB29B2" w:rsidRPr="00052C80" w:rsidRDefault="00DB29B2" w:rsidP="009F5DA7">
      <w:pPr>
        <w:pStyle w:val="a"/>
        <w:numPr>
          <w:ilvl w:val="1"/>
          <w:numId w:val="9"/>
        </w:numPr>
        <w:ind w:left="1440"/>
      </w:pPr>
      <w:r w:rsidRPr="00052C80">
        <w:t xml:space="preserve">Option 1 (Ericsson, Qualcomm, Nokia, Apple): Adopt 5 ns as the delay resolution </w:t>
      </w:r>
    </w:p>
    <w:p w14:paraId="2E13E91B" w14:textId="77777777" w:rsidR="00DB29B2" w:rsidRPr="00052C80" w:rsidRDefault="00DB29B2" w:rsidP="009F5DA7">
      <w:pPr>
        <w:pStyle w:val="a"/>
        <w:numPr>
          <w:ilvl w:val="1"/>
          <w:numId w:val="9"/>
        </w:numPr>
        <w:ind w:left="1440"/>
      </w:pPr>
      <w:r w:rsidRPr="00052C80">
        <w:t>Option 2 (Huawei): Reduce the delay resolution to 2 ns for NTN TDL channel model simplification.</w:t>
      </w:r>
    </w:p>
    <w:p w14:paraId="4CE278AA" w14:textId="77777777" w:rsidR="00DB29B2" w:rsidRPr="00052C80" w:rsidRDefault="00DB29B2" w:rsidP="009F5DA7">
      <w:pPr>
        <w:pStyle w:val="a"/>
        <w:numPr>
          <w:ilvl w:val="0"/>
          <w:numId w:val="9"/>
        </w:numPr>
        <w:ind w:left="720"/>
      </w:pPr>
      <w:r>
        <w:t>Discussion</w:t>
      </w:r>
      <w:r w:rsidRPr="00052C80">
        <w:t xml:space="preserve">: </w:t>
      </w:r>
    </w:p>
    <w:p w14:paraId="273BF304" w14:textId="77777777" w:rsidR="00DB29B2" w:rsidRPr="00052C80" w:rsidRDefault="00DB29B2" w:rsidP="009F5DA7">
      <w:pPr>
        <w:pStyle w:val="a"/>
        <w:numPr>
          <w:ilvl w:val="1"/>
          <w:numId w:val="9"/>
        </w:numPr>
      </w:pPr>
      <w:r w:rsidRPr="00052C80">
        <w:t>Apple: We support option 1.</w:t>
      </w:r>
    </w:p>
    <w:p w14:paraId="41E6B173" w14:textId="77777777" w:rsidR="00DB29B2" w:rsidRPr="00052C80" w:rsidRDefault="00DB29B2" w:rsidP="009F5DA7">
      <w:pPr>
        <w:pStyle w:val="a"/>
        <w:numPr>
          <w:ilvl w:val="1"/>
          <w:numId w:val="9"/>
        </w:numPr>
      </w:pPr>
      <w:r w:rsidRPr="00052C80">
        <w:t xml:space="preserve">QC: We share same view as Apple, 5ns delay resolution also used for TN. </w:t>
      </w:r>
    </w:p>
    <w:p w14:paraId="4A32702E" w14:textId="77777777" w:rsidR="00DB29B2" w:rsidRPr="00052C80" w:rsidRDefault="00DB29B2" w:rsidP="009F5DA7">
      <w:pPr>
        <w:pStyle w:val="a"/>
        <w:numPr>
          <w:ilvl w:val="1"/>
          <w:numId w:val="9"/>
        </w:numPr>
      </w:pPr>
      <w:r w:rsidRPr="00052C80">
        <w:t xml:space="preserve">MTK: We support option 1. </w:t>
      </w:r>
    </w:p>
    <w:p w14:paraId="0C0661AA" w14:textId="77777777" w:rsidR="00DB29B2" w:rsidRPr="00052C80" w:rsidRDefault="00DB29B2" w:rsidP="009F5DA7">
      <w:pPr>
        <w:pStyle w:val="a"/>
        <w:numPr>
          <w:ilvl w:val="1"/>
          <w:numId w:val="9"/>
        </w:numPr>
      </w:pPr>
      <w:r w:rsidRPr="00052C80">
        <w:t xml:space="preserve">Huawei: In Rel-15/17, simplification of channel model adopted with 12 taps remaining. But for NTN channel model, only 2 taps and we think no complexity issue for CE vendors.  </w:t>
      </w:r>
    </w:p>
    <w:p w14:paraId="6BDD7F23" w14:textId="77777777" w:rsidR="00DB29B2" w:rsidRPr="00052C80" w:rsidRDefault="00DB29B2" w:rsidP="009F5DA7">
      <w:pPr>
        <w:pStyle w:val="a"/>
        <w:numPr>
          <w:ilvl w:val="0"/>
          <w:numId w:val="9"/>
        </w:numPr>
        <w:ind w:left="720"/>
      </w:pPr>
      <w:r w:rsidRPr="00052C80">
        <w:t xml:space="preserve">Agreement: </w:t>
      </w:r>
      <w:r w:rsidRPr="00052C80">
        <w:rPr>
          <w:highlight w:val="green"/>
        </w:rPr>
        <w:t>Option 1 agreed</w:t>
      </w:r>
    </w:p>
    <w:p w14:paraId="2B634D63" w14:textId="77777777" w:rsidR="00DB29B2" w:rsidRPr="00052C80" w:rsidRDefault="00DB29B2" w:rsidP="00DB29B2">
      <w:pPr>
        <w:rPr>
          <w:b/>
          <w:u w:val="single"/>
        </w:rPr>
      </w:pPr>
      <w:r w:rsidRPr="00052C80">
        <w:rPr>
          <w:b/>
          <w:u w:val="single"/>
        </w:rPr>
        <w:t>Issue 1-1-3: Delay profile for NTN-TDLA</w:t>
      </w:r>
    </w:p>
    <w:p w14:paraId="1B9CA98E" w14:textId="77777777" w:rsidR="00DB29B2" w:rsidRPr="00052C80" w:rsidRDefault="00DB29B2" w:rsidP="009F5DA7">
      <w:pPr>
        <w:pStyle w:val="a"/>
        <w:numPr>
          <w:ilvl w:val="0"/>
          <w:numId w:val="9"/>
        </w:numPr>
        <w:ind w:left="720"/>
      </w:pPr>
      <w:r w:rsidRPr="00052C80">
        <w:t>Proposals</w:t>
      </w:r>
    </w:p>
    <w:p w14:paraId="64217736" w14:textId="77777777" w:rsidR="00DB29B2" w:rsidRPr="00052C80" w:rsidRDefault="00DB29B2" w:rsidP="009F5DA7">
      <w:pPr>
        <w:pStyle w:val="a"/>
        <w:numPr>
          <w:ilvl w:val="1"/>
          <w:numId w:val="9"/>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2DA939B1" w14:textId="77777777" w:rsidTr="00930137">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72E74F85"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2EE299A7"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62D6AB8"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3E085"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Fading distribution</w:t>
            </w:r>
          </w:p>
        </w:tc>
      </w:tr>
      <w:tr w:rsidR="00DB29B2" w:rsidRPr="00052C80" w14:paraId="7D1CAA24" w14:textId="77777777" w:rsidTr="00930137">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016F9F1"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C7F66B3"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393D4"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B0BB3" w14:textId="77777777" w:rsidR="00DB29B2" w:rsidRPr="00052C80" w:rsidRDefault="00DB29B2" w:rsidP="00930137">
            <w:pPr>
              <w:keepNext/>
              <w:keepLines/>
              <w:spacing w:after="0"/>
              <w:jc w:val="center"/>
              <w:rPr>
                <w:rFonts w:ascii="Arial" w:hAnsi="Arial"/>
                <w:b/>
                <w:sz w:val="18"/>
                <w:lang w:val="en-CA"/>
              </w:rPr>
            </w:pPr>
          </w:p>
        </w:tc>
      </w:tr>
      <w:tr w:rsidR="00DB29B2" w:rsidRPr="00052C80" w14:paraId="701E66F4"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B8184B"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88E0C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23B22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760158"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7D856C31"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60A49C"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97EC2E"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4C960D"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25359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03E8ED90"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94968E"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6077B7"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DD6ED1"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F10F68"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bl>
    <w:p w14:paraId="19EE6C8E" w14:textId="77777777" w:rsidR="00DB29B2" w:rsidRPr="00052C80" w:rsidRDefault="00DB29B2" w:rsidP="00DB29B2"/>
    <w:p w14:paraId="6AC742C0" w14:textId="77777777" w:rsidR="00DB29B2" w:rsidRPr="00052C80" w:rsidRDefault="00DB29B2" w:rsidP="009F5DA7">
      <w:pPr>
        <w:pStyle w:val="a"/>
        <w:numPr>
          <w:ilvl w:val="1"/>
          <w:numId w:val="9"/>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DB29B2" w:rsidRPr="00052C80" w14:paraId="14497E85" w14:textId="77777777" w:rsidTr="00930137">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589E4E" w14:textId="77777777" w:rsidR="00DB29B2" w:rsidRPr="00052C80" w:rsidRDefault="00DB29B2" w:rsidP="00930137">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57BE1F87" w14:textId="77777777" w:rsidR="00DB29B2" w:rsidRPr="00052C80" w:rsidRDefault="00DB29B2" w:rsidP="00930137">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33CC6E5D" w14:textId="77777777" w:rsidR="00DB29B2" w:rsidRPr="00052C80" w:rsidRDefault="00DB29B2" w:rsidP="00930137">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4B2A3FA" w14:textId="77777777" w:rsidR="00DB29B2" w:rsidRPr="00052C80" w:rsidRDefault="00DB29B2" w:rsidP="00930137">
            <w:pPr>
              <w:jc w:val="center"/>
              <w:rPr>
                <w:b/>
                <w:bCs/>
                <w:sz w:val="18"/>
                <w:szCs w:val="18"/>
              </w:rPr>
            </w:pPr>
            <w:r w:rsidRPr="00052C80">
              <w:rPr>
                <w:b/>
                <w:bCs/>
                <w:sz w:val="18"/>
                <w:szCs w:val="18"/>
              </w:rPr>
              <w:t>Fading distribution</w:t>
            </w:r>
          </w:p>
        </w:tc>
      </w:tr>
      <w:tr w:rsidR="00DB29B2" w:rsidRPr="00052C80" w14:paraId="4230DCE1"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2877FD8" w14:textId="77777777" w:rsidR="00DB29B2" w:rsidRPr="00052C80" w:rsidRDefault="00DB29B2" w:rsidP="00930137">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03405EE9" w14:textId="77777777" w:rsidR="00DB29B2" w:rsidRPr="00052C80" w:rsidRDefault="00DB29B2" w:rsidP="00930137">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5785B12A" w14:textId="77777777" w:rsidR="00DB29B2" w:rsidRPr="00052C80" w:rsidRDefault="00DB29B2" w:rsidP="00930137">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3EEA6BA8" w14:textId="77777777" w:rsidR="00DB29B2" w:rsidRPr="00052C80" w:rsidRDefault="00DB29B2" w:rsidP="00930137">
            <w:pPr>
              <w:jc w:val="center"/>
              <w:rPr>
                <w:sz w:val="18"/>
                <w:szCs w:val="18"/>
              </w:rPr>
            </w:pPr>
            <w:r w:rsidRPr="00052C80">
              <w:rPr>
                <w:sz w:val="18"/>
                <w:szCs w:val="18"/>
              </w:rPr>
              <w:t>Rayleigh</w:t>
            </w:r>
          </w:p>
        </w:tc>
      </w:tr>
      <w:tr w:rsidR="00DB29B2" w:rsidRPr="00052C80" w14:paraId="7A132BAE"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967D33" w14:textId="77777777" w:rsidR="00DB29B2" w:rsidRPr="00052C80" w:rsidRDefault="00DB29B2" w:rsidP="00930137">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134E0916" w14:textId="77777777" w:rsidR="00DB29B2" w:rsidRPr="00052C80" w:rsidRDefault="00DB29B2" w:rsidP="00930137">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3BF58A0" w14:textId="77777777" w:rsidR="00DB29B2" w:rsidRPr="00052C80" w:rsidRDefault="00DB29B2" w:rsidP="00930137">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4EB7BE7A" w14:textId="77777777" w:rsidR="00DB29B2" w:rsidRPr="00052C80" w:rsidRDefault="00DB29B2" w:rsidP="00930137">
            <w:pPr>
              <w:jc w:val="center"/>
              <w:rPr>
                <w:sz w:val="18"/>
                <w:szCs w:val="18"/>
              </w:rPr>
            </w:pPr>
            <w:r w:rsidRPr="00052C80">
              <w:rPr>
                <w:sz w:val="18"/>
                <w:szCs w:val="18"/>
              </w:rPr>
              <w:t>Rayleigh</w:t>
            </w:r>
          </w:p>
        </w:tc>
      </w:tr>
      <w:tr w:rsidR="00DB29B2" w:rsidRPr="00052C80" w14:paraId="7586D7C4"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C7F987D" w14:textId="77777777" w:rsidR="00DB29B2" w:rsidRPr="00052C80" w:rsidRDefault="00DB29B2" w:rsidP="00930137">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5609CB00" w14:textId="77777777" w:rsidR="00DB29B2" w:rsidRPr="00052C80" w:rsidRDefault="00DB29B2" w:rsidP="00930137">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50BDA5CD" w14:textId="77777777" w:rsidR="00DB29B2" w:rsidRPr="00052C80" w:rsidRDefault="00DB29B2" w:rsidP="00930137">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68E8B68" w14:textId="77777777" w:rsidR="00DB29B2" w:rsidRPr="00052C80" w:rsidRDefault="00DB29B2" w:rsidP="00930137">
            <w:pPr>
              <w:jc w:val="center"/>
              <w:rPr>
                <w:sz w:val="18"/>
                <w:szCs w:val="18"/>
              </w:rPr>
            </w:pPr>
            <w:r w:rsidRPr="00052C80">
              <w:rPr>
                <w:sz w:val="18"/>
                <w:szCs w:val="18"/>
              </w:rPr>
              <w:t>Rayleigh</w:t>
            </w:r>
          </w:p>
        </w:tc>
      </w:tr>
    </w:tbl>
    <w:p w14:paraId="511062E1" w14:textId="77777777" w:rsidR="00DB29B2" w:rsidRPr="00052C80" w:rsidRDefault="00DB29B2" w:rsidP="00DB29B2">
      <w:pPr>
        <w:spacing w:after="120"/>
        <w:rPr>
          <w:szCs w:val="24"/>
          <w:lang w:eastAsia="zh-CN"/>
        </w:rPr>
      </w:pPr>
    </w:p>
    <w:p w14:paraId="7CAE2222" w14:textId="77777777" w:rsidR="00DB29B2" w:rsidRPr="00052C80" w:rsidRDefault="00DB29B2" w:rsidP="00DB29B2">
      <w:pPr>
        <w:spacing w:after="120"/>
        <w:rPr>
          <w:szCs w:val="24"/>
          <w:lang w:eastAsia="zh-CN"/>
        </w:rPr>
      </w:pPr>
    </w:p>
    <w:p w14:paraId="3F606EBC" w14:textId="77777777" w:rsidR="00DB29B2" w:rsidRPr="00052C80" w:rsidRDefault="00DB29B2" w:rsidP="009F5DA7">
      <w:pPr>
        <w:pStyle w:val="a"/>
        <w:numPr>
          <w:ilvl w:val="0"/>
          <w:numId w:val="9"/>
        </w:numPr>
        <w:ind w:left="720"/>
      </w:pPr>
      <w:r>
        <w:t>D</w:t>
      </w:r>
      <w:r w:rsidRPr="00052C80">
        <w:t>iscussion:</w:t>
      </w:r>
    </w:p>
    <w:p w14:paraId="7184E9DA" w14:textId="77777777" w:rsidR="00DB29B2" w:rsidRPr="00052C80" w:rsidRDefault="00DB29B2" w:rsidP="009F5DA7">
      <w:pPr>
        <w:pStyle w:val="a"/>
        <w:numPr>
          <w:ilvl w:val="1"/>
          <w:numId w:val="9"/>
        </w:numPr>
      </w:pPr>
      <w:r w:rsidRPr="00052C80">
        <w:t xml:space="preserve">Huawei: We suggest to round the power values to be aligned with TDL channel. </w:t>
      </w:r>
    </w:p>
    <w:p w14:paraId="130C3BF2" w14:textId="77777777" w:rsidR="00DB29B2" w:rsidRPr="00052C80" w:rsidRDefault="00DB29B2" w:rsidP="009F5DA7">
      <w:pPr>
        <w:pStyle w:val="a"/>
        <w:numPr>
          <w:ilvl w:val="0"/>
          <w:numId w:val="9"/>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6E55A0B6" w14:textId="77777777" w:rsidTr="00930137">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46E2E"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lastRenderedPageBreak/>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2E3CE8D"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3877CA05"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68DF0A4"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DB29B2" w:rsidRPr="00052C80" w14:paraId="041F655B" w14:textId="77777777" w:rsidTr="00930137">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6035DDA"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2A34583A"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35296F5B"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1A1B813" w14:textId="77777777" w:rsidR="00DB29B2" w:rsidRPr="00052C80" w:rsidRDefault="00DB29B2" w:rsidP="00930137">
            <w:pPr>
              <w:keepNext/>
              <w:keepLines/>
              <w:spacing w:after="0"/>
              <w:jc w:val="center"/>
              <w:rPr>
                <w:rFonts w:ascii="Arial" w:hAnsi="Arial"/>
                <w:b/>
                <w:sz w:val="18"/>
                <w:highlight w:val="green"/>
                <w:lang w:val="en-CA"/>
              </w:rPr>
            </w:pPr>
          </w:p>
        </w:tc>
      </w:tr>
      <w:tr w:rsidR="00DB29B2" w:rsidRPr="00052C80" w14:paraId="4442849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800D3B"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885A9D"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090C21"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2338B0"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47FF0EB4"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E567BA"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C9205C"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EB68CC"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205238"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682BC960"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E3D97F"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1BA944"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395E2A"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DE172C" w14:textId="77777777" w:rsidR="00DB29B2" w:rsidRPr="00052C80" w:rsidRDefault="00DB29B2" w:rsidP="00930137">
            <w:pPr>
              <w:keepNext/>
              <w:keepLines/>
              <w:spacing w:after="0"/>
              <w:jc w:val="center"/>
              <w:rPr>
                <w:rFonts w:ascii="Arial" w:hAnsi="Arial"/>
                <w:sz w:val="18"/>
              </w:rPr>
            </w:pPr>
            <w:r w:rsidRPr="00052C80">
              <w:rPr>
                <w:rFonts w:ascii="Arial" w:hAnsi="Arial"/>
                <w:sz w:val="18"/>
                <w:highlight w:val="green"/>
              </w:rPr>
              <w:t>Rayleigh</w:t>
            </w:r>
          </w:p>
        </w:tc>
      </w:tr>
    </w:tbl>
    <w:p w14:paraId="72D95245" w14:textId="77777777" w:rsidR="00DB29B2" w:rsidRPr="00052C80" w:rsidRDefault="00DB29B2" w:rsidP="00DB29B2">
      <w:pPr>
        <w:spacing w:after="120"/>
        <w:ind w:left="360"/>
        <w:rPr>
          <w:szCs w:val="24"/>
          <w:lang w:eastAsia="zh-CN"/>
        </w:rPr>
      </w:pPr>
    </w:p>
    <w:p w14:paraId="16361E93" w14:textId="77777777" w:rsidR="00DB29B2" w:rsidRPr="00052C80" w:rsidRDefault="00DB29B2" w:rsidP="00DB29B2">
      <w:pPr>
        <w:rPr>
          <w:b/>
          <w:u w:val="single"/>
        </w:rPr>
      </w:pPr>
      <w:r w:rsidRPr="00052C80">
        <w:rPr>
          <w:b/>
          <w:u w:val="single"/>
        </w:rPr>
        <w:t>Issue 1-1-4: Delay profile for NTN-TDLC</w:t>
      </w:r>
    </w:p>
    <w:p w14:paraId="353FAA78" w14:textId="77777777" w:rsidR="00DB29B2" w:rsidRPr="00052C80" w:rsidRDefault="00DB29B2" w:rsidP="009F5DA7">
      <w:pPr>
        <w:pStyle w:val="a"/>
        <w:numPr>
          <w:ilvl w:val="0"/>
          <w:numId w:val="9"/>
        </w:numPr>
        <w:ind w:left="720"/>
      </w:pPr>
      <w:r w:rsidRPr="00052C80">
        <w:t>Proposals</w:t>
      </w:r>
    </w:p>
    <w:p w14:paraId="667B98DB" w14:textId="77777777" w:rsidR="00DB29B2" w:rsidRPr="00052C80" w:rsidRDefault="00DB29B2" w:rsidP="009F5DA7">
      <w:pPr>
        <w:pStyle w:val="a"/>
        <w:numPr>
          <w:ilvl w:val="1"/>
          <w:numId w:val="9"/>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7D05A1FC"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EA3EC8A"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1B641F2"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80CDC9F"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789555"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1D01F38"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24450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78B00C"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06B765"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65B10"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3C9DF9FC"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A035"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F0C435"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A3EC82"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B52D7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6CB98341"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C048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D96698F" w14:textId="77777777" w:rsidR="00DB29B2" w:rsidRPr="00052C80" w:rsidRDefault="00DB29B2" w:rsidP="00930137">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5C8DD6"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9FA0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62E16769"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ED54F8"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7C49259F" w14:textId="77777777" w:rsidR="00DB29B2" w:rsidRPr="00052C80" w:rsidRDefault="00DB29B2" w:rsidP="00DB29B2"/>
    <w:p w14:paraId="1D3535FB" w14:textId="77777777" w:rsidR="00DB29B2" w:rsidRPr="00052C80" w:rsidRDefault="00DB29B2" w:rsidP="009F5DA7">
      <w:pPr>
        <w:pStyle w:val="a"/>
        <w:numPr>
          <w:ilvl w:val="1"/>
          <w:numId w:val="9"/>
        </w:numPr>
        <w:ind w:left="1440"/>
        <w:rPr>
          <w:u w:val="single"/>
          <w:lang w:eastAsia="ko-KR"/>
        </w:rPr>
      </w:pPr>
      <w:r w:rsidRPr="00052C80">
        <w:rPr>
          <w:u w:val="single"/>
          <w:lang w:eastAsia="ko-KR"/>
        </w:rPr>
        <w:t xml:space="preserve">Option 1a (Nokia): </w:t>
      </w:r>
    </w:p>
    <w:p w14:paraId="1D64A358" w14:textId="77777777" w:rsidR="00DB29B2" w:rsidRPr="00052C80" w:rsidRDefault="00DB29B2" w:rsidP="009F5DA7">
      <w:pPr>
        <w:pStyle w:val="a"/>
        <w:numPr>
          <w:ilvl w:val="0"/>
          <w:numId w:val="9"/>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8DB338C" w14:textId="77777777" w:rsidR="00DB29B2" w:rsidRPr="00052C80" w:rsidRDefault="00DB29B2" w:rsidP="00DB29B2">
      <w:pPr>
        <w:spacing w:after="120"/>
      </w:pPr>
      <w:r w:rsidRPr="00052C80">
        <w:t>Using tentative agreement DS=[5 ns]</w:t>
      </w:r>
    </w:p>
    <w:p w14:paraId="4C554DC3" w14:textId="77777777" w:rsidR="00DB29B2" w:rsidRPr="00052C80" w:rsidRDefault="00DB29B2" w:rsidP="00DB29B2">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525D1B03"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F950BC0"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3F0C3C2"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6929876"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EF961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8BF91C6"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E22033"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5FA23C2"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3AC483"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192F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6AEF4F4B"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851CB"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768BB3"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DA1949"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08D56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72762DBA"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C1D4A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07CD6E" w14:textId="77777777" w:rsidR="00DB29B2" w:rsidRPr="00052C80" w:rsidRDefault="00DB29B2" w:rsidP="00930137">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60C8CE"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046A7F"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36FB2579"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C51D20"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D96C6C" w14:textId="77777777" w:rsidR="00DB29B2" w:rsidRPr="00052C80" w:rsidRDefault="00DB29B2" w:rsidP="00DB29B2">
      <w:pPr>
        <w:ind w:left="720" w:hanging="360"/>
      </w:pPr>
    </w:p>
    <w:p w14:paraId="3F21406E" w14:textId="77777777" w:rsidR="00DB29B2" w:rsidRPr="00052C80" w:rsidRDefault="00DB29B2" w:rsidP="00DB29B2">
      <w:pPr>
        <w:spacing w:after="120"/>
      </w:pPr>
      <w:r w:rsidRPr="00052C80">
        <w:t>Using tentative agreement DS=[3.5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694F1149"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9B18397"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122A9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F8007A"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370F3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3AC1C72C"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56FDBB"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50AB1A"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0D8D0"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4A91A3"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3A6580E1"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BC3A"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EFBBD5B"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9C466B"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46422C"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3D192C0E"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0E0AFB"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C837D2" w14:textId="77777777" w:rsidR="00DB29B2" w:rsidRPr="00052C80" w:rsidRDefault="00DB29B2" w:rsidP="00930137">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1237B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FA1A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093CF21C"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BBEB42"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0220D951" w14:textId="77777777" w:rsidR="00DB29B2" w:rsidRPr="00052C80" w:rsidRDefault="00DB29B2" w:rsidP="00DB29B2"/>
    <w:p w14:paraId="413DB44B" w14:textId="77777777" w:rsidR="00DB29B2" w:rsidRPr="00052C80" w:rsidRDefault="00DB29B2" w:rsidP="009F5DA7">
      <w:pPr>
        <w:pStyle w:val="a"/>
        <w:numPr>
          <w:ilvl w:val="1"/>
          <w:numId w:val="9"/>
        </w:numPr>
        <w:ind w:left="1440"/>
        <w:rPr>
          <w:u w:val="single"/>
          <w:lang w:eastAsia="ko-KR"/>
        </w:rPr>
      </w:pPr>
      <w:r w:rsidRPr="00052C80">
        <w:rPr>
          <w:u w:val="single"/>
          <w:lang w:eastAsia="ko-KR"/>
        </w:rPr>
        <w:t xml:space="preserve">Option 1b (Qualcomm): </w:t>
      </w:r>
      <w:r w:rsidRPr="00052C80">
        <w:t>Using tentative agreement DS=[3.5 ns]</w:t>
      </w:r>
    </w:p>
    <w:p w14:paraId="773A801B" w14:textId="77777777" w:rsidR="00DB29B2" w:rsidRPr="00052C80" w:rsidRDefault="00DB29B2" w:rsidP="00DB29B2">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Ricean K-factor”, which typically means K-factor with respect to all Rayleigh paths, not just between the Ricean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DB29B2" w:rsidRPr="00052C80" w14:paraId="557DD975"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A517B01" w14:textId="77777777" w:rsidR="00DB29B2" w:rsidRPr="00052C80" w:rsidRDefault="00DB29B2" w:rsidP="00930137">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2E89E1E" w14:textId="77777777" w:rsidR="00DB29B2" w:rsidRPr="00052C80" w:rsidRDefault="00DB29B2" w:rsidP="00930137">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106CD0C" w14:textId="77777777" w:rsidR="00DB29B2" w:rsidRPr="00052C80" w:rsidRDefault="00DB29B2" w:rsidP="00930137">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CF531A2" w14:textId="77777777" w:rsidR="00DB29B2" w:rsidRPr="00052C80" w:rsidRDefault="00DB29B2" w:rsidP="00930137">
            <w:pPr>
              <w:keepNext/>
              <w:keepLines/>
              <w:spacing w:after="0"/>
              <w:jc w:val="center"/>
            </w:pPr>
            <w:r w:rsidRPr="00052C80">
              <w:t>Fading distribution</w:t>
            </w:r>
          </w:p>
        </w:tc>
      </w:tr>
      <w:tr w:rsidR="00DB29B2" w:rsidRPr="00052C80" w14:paraId="20F82CDF"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0C53E4" w14:textId="77777777" w:rsidR="00DB29B2" w:rsidRPr="00052C80" w:rsidRDefault="00DB29B2" w:rsidP="00930137">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FB2B5D" w14:textId="77777777" w:rsidR="00DB29B2" w:rsidRPr="00052C80" w:rsidRDefault="00DB29B2" w:rsidP="00930137">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BB9150" w14:textId="77777777" w:rsidR="00DB29B2" w:rsidRPr="00052C80" w:rsidRDefault="00DB29B2" w:rsidP="00930137">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C26DB9" w14:textId="77777777" w:rsidR="00DB29B2" w:rsidRPr="00052C80" w:rsidRDefault="00DB29B2" w:rsidP="00930137">
            <w:pPr>
              <w:keepNext/>
              <w:keepLines/>
              <w:spacing w:after="0"/>
              <w:jc w:val="center"/>
            </w:pPr>
            <w:r w:rsidRPr="00052C80">
              <w:t>LOS path</w:t>
            </w:r>
          </w:p>
        </w:tc>
      </w:tr>
      <w:tr w:rsidR="00DB29B2" w:rsidRPr="00052C80" w14:paraId="3C026C16"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E389B" w14:textId="77777777" w:rsidR="00DB29B2" w:rsidRPr="00052C80" w:rsidRDefault="00DB29B2" w:rsidP="00930137">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2E8B18" w14:textId="77777777" w:rsidR="00DB29B2" w:rsidRPr="00052C80" w:rsidRDefault="00DB29B2" w:rsidP="00930137">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9AEA10" w14:textId="77777777" w:rsidR="00DB29B2" w:rsidRPr="00052C80" w:rsidRDefault="00DB29B2" w:rsidP="00930137">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12598D" w14:textId="77777777" w:rsidR="00DB29B2" w:rsidRPr="00052C80" w:rsidRDefault="00DB29B2" w:rsidP="00930137">
            <w:pPr>
              <w:keepNext/>
              <w:keepLines/>
              <w:spacing w:after="0"/>
              <w:jc w:val="center"/>
            </w:pPr>
            <w:r w:rsidRPr="00052C80">
              <w:t>Rayleigh</w:t>
            </w:r>
          </w:p>
        </w:tc>
      </w:tr>
      <w:tr w:rsidR="00DB29B2" w:rsidRPr="00052C80" w14:paraId="5E9192D3"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F9571E" w14:textId="77777777" w:rsidR="00DB29B2" w:rsidRPr="00052C80" w:rsidRDefault="00DB29B2" w:rsidP="00930137">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8FEC8B" w14:textId="77777777" w:rsidR="00DB29B2" w:rsidRPr="00052C80" w:rsidRDefault="00DB29B2" w:rsidP="00930137">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7277BF" w14:textId="77777777" w:rsidR="00DB29B2" w:rsidRPr="00052C80" w:rsidRDefault="00DB29B2" w:rsidP="00930137">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68BFC4" w14:textId="77777777" w:rsidR="00DB29B2" w:rsidRPr="00052C80" w:rsidRDefault="00DB29B2" w:rsidP="00930137">
            <w:pPr>
              <w:keepNext/>
              <w:keepLines/>
              <w:spacing w:after="0"/>
              <w:jc w:val="center"/>
            </w:pPr>
            <w:r w:rsidRPr="00052C80">
              <w:t>Rayleigh</w:t>
            </w:r>
          </w:p>
        </w:tc>
      </w:tr>
      <w:tr w:rsidR="00DB29B2" w:rsidRPr="00052C80" w14:paraId="7C5456DF"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1BA9394" w14:textId="77777777" w:rsidR="00DB29B2" w:rsidRPr="00052C80" w:rsidRDefault="00DB29B2" w:rsidP="00930137">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3DBC4FF6" w14:textId="77777777" w:rsidR="00DB29B2" w:rsidRPr="00052C80" w:rsidRDefault="00DB29B2" w:rsidP="00930137">
            <w:pPr>
              <w:keepNext/>
              <w:keepLines/>
              <w:spacing w:after="0"/>
              <w:ind w:left="851" w:hanging="851"/>
            </w:pPr>
          </w:p>
        </w:tc>
      </w:tr>
    </w:tbl>
    <w:p w14:paraId="4A95A64B" w14:textId="77777777" w:rsidR="00DB29B2" w:rsidRPr="00052C80" w:rsidRDefault="00DB29B2" w:rsidP="009F5DA7">
      <w:pPr>
        <w:pStyle w:val="a"/>
        <w:numPr>
          <w:ilvl w:val="1"/>
          <w:numId w:val="9"/>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DB29B2" w:rsidRPr="00052C80" w14:paraId="44FBCF92" w14:textId="77777777" w:rsidTr="00930137">
        <w:trPr>
          <w:cantSplit/>
          <w:jc w:val="center"/>
        </w:trPr>
        <w:tc>
          <w:tcPr>
            <w:tcW w:w="0" w:type="auto"/>
            <w:shd w:val="clear" w:color="auto" w:fill="D9D9D9"/>
            <w:tcMar>
              <w:top w:w="28" w:type="dxa"/>
              <w:bottom w:w="28" w:type="dxa"/>
            </w:tcMar>
            <w:vAlign w:val="center"/>
          </w:tcPr>
          <w:p w14:paraId="6A1959B2"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lastRenderedPageBreak/>
              <w:t>Tap #</w:t>
            </w:r>
          </w:p>
        </w:tc>
        <w:tc>
          <w:tcPr>
            <w:tcW w:w="0" w:type="auto"/>
            <w:shd w:val="clear" w:color="auto" w:fill="D9D9D9"/>
            <w:vAlign w:val="center"/>
          </w:tcPr>
          <w:p w14:paraId="6992E252" w14:textId="77777777" w:rsidR="00DB29B2" w:rsidRPr="00052C80" w:rsidRDefault="00DB29B2" w:rsidP="00930137">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430149C4"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2377C636"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t>Fading distribution</w:t>
            </w:r>
          </w:p>
        </w:tc>
      </w:tr>
      <w:tr w:rsidR="00DB29B2" w:rsidRPr="00052C80" w14:paraId="547A5828" w14:textId="77777777" w:rsidTr="00930137">
        <w:trPr>
          <w:cantSplit/>
          <w:jc w:val="center"/>
        </w:trPr>
        <w:tc>
          <w:tcPr>
            <w:tcW w:w="0" w:type="auto"/>
            <w:vMerge w:val="restart"/>
            <w:tcMar>
              <w:top w:w="28" w:type="dxa"/>
              <w:bottom w:w="28" w:type="dxa"/>
            </w:tcMar>
            <w:vAlign w:val="center"/>
          </w:tcPr>
          <w:p w14:paraId="0B56F899"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228BAFEB"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63E895E6"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CB75FD"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LOS path</w:t>
            </w:r>
          </w:p>
        </w:tc>
      </w:tr>
      <w:tr w:rsidR="00DB29B2" w:rsidRPr="00052C80" w14:paraId="00CECE0C" w14:textId="77777777" w:rsidTr="00930137">
        <w:trPr>
          <w:cantSplit/>
          <w:jc w:val="center"/>
        </w:trPr>
        <w:tc>
          <w:tcPr>
            <w:tcW w:w="0" w:type="auto"/>
            <w:vMerge/>
            <w:tcMar>
              <w:top w:w="28" w:type="dxa"/>
              <w:bottom w:w="28" w:type="dxa"/>
            </w:tcMar>
            <w:vAlign w:val="center"/>
          </w:tcPr>
          <w:p w14:paraId="7494CA13" w14:textId="77777777" w:rsidR="00DB29B2" w:rsidRPr="00052C80" w:rsidRDefault="00DB29B2" w:rsidP="00930137">
            <w:pPr>
              <w:keepNext/>
              <w:keepLines/>
              <w:spacing w:after="0"/>
              <w:jc w:val="center"/>
              <w:rPr>
                <w:rFonts w:ascii="Arial" w:eastAsia="等线" w:hAnsi="Arial"/>
                <w:sz w:val="18"/>
              </w:rPr>
            </w:pPr>
          </w:p>
        </w:tc>
        <w:tc>
          <w:tcPr>
            <w:tcW w:w="0" w:type="auto"/>
            <w:vAlign w:val="center"/>
          </w:tcPr>
          <w:p w14:paraId="0B19290D"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5F488BCC"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D27F429"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Rayleigh</w:t>
            </w:r>
          </w:p>
        </w:tc>
      </w:tr>
      <w:tr w:rsidR="00DB29B2" w:rsidRPr="00052C80" w14:paraId="50AF128F" w14:textId="77777777" w:rsidTr="00930137">
        <w:trPr>
          <w:cantSplit/>
          <w:jc w:val="center"/>
        </w:trPr>
        <w:tc>
          <w:tcPr>
            <w:tcW w:w="0" w:type="auto"/>
            <w:tcMar>
              <w:top w:w="28" w:type="dxa"/>
              <w:bottom w:w="28" w:type="dxa"/>
            </w:tcMar>
            <w:vAlign w:val="center"/>
          </w:tcPr>
          <w:p w14:paraId="18C34D4C"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17791329"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1AE0D3DE"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E2C9DD0"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Rayleigh</w:t>
            </w:r>
          </w:p>
        </w:tc>
      </w:tr>
    </w:tbl>
    <w:p w14:paraId="6767DFF3" w14:textId="77777777" w:rsidR="00DB29B2" w:rsidRPr="00052C80" w:rsidRDefault="00DB29B2" w:rsidP="00DB29B2">
      <w:pPr>
        <w:spacing w:after="120"/>
        <w:rPr>
          <w:szCs w:val="24"/>
          <w:lang w:eastAsia="zh-CN"/>
        </w:rPr>
      </w:pPr>
    </w:p>
    <w:p w14:paraId="17074B9D" w14:textId="77777777" w:rsidR="00DB29B2" w:rsidRPr="00052C80" w:rsidRDefault="00DB29B2" w:rsidP="009F5DA7">
      <w:pPr>
        <w:pStyle w:val="a"/>
        <w:numPr>
          <w:ilvl w:val="0"/>
          <w:numId w:val="12"/>
        </w:numPr>
      </w:pPr>
      <w:r>
        <w:t>D</w:t>
      </w:r>
      <w:r w:rsidRPr="00052C80">
        <w:t>iscussion:</w:t>
      </w:r>
    </w:p>
    <w:p w14:paraId="0DEC93D0"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Huawei: We suggest to normalize first tap as 0 dB.</w:t>
      </w:r>
    </w:p>
    <w:p w14:paraId="47EF5ADE"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QC: This will impact other taps with normalized power.</w:t>
      </w:r>
    </w:p>
    <w:p w14:paraId="447DDB5A"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Apple: Same comments as QC. We see the difference with QC proposed values. </w:t>
      </w:r>
    </w:p>
    <w:p w14:paraId="2B54EA55"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Huawei: We suggest to normalize all the taps to ensure first tap with 0dB power. This is following the procedure of the TDL channel specification introduction. </w:t>
      </w:r>
    </w:p>
    <w:p w14:paraId="73AE8229"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Apple: That applied for NLOS channel model. </w:t>
      </w:r>
    </w:p>
    <w:p w14:paraId="08C46372"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QC: We ensure the mean power across all taps is 0 dB. We suggest to further discuss. </w:t>
      </w:r>
    </w:p>
    <w:p w14:paraId="7127CC53" w14:textId="77777777" w:rsidR="00DB29B2" w:rsidRPr="00052C80" w:rsidRDefault="00DB29B2" w:rsidP="00DB29B2">
      <w:pPr>
        <w:rPr>
          <w:b/>
          <w:u w:val="single"/>
        </w:rPr>
      </w:pPr>
      <w:r w:rsidRPr="00052C80">
        <w:rPr>
          <w:b/>
          <w:u w:val="single"/>
        </w:rPr>
        <w:t>Issue 2-1: K_offset value</w:t>
      </w:r>
    </w:p>
    <w:p w14:paraId="1ED68A09" w14:textId="77777777" w:rsidR="00DB29B2" w:rsidRPr="00052C80" w:rsidRDefault="00DB29B2" w:rsidP="009F5DA7">
      <w:pPr>
        <w:pStyle w:val="a"/>
        <w:numPr>
          <w:ilvl w:val="0"/>
          <w:numId w:val="9"/>
        </w:numPr>
        <w:ind w:left="720"/>
      </w:pPr>
      <w:r w:rsidRPr="00052C80">
        <w:t>Proposals</w:t>
      </w:r>
    </w:p>
    <w:p w14:paraId="277A34BE" w14:textId="77777777" w:rsidR="00DB29B2" w:rsidRPr="00052C80" w:rsidRDefault="00DB29B2" w:rsidP="009F5DA7">
      <w:pPr>
        <w:pStyle w:val="a"/>
        <w:numPr>
          <w:ilvl w:val="1"/>
          <w:numId w:val="9"/>
        </w:numPr>
        <w:ind w:left="1440"/>
      </w:pPr>
      <w:r w:rsidRPr="00052C80">
        <w:t>Option 1 (Nokia, Huawei, Qualcomm, Apple, Ericsson): Confirm K_offset equal to 8 slots for 15kHz SCS for all the HARQ configurations</w:t>
      </w:r>
    </w:p>
    <w:p w14:paraId="16461CB7" w14:textId="77777777" w:rsidR="00DB29B2" w:rsidRPr="00052C80" w:rsidRDefault="00DB29B2" w:rsidP="009F5DA7">
      <w:pPr>
        <w:pStyle w:val="a"/>
        <w:numPr>
          <w:ilvl w:val="1"/>
          <w:numId w:val="9"/>
        </w:numPr>
        <w:ind w:left="1440"/>
      </w:pPr>
      <w:r w:rsidRPr="00052C80">
        <w:t>Option 2: Specify other option if any</w:t>
      </w:r>
    </w:p>
    <w:p w14:paraId="135B6D8E" w14:textId="77777777" w:rsidR="00DB29B2" w:rsidRPr="007A1C4C" w:rsidRDefault="00DB29B2" w:rsidP="009F5DA7">
      <w:pPr>
        <w:pStyle w:val="a"/>
        <w:numPr>
          <w:ilvl w:val="0"/>
          <w:numId w:val="9"/>
        </w:numPr>
        <w:ind w:left="720"/>
      </w:pPr>
      <w:r w:rsidRPr="007A1C4C">
        <w:t xml:space="preserve">Agreement: </w:t>
      </w:r>
      <w:r w:rsidRPr="007A1C4C">
        <w:rPr>
          <w:highlight w:val="green"/>
        </w:rPr>
        <w:t>Option 1 agreed.</w:t>
      </w:r>
      <w:r w:rsidRPr="007A1C4C">
        <w:t xml:space="preserve"> </w:t>
      </w:r>
    </w:p>
    <w:p w14:paraId="35869F27" w14:textId="77777777" w:rsidR="00DB29B2" w:rsidRPr="00052C80" w:rsidRDefault="00DB29B2" w:rsidP="00DB29B2">
      <w:pPr>
        <w:rPr>
          <w:b/>
          <w:u w:val="single"/>
        </w:rPr>
      </w:pPr>
      <w:r w:rsidRPr="00052C80">
        <w:rPr>
          <w:b/>
          <w:u w:val="single"/>
        </w:rPr>
        <w:t>Issue 2-2: Doppler shift for LOS Path in  the NTN TDL-C Channel</w:t>
      </w:r>
    </w:p>
    <w:p w14:paraId="08946859" w14:textId="77777777" w:rsidR="00DB29B2" w:rsidRPr="00052C80" w:rsidRDefault="00DB29B2" w:rsidP="009F5DA7">
      <w:pPr>
        <w:pStyle w:val="a"/>
        <w:numPr>
          <w:ilvl w:val="0"/>
          <w:numId w:val="9"/>
        </w:numPr>
        <w:ind w:left="720"/>
      </w:pPr>
      <w:r w:rsidRPr="00052C80">
        <w:t>Proposals</w:t>
      </w:r>
    </w:p>
    <w:p w14:paraId="4073D541" w14:textId="77777777" w:rsidR="00DB29B2" w:rsidRPr="00052C80" w:rsidRDefault="00DB29B2" w:rsidP="009F5DA7">
      <w:pPr>
        <w:pStyle w:val="a"/>
        <w:numPr>
          <w:ilvl w:val="1"/>
          <w:numId w:val="9"/>
        </w:numPr>
        <w:ind w:left="1440"/>
      </w:pPr>
      <w:r w:rsidRPr="00052C80">
        <w:t>Option 1 (MTK, Qualcomm): RAN4 define the Doppler shift for the LOS tap in NTN TDL-C channel, considering either fs = 0.7 fd or fs = cos(Ө) * fd with some specific AoA Ө value, e.g., 60 degrees</w:t>
      </w:r>
    </w:p>
    <w:p w14:paraId="36C8FDEC" w14:textId="77777777" w:rsidR="00DB29B2" w:rsidRPr="00052C80" w:rsidRDefault="00DB29B2" w:rsidP="00DB29B2">
      <w:pPr>
        <w:spacing w:after="120"/>
        <w:rPr>
          <w:szCs w:val="24"/>
          <w:lang w:eastAsia="zh-CN"/>
        </w:rPr>
      </w:pPr>
    </w:p>
    <w:p w14:paraId="57C2225F" w14:textId="77777777" w:rsidR="00DB29B2" w:rsidRPr="00052C80" w:rsidRDefault="00DB29B2" w:rsidP="00DB29B2">
      <w:pPr>
        <w:spacing w:after="120"/>
        <w:jc w:val="center"/>
        <w:rPr>
          <w:szCs w:val="24"/>
          <w:lang w:eastAsia="zh-CN"/>
        </w:rPr>
      </w:pPr>
      <w:r w:rsidRPr="00052C80">
        <w:rPr>
          <w:noProof/>
          <w:lang w:val="en-US" w:eastAsia="zh-CN"/>
        </w:rPr>
        <w:drawing>
          <wp:inline distT="0" distB="0" distL="0" distR="0" wp14:anchorId="737279B7" wp14:editId="09B44750">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4DAD75F8" w14:textId="77777777" w:rsidR="00DB29B2" w:rsidRPr="00052C80" w:rsidRDefault="00DB29B2" w:rsidP="00DB29B2">
      <w:pPr>
        <w:spacing w:after="120"/>
        <w:rPr>
          <w:szCs w:val="24"/>
          <w:lang w:eastAsia="zh-CN"/>
        </w:rPr>
      </w:pPr>
    </w:p>
    <w:p w14:paraId="129394AC" w14:textId="77777777" w:rsidR="00DB29B2" w:rsidRPr="00052C80" w:rsidRDefault="00DB29B2" w:rsidP="009F5DA7">
      <w:pPr>
        <w:pStyle w:val="a"/>
        <w:numPr>
          <w:ilvl w:val="1"/>
          <w:numId w:val="9"/>
        </w:numPr>
        <w:ind w:left="1440"/>
      </w:pPr>
      <w:r w:rsidRPr="00052C80">
        <w:t>Option 2 (Nokia, Apple, Ericsson): No need to define fs = 0.7 fd or fs = cos(Ө) * fd with some specific AoA Ө value</w:t>
      </w:r>
    </w:p>
    <w:p w14:paraId="42BB3B56" w14:textId="77777777" w:rsidR="00DB29B2" w:rsidRPr="00052C80" w:rsidRDefault="00DB29B2" w:rsidP="00DB29B2">
      <w:pPr>
        <w:spacing w:after="120"/>
        <w:ind w:left="852" w:firstLine="228"/>
        <w:rPr>
          <w:szCs w:val="24"/>
          <w:lang w:eastAsia="zh-CN"/>
        </w:rPr>
      </w:pPr>
      <w:r w:rsidRPr="00052C80">
        <w:rPr>
          <w:szCs w:val="24"/>
          <w:lang w:eastAsia="zh-CN"/>
        </w:rPr>
        <w:t>Moderator’s note: Option 2 was agreed as the starting point in last meeting</w:t>
      </w:r>
    </w:p>
    <w:p w14:paraId="23E03C91" w14:textId="77777777" w:rsidR="00DB29B2" w:rsidRPr="00052C80" w:rsidRDefault="00DB29B2" w:rsidP="009F5DA7">
      <w:pPr>
        <w:pStyle w:val="a"/>
        <w:numPr>
          <w:ilvl w:val="0"/>
          <w:numId w:val="12"/>
        </w:numPr>
      </w:pPr>
      <w:r>
        <w:t>Discussion</w:t>
      </w:r>
      <w:r w:rsidRPr="00052C80">
        <w:t>:</w:t>
      </w:r>
    </w:p>
    <w:p w14:paraId="6C8056D9"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MTK: We would like to clarify doppler shift for LOS tap which would be useful for simulation.</w:t>
      </w:r>
    </w:p>
    <w:p w14:paraId="1290AA50"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QC: We have similar view as MTK. </w:t>
      </w:r>
    </w:p>
    <w:p w14:paraId="52E26CB1"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Apple: In TR 38.901 we shave clarification on the doppler shift of LoS; but for 38.101-5 no such definition. We believe no need to capture this explicitly into 38.101-5. </w:t>
      </w:r>
    </w:p>
    <w:p w14:paraId="5370B3E4"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lastRenderedPageBreak/>
        <w:t xml:space="preserve">Nokia: We prefer option 2. </w:t>
      </w:r>
    </w:p>
    <w:p w14:paraId="25B219C1" w14:textId="77777777" w:rsidR="00DB29B2" w:rsidRPr="00052C80" w:rsidRDefault="00DB29B2" w:rsidP="009F5DA7">
      <w:pPr>
        <w:pStyle w:val="a"/>
        <w:numPr>
          <w:ilvl w:val="1"/>
          <w:numId w:val="12"/>
        </w:numPr>
        <w:overflowPunct w:val="0"/>
        <w:autoSpaceDE w:val="0"/>
        <w:autoSpaceDN w:val="0"/>
        <w:adjustRightInd w:val="0"/>
        <w:textAlignment w:val="baseline"/>
      </w:pPr>
      <w:r w:rsidRPr="00052C80">
        <w:t xml:space="preserve">MTK: We should be clear for that part. </w:t>
      </w:r>
    </w:p>
    <w:p w14:paraId="3C92D87B" w14:textId="77777777" w:rsidR="00DB29B2" w:rsidRPr="00052C80" w:rsidRDefault="00DB29B2" w:rsidP="009F5DA7">
      <w:pPr>
        <w:pStyle w:val="a"/>
        <w:numPr>
          <w:ilvl w:val="0"/>
          <w:numId w:val="12"/>
        </w:numPr>
      </w:pPr>
      <w:r w:rsidRPr="00052C80">
        <w:t>Agreement:</w:t>
      </w:r>
    </w:p>
    <w:p w14:paraId="6887B894" w14:textId="77777777" w:rsidR="00DB29B2" w:rsidRPr="00052C80" w:rsidRDefault="00DB29B2" w:rsidP="009F5DA7">
      <w:pPr>
        <w:pStyle w:val="a"/>
        <w:numPr>
          <w:ilvl w:val="1"/>
          <w:numId w:val="12"/>
        </w:numPr>
      </w:pPr>
      <w:r w:rsidRPr="00052C80">
        <w:rPr>
          <w:highlight w:val="yellow"/>
        </w:rPr>
        <w:t>Further clarify the doppler shift for LoS tap, such information can be captured into WF.</w:t>
      </w:r>
      <w:r w:rsidRPr="00052C80">
        <w:t xml:space="preserve"> </w:t>
      </w:r>
    </w:p>
    <w:p w14:paraId="39C0F410" w14:textId="77777777" w:rsidR="00DB29B2" w:rsidRPr="00052C80" w:rsidRDefault="00DB29B2" w:rsidP="00DB29B2">
      <w:pPr>
        <w:rPr>
          <w:b/>
          <w:u w:val="single"/>
        </w:rPr>
      </w:pPr>
      <w:r w:rsidRPr="00052C80">
        <w:rPr>
          <w:b/>
          <w:u w:val="single"/>
        </w:rPr>
        <w:t>Issue 2-3: Modulation order</w:t>
      </w:r>
    </w:p>
    <w:p w14:paraId="3A5FCBAD" w14:textId="77777777" w:rsidR="00DB29B2" w:rsidRPr="00052C80" w:rsidRDefault="00DB29B2" w:rsidP="009F5DA7">
      <w:pPr>
        <w:pStyle w:val="a"/>
        <w:numPr>
          <w:ilvl w:val="0"/>
          <w:numId w:val="9"/>
        </w:numPr>
        <w:ind w:left="720"/>
      </w:pPr>
      <w:r w:rsidRPr="00052C80">
        <w:t>Proposals</w:t>
      </w:r>
    </w:p>
    <w:p w14:paraId="081578BA" w14:textId="77777777" w:rsidR="00DB29B2" w:rsidRPr="00052C80" w:rsidRDefault="00DB29B2" w:rsidP="009F5DA7">
      <w:pPr>
        <w:pStyle w:val="a"/>
        <w:numPr>
          <w:ilvl w:val="1"/>
          <w:numId w:val="9"/>
        </w:numPr>
        <w:ind w:left="1440"/>
      </w:pPr>
      <w:r w:rsidRPr="00052C80">
        <w:t>Option 1 (Nokia, Apple, Qualcomm, Ericsson, MTK): Do not define PDSCH performance requirements for 64QAM</w:t>
      </w:r>
    </w:p>
    <w:p w14:paraId="3AC538FC" w14:textId="77777777" w:rsidR="00DB29B2" w:rsidRPr="00052C80" w:rsidRDefault="00DB29B2" w:rsidP="009F5DA7">
      <w:pPr>
        <w:pStyle w:val="a"/>
        <w:numPr>
          <w:ilvl w:val="1"/>
          <w:numId w:val="9"/>
        </w:numPr>
        <w:ind w:left="1440"/>
      </w:pPr>
      <w:r w:rsidRPr="00052C80">
        <w:t>Option 2 (Huawei): Define PDSCH performance requirements for 64QAM</w:t>
      </w:r>
    </w:p>
    <w:p w14:paraId="3B27E4FA" w14:textId="77777777" w:rsidR="00DB29B2" w:rsidRPr="00052C80" w:rsidRDefault="00DB29B2" w:rsidP="009F5DA7">
      <w:pPr>
        <w:pStyle w:val="a"/>
        <w:numPr>
          <w:ilvl w:val="0"/>
          <w:numId w:val="9"/>
        </w:numPr>
        <w:ind w:left="720"/>
      </w:pPr>
      <w:r>
        <w:t>Discussion</w:t>
      </w:r>
      <w:r w:rsidRPr="00052C80">
        <w:t xml:space="preserve">: </w:t>
      </w:r>
    </w:p>
    <w:p w14:paraId="048824F7" w14:textId="77777777" w:rsidR="00DB29B2" w:rsidRPr="00052C80" w:rsidRDefault="00DB29B2" w:rsidP="009F5DA7">
      <w:pPr>
        <w:pStyle w:val="a"/>
        <w:numPr>
          <w:ilvl w:val="1"/>
          <w:numId w:val="9"/>
        </w:numPr>
      </w:pPr>
      <w:r w:rsidRPr="00052C80">
        <w:t xml:space="preserve">Huawei: The feasibility already confirmed and discussed in RF session.  </w:t>
      </w:r>
    </w:p>
    <w:p w14:paraId="75FEB88C" w14:textId="77777777" w:rsidR="00DB29B2" w:rsidRPr="007A1C4C" w:rsidRDefault="00DB29B2" w:rsidP="009F5DA7">
      <w:pPr>
        <w:pStyle w:val="a"/>
        <w:numPr>
          <w:ilvl w:val="0"/>
          <w:numId w:val="9"/>
        </w:numPr>
        <w:ind w:left="720"/>
      </w:pPr>
      <w:r w:rsidRPr="007A1C4C">
        <w:t xml:space="preserve">Agreement: </w:t>
      </w:r>
      <w:r w:rsidRPr="007A1C4C">
        <w:rPr>
          <w:highlight w:val="green"/>
        </w:rPr>
        <w:t>Do not define PDSCH performance requirements for 64QAM</w:t>
      </w:r>
    </w:p>
    <w:p w14:paraId="47FAC221" w14:textId="77777777" w:rsidR="00DB29B2" w:rsidRPr="00052C80" w:rsidRDefault="00DB29B2" w:rsidP="009F5DA7">
      <w:pPr>
        <w:pStyle w:val="a"/>
        <w:numPr>
          <w:ilvl w:val="1"/>
          <w:numId w:val="9"/>
        </w:numPr>
        <w:rPr>
          <w:highlight w:val="green"/>
        </w:rPr>
      </w:pPr>
      <w:r w:rsidRPr="00052C80">
        <w:rPr>
          <w:highlight w:val="green"/>
        </w:rPr>
        <w:t>It’s not precluded to discuss and specify requirements for 64QAM in future releases.</w:t>
      </w:r>
    </w:p>
    <w:p w14:paraId="79F63BC9" w14:textId="77777777" w:rsidR="00DB29B2" w:rsidRPr="00052C80" w:rsidRDefault="00DB29B2" w:rsidP="00DB29B2">
      <w:pPr>
        <w:rPr>
          <w:b/>
          <w:u w:val="single"/>
        </w:rPr>
      </w:pPr>
      <w:r w:rsidRPr="00052C80">
        <w:rPr>
          <w:b/>
          <w:u w:val="single"/>
        </w:rPr>
        <w:t>Issue 2-4: SCS/CBW set</w:t>
      </w:r>
    </w:p>
    <w:p w14:paraId="76607904" w14:textId="77777777" w:rsidR="00DB29B2" w:rsidRPr="00052C80" w:rsidRDefault="00DB29B2" w:rsidP="009F5DA7">
      <w:pPr>
        <w:pStyle w:val="a"/>
        <w:numPr>
          <w:ilvl w:val="0"/>
          <w:numId w:val="9"/>
        </w:numPr>
        <w:ind w:left="720"/>
      </w:pPr>
      <w:r w:rsidRPr="00052C80">
        <w:t>Proposals</w:t>
      </w:r>
    </w:p>
    <w:p w14:paraId="6E0F76FA" w14:textId="77777777" w:rsidR="00DB29B2" w:rsidRPr="00052C80" w:rsidRDefault="00DB29B2" w:rsidP="009F5DA7">
      <w:pPr>
        <w:pStyle w:val="a"/>
        <w:numPr>
          <w:ilvl w:val="1"/>
          <w:numId w:val="9"/>
        </w:numPr>
        <w:ind w:left="1440"/>
      </w:pPr>
      <w:r w:rsidRPr="00052C80">
        <w:t>Option 1 (Nokia, Apple, Qualcomm, Ericsson, MTK): Do not define requirements with additional 30KHz SCS for NTN</w:t>
      </w:r>
    </w:p>
    <w:p w14:paraId="62543DA5" w14:textId="77777777" w:rsidR="00DB29B2" w:rsidRPr="00052C80" w:rsidRDefault="00DB29B2" w:rsidP="009F5DA7">
      <w:pPr>
        <w:pStyle w:val="a"/>
        <w:numPr>
          <w:ilvl w:val="1"/>
          <w:numId w:val="9"/>
        </w:numPr>
        <w:ind w:left="1440"/>
      </w:pPr>
      <w:r w:rsidRPr="00052C80">
        <w:t>Option 2 (Huawei): Define requirements with 30KHz/20MHz SCS/CBW for NTN</w:t>
      </w:r>
    </w:p>
    <w:p w14:paraId="54CDC146" w14:textId="77777777" w:rsidR="00DB29B2" w:rsidRPr="00052C80" w:rsidRDefault="00DB29B2" w:rsidP="00DB29B2">
      <w:pPr>
        <w:rPr>
          <w:lang w:val="en-US" w:eastAsia="zh-CN"/>
        </w:rPr>
      </w:pPr>
      <w:r>
        <w:rPr>
          <w:lang w:val="en-US" w:eastAsia="zh-CN"/>
        </w:rPr>
        <w:t xml:space="preserve">       </w:t>
      </w:r>
      <w:r w:rsidRPr="00052C80">
        <w:rPr>
          <w:lang w:val="en-US" w:eastAsia="zh-CN"/>
        </w:rPr>
        <w:t>Moderator’s note: It has been agreed that 15kHz/10MHz SCS/CBW should be defined.</w:t>
      </w:r>
    </w:p>
    <w:p w14:paraId="747C8E91" w14:textId="77777777" w:rsidR="00DB29B2" w:rsidRPr="00052C80" w:rsidRDefault="00DB29B2" w:rsidP="009F5DA7">
      <w:pPr>
        <w:pStyle w:val="a"/>
        <w:numPr>
          <w:ilvl w:val="0"/>
          <w:numId w:val="9"/>
        </w:numPr>
        <w:ind w:left="720"/>
      </w:pPr>
      <w:r>
        <w:t>Discussion</w:t>
      </w:r>
      <w:r w:rsidRPr="00052C80">
        <w:t>:</w:t>
      </w:r>
    </w:p>
    <w:p w14:paraId="69763F58" w14:textId="77777777" w:rsidR="00DB29B2" w:rsidRPr="00052C80" w:rsidRDefault="00DB29B2" w:rsidP="009F5DA7">
      <w:pPr>
        <w:pStyle w:val="a"/>
        <w:numPr>
          <w:ilvl w:val="1"/>
          <w:numId w:val="9"/>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7868F7BF" w14:textId="77777777" w:rsidR="00DB29B2" w:rsidRPr="00052C80" w:rsidRDefault="00DB29B2" w:rsidP="009F5DA7">
      <w:pPr>
        <w:pStyle w:val="a"/>
        <w:numPr>
          <w:ilvl w:val="1"/>
          <w:numId w:val="9"/>
        </w:numPr>
      </w:pPr>
      <w:r w:rsidRPr="00052C80">
        <w:t xml:space="preserve">Apple: We didn’t see the deployment scenario on 30kHz SCS in reality for FDD NTN bands. </w:t>
      </w:r>
    </w:p>
    <w:p w14:paraId="6DF53FFD" w14:textId="77777777" w:rsidR="00DB29B2" w:rsidRPr="00052C80" w:rsidRDefault="00DB29B2" w:rsidP="009F5DA7">
      <w:pPr>
        <w:pStyle w:val="a"/>
        <w:numPr>
          <w:ilvl w:val="1"/>
          <w:numId w:val="9"/>
        </w:numPr>
      </w:pPr>
      <w:r w:rsidRPr="00052C80">
        <w:t>Ericsson: In TN, we only specify 15kHz SCS requirements for UE in FDD bands. We didn’t see the urgent demand on this case which will increase work load.</w:t>
      </w:r>
    </w:p>
    <w:p w14:paraId="74A4B26F" w14:textId="77777777" w:rsidR="00DB29B2" w:rsidRPr="00052C80" w:rsidRDefault="00DB29B2" w:rsidP="009F5DA7">
      <w:pPr>
        <w:pStyle w:val="a"/>
        <w:numPr>
          <w:ilvl w:val="1"/>
          <w:numId w:val="9"/>
        </w:numPr>
      </w:pPr>
      <w:r w:rsidRPr="00052C80">
        <w:t xml:space="preserve">QC: We share similar view as Ericsson. We shall focus on the realistic scenario. </w:t>
      </w:r>
    </w:p>
    <w:p w14:paraId="6D5E5152" w14:textId="77777777" w:rsidR="00DB29B2" w:rsidRPr="00052C80" w:rsidRDefault="00DB29B2" w:rsidP="009F5DA7">
      <w:pPr>
        <w:pStyle w:val="a"/>
        <w:numPr>
          <w:ilvl w:val="1"/>
          <w:numId w:val="9"/>
        </w:numPr>
      </w:pPr>
      <w:r w:rsidRPr="00052C80">
        <w:t xml:space="preserve">Huawei: All rel-17 features are still developing; we should not preclude 30kHz can be used for FDD bands. </w:t>
      </w:r>
    </w:p>
    <w:p w14:paraId="5662A083" w14:textId="77777777" w:rsidR="00DB29B2" w:rsidRPr="00052C80" w:rsidRDefault="00DB29B2" w:rsidP="009F5DA7">
      <w:pPr>
        <w:pStyle w:val="a"/>
        <w:numPr>
          <w:ilvl w:val="1"/>
          <w:numId w:val="9"/>
        </w:numPr>
      </w:pPr>
      <w:r w:rsidRPr="00052C80">
        <w:t xml:space="preserve">MTK: We support option 1. </w:t>
      </w:r>
    </w:p>
    <w:p w14:paraId="20B4A6D2" w14:textId="77777777" w:rsidR="00DB29B2" w:rsidRPr="00052C80" w:rsidRDefault="00DB29B2" w:rsidP="009F5DA7">
      <w:pPr>
        <w:pStyle w:val="a"/>
        <w:numPr>
          <w:ilvl w:val="1"/>
          <w:numId w:val="9"/>
        </w:numPr>
      </w:pPr>
      <w:r w:rsidRPr="00052C80">
        <w:t xml:space="preserve">Thales: 15kHz is worst case from doppler shift and 30kHz is worst case from time error side. We are worry about the progress and workload. </w:t>
      </w:r>
    </w:p>
    <w:p w14:paraId="4D7088FA" w14:textId="77777777" w:rsidR="00DB29B2" w:rsidRPr="00052C80" w:rsidRDefault="00DB29B2" w:rsidP="00DB29B2">
      <w:pPr>
        <w:rPr>
          <w:b/>
          <w:u w:val="single"/>
        </w:rPr>
      </w:pPr>
      <w:r w:rsidRPr="00052C80">
        <w:rPr>
          <w:b/>
          <w:u w:val="single"/>
        </w:rPr>
        <w:t>Issue 2-5: HARQ configurations</w:t>
      </w:r>
    </w:p>
    <w:p w14:paraId="7143AB9E" w14:textId="77777777" w:rsidR="00DB29B2" w:rsidRPr="00052C80" w:rsidRDefault="00DB29B2" w:rsidP="009F5DA7">
      <w:pPr>
        <w:pStyle w:val="a"/>
        <w:numPr>
          <w:ilvl w:val="0"/>
          <w:numId w:val="9"/>
        </w:numPr>
        <w:ind w:left="720"/>
      </w:pPr>
      <w:r w:rsidRPr="00052C80">
        <w:t>Proposals</w:t>
      </w:r>
    </w:p>
    <w:p w14:paraId="4C1BD392" w14:textId="77777777" w:rsidR="00DB29B2" w:rsidRPr="00052C80" w:rsidRDefault="00DB29B2" w:rsidP="009F5DA7">
      <w:pPr>
        <w:pStyle w:val="a"/>
        <w:numPr>
          <w:ilvl w:val="1"/>
          <w:numId w:val="9"/>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2093"/>
        <w:gridCol w:w="2310"/>
      </w:tblGrid>
      <w:tr w:rsidR="00DB29B2" w:rsidRPr="00052C80" w14:paraId="2B068BBE" w14:textId="77777777" w:rsidTr="00930137">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2905597"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6305B9E"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837AD78"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HARQ Config</w:t>
            </w:r>
          </w:p>
        </w:tc>
      </w:tr>
      <w:tr w:rsidR="00DB29B2" w:rsidRPr="00052C80" w14:paraId="6171DC8C" w14:textId="77777777" w:rsidTr="00930137">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2BC5E0"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B52F1A6"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80D4DE3"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 xml:space="preserve">Disabled HARQ </w:t>
            </w:r>
          </w:p>
        </w:tc>
      </w:tr>
      <w:tr w:rsidR="00DB29B2" w:rsidRPr="00052C80" w14:paraId="2CA05B35" w14:textId="77777777" w:rsidTr="00930137">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6826D3F4" w14:textId="77777777" w:rsidR="00DB29B2" w:rsidRPr="00052C80" w:rsidRDefault="00DB29B2" w:rsidP="00930137"/>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49E2377"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1C34E52"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16 HARQ Proc</w:t>
            </w:r>
          </w:p>
        </w:tc>
      </w:tr>
      <w:tr w:rsidR="00DB29B2" w:rsidRPr="00052C80" w14:paraId="39D1D254" w14:textId="77777777" w:rsidTr="00930137">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1ED7DBAB"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A12F9AC"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501316C"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32 HARQ Proc</w:t>
            </w:r>
          </w:p>
        </w:tc>
      </w:tr>
      <w:tr w:rsidR="00DB29B2" w:rsidRPr="00052C80" w14:paraId="0A3BA8C3" w14:textId="77777777" w:rsidTr="00930137">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17EAF0A" w14:textId="77777777" w:rsidR="00DB29B2" w:rsidRPr="00052C80" w:rsidRDefault="00DB29B2" w:rsidP="00930137"/>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40DFA42"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74697D6"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16 HARQ Proc</w:t>
            </w:r>
          </w:p>
        </w:tc>
      </w:tr>
    </w:tbl>
    <w:p w14:paraId="2DC60746" w14:textId="77777777" w:rsidR="00DB29B2" w:rsidRPr="00052C80" w:rsidRDefault="00DB29B2" w:rsidP="00DB29B2">
      <w:pPr>
        <w:spacing w:after="120"/>
        <w:rPr>
          <w:szCs w:val="24"/>
          <w:lang w:eastAsia="zh-CN"/>
        </w:rPr>
      </w:pPr>
    </w:p>
    <w:p w14:paraId="2111D861" w14:textId="77777777" w:rsidR="00DB29B2" w:rsidRPr="00052C80" w:rsidRDefault="00DB29B2" w:rsidP="009F5DA7">
      <w:pPr>
        <w:pStyle w:val="a"/>
        <w:numPr>
          <w:ilvl w:val="1"/>
          <w:numId w:val="9"/>
        </w:numPr>
        <w:ind w:left="1440"/>
      </w:pPr>
      <w:r w:rsidRPr="00052C80">
        <w:t>Option 2 (Qualcomm): Define a PDSCH test with 16 HARQ processes</w:t>
      </w:r>
    </w:p>
    <w:p w14:paraId="44A6D3CF" w14:textId="77777777" w:rsidR="00DB29B2" w:rsidRPr="00052C80" w:rsidRDefault="00DB29B2" w:rsidP="009F5DA7">
      <w:pPr>
        <w:pStyle w:val="a"/>
        <w:numPr>
          <w:ilvl w:val="0"/>
          <w:numId w:val="9"/>
        </w:numPr>
      </w:pPr>
      <w:r>
        <w:rPr>
          <w:rFonts w:hint="eastAsia"/>
        </w:rPr>
        <w:t>Agreement</w:t>
      </w:r>
      <w:r w:rsidRPr="00052C80">
        <w:t xml:space="preserve">: </w:t>
      </w:r>
    </w:p>
    <w:p w14:paraId="4F188C7B" w14:textId="77777777" w:rsidR="00DB29B2" w:rsidRPr="00052C80" w:rsidRDefault="00DB29B2" w:rsidP="009F5DA7">
      <w:pPr>
        <w:pStyle w:val="a"/>
        <w:numPr>
          <w:ilvl w:val="1"/>
          <w:numId w:val="9"/>
        </w:numPr>
        <w:ind w:left="1440"/>
        <w:rPr>
          <w:highlight w:val="green"/>
        </w:rPr>
      </w:pPr>
      <w:r w:rsidRPr="00052C80">
        <w:rPr>
          <w:highlight w:val="green"/>
        </w:rPr>
        <w:t xml:space="preserve">Define PDSCH test cases for Disabled HARQ, 16 HARQ proc and 32 HARQ processes and further discuss the detailed test cases. </w:t>
      </w:r>
    </w:p>
    <w:p w14:paraId="7BD2342E" w14:textId="77777777" w:rsidR="00DB29B2" w:rsidRDefault="00DB29B2" w:rsidP="00DB29B2">
      <w:pPr>
        <w:rPr>
          <w:rFonts w:ascii="Arial" w:hAnsi="Arial" w:cs="Arial"/>
          <w:b/>
          <w:lang w:val="en-US" w:eastAsia="zh-CN"/>
        </w:rPr>
      </w:pPr>
    </w:p>
    <w:p w14:paraId="4A28BF52" w14:textId="77777777" w:rsidR="00DB29B2" w:rsidRDefault="00DB29B2" w:rsidP="00DB29B2">
      <w:pPr>
        <w:rPr>
          <w:rFonts w:ascii="Arial" w:hAnsi="Arial" w:cs="Arial"/>
          <w:b/>
          <w:sz w:val="24"/>
        </w:rPr>
      </w:pPr>
      <w:r>
        <w:rPr>
          <w:rFonts w:ascii="Arial" w:hAnsi="Arial" w:cs="Arial"/>
          <w:b/>
          <w:color w:val="0000FF"/>
          <w:sz w:val="24"/>
          <w:u w:val="thick"/>
        </w:rPr>
        <w:t xml:space="preserve">R4-2217344 </w:t>
      </w:r>
      <w:r w:rsidRPr="003431CB">
        <w:rPr>
          <w:rFonts w:ascii="Arial" w:hAnsi="Arial" w:cs="Arial"/>
          <w:b/>
          <w:sz w:val="24"/>
        </w:rPr>
        <w:t>WF for NTN demodulation requirements - general and PDSCH</w:t>
      </w:r>
    </w:p>
    <w:p w14:paraId="18409B5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0192FC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EC481A" w14:textId="50568579"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FEA6778" w14:textId="77777777" w:rsidR="00445C7B" w:rsidRPr="0025220E" w:rsidRDefault="00445C7B" w:rsidP="00445C7B">
      <w:pPr>
        <w:rPr>
          <w:b/>
          <w:u w:val="single"/>
        </w:rPr>
      </w:pPr>
      <w:r w:rsidRPr="0025220E">
        <w:rPr>
          <w:b/>
          <w:u w:val="single"/>
        </w:rPr>
        <w:t>Issue 2-6: Testability of the disabled HARQ scenario</w:t>
      </w:r>
    </w:p>
    <w:p w14:paraId="1E90387E" w14:textId="77777777" w:rsidR="00445C7B" w:rsidRPr="0025220E" w:rsidRDefault="00445C7B" w:rsidP="009F5DA7">
      <w:pPr>
        <w:pStyle w:val="a"/>
        <w:numPr>
          <w:ilvl w:val="0"/>
          <w:numId w:val="9"/>
        </w:numPr>
        <w:ind w:left="720"/>
      </w:pPr>
      <w:r w:rsidRPr="0025220E">
        <w:t>Proposals</w:t>
      </w:r>
    </w:p>
    <w:p w14:paraId="1DD401B5" w14:textId="77777777" w:rsidR="00445C7B" w:rsidRDefault="00445C7B" w:rsidP="009F5DA7">
      <w:pPr>
        <w:pStyle w:val="a"/>
        <w:numPr>
          <w:ilvl w:val="1"/>
          <w:numId w:val="9"/>
        </w:numPr>
        <w:overflowPunct w:val="0"/>
        <w:autoSpaceDE w:val="0"/>
        <w:autoSpaceDN w:val="0"/>
        <w:adjustRightInd w:val="0"/>
        <w:spacing w:after="180"/>
        <w:textAlignment w:val="baseline"/>
      </w:pPr>
      <w:r w:rsidRPr="0025220E">
        <w:t>Option 1</w:t>
      </w:r>
      <w:r>
        <w:t>(Ericsson, Qualcomm, Apple, Nokia)</w:t>
      </w:r>
      <w:r w:rsidRPr="0025220E">
        <w:t>: 4 disabled, 12 enabled in 16 HARQ processes. The peak throughput with scaling 3/4 can be used as the metric for this test.</w:t>
      </w:r>
    </w:p>
    <w:p w14:paraId="69523E9D" w14:textId="1E9E7E04" w:rsidR="00445C7B" w:rsidRPr="0025220E" w:rsidRDefault="00445C7B" w:rsidP="009F5DA7">
      <w:pPr>
        <w:pStyle w:val="a"/>
        <w:numPr>
          <w:ilvl w:val="1"/>
          <w:numId w:val="9"/>
        </w:numPr>
        <w:overflowPunct w:val="0"/>
        <w:autoSpaceDE w:val="0"/>
        <w:autoSpaceDN w:val="0"/>
        <w:adjustRightInd w:val="0"/>
        <w:spacing w:after="180"/>
        <w:textAlignment w:val="baseline"/>
      </w:pPr>
      <w:r>
        <w:rPr>
          <w:rFonts w:hint="eastAsia"/>
        </w:rPr>
        <w:t>O</w:t>
      </w:r>
      <w:r>
        <w:t>ption 2 (Huawei): K</w:t>
      </w:r>
      <w:r w:rsidRPr="001B488D">
        <w:t>eep previous agreements that all HARQ feedback are disabled</w:t>
      </w:r>
      <w:r w:rsidR="0051788D">
        <w:t xml:space="preserve"> with 16 HARQ processes</w:t>
      </w:r>
      <w:r w:rsidRPr="001B488D">
        <w:t>. How to perform test will up to RAN5 discussion.</w:t>
      </w:r>
    </w:p>
    <w:p w14:paraId="13390047" w14:textId="339026A0" w:rsidR="00445C7B" w:rsidRDefault="00445C7B" w:rsidP="009F5DA7">
      <w:pPr>
        <w:pStyle w:val="a"/>
        <w:numPr>
          <w:ilvl w:val="0"/>
          <w:numId w:val="9"/>
        </w:numPr>
        <w:overflowPunct w:val="0"/>
        <w:autoSpaceDE w:val="0"/>
        <w:autoSpaceDN w:val="0"/>
        <w:adjustRightInd w:val="0"/>
        <w:spacing w:after="180"/>
        <w:textAlignment w:val="baseline"/>
        <w:rPr>
          <w:rFonts w:eastAsiaTheme="minorEastAsia"/>
        </w:rPr>
      </w:pPr>
      <w:r>
        <w:rPr>
          <w:rFonts w:eastAsiaTheme="minorEastAsia"/>
        </w:rPr>
        <w:t>Comments</w:t>
      </w:r>
    </w:p>
    <w:p w14:paraId="26F94C76" w14:textId="69C186E6" w:rsidR="00445C7B" w:rsidRDefault="00445C7B"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Huawei: We already agreed to disable HARQ processes. From Huawei, we prefer to leave it to RAN5; RAN5 already have some specific test mode to verify performance without ACK/NACK feedback. We can’t justify performance with 4 disabled processes with option 1.</w:t>
      </w:r>
    </w:p>
    <w:p w14:paraId="0CCC6535" w14:textId="61B874F5" w:rsidR="00445C7B" w:rsidRDefault="00445C7B"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Apple: The feature introduced in RAN1 intend to disable HARQ for some of HARQ processes and some others enable. Option 1 can verify the functionality of disabled HARQ processes. We believe option 1 is a feasible way forward.</w:t>
      </w:r>
    </w:p>
    <w:p w14:paraId="0E246773" w14:textId="77777777" w:rsidR="00633201" w:rsidRDefault="00445C7B"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QC: Option 2 means additional test interface need to be introduced in RAN5; option 1 can verify the functionality and the TP performance without specific test interface. </w:t>
      </w:r>
    </w:p>
    <w:p w14:paraId="44879B78" w14:textId="44CDA776" w:rsidR="00633201" w:rsidRDefault="00633201"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Nokia: We are not aware that existing RAN5 test cases without ACK/NACK. We think option 1 can be feasible and we suggest to keep it open. All the re-Tx shall be disabled. </w:t>
      </w:r>
    </w:p>
    <w:p w14:paraId="0FEDDD3B" w14:textId="0CBD0E75" w:rsidR="00445C7B" w:rsidRDefault="00633201"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Huawei: We think PMCH</w:t>
      </w:r>
      <w:r w:rsidR="0022793F">
        <w:rPr>
          <w:rFonts w:eastAsiaTheme="minorEastAsia"/>
        </w:rPr>
        <w:t xml:space="preserve"> demodulation</w:t>
      </w:r>
      <w:r>
        <w:rPr>
          <w:rFonts w:eastAsiaTheme="minorEastAsia"/>
        </w:rPr>
        <w:t xml:space="preserve"> test cases already have some function without ACK/NACK feedback introduced in RAN5.</w:t>
      </w:r>
    </w:p>
    <w:p w14:paraId="4FDA4950" w14:textId="464528FB" w:rsidR="00633201" w:rsidRDefault="00633201"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Apple: We already agreed for disable HARQ processes, disabled re-Tx. Option 1 still feasible to verify UE performance. </w:t>
      </w:r>
    </w:p>
    <w:p w14:paraId="6B23149C" w14:textId="664207B6" w:rsidR="00633201" w:rsidRDefault="00633201"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QC: We agree with Apple. </w:t>
      </w:r>
    </w:p>
    <w:p w14:paraId="0E2ECBDA" w14:textId="5DC5AF7E" w:rsidR="00633201" w:rsidRDefault="00633201"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Nokia: Not sure </w:t>
      </w:r>
      <w:r w:rsidR="0022793F">
        <w:rPr>
          <w:rFonts w:eastAsiaTheme="minorEastAsia"/>
        </w:rPr>
        <w:t>d</w:t>
      </w:r>
      <w:r>
        <w:rPr>
          <w:rFonts w:eastAsiaTheme="minorEastAsia"/>
        </w:rPr>
        <w:t>emodulation test</w:t>
      </w:r>
      <w:r w:rsidR="0022793F">
        <w:rPr>
          <w:rFonts w:eastAsiaTheme="minorEastAsia"/>
        </w:rPr>
        <w:t xml:space="preserve"> </w:t>
      </w:r>
      <w:r>
        <w:rPr>
          <w:rFonts w:eastAsiaTheme="minorEastAsia"/>
        </w:rPr>
        <w:t xml:space="preserve">cases can use the protocol signaling test procedure. </w:t>
      </w:r>
    </w:p>
    <w:p w14:paraId="693935BB" w14:textId="032B639D" w:rsidR="0022793F" w:rsidRDefault="0022793F"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Huawei: Option 1 cannot fully verify UE performance. No impact on simulation and </w:t>
      </w:r>
      <w:r w:rsidR="0051788D">
        <w:rPr>
          <w:rFonts w:eastAsiaTheme="minorEastAsia"/>
        </w:rPr>
        <w:t>performance between</w:t>
      </w:r>
      <w:r>
        <w:rPr>
          <w:rFonts w:eastAsiaTheme="minorEastAsia"/>
        </w:rPr>
        <w:t xml:space="preserve"> option 1 and option 2. </w:t>
      </w:r>
    </w:p>
    <w:p w14:paraId="4EF92D28" w14:textId="76754FBD" w:rsidR="0022793F" w:rsidRDefault="0022793F"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Apple: In realistic deployment, not all HARQ processes disable. </w:t>
      </w:r>
    </w:p>
    <w:p w14:paraId="0D80F4A2" w14:textId="1F239461" w:rsidR="0022793F" w:rsidRDefault="0022793F"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QC: From network and UE side, this requires additional burden. </w:t>
      </w:r>
    </w:p>
    <w:p w14:paraId="50CE26DB" w14:textId="1413DC31" w:rsidR="00633201" w:rsidRPr="0022793F" w:rsidRDefault="0022793F" w:rsidP="009F5DA7">
      <w:pPr>
        <w:pStyle w:val="a"/>
        <w:numPr>
          <w:ilvl w:val="0"/>
          <w:numId w:val="9"/>
        </w:numPr>
        <w:overflowPunct w:val="0"/>
        <w:autoSpaceDE w:val="0"/>
        <w:autoSpaceDN w:val="0"/>
        <w:adjustRightInd w:val="0"/>
        <w:spacing w:after="180"/>
        <w:textAlignment w:val="baseline"/>
        <w:rPr>
          <w:rFonts w:eastAsiaTheme="minorEastAsia"/>
        </w:rPr>
      </w:pPr>
      <w:r>
        <w:rPr>
          <w:rFonts w:eastAsiaTheme="minorEastAsia"/>
        </w:rPr>
        <w:t xml:space="preserve">Agreement: </w:t>
      </w:r>
      <w:r w:rsidR="0051788D" w:rsidRPr="0051788D">
        <w:rPr>
          <w:rFonts w:eastAsiaTheme="minorEastAsia"/>
          <w:highlight w:val="green"/>
        </w:rPr>
        <w:t>FFS, RAN4 target</w:t>
      </w:r>
      <w:r w:rsidR="0051788D">
        <w:rPr>
          <w:rFonts w:eastAsiaTheme="minorEastAsia"/>
          <w:highlight w:val="green"/>
        </w:rPr>
        <w:t>s</w:t>
      </w:r>
      <w:r w:rsidR="0051788D" w:rsidRPr="0051788D">
        <w:rPr>
          <w:rFonts w:eastAsiaTheme="minorEastAsia"/>
          <w:highlight w:val="green"/>
        </w:rPr>
        <w:t xml:space="preserve"> to drawn conclusion in next RAN4 meeting.</w:t>
      </w:r>
    </w:p>
    <w:p w14:paraId="18536BB0" w14:textId="77777777" w:rsidR="00445C7B" w:rsidRPr="0025220E" w:rsidRDefault="00445C7B" w:rsidP="00445C7B">
      <w:pPr>
        <w:rPr>
          <w:b/>
          <w:u w:val="single"/>
        </w:rPr>
      </w:pPr>
      <w:r w:rsidRPr="0025220E">
        <w:rPr>
          <w:b/>
          <w:u w:val="single"/>
        </w:rPr>
        <w:t>Issue 2-7: Simulation assumption for PDSCH performance with disabled HARQ process</w:t>
      </w:r>
    </w:p>
    <w:p w14:paraId="5356F2B6" w14:textId="77777777" w:rsidR="00445C7B" w:rsidRPr="0025220E" w:rsidRDefault="00445C7B" w:rsidP="009F5DA7">
      <w:pPr>
        <w:pStyle w:val="a"/>
        <w:numPr>
          <w:ilvl w:val="0"/>
          <w:numId w:val="9"/>
        </w:numPr>
        <w:ind w:left="720"/>
      </w:pPr>
      <w:r w:rsidRPr="0025220E">
        <w:t>Proposals</w:t>
      </w:r>
    </w:p>
    <w:p w14:paraId="49AA1DA9" w14:textId="670A0A3F" w:rsidR="00445C7B" w:rsidRPr="001B488D" w:rsidRDefault="00445C7B" w:rsidP="009F5DA7">
      <w:pPr>
        <w:pStyle w:val="a"/>
        <w:numPr>
          <w:ilvl w:val="1"/>
          <w:numId w:val="9"/>
        </w:numPr>
        <w:overflowPunct w:val="0"/>
        <w:autoSpaceDE w:val="0"/>
        <w:autoSpaceDN w:val="0"/>
        <w:adjustRightInd w:val="0"/>
        <w:spacing w:after="180"/>
        <w:textAlignment w:val="baseline"/>
        <w:rPr>
          <w:rFonts w:eastAsiaTheme="minorEastAsia"/>
          <w:i/>
        </w:rPr>
      </w:pPr>
      <w:r w:rsidRPr="0025220E">
        <w:lastRenderedPageBreak/>
        <w:t>Option 1</w:t>
      </w:r>
      <w:r>
        <w:t>(Ericsson, Qualcomm, Apple, Nokia)</w:t>
      </w:r>
      <w:r w:rsidRPr="0025220E">
        <w:t>: set the number of HARQ Processes as: 4 disabled, 12 enabled in 16 HARQ processes</w:t>
      </w:r>
      <w:r w:rsidR="0051788D">
        <w:t xml:space="preserve"> with re-Tx disable for all HARQ processes. </w:t>
      </w:r>
    </w:p>
    <w:p w14:paraId="1E40CBAA" w14:textId="62E51BCA" w:rsidR="00445C7B" w:rsidRPr="0051788D" w:rsidRDefault="00445C7B" w:rsidP="009F5DA7">
      <w:pPr>
        <w:pStyle w:val="a"/>
        <w:numPr>
          <w:ilvl w:val="1"/>
          <w:numId w:val="9"/>
        </w:numPr>
      </w:pPr>
      <w:r w:rsidRPr="001B488D">
        <w:rPr>
          <w:rFonts w:eastAsiaTheme="minorEastAsia" w:hint="eastAsia"/>
        </w:rPr>
        <w:t>O</w:t>
      </w:r>
      <w:r w:rsidRPr="001B488D">
        <w:rPr>
          <w:rFonts w:eastAsiaTheme="minorEastAsia"/>
        </w:rPr>
        <w:t>ption 2</w:t>
      </w:r>
      <w:r>
        <w:rPr>
          <w:rFonts w:eastAsiaTheme="minorEastAsia"/>
        </w:rPr>
        <w:t xml:space="preserve"> (Huawei)</w:t>
      </w:r>
      <w:r w:rsidRPr="001B488D">
        <w:rPr>
          <w:rFonts w:eastAsiaTheme="minorEastAsia"/>
        </w:rPr>
        <w:t>: Keep previous agreements that all HARQ feedback are disabled</w:t>
      </w:r>
      <w:r w:rsidR="0051788D">
        <w:rPr>
          <w:rFonts w:eastAsiaTheme="minorEastAsia"/>
        </w:rPr>
        <w:t xml:space="preserve"> with 16 HARQ processes with re-Tx disable for all HARQ processes</w:t>
      </w:r>
    </w:p>
    <w:p w14:paraId="088B68FC" w14:textId="77777777" w:rsidR="004617F8" w:rsidRPr="0025220E" w:rsidRDefault="004617F8" w:rsidP="004617F8">
      <w:pPr>
        <w:rPr>
          <w:b/>
          <w:u w:val="single"/>
        </w:rPr>
      </w:pPr>
      <w:r w:rsidRPr="0025220E">
        <w:rPr>
          <w:b/>
          <w:u w:val="single"/>
        </w:rPr>
        <w:t>Issue 2-5: HARQ configurations</w:t>
      </w:r>
    </w:p>
    <w:p w14:paraId="34FBA753" w14:textId="77777777" w:rsidR="004617F8" w:rsidRPr="0025220E" w:rsidRDefault="004617F8" w:rsidP="009F5DA7">
      <w:pPr>
        <w:pStyle w:val="a"/>
        <w:numPr>
          <w:ilvl w:val="0"/>
          <w:numId w:val="9"/>
        </w:numPr>
        <w:ind w:left="720"/>
      </w:pPr>
      <w:r w:rsidRPr="0025220E">
        <w:t>Proposals</w:t>
      </w:r>
    </w:p>
    <w:p w14:paraId="354EEC13" w14:textId="77777777" w:rsidR="004617F8" w:rsidRPr="0025220E" w:rsidRDefault="004617F8" w:rsidP="009F5DA7">
      <w:pPr>
        <w:pStyle w:val="a"/>
        <w:numPr>
          <w:ilvl w:val="1"/>
          <w:numId w:val="9"/>
        </w:numPr>
        <w:overflowPunct w:val="0"/>
        <w:autoSpaceDE w:val="0"/>
        <w:autoSpaceDN w:val="0"/>
        <w:adjustRightInd w:val="0"/>
        <w:spacing w:after="180"/>
        <w:textAlignment w:val="baseline"/>
      </w:pPr>
      <w:r w:rsidRPr="0025220E">
        <w:t>Option 1</w:t>
      </w:r>
      <w:r>
        <w:t xml:space="preserve"> (Apple, Nokia)</w:t>
      </w:r>
      <w:r w:rsidRPr="0025220E">
        <w:t xml:space="preserve">: </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4617F8" w:rsidRPr="0025220E" w14:paraId="4458673B" w14:textId="77777777" w:rsidTr="00C939E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2FC37556"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78793550"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CFF2C6E"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b/>
                <w:bCs/>
                <w:sz w:val="20"/>
                <w:szCs w:val="20"/>
              </w:rPr>
              <w:t>HARQ Config</w:t>
            </w:r>
          </w:p>
        </w:tc>
      </w:tr>
      <w:tr w:rsidR="004617F8" w:rsidRPr="0025220E" w14:paraId="35292DBF" w14:textId="77777777" w:rsidTr="00C939E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E7D1229"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F2E6C8F"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3079698"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 xml:space="preserve">Disabled HARQ </w:t>
            </w:r>
          </w:p>
        </w:tc>
      </w:tr>
      <w:tr w:rsidR="004617F8" w:rsidRPr="0025220E" w14:paraId="76EA9744"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07CCBAC7" w14:textId="77777777" w:rsidR="004617F8" w:rsidRPr="0025220E" w:rsidRDefault="004617F8" w:rsidP="00265360"/>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4261538"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408F6A2"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16 HARQ Proc</w:t>
            </w:r>
          </w:p>
        </w:tc>
      </w:tr>
      <w:tr w:rsidR="004617F8" w:rsidRPr="0025220E" w14:paraId="2FFFB904" w14:textId="77777777" w:rsidTr="00C939E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20B9F38E"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18C15F23"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D6B7F4E"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32 HARQ Proc</w:t>
            </w:r>
          </w:p>
        </w:tc>
      </w:tr>
      <w:tr w:rsidR="004617F8" w:rsidRPr="0025220E" w14:paraId="3A22C620"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00699497" w14:textId="77777777" w:rsidR="004617F8" w:rsidRPr="0025220E" w:rsidRDefault="004617F8" w:rsidP="00265360"/>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D7618EE"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6A74584" w14:textId="77777777" w:rsidR="004617F8" w:rsidRPr="0025220E" w:rsidRDefault="004617F8" w:rsidP="00265360">
            <w:pPr>
              <w:pStyle w:val="a0"/>
              <w:numPr>
                <w:ilvl w:val="0"/>
                <w:numId w:val="0"/>
              </w:numPr>
              <w:spacing w:before="0" w:beforeAutospacing="0" w:after="0" w:afterAutospacing="0"/>
              <w:ind w:left="180"/>
              <w:jc w:val="center"/>
              <w:rPr>
                <w:sz w:val="20"/>
                <w:szCs w:val="20"/>
              </w:rPr>
            </w:pPr>
            <w:r w:rsidRPr="0025220E">
              <w:rPr>
                <w:sz w:val="20"/>
                <w:szCs w:val="20"/>
              </w:rPr>
              <w:t>16 HARQ Proc</w:t>
            </w:r>
          </w:p>
        </w:tc>
      </w:tr>
    </w:tbl>
    <w:p w14:paraId="6317860D" w14:textId="77777777" w:rsidR="004617F8" w:rsidRPr="0025220E" w:rsidRDefault="004617F8" w:rsidP="004617F8">
      <w:pPr>
        <w:rPr>
          <w:szCs w:val="24"/>
          <w:lang w:eastAsia="zh-CN"/>
        </w:rPr>
      </w:pPr>
    </w:p>
    <w:p w14:paraId="187E850E" w14:textId="77777777" w:rsidR="004617F8" w:rsidRPr="0025220E" w:rsidRDefault="004617F8" w:rsidP="009F5DA7">
      <w:pPr>
        <w:pStyle w:val="a"/>
        <w:numPr>
          <w:ilvl w:val="1"/>
          <w:numId w:val="9"/>
        </w:numPr>
        <w:overflowPunct w:val="0"/>
        <w:autoSpaceDE w:val="0"/>
        <w:autoSpaceDN w:val="0"/>
        <w:adjustRightInd w:val="0"/>
        <w:spacing w:after="180"/>
        <w:textAlignment w:val="baseline"/>
      </w:pPr>
      <w:r w:rsidRPr="0025220E">
        <w:t>Option 2</w:t>
      </w:r>
      <w:r>
        <w:t xml:space="preserve"> (Apple, Nokia, Ericsson, Qualcomm)</w:t>
      </w:r>
      <w:r w:rsidRPr="0025220E">
        <w:t>: If the UE supports disabled HARQ, then UE will be tested with 12(enabled)+4(disabled) HARQ processes for MCS4 with NTN-TDLA100-200, otherwise UE will be tested with 16 HARQ processes for MCS4 with NTN-TDLA100-200. This way we don’t need to define an additional test.</w:t>
      </w:r>
    </w:p>
    <w:p w14:paraId="48C325E1" w14:textId="77777777" w:rsidR="004617F8" w:rsidRPr="0025220E" w:rsidRDefault="004617F8" w:rsidP="004617F8">
      <w:pPr>
        <w:rPr>
          <w:b/>
          <w:u w:val="single"/>
        </w:rPr>
      </w:pP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4617F8" w:rsidRPr="0025220E" w14:paraId="6241CEB8" w14:textId="77777777" w:rsidTr="00C939E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19100A2" w14:textId="77777777" w:rsidR="004617F8" w:rsidRPr="0025220E" w:rsidRDefault="004617F8" w:rsidP="00C939E2">
            <w:pPr>
              <w:spacing w:after="0"/>
              <w:jc w:val="center"/>
              <w:rPr>
                <w:rFonts w:eastAsia="Arial Unicode MS"/>
              </w:rPr>
            </w:pPr>
            <w:r w:rsidRPr="0025220E">
              <w:rPr>
                <w:rFonts w:eastAsia="Arial Unicode MS"/>
                <w:b/>
                <w:bCs/>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2D1FCCD" w14:textId="77777777" w:rsidR="004617F8" w:rsidRPr="0025220E" w:rsidRDefault="004617F8" w:rsidP="00C939E2">
            <w:pPr>
              <w:spacing w:after="0"/>
              <w:jc w:val="center"/>
              <w:rPr>
                <w:rFonts w:eastAsia="Arial Unicode MS"/>
              </w:rPr>
            </w:pPr>
            <w:r w:rsidRPr="0025220E">
              <w:rPr>
                <w:rFonts w:eastAsia="Arial Unicode MS"/>
                <w:b/>
                <w:bCs/>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CDC15EC" w14:textId="77777777" w:rsidR="004617F8" w:rsidRPr="0025220E" w:rsidRDefault="004617F8" w:rsidP="00C939E2">
            <w:pPr>
              <w:spacing w:after="0"/>
              <w:jc w:val="center"/>
              <w:rPr>
                <w:rFonts w:eastAsia="Arial Unicode MS"/>
              </w:rPr>
            </w:pPr>
            <w:r w:rsidRPr="0025220E">
              <w:rPr>
                <w:rFonts w:eastAsia="Arial Unicode MS"/>
                <w:b/>
                <w:bCs/>
              </w:rPr>
              <w:t>HARQ Config</w:t>
            </w:r>
          </w:p>
        </w:tc>
      </w:tr>
      <w:tr w:rsidR="004617F8" w:rsidRPr="0025220E" w14:paraId="50D47A96" w14:textId="77777777" w:rsidTr="00C939E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1A4520C" w14:textId="77777777" w:rsidR="004617F8" w:rsidRPr="0025220E" w:rsidRDefault="004617F8" w:rsidP="00C939E2">
            <w:pPr>
              <w:spacing w:after="0"/>
              <w:jc w:val="center"/>
              <w:rPr>
                <w:rFonts w:eastAsia="Arial Unicode MS"/>
              </w:rPr>
            </w:pPr>
            <w:r w:rsidRPr="0025220E">
              <w:rPr>
                <w:rFonts w:eastAsia="Arial Unicode MS"/>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7EC4ABB" w14:textId="77777777" w:rsidR="004617F8" w:rsidRPr="0025220E" w:rsidRDefault="004617F8" w:rsidP="00C939E2">
            <w:pPr>
              <w:spacing w:after="0"/>
              <w:jc w:val="center"/>
              <w:rPr>
                <w:rFonts w:eastAsia="Arial Unicode MS"/>
              </w:rPr>
            </w:pPr>
            <w:r w:rsidRPr="0025220E">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EFBE6DC" w14:textId="77777777" w:rsidR="004617F8" w:rsidRPr="0025220E" w:rsidRDefault="004617F8" w:rsidP="00C939E2">
            <w:pPr>
              <w:spacing w:after="0"/>
              <w:jc w:val="center"/>
              <w:rPr>
                <w:rFonts w:eastAsia="Arial Unicode MS"/>
              </w:rPr>
            </w:pPr>
            <w:r w:rsidRPr="0025220E">
              <w:rPr>
                <w:rFonts w:eastAsia="Arial Unicode MS"/>
              </w:rPr>
              <w:t xml:space="preserve">Disabled HARQ </w:t>
            </w:r>
          </w:p>
        </w:tc>
      </w:tr>
      <w:tr w:rsidR="004617F8" w:rsidRPr="0025220E" w14:paraId="7A578733"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026F9F4B" w14:textId="77777777" w:rsidR="004617F8" w:rsidRPr="0025220E" w:rsidRDefault="004617F8" w:rsidP="00C939E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0F3EA8B6" w14:textId="77777777" w:rsidR="004617F8" w:rsidRPr="0025220E" w:rsidRDefault="004617F8" w:rsidP="00C939E2">
            <w:pPr>
              <w:spacing w:after="0"/>
              <w:jc w:val="center"/>
              <w:rPr>
                <w:rFonts w:eastAsia="Arial Unicode MS"/>
              </w:rPr>
            </w:pPr>
            <w:r w:rsidRPr="0025220E">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1DB04E4" w14:textId="77777777" w:rsidR="004617F8" w:rsidRPr="0025220E" w:rsidRDefault="004617F8" w:rsidP="00C939E2">
            <w:pPr>
              <w:spacing w:after="0"/>
              <w:jc w:val="center"/>
              <w:rPr>
                <w:rFonts w:eastAsia="Arial Unicode MS"/>
              </w:rPr>
            </w:pPr>
            <w:r w:rsidRPr="0025220E">
              <w:rPr>
                <w:rFonts w:eastAsia="Arial Unicode MS"/>
              </w:rPr>
              <w:t>16 HARQ Proc</w:t>
            </w:r>
          </w:p>
        </w:tc>
      </w:tr>
      <w:tr w:rsidR="004617F8" w:rsidRPr="0025220E" w14:paraId="1DA08EFC" w14:textId="77777777" w:rsidTr="00C939E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0AEAB0C8" w14:textId="77777777" w:rsidR="004617F8" w:rsidRPr="0025220E" w:rsidRDefault="004617F8" w:rsidP="00C939E2">
            <w:pPr>
              <w:spacing w:after="0"/>
              <w:jc w:val="center"/>
              <w:rPr>
                <w:rFonts w:eastAsia="Arial Unicode MS"/>
              </w:rPr>
            </w:pPr>
            <w:r w:rsidRPr="0025220E">
              <w:rPr>
                <w:rFonts w:eastAsia="Arial Unicode MS"/>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88CA8DE" w14:textId="77777777" w:rsidR="004617F8" w:rsidRPr="0025220E" w:rsidRDefault="004617F8" w:rsidP="00C939E2">
            <w:pPr>
              <w:spacing w:after="0"/>
              <w:jc w:val="center"/>
              <w:rPr>
                <w:rFonts w:eastAsia="Arial Unicode MS"/>
              </w:rPr>
            </w:pPr>
            <w:r w:rsidRPr="0025220E">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7374009" w14:textId="77777777" w:rsidR="004617F8" w:rsidRPr="0025220E" w:rsidRDefault="004617F8" w:rsidP="00C939E2">
            <w:pPr>
              <w:spacing w:after="0"/>
              <w:jc w:val="center"/>
              <w:rPr>
                <w:rFonts w:eastAsia="Arial Unicode MS"/>
              </w:rPr>
            </w:pPr>
            <w:r w:rsidRPr="0025220E">
              <w:rPr>
                <w:rFonts w:eastAsia="Arial Unicode MS"/>
              </w:rPr>
              <w:t>32 HARQ Proc</w:t>
            </w:r>
          </w:p>
        </w:tc>
      </w:tr>
      <w:tr w:rsidR="004617F8" w:rsidRPr="0025220E" w14:paraId="1527D207"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39A1ACF" w14:textId="77777777" w:rsidR="004617F8" w:rsidRPr="0025220E" w:rsidRDefault="004617F8" w:rsidP="00C939E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A03590E" w14:textId="77777777" w:rsidR="004617F8" w:rsidRPr="0025220E" w:rsidRDefault="004617F8" w:rsidP="00C939E2">
            <w:pPr>
              <w:spacing w:after="0"/>
              <w:jc w:val="center"/>
              <w:rPr>
                <w:rFonts w:eastAsia="Arial Unicode MS"/>
              </w:rPr>
            </w:pPr>
            <w:r w:rsidRPr="0025220E">
              <w:rPr>
                <w:rFonts w:eastAsia="Arial Unicode MS"/>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D7C5078" w14:textId="77777777" w:rsidR="004617F8" w:rsidRPr="0025220E" w:rsidRDefault="004617F8" w:rsidP="00C939E2">
            <w:pPr>
              <w:spacing w:after="0"/>
              <w:jc w:val="center"/>
              <w:rPr>
                <w:rFonts w:eastAsia="Arial Unicode MS"/>
              </w:rPr>
            </w:pPr>
            <w:r w:rsidRPr="0025220E">
              <w:rPr>
                <w:rFonts w:eastAsia="Arial Unicode MS"/>
              </w:rPr>
              <w:t>16 HARQ Proc</w:t>
            </w:r>
          </w:p>
        </w:tc>
      </w:tr>
    </w:tbl>
    <w:p w14:paraId="33B1267E" w14:textId="77777777" w:rsidR="004617F8" w:rsidRPr="0025220E" w:rsidRDefault="004617F8" w:rsidP="004617F8">
      <w:pPr>
        <w:rPr>
          <w:bCs/>
          <w:i/>
          <w:iCs/>
        </w:rPr>
      </w:pPr>
    </w:p>
    <w:p w14:paraId="2E1E8259" w14:textId="77777777" w:rsidR="004617F8" w:rsidRDefault="004617F8" w:rsidP="009F5DA7">
      <w:pPr>
        <w:pStyle w:val="a"/>
        <w:numPr>
          <w:ilvl w:val="1"/>
          <w:numId w:val="9"/>
        </w:numPr>
        <w:overflowPunct w:val="0"/>
        <w:autoSpaceDE w:val="0"/>
        <w:autoSpaceDN w:val="0"/>
        <w:adjustRightInd w:val="0"/>
        <w:spacing w:after="180"/>
        <w:textAlignment w:val="baseline"/>
        <w:rPr>
          <w:iCs/>
        </w:rPr>
      </w:pPr>
      <w:r w:rsidRPr="0025220E">
        <w:rPr>
          <w:iCs/>
        </w:rPr>
        <w:t>Option 3</w:t>
      </w:r>
      <w:r>
        <w:rPr>
          <w:iCs/>
        </w:rPr>
        <w:t xml:space="preserve"> (Huawei)</w:t>
      </w:r>
      <w:r w:rsidRPr="0025220E">
        <w:rPr>
          <w:iCs/>
        </w:rPr>
        <w:t xml:space="preserve">: </w:t>
      </w:r>
      <w:r>
        <w:rPr>
          <w:iCs/>
        </w:rPr>
        <w:t>If UE support 32HARQ process, then MCS13 will be tested.</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4617F8" w:rsidRPr="001B488D" w14:paraId="47CF3815" w14:textId="77777777" w:rsidTr="00C939E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37B4A40" w14:textId="77777777" w:rsidR="004617F8" w:rsidRPr="001B488D" w:rsidRDefault="004617F8" w:rsidP="00C939E2">
            <w:pPr>
              <w:spacing w:after="0"/>
              <w:jc w:val="center"/>
              <w:rPr>
                <w:rFonts w:eastAsia="Arial Unicode MS"/>
              </w:rPr>
            </w:pPr>
            <w:r w:rsidRPr="001B488D">
              <w:rPr>
                <w:rFonts w:eastAsia="Arial Unicode MS"/>
                <w:b/>
                <w:bCs/>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BDC62C1" w14:textId="77777777" w:rsidR="004617F8" w:rsidRPr="001B488D" w:rsidRDefault="004617F8" w:rsidP="00C939E2">
            <w:pPr>
              <w:spacing w:after="0"/>
              <w:jc w:val="center"/>
              <w:rPr>
                <w:rFonts w:eastAsia="Arial Unicode MS"/>
              </w:rPr>
            </w:pPr>
            <w:r w:rsidRPr="001B488D">
              <w:rPr>
                <w:rFonts w:eastAsia="Arial Unicode MS"/>
                <w:b/>
                <w:bCs/>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0C53000" w14:textId="77777777" w:rsidR="004617F8" w:rsidRPr="001B488D" w:rsidRDefault="004617F8" w:rsidP="00C939E2">
            <w:pPr>
              <w:spacing w:after="0"/>
              <w:jc w:val="center"/>
              <w:rPr>
                <w:rFonts w:eastAsia="Arial Unicode MS"/>
              </w:rPr>
            </w:pPr>
            <w:r w:rsidRPr="001B488D">
              <w:rPr>
                <w:rFonts w:eastAsia="Arial Unicode MS"/>
                <w:b/>
                <w:bCs/>
              </w:rPr>
              <w:t>HARQ Config</w:t>
            </w:r>
          </w:p>
        </w:tc>
      </w:tr>
      <w:tr w:rsidR="004617F8" w:rsidRPr="001B488D" w14:paraId="52BDB5D9" w14:textId="77777777" w:rsidTr="00C939E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73A74D6D" w14:textId="77777777" w:rsidR="004617F8" w:rsidRPr="001B488D" w:rsidRDefault="004617F8" w:rsidP="00C939E2">
            <w:pPr>
              <w:spacing w:after="0"/>
              <w:jc w:val="center"/>
              <w:rPr>
                <w:rFonts w:eastAsia="Arial Unicode MS"/>
              </w:rPr>
            </w:pPr>
            <w:r w:rsidRPr="001B488D">
              <w:rPr>
                <w:rFonts w:eastAsia="Arial Unicode MS"/>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74523998" w14:textId="77777777" w:rsidR="004617F8" w:rsidRPr="001B488D" w:rsidRDefault="004617F8" w:rsidP="00C939E2">
            <w:pPr>
              <w:spacing w:after="0"/>
              <w:jc w:val="center"/>
              <w:rPr>
                <w:rFonts w:eastAsia="Arial Unicode MS"/>
              </w:rPr>
            </w:pPr>
            <w:r w:rsidRPr="001B488D">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17864BF" w14:textId="77777777" w:rsidR="004617F8" w:rsidRPr="001B488D" w:rsidRDefault="004617F8" w:rsidP="00C939E2">
            <w:pPr>
              <w:spacing w:after="0"/>
              <w:jc w:val="center"/>
              <w:rPr>
                <w:rFonts w:eastAsia="Arial Unicode MS"/>
              </w:rPr>
            </w:pPr>
            <w:r w:rsidRPr="001B488D">
              <w:rPr>
                <w:rFonts w:eastAsia="Arial Unicode MS"/>
              </w:rPr>
              <w:t xml:space="preserve">Disabled HARQ </w:t>
            </w:r>
          </w:p>
        </w:tc>
      </w:tr>
      <w:tr w:rsidR="004617F8" w:rsidRPr="001B488D" w14:paraId="2B14B5ED"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52F62417" w14:textId="77777777" w:rsidR="004617F8" w:rsidRPr="001B488D" w:rsidRDefault="004617F8" w:rsidP="00C939E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7D37387" w14:textId="77777777" w:rsidR="004617F8" w:rsidRPr="001B488D" w:rsidRDefault="004617F8" w:rsidP="00C939E2">
            <w:pPr>
              <w:spacing w:after="0"/>
              <w:jc w:val="center"/>
              <w:rPr>
                <w:rFonts w:eastAsia="Arial Unicode MS"/>
              </w:rPr>
            </w:pPr>
            <w:r w:rsidRPr="001B488D">
              <w:rPr>
                <w:rFonts w:eastAsia="Arial Unicode MS"/>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603CE79" w14:textId="77777777" w:rsidR="004617F8" w:rsidRPr="001B488D" w:rsidRDefault="004617F8" w:rsidP="00C939E2">
            <w:pPr>
              <w:spacing w:after="0"/>
              <w:jc w:val="center"/>
              <w:rPr>
                <w:rFonts w:eastAsia="Arial Unicode MS"/>
              </w:rPr>
            </w:pPr>
            <w:r w:rsidRPr="001B488D">
              <w:rPr>
                <w:rFonts w:eastAsia="Arial Unicode MS"/>
              </w:rPr>
              <w:t>16 HARQ Proc</w:t>
            </w:r>
          </w:p>
        </w:tc>
      </w:tr>
      <w:tr w:rsidR="004617F8" w:rsidRPr="001B488D" w14:paraId="4A83B4FA" w14:textId="77777777" w:rsidTr="00C939E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549400E4" w14:textId="77777777" w:rsidR="004617F8" w:rsidRPr="001B488D" w:rsidRDefault="004617F8" w:rsidP="00C939E2">
            <w:pPr>
              <w:spacing w:after="0"/>
              <w:jc w:val="center"/>
              <w:rPr>
                <w:rFonts w:eastAsia="Arial Unicode MS"/>
              </w:rPr>
            </w:pPr>
            <w:r w:rsidRPr="001B488D">
              <w:rPr>
                <w:rFonts w:eastAsia="Arial Unicode MS"/>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CF302B8" w14:textId="77777777" w:rsidR="004617F8" w:rsidRPr="001B488D" w:rsidRDefault="004617F8" w:rsidP="00C939E2">
            <w:pPr>
              <w:spacing w:after="0"/>
              <w:jc w:val="center"/>
              <w:rPr>
                <w:rFonts w:eastAsia="Arial Unicode MS"/>
              </w:rPr>
            </w:pPr>
            <w:r w:rsidRPr="00C33D76">
              <w:rPr>
                <w:rFonts w:eastAsia="Arial Unicode MS"/>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1BC2928" w14:textId="77777777" w:rsidR="004617F8" w:rsidRPr="001B488D" w:rsidRDefault="004617F8" w:rsidP="00C939E2">
            <w:pPr>
              <w:spacing w:after="0"/>
              <w:jc w:val="center"/>
              <w:rPr>
                <w:rFonts w:eastAsia="Arial Unicode MS"/>
              </w:rPr>
            </w:pPr>
            <w:r w:rsidRPr="001B488D">
              <w:rPr>
                <w:rFonts w:eastAsia="Arial Unicode MS"/>
              </w:rPr>
              <w:t>32 HARQ Proc</w:t>
            </w:r>
          </w:p>
        </w:tc>
      </w:tr>
      <w:tr w:rsidR="004617F8" w:rsidRPr="001B488D" w14:paraId="5414E8EE"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9C2C5AB" w14:textId="77777777" w:rsidR="004617F8" w:rsidRPr="001B488D" w:rsidRDefault="004617F8" w:rsidP="00C939E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0260BB7" w14:textId="77777777" w:rsidR="004617F8" w:rsidRPr="001B488D" w:rsidRDefault="004617F8" w:rsidP="00C939E2">
            <w:pPr>
              <w:spacing w:after="0"/>
              <w:jc w:val="center"/>
              <w:rPr>
                <w:rFonts w:eastAsia="Arial Unicode MS"/>
              </w:rPr>
            </w:pPr>
            <w:r w:rsidRPr="001B488D">
              <w:rPr>
                <w:rFonts w:eastAsia="Arial Unicode MS"/>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E9C0FBF" w14:textId="77777777" w:rsidR="004617F8" w:rsidRPr="001B488D" w:rsidRDefault="004617F8" w:rsidP="00C939E2">
            <w:pPr>
              <w:spacing w:after="0"/>
              <w:jc w:val="center"/>
              <w:rPr>
                <w:rFonts w:eastAsia="Arial Unicode MS"/>
              </w:rPr>
            </w:pPr>
            <w:r w:rsidRPr="001B488D">
              <w:rPr>
                <w:rFonts w:eastAsia="Arial Unicode MS"/>
              </w:rPr>
              <w:t>16 HARQ Proc</w:t>
            </w:r>
          </w:p>
        </w:tc>
      </w:tr>
    </w:tbl>
    <w:p w14:paraId="4138D2D2" w14:textId="77777777" w:rsidR="004617F8" w:rsidRPr="0025220E" w:rsidRDefault="004617F8" w:rsidP="004617F8">
      <w:pPr>
        <w:rPr>
          <w:iCs/>
          <w:lang w:val="en-US" w:eastAsia="zh-CN"/>
        </w:rPr>
      </w:pPr>
    </w:p>
    <w:p w14:paraId="3BFC8C65" w14:textId="33DE321F" w:rsidR="004617F8" w:rsidRDefault="004617F8" w:rsidP="009F5DA7">
      <w:pPr>
        <w:pStyle w:val="a"/>
        <w:numPr>
          <w:ilvl w:val="0"/>
          <w:numId w:val="9"/>
        </w:numPr>
        <w:overflowPunct w:val="0"/>
        <w:autoSpaceDE w:val="0"/>
        <w:autoSpaceDN w:val="0"/>
        <w:adjustRightInd w:val="0"/>
        <w:spacing w:after="180"/>
        <w:textAlignment w:val="baseline"/>
        <w:rPr>
          <w:rFonts w:eastAsiaTheme="minorEastAsia"/>
        </w:rPr>
      </w:pPr>
      <w:r>
        <w:rPr>
          <w:rFonts w:eastAsiaTheme="minorEastAsia"/>
        </w:rPr>
        <w:t>Comments:</w:t>
      </w:r>
    </w:p>
    <w:p w14:paraId="62A2CAD1" w14:textId="5928484C" w:rsidR="004617F8" w:rsidRDefault="004617F8"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Huawei: Option 2 with MCS 4 for 3 cases; and option 3 equally split with 2 cases with MCS 4 and 2 cases with MCS 13. </w:t>
      </w:r>
    </w:p>
    <w:p w14:paraId="796A612D" w14:textId="5A939990" w:rsidR="004617F8" w:rsidRDefault="004617F8"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 xml:space="preserve">QC: Option 2 reduced test effort. </w:t>
      </w:r>
    </w:p>
    <w:p w14:paraId="6B771A3A" w14:textId="3F115D57" w:rsidR="004617F8" w:rsidRDefault="004617F8"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t>Apple: MCS 4 more close to the deployment with 32 HARQ processes.</w:t>
      </w:r>
    </w:p>
    <w:p w14:paraId="1836A7BA" w14:textId="640D115B" w:rsidR="004617F8" w:rsidRDefault="004617F8" w:rsidP="009F5DA7">
      <w:pPr>
        <w:pStyle w:val="a"/>
        <w:numPr>
          <w:ilvl w:val="1"/>
          <w:numId w:val="9"/>
        </w:numPr>
        <w:overflowPunct w:val="0"/>
        <w:autoSpaceDE w:val="0"/>
        <w:autoSpaceDN w:val="0"/>
        <w:adjustRightInd w:val="0"/>
        <w:spacing w:after="180"/>
        <w:textAlignment w:val="baseline"/>
        <w:rPr>
          <w:rFonts w:eastAsiaTheme="minorEastAsia"/>
        </w:rPr>
      </w:pPr>
      <w:r>
        <w:rPr>
          <w:rFonts w:eastAsiaTheme="minorEastAsia"/>
        </w:rPr>
        <w:lastRenderedPageBreak/>
        <w:t xml:space="preserve">Huawei: We have the technical concern to use MCS4 with 32 HARQ process. We didn’t observe any issues to use MCS 13 with 32 HARQ processes. </w:t>
      </w:r>
    </w:p>
    <w:p w14:paraId="51E9D6B5" w14:textId="64D4D88F" w:rsidR="004617F8" w:rsidRDefault="004617F8" w:rsidP="009F5DA7">
      <w:pPr>
        <w:pStyle w:val="a"/>
        <w:numPr>
          <w:ilvl w:val="0"/>
          <w:numId w:val="9"/>
        </w:numPr>
        <w:rPr>
          <w:rFonts w:eastAsiaTheme="minorEastAsia"/>
        </w:rPr>
      </w:pPr>
      <w:r>
        <w:rPr>
          <w:rFonts w:eastAsiaTheme="minorEastAsia"/>
        </w:rPr>
        <w:t>Agreement:</w:t>
      </w:r>
    </w:p>
    <w:p w14:paraId="71F77D5D" w14:textId="65CBDA30" w:rsidR="004617F8" w:rsidRPr="004617F8" w:rsidRDefault="004617F8" w:rsidP="009F5DA7">
      <w:pPr>
        <w:pStyle w:val="a"/>
        <w:numPr>
          <w:ilvl w:val="1"/>
          <w:numId w:val="9"/>
        </w:numPr>
        <w:overflowPunct w:val="0"/>
        <w:autoSpaceDE w:val="0"/>
        <w:autoSpaceDN w:val="0"/>
        <w:adjustRightInd w:val="0"/>
        <w:spacing w:after="180"/>
        <w:textAlignment w:val="baseline"/>
        <w:rPr>
          <w:b/>
          <w:highlight w:val="green"/>
          <w:u w:val="single"/>
          <w:lang w:eastAsia="ko-KR"/>
        </w:rPr>
      </w:pPr>
      <w:r>
        <w:rPr>
          <w:highlight w:val="green"/>
        </w:rPr>
        <w:t xml:space="preserve">FFS for the test applicable rules </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4617F8" w:rsidRPr="004617F8" w14:paraId="33BCAAC4" w14:textId="77777777" w:rsidTr="00C939E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E914176" w14:textId="77777777" w:rsidR="004617F8" w:rsidRPr="004617F8" w:rsidRDefault="004617F8" w:rsidP="00C939E2">
            <w:pPr>
              <w:spacing w:after="0"/>
              <w:jc w:val="center"/>
              <w:rPr>
                <w:rFonts w:eastAsia="Arial Unicode MS"/>
                <w:highlight w:val="green"/>
              </w:rPr>
            </w:pPr>
            <w:r w:rsidRPr="004617F8">
              <w:rPr>
                <w:rFonts w:eastAsia="Arial Unicode MS"/>
                <w:b/>
                <w:bCs/>
                <w:highlight w:val="green"/>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5891C43" w14:textId="77777777" w:rsidR="004617F8" w:rsidRPr="004617F8" w:rsidRDefault="004617F8" w:rsidP="00C939E2">
            <w:pPr>
              <w:spacing w:after="0"/>
              <w:jc w:val="center"/>
              <w:rPr>
                <w:rFonts w:eastAsia="Arial Unicode MS"/>
                <w:highlight w:val="green"/>
              </w:rPr>
            </w:pPr>
            <w:r w:rsidRPr="004617F8">
              <w:rPr>
                <w:rFonts w:eastAsia="Arial Unicode MS"/>
                <w:b/>
                <w:bCs/>
                <w:highlight w:val="green"/>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80E32B8" w14:textId="77777777" w:rsidR="004617F8" w:rsidRPr="004617F8" w:rsidRDefault="004617F8" w:rsidP="00C939E2">
            <w:pPr>
              <w:spacing w:after="0"/>
              <w:jc w:val="center"/>
              <w:rPr>
                <w:rFonts w:eastAsia="Arial Unicode MS"/>
                <w:highlight w:val="green"/>
              </w:rPr>
            </w:pPr>
            <w:r w:rsidRPr="004617F8">
              <w:rPr>
                <w:rFonts w:eastAsia="Arial Unicode MS"/>
                <w:b/>
                <w:bCs/>
                <w:highlight w:val="green"/>
              </w:rPr>
              <w:t>HARQ Config</w:t>
            </w:r>
          </w:p>
        </w:tc>
      </w:tr>
      <w:tr w:rsidR="004617F8" w:rsidRPr="004617F8" w14:paraId="43AD3376" w14:textId="77777777" w:rsidTr="00C939E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7EFE696"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796DE9F9"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08B5DB5D"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 xml:space="preserve">Disabled HARQ </w:t>
            </w:r>
          </w:p>
        </w:tc>
      </w:tr>
      <w:tr w:rsidR="004617F8" w:rsidRPr="004617F8" w14:paraId="2BE0C24D"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669C03F1" w14:textId="77777777" w:rsidR="004617F8" w:rsidRPr="004617F8" w:rsidRDefault="004617F8" w:rsidP="00C939E2">
            <w:pPr>
              <w:rPr>
                <w:highlight w:val="green"/>
              </w:rPr>
            </w:pP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0A5018BC"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DD19227"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16 HARQ Proc</w:t>
            </w:r>
          </w:p>
        </w:tc>
      </w:tr>
      <w:tr w:rsidR="004617F8" w:rsidRPr="004617F8" w14:paraId="3C794554" w14:textId="77777777" w:rsidTr="00C939E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688ADF88"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2AE6343"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722C8AB"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32 HARQ Proc</w:t>
            </w:r>
          </w:p>
        </w:tc>
      </w:tr>
      <w:tr w:rsidR="004617F8" w:rsidRPr="0025220E" w14:paraId="3E3018B3" w14:textId="77777777" w:rsidTr="00C939E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13656F00" w14:textId="77777777" w:rsidR="004617F8" w:rsidRPr="004617F8" w:rsidRDefault="004617F8" w:rsidP="00C939E2">
            <w:pPr>
              <w:rPr>
                <w:highlight w:val="green"/>
              </w:rPr>
            </w:pPr>
          </w:p>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60116B" w14:textId="77777777" w:rsidR="004617F8" w:rsidRPr="004617F8" w:rsidRDefault="004617F8" w:rsidP="00C939E2">
            <w:pPr>
              <w:spacing w:after="0"/>
              <w:jc w:val="center"/>
              <w:rPr>
                <w:rFonts w:eastAsia="Arial Unicode MS"/>
                <w:highlight w:val="green"/>
              </w:rPr>
            </w:pPr>
            <w:r w:rsidRPr="004617F8">
              <w:rPr>
                <w:rFonts w:eastAsia="Arial Unicode MS"/>
                <w:highlight w:val="green"/>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188F51C" w14:textId="77777777" w:rsidR="004617F8" w:rsidRPr="0025220E" w:rsidRDefault="004617F8" w:rsidP="00C939E2">
            <w:pPr>
              <w:spacing w:after="0"/>
              <w:jc w:val="center"/>
              <w:rPr>
                <w:rFonts w:eastAsia="Arial Unicode MS"/>
              </w:rPr>
            </w:pPr>
            <w:r w:rsidRPr="004617F8">
              <w:rPr>
                <w:rFonts w:eastAsia="Arial Unicode MS"/>
                <w:highlight w:val="green"/>
              </w:rPr>
              <w:t>16 HARQ Proc</w:t>
            </w:r>
          </w:p>
        </w:tc>
      </w:tr>
    </w:tbl>
    <w:p w14:paraId="5484CA81" w14:textId="77777777" w:rsidR="004617F8" w:rsidRPr="004617F8" w:rsidRDefault="004617F8" w:rsidP="004617F8">
      <w:pPr>
        <w:pStyle w:val="a"/>
        <w:numPr>
          <w:ilvl w:val="0"/>
          <w:numId w:val="0"/>
        </w:numPr>
        <w:ind w:left="936"/>
        <w:rPr>
          <w:rFonts w:eastAsiaTheme="minorEastAsia"/>
        </w:rPr>
      </w:pPr>
    </w:p>
    <w:p w14:paraId="61A42C3B" w14:textId="77777777" w:rsidR="0051788D" w:rsidRPr="00C33D76" w:rsidRDefault="0051788D" w:rsidP="0051788D"/>
    <w:p w14:paraId="49971CB6" w14:textId="583D6CEE" w:rsidR="00DB29B2" w:rsidRPr="00052C80" w:rsidRDefault="00265360"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5360">
        <w:rPr>
          <w:rFonts w:ascii="Arial" w:hAnsi="Arial" w:cs="Arial"/>
          <w:b/>
          <w:highlight w:val="green"/>
          <w:lang w:val="en-US" w:eastAsia="zh-CN"/>
        </w:rPr>
        <w:t>Approved.</w:t>
      </w:r>
    </w:p>
    <w:p w14:paraId="45353C85" w14:textId="6EC15FF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54" w:type="dxa"/>
        <w:jc w:val="center"/>
        <w:tblCellMar>
          <w:left w:w="0" w:type="dxa"/>
          <w:right w:w="0" w:type="dxa"/>
        </w:tblCellMar>
        <w:tblLook w:val="04A0" w:firstRow="1" w:lastRow="0" w:firstColumn="1" w:lastColumn="0" w:noHBand="0" w:noVBand="1"/>
      </w:tblPr>
      <w:tblGrid>
        <w:gridCol w:w="1899"/>
        <w:gridCol w:w="3478"/>
        <w:gridCol w:w="1407"/>
        <w:gridCol w:w="2770"/>
      </w:tblGrid>
      <w:tr w:rsidR="00EB040C" w:rsidRPr="00EB040C" w14:paraId="061D5D41" w14:textId="77777777" w:rsidTr="00EB040C">
        <w:trPr>
          <w:trHeight w:val="20"/>
          <w:jc w:val="center"/>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47645" w14:textId="77777777" w:rsidR="00EB040C" w:rsidRPr="00EB040C" w:rsidRDefault="00EB040C">
            <w:pPr>
              <w:spacing w:after="120"/>
              <w:rPr>
                <w:sz w:val="16"/>
                <w:szCs w:val="16"/>
              </w:rPr>
            </w:pPr>
            <w:bookmarkStart w:id="55" w:name="_Hlk117042928"/>
            <w:r w:rsidRPr="00EB040C">
              <w:rPr>
                <w:b/>
                <w:bCs/>
                <w:sz w:val="16"/>
                <w:szCs w:val="16"/>
              </w:rPr>
              <w:t>Tdoc number</w:t>
            </w:r>
          </w:p>
        </w:tc>
        <w:tc>
          <w:tcPr>
            <w:tcW w:w="3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17342" w14:textId="77777777" w:rsidR="00EB040C" w:rsidRPr="00EB040C" w:rsidRDefault="00EB040C">
            <w:pPr>
              <w:spacing w:after="120"/>
              <w:rPr>
                <w:sz w:val="16"/>
                <w:szCs w:val="16"/>
              </w:rPr>
            </w:pPr>
            <w:r w:rsidRPr="00EB040C">
              <w:rPr>
                <w:b/>
                <w:bCs/>
                <w:sz w:val="16"/>
                <w:szCs w:val="16"/>
              </w:rPr>
              <w:t>Title</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F73A8" w14:textId="77777777" w:rsidR="00EB040C" w:rsidRPr="00EB040C" w:rsidRDefault="00EB040C">
            <w:pPr>
              <w:spacing w:after="120"/>
              <w:rPr>
                <w:sz w:val="16"/>
                <w:szCs w:val="16"/>
              </w:rPr>
            </w:pPr>
            <w:r w:rsidRPr="00EB040C">
              <w:rPr>
                <w:b/>
                <w:bCs/>
                <w:sz w:val="16"/>
                <w:szCs w:val="16"/>
              </w:rPr>
              <w:t>Source</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4D537" w14:textId="5D00F1A7" w:rsidR="00EB040C" w:rsidRPr="00EB040C" w:rsidRDefault="00EB040C">
            <w:pPr>
              <w:spacing w:after="120"/>
              <w:rPr>
                <w:sz w:val="16"/>
                <w:szCs w:val="16"/>
              </w:rPr>
            </w:pPr>
            <w:r>
              <w:rPr>
                <w:b/>
                <w:bCs/>
                <w:sz w:val="16"/>
                <w:szCs w:val="16"/>
              </w:rPr>
              <w:t>Status</w:t>
            </w:r>
            <w:r w:rsidRPr="00EB040C">
              <w:rPr>
                <w:b/>
                <w:bCs/>
                <w:sz w:val="16"/>
                <w:szCs w:val="16"/>
              </w:rPr>
              <w:t xml:space="preserve">  </w:t>
            </w:r>
          </w:p>
        </w:tc>
      </w:tr>
      <w:tr w:rsidR="00EB040C" w:rsidRPr="00EB040C" w14:paraId="13B14976"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F2CE7" w14:textId="77777777" w:rsidR="00EB040C" w:rsidRPr="00EB040C" w:rsidRDefault="00EB040C">
            <w:pPr>
              <w:spacing w:after="120"/>
              <w:rPr>
                <w:sz w:val="16"/>
                <w:szCs w:val="16"/>
              </w:rPr>
            </w:pPr>
            <w:r w:rsidRPr="00EB040C">
              <w:rPr>
                <w:sz w:val="16"/>
                <w:szCs w:val="16"/>
              </w:rPr>
              <w:t>R4-2217344</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64EC572C" w14:textId="77777777" w:rsidR="00EB040C" w:rsidRPr="00EB040C" w:rsidRDefault="00EB040C">
            <w:pPr>
              <w:spacing w:after="120"/>
              <w:rPr>
                <w:sz w:val="16"/>
                <w:szCs w:val="16"/>
              </w:rPr>
            </w:pPr>
            <w:r w:rsidRPr="00EB040C">
              <w:rPr>
                <w:sz w:val="16"/>
                <w:szCs w:val="16"/>
              </w:rPr>
              <w:t>WF for NTN demodulation requirements - general and PDSCH</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9D9325C" w14:textId="77777777" w:rsidR="00EB040C" w:rsidRPr="00EB040C" w:rsidRDefault="00EB040C">
            <w:pPr>
              <w:spacing w:after="120"/>
              <w:rPr>
                <w:sz w:val="16"/>
                <w:szCs w:val="16"/>
              </w:rPr>
            </w:pPr>
            <w:r w:rsidRPr="00EB040C">
              <w:rPr>
                <w:sz w:val="16"/>
                <w:szCs w:val="16"/>
              </w:rPr>
              <w:t>Qualcomm Incorporated</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6F4A94C1" w14:textId="77777777" w:rsidR="00EB040C" w:rsidRDefault="00265360">
            <w:pPr>
              <w:spacing w:after="120"/>
              <w:rPr>
                <w:sz w:val="16"/>
                <w:szCs w:val="16"/>
              </w:rPr>
            </w:pPr>
            <w:r w:rsidRPr="00265360">
              <w:rPr>
                <w:sz w:val="16"/>
                <w:szCs w:val="16"/>
                <w:highlight w:val="green"/>
              </w:rPr>
              <w:t>Approved</w:t>
            </w:r>
          </w:p>
          <w:p w14:paraId="7C6DEB87" w14:textId="5969CD8F" w:rsidR="00265360" w:rsidRPr="00EB040C" w:rsidRDefault="00265360">
            <w:pPr>
              <w:spacing w:after="120"/>
              <w:rPr>
                <w:sz w:val="16"/>
                <w:szCs w:val="16"/>
              </w:rPr>
            </w:pPr>
            <w:r>
              <w:rPr>
                <w:sz w:val="16"/>
                <w:szCs w:val="16"/>
              </w:rPr>
              <w:t>With additional update minutes in session report.</w:t>
            </w:r>
          </w:p>
        </w:tc>
      </w:tr>
      <w:tr w:rsidR="00EB040C" w:rsidRPr="00EB040C" w14:paraId="7FE24778"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BE792" w14:textId="77777777" w:rsidR="00EB040C" w:rsidRPr="00EB040C" w:rsidRDefault="00EB040C">
            <w:pPr>
              <w:spacing w:after="120"/>
              <w:rPr>
                <w:sz w:val="16"/>
                <w:szCs w:val="16"/>
              </w:rPr>
            </w:pPr>
            <w:r w:rsidRPr="00EB040C">
              <w:rPr>
                <w:sz w:val="16"/>
                <w:szCs w:val="16"/>
              </w:rPr>
              <w:t>R4-2217345</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004466A5" w14:textId="77777777" w:rsidR="00EB040C" w:rsidRPr="00EB040C" w:rsidRDefault="00EB040C">
            <w:pPr>
              <w:spacing w:after="120"/>
              <w:rPr>
                <w:sz w:val="16"/>
                <w:szCs w:val="16"/>
              </w:rPr>
            </w:pPr>
            <w:r w:rsidRPr="00EB040C">
              <w:rPr>
                <w:sz w:val="16"/>
                <w:szCs w:val="16"/>
              </w:rPr>
              <w:t>Draft CR on Propagation Conditions, Physical Channels, Environmental Conditions for NTN</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B2270ED" w14:textId="77777777" w:rsidR="00EB040C" w:rsidRPr="00EB040C" w:rsidRDefault="00EB040C">
            <w:pPr>
              <w:spacing w:after="120"/>
              <w:rPr>
                <w:sz w:val="16"/>
                <w:szCs w:val="16"/>
              </w:rPr>
            </w:pPr>
            <w:r w:rsidRPr="00EB040C">
              <w:rPr>
                <w:sz w:val="16"/>
                <w:szCs w:val="16"/>
              </w:rPr>
              <w:t>Apple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3531BA6" w14:textId="2776E423" w:rsidR="00EB040C" w:rsidRPr="00EB040C" w:rsidRDefault="00EB040C">
            <w:pPr>
              <w:spacing w:after="120"/>
              <w:rPr>
                <w:sz w:val="16"/>
                <w:szCs w:val="16"/>
                <w:highlight w:val="green"/>
              </w:rPr>
            </w:pPr>
            <w:r w:rsidRPr="00EB040C">
              <w:rPr>
                <w:sz w:val="16"/>
                <w:szCs w:val="16"/>
                <w:highlight w:val="green"/>
              </w:rPr>
              <w:t>Endorsed</w:t>
            </w:r>
          </w:p>
        </w:tc>
      </w:tr>
      <w:tr w:rsidR="00EB040C" w:rsidRPr="00EB040C" w14:paraId="6212CA19"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CC167" w14:textId="77777777" w:rsidR="00EB040C" w:rsidRPr="00EB040C" w:rsidRDefault="00EB040C" w:rsidP="00EB040C">
            <w:pPr>
              <w:spacing w:after="120"/>
              <w:rPr>
                <w:sz w:val="16"/>
                <w:szCs w:val="16"/>
              </w:rPr>
            </w:pPr>
            <w:r w:rsidRPr="00EB040C">
              <w:rPr>
                <w:sz w:val="16"/>
                <w:szCs w:val="16"/>
              </w:rPr>
              <w:t>R4-2217346</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225A56CA" w14:textId="77777777" w:rsidR="00EB040C" w:rsidRPr="00EB040C" w:rsidRDefault="00EB040C" w:rsidP="00EB040C">
            <w:pPr>
              <w:spacing w:after="120"/>
              <w:rPr>
                <w:sz w:val="16"/>
                <w:szCs w:val="16"/>
              </w:rPr>
            </w:pPr>
            <w:r w:rsidRPr="00EB040C">
              <w:rPr>
                <w:sz w:val="16"/>
                <w:szCs w:val="16"/>
              </w:rPr>
              <w:t>Draft CR on general part of UE NTN performance requirements (TS38.101-5, Rel-17)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EC05906" w14:textId="77777777" w:rsidR="00EB040C" w:rsidRPr="00EB040C" w:rsidRDefault="00EB040C" w:rsidP="00EB040C">
            <w:pPr>
              <w:spacing w:after="120"/>
              <w:rPr>
                <w:sz w:val="16"/>
                <w:szCs w:val="16"/>
              </w:rPr>
            </w:pPr>
            <w:r w:rsidRPr="00EB040C">
              <w:rPr>
                <w:sz w:val="16"/>
                <w:szCs w:val="16"/>
              </w:rPr>
              <w:t>Huawei, HiSilicon</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34242C9F" w14:textId="393863B9" w:rsidR="00EB040C" w:rsidRPr="00EB040C" w:rsidRDefault="00EB040C" w:rsidP="00EB040C">
            <w:pPr>
              <w:spacing w:after="120"/>
              <w:rPr>
                <w:sz w:val="16"/>
                <w:szCs w:val="16"/>
                <w:highlight w:val="green"/>
              </w:rPr>
            </w:pPr>
            <w:r w:rsidRPr="00EB040C">
              <w:rPr>
                <w:sz w:val="16"/>
                <w:szCs w:val="16"/>
                <w:highlight w:val="green"/>
              </w:rPr>
              <w:t>Endorsed</w:t>
            </w:r>
          </w:p>
        </w:tc>
      </w:tr>
      <w:tr w:rsidR="00EB040C" w:rsidRPr="00EB040C" w14:paraId="21D2C60E"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01081" w14:textId="77777777" w:rsidR="00EB040C" w:rsidRPr="00EB040C" w:rsidRDefault="00EB040C" w:rsidP="00EB040C">
            <w:pPr>
              <w:spacing w:after="120"/>
              <w:rPr>
                <w:sz w:val="16"/>
                <w:szCs w:val="16"/>
              </w:rPr>
            </w:pPr>
            <w:r w:rsidRPr="00EB040C">
              <w:rPr>
                <w:sz w:val="16"/>
                <w:szCs w:val="16"/>
                <w:lang w:val="sv-SE"/>
              </w:rPr>
              <w:t>R4-2217347</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303BECAF" w14:textId="77777777" w:rsidR="00EB040C" w:rsidRPr="00EB040C" w:rsidRDefault="00EB040C" w:rsidP="00EB040C">
            <w:pPr>
              <w:spacing w:after="120"/>
              <w:rPr>
                <w:sz w:val="16"/>
                <w:szCs w:val="16"/>
              </w:rPr>
            </w:pPr>
            <w:r w:rsidRPr="00EB040C">
              <w:rPr>
                <w:sz w:val="16"/>
                <w:szCs w:val="16"/>
              </w:rPr>
              <w:t>Draft CR on applicability rules of UE NTN performance requirements (TS38.101-5, Rel-17)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5F3BCAF" w14:textId="77777777" w:rsidR="00EB040C" w:rsidRPr="00EB040C" w:rsidRDefault="00EB040C" w:rsidP="00EB040C">
            <w:pPr>
              <w:spacing w:after="120"/>
              <w:rPr>
                <w:sz w:val="16"/>
                <w:szCs w:val="16"/>
              </w:rPr>
            </w:pPr>
            <w:r w:rsidRPr="00EB040C">
              <w:rPr>
                <w:sz w:val="16"/>
                <w:szCs w:val="16"/>
              </w:rPr>
              <w:t>Huawei, HiSilicon</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729A4782" w14:textId="687C713B" w:rsidR="00EB040C" w:rsidRPr="00EB040C" w:rsidRDefault="00EB040C" w:rsidP="00EB040C">
            <w:pPr>
              <w:spacing w:after="120"/>
              <w:rPr>
                <w:sz w:val="16"/>
                <w:szCs w:val="16"/>
                <w:highlight w:val="green"/>
              </w:rPr>
            </w:pPr>
            <w:r w:rsidRPr="00EB040C">
              <w:rPr>
                <w:sz w:val="16"/>
                <w:szCs w:val="16"/>
                <w:highlight w:val="green"/>
              </w:rPr>
              <w:t>Endorsed</w:t>
            </w:r>
          </w:p>
        </w:tc>
      </w:tr>
      <w:bookmarkEnd w:id="55"/>
    </w:tbl>
    <w:p w14:paraId="0B8B764D" w14:textId="77777777" w:rsidR="00EB040C" w:rsidRDefault="00EB040C" w:rsidP="00DB29B2">
      <w:pPr>
        <w:rPr>
          <w:rFonts w:ascii="Arial" w:hAnsi="Arial" w:cs="Arial"/>
          <w:b/>
          <w:color w:val="C00000"/>
          <w:lang w:eastAsia="zh-CN"/>
        </w:rPr>
      </w:pPr>
    </w:p>
    <w:p w14:paraId="265FA252" w14:textId="77777777" w:rsidR="00DB29B2" w:rsidRDefault="00DB29B2" w:rsidP="00DB29B2">
      <w:pPr>
        <w:pBdr>
          <w:bottom w:val="single" w:sz="6" w:space="1" w:color="auto"/>
        </w:pBdr>
        <w:rPr>
          <w:rFonts w:ascii="Arial" w:hAnsi="Arial" w:cs="Arial"/>
          <w:b/>
          <w:color w:val="C00000"/>
          <w:lang w:eastAsia="zh-CN"/>
        </w:rPr>
      </w:pPr>
    </w:p>
    <w:p w14:paraId="3DE2DBC3" w14:textId="77777777" w:rsidR="00DB29B2" w:rsidRDefault="00DB29B2" w:rsidP="00DB29B2">
      <w:pPr>
        <w:pBdr>
          <w:bottom w:val="single" w:sz="6" w:space="1" w:color="auto"/>
        </w:pBdr>
        <w:rPr>
          <w:rFonts w:ascii="Arial" w:hAnsi="Arial" w:cs="Arial"/>
          <w:b/>
          <w:color w:val="C00000"/>
          <w:lang w:eastAsia="zh-CN"/>
        </w:rPr>
      </w:pPr>
    </w:p>
    <w:p w14:paraId="4315959E" w14:textId="77777777" w:rsidR="00DB29B2" w:rsidRPr="008751D9"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Tricia Li</w:t>
      </w:r>
    </w:p>
    <w:p w14:paraId="2E1996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6B75C1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6354E35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4AA2DD5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12572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A65960" w14:textId="61CFB257" w:rsidR="00DB29B2" w:rsidRDefault="00265360"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Approved.</w:t>
      </w:r>
    </w:p>
    <w:p w14:paraId="6866E82C" w14:textId="01BAD541" w:rsidR="0058514B" w:rsidRPr="006D4F8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4EE5CD28"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60FC43F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8C7F255"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39A88909" w14:textId="5971D2A8" w:rsidR="0058514B" w:rsidRDefault="00DC06FB" w:rsidP="0058514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7BF6210" w14:textId="119DF62A" w:rsidR="00DB29B2" w:rsidRPr="00052C80" w:rsidRDefault="0058514B" w:rsidP="0058514B">
      <w:pPr>
        <w:rPr>
          <w:rFonts w:ascii="Arial" w:hAnsi="Arial" w:cs="Arial"/>
          <w:b/>
          <w:color w:val="C00000"/>
          <w:lang w:eastAsia="zh-CN"/>
        </w:rPr>
      </w:pPr>
      <w:r w:rsidRPr="00052C80">
        <w:rPr>
          <w:rFonts w:ascii="Arial" w:hAnsi="Arial" w:cs="Arial" w:hint="eastAsia"/>
          <w:b/>
          <w:color w:val="C00000"/>
          <w:lang w:eastAsia="zh-CN"/>
        </w:rPr>
        <w:t>G</w:t>
      </w:r>
      <w:r w:rsidR="00DB29B2" w:rsidRPr="00052C80">
        <w:rPr>
          <w:rFonts w:ascii="Arial" w:hAnsi="Arial" w:cs="Arial" w:hint="eastAsia"/>
          <w:b/>
          <w:color w:val="C00000"/>
          <w:lang w:eastAsia="zh-CN"/>
        </w:rPr>
        <w:t>TW</w:t>
      </w:r>
      <w:r w:rsidR="00DB29B2" w:rsidRPr="00052C80">
        <w:rPr>
          <w:rFonts w:ascii="Arial" w:hAnsi="Arial" w:cs="Arial"/>
          <w:b/>
          <w:color w:val="C00000"/>
          <w:lang w:eastAsia="zh-CN"/>
        </w:rPr>
        <w:t xml:space="preserve"> </w:t>
      </w:r>
      <w:r w:rsidR="00DB29B2" w:rsidRPr="00052C80">
        <w:rPr>
          <w:rFonts w:ascii="Arial" w:hAnsi="Arial" w:cs="Arial" w:hint="eastAsia"/>
          <w:b/>
          <w:color w:val="C00000"/>
          <w:lang w:eastAsia="zh-CN"/>
        </w:rPr>
        <w:t>discussion</w:t>
      </w:r>
      <w:r w:rsidR="00DB29B2" w:rsidRPr="00052C80">
        <w:rPr>
          <w:rFonts w:ascii="Arial" w:hAnsi="Arial" w:cs="Arial"/>
          <w:b/>
          <w:color w:val="C00000"/>
          <w:lang w:eastAsia="zh-CN"/>
        </w:rPr>
        <w:t xml:space="preserve"> on Oct 11th</w:t>
      </w:r>
    </w:p>
    <w:p w14:paraId="5421BD67" w14:textId="77777777" w:rsidR="00DB29B2" w:rsidRPr="00052C80" w:rsidRDefault="00DB29B2" w:rsidP="00DB29B2">
      <w:pPr>
        <w:rPr>
          <w:b/>
          <w:u w:val="single"/>
        </w:rPr>
      </w:pPr>
      <w:r w:rsidRPr="00052C80">
        <w:rPr>
          <w:b/>
          <w:u w:val="single"/>
        </w:rPr>
        <w:t>Issue 1-1-1: Antenna configuration for PUSCH requirements</w:t>
      </w:r>
    </w:p>
    <w:p w14:paraId="2D6BFE19" w14:textId="77777777" w:rsidR="00DB29B2" w:rsidRPr="00052C80" w:rsidRDefault="00DB29B2" w:rsidP="009F5DA7">
      <w:pPr>
        <w:pStyle w:val="a"/>
        <w:numPr>
          <w:ilvl w:val="0"/>
          <w:numId w:val="9"/>
        </w:numPr>
        <w:ind w:left="720"/>
      </w:pPr>
      <w:r w:rsidRPr="00052C80">
        <w:t>Proposals</w:t>
      </w:r>
    </w:p>
    <w:p w14:paraId="22FFCB38" w14:textId="77777777" w:rsidR="00DB29B2" w:rsidRPr="00052C80" w:rsidRDefault="00DB29B2" w:rsidP="009F5DA7">
      <w:pPr>
        <w:pStyle w:val="a"/>
        <w:numPr>
          <w:ilvl w:val="1"/>
          <w:numId w:val="9"/>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C0C06ED" w14:textId="0857381F" w:rsidR="00DB29B2" w:rsidRPr="00016FE7" w:rsidRDefault="00DB29B2" w:rsidP="009F5DA7">
      <w:pPr>
        <w:pStyle w:val="a"/>
        <w:numPr>
          <w:ilvl w:val="0"/>
          <w:numId w:val="9"/>
        </w:numPr>
        <w:ind w:left="720"/>
      </w:pPr>
      <w:r w:rsidRPr="00052C80">
        <w:t xml:space="preserve">Agreement: </w:t>
      </w:r>
      <w:r w:rsidRPr="00052C80">
        <w:rPr>
          <w:highlight w:val="green"/>
        </w:rPr>
        <w:t>Option 1 agreed</w:t>
      </w:r>
    </w:p>
    <w:p w14:paraId="547290E2" w14:textId="77777777" w:rsidR="00DB29B2" w:rsidRPr="00052C80" w:rsidRDefault="00DB29B2" w:rsidP="00DB29B2">
      <w:pPr>
        <w:rPr>
          <w:b/>
          <w:u w:val="single"/>
        </w:rPr>
      </w:pPr>
      <w:r w:rsidRPr="00052C80">
        <w:rPr>
          <w:b/>
          <w:u w:val="single"/>
        </w:rPr>
        <w:t>Issue 1-1-2: Test applicability rule for different antenna configuration for PUSCH requirements</w:t>
      </w:r>
    </w:p>
    <w:p w14:paraId="4A2CFF53" w14:textId="77777777" w:rsidR="00DB29B2" w:rsidRPr="00052C80" w:rsidRDefault="00DB29B2" w:rsidP="009F5DA7">
      <w:pPr>
        <w:pStyle w:val="a"/>
        <w:numPr>
          <w:ilvl w:val="0"/>
          <w:numId w:val="9"/>
        </w:numPr>
        <w:ind w:left="720"/>
      </w:pPr>
      <w:r w:rsidRPr="00052C80">
        <w:t>Proposals</w:t>
      </w:r>
    </w:p>
    <w:p w14:paraId="3B4BE919" w14:textId="77777777" w:rsidR="00DB29B2" w:rsidRPr="00052C80" w:rsidRDefault="00DB29B2" w:rsidP="009F5DA7">
      <w:pPr>
        <w:pStyle w:val="a"/>
        <w:numPr>
          <w:ilvl w:val="1"/>
          <w:numId w:val="9"/>
        </w:numPr>
        <w:overflowPunct w:val="0"/>
        <w:autoSpaceDE w:val="0"/>
        <w:autoSpaceDN w:val="0"/>
        <w:adjustRightInd w:val="0"/>
        <w:ind w:left="1504"/>
        <w:textAlignment w:val="baseline"/>
      </w:pPr>
      <w:r w:rsidRPr="00052C80">
        <w:t>Option 1 (Nokia, Huawei, Samsung, Ericsson): Unless otherwise stated, for a SAN supporting different numbers of antenna connectors (for SAN type 1-C) or TAB connectors (for SAN type 1-H) (see D.xxx in table yyy), the tests with low MIMO correlation level shall apply only for the highest number of supported connectors, and the specific connectors used for testing are based on manufacturer declaration.</w:t>
      </w:r>
    </w:p>
    <w:p w14:paraId="6A3A24AB" w14:textId="77777777" w:rsidR="00DB29B2" w:rsidRPr="00052C80" w:rsidRDefault="00DB29B2" w:rsidP="009F5DA7">
      <w:pPr>
        <w:pStyle w:val="a"/>
        <w:numPr>
          <w:ilvl w:val="1"/>
          <w:numId w:val="9"/>
        </w:numPr>
        <w:overflowPunct w:val="0"/>
        <w:autoSpaceDE w:val="0"/>
        <w:autoSpaceDN w:val="0"/>
        <w:adjustRightInd w:val="0"/>
        <w:ind w:left="1504"/>
        <w:textAlignment w:val="baseline"/>
      </w:pPr>
      <w:r w:rsidRPr="00052C80">
        <w:t>Option 2 (Ericsson, Nokia): Unless otherwise stated, for a SAN supporting different numbers of antenna connectors (for SAN type 1-C) or TAB connectors (for SAN type 1-H) (see D.xxx in table yyy)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539DA3FD" w14:textId="77777777" w:rsidR="00DB29B2" w:rsidRPr="00052C80" w:rsidRDefault="00DB29B2" w:rsidP="009F5DA7">
      <w:pPr>
        <w:pStyle w:val="a"/>
        <w:numPr>
          <w:ilvl w:val="0"/>
          <w:numId w:val="9"/>
        </w:numPr>
        <w:ind w:left="720"/>
      </w:pPr>
      <w:r w:rsidRPr="00052C80">
        <w:t xml:space="preserve">Agreement: </w:t>
      </w:r>
      <w:r w:rsidRPr="00052C80">
        <w:rPr>
          <w:highlight w:val="green"/>
        </w:rPr>
        <w:t>Option 1 agreed</w:t>
      </w:r>
    </w:p>
    <w:p w14:paraId="61A90204" w14:textId="77777777" w:rsidR="00DB29B2" w:rsidRPr="00052C80" w:rsidRDefault="00DB29B2" w:rsidP="00DB29B2">
      <w:pPr>
        <w:rPr>
          <w:b/>
          <w:u w:val="single"/>
        </w:rPr>
      </w:pPr>
      <w:r w:rsidRPr="00052C80">
        <w:rPr>
          <w:b/>
          <w:u w:val="single"/>
        </w:rPr>
        <w:t>Issue 1-2-1: Antennal configuration for PUCCH requirements</w:t>
      </w:r>
    </w:p>
    <w:p w14:paraId="2BBF3CE1" w14:textId="77777777" w:rsidR="00DB29B2" w:rsidRPr="00052C80" w:rsidRDefault="00DB29B2" w:rsidP="009F5DA7">
      <w:pPr>
        <w:pStyle w:val="a"/>
        <w:numPr>
          <w:ilvl w:val="0"/>
          <w:numId w:val="9"/>
        </w:numPr>
        <w:ind w:left="720"/>
      </w:pPr>
      <w:r w:rsidRPr="00052C80">
        <w:t>Proposals for PUCCH long formats 1, 3 and 4:</w:t>
      </w:r>
    </w:p>
    <w:p w14:paraId="628F4D04" w14:textId="77777777" w:rsidR="00DB29B2" w:rsidRPr="00052C80" w:rsidRDefault="00DB29B2" w:rsidP="009F5DA7">
      <w:pPr>
        <w:pStyle w:val="a"/>
        <w:numPr>
          <w:ilvl w:val="1"/>
          <w:numId w:val="9"/>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i.e. PUCCH format 1 and format 3 and format 4, with same test applicability rule as PUSCH as discussed in Issue 1-1-2 Option 1.</w:t>
      </w:r>
    </w:p>
    <w:p w14:paraId="2E8A8505" w14:textId="77777777" w:rsidR="00DB29B2" w:rsidRPr="00052C80" w:rsidRDefault="00DB29B2" w:rsidP="009F5DA7">
      <w:pPr>
        <w:pStyle w:val="a"/>
        <w:numPr>
          <w:ilvl w:val="0"/>
          <w:numId w:val="9"/>
        </w:numPr>
        <w:ind w:left="720"/>
      </w:pPr>
      <w:r w:rsidRPr="00052C80">
        <w:t>Proposals for PUCCH short formats 0 and 2:</w:t>
      </w:r>
    </w:p>
    <w:p w14:paraId="131DE03E" w14:textId="77777777" w:rsidR="00DB29B2" w:rsidRPr="00052C80" w:rsidRDefault="00DB29B2" w:rsidP="009F5DA7">
      <w:pPr>
        <w:pStyle w:val="a"/>
        <w:numPr>
          <w:ilvl w:val="1"/>
          <w:numId w:val="9"/>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7C3072AD" w14:textId="77777777" w:rsidR="00DB29B2" w:rsidRPr="00052C80" w:rsidRDefault="00DB29B2" w:rsidP="009F5DA7">
      <w:pPr>
        <w:pStyle w:val="a"/>
        <w:numPr>
          <w:ilvl w:val="1"/>
          <w:numId w:val="9"/>
        </w:numPr>
        <w:ind w:left="1504"/>
      </w:pPr>
      <w:r w:rsidRPr="00052C80">
        <w:rPr>
          <w:rFonts w:hint="eastAsia"/>
        </w:rPr>
        <w:t>O</w:t>
      </w:r>
      <w:r w:rsidRPr="00052C80">
        <w:t>ption 2 (Ericsson, Nokia): Introduce LOS channel for SAN PUCCH format 0 and 2 demodulation requirements with 1Rx configuration</w:t>
      </w:r>
    </w:p>
    <w:p w14:paraId="69AC53FA" w14:textId="77777777" w:rsidR="00DB29B2" w:rsidRPr="00052C80" w:rsidRDefault="00DB29B2" w:rsidP="009F5DA7">
      <w:pPr>
        <w:pStyle w:val="a"/>
        <w:numPr>
          <w:ilvl w:val="1"/>
          <w:numId w:val="9"/>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131E84DA" w14:textId="77777777" w:rsidR="00DB29B2" w:rsidRPr="00052C80" w:rsidRDefault="00DB29B2" w:rsidP="009F5DA7">
      <w:pPr>
        <w:pStyle w:val="a"/>
        <w:numPr>
          <w:ilvl w:val="1"/>
          <w:numId w:val="9"/>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4DB494F" w14:textId="77777777" w:rsidR="00DB29B2" w:rsidRPr="00052C80" w:rsidRDefault="00DB29B2" w:rsidP="009F5DA7">
      <w:pPr>
        <w:pStyle w:val="a"/>
        <w:numPr>
          <w:ilvl w:val="1"/>
          <w:numId w:val="9"/>
        </w:numPr>
        <w:ind w:left="1504"/>
      </w:pPr>
      <w:r w:rsidRPr="00052C80">
        <w:t xml:space="preserve">Option 5 (Nokia): Option 1 + Option 2, i.e.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3B981253" w14:textId="77777777" w:rsidR="00DB29B2" w:rsidRPr="00052C80" w:rsidRDefault="00DB29B2" w:rsidP="009F5DA7">
      <w:pPr>
        <w:pStyle w:val="a"/>
        <w:numPr>
          <w:ilvl w:val="0"/>
          <w:numId w:val="9"/>
        </w:numPr>
        <w:ind w:left="720"/>
      </w:pPr>
      <w:r>
        <w:t>Discussion</w:t>
      </w:r>
      <w:r w:rsidRPr="00052C80">
        <w:t>:</w:t>
      </w:r>
    </w:p>
    <w:p w14:paraId="5403BD96" w14:textId="77777777" w:rsidR="00DB29B2" w:rsidRPr="00052C80" w:rsidRDefault="00DB29B2" w:rsidP="009F5DA7">
      <w:pPr>
        <w:pStyle w:val="a"/>
        <w:numPr>
          <w:ilvl w:val="1"/>
          <w:numId w:val="9"/>
        </w:numPr>
      </w:pPr>
      <w:r w:rsidRPr="00052C80">
        <w:t xml:space="preserve">Huawei: We observed 10dB span for the results of format 4. </w:t>
      </w:r>
    </w:p>
    <w:p w14:paraId="2E8D0F9D" w14:textId="77777777" w:rsidR="00DB29B2" w:rsidRPr="00052C80" w:rsidRDefault="00DB29B2" w:rsidP="009F5DA7">
      <w:pPr>
        <w:pStyle w:val="a"/>
        <w:numPr>
          <w:ilvl w:val="1"/>
          <w:numId w:val="9"/>
        </w:numPr>
      </w:pPr>
      <w:r w:rsidRPr="00052C80">
        <w:t xml:space="preserve">Nokia: We proposed combined option5. Based on the collected results, we can further check by agree with option5 approach at current moment. </w:t>
      </w:r>
    </w:p>
    <w:p w14:paraId="749CD7FE" w14:textId="77777777" w:rsidR="00DB29B2" w:rsidRPr="00052C80" w:rsidRDefault="00DB29B2" w:rsidP="009F5DA7">
      <w:pPr>
        <w:pStyle w:val="a"/>
        <w:numPr>
          <w:ilvl w:val="1"/>
          <w:numId w:val="9"/>
        </w:numPr>
      </w:pPr>
      <w:r w:rsidRPr="00052C80">
        <w:t xml:space="preserve">Samsung: We also support option 1.  We don’t prefer to introduce LOS channel here. </w:t>
      </w:r>
    </w:p>
    <w:p w14:paraId="401722EF" w14:textId="77777777" w:rsidR="00DB29B2" w:rsidRPr="00052C80" w:rsidRDefault="00DB29B2" w:rsidP="009F5DA7">
      <w:pPr>
        <w:pStyle w:val="a"/>
        <w:numPr>
          <w:ilvl w:val="1"/>
          <w:numId w:val="9"/>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52A407CF" w14:textId="77777777" w:rsidR="00DB29B2" w:rsidRPr="00052C80" w:rsidRDefault="00DB29B2" w:rsidP="009F5DA7">
      <w:pPr>
        <w:pStyle w:val="a"/>
        <w:numPr>
          <w:ilvl w:val="1"/>
          <w:numId w:val="9"/>
        </w:numPr>
      </w:pPr>
      <w:r w:rsidRPr="00052C80">
        <w:lastRenderedPageBreak/>
        <w:t xml:space="preserve">Huawei: We see large span among the results. </w:t>
      </w:r>
    </w:p>
    <w:p w14:paraId="79CC79FF" w14:textId="77777777" w:rsidR="00DB29B2" w:rsidRPr="00052C80" w:rsidRDefault="00DB29B2" w:rsidP="009F5DA7">
      <w:pPr>
        <w:pStyle w:val="a"/>
        <w:numPr>
          <w:ilvl w:val="0"/>
          <w:numId w:val="9"/>
        </w:numPr>
        <w:ind w:left="720"/>
      </w:pPr>
      <w:r w:rsidRPr="00052C80">
        <w:t>Agreement:</w:t>
      </w:r>
    </w:p>
    <w:p w14:paraId="347117C2" w14:textId="77777777" w:rsidR="00DB29B2" w:rsidRPr="00052C80" w:rsidRDefault="00DB29B2" w:rsidP="009F5DA7">
      <w:pPr>
        <w:pStyle w:val="a"/>
        <w:numPr>
          <w:ilvl w:val="1"/>
          <w:numId w:val="9"/>
        </w:numPr>
        <w:rPr>
          <w:highlight w:val="green"/>
        </w:rPr>
      </w:pPr>
      <w:r w:rsidRPr="00052C80">
        <w:rPr>
          <w:highlight w:val="green"/>
        </w:rPr>
        <w:t>PUCCH long formats 1, 3, 4: Option 1 agreed</w:t>
      </w:r>
    </w:p>
    <w:p w14:paraId="71A94B82" w14:textId="77777777" w:rsidR="00DB29B2" w:rsidRPr="00052C80" w:rsidRDefault="00DB29B2" w:rsidP="009F5DA7">
      <w:pPr>
        <w:pStyle w:val="a"/>
        <w:numPr>
          <w:ilvl w:val="2"/>
          <w:numId w:val="9"/>
        </w:numPr>
        <w:rPr>
          <w:highlight w:val="green"/>
        </w:rPr>
      </w:pPr>
      <w:r w:rsidRPr="00052C80">
        <w:rPr>
          <w:highlight w:val="green"/>
        </w:rPr>
        <w:t xml:space="preserve">Further align the results for format 4 required  </w:t>
      </w:r>
    </w:p>
    <w:p w14:paraId="06C2B8DC" w14:textId="77777777" w:rsidR="00DB29B2" w:rsidRPr="00052C80" w:rsidRDefault="00DB29B2" w:rsidP="009F5DA7">
      <w:pPr>
        <w:pStyle w:val="a"/>
        <w:numPr>
          <w:ilvl w:val="1"/>
          <w:numId w:val="9"/>
        </w:numPr>
        <w:rPr>
          <w:highlight w:val="green"/>
        </w:rPr>
      </w:pPr>
      <w:r w:rsidRPr="00052C80">
        <w:rPr>
          <w:highlight w:val="green"/>
        </w:rPr>
        <w:t>PUCCH short formats 0 and 2:</w:t>
      </w:r>
    </w:p>
    <w:p w14:paraId="773A827F" w14:textId="77777777" w:rsidR="00DB29B2" w:rsidRPr="00052C80" w:rsidRDefault="00DB29B2" w:rsidP="009F5DA7">
      <w:pPr>
        <w:pStyle w:val="a"/>
        <w:numPr>
          <w:ilvl w:val="2"/>
          <w:numId w:val="9"/>
        </w:numPr>
        <w:rPr>
          <w:highlight w:val="green"/>
        </w:rPr>
      </w:pPr>
      <w:r w:rsidRPr="00052C80">
        <w:rPr>
          <w:highlight w:val="green"/>
        </w:rPr>
        <w:t xml:space="preserve">Further effort on the alignment of simulation results required </w:t>
      </w:r>
    </w:p>
    <w:p w14:paraId="1AAD3348" w14:textId="77777777" w:rsidR="00DB29B2" w:rsidRPr="00052C80" w:rsidRDefault="00DB29B2" w:rsidP="009F5DA7">
      <w:pPr>
        <w:pStyle w:val="a"/>
        <w:numPr>
          <w:ilvl w:val="2"/>
          <w:numId w:val="9"/>
        </w:numPr>
        <w:rPr>
          <w:highlight w:val="green"/>
        </w:rPr>
      </w:pPr>
      <w:r w:rsidRPr="00052C80">
        <w:rPr>
          <w:highlight w:val="green"/>
        </w:rPr>
        <w:t xml:space="preserve">Both LOS and NLOS channel can be further evaluated and considered </w:t>
      </w:r>
    </w:p>
    <w:p w14:paraId="01950F6D" w14:textId="77777777" w:rsidR="00DB29B2" w:rsidRPr="005D5FAB" w:rsidRDefault="00DB29B2" w:rsidP="009F5DA7">
      <w:pPr>
        <w:pStyle w:val="a"/>
        <w:numPr>
          <w:ilvl w:val="2"/>
          <w:numId w:val="9"/>
        </w:numPr>
        <w:rPr>
          <w:highlight w:val="green"/>
        </w:rPr>
      </w:pPr>
      <w:r w:rsidRPr="00052C80">
        <w:rPr>
          <w:highlight w:val="green"/>
        </w:rPr>
        <w:t xml:space="preserve">Companies are encouraged to bring more results </w:t>
      </w:r>
    </w:p>
    <w:p w14:paraId="4E7D79E6" w14:textId="77777777" w:rsidR="00DB29B2" w:rsidRDefault="00DB29B2" w:rsidP="00DB29B2">
      <w:pPr>
        <w:rPr>
          <w:rFonts w:ascii="Arial" w:hAnsi="Arial" w:cs="Arial"/>
          <w:b/>
          <w:sz w:val="24"/>
        </w:rPr>
      </w:pPr>
      <w:r>
        <w:rPr>
          <w:rFonts w:ascii="Arial" w:hAnsi="Arial" w:cs="Arial"/>
          <w:b/>
          <w:color w:val="0000FF"/>
          <w:sz w:val="24"/>
          <w:u w:val="thick"/>
        </w:rPr>
        <w:t xml:space="preserve">R4-2217348 </w:t>
      </w:r>
      <w:r>
        <w:rPr>
          <w:rFonts w:ascii="Arial" w:hAnsi="Arial" w:cs="Arial"/>
          <w:b/>
          <w:sz w:val="24"/>
        </w:rPr>
        <w:t>WF for NTN SAN demodulation requirements</w:t>
      </w:r>
    </w:p>
    <w:p w14:paraId="3EBA5A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0E280B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14B364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6F22C8" w14:textId="771C8FAE" w:rsidR="00DB29B2" w:rsidRDefault="00DC06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1B962155" w14:textId="71090A48"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398" w:type="dxa"/>
        <w:tblInd w:w="171" w:type="dxa"/>
        <w:tblLook w:val="04A0" w:firstRow="1" w:lastRow="0" w:firstColumn="1" w:lastColumn="0" w:noHBand="0" w:noVBand="1"/>
      </w:tblPr>
      <w:tblGrid>
        <w:gridCol w:w="1449"/>
        <w:gridCol w:w="4326"/>
        <w:gridCol w:w="1367"/>
        <w:gridCol w:w="2256"/>
      </w:tblGrid>
      <w:tr w:rsidR="00D243C4" w:rsidRPr="00D243C4" w14:paraId="33479FDA" w14:textId="77777777" w:rsidTr="00D243C4">
        <w:trPr>
          <w:trHeight w:val="18"/>
        </w:trPr>
        <w:tc>
          <w:tcPr>
            <w:tcW w:w="1449" w:type="dxa"/>
          </w:tcPr>
          <w:p w14:paraId="3C94C266" w14:textId="4AB312E8" w:rsidR="00D243C4" w:rsidRPr="00D243C4" w:rsidRDefault="00D243C4" w:rsidP="00A137A7">
            <w:pPr>
              <w:spacing w:after="120"/>
              <w:rPr>
                <w:rFonts w:eastAsiaTheme="minorEastAsia"/>
                <w:b/>
                <w:bCs/>
                <w:sz w:val="16"/>
                <w:szCs w:val="16"/>
                <w:lang w:val="en-US" w:eastAsia="zh-CN"/>
              </w:rPr>
            </w:pPr>
            <w:bookmarkStart w:id="56" w:name="_Hlk117042366"/>
            <w:r w:rsidRPr="00D243C4">
              <w:rPr>
                <w:rFonts w:eastAsiaTheme="minorEastAsia"/>
                <w:b/>
                <w:bCs/>
                <w:sz w:val="16"/>
                <w:szCs w:val="16"/>
                <w:lang w:val="en-US" w:eastAsia="zh-CN"/>
              </w:rPr>
              <w:t>Tdoc number</w:t>
            </w:r>
          </w:p>
        </w:tc>
        <w:tc>
          <w:tcPr>
            <w:tcW w:w="4326" w:type="dxa"/>
          </w:tcPr>
          <w:p w14:paraId="31F28631" w14:textId="77777777" w:rsidR="00D243C4" w:rsidRPr="00D243C4" w:rsidRDefault="00D243C4" w:rsidP="00A137A7">
            <w:pPr>
              <w:spacing w:after="120"/>
              <w:rPr>
                <w:b/>
                <w:bCs/>
                <w:sz w:val="16"/>
                <w:szCs w:val="16"/>
                <w:lang w:val="en-US" w:eastAsia="zh-CN"/>
              </w:rPr>
            </w:pPr>
            <w:r w:rsidRPr="00D243C4">
              <w:rPr>
                <w:b/>
                <w:bCs/>
                <w:sz w:val="16"/>
                <w:szCs w:val="16"/>
                <w:lang w:val="en-US" w:eastAsia="zh-CN"/>
              </w:rPr>
              <w:t>Title</w:t>
            </w:r>
          </w:p>
        </w:tc>
        <w:tc>
          <w:tcPr>
            <w:tcW w:w="1367" w:type="dxa"/>
          </w:tcPr>
          <w:p w14:paraId="4012D60D" w14:textId="77777777" w:rsidR="00D243C4" w:rsidRPr="00D243C4" w:rsidRDefault="00D243C4" w:rsidP="00A137A7">
            <w:pPr>
              <w:spacing w:after="120"/>
              <w:rPr>
                <w:b/>
                <w:bCs/>
                <w:sz w:val="16"/>
                <w:szCs w:val="16"/>
                <w:lang w:val="en-US" w:eastAsia="zh-CN"/>
              </w:rPr>
            </w:pPr>
            <w:r w:rsidRPr="00D243C4">
              <w:rPr>
                <w:b/>
                <w:bCs/>
                <w:sz w:val="16"/>
                <w:szCs w:val="16"/>
                <w:lang w:val="en-US" w:eastAsia="zh-CN"/>
              </w:rPr>
              <w:t>Source</w:t>
            </w:r>
          </w:p>
        </w:tc>
        <w:tc>
          <w:tcPr>
            <w:tcW w:w="2256" w:type="dxa"/>
          </w:tcPr>
          <w:p w14:paraId="2DAA78CE" w14:textId="13900A7D" w:rsidR="00D243C4" w:rsidRPr="00D243C4" w:rsidRDefault="00D243C4" w:rsidP="00A137A7">
            <w:pPr>
              <w:spacing w:after="120"/>
              <w:rPr>
                <w:rFonts w:eastAsia="MS Mincho"/>
                <w:b/>
                <w:bCs/>
                <w:sz w:val="16"/>
                <w:szCs w:val="16"/>
                <w:lang w:val="en-US" w:eastAsia="zh-CN"/>
              </w:rPr>
            </w:pPr>
            <w:r w:rsidRPr="00D243C4">
              <w:rPr>
                <w:b/>
                <w:bCs/>
                <w:sz w:val="16"/>
                <w:szCs w:val="16"/>
                <w:lang w:val="en-US" w:eastAsia="zh-CN"/>
              </w:rPr>
              <w:t>Status</w:t>
            </w:r>
            <w:r w:rsidRPr="00D243C4">
              <w:rPr>
                <w:rFonts w:eastAsiaTheme="minorEastAsia"/>
                <w:b/>
                <w:bCs/>
                <w:sz w:val="16"/>
                <w:szCs w:val="16"/>
                <w:lang w:val="en-US" w:eastAsia="zh-CN"/>
              </w:rPr>
              <w:t xml:space="preserve">  </w:t>
            </w:r>
          </w:p>
        </w:tc>
      </w:tr>
      <w:tr w:rsidR="00D243C4" w:rsidRPr="00D243C4" w14:paraId="7DA98084" w14:textId="77777777" w:rsidTr="00D243C4">
        <w:trPr>
          <w:trHeight w:val="18"/>
        </w:trPr>
        <w:tc>
          <w:tcPr>
            <w:tcW w:w="1449" w:type="dxa"/>
          </w:tcPr>
          <w:p w14:paraId="7D67FBCE" w14:textId="1A8C814C" w:rsidR="00D243C4" w:rsidRPr="00D243C4" w:rsidRDefault="00D243C4" w:rsidP="00A137A7">
            <w:pPr>
              <w:spacing w:after="120"/>
              <w:rPr>
                <w:rFonts w:eastAsiaTheme="minorEastAsia"/>
                <w:sz w:val="16"/>
                <w:szCs w:val="16"/>
                <w:lang w:eastAsia="zh-CN"/>
              </w:rPr>
            </w:pPr>
            <w:r w:rsidRPr="00D243C4">
              <w:rPr>
                <w:rStyle w:val="af"/>
                <w:color w:val="auto"/>
                <w:sz w:val="16"/>
                <w:szCs w:val="16"/>
                <w:u w:val="none"/>
              </w:rPr>
              <w:t>R4-2215977</w:t>
            </w:r>
          </w:p>
        </w:tc>
        <w:tc>
          <w:tcPr>
            <w:tcW w:w="4326" w:type="dxa"/>
          </w:tcPr>
          <w:p w14:paraId="19340B7E" w14:textId="77777777" w:rsidR="00D243C4" w:rsidRPr="00D243C4" w:rsidRDefault="00D243C4" w:rsidP="00A137A7">
            <w:pPr>
              <w:spacing w:after="120"/>
              <w:rPr>
                <w:rFonts w:eastAsiaTheme="minorEastAsia"/>
                <w:i/>
                <w:sz w:val="16"/>
                <w:szCs w:val="16"/>
                <w:lang w:val="en-US" w:eastAsia="zh-CN"/>
              </w:rPr>
            </w:pPr>
            <w:r w:rsidRPr="00D243C4">
              <w:rPr>
                <w:sz w:val="16"/>
                <w:szCs w:val="16"/>
              </w:rPr>
              <w:t>Summary of simulation results for NTN SAN demodulation performance requirements</w:t>
            </w:r>
          </w:p>
        </w:tc>
        <w:tc>
          <w:tcPr>
            <w:tcW w:w="1367" w:type="dxa"/>
          </w:tcPr>
          <w:p w14:paraId="7CA9ABC6"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 HiSilicon</w:t>
            </w:r>
          </w:p>
        </w:tc>
        <w:tc>
          <w:tcPr>
            <w:tcW w:w="2256" w:type="dxa"/>
          </w:tcPr>
          <w:p w14:paraId="142FC451"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Noted</w:t>
            </w:r>
          </w:p>
        </w:tc>
      </w:tr>
      <w:tr w:rsidR="00D243C4" w:rsidRPr="00D243C4" w14:paraId="194B47ED" w14:textId="77777777" w:rsidTr="00D243C4">
        <w:trPr>
          <w:trHeight w:val="18"/>
        </w:trPr>
        <w:tc>
          <w:tcPr>
            <w:tcW w:w="1449" w:type="dxa"/>
          </w:tcPr>
          <w:p w14:paraId="202744F4" w14:textId="77777777" w:rsidR="00D243C4" w:rsidRPr="00D243C4" w:rsidRDefault="00D243C4" w:rsidP="00A137A7">
            <w:pPr>
              <w:spacing w:after="120"/>
              <w:rPr>
                <w:sz w:val="16"/>
                <w:szCs w:val="16"/>
              </w:rPr>
            </w:pPr>
            <w:r w:rsidRPr="00D243C4">
              <w:rPr>
                <w:sz w:val="16"/>
                <w:szCs w:val="16"/>
              </w:rPr>
              <w:t>R4-2217355</w:t>
            </w:r>
          </w:p>
        </w:tc>
        <w:tc>
          <w:tcPr>
            <w:tcW w:w="4326" w:type="dxa"/>
          </w:tcPr>
          <w:p w14:paraId="1D8D12DE" w14:textId="77777777" w:rsidR="00D243C4" w:rsidRPr="00D243C4" w:rsidRDefault="00D243C4" w:rsidP="00A137A7">
            <w:pPr>
              <w:spacing w:after="120"/>
              <w:rPr>
                <w:rFonts w:eastAsiaTheme="minorEastAsia"/>
                <w:i/>
                <w:sz w:val="16"/>
                <w:szCs w:val="16"/>
                <w:lang w:val="en-US" w:eastAsia="zh-CN"/>
              </w:rPr>
            </w:pPr>
            <w:r w:rsidRPr="00D243C4">
              <w:rPr>
                <w:sz w:val="16"/>
                <w:szCs w:val="16"/>
              </w:rPr>
              <w:t>Initial simulation results on PUCCH demodulation requirement for Rel-17 NTN</w:t>
            </w:r>
          </w:p>
        </w:tc>
        <w:tc>
          <w:tcPr>
            <w:tcW w:w="1367" w:type="dxa"/>
          </w:tcPr>
          <w:p w14:paraId="48199A67" w14:textId="77777777" w:rsidR="00D243C4" w:rsidRPr="00D243C4" w:rsidRDefault="00D243C4" w:rsidP="00A137A7">
            <w:pPr>
              <w:spacing w:after="120"/>
              <w:rPr>
                <w:rFonts w:eastAsiaTheme="minorEastAsia"/>
                <w:i/>
                <w:sz w:val="16"/>
                <w:szCs w:val="16"/>
                <w:lang w:val="en-US" w:eastAsia="zh-CN"/>
              </w:rPr>
            </w:pPr>
            <w:r w:rsidRPr="00D243C4">
              <w:rPr>
                <w:sz w:val="16"/>
                <w:szCs w:val="16"/>
              </w:rPr>
              <w:t>Samsung</w:t>
            </w:r>
          </w:p>
        </w:tc>
        <w:tc>
          <w:tcPr>
            <w:tcW w:w="2256" w:type="dxa"/>
          </w:tcPr>
          <w:p w14:paraId="19452D66"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Noted</w:t>
            </w:r>
          </w:p>
        </w:tc>
      </w:tr>
      <w:tr w:rsidR="00D243C4" w:rsidRPr="00D243C4" w14:paraId="72DC5EB0" w14:textId="77777777" w:rsidTr="00D243C4">
        <w:trPr>
          <w:trHeight w:val="18"/>
        </w:trPr>
        <w:tc>
          <w:tcPr>
            <w:tcW w:w="1449" w:type="dxa"/>
          </w:tcPr>
          <w:p w14:paraId="0BB59A52" w14:textId="77777777" w:rsidR="00D243C4" w:rsidRPr="00D243C4" w:rsidRDefault="00D243C4" w:rsidP="00A137A7">
            <w:pPr>
              <w:spacing w:after="120"/>
              <w:rPr>
                <w:sz w:val="16"/>
                <w:szCs w:val="16"/>
              </w:rPr>
            </w:pPr>
            <w:r w:rsidRPr="00D243C4">
              <w:rPr>
                <w:sz w:val="16"/>
                <w:szCs w:val="16"/>
              </w:rPr>
              <w:t>R4-2217351</w:t>
            </w:r>
          </w:p>
        </w:tc>
        <w:tc>
          <w:tcPr>
            <w:tcW w:w="4326" w:type="dxa"/>
          </w:tcPr>
          <w:p w14:paraId="50EDEF90"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draftCR for TS38.108 introduce FRC tables for SAN PUSCH demodulation</w:t>
            </w:r>
          </w:p>
        </w:tc>
        <w:tc>
          <w:tcPr>
            <w:tcW w:w="1367" w:type="dxa"/>
          </w:tcPr>
          <w:p w14:paraId="530C54DB" w14:textId="77777777" w:rsidR="00D243C4" w:rsidRPr="00D243C4" w:rsidRDefault="00D243C4" w:rsidP="00A137A7">
            <w:pPr>
              <w:spacing w:after="120"/>
              <w:rPr>
                <w:rFonts w:eastAsiaTheme="minorEastAsia"/>
                <w:i/>
                <w:sz w:val="16"/>
                <w:szCs w:val="16"/>
                <w:lang w:val="en-US" w:eastAsia="zh-CN"/>
              </w:rPr>
            </w:pPr>
            <w:r w:rsidRPr="00D243C4">
              <w:rPr>
                <w:sz w:val="16"/>
                <w:szCs w:val="16"/>
              </w:rPr>
              <w:t>Ericsson</w:t>
            </w:r>
          </w:p>
        </w:tc>
        <w:tc>
          <w:tcPr>
            <w:tcW w:w="2256" w:type="dxa"/>
          </w:tcPr>
          <w:p w14:paraId="1B2044D4" w14:textId="77777777" w:rsidR="00D243C4" w:rsidRPr="00D243C4" w:rsidRDefault="00D243C4" w:rsidP="00A137A7">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7536FF55" w14:textId="77777777" w:rsidTr="00D243C4">
        <w:trPr>
          <w:trHeight w:val="18"/>
        </w:trPr>
        <w:tc>
          <w:tcPr>
            <w:tcW w:w="1449" w:type="dxa"/>
          </w:tcPr>
          <w:p w14:paraId="501DA6A7" w14:textId="77777777" w:rsidR="00D243C4" w:rsidRPr="00D243C4" w:rsidRDefault="00D243C4" w:rsidP="00A137A7">
            <w:pPr>
              <w:spacing w:after="120"/>
              <w:rPr>
                <w:sz w:val="16"/>
                <w:szCs w:val="16"/>
              </w:rPr>
            </w:pPr>
            <w:r w:rsidRPr="00D243C4">
              <w:rPr>
                <w:sz w:val="16"/>
                <w:szCs w:val="16"/>
              </w:rPr>
              <w:t>R4-2217356</w:t>
            </w:r>
          </w:p>
        </w:tc>
        <w:tc>
          <w:tcPr>
            <w:tcW w:w="4326" w:type="dxa"/>
          </w:tcPr>
          <w:p w14:paraId="1C8F3D6C"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draftCR for TS38.108 introduce requirements for SAN PUSCH demodulation</w:t>
            </w:r>
          </w:p>
        </w:tc>
        <w:tc>
          <w:tcPr>
            <w:tcW w:w="1367" w:type="dxa"/>
          </w:tcPr>
          <w:p w14:paraId="3E34092A" w14:textId="77777777" w:rsidR="00D243C4" w:rsidRPr="00D243C4" w:rsidRDefault="00D243C4" w:rsidP="00A137A7">
            <w:pPr>
              <w:spacing w:after="120"/>
              <w:rPr>
                <w:rFonts w:eastAsiaTheme="minorEastAsia"/>
                <w:i/>
                <w:sz w:val="16"/>
                <w:szCs w:val="16"/>
                <w:lang w:val="en-US" w:eastAsia="zh-CN"/>
              </w:rPr>
            </w:pPr>
            <w:r w:rsidRPr="00D243C4">
              <w:rPr>
                <w:sz w:val="16"/>
                <w:szCs w:val="16"/>
              </w:rPr>
              <w:t>Ericsson</w:t>
            </w:r>
          </w:p>
        </w:tc>
        <w:tc>
          <w:tcPr>
            <w:tcW w:w="2256" w:type="dxa"/>
          </w:tcPr>
          <w:p w14:paraId="6D505B2F" w14:textId="77777777" w:rsidR="00D243C4" w:rsidRPr="00D243C4" w:rsidRDefault="00D243C4" w:rsidP="00A137A7">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7C343B02" w14:textId="77777777" w:rsidTr="00D243C4">
        <w:trPr>
          <w:trHeight w:val="18"/>
        </w:trPr>
        <w:tc>
          <w:tcPr>
            <w:tcW w:w="1449" w:type="dxa"/>
          </w:tcPr>
          <w:p w14:paraId="2889FBB8" w14:textId="77777777" w:rsidR="00D243C4" w:rsidRPr="00D243C4" w:rsidRDefault="00D243C4" w:rsidP="00D243C4">
            <w:pPr>
              <w:spacing w:after="120"/>
              <w:rPr>
                <w:sz w:val="16"/>
                <w:szCs w:val="16"/>
              </w:rPr>
            </w:pPr>
            <w:r w:rsidRPr="00D243C4">
              <w:rPr>
                <w:sz w:val="16"/>
                <w:szCs w:val="16"/>
              </w:rPr>
              <w:t>R4-2217352</w:t>
            </w:r>
          </w:p>
        </w:tc>
        <w:tc>
          <w:tcPr>
            <w:tcW w:w="4326" w:type="dxa"/>
          </w:tcPr>
          <w:p w14:paraId="508A97B6"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PUSCH conducted demodulation requirements and Annex for test setup</w:t>
            </w:r>
          </w:p>
        </w:tc>
        <w:tc>
          <w:tcPr>
            <w:tcW w:w="1367" w:type="dxa"/>
          </w:tcPr>
          <w:p w14:paraId="6FEB0119"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25961013" w14:textId="340E74C3" w:rsidR="00D243C4" w:rsidRPr="00D243C4" w:rsidRDefault="00D7537D" w:rsidP="00D243C4">
            <w:pPr>
              <w:spacing w:after="120"/>
              <w:rPr>
                <w:rFonts w:eastAsiaTheme="minorEastAsia"/>
                <w:sz w:val="16"/>
                <w:szCs w:val="16"/>
                <w:highlight w:val="green"/>
                <w:lang w:val="en-US" w:eastAsia="zh-CN"/>
              </w:rPr>
            </w:pPr>
            <w:r w:rsidRPr="00D7537D">
              <w:rPr>
                <w:rFonts w:eastAsiaTheme="minorEastAsia"/>
                <w:sz w:val="16"/>
                <w:szCs w:val="16"/>
                <w:lang w:val="en-US" w:eastAsia="zh-CN"/>
              </w:rPr>
              <w:t>Postponed</w:t>
            </w:r>
          </w:p>
        </w:tc>
      </w:tr>
      <w:tr w:rsidR="00D243C4" w:rsidRPr="00D243C4" w14:paraId="109D618A" w14:textId="77777777" w:rsidTr="00D243C4">
        <w:trPr>
          <w:trHeight w:val="18"/>
        </w:trPr>
        <w:tc>
          <w:tcPr>
            <w:tcW w:w="1449" w:type="dxa"/>
          </w:tcPr>
          <w:p w14:paraId="0279A43A" w14:textId="77777777" w:rsidR="00D243C4" w:rsidRPr="00D243C4" w:rsidRDefault="00D243C4" w:rsidP="00D243C4">
            <w:pPr>
              <w:spacing w:after="120"/>
              <w:rPr>
                <w:sz w:val="16"/>
                <w:szCs w:val="16"/>
              </w:rPr>
            </w:pPr>
            <w:r w:rsidRPr="00D243C4">
              <w:rPr>
                <w:sz w:val="16"/>
                <w:szCs w:val="16"/>
              </w:rPr>
              <w:t>R4-2217357</w:t>
            </w:r>
          </w:p>
        </w:tc>
        <w:tc>
          <w:tcPr>
            <w:tcW w:w="4326" w:type="dxa"/>
          </w:tcPr>
          <w:p w14:paraId="0F9E06C9"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PUCCH radiated demodulation requirements</w:t>
            </w:r>
          </w:p>
        </w:tc>
        <w:tc>
          <w:tcPr>
            <w:tcW w:w="1367" w:type="dxa"/>
          </w:tcPr>
          <w:p w14:paraId="3C770BF6"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3E12BD06" w14:textId="3D768841"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5BDB8AFA" w14:textId="77777777" w:rsidTr="00D243C4">
        <w:trPr>
          <w:trHeight w:val="18"/>
        </w:trPr>
        <w:tc>
          <w:tcPr>
            <w:tcW w:w="1449" w:type="dxa"/>
          </w:tcPr>
          <w:p w14:paraId="0936F18D" w14:textId="77777777" w:rsidR="00D243C4" w:rsidRPr="00D243C4" w:rsidRDefault="00D243C4" w:rsidP="00D243C4">
            <w:pPr>
              <w:spacing w:after="120"/>
              <w:rPr>
                <w:sz w:val="16"/>
                <w:szCs w:val="16"/>
              </w:rPr>
            </w:pPr>
            <w:r w:rsidRPr="00D243C4">
              <w:rPr>
                <w:sz w:val="16"/>
                <w:szCs w:val="16"/>
              </w:rPr>
              <w:t>R4-2217359</w:t>
            </w:r>
          </w:p>
        </w:tc>
        <w:tc>
          <w:tcPr>
            <w:tcW w:w="4326" w:type="dxa"/>
          </w:tcPr>
          <w:p w14:paraId="1BDD5890"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PRACH conducted demodulation requirements</w:t>
            </w:r>
          </w:p>
        </w:tc>
        <w:tc>
          <w:tcPr>
            <w:tcW w:w="1367" w:type="dxa"/>
          </w:tcPr>
          <w:p w14:paraId="159B3CFB"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7F7F2EE7" w14:textId="0ABFA51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044F7F6C" w14:textId="77777777" w:rsidTr="00D243C4">
        <w:trPr>
          <w:trHeight w:val="18"/>
        </w:trPr>
        <w:tc>
          <w:tcPr>
            <w:tcW w:w="1449" w:type="dxa"/>
          </w:tcPr>
          <w:p w14:paraId="2262C2F8" w14:textId="2BC09735" w:rsidR="00D243C4" w:rsidRPr="00D243C4" w:rsidRDefault="00D243C4" w:rsidP="00A137A7">
            <w:pPr>
              <w:spacing w:after="120"/>
              <w:rPr>
                <w:sz w:val="16"/>
                <w:szCs w:val="16"/>
              </w:rPr>
            </w:pPr>
            <w:r w:rsidRPr="00D243C4">
              <w:rPr>
                <w:sz w:val="16"/>
                <w:szCs w:val="16"/>
              </w:rPr>
              <w:t>R4-2215978</w:t>
            </w:r>
          </w:p>
        </w:tc>
        <w:tc>
          <w:tcPr>
            <w:tcW w:w="4326" w:type="dxa"/>
          </w:tcPr>
          <w:p w14:paraId="41DE6548" w14:textId="77777777" w:rsidR="00D243C4" w:rsidRPr="00D243C4" w:rsidRDefault="00D243C4" w:rsidP="00A137A7">
            <w:pPr>
              <w:spacing w:after="120"/>
              <w:rPr>
                <w:rFonts w:eastAsiaTheme="minorEastAsia"/>
                <w:i/>
                <w:sz w:val="16"/>
                <w:szCs w:val="16"/>
                <w:lang w:val="en-US" w:eastAsia="zh-CN"/>
              </w:rPr>
            </w:pPr>
            <w:r w:rsidRPr="00D243C4">
              <w:rPr>
                <w:sz w:val="16"/>
                <w:szCs w:val="16"/>
              </w:rPr>
              <w:t>Big CR on NTN SAN performance requirements (TS38.108, Rel-17)</w:t>
            </w:r>
          </w:p>
        </w:tc>
        <w:tc>
          <w:tcPr>
            <w:tcW w:w="1367" w:type="dxa"/>
          </w:tcPr>
          <w:p w14:paraId="0BE0560C"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Huawei,HiSilicon</w:t>
            </w:r>
          </w:p>
        </w:tc>
        <w:tc>
          <w:tcPr>
            <w:tcW w:w="2256" w:type="dxa"/>
          </w:tcPr>
          <w:p w14:paraId="3851CA80"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Post-meeting email approval</w:t>
            </w:r>
          </w:p>
        </w:tc>
      </w:tr>
      <w:tr w:rsidR="00D243C4" w:rsidRPr="00D243C4" w14:paraId="118DF276" w14:textId="77777777" w:rsidTr="00D243C4">
        <w:trPr>
          <w:trHeight w:val="18"/>
        </w:trPr>
        <w:tc>
          <w:tcPr>
            <w:tcW w:w="1449" w:type="dxa"/>
          </w:tcPr>
          <w:p w14:paraId="145F91C6" w14:textId="77777777" w:rsidR="00D243C4" w:rsidRPr="00D243C4" w:rsidRDefault="00D243C4" w:rsidP="00A137A7">
            <w:pPr>
              <w:spacing w:after="120"/>
              <w:rPr>
                <w:rFonts w:eastAsiaTheme="minorEastAsia"/>
                <w:sz w:val="16"/>
                <w:szCs w:val="16"/>
                <w:lang w:eastAsia="zh-CN"/>
              </w:rPr>
            </w:pPr>
            <w:r w:rsidRPr="00D243C4">
              <w:rPr>
                <w:rFonts w:eastAsiaTheme="minorEastAsia"/>
                <w:sz w:val="16"/>
                <w:szCs w:val="16"/>
                <w:lang w:eastAsia="zh-CN"/>
              </w:rPr>
              <w:t>R4-2217349</w:t>
            </w:r>
          </w:p>
        </w:tc>
        <w:tc>
          <w:tcPr>
            <w:tcW w:w="4326" w:type="dxa"/>
          </w:tcPr>
          <w:p w14:paraId="31680750"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 CR on propagation conditions of NTN SAN performance requirements (TS38.108, Rel-17)</w:t>
            </w:r>
          </w:p>
        </w:tc>
        <w:tc>
          <w:tcPr>
            <w:tcW w:w="1367" w:type="dxa"/>
          </w:tcPr>
          <w:p w14:paraId="7EED4C3E"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Huawei,HiSilicon</w:t>
            </w:r>
          </w:p>
        </w:tc>
        <w:tc>
          <w:tcPr>
            <w:tcW w:w="2256" w:type="dxa"/>
          </w:tcPr>
          <w:p w14:paraId="7092F1F6" w14:textId="5B3A3241" w:rsidR="00D243C4" w:rsidRPr="00D243C4" w:rsidRDefault="00D7537D" w:rsidP="00A137A7">
            <w:pPr>
              <w:spacing w:after="120"/>
              <w:rPr>
                <w:rFonts w:eastAsiaTheme="minorEastAsia"/>
                <w:sz w:val="16"/>
                <w:szCs w:val="16"/>
                <w:highlight w:val="green"/>
                <w:lang w:val="en-US" w:eastAsia="zh-CN"/>
              </w:rPr>
            </w:pPr>
            <w:r w:rsidRPr="00D7537D">
              <w:rPr>
                <w:rFonts w:eastAsiaTheme="minorEastAsia"/>
                <w:sz w:val="16"/>
                <w:szCs w:val="16"/>
                <w:lang w:val="en-US" w:eastAsia="zh-CN"/>
              </w:rPr>
              <w:t>Postponed</w:t>
            </w:r>
          </w:p>
        </w:tc>
      </w:tr>
      <w:tr w:rsidR="00D243C4" w:rsidRPr="00D243C4" w14:paraId="12D2396C" w14:textId="77777777" w:rsidTr="00D243C4">
        <w:trPr>
          <w:trHeight w:val="18"/>
        </w:trPr>
        <w:tc>
          <w:tcPr>
            <w:tcW w:w="1449" w:type="dxa"/>
          </w:tcPr>
          <w:p w14:paraId="1B286DFF" w14:textId="77777777" w:rsidR="00D243C4" w:rsidRPr="00D243C4" w:rsidRDefault="00D243C4" w:rsidP="00D243C4">
            <w:pPr>
              <w:spacing w:after="120"/>
              <w:rPr>
                <w:sz w:val="16"/>
                <w:szCs w:val="16"/>
              </w:rPr>
            </w:pPr>
            <w:r w:rsidRPr="00D243C4">
              <w:rPr>
                <w:sz w:val="16"/>
                <w:szCs w:val="16"/>
              </w:rPr>
              <w:t>R4-2217350</w:t>
            </w:r>
          </w:p>
        </w:tc>
        <w:tc>
          <w:tcPr>
            <w:tcW w:w="4326" w:type="dxa"/>
          </w:tcPr>
          <w:p w14:paraId="791082BC"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FRC of NTN SAN performance requirements (TS38.181, Rel-17)</w:t>
            </w:r>
          </w:p>
        </w:tc>
        <w:tc>
          <w:tcPr>
            <w:tcW w:w="1367" w:type="dxa"/>
          </w:tcPr>
          <w:p w14:paraId="097461DB"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50DAD644" w14:textId="68EF68B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372DD396" w14:textId="77777777" w:rsidTr="00D243C4">
        <w:trPr>
          <w:trHeight w:val="18"/>
        </w:trPr>
        <w:tc>
          <w:tcPr>
            <w:tcW w:w="1449" w:type="dxa"/>
          </w:tcPr>
          <w:p w14:paraId="42445C8C" w14:textId="77777777" w:rsidR="00D243C4" w:rsidRPr="00D243C4" w:rsidRDefault="00D243C4" w:rsidP="00D243C4">
            <w:pPr>
              <w:spacing w:after="120"/>
              <w:rPr>
                <w:sz w:val="16"/>
                <w:szCs w:val="16"/>
              </w:rPr>
            </w:pPr>
            <w:r w:rsidRPr="00D243C4">
              <w:rPr>
                <w:sz w:val="16"/>
                <w:szCs w:val="16"/>
              </w:rPr>
              <w:lastRenderedPageBreak/>
              <w:t>R4-2217353</w:t>
            </w:r>
          </w:p>
        </w:tc>
        <w:tc>
          <w:tcPr>
            <w:tcW w:w="4326" w:type="dxa"/>
          </w:tcPr>
          <w:p w14:paraId="539F2DF7"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 CR on NTN SAN PUSCH performance requirements (TS38.108, Rel-17)</w:t>
            </w:r>
          </w:p>
        </w:tc>
        <w:tc>
          <w:tcPr>
            <w:tcW w:w="1367" w:type="dxa"/>
          </w:tcPr>
          <w:p w14:paraId="1CB34508"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246C17C1" w14:textId="3E0D9100"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17F83447" w14:textId="77777777" w:rsidTr="00D243C4">
        <w:trPr>
          <w:trHeight w:val="18"/>
        </w:trPr>
        <w:tc>
          <w:tcPr>
            <w:tcW w:w="1449" w:type="dxa"/>
          </w:tcPr>
          <w:p w14:paraId="49AD231D" w14:textId="77777777" w:rsidR="00D243C4" w:rsidRPr="00D243C4" w:rsidRDefault="00D243C4" w:rsidP="00D243C4">
            <w:pPr>
              <w:spacing w:after="120"/>
              <w:rPr>
                <w:sz w:val="16"/>
                <w:szCs w:val="16"/>
              </w:rPr>
            </w:pPr>
            <w:r w:rsidRPr="00D243C4">
              <w:rPr>
                <w:sz w:val="16"/>
                <w:szCs w:val="16"/>
              </w:rPr>
              <w:t>R4-2217354</w:t>
            </w:r>
          </w:p>
        </w:tc>
        <w:tc>
          <w:tcPr>
            <w:tcW w:w="4326" w:type="dxa"/>
          </w:tcPr>
          <w:p w14:paraId="1228DA64"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PUSCH performance requirements (TS38.181, Rel-17)</w:t>
            </w:r>
          </w:p>
        </w:tc>
        <w:tc>
          <w:tcPr>
            <w:tcW w:w="1367" w:type="dxa"/>
          </w:tcPr>
          <w:p w14:paraId="444EF369"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23DCEF1E" w14:textId="409F905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0CDBE6EE" w14:textId="77777777" w:rsidTr="00D243C4">
        <w:trPr>
          <w:trHeight w:val="18"/>
        </w:trPr>
        <w:tc>
          <w:tcPr>
            <w:tcW w:w="1449" w:type="dxa"/>
          </w:tcPr>
          <w:p w14:paraId="461C939A" w14:textId="77777777" w:rsidR="00D243C4" w:rsidRPr="00D243C4" w:rsidRDefault="00D243C4" w:rsidP="00D243C4">
            <w:pPr>
              <w:spacing w:after="120"/>
              <w:rPr>
                <w:sz w:val="16"/>
                <w:szCs w:val="16"/>
              </w:rPr>
            </w:pPr>
            <w:r w:rsidRPr="00D243C4">
              <w:rPr>
                <w:sz w:val="16"/>
                <w:szCs w:val="16"/>
              </w:rPr>
              <w:t>R4-2217358</w:t>
            </w:r>
          </w:p>
        </w:tc>
        <w:tc>
          <w:tcPr>
            <w:tcW w:w="4326" w:type="dxa"/>
          </w:tcPr>
          <w:p w14:paraId="5157438D"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PUCCH performance requirements (TS38.181, Rel-17)</w:t>
            </w:r>
          </w:p>
        </w:tc>
        <w:tc>
          <w:tcPr>
            <w:tcW w:w="1367" w:type="dxa"/>
          </w:tcPr>
          <w:p w14:paraId="1BC75270"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48B260D6" w14:textId="53994F46"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5CDEA095" w14:textId="77777777" w:rsidTr="00D243C4">
        <w:trPr>
          <w:trHeight w:val="18"/>
        </w:trPr>
        <w:tc>
          <w:tcPr>
            <w:tcW w:w="1449" w:type="dxa"/>
          </w:tcPr>
          <w:p w14:paraId="3608DC39" w14:textId="77777777" w:rsidR="00D243C4" w:rsidRPr="00D243C4" w:rsidRDefault="00D243C4" w:rsidP="00D243C4">
            <w:pPr>
              <w:spacing w:after="120"/>
              <w:rPr>
                <w:sz w:val="16"/>
                <w:szCs w:val="16"/>
              </w:rPr>
            </w:pPr>
            <w:r w:rsidRPr="00D243C4">
              <w:rPr>
                <w:sz w:val="16"/>
                <w:szCs w:val="16"/>
              </w:rPr>
              <w:t>R4-2217360</w:t>
            </w:r>
          </w:p>
        </w:tc>
        <w:tc>
          <w:tcPr>
            <w:tcW w:w="4326" w:type="dxa"/>
          </w:tcPr>
          <w:p w14:paraId="0CF53679"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 CR on NTN SAN PRACH performance requirements (TS38.108, Rel-17)</w:t>
            </w:r>
          </w:p>
        </w:tc>
        <w:tc>
          <w:tcPr>
            <w:tcW w:w="1367" w:type="dxa"/>
          </w:tcPr>
          <w:p w14:paraId="3637898A"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0BA434D9" w14:textId="2D9B05D3"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4B079140" w14:textId="77777777" w:rsidTr="00D243C4">
        <w:trPr>
          <w:trHeight w:val="18"/>
        </w:trPr>
        <w:tc>
          <w:tcPr>
            <w:tcW w:w="1449" w:type="dxa"/>
          </w:tcPr>
          <w:p w14:paraId="59C0702A" w14:textId="77777777" w:rsidR="00D243C4" w:rsidRPr="00D243C4" w:rsidRDefault="00D243C4" w:rsidP="00D243C4">
            <w:pPr>
              <w:spacing w:after="120"/>
              <w:rPr>
                <w:sz w:val="16"/>
                <w:szCs w:val="16"/>
              </w:rPr>
            </w:pPr>
            <w:r w:rsidRPr="00D243C4">
              <w:rPr>
                <w:sz w:val="16"/>
                <w:szCs w:val="16"/>
              </w:rPr>
              <w:t>R4-2217361</w:t>
            </w:r>
          </w:p>
        </w:tc>
        <w:tc>
          <w:tcPr>
            <w:tcW w:w="4326" w:type="dxa"/>
          </w:tcPr>
          <w:p w14:paraId="469BEBA6"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PRACH performance requirements (TS38.181, Rel-17)</w:t>
            </w:r>
          </w:p>
        </w:tc>
        <w:tc>
          <w:tcPr>
            <w:tcW w:w="1367" w:type="dxa"/>
          </w:tcPr>
          <w:p w14:paraId="66AC2AD3"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75F3D397" w14:textId="0FF53EA8"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1520594E" w14:textId="77777777" w:rsidTr="00D243C4">
        <w:trPr>
          <w:trHeight w:val="18"/>
        </w:trPr>
        <w:tc>
          <w:tcPr>
            <w:tcW w:w="1449" w:type="dxa"/>
          </w:tcPr>
          <w:p w14:paraId="155D6327" w14:textId="73068327" w:rsidR="00D243C4" w:rsidRPr="00D243C4" w:rsidRDefault="00D243C4" w:rsidP="00D243C4">
            <w:pPr>
              <w:spacing w:after="120"/>
              <w:rPr>
                <w:sz w:val="16"/>
                <w:szCs w:val="16"/>
              </w:rPr>
            </w:pPr>
            <w:r>
              <w:rPr>
                <w:sz w:val="16"/>
                <w:szCs w:val="16"/>
              </w:rPr>
              <w:t>R4-2217348</w:t>
            </w:r>
          </w:p>
        </w:tc>
        <w:tc>
          <w:tcPr>
            <w:tcW w:w="4326" w:type="dxa"/>
          </w:tcPr>
          <w:p w14:paraId="3AB179F4" w14:textId="7A30E583" w:rsidR="00D243C4" w:rsidRPr="00D243C4" w:rsidRDefault="00D243C4" w:rsidP="00D243C4">
            <w:pPr>
              <w:spacing w:after="120"/>
              <w:rPr>
                <w:sz w:val="16"/>
                <w:szCs w:val="16"/>
              </w:rPr>
            </w:pPr>
            <w:r w:rsidRPr="00D243C4">
              <w:rPr>
                <w:sz w:val="16"/>
                <w:szCs w:val="16"/>
              </w:rPr>
              <w:t>WF for NTN SAN demodulation requirements</w:t>
            </w:r>
          </w:p>
        </w:tc>
        <w:tc>
          <w:tcPr>
            <w:tcW w:w="1367" w:type="dxa"/>
          </w:tcPr>
          <w:p w14:paraId="45A0549D" w14:textId="7272C29C" w:rsidR="00D243C4" w:rsidRPr="00D243C4" w:rsidRDefault="00D243C4" w:rsidP="00D243C4">
            <w:pPr>
              <w:spacing w:after="120"/>
              <w:rPr>
                <w:sz w:val="16"/>
                <w:szCs w:val="16"/>
              </w:rPr>
            </w:pPr>
            <w:r w:rsidRPr="00D243C4">
              <w:rPr>
                <w:sz w:val="16"/>
                <w:szCs w:val="16"/>
              </w:rPr>
              <w:t>Huawei,HiSilicon</w:t>
            </w:r>
          </w:p>
        </w:tc>
        <w:tc>
          <w:tcPr>
            <w:tcW w:w="2256" w:type="dxa"/>
          </w:tcPr>
          <w:p w14:paraId="32DAF61C" w14:textId="3728EAB7" w:rsidR="00D243C4" w:rsidRPr="00D243C4" w:rsidRDefault="00D243C4" w:rsidP="00D243C4">
            <w:pPr>
              <w:spacing w:after="120"/>
              <w:rPr>
                <w:sz w:val="16"/>
                <w:szCs w:val="16"/>
              </w:rPr>
            </w:pPr>
            <w:r w:rsidRPr="00D243C4">
              <w:rPr>
                <w:sz w:val="16"/>
                <w:szCs w:val="16"/>
                <w:highlight w:val="green"/>
              </w:rPr>
              <w:t>Approved</w:t>
            </w:r>
          </w:p>
        </w:tc>
      </w:tr>
      <w:bookmarkEnd w:id="56"/>
    </w:tbl>
    <w:p w14:paraId="02DC6731" w14:textId="77777777" w:rsidR="00D243C4" w:rsidRDefault="00D243C4" w:rsidP="00DB29B2">
      <w:pPr>
        <w:rPr>
          <w:rFonts w:ascii="Arial" w:hAnsi="Arial" w:cs="Arial"/>
          <w:b/>
          <w:color w:val="C00000"/>
          <w:lang w:eastAsia="zh-CN"/>
        </w:rPr>
      </w:pPr>
    </w:p>
    <w:p w14:paraId="69898913" w14:textId="77777777" w:rsidR="00DB29B2" w:rsidRDefault="00DB29B2" w:rsidP="00DB29B2">
      <w:pPr>
        <w:pBdr>
          <w:bottom w:val="single" w:sz="6" w:space="1" w:color="auto"/>
        </w:pBdr>
        <w:rPr>
          <w:rFonts w:ascii="Arial" w:hAnsi="Arial" w:cs="Arial"/>
          <w:b/>
          <w:color w:val="C00000"/>
          <w:lang w:eastAsia="zh-CN"/>
        </w:rPr>
      </w:pPr>
    </w:p>
    <w:p w14:paraId="5C5C9DE1" w14:textId="77777777" w:rsidR="00DB29B2" w:rsidRPr="006D4F81" w:rsidRDefault="00DB29B2" w:rsidP="00DB29B2"/>
    <w:p w14:paraId="6821A3DE" w14:textId="77777777" w:rsidR="00DB29B2" w:rsidRDefault="00DB29B2" w:rsidP="00DB29B2">
      <w:pPr>
        <w:pStyle w:val="3"/>
      </w:pPr>
      <w:bookmarkStart w:id="57" w:name="_Toc117117443"/>
      <w:r>
        <w:t>4.3</w:t>
      </w:r>
      <w:r>
        <w:tab/>
        <w:t>Extending current NR operation to 71GHz</w:t>
      </w:r>
      <w:bookmarkEnd w:id="57"/>
    </w:p>
    <w:p w14:paraId="6D986166" w14:textId="77777777" w:rsidR="00DB29B2" w:rsidRDefault="00DB29B2" w:rsidP="00DB29B2">
      <w:pPr>
        <w:pStyle w:val="4"/>
      </w:pPr>
      <w:bookmarkStart w:id="58" w:name="_Toc117117444"/>
      <w:r>
        <w:t>4.3.3</w:t>
      </w:r>
      <w:r>
        <w:tab/>
        <w:t>BS RF requirements maintenance</w:t>
      </w:r>
      <w:bookmarkEnd w:id="58"/>
      <w:r>
        <w:t xml:space="preserve"> </w:t>
      </w:r>
    </w:p>
    <w:p w14:paraId="09DD7986" w14:textId="77777777" w:rsidR="00DB29B2" w:rsidRDefault="00DB29B2" w:rsidP="00DB29B2">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108BB9B6"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5B603F27" w14:textId="77777777" w:rsidR="00DB29B2" w:rsidRDefault="00DB29B2" w:rsidP="00DB29B2">
      <w:pPr>
        <w:rPr>
          <w:rFonts w:ascii="Arial" w:hAnsi="Arial" w:cs="Arial"/>
          <w:b/>
        </w:rPr>
      </w:pPr>
      <w:r>
        <w:rPr>
          <w:rFonts w:ascii="Arial" w:hAnsi="Arial" w:cs="Arial"/>
          <w:b/>
        </w:rPr>
        <w:t xml:space="preserve">Abstract: </w:t>
      </w:r>
    </w:p>
    <w:p w14:paraId="16639250" w14:textId="77777777" w:rsidR="00DB29B2" w:rsidRDefault="00DB29B2" w:rsidP="00DB29B2">
      <w:r>
        <w:t>Add G-FR2-A1-3, G-FR2-A1-8 and G-FR2-A1-9 to the FR2-2 FRC list in annex A.1.</w:t>
      </w:r>
    </w:p>
    <w:p w14:paraId="04F0C4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green"/>
        </w:rPr>
        <w:t>Agreed.</w:t>
      </w:r>
    </w:p>
    <w:p w14:paraId="239E2162" w14:textId="77777777" w:rsidR="00DB29B2" w:rsidRDefault="00DB29B2" w:rsidP="00DB29B2">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CR to TS 38.104: Correction of guardband for FR2-2 in sub-clause 5.3.3</w:t>
      </w:r>
    </w:p>
    <w:p w14:paraId="04736D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5B367A0C" w14:textId="77777777" w:rsidR="00DB29B2" w:rsidRDefault="00DB29B2" w:rsidP="00DB29B2">
      <w:pPr>
        <w:rPr>
          <w:rFonts w:ascii="Arial" w:hAnsi="Arial" w:cs="Arial"/>
          <w:b/>
        </w:rPr>
      </w:pPr>
      <w:r>
        <w:rPr>
          <w:rFonts w:ascii="Arial" w:hAnsi="Arial" w:cs="Arial"/>
          <w:b/>
        </w:rPr>
        <w:t xml:space="preserve">Abstract: </w:t>
      </w:r>
    </w:p>
    <w:p w14:paraId="53F4F739" w14:textId="77777777" w:rsidR="00DB29B2" w:rsidRDefault="00DB29B2" w:rsidP="00DB29B2">
      <w:r>
        <w:t>During review errors related to FR2-2 guardbands for 100 MHz and 400 MHZ carrier bandwidths was discovered. The 120 kHz SCS SU allocation is aligned between FR2-1 and FR2-2, hence the guardband should be equal in the same way as in the UE specification.</w:t>
      </w:r>
    </w:p>
    <w:p w14:paraId="77BD2FE1" w14:textId="647BB3CA"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Agreed.</w:t>
      </w:r>
    </w:p>
    <w:p w14:paraId="2FE2B357" w14:textId="77777777" w:rsidR="00DB29B2" w:rsidRDefault="00DB29B2" w:rsidP="00DB29B2">
      <w:pPr>
        <w:pStyle w:val="4"/>
      </w:pPr>
      <w:bookmarkStart w:id="59" w:name="_Toc117117445"/>
      <w:r>
        <w:lastRenderedPageBreak/>
        <w:t>4.3.4</w:t>
      </w:r>
      <w:r>
        <w:tab/>
        <w:t>BS RF conformance testing</w:t>
      </w:r>
      <w:bookmarkEnd w:id="59"/>
    </w:p>
    <w:p w14:paraId="2706D9F6" w14:textId="77777777" w:rsidR="00DB29B2" w:rsidRDefault="00DB29B2" w:rsidP="00DB29B2">
      <w:pPr>
        <w:pStyle w:val="5"/>
      </w:pPr>
      <w:bookmarkStart w:id="60" w:name="_Toc117117446"/>
      <w:r>
        <w:t>4.3.4.1</w:t>
      </w:r>
      <w:r>
        <w:tab/>
        <w:t>General</w:t>
      </w:r>
      <w:bookmarkEnd w:id="60"/>
    </w:p>
    <w:p w14:paraId="4CE4858A" w14:textId="77777777" w:rsidR="00DB29B2" w:rsidRDefault="00DB29B2" w:rsidP="00DB29B2">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5E3CA6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D9F338" w14:textId="77777777" w:rsidR="00DB29B2" w:rsidRDefault="00DB29B2" w:rsidP="00DB29B2">
      <w:pPr>
        <w:rPr>
          <w:rFonts w:ascii="Arial" w:hAnsi="Arial" w:cs="Arial"/>
          <w:b/>
        </w:rPr>
      </w:pPr>
      <w:r>
        <w:rPr>
          <w:rFonts w:ascii="Arial" w:hAnsi="Arial" w:cs="Arial"/>
          <w:b/>
        </w:rPr>
        <w:t xml:space="preserve">Abstract: </w:t>
      </w:r>
    </w:p>
    <w:p w14:paraId="4A547E97" w14:textId="77777777" w:rsidR="00DB29B2" w:rsidRDefault="00DB29B2" w:rsidP="00DB29B2">
      <w:r>
        <w:t>This contribution discusses the suitability of OTA measurement systems on BS conformance testing for extending current NR operation to 71 GHz based on the agreed WF.</w:t>
      </w:r>
    </w:p>
    <w:p w14:paraId="268939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16B65" w14:textId="77777777" w:rsidR="00DB29B2" w:rsidRDefault="00DB29B2" w:rsidP="00DB29B2">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2961FB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2F00EA99" w14:textId="77777777" w:rsidR="00DB29B2" w:rsidRDefault="00DB29B2" w:rsidP="00DB29B2">
      <w:pPr>
        <w:rPr>
          <w:rFonts w:ascii="Arial" w:hAnsi="Arial" w:cs="Arial"/>
          <w:b/>
        </w:rPr>
      </w:pPr>
      <w:r>
        <w:rPr>
          <w:rFonts w:ascii="Arial" w:hAnsi="Arial" w:cs="Arial"/>
          <w:b/>
        </w:rPr>
        <w:t xml:space="preserve">Abstract: </w:t>
      </w:r>
    </w:p>
    <w:p w14:paraId="5134C5C0"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70932C3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R4-2217366 (from R4-2215830).</w:t>
      </w:r>
    </w:p>
    <w:p w14:paraId="59152A07" w14:textId="77777777" w:rsidR="00DB29B2" w:rsidRDefault="00DB29B2" w:rsidP="00DB29B2">
      <w:pPr>
        <w:rPr>
          <w:rFonts w:ascii="Arial" w:hAnsi="Arial" w:cs="Arial"/>
          <w:b/>
          <w:sz w:val="24"/>
        </w:rPr>
      </w:pPr>
      <w:r>
        <w:rPr>
          <w:rFonts w:ascii="Arial" w:hAnsi="Arial" w:cs="Arial"/>
          <w:b/>
          <w:color w:val="0000FF"/>
          <w:sz w:val="24"/>
        </w:rPr>
        <w:t>R4-2217366</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BFA30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682DFAC9" w14:textId="77777777" w:rsidR="00DB29B2" w:rsidRDefault="00DB29B2" w:rsidP="00DB29B2">
      <w:pPr>
        <w:rPr>
          <w:rFonts w:ascii="Arial" w:hAnsi="Arial" w:cs="Arial"/>
          <w:b/>
        </w:rPr>
      </w:pPr>
      <w:r>
        <w:rPr>
          <w:rFonts w:ascii="Arial" w:hAnsi="Arial" w:cs="Arial"/>
          <w:b/>
        </w:rPr>
        <w:t xml:space="preserve">Abstract: </w:t>
      </w:r>
    </w:p>
    <w:p w14:paraId="46FAEF93"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23C5AC3A" w14:textId="283B0C61"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6CEE08" w14:textId="77777777" w:rsidR="00DB29B2" w:rsidRDefault="00DB29B2" w:rsidP="00DB29B2">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7AF495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0EAB45" w14:textId="77777777" w:rsidR="00DB29B2" w:rsidRDefault="00DB29B2" w:rsidP="00DB29B2">
      <w:pPr>
        <w:rPr>
          <w:rFonts w:ascii="Arial" w:hAnsi="Arial" w:cs="Arial"/>
          <w:b/>
        </w:rPr>
      </w:pPr>
      <w:r>
        <w:rPr>
          <w:rFonts w:ascii="Arial" w:hAnsi="Arial" w:cs="Arial"/>
          <w:b/>
        </w:rPr>
        <w:t xml:space="preserve">Abstract: </w:t>
      </w:r>
    </w:p>
    <w:p w14:paraId="11CD22A7" w14:textId="77777777" w:rsidR="00DB29B2" w:rsidRDefault="00DB29B2" w:rsidP="00DB29B2">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05B717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FCBC11" w14:textId="77777777" w:rsidR="00DB29B2" w:rsidRDefault="00DB29B2" w:rsidP="00DB29B2">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9C7D0AA"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9CC03B" w14:textId="77777777" w:rsidR="00DB29B2" w:rsidRDefault="00DB29B2" w:rsidP="00DB29B2">
      <w:pPr>
        <w:rPr>
          <w:rFonts w:ascii="Arial" w:hAnsi="Arial" w:cs="Arial"/>
          <w:b/>
        </w:rPr>
      </w:pPr>
      <w:r>
        <w:rPr>
          <w:rFonts w:ascii="Arial" w:hAnsi="Arial" w:cs="Arial"/>
          <w:b/>
        </w:rPr>
        <w:t xml:space="preserve">Abstract: </w:t>
      </w:r>
    </w:p>
    <w:p w14:paraId="0587734D" w14:textId="77777777" w:rsidR="00DB29B2" w:rsidRDefault="00DB29B2" w:rsidP="00DB29B2">
      <w:r>
        <w:t>This draft CR adds support for FR2-2 in TS 38.141-2, clause 4. Information agreed in way-forward R4-2214374 is implemented.</w:t>
      </w:r>
    </w:p>
    <w:p w14:paraId="385EF8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R4-2217367 (from R4-2215836).</w:t>
      </w:r>
    </w:p>
    <w:p w14:paraId="2E7455E2" w14:textId="77777777" w:rsidR="00DB29B2" w:rsidRDefault="00DB29B2" w:rsidP="00DB29B2">
      <w:pPr>
        <w:rPr>
          <w:rFonts w:ascii="Arial" w:hAnsi="Arial" w:cs="Arial"/>
          <w:b/>
          <w:sz w:val="24"/>
        </w:rPr>
      </w:pPr>
      <w:r>
        <w:rPr>
          <w:rFonts w:ascii="Arial" w:hAnsi="Arial" w:cs="Arial"/>
          <w:b/>
          <w:color w:val="0000FF"/>
          <w:sz w:val="24"/>
        </w:rPr>
        <w:t>R4-2217367</w:t>
      </w:r>
      <w:r>
        <w:rPr>
          <w:rFonts w:ascii="Arial" w:hAnsi="Arial" w:cs="Arial"/>
          <w:b/>
          <w:color w:val="0000FF"/>
          <w:sz w:val="24"/>
        </w:rPr>
        <w:tab/>
      </w:r>
      <w:r>
        <w:rPr>
          <w:rFonts w:ascii="Arial" w:hAnsi="Arial" w:cs="Arial"/>
          <w:b/>
          <w:sz w:val="24"/>
        </w:rPr>
        <w:t>Draft CR to TS 38.141-2: Addition of FR2-2 aspects in clause 4</w:t>
      </w:r>
    </w:p>
    <w:p w14:paraId="400F977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3131A9CF" w14:textId="77777777" w:rsidR="00DB29B2" w:rsidRDefault="00DB29B2" w:rsidP="00DB29B2">
      <w:pPr>
        <w:rPr>
          <w:rFonts w:ascii="Arial" w:hAnsi="Arial" w:cs="Arial"/>
          <w:b/>
        </w:rPr>
      </w:pPr>
      <w:r>
        <w:rPr>
          <w:rFonts w:ascii="Arial" w:hAnsi="Arial" w:cs="Arial"/>
          <w:b/>
        </w:rPr>
        <w:t xml:space="preserve">Abstract: </w:t>
      </w:r>
    </w:p>
    <w:p w14:paraId="594C4948" w14:textId="77777777" w:rsidR="00DB29B2" w:rsidRDefault="00DB29B2" w:rsidP="00DB29B2">
      <w:r>
        <w:t>This draft CR adds support for FR2-2 in TS 38.141-2, clause 4. Information agreed in way-forward R4-2214374 is implemented.</w:t>
      </w:r>
    </w:p>
    <w:p w14:paraId="5EA43C40" w14:textId="2194F180"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A84F12" w14:textId="77777777" w:rsidR="00DB29B2" w:rsidRDefault="00DB29B2" w:rsidP="00DB29B2">
      <w:pPr>
        <w:pStyle w:val="5"/>
      </w:pPr>
      <w:bookmarkStart w:id="61" w:name="_Toc117117447"/>
      <w:r>
        <w:t>4.3.4.2</w:t>
      </w:r>
      <w:r>
        <w:tab/>
        <w:t>Transmitter characteristics</w:t>
      </w:r>
      <w:bookmarkEnd w:id="61"/>
    </w:p>
    <w:p w14:paraId="1CEE4DFE" w14:textId="77777777" w:rsidR="00DB29B2" w:rsidRDefault="00DB29B2" w:rsidP="00DB29B2">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7D32C4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B095B7" w14:textId="77777777" w:rsidR="00DB29B2" w:rsidRDefault="00DB29B2" w:rsidP="00DB29B2">
      <w:pPr>
        <w:rPr>
          <w:rFonts w:ascii="Arial" w:hAnsi="Arial" w:cs="Arial"/>
          <w:b/>
        </w:rPr>
      </w:pPr>
      <w:r>
        <w:rPr>
          <w:rFonts w:ascii="Arial" w:hAnsi="Arial" w:cs="Arial"/>
          <w:b/>
        </w:rPr>
        <w:t xml:space="preserve">Abstract: </w:t>
      </w:r>
    </w:p>
    <w:p w14:paraId="546C5808" w14:textId="77777777" w:rsidR="00DB29B2" w:rsidRDefault="00DB29B2" w:rsidP="00DB29B2">
      <w:r>
        <w:t>This contribution proposes an approach to decide the measurement uncertainty of BS OTA transmitter requirements for extending current NR operation to 71 GHz based on the agreed WF.</w:t>
      </w:r>
    </w:p>
    <w:p w14:paraId="5B7A20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AD48F" w14:textId="77777777" w:rsidR="00DB29B2" w:rsidRDefault="00DB29B2" w:rsidP="00DB29B2">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0CC966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57B075F" w14:textId="77777777" w:rsidR="00DB29B2" w:rsidRDefault="00DB29B2" w:rsidP="00DB29B2">
      <w:pPr>
        <w:rPr>
          <w:rFonts w:ascii="Arial" w:hAnsi="Arial" w:cs="Arial"/>
          <w:b/>
        </w:rPr>
      </w:pPr>
      <w:r>
        <w:rPr>
          <w:rFonts w:ascii="Arial" w:hAnsi="Arial" w:cs="Arial"/>
          <w:b/>
        </w:rPr>
        <w:t xml:space="preserve">Abstract: </w:t>
      </w:r>
    </w:p>
    <w:p w14:paraId="7BD68300" w14:textId="77777777" w:rsidR="00DB29B2" w:rsidRDefault="00DB29B2" w:rsidP="00DB29B2">
      <w:r>
        <w:t>This draft CR adds support for FR2-2 in TS 38.141-2, clause 6. The test requirements are aligned with RF core requirements in big draft CR R4-2210641 agreed for TS 38.104.</w:t>
      </w:r>
    </w:p>
    <w:p w14:paraId="6F6C9F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R4-2217368 (from R4-2215828).</w:t>
      </w:r>
    </w:p>
    <w:p w14:paraId="353928E5" w14:textId="77777777" w:rsidR="00DB29B2" w:rsidRDefault="00DB29B2" w:rsidP="00DB29B2">
      <w:pPr>
        <w:rPr>
          <w:rFonts w:ascii="Arial" w:hAnsi="Arial" w:cs="Arial"/>
          <w:b/>
          <w:sz w:val="24"/>
        </w:rPr>
      </w:pPr>
      <w:r>
        <w:rPr>
          <w:rFonts w:ascii="Arial" w:hAnsi="Arial" w:cs="Arial"/>
          <w:b/>
          <w:color w:val="0000FF"/>
          <w:sz w:val="24"/>
        </w:rPr>
        <w:t>R4-2217368</w:t>
      </w:r>
      <w:r>
        <w:rPr>
          <w:rFonts w:ascii="Arial" w:hAnsi="Arial" w:cs="Arial"/>
          <w:b/>
          <w:color w:val="0000FF"/>
          <w:sz w:val="24"/>
        </w:rPr>
        <w:tab/>
      </w:r>
      <w:r>
        <w:rPr>
          <w:rFonts w:ascii="Arial" w:hAnsi="Arial" w:cs="Arial"/>
          <w:b/>
          <w:sz w:val="24"/>
        </w:rPr>
        <w:t>Draft CR to TS 38.141-2: Addition of FR2-2 transmitter support in clause 6</w:t>
      </w:r>
    </w:p>
    <w:p w14:paraId="6CE2B0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F8DD07E" w14:textId="77777777" w:rsidR="00DB29B2" w:rsidRDefault="00DB29B2" w:rsidP="00DB29B2">
      <w:pPr>
        <w:rPr>
          <w:rFonts w:ascii="Arial" w:hAnsi="Arial" w:cs="Arial"/>
          <w:b/>
        </w:rPr>
      </w:pPr>
      <w:r>
        <w:rPr>
          <w:rFonts w:ascii="Arial" w:hAnsi="Arial" w:cs="Arial"/>
          <w:b/>
        </w:rPr>
        <w:lastRenderedPageBreak/>
        <w:t xml:space="preserve">Abstract: </w:t>
      </w:r>
    </w:p>
    <w:p w14:paraId="0E844E50" w14:textId="77777777" w:rsidR="00DB29B2" w:rsidRDefault="00DB29B2" w:rsidP="00DB29B2">
      <w:r>
        <w:t>This draft CR adds support for FR2-2 in TS 38.141-2, clause 6. The test requirements are aligned with RF core requirements in big draft CR R4-2210641 agreed for TS 38.104.</w:t>
      </w:r>
    </w:p>
    <w:p w14:paraId="04BD130E" w14:textId="54C33637"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90B835" w14:textId="77777777" w:rsidR="00DB29B2" w:rsidRDefault="00DB29B2" w:rsidP="00DB29B2">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1EF7A4F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07E29" w14:textId="77777777" w:rsidR="00DB29B2" w:rsidRDefault="00DB29B2" w:rsidP="00DB29B2">
      <w:pPr>
        <w:rPr>
          <w:rFonts w:ascii="Arial" w:hAnsi="Arial" w:cs="Arial"/>
          <w:b/>
        </w:rPr>
      </w:pPr>
      <w:r>
        <w:rPr>
          <w:rFonts w:ascii="Arial" w:hAnsi="Arial" w:cs="Arial"/>
          <w:b/>
        </w:rPr>
        <w:t xml:space="preserve">Abstract: </w:t>
      </w:r>
    </w:p>
    <w:p w14:paraId="6574A9FB" w14:textId="77777777" w:rsidR="00DB29B2" w:rsidRDefault="00DB29B2" w:rsidP="00DB29B2">
      <w:r>
        <w:t>In this contribution some additional details related to transmitter conformance testing is presented.</w:t>
      </w:r>
    </w:p>
    <w:p w14:paraId="47AA0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42584" w14:textId="77777777" w:rsidR="00DB29B2" w:rsidRDefault="00DB29B2" w:rsidP="00DB29B2">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68B01AE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70439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CD975" w14:textId="77777777" w:rsidR="00DB29B2" w:rsidRDefault="00DB29B2" w:rsidP="00DB29B2">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55CF077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25E2F4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8A8D5" w14:textId="77777777" w:rsidR="00DB29B2" w:rsidRDefault="00DB29B2" w:rsidP="00DB29B2">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6881DE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594B67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R4-2217369 (from R4-2216499).</w:t>
      </w:r>
    </w:p>
    <w:p w14:paraId="3CD8488E" w14:textId="77777777" w:rsidR="00DB29B2" w:rsidRDefault="00DB29B2" w:rsidP="00DB29B2">
      <w:pPr>
        <w:rPr>
          <w:rFonts w:ascii="Arial" w:hAnsi="Arial" w:cs="Arial"/>
          <w:b/>
          <w:sz w:val="24"/>
        </w:rPr>
      </w:pPr>
      <w:r>
        <w:rPr>
          <w:rFonts w:ascii="Arial" w:hAnsi="Arial" w:cs="Arial"/>
          <w:b/>
          <w:color w:val="0000FF"/>
          <w:sz w:val="24"/>
        </w:rPr>
        <w:t>R4-2217369</w:t>
      </w:r>
      <w:r>
        <w:rPr>
          <w:rFonts w:ascii="Arial" w:hAnsi="Arial" w:cs="Arial"/>
          <w:b/>
          <w:color w:val="0000FF"/>
          <w:sz w:val="24"/>
        </w:rPr>
        <w:tab/>
      </w:r>
      <w:r>
        <w:rPr>
          <w:rFonts w:ascii="Arial" w:hAnsi="Arial" w:cs="Arial"/>
          <w:b/>
          <w:sz w:val="24"/>
        </w:rPr>
        <w:t>FR2-2 EVM measurement detail and TP</w:t>
      </w:r>
    </w:p>
    <w:p w14:paraId="5064499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2676C03" w14:textId="1AD75DC5"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A7803D" w14:textId="77777777" w:rsidR="00DB29B2" w:rsidRDefault="00DB29B2" w:rsidP="00DB29B2">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68EF732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20CA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80BB" w14:textId="77777777" w:rsidR="00DB29B2" w:rsidRDefault="00DB29B2" w:rsidP="00DB29B2">
      <w:pPr>
        <w:pStyle w:val="5"/>
      </w:pPr>
      <w:bookmarkStart w:id="62" w:name="_Toc117117448"/>
      <w:r>
        <w:t>4.3.4.3</w:t>
      </w:r>
      <w:r>
        <w:tab/>
        <w:t>Receiver characteristics</w:t>
      </w:r>
      <w:bookmarkEnd w:id="62"/>
    </w:p>
    <w:p w14:paraId="79114432" w14:textId="77777777" w:rsidR="00DB29B2" w:rsidRDefault="00DB29B2" w:rsidP="00DB29B2">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672303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AFB5B9" w14:textId="77777777" w:rsidR="00DB29B2" w:rsidRDefault="00DB29B2" w:rsidP="00DB29B2">
      <w:pPr>
        <w:rPr>
          <w:rFonts w:ascii="Arial" w:hAnsi="Arial" w:cs="Arial"/>
          <w:b/>
        </w:rPr>
      </w:pPr>
      <w:r>
        <w:rPr>
          <w:rFonts w:ascii="Arial" w:hAnsi="Arial" w:cs="Arial"/>
          <w:b/>
        </w:rPr>
        <w:t xml:space="preserve">Abstract: </w:t>
      </w:r>
    </w:p>
    <w:p w14:paraId="40DB3F97" w14:textId="77777777" w:rsidR="00DB29B2" w:rsidRDefault="00DB29B2" w:rsidP="00DB29B2">
      <w:r>
        <w:t>This contribution proposes an approach to decide the measurement uncertainty of BS OTA receiver requirements for extending current NR operation to 71 GHz based on the agreed WF.</w:t>
      </w:r>
    </w:p>
    <w:p w14:paraId="36236557"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6F37A26" w14:textId="77777777" w:rsidR="00DB29B2" w:rsidRDefault="00DB29B2" w:rsidP="00DB29B2">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45A1B8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2F14C2" w14:textId="77777777" w:rsidR="00DB29B2" w:rsidRDefault="00DB29B2" w:rsidP="00DB29B2">
      <w:pPr>
        <w:rPr>
          <w:rFonts w:ascii="Arial" w:hAnsi="Arial" w:cs="Arial"/>
          <w:b/>
        </w:rPr>
      </w:pPr>
      <w:r>
        <w:rPr>
          <w:rFonts w:ascii="Arial" w:hAnsi="Arial" w:cs="Arial"/>
          <w:b/>
        </w:rPr>
        <w:t xml:space="preserve">Abstract: </w:t>
      </w:r>
    </w:p>
    <w:p w14:paraId="713C3AA7" w14:textId="77777777" w:rsidR="00DB29B2" w:rsidRDefault="00DB29B2" w:rsidP="00DB29B2">
      <w:r>
        <w:t>This draft CR adds support for FR2-2 in TS 38.141-2, clause 7. The test requirements are aligned with RF core requirements in big draft CR R4-2210641 agreed for TS 38.104.</w:t>
      </w:r>
    </w:p>
    <w:p w14:paraId="2EA31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R4-2217370 (from R4-2215829).</w:t>
      </w:r>
    </w:p>
    <w:p w14:paraId="41265E62" w14:textId="77777777" w:rsidR="00DB29B2" w:rsidRDefault="00DB29B2" w:rsidP="00DB29B2">
      <w:pPr>
        <w:rPr>
          <w:rFonts w:ascii="Arial" w:hAnsi="Arial" w:cs="Arial"/>
          <w:b/>
          <w:sz w:val="24"/>
        </w:rPr>
      </w:pPr>
      <w:r>
        <w:rPr>
          <w:rFonts w:ascii="Arial" w:hAnsi="Arial" w:cs="Arial"/>
          <w:b/>
          <w:color w:val="0000FF"/>
          <w:sz w:val="24"/>
        </w:rPr>
        <w:t>R4-2217370</w:t>
      </w:r>
      <w:r>
        <w:rPr>
          <w:rFonts w:ascii="Arial" w:hAnsi="Arial" w:cs="Arial"/>
          <w:b/>
          <w:color w:val="0000FF"/>
          <w:sz w:val="24"/>
        </w:rPr>
        <w:tab/>
      </w:r>
      <w:r>
        <w:rPr>
          <w:rFonts w:ascii="Arial" w:hAnsi="Arial" w:cs="Arial"/>
          <w:b/>
          <w:sz w:val="24"/>
        </w:rPr>
        <w:t>Draft CR to TS 38.141-2: Addition of FR2-2 receiver support in clause 7</w:t>
      </w:r>
    </w:p>
    <w:p w14:paraId="77FFB12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73C70C0" w14:textId="77777777" w:rsidR="00DB29B2" w:rsidRDefault="00DB29B2" w:rsidP="00DB29B2">
      <w:pPr>
        <w:rPr>
          <w:rFonts w:ascii="Arial" w:hAnsi="Arial" w:cs="Arial"/>
          <w:b/>
        </w:rPr>
      </w:pPr>
      <w:r>
        <w:rPr>
          <w:rFonts w:ascii="Arial" w:hAnsi="Arial" w:cs="Arial"/>
          <w:b/>
        </w:rPr>
        <w:t xml:space="preserve">Abstract: </w:t>
      </w:r>
    </w:p>
    <w:p w14:paraId="54BE3D28" w14:textId="77777777" w:rsidR="00DB29B2" w:rsidRDefault="00DB29B2" w:rsidP="00DB29B2">
      <w:r>
        <w:t>This draft CR adds support for FR2-2 in TS 38.141-2, clause 7. The test requirements are aligned with RF core requirements in big draft CR R4-2210641 agreed for TS 38.104.</w:t>
      </w:r>
    </w:p>
    <w:p w14:paraId="213D0558" w14:textId="38143E32"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02C454" w14:textId="77777777" w:rsidR="00DB29B2" w:rsidRDefault="00DB29B2" w:rsidP="00DB29B2">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2E32AFA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8A1533" w14:textId="77777777" w:rsidR="00DB29B2" w:rsidRDefault="00DB29B2" w:rsidP="00DB29B2">
      <w:pPr>
        <w:rPr>
          <w:rFonts w:ascii="Arial" w:hAnsi="Arial" w:cs="Arial"/>
          <w:b/>
        </w:rPr>
      </w:pPr>
      <w:r>
        <w:rPr>
          <w:rFonts w:ascii="Arial" w:hAnsi="Arial" w:cs="Arial"/>
          <w:b/>
        </w:rPr>
        <w:t xml:space="preserve">Abstract: </w:t>
      </w:r>
    </w:p>
    <w:p w14:paraId="715C3CCF" w14:textId="77777777" w:rsidR="00DB29B2" w:rsidRDefault="00DB29B2" w:rsidP="00DB29B2">
      <w:r>
        <w:t>In this contribution some additional details related to receiver conformance testing is presented.</w:t>
      </w:r>
    </w:p>
    <w:p w14:paraId="7A95D7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C22C8" w14:textId="77777777" w:rsidR="00DB29B2" w:rsidRDefault="00DB29B2" w:rsidP="00DB29B2">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581F48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31CA63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775A" w14:textId="77777777" w:rsidR="00DB29B2" w:rsidRDefault="00DB29B2" w:rsidP="00DB29B2">
      <w:pPr>
        <w:pStyle w:val="4"/>
      </w:pPr>
      <w:bookmarkStart w:id="63" w:name="_Toc117117449"/>
      <w:r>
        <w:t>4.3.7</w:t>
      </w:r>
      <w:r>
        <w:tab/>
        <w:t>Demodulation and CSI requirements</w:t>
      </w:r>
      <w:bookmarkEnd w:id="63"/>
    </w:p>
    <w:p w14:paraId="47EC9CB3" w14:textId="77777777" w:rsidR="00DB29B2" w:rsidRDefault="00DB29B2" w:rsidP="00DB29B2">
      <w:pPr>
        <w:pStyle w:val="5"/>
      </w:pPr>
      <w:bookmarkStart w:id="64" w:name="_Toc117117450"/>
      <w:r>
        <w:t>4.3.7.1</w:t>
      </w:r>
      <w:r>
        <w:tab/>
        <w:t>General (incl. Channel models)</w:t>
      </w:r>
      <w:bookmarkEnd w:id="64"/>
    </w:p>
    <w:p w14:paraId="5B44532C" w14:textId="77777777" w:rsidR="00DB29B2" w:rsidRDefault="00DB29B2" w:rsidP="00DB29B2">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673798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D4C9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429887" w14:textId="77777777" w:rsidR="00DB29B2" w:rsidRDefault="00DB29B2" w:rsidP="00DB29B2">
      <w:pPr>
        <w:rPr>
          <w:rFonts w:ascii="Arial" w:hAnsi="Arial" w:cs="Arial"/>
          <w:b/>
          <w:sz w:val="24"/>
        </w:rPr>
      </w:pPr>
      <w:r>
        <w:rPr>
          <w:rFonts w:ascii="Arial" w:hAnsi="Arial" w:cs="Arial"/>
          <w:b/>
          <w:color w:val="0000FF"/>
          <w:sz w:val="24"/>
        </w:rPr>
        <w:t>R4-2217393</w:t>
      </w:r>
      <w:r>
        <w:rPr>
          <w:rFonts w:ascii="Arial" w:hAnsi="Arial" w:cs="Arial"/>
          <w:b/>
          <w:color w:val="0000FF"/>
          <w:sz w:val="24"/>
        </w:rPr>
        <w:tab/>
      </w:r>
      <w:r>
        <w:rPr>
          <w:rFonts w:ascii="Arial" w:hAnsi="Arial" w:cs="Arial"/>
          <w:b/>
          <w:sz w:val="24"/>
        </w:rPr>
        <w:t>Discussion on general issues for FR2-2 demodulation requirements</w:t>
      </w:r>
    </w:p>
    <w:p w14:paraId="05E23DE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36D65A3" w14:textId="31F0854C"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0A30" w14:textId="77777777" w:rsidR="00DB29B2" w:rsidRDefault="00DB29B2" w:rsidP="00DB29B2">
      <w:pPr>
        <w:rPr>
          <w:rFonts w:ascii="Arial" w:hAnsi="Arial" w:cs="Arial"/>
          <w:b/>
          <w:sz w:val="24"/>
        </w:rPr>
      </w:pPr>
      <w:r>
        <w:rPr>
          <w:rFonts w:ascii="Arial" w:hAnsi="Arial" w:cs="Arial"/>
          <w:b/>
          <w:color w:val="0000FF"/>
          <w:sz w:val="24"/>
        </w:rPr>
        <w:lastRenderedPageBreak/>
        <w:t>R4-2216178</w:t>
      </w:r>
      <w:r>
        <w:rPr>
          <w:rFonts w:ascii="Arial" w:hAnsi="Arial" w:cs="Arial"/>
          <w:b/>
          <w:color w:val="0000FF"/>
          <w:sz w:val="24"/>
        </w:rPr>
        <w:tab/>
      </w:r>
      <w:r>
        <w:rPr>
          <w:rFonts w:ascii="Arial" w:hAnsi="Arial" w:cs="Arial"/>
          <w:b/>
          <w:sz w:val="24"/>
        </w:rPr>
        <w:t>On Demod Requirements for FR2-2 - General</w:t>
      </w:r>
    </w:p>
    <w:p w14:paraId="2250A37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9BBF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AD4F2" w14:textId="77777777" w:rsidR="00DB29B2" w:rsidRDefault="00DB29B2" w:rsidP="00DB29B2">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Draft CR to 38.101-4 for FR2-2 Demod - General section</w:t>
      </w:r>
    </w:p>
    <w:p w14:paraId="7E980B6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FB21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R4-2217394 (from R4-2216179).</w:t>
      </w:r>
    </w:p>
    <w:p w14:paraId="223A46FE" w14:textId="77777777" w:rsidR="00DB29B2" w:rsidRDefault="00DB29B2" w:rsidP="00DB29B2">
      <w:pPr>
        <w:rPr>
          <w:rFonts w:ascii="Arial" w:hAnsi="Arial" w:cs="Arial"/>
          <w:b/>
          <w:sz w:val="24"/>
        </w:rPr>
      </w:pPr>
      <w:r>
        <w:rPr>
          <w:rFonts w:ascii="Arial" w:hAnsi="Arial" w:cs="Arial"/>
          <w:b/>
          <w:color w:val="0000FF"/>
          <w:sz w:val="24"/>
        </w:rPr>
        <w:t>R4-2217394</w:t>
      </w:r>
      <w:r>
        <w:rPr>
          <w:rFonts w:ascii="Arial" w:hAnsi="Arial" w:cs="Arial"/>
          <w:b/>
          <w:color w:val="0000FF"/>
          <w:sz w:val="24"/>
        </w:rPr>
        <w:tab/>
      </w:r>
      <w:r>
        <w:rPr>
          <w:rFonts w:ascii="Arial" w:hAnsi="Arial" w:cs="Arial"/>
          <w:b/>
          <w:sz w:val="24"/>
        </w:rPr>
        <w:t>Draft CR to 38.101-4 for FR2-2 Demod - General section</w:t>
      </w:r>
    </w:p>
    <w:p w14:paraId="30C24FF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D5B6C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981D04E" w14:textId="12D0D05A" w:rsidR="00DB29B2" w:rsidRDefault="00DB29B2" w:rsidP="00DB29B2">
      <w:pPr>
        <w:rPr>
          <w:color w:val="993300"/>
          <w:u w:val="single"/>
        </w:rPr>
      </w:pPr>
    </w:p>
    <w:p w14:paraId="74210E8F" w14:textId="77777777" w:rsidR="00DB29B2" w:rsidRDefault="00DB29B2" w:rsidP="00DB29B2">
      <w:pPr>
        <w:pStyle w:val="5"/>
      </w:pPr>
      <w:bookmarkStart w:id="65" w:name="_Toc117117451"/>
      <w:r>
        <w:t>4.3.7.2</w:t>
      </w:r>
      <w:r>
        <w:tab/>
        <w:t>UE Demodulation and CSI requirements</w:t>
      </w:r>
      <w:bookmarkEnd w:id="65"/>
      <w:r>
        <w:t xml:space="preserve"> </w:t>
      </w:r>
    </w:p>
    <w:p w14:paraId="33387611" w14:textId="77777777" w:rsidR="00DB29B2" w:rsidRDefault="00DB29B2" w:rsidP="00DB29B2">
      <w:pPr>
        <w:rPr>
          <w:rFonts w:ascii="Arial" w:hAnsi="Arial" w:cs="Arial"/>
          <w:b/>
          <w:sz w:val="24"/>
        </w:rPr>
      </w:pPr>
      <w:r>
        <w:rPr>
          <w:rFonts w:ascii="Arial" w:hAnsi="Arial" w:cs="Arial"/>
          <w:b/>
          <w:color w:val="0000FF"/>
          <w:sz w:val="24"/>
          <w:u w:val="thick"/>
        </w:rPr>
        <w:t xml:space="preserve">R4-2217392 </w:t>
      </w:r>
      <w:r>
        <w:rPr>
          <w:rFonts w:ascii="Arial" w:hAnsi="Arial" w:cs="Arial"/>
          <w:b/>
          <w:sz w:val="24"/>
        </w:rPr>
        <w:t xml:space="preserve">Simulation results summary for UE demod in FR2-2 </w:t>
      </w:r>
    </w:p>
    <w:p w14:paraId="1816363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14:paraId="272B36E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FE6CC2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320A5F" w14:textId="57FB3729" w:rsidR="00DB29B2" w:rsidRPr="00951463" w:rsidRDefault="00DC06FB" w:rsidP="00DB29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EC4A611" w14:textId="77777777" w:rsidR="00DB29B2" w:rsidRDefault="00DB29B2" w:rsidP="00DB29B2">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3923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C6CD03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57CB3E2" w14:textId="77777777" w:rsidR="00DB29B2" w:rsidRDefault="00DB29B2" w:rsidP="00DB29B2">
      <w:pPr>
        <w:rPr>
          <w:color w:val="993300"/>
          <w:u w:val="single"/>
        </w:rPr>
      </w:pPr>
    </w:p>
    <w:p w14:paraId="7C0DC023" w14:textId="77777777" w:rsidR="00DB29B2" w:rsidRDefault="00DB29B2" w:rsidP="00DB29B2">
      <w:pPr>
        <w:rPr>
          <w:rFonts w:ascii="Arial" w:hAnsi="Arial" w:cs="Arial"/>
          <w:b/>
          <w:sz w:val="24"/>
        </w:rPr>
      </w:pPr>
      <w:r>
        <w:rPr>
          <w:rFonts w:ascii="Arial" w:hAnsi="Arial" w:cs="Arial"/>
          <w:b/>
          <w:color w:val="0000FF"/>
          <w:sz w:val="24"/>
        </w:rPr>
        <w:t>R4-2215586</w:t>
      </w:r>
      <w:r>
        <w:rPr>
          <w:rFonts w:ascii="Arial" w:hAnsi="Arial" w:cs="Arial"/>
          <w:b/>
          <w:color w:val="0000FF"/>
          <w:sz w:val="24"/>
        </w:rPr>
        <w:tab/>
      </w:r>
      <w:r>
        <w:rPr>
          <w:rFonts w:ascii="Arial" w:hAnsi="Arial" w:cs="Arial"/>
          <w:b/>
          <w:sz w:val="24"/>
        </w:rPr>
        <w:t>Draft CR for Introducing FRCs for requirements in FR2-2</w:t>
      </w:r>
    </w:p>
    <w:p w14:paraId="3690F32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71CD037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10C014B" w14:textId="77777777" w:rsidR="00DB29B2" w:rsidRDefault="00DB29B2" w:rsidP="00DB29B2">
      <w:pPr>
        <w:rPr>
          <w:color w:val="993300"/>
          <w:u w:val="single"/>
        </w:rPr>
      </w:pPr>
    </w:p>
    <w:p w14:paraId="249A724A" w14:textId="77777777" w:rsidR="00DB29B2" w:rsidRDefault="00DB29B2" w:rsidP="00DB29B2">
      <w:pPr>
        <w:rPr>
          <w:rFonts w:ascii="Arial" w:hAnsi="Arial" w:cs="Arial"/>
          <w:b/>
          <w:sz w:val="24"/>
        </w:rPr>
      </w:pPr>
      <w:r>
        <w:rPr>
          <w:rFonts w:ascii="Arial" w:hAnsi="Arial" w:cs="Arial"/>
          <w:b/>
          <w:color w:val="0000FF"/>
          <w:sz w:val="24"/>
        </w:rPr>
        <w:lastRenderedPageBreak/>
        <w:t>R4-2216011</w:t>
      </w:r>
      <w:r>
        <w:rPr>
          <w:rFonts w:ascii="Arial" w:hAnsi="Arial" w:cs="Arial"/>
          <w:b/>
          <w:color w:val="0000FF"/>
          <w:sz w:val="24"/>
        </w:rPr>
        <w:tab/>
      </w:r>
      <w:r>
        <w:rPr>
          <w:rFonts w:ascii="Arial" w:hAnsi="Arial" w:cs="Arial"/>
          <w:b/>
          <w:sz w:val="24"/>
        </w:rPr>
        <w:t>BigCR: Introduction of FR2-2 UE demodulation and CSI requirements in 38.101-4</w:t>
      </w:r>
    </w:p>
    <w:p w14:paraId="541F44C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E9E02C5"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1EDD2B2A" w14:textId="77777777" w:rsidR="00DB29B2" w:rsidRDefault="00DB29B2" w:rsidP="00DB29B2">
      <w:pPr>
        <w:pStyle w:val="6"/>
      </w:pPr>
      <w:bookmarkStart w:id="66" w:name="_Toc117117452"/>
      <w:r>
        <w:t>4.3.7.2.1</w:t>
      </w:r>
      <w:r>
        <w:tab/>
        <w:t>PDSCH requirements</w:t>
      </w:r>
      <w:bookmarkEnd w:id="66"/>
    </w:p>
    <w:p w14:paraId="25CDBDCE" w14:textId="77777777" w:rsidR="00DB29B2" w:rsidRDefault="00DB29B2" w:rsidP="00DB29B2">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60F74F9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B63AB1" w14:textId="77777777" w:rsidR="00DB29B2" w:rsidRDefault="00DB29B2" w:rsidP="00DB29B2">
      <w:pPr>
        <w:rPr>
          <w:rFonts w:ascii="Arial" w:hAnsi="Arial" w:cs="Arial"/>
          <w:b/>
        </w:rPr>
      </w:pPr>
      <w:r>
        <w:rPr>
          <w:rFonts w:ascii="Arial" w:hAnsi="Arial" w:cs="Arial"/>
          <w:b/>
        </w:rPr>
        <w:t xml:space="preserve">Abstract: </w:t>
      </w:r>
    </w:p>
    <w:p w14:paraId="0BF6470F" w14:textId="77777777" w:rsidR="00DB29B2" w:rsidRDefault="00DB29B2" w:rsidP="00DB29B2">
      <w:r>
        <w:t>In this contribution we have provided our views on various open issues with relation to PDSCH requirements for the extension to 71GHz.</w:t>
      </w:r>
    </w:p>
    <w:p w14:paraId="0210CB1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CE802" w14:textId="77777777" w:rsidR="00DB29B2" w:rsidRDefault="00DB29B2" w:rsidP="00DB29B2">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766D71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FB05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04181" w14:textId="77777777" w:rsidR="00DB29B2" w:rsidRDefault="00DB29B2" w:rsidP="00DB29B2">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On PDSCH demod requirements for 52.6 - 71 GHz</w:t>
      </w:r>
    </w:p>
    <w:p w14:paraId="5B2DB1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F5D7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15DCD" w14:textId="77777777" w:rsidR="00DB29B2" w:rsidRDefault="00DB29B2" w:rsidP="00DB29B2">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2E583E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642667" w14:textId="77777777" w:rsidR="00DB29B2" w:rsidRDefault="00DB29B2" w:rsidP="00DB29B2">
      <w:pPr>
        <w:rPr>
          <w:rFonts w:ascii="Arial" w:hAnsi="Arial" w:cs="Arial"/>
          <w:b/>
        </w:rPr>
      </w:pPr>
      <w:r>
        <w:rPr>
          <w:rFonts w:ascii="Arial" w:hAnsi="Arial" w:cs="Arial"/>
          <w:b/>
        </w:rPr>
        <w:t xml:space="preserve">Abstract: </w:t>
      </w:r>
    </w:p>
    <w:p w14:paraId="3F21F0F8" w14:textId="77777777" w:rsidR="00DB29B2" w:rsidRDefault="00DB29B2" w:rsidP="00DB29B2">
      <w:r>
        <w:t>In this paper, we present our view on the remaining issues of the PDSCH demodulation requirements for FR2-2.</w:t>
      </w:r>
    </w:p>
    <w:p w14:paraId="142632B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52B91" w14:textId="77777777" w:rsidR="00DB29B2" w:rsidRDefault="00DB29B2" w:rsidP="00DB29B2">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621528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B6F406" w14:textId="77777777" w:rsidR="00DB29B2" w:rsidRDefault="00DB29B2" w:rsidP="00DB29B2">
      <w:pPr>
        <w:rPr>
          <w:rFonts w:ascii="Arial" w:hAnsi="Arial" w:cs="Arial"/>
          <w:b/>
        </w:rPr>
      </w:pPr>
      <w:r>
        <w:rPr>
          <w:rFonts w:ascii="Arial" w:hAnsi="Arial" w:cs="Arial"/>
          <w:b/>
        </w:rPr>
        <w:t xml:space="preserve">Abstract: </w:t>
      </w:r>
    </w:p>
    <w:p w14:paraId="65BC67EA" w14:textId="77777777" w:rsidR="00DB29B2" w:rsidRDefault="00DB29B2" w:rsidP="00DB29B2">
      <w:r>
        <w:t>In this paper and based on the progress summarized in WF, we present new simulation results on the PDSCH performance in the frequency range 52.6 GHz to 71 GHz</w:t>
      </w:r>
    </w:p>
    <w:p w14:paraId="07EB5EC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F481D" w14:textId="77777777" w:rsidR="00DB29B2" w:rsidRDefault="00DB29B2" w:rsidP="00DB29B2">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589E623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4F2BB8F8" w14:textId="77777777" w:rsidR="00DB29B2" w:rsidRDefault="00DB29B2" w:rsidP="00DB29B2">
      <w:pPr>
        <w:rPr>
          <w:rFonts w:ascii="Arial" w:hAnsi="Arial" w:cs="Arial"/>
          <w:b/>
        </w:rPr>
      </w:pPr>
      <w:r>
        <w:rPr>
          <w:rFonts w:ascii="Arial" w:hAnsi="Arial" w:cs="Arial"/>
          <w:b/>
        </w:rPr>
        <w:t xml:space="preserve">Abstract: </w:t>
      </w:r>
    </w:p>
    <w:p w14:paraId="5B63D0C4" w14:textId="77777777" w:rsidR="00DB29B2" w:rsidRDefault="00DB29B2" w:rsidP="00DB29B2">
      <w:r>
        <w:t>Define PDSCH requirements for 52.6 – 71 GHz band</w:t>
      </w:r>
    </w:p>
    <w:p w14:paraId="1F4CE4C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R4-2217395 (from R4-2215918).</w:t>
      </w:r>
    </w:p>
    <w:p w14:paraId="63F10CD1" w14:textId="77777777" w:rsidR="00DB29B2" w:rsidRDefault="00DB29B2" w:rsidP="00DB29B2">
      <w:pPr>
        <w:rPr>
          <w:rFonts w:ascii="Arial" w:hAnsi="Arial" w:cs="Arial"/>
          <w:b/>
          <w:sz w:val="24"/>
        </w:rPr>
      </w:pPr>
      <w:r>
        <w:rPr>
          <w:rFonts w:ascii="Arial" w:hAnsi="Arial" w:cs="Arial"/>
          <w:b/>
          <w:color w:val="0000FF"/>
          <w:sz w:val="24"/>
        </w:rPr>
        <w:t>R4-2217395</w:t>
      </w:r>
      <w:r>
        <w:rPr>
          <w:rFonts w:ascii="Arial" w:hAnsi="Arial" w:cs="Arial"/>
          <w:b/>
          <w:color w:val="0000FF"/>
          <w:sz w:val="24"/>
        </w:rPr>
        <w:tab/>
      </w:r>
      <w:r>
        <w:rPr>
          <w:rFonts w:ascii="Arial" w:hAnsi="Arial" w:cs="Arial"/>
          <w:b/>
          <w:sz w:val="24"/>
        </w:rPr>
        <w:t>draft CR on PDSCH requirements for 52.6 - 71 GHz band</w:t>
      </w:r>
    </w:p>
    <w:p w14:paraId="3185910F"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6C1AABD6" w14:textId="77777777" w:rsidR="00DB29B2" w:rsidRDefault="00DB29B2" w:rsidP="00DB29B2">
      <w:pPr>
        <w:rPr>
          <w:rFonts w:ascii="Arial" w:hAnsi="Arial" w:cs="Arial"/>
          <w:b/>
        </w:rPr>
      </w:pPr>
      <w:r>
        <w:rPr>
          <w:rFonts w:ascii="Arial" w:hAnsi="Arial" w:cs="Arial"/>
          <w:b/>
        </w:rPr>
        <w:t xml:space="preserve">Abstract: </w:t>
      </w:r>
    </w:p>
    <w:p w14:paraId="563F2435" w14:textId="77777777" w:rsidR="00DB29B2" w:rsidRDefault="00DB29B2" w:rsidP="00DB29B2">
      <w:r>
        <w:t>Define PDSCH requirements for 52.6 – 71 GHz band</w:t>
      </w:r>
    </w:p>
    <w:p w14:paraId="40EB3C87"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F5CDBA5" w14:textId="5B680741" w:rsidR="00DB29B2" w:rsidRDefault="00DB29B2" w:rsidP="00DB29B2">
      <w:pPr>
        <w:rPr>
          <w:color w:val="993300"/>
          <w:u w:val="single"/>
        </w:rPr>
      </w:pPr>
    </w:p>
    <w:p w14:paraId="38633357" w14:textId="77777777" w:rsidR="00DB29B2" w:rsidRDefault="00DB29B2" w:rsidP="00DB29B2">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50B567B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59ED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026651" w14:textId="77777777" w:rsidR="00DB29B2" w:rsidRDefault="00DB29B2" w:rsidP="00DB29B2">
      <w:pPr>
        <w:rPr>
          <w:rFonts w:ascii="Arial" w:hAnsi="Arial" w:cs="Arial"/>
          <w:b/>
          <w:sz w:val="24"/>
        </w:rPr>
      </w:pPr>
      <w:r>
        <w:rPr>
          <w:rFonts w:ascii="Arial" w:hAnsi="Arial" w:cs="Arial"/>
          <w:b/>
          <w:color w:val="0000FF"/>
          <w:sz w:val="24"/>
        </w:rPr>
        <w:t>R4-2217396</w:t>
      </w:r>
      <w:r>
        <w:rPr>
          <w:rFonts w:ascii="Arial" w:hAnsi="Arial" w:cs="Arial"/>
          <w:b/>
          <w:color w:val="0000FF"/>
          <w:sz w:val="24"/>
        </w:rPr>
        <w:tab/>
      </w:r>
      <w:r>
        <w:rPr>
          <w:rFonts w:ascii="Arial" w:hAnsi="Arial" w:cs="Arial"/>
          <w:b/>
          <w:sz w:val="24"/>
        </w:rPr>
        <w:t>Discussions on FR2-2 PDSCH demodulation requirements</w:t>
      </w:r>
    </w:p>
    <w:p w14:paraId="421C188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AE5CA7C" w14:textId="47262FE7"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5CFE9" w14:textId="77777777" w:rsidR="00DB29B2" w:rsidRDefault="00DB29B2" w:rsidP="00DB29B2">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A5607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76C5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877545" w14:textId="77777777" w:rsidR="00DB29B2" w:rsidRDefault="00DB29B2" w:rsidP="00DB29B2">
      <w:pPr>
        <w:rPr>
          <w:rFonts w:ascii="Arial" w:hAnsi="Arial" w:cs="Arial"/>
          <w:b/>
          <w:sz w:val="24"/>
        </w:rPr>
      </w:pPr>
      <w:r>
        <w:rPr>
          <w:rFonts w:ascii="Arial" w:hAnsi="Arial" w:cs="Arial"/>
          <w:b/>
          <w:color w:val="0000FF"/>
          <w:sz w:val="24"/>
        </w:rPr>
        <w:t>R4-2217397</w:t>
      </w:r>
      <w:r>
        <w:rPr>
          <w:rFonts w:ascii="Arial" w:hAnsi="Arial" w:cs="Arial"/>
          <w:b/>
          <w:color w:val="0000FF"/>
          <w:sz w:val="24"/>
        </w:rPr>
        <w:tab/>
      </w:r>
      <w:r>
        <w:rPr>
          <w:rFonts w:ascii="Arial" w:hAnsi="Arial" w:cs="Arial"/>
          <w:b/>
          <w:sz w:val="24"/>
        </w:rPr>
        <w:t>Simulation results on FR2-2 PDSCH demodulation requirements</w:t>
      </w:r>
    </w:p>
    <w:p w14:paraId="7BAAA71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CD9F593" w14:textId="264CDFD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EF3ED" w14:textId="77777777" w:rsidR="00DB29B2" w:rsidRDefault="00DB29B2" w:rsidP="00DB29B2">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42D097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75793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CC06AA" w14:textId="77777777" w:rsidR="00DB29B2" w:rsidRDefault="00DB29B2" w:rsidP="00DB29B2">
      <w:pPr>
        <w:rPr>
          <w:color w:val="993300"/>
          <w:u w:val="single"/>
        </w:rPr>
      </w:pPr>
    </w:p>
    <w:p w14:paraId="0F288067" w14:textId="77777777" w:rsidR="00DB29B2" w:rsidRDefault="00DB29B2" w:rsidP="00DB29B2">
      <w:pPr>
        <w:rPr>
          <w:rFonts w:ascii="Arial" w:hAnsi="Arial" w:cs="Arial"/>
          <w:b/>
          <w:sz w:val="24"/>
        </w:rPr>
      </w:pPr>
      <w:r>
        <w:rPr>
          <w:rFonts w:ascii="Arial" w:hAnsi="Arial" w:cs="Arial"/>
          <w:b/>
          <w:color w:val="0000FF"/>
          <w:sz w:val="24"/>
        </w:rPr>
        <w:lastRenderedPageBreak/>
        <w:t>R4-2217398</w:t>
      </w:r>
      <w:r>
        <w:rPr>
          <w:rFonts w:ascii="Arial" w:hAnsi="Arial" w:cs="Arial"/>
          <w:b/>
          <w:color w:val="0000FF"/>
          <w:sz w:val="24"/>
        </w:rPr>
        <w:tab/>
      </w:r>
      <w:r>
        <w:rPr>
          <w:rFonts w:ascii="Arial" w:hAnsi="Arial" w:cs="Arial"/>
          <w:b/>
          <w:sz w:val="24"/>
        </w:rPr>
        <w:t>Draft CR: Introduction of  FR1+FR2-2 CA PDSCH performance requirements  in TS 38.101-4</w:t>
      </w:r>
    </w:p>
    <w:p w14:paraId="1FD29E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42ADE3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E10A4C0" w14:textId="3540DB53" w:rsidR="00DB29B2" w:rsidRDefault="00DB29B2" w:rsidP="00DB29B2">
      <w:pPr>
        <w:rPr>
          <w:color w:val="993300"/>
          <w:u w:val="single"/>
        </w:rPr>
      </w:pPr>
    </w:p>
    <w:p w14:paraId="0F8D4859" w14:textId="77777777" w:rsidR="00DB29B2" w:rsidRDefault="00DB29B2" w:rsidP="00DB29B2">
      <w:pPr>
        <w:rPr>
          <w:color w:val="993300"/>
          <w:u w:val="single"/>
        </w:rPr>
      </w:pPr>
    </w:p>
    <w:p w14:paraId="3A1D35B4" w14:textId="77777777" w:rsidR="00DB29B2" w:rsidRDefault="00DB29B2" w:rsidP="00DB29B2">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0DA21D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44FD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3730" w14:textId="77777777" w:rsidR="00DB29B2" w:rsidRDefault="00DB29B2" w:rsidP="00DB29B2">
      <w:pPr>
        <w:pStyle w:val="6"/>
      </w:pPr>
      <w:bookmarkStart w:id="67" w:name="_Toc117117453"/>
      <w:r>
        <w:t>4.3.7.2.2</w:t>
      </w:r>
      <w:r>
        <w:tab/>
        <w:t>PDCCH/PBCH requirements</w:t>
      </w:r>
      <w:bookmarkEnd w:id="67"/>
    </w:p>
    <w:p w14:paraId="334000E2" w14:textId="77777777" w:rsidR="00DB29B2" w:rsidRDefault="00DB29B2" w:rsidP="00DB29B2">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396EACC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E71D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34463" w14:textId="77777777" w:rsidR="00DB29B2" w:rsidRDefault="00DB29B2" w:rsidP="00DB29B2">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71436D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2BD178C" w14:textId="77777777" w:rsidR="00DB29B2" w:rsidRDefault="00DB29B2" w:rsidP="00DB29B2">
      <w:pPr>
        <w:rPr>
          <w:rFonts w:ascii="Arial" w:hAnsi="Arial" w:cs="Arial"/>
          <w:b/>
        </w:rPr>
      </w:pPr>
      <w:r>
        <w:rPr>
          <w:rFonts w:ascii="Arial" w:hAnsi="Arial" w:cs="Arial"/>
          <w:b/>
        </w:rPr>
        <w:t xml:space="preserve">Abstract: </w:t>
      </w:r>
    </w:p>
    <w:p w14:paraId="6B3D2A00" w14:textId="77777777" w:rsidR="00DB29B2" w:rsidRDefault="00DB29B2" w:rsidP="00DB29B2">
      <w:r>
        <w:t>In this contribution we have provided our views on various open issues with relation to PDCCH and PBCH for the extension to 71GHz.</w:t>
      </w:r>
    </w:p>
    <w:p w14:paraId="2481418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BB7E1" w14:textId="77777777" w:rsidR="00DB29B2" w:rsidRDefault="00DB29B2" w:rsidP="00DB29B2">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7589F26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26289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R4-2217399 (from R4-2215536).</w:t>
      </w:r>
    </w:p>
    <w:p w14:paraId="7AEF554F" w14:textId="77777777" w:rsidR="00DB29B2" w:rsidRDefault="00DB29B2" w:rsidP="00DB29B2">
      <w:pPr>
        <w:rPr>
          <w:rFonts w:ascii="Arial" w:hAnsi="Arial" w:cs="Arial"/>
          <w:b/>
          <w:color w:val="0000FF"/>
          <w:sz w:val="24"/>
        </w:rPr>
      </w:pPr>
    </w:p>
    <w:p w14:paraId="4AA8A398" w14:textId="77777777" w:rsidR="00DB29B2" w:rsidRDefault="00DB29B2" w:rsidP="00DB29B2">
      <w:pPr>
        <w:rPr>
          <w:rFonts w:ascii="Arial" w:hAnsi="Arial" w:cs="Arial"/>
          <w:b/>
          <w:sz w:val="24"/>
        </w:rPr>
      </w:pPr>
      <w:r>
        <w:rPr>
          <w:rFonts w:ascii="Arial" w:hAnsi="Arial" w:cs="Arial"/>
          <w:b/>
          <w:color w:val="0000FF"/>
          <w:sz w:val="24"/>
        </w:rPr>
        <w:t>R4-2217399</w:t>
      </w:r>
      <w:r>
        <w:rPr>
          <w:rFonts w:ascii="Arial" w:hAnsi="Arial" w:cs="Arial"/>
          <w:b/>
          <w:color w:val="0000FF"/>
          <w:sz w:val="24"/>
        </w:rPr>
        <w:tab/>
      </w:r>
      <w:r w:rsidRPr="004D4C7A">
        <w:rPr>
          <w:rFonts w:ascii="Arial" w:hAnsi="Arial" w:cs="Arial"/>
          <w:b/>
          <w:color w:val="FF0000"/>
          <w:sz w:val="24"/>
        </w:rPr>
        <w:t>DraftCR_38101-4_PDCCH</w:t>
      </w:r>
    </w:p>
    <w:p w14:paraId="4298EDA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CC1D6C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FE163DF" w14:textId="506F66A6" w:rsidR="00DB29B2" w:rsidRDefault="00DB29B2" w:rsidP="00DB29B2">
      <w:pPr>
        <w:rPr>
          <w:color w:val="993300"/>
          <w:u w:val="single"/>
        </w:rPr>
      </w:pPr>
    </w:p>
    <w:p w14:paraId="04C1642B" w14:textId="77777777" w:rsidR="00DB29B2" w:rsidRDefault="00DB29B2" w:rsidP="00DB29B2">
      <w:pPr>
        <w:rPr>
          <w:rFonts w:ascii="Arial" w:hAnsi="Arial" w:cs="Arial"/>
          <w:b/>
          <w:color w:val="0000FF"/>
          <w:sz w:val="24"/>
        </w:rPr>
      </w:pPr>
    </w:p>
    <w:p w14:paraId="0A2C665E" w14:textId="77777777" w:rsidR="00DB29B2" w:rsidRDefault="00DB29B2" w:rsidP="00DB29B2">
      <w:pPr>
        <w:rPr>
          <w:rFonts w:ascii="Arial" w:hAnsi="Arial" w:cs="Arial"/>
          <w:b/>
          <w:sz w:val="24"/>
        </w:rPr>
      </w:pPr>
      <w:r>
        <w:rPr>
          <w:rFonts w:ascii="Arial" w:hAnsi="Arial" w:cs="Arial"/>
          <w:b/>
          <w:color w:val="0000FF"/>
          <w:sz w:val="24"/>
        </w:rPr>
        <w:lastRenderedPageBreak/>
        <w:t>R4-2215588</w:t>
      </w:r>
      <w:r>
        <w:rPr>
          <w:rFonts w:ascii="Arial" w:hAnsi="Arial" w:cs="Arial"/>
          <w:b/>
          <w:color w:val="0000FF"/>
          <w:sz w:val="24"/>
        </w:rPr>
        <w:tab/>
      </w:r>
      <w:r>
        <w:rPr>
          <w:rFonts w:ascii="Arial" w:hAnsi="Arial" w:cs="Arial"/>
          <w:b/>
          <w:sz w:val="24"/>
        </w:rPr>
        <w:t>On PDCCH and PBCH demod requirements for 52.6 - 71 GHz</w:t>
      </w:r>
    </w:p>
    <w:p w14:paraId="645FE61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E0AADD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BCE67" w14:textId="77777777" w:rsidR="00DB29B2" w:rsidRDefault="00DB29B2" w:rsidP="00DB29B2">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61E9E8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971689" w14:textId="77777777" w:rsidR="00DB29B2" w:rsidRDefault="00DB29B2" w:rsidP="00DB29B2">
      <w:pPr>
        <w:rPr>
          <w:rFonts w:ascii="Arial" w:hAnsi="Arial" w:cs="Arial"/>
          <w:b/>
        </w:rPr>
      </w:pPr>
      <w:r>
        <w:rPr>
          <w:rFonts w:ascii="Arial" w:hAnsi="Arial" w:cs="Arial"/>
          <w:b/>
        </w:rPr>
        <w:t xml:space="preserve">Abstract: </w:t>
      </w:r>
    </w:p>
    <w:p w14:paraId="70488512" w14:textId="77777777" w:rsidR="00DB29B2" w:rsidRDefault="00DB29B2" w:rsidP="00DB29B2">
      <w:r>
        <w:t>In this paper, we present our view on the remaining issues for PDCCH and PBCH demodulation requirements for FR2-2</w:t>
      </w:r>
    </w:p>
    <w:p w14:paraId="2925F4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89BD7" w14:textId="77777777" w:rsidR="00DB29B2" w:rsidRDefault="00DB29B2" w:rsidP="00DB29B2">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20EF5EC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139957" w14:textId="77777777" w:rsidR="00DB29B2" w:rsidRDefault="00DB29B2" w:rsidP="00DB29B2">
      <w:pPr>
        <w:rPr>
          <w:rFonts w:ascii="Arial" w:hAnsi="Arial" w:cs="Arial"/>
          <w:b/>
        </w:rPr>
      </w:pPr>
      <w:r>
        <w:rPr>
          <w:rFonts w:ascii="Arial" w:hAnsi="Arial" w:cs="Arial"/>
          <w:b/>
        </w:rPr>
        <w:t xml:space="preserve">Abstract: </w:t>
      </w:r>
    </w:p>
    <w:p w14:paraId="7CEE560D" w14:textId="77777777" w:rsidR="00DB29B2" w:rsidRDefault="00DB29B2" w:rsidP="00DB29B2">
      <w:r>
        <w:t>In this paper, we present the simulation results on the PDCCH and PBCH demodulation performance in the frequency range 52.6 GHz to 71 GHz</w:t>
      </w:r>
    </w:p>
    <w:p w14:paraId="5E681A7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CB6CA4" w14:textId="77777777" w:rsidR="00DB29B2" w:rsidRDefault="00DB29B2" w:rsidP="00DB29B2">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913B8A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49EC54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0388B1" w14:textId="77777777" w:rsidR="00DB29B2" w:rsidRDefault="00DB29B2" w:rsidP="00DB29B2">
      <w:pPr>
        <w:rPr>
          <w:color w:val="993300"/>
          <w:u w:val="single"/>
        </w:rPr>
      </w:pPr>
    </w:p>
    <w:p w14:paraId="649FBBDA" w14:textId="77777777" w:rsidR="00DB29B2" w:rsidRDefault="00DB29B2" w:rsidP="00DB29B2">
      <w:pPr>
        <w:rPr>
          <w:rFonts w:ascii="Arial" w:hAnsi="Arial" w:cs="Arial"/>
          <w:b/>
          <w:sz w:val="24"/>
        </w:rPr>
      </w:pPr>
      <w:r>
        <w:rPr>
          <w:rFonts w:ascii="Arial" w:hAnsi="Arial" w:cs="Arial"/>
          <w:b/>
          <w:color w:val="0000FF"/>
          <w:sz w:val="24"/>
        </w:rPr>
        <w:t>R4-2217400</w:t>
      </w:r>
      <w:r>
        <w:rPr>
          <w:rFonts w:ascii="Arial" w:hAnsi="Arial" w:cs="Arial"/>
          <w:b/>
          <w:color w:val="0000FF"/>
          <w:sz w:val="24"/>
        </w:rPr>
        <w:tab/>
      </w:r>
      <w:r>
        <w:rPr>
          <w:rFonts w:ascii="Arial" w:hAnsi="Arial" w:cs="Arial"/>
          <w:b/>
          <w:sz w:val="24"/>
        </w:rPr>
        <w:t>Simulation results on FR2-2 PDCCHPBCH requirements</w:t>
      </w:r>
    </w:p>
    <w:p w14:paraId="5EF673F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FCB6F12" w14:textId="46FBAB9B"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0E30D" w14:textId="77777777" w:rsidR="00DB29B2" w:rsidRDefault="00DB29B2" w:rsidP="00DB29B2">
      <w:pPr>
        <w:rPr>
          <w:color w:val="993300"/>
          <w:u w:val="single"/>
        </w:rPr>
      </w:pPr>
    </w:p>
    <w:p w14:paraId="47C33793" w14:textId="77777777" w:rsidR="00DB29B2" w:rsidRDefault="00DB29B2" w:rsidP="00DB29B2">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2737D1A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73BA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3ECF9" w14:textId="77777777" w:rsidR="00DB29B2" w:rsidRDefault="00DB29B2" w:rsidP="00DB29B2">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Draft CR to 38.101-4 for FR2-2 Demod - PBCH Requirements</w:t>
      </w:r>
    </w:p>
    <w:p w14:paraId="5C66CC3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EB570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green"/>
        </w:rPr>
        <w:t>Endorsed.</w:t>
      </w:r>
    </w:p>
    <w:p w14:paraId="41A18898" w14:textId="77777777" w:rsidR="00DB29B2" w:rsidRDefault="00DB29B2" w:rsidP="00DB29B2">
      <w:pPr>
        <w:rPr>
          <w:color w:val="993300"/>
          <w:u w:val="single"/>
        </w:rPr>
      </w:pPr>
    </w:p>
    <w:p w14:paraId="6D021498" w14:textId="77777777" w:rsidR="00DB29B2" w:rsidRDefault="00DB29B2" w:rsidP="00DB29B2">
      <w:pPr>
        <w:rPr>
          <w:color w:val="993300"/>
          <w:u w:val="single"/>
        </w:rPr>
      </w:pPr>
    </w:p>
    <w:p w14:paraId="03DD0235" w14:textId="77777777" w:rsidR="00DB29B2" w:rsidRDefault="00DB29B2" w:rsidP="00DB29B2">
      <w:pPr>
        <w:pStyle w:val="6"/>
      </w:pPr>
      <w:bookmarkStart w:id="68" w:name="_Toc117117454"/>
      <w:r>
        <w:t>4.3.7.2.3</w:t>
      </w:r>
      <w:r>
        <w:tab/>
        <w:t>SDR requirements</w:t>
      </w:r>
      <w:bookmarkEnd w:id="68"/>
    </w:p>
    <w:p w14:paraId="50AA6FD0" w14:textId="77777777" w:rsidR="00DB29B2" w:rsidRDefault="00DB29B2" w:rsidP="00DB29B2">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3590601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C44BC4" w14:textId="77777777" w:rsidR="00DB29B2" w:rsidRDefault="00DB29B2" w:rsidP="00DB29B2">
      <w:pPr>
        <w:rPr>
          <w:rFonts w:ascii="Arial" w:hAnsi="Arial" w:cs="Arial"/>
          <w:b/>
        </w:rPr>
      </w:pPr>
      <w:r>
        <w:rPr>
          <w:rFonts w:ascii="Arial" w:hAnsi="Arial" w:cs="Arial"/>
          <w:b/>
        </w:rPr>
        <w:t xml:space="preserve">Abstract: </w:t>
      </w:r>
    </w:p>
    <w:p w14:paraId="4B9B9B7C" w14:textId="77777777" w:rsidR="00DB29B2" w:rsidRDefault="00DB29B2" w:rsidP="00DB29B2">
      <w:r>
        <w:t>In this paper, we present our view on the SDR requirements for FR2-2</w:t>
      </w:r>
    </w:p>
    <w:p w14:paraId="2BA8B28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92CC" w14:textId="77777777" w:rsidR="00DB29B2" w:rsidRDefault="00DB29B2" w:rsidP="00DB29B2">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53105BB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59BAA37" w14:textId="77777777" w:rsidR="00DB29B2" w:rsidRDefault="00DB29B2" w:rsidP="00DB29B2">
      <w:pPr>
        <w:rPr>
          <w:rFonts w:ascii="Arial" w:hAnsi="Arial" w:cs="Arial"/>
          <w:b/>
        </w:rPr>
      </w:pPr>
      <w:r>
        <w:rPr>
          <w:rFonts w:ascii="Arial" w:hAnsi="Arial" w:cs="Arial"/>
          <w:b/>
        </w:rPr>
        <w:t xml:space="preserve">Abstract: </w:t>
      </w:r>
    </w:p>
    <w:p w14:paraId="2FDDE0F0" w14:textId="77777777" w:rsidR="00DB29B2" w:rsidRDefault="00DB29B2" w:rsidP="00DB29B2">
      <w:r>
        <w:t>In this paper, we present the simulation results to support our view on the SDR requirements in the 52.6 – 71 GHz band</w:t>
      </w:r>
    </w:p>
    <w:p w14:paraId="6E0B32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3E85F" w14:textId="77777777" w:rsidR="00DB29B2" w:rsidRDefault="00DB29B2" w:rsidP="00DB29B2">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31164FF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40068D33" w14:textId="77777777" w:rsidR="00DB29B2" w:rsidRDefault="00DB29B2" w:rsidP="00DB29B2">
      <w:pPr>
        <w:rPr>
          <w:rFonts w:ascii="Arial" w:hAnsi="Arial" w:cs="Arial"/>
          <w:b/>
        </w:rPr>
      </w:pPr>
      <w:r>
        <w:rPr>
          <w:rFonts w:ascii="Arial" w:hAnsi="Arial" w:cs="Arial"/>
          <w:b/>
        </w:rPr>
        <w:t xml:space="preserve">Abstract: </w:t>
      </w:r>
    </w:p>
    <w:p w14:paraId="5663A888" w14:textId="77777777" w:rsidR="00DB29B2" w:rsidRDefault="00DB29B2" w:rsidP="00DB29B2">
      <w:r>
        <w:t>SDR requirements for 52.6 GHz – 71 GHz band.</w:t>
      </w:r>
    </w:p>
    <w:p w14:paraId="48453C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2C0554" w14:textId="77777777" w:rsidR="00DB29B2" w:rsidRDefault="00DB29B2" w:rsidP="00DB29B2">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6AD538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0DD41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21FFA1" w14:textId="77777777" w:rsidR="00DB29B2" w:rsidRDefault="00DB29B2" w:rsidP="00DB29B2">
      <w:pPr>
        <w:rPr>
          <w:color w:val="993300"/>
          <w:u w:val="single"/>
        </w:rPr>
      </w:pPr>
    </w:p>
    <w:p w14:paraId="1A5891B7" w14:textId="77777777" w:rsidR="00DB29B2" w:rsidRDefault="00DB29B2" w:rsidP="00DB29B2">
      <w:pPr>
        <w:rPr>
          <w:rFonts w:ascii="Arial" w:hAnsi="Arial" w:cs="Arial"/>
          <w:b/>
          <w:sz w:val="24"/>
        </w:rPr>
      </w:pPr>
      <w:r>
        <w:rPr>
          <w:rFonts w:ascii="Arial" w:hAnsi="Arial" w:cs="Arial"/>
          <w:b/>
          <w:color w:val="0000FF"/>
          <w:sz w:val="24"/>
        </w:rPr>
        <w:t>R4-2217401</w:t>
      </w:r>
      <w:r>
        <w:rPr>
          <w:rFonts w:ascii="Arial" w:hAnsi="Arial" w:cs="Arial"/>
          <w:b/>
          <w:color w:val="0000FF"/>
          <w:sz w:val="24"/>
        </w:rPr>
        <w:tab/>
      </w:r>
      <w:r>
        <w:rPr>
          <w:rFonts w:ascii="Arial" w:hAnsi="Arial" w:cs="Arial"/>
          <w:b/>
          <w:sz w:val="24"/>
        </w:rPr>
        <w:t>Discussions on FR2-2 SDR requirements</w:t>
      </w:r>
    </w:p>
    <w:p w14:paraId="52DAE53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298FAC6" w14:textId="6DB3A4DB"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95ED0" w14:textId="77777777" w:rsidR="00DB29B2" w:rsidRDefault="00DB29B2" w:rsidP="00DB29B2">
      <w:pPr>
        <w:rPr>
          <w:color w:val="993300"/>
          <w:u w:val="single"/>
        </w:rPr>
      </w:pPr>
    </w:p>
    <w:p w14:paraId="7B172614" w14:textId="77777777" w:rsidR="00DB29B2" w:rsidRDefault="00DB29B2" w:rsidP="00DB29B2">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421CC9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5624D9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472E17" w14:textId="77777777" w:rsidR="00DB29B2" w:rsidRDefault="00DB29B2" w:rsidP="00DB29B2">
      <w:pPr>
        <w:rPr>
          <w:rFonts w:ascii="Arial" w:hAnsi="Arial" w:cs="Arial"/>
          <w:b/>
          <w:sz w:val="24"/>
        </w:rPr>
      </w:pPr>
      <w:r>
        <w:rPr>
          <w:rFonts w:ascii="Arial" w:hAnsi="Arial" w:cs="Arial"/>
          <w:b/>
          <w:color w:val="0000FF"/>
          <w:sz w:val="24"/>
        </w:rPr>
        <w:t>R4-2217402</w:t>
      </w:r>
      <w:r>
        <w:rPr>
          <w:rFonts w:ascii="Arial" w:hAnsi="Arial" w:cs="Arial"/>
          <w:b/>
          <w:color w:val="0000FF"/>
          <w:sz w:val="24"/>
        </w:rPr>
        <w:tab/>
      </w:r>
      <w:r>
        <w:rPr>
          <w:rFonts w:ascii="Arial" w:hAnsi="Arial" w:cs="Arial"/>
          <w:b/>
          <w:sz w:val="24"/>
        </w:rPr>
        <w:t>Simulation results FR2-2 SDR requirements</w:t>
      </w:r>
    </w:p>
    <w:p w14:paraId="50BFDD7B"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BA08934" w14:textId="6565020D"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C81B6" w14:textId="77777777" w:rsidR="00DB29B2" w:rsidRDefault="00DB29B2" w:rsidP="00DB29B2">
      <w:pPr>
        <w:pStyle w:val="6"/>
      </w:pPr>
      <w:bookmarkStart w:id="69" w:name="_Toc117117455"/>
      <w:r>
        <w:t>4.3.7.2.4</w:t>
      </w:r>
      <w:r>
        <w:tab/>
        <w:t>CSI reporting requirements</w:t>
      </w:r>
      <w:bookmarkEnd w:id="69"/>
    </w:p>
    <w:p w14:paraId="42C8D34C" w14:textId="77777777" w:rsidR="00DB29B2" w:rsidRDefault="00DB29B2" w:rsidP="00DB29B2">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D5EDC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10F08" w14:textId="77777777" w:rsidR="00DB29B2" w:rsidRDefault="00DB29B2" w:rsidP="00DB29B2">
      <w:pPr>
        <w:rPr>
          <w:rFonts w:ascii="Arial" w:hAnsi="Arial" w:cs="Arial"/>
          <w:b/>
        </w:rPr>
      </w:pPr>
      <w:r>
        <w:rPr>
          <w:rFonts w:ascii="Arial" w:hAnsi="Arial" w:cs="Arial"/>
          <w:b/>
        </w:rPr>
        <w:t xml:space="preserve">Abstract: </w:t>
      </w:r>
    </w:p>
    <w:p w14:paraId="79EA63A5" w14:textId="77777777" w:rsidR="00DB29B2" w:rsidRDefault="00DB29B2" w:rsidP="00DB29B2">
      <w:r>
        <w:t>In this contribution we have provided our views on various open issues with relation to CSI reporting requirements for the extension to 71GHz.</w:t>
      </w:r>
    </w:p>
    <w:p w14:paraId="2FFDA4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EBFEB" w14:textId="77777777" w:rsidR="00DB29B2" w:rsidRDefault="00DB29B2" w:rsidP="00DB29B2">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553556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3761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6CB1E" w14:textId="77777777" w:rsidR="00DB29B2" w:rsidRDefault="00DB29B2" w:rsidP="00DB29B2">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68FB0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2888D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R4-2217403 (from R4-2215590).</w:t>
      </w:r>
    </w:p>
    <w:p w14:paraId="4BB56584" w14:textId="77777777" w:rsidR="00DB29B2" w:rsidRDefault="00DB29B2" w:rsidP="00DB29B2">
      <w:pPr>
        <w:rPr>
          <w:color w:val="993300"/>
          <w:u w:val="single"/>
        </w:rPr>
      </w:pPr>
    </w:p>
    <w:p w14:paraId="09044396" w14:textId="77777777" w:rsidR="00DB29B2" w:rsidRDefault="00DB29B2" w:rsidP="00DB29B2">
      <w:pPr>
        <w:rPr>
          <w:rFonts w:ascii="Arial" w:hAnsi="Arial" w:cs="Arial"/>
          <w:b/>
          <w:sz w:val="24"/>
        </w:rPr>
      </w:pPr>
      <w:r>
        <w:rPr>
          <w:rFonts w:ascii="Arial" w:hAnsi="Arial" w:cs="Arial"/>
          <w:b/>
          <w:color w:val="0000FF"/>
          <w:sz w:val="24"/>
        </w:rPr>
        <w:t>R4-2217403</w:t>
      </w:r>
      <w:r>
        <w:rPr>
          <w:rFonts w:ascii="Arial" w:hAnsi="Arial" w:cs="Arial"/>
          <w:b/>
          <w:color w:val="0000FF"/>
          <w:sz w:val="24"/>
        </w:rPr>
        <w:tab/>
      </w:r>
      <w:r>
        <w:rPr>
          <w:rFonts w:ascii="Arial" w:hAnsi="Arial" w:cs="Arial"/>
          <w:b/>
          <w:sz w:val="24"/>
        </w:rPr>
        <w:t>Draft CR for Introducing CSI reporting requirements for 52.6 - 71 GHz</w:t>
      </w:r>
    </w:p>
    <w:p w14:paraId="03A198A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4DA317B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96AEDC0" w14:textId="51AF5029" w:rsidR="00DB29B2" w:rsidRDefault="00DB29B2" w:rsidP="00DB29B2">
      <w:pPr>
        <w:rPr>
          <w:color w:val="993300"/>
          <w:u w:val="single"/>
        </w:rPr>
      </w:pPr>
    </w:p>
    <w:p w14:paraId="462FD4D6" w14:textId="77777777" w:rsidR="00DB29B2" w:rsidRDefault="00DB29B2" w:rsidP="00DB29B2">
      <w:pPr>
        <w:rPr>
          <w:color w:val="993300"/>
          <w:u w:val="single"/>
        </w:rPr>
      </w:pPr>
    </w:p>
    <w:p w14:paraId="3404F9C6" w14:textId="77777777" w:rsidR="00DB29B2" w:rsidRDefault="00DB29B2" w:rsidP="00DB29B2">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3DEEE73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28EAFF" w14:textId="77777777" w:rsidR="00DB29B2" w:rsidRDefault="00DB29B2" w:rsidP="00DB29B2">
      <w:pPr>
        <w:rPr>
          <w:rFonts w:ascii="Arial" w:hAnsi="Arial" w:cs="Arial"/>
          <w:b/>
        </w:rPr>
      </w:pPr>
      <w:r>
        <w:rPr>
          <w:rFonts w:ascii="Arial" w:hAnsi="Arial" w:cs="Arial"/>
          <w:b/>
        </w:rPr>
        <w:t xml:space="preserve">Abstract: </w:t>
      </w:r>
    </w:p>
    <w:p w14:paraId="69CBED16" w14:textId="77777777" w:rsidR="00DB29B2" w:rsidRDefault="00DB29B2" w:rsidP="00DB29B2">
      <w:r>
        <w:t>In this paper, we present our view on the CSI reporting requirements in 52.5 GHz – 71 GHz band, where the related aspects have been gathered in the WF</w:t>
      </w:r>
    </w:p>
    <w:p w14:paraId="4F53448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8B939" w14:textId="77777777" w:rsidR="00DB29B2" w:rsidRDefault="00DB29B2" w:rsidP="00DB29B2">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A6692C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1AAD2C" w14:textId="77777777" w:rsidR="00DB29B2" w:rsidRDefault="00DB29B2" w:rsidP="00DB29B2">
      <w:pPr>
        <w:rPr>
          <w:rFonts w:ascii="Arial" w:hAnsi="Arial" w:cs="Arial"/>
          <w:b/>
        </w:rPr>
      </w:pPr>
      <w:r>
        <w:rPr>
          <w:rFonts w:ascii="Arial" w:hAnsi="Arial" w:cs="Arial"/>
          <w:b/>
        </w:rPr>
        <w:lastRenderedPageBreak/>
        <w:t xml:space="preserve">Abstract: </w:t>
      </w:r>
    </w:p>
    <w:p w14:paraId="16723DA4" w14:textId="77777777" w:rsidR="00DB29B2" w:rsidRDefault="00DB29B2" w:rsidP="00DB29B2">
      <w:r>
        <w:t>In this paper and based on the progress summarized in WF, we present the simulation results on the CSI reporting which has been limited CQI reporting under static conditions in the frequency range 52.6 GHz to 71 GHz.</w:t>
      </w:r>
    </w:p>
    <w:p w14:paraId="37B3691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346C8" w14:textId="77777777" w:rsidR="00DB29B2" w:rsidRDefault="00DB29B2" w:rsidP="00DB29B2">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5C4F66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D0A390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3A2ED0" w14:textId="77777777" w:rsidR="00DB29B2" w:rsidRDefault="00DB29B2" w:rsidP="00DB29B2">
      <w:pPr>
        <w:rPr>
          <w:color w:val="993300"/>
          <w:u w:val="single"/>
        </w:rPr>
      </w:pPr>
    </w:p>
    <w:p w14:paraId="1F22ABD2" w14:textId="77777777" w:rsidR="00DB29B2" w:rsidRDefault="00DB29B2" w:rsidP="00DB29B2">
      <w:pPr>
        <w:rPr>
          <w:rFonts w:ascii="Arial" w:hAnsi="Arial" w:cs="Arial"/>
          <w:b/>
          <w:sz w:val="24"/>
        </w:rPr>
      </w:pPr>
      <w:r>
        <w:rPr>
          <w:rFonts w:ascii="Arial" w:hAnsi="Arial" w:cs="Arial"/>
          <w:b/>
          <w:color w:val="0000FF"/>
          <w:sz w:val="24"/>
        </w:rPr>
        <w:t>R4-2217404</w:t>
      </w:r>
      <w:r>
        <w:rPr>
          <w:rFonts w:ascii="Arial" w:hAnsi="Arial" w:cs="Arial"/>
          <w:b/>
          <w:color w:val="0000FF"/>
          <w:sz w:val="24"/>
        </w:rPr>
        <w:tab/>
      </w:r>
      <w:r>
        <w:rPr>
          <w:rFonts w:ascii="Arial" w:hAnsi="Arial" w:cs="Arial"/>
          <w:b/>
          <w:sz w:val="24"/>
        </w:rPr>
        <w:t>Discussion on remaining issues on FR2-2 CQI requirements</w:t>
      </w:r>
    </w:p>
    <w:p w14:paraId="10264AF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817B27D" w14:textId="08018D5E"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73270" w14:textId="77777777" w:rsidR="00DB29B2" w:rsidRDefault="00DB29B2" w:rsidP="00DB29B2">
      <w:pPr>
        <w:rPr>
          <w:color w:val="993300"/>
          <w:u w:val="single"/>
        </w:rPr>
      </w:pPr>
    </w:p>
    <w:p w14:paraId="6AC6C209" w14:textId="77777777" w:rsidR="00DB29B2" w:rsidRDefault="00DB29B2" w:rsidP="00DB29B2">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60EBA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E21E5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679597" w14:textId="77777777" w:rsidR="00DB29B2" w:rsidRDefault="00DB29B2" w:rsidP="00DB29B2">
      <w:pPr>
        <w:rPr>
          <w:color w:val="993300"/>
          <w:u w:val="single"/>
        </w:rPr>
      </w:pPr>
    </w:p>
    <w:p w14:paraId="01E2A60A" w14:textId="77777777" w:rsidR="00DB29B2" w:rsidRDefault="00DB29B2" w:rsidP="00DB29B2">
      <w:pPr>
        <w:rPr>
          <w:rFonts w:ascii="Arial" w:hAnsi="Arial" w:cs="Arial"/>
          <w:b/>
          <w:sz w:val="24"/>
        </w:rPr>
      </w:pPr>
      <w:r>
        <w:rPr>
          <w:rFonts w:ascii="Arial" w:hAnsi="Arial" w:cs="Arial"/>
          <w:b/>
          <w:color w:val="0000FF"/>
          <w:sz w:val="24"/>
        </w:rPr>
        <w:t>R4-2217405</w:t>
      </w:r>
      <w:r>
        <w:rPr>
          <w:rFonts w:ascii="Arial" w:hAnsi="Arial" w:cs="Arial"/>
          <w:b/>
          <w:color w:val="0000FF"/>
          <w:sz w:val="24"/>
        </w:rPr>
        <w:tab/>
      </w:r>
      <w:r>
        <w:rPr>
          <w:rFonts w:ascii="Arial" w:hAnsi="Arial" w:cs="Arial"/>
          <w:b/>
          <w:sz w:val="24"/>
        </w:rPr>
        <w:t>Simulation results on FR2-2 CQI requirements</w:t>
      </w:r>
    </w:p>
    <w:p w14:paraId="6F087B7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3764A8C" w14:textId="0E45EE77"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6A90F" w14:textId="77777777" w:rsidR="00DB29B2" w:rsidRDefault="00DB29B2" w:rsidP="00DB29B2">
      <w:pPr>
        <w:rPr>
          <w:color w:val="993300"/>
          <w:u w:val="single"/>
        </w:rPr>
      </w:pPr>
    </w:p>
    <w:p w14:paraId="6C609A3C" w14:textId="77777777" w:rsidR="00DB29B2" w:rsidRDefault="00DB29B2" w:rsidP="00DB29B2">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5109DE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A2A0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B3E8D" w14:textId="77777777" w:rsidR="00DB29B2" w:rsidRDefault="00DB29B2" w:rsidP="00DB29B2">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62CB65A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0071A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9CC6C1" w14:textId="77777777" w:rsidR="00DB29B2" w:rsidRDefault="00DB29B2" w:rsidP="00DB29B2">
      <w:pPr>
        <w:pStyle w:val="5"/>
      </w:pPr>
      <w:bookmarkStart w:id="70" w:name="_Toc117117456"/>
      <w:r>
        <w:t>4.3.7.3</w:t>
      </w:r>
      <w:r>
        <w:tab/>
        <w:t>BS demodulation requirements</w:t>
      </w:r>
      <w:bookmarkEnd w:id="70"/>
    </w:p>
    <w:p w14:paraId="68819322" w14:textId="77777777" w:rsidR="00DB29B2" w:rsidRDefault="00DB29B2" w:rsidP="00DB29B2">
      <w:pPr>
        <w:pStyle w:val="6"/>
      </w:pPr>
      <w:bookmarkStart w:id="71" w:name="_Toc117117457"/>
      <w:r>
        <w:t>4.3.7.3.1</w:t>
      </w:r>
      <w:r>
        <w:tab/>
        <w:t>PUSCH requirements</w:t>
      </w:r>
      <w:bookmarkEnd w:id="71"/>
    </w:p>
    <w:p w14:paraId="4DF661F5" w14:textId="77777777" w:rsidR="00DB29B2" w:rsidRDefault="00DB29B2" w:rsidP="00DB29B2">
      <w:pPr>
        <w:rPr>
          <w:rFonts w:ascii="Arial" w:hAnsi="Arial" w:cs="Arial"/>
          <w:b/>
          <w:sz w:val="24"/>
        </w:rPr>
      </w:pPr>
      <w:r>
        <w:rPr>
          <w:rFonts w:ascii="Arial" w:hAnsi="Arial" w:cs="Arial"/>
          <w:b/>
          <w:color w:val="0000FF"/>
          <w:sz w:val="24"/>
          <w:u w:val="thick"/>
        </w:rPr>
        <w:t xml:space="preserve">R4-2217375 </w:t>
      </w:r>
      <w:r>
        <w:rPr>
          <w:rFonts w:ascii="Arial" w:hAnsi="Arial" w:cs="Arial"/>
          <w:b/>
          <w:sz w:val="24"/>
        </w:rPr>
        <w:t xml:space="preserve">Simulation results collection for Fr2-2 BS demod </w:t>
      </w:r>
    </w:p>
    <w:p w14:paraId="0018CF5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Huawei</w:t>
      </w:r>
    </w:p>
    <w:p w14:paraId="52D726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lastRenderedPageBreak/>
        <w:t xml:space="preserve">Abstract: </w:t>
      </w:r>
    </w:p>
    <w:p w14:paraId="22EEE94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785283" w14:textId="0D4BD73D" w:rsidR="00DB29B2" w:rsidRDefault="00DC06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23FE3" w14:textId="77777777" w:rsidR="00DB29B2" w:rsidRPr="00100F43" w:rsidRDefault="00DB29B2" w:rsidP="00DB29B2">
      <w:pPr>
        <w:rPr>
          <w:rFonts w:ascii="Arial" w:hAnsi="Arial" w:cs="Arial"/>
          <w:b/>
          <w:color w:val="0000FF"/>
          <w:sz w:val="24"/>
        </w:rPr>
      </w:pPr>
      <w:r>
        <w:rPr>
          <w:rFonts w:ascii="Arial" w:hAnsi="Arial" w:cs="Arial"/>
          <w:b/>
          <w:color w:val="0000FF"/>
          <w:sz w:val="24"/>
          <w:u w:val="thick"/>
        </w:rPr>
        <w:t>R4-2217376</w:t>
      </w:r>
      <w:r>
        <w:rPr>
          <w:rFonts w:ascii="Arial" w:hAnsi="Arial" w:cs="Arial"/>
          <w:b/>
          <w:color w:val="0000FF"/>
          <w:sz w:val="24"/>
        </w:rPr>
        <w:t xml:space="preserve"> </w:t>
      </w:r>
      <w:r w:rsidRPr="00100F43">
        <w:rPr>
          <w:rFonts w:ascii="Arial" w:hAnsi="Arial" w:cs="Arial"/>
          <w:b/>
          <w:sz w:val="24"/>
        </w:rPr>
        <w:t>Draft CR 38.104: PUSCH requirements for FR2-2</w:t>
      </w:r>
    </w:p>
    <w:p w14:paraId="7A59A83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694702">
        <w:rPr>
          <w:lang w:eastAsia="zh-CN"/>
        </w:rPr>
        <w:t>Nokia, Nokia Shanghai Bell</w:t>
      </w:r>
      <w:r>
        <w:rPr>
          <w:lang w:eastAsia="zh-CN"/>
        </w:rPr>
        <w:t>, Intel</w:t>
      </w:r>
    </w:p>
    <w:p w14:paraId="5C96AA55" w14:textId="77777777" w:rsidR="00DB29B2" w:rsidRDefault="00DB29B2" w:rsidP="00DB29B2">
      <w:pPr>
        <w:rPr>
          <w:rFonts w:ascii="Arial" w:hAnsi="Arial" w:cs="Arial"/>
          <w:b/>
        </w:rPr>
      </w:pPr>
      <w:r>
        <w:rPr>
          <w:rFonts w:ascii="Arial" w:hAnsi="Arial" w:cs="Arial"/>
          <w:b/>
        </w:rPr>
        <w:t xml:space="preserve">Abstract: </w:t>
      </w:r>
    </w:p>
    <w:p w14:paraId="6B349204"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B1157D2" w14:textId="09B7CCB3" w:rsidR="00DB29B2" w:rsidRDefault="00DB29B2" w:rsidP="00DB29B2">
      <w:pPr>
        <w:rPr>
          <w:color w:val="993300"/>
          <w:u w:val="single"/>
        </w:rPr>
      </w:pPr>
    </w:p>
    <w:p w14:paraId="0362DE12" w14:textId="77777777" w:rsidR="00DB29B2" w:rsidRPr="00CB1283" w:rsidRDefault="00DB29B2" w:rsidP="00DB29B2"/>
    <w:p w14:paraId="02EE16A9" w14:textId="77777777" w:rsidR="00DB29B2" w:rsidRDefault="00DB29B2" w:rsidP="00DB29B2">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Discussion on general and PUSCH issue for FR2-2 BS demodualtion</w:t>
      </w:r>
    </w:p>
    <w:p w14:paraId="02E7F4C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A5AC7E" w14:textId="77777777" w:rsidR="00DB29B2" w:rsidRDefault="00DB29B2" w:rsidP="00DB29B2">
      <w:pPr>
        <w:rPr>
          <w:rFonts w:ascii="Arial" w:hAnsi="Arial" w:cs="Arial"/>
          <w:b/>
        </w:rPr>
      </w:pPr>
      <w:r>
        <w:rPr>
          <w:rFonts w:ascii="Arial" w:hAnsi="Arial" w:cs="Arial"/>
          <w:b/>
        </w:rPr>
        <w:t xml:space="preserve">Abstract: </w:t>
      </w:r>
    </w:p>
    <w:p w14:paraId="49D72B78" w14:textId="77777777" w:rsidR="00DB29B2" w:rsidRDefault="00DB29B2" w:rsidP="00DB29B2">
      <w:r>
        <w:t>discussion on remianing open issues</w:t>
      </w:r>
    </w:p>
    <w:p w14:paraId="5EAB7AA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DE535" w14:textId="77777777" w:rsidR="00DB29B2" w:rsidRDefault="00DB29B2" w:rsidP="00DB29B2">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259F227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4F9B440" w14:textId="77777777" w:rsidR="00DB29B2" w:rsidRDefault="00DB29B2" w:rsidP="00DB29B2">
      <w:pPr>
        <w:rPr>
          <w:rFonts w:ascii="Arial" w:hAnsi="Arial" w:cs="Arial"/>
          <w:b/>
        </w:rPr>
      </w:pPr>
      <w:r>
        <w:rPr>
          <w:rFonts w:ascii="Arial" w:hAnsi="Arial" w:cs="Arial"/>
          <w:b/>
        </w:rPr>
        <w:t xml:space="preserve">Abstract: </w:t>
      </w:r>
    </w:p>
    <w:p w14:paraId="5A84DB9B" w14:textId="77777777" w:rsidR="00DB29B2" w:rsidRDefault="00DB29B2" w:rsidP="00DB29B2">
      <w:r>
        <w:t>simulation results</w:t>
      </w:r>
    </w:p>
    <w:p w14:paraId="35E9B9C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D36B" w14:textId="77777777" w:rsidR="00DB29B2" w:rsidRDefault="00DB29B2" w:rsidP="00DB29B2">
      <w:pPr>
        <w:rPr>
          <w:rFonts w:ascii="Arial" w:hAnsi="Arial" w:cs="Arial"/>
          <w:b/>
          <w:sz w:val="24"/>
        </w:rPr>
      </w:pPr>
      <w:r>
        <w:rPr>
          <w:rFonts w:ascii="Arial" w:hAnsi="Arial" w:cs="Arial"/>
          <w:b/>
          <w:color w:val="0000FF"/>
          <w:sz w:val="24"/>
        </w:rPr>
        <w:t>R4-2215694</w:t>
      </w:r>
      <w:r>
        <w:rPr>
          <w:rFonts w:ascii="Arial" w:hAnsi="Arial" w:cs="Arial"/>
          <w:b/>
          <w:color w:val="0000FF"/>
          <w:sz w:val="24"/>
        </w:rPr>
        <w:tab/>
      </w:r>
      <w:r>
        <w:rPr>
          <w:rFonts w:ascii="Arial" w:hAnsi="Arial" w:cs="Arial"/>
          <w:b/>
          <w:sz w:val="24"/>
        </w:rPr>
        <w:t>draftCR for TS38.104 introduce FRC tables for FR2-2 PUSCH requirements</w:t>
      </w:r>
    </w:p>
    <w:p w14:paraId="36239E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F8BB895" w14:textId="77777777" w:rsidR="00DB29B2" w:rsidRDefault="00DB29B2" w:rsidP="00DB29B2">
      <w:pPr>
        <w:rPr>
          <w:rFonts w:ascii="Arial" w:hAnsi="Arial" w:cs="Arial"/>
          <w:b/>
        </w:rPr>
      </w:pPr>
      <w:r>
        <w:rPr>
          <w:rFonts w:ascii="Arial" w:hAnsi="Arial" w:cs="Arial"/>
          <w:b/>
        </w:rPr>
        <w:t xml:space="preserve">Abstract: </w:t>
      </w:r>
    </w:p>
    <w:p w14:paraId="7E34DC28" w14:textId="77777777" w:rsidR="00DB29B2" w:rsidRDefault="00DB29B2" w:rsidP="00DB29B2">
      <w:r>
        <w:t>introduce FRC tables for FR2-2 PUSCH demodulation requirements</w:t>
      </w:r>
    </w:p>
    <w:p w14:paraId="4CEED4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R4-2217378 (from R4-2215694).</w:t>
      </w:r>
    </w:p>
    <w:p w14:paraId="016B859B" w14:textId="77777777" w:rsidR="00DB29B2" w:rsidRDefault="00DB29B2" w:rsidP="00DB29B2">
      <w:pPr>
        <w:rPr>
          <w:rFonts w:ascii="Arial" w:hAnsi="Arial" w:cs="Arial"/>
          <w:b/>
          <w:sz w:val="24"/>
        </w:rPr>
      </w:pPr>
      <w:r>
        <w:rPr>
          <w:rFonts w:ascii="Arial" w:hAnsi="Arial" w:cs="Arial"/>
          <w:b/>
          <w:color w:val="0000FF"/>
          <w:sz w:val="24"/>
        </w:rPr>
        <w:t>R4-2217378</w:t>
      </w:r>
      <w:r>
        <w:rPr>
          <w:rFonts w:ascii="Arial" w:hAnsi="Arial" w:cs="Arial"/>
          <w:b/>
          <w:color w:val="0000FF"/>
          <w:sz w:val="24"/>
        </w:rPr>
        <w:tab/>
      </w:r>
      <w:r>
        <w:rPr>
          <w:rFonts w:ascii="Arial" w:hAnsi="Arial" w:cs="Arial"/>
          <w:b/>
          <w:sz w:val="24"/>
        </w:rPr>
        <w:t>draftCR for TS38.104 introduce FRC tables for FR2-2 PUSCH requirements</w:t>
      </w:r>
    </w:p>
    <w:p w14:paraId="14F1484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76F8646" w14:textId="77777777" w:rsidR="00DB29B2" w:rsidRDefault="00DB29B2" w:rsidP="00DB29B2">
      <w:pPr>
        <w:rPr>
          <w:rFonts w:ascii="Arial" w:hAnsi="Arial" w:cs="Arial"/>
          <w:b/>
        </w:rPr>
      </w:pPr>
      <w:r>
        <w:rPr>
          <w:rFonts w:ascii="Arial" w:hAnsi="Arial" w:cs="Arial"/>
          <w:b/>
        </w:rPr>
        <w:t xml:space="preserve">Abstract: </w:t>
      </w:r>
    </w:p>
    <w:p w14:paraId="5C7ED14E" w14:textId="77777777" w:rsidR="00DB29B2" w:rsidRDefault="00DB29B2" w:rsidP="00DB29B2">
      <w:r>
        <w:lastRenderedPageBreak/>
        <w:t>introduce FRC tables for FR2-2 PUSCH demodulation requirements</w:t>
      </w:r>
    </w:p>
    <w:p w14:paraId="33ED034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0830836E" w14:textId="5CDD615D" w:rsidR="00DB29B2" w:rsidRDefault="00DB29B2" w:rsidP="00DB29B2">
      <w:pPr>
        <w:rPr>
          <w:color w:val="993300"/>
          <w:u w:val="single"/>
        </w:rPr>
      </w:pPr>
    </w:p>
    <w:p w14:paraId="482EC5E9" w14:textId="77777777" w:rsidR="00DB29B2" w:rsidRDefault="00DB29B2" w:rsidP="00DB29B2">
      <w:pPr>
        <w:rPr>
          <w:rFonts w:ascii="Arial" w:hAnsi="Arial" w:cs="Arial"/>
          <w:b/>
          <w:sz w:val="24"/>
        </w:rPr>
      </w:pPr>
      <w:r>
        <w:rPr>
          <w:rFonts w:ascii="Arial" w:hAnsi="Arial" w:cs="Arial"/>
          <w:b/>
          <w:color w:val="0000FF"/>
          <w:sz w:val="24"/>
        </w:rPr>
        <w:t>R4-2215695</w:t>
      </w:r>
      <w:r>
        <w:rPr>
          <w:rFonts w:ascii="Arial" w:hAnsi="Arial" w:cs="Arial"/>
          <w:b/>
          <w:color w:val="0000FF"/>
          <w:sz w:val="24"/>
        </w:rPr>
        <w:tab/>
      </w:r>
      <w:r>
        <w:rPr>
          <w:rFonts w:ascii="Arial" w:hAnsi="Arial" w:cs="Arial"/>
          <w:b/>
          <w:sz w:val="24"/>
        </w:rPr>
        <w:t>draftCR for TS38.141-2 introduce FRC tables for FR2-2 PUSCH requirements</w:t>
      </w:r>
    </w:p>
    <w:p w14:paraId="456B69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4B22594" w14:textId="77777777" w:rsidR="00DB29B2" w:rsidRDefault="00DB29B2" w:rsidP="00DB29B2">
      <w:pPr>
        <w:rPr>
          <w:rFonts w:ascii="Arial" w:hAnsi="Arial" w:cs="Arial"/>
          <w:b/>
        </w:rPr>
      </w:pPr>
      <w:r>
        <w:rPr>
          <w:rFonts w:ascii="Arial" w:hAnsi="Arial" w:cs="Arial"/>
          <w:b/>
        </w:rPr>
        <w:t xml:space="preserve">Abstract: </w:t>
      </w:r>
    </w:p>
    <w:p w14:paraId="01586A5F" w14:textId="77777777" w:rsidR="00DB29B2" w:rsidRDefault="00DB29B2" w:rsidP="00DB29B2">
      <w:r>
        <w:t>introduce FRC tables for FR2-2 PUSCH demodulation requirements</w:t>
      </w:r>
    </w:p>
    <w:p w14:paraId="37F57C8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R4-2217379 (from R4-2215695).</w:t>
      </w:r>
    </w:p>
    <w:p w14:paraId="5FB81659" w14:textId="77777777" w:rsidR="00DB29B2" w:rsidRDefault="00DB29B2" w:rsidP="00DB29B2">
      <w:pPr>
        <w:rPr>
          <w:rFonts w:ascii="Arial" w:hAnsi="Arial" w:cs="Arial"/>
          <w:b/>
          <w:sz w:val="24"/>
        </w:rPr>
      </w:pPr>
      <w:r>
        <w:rPr>
          <w:rFonts w:ascii="Arial" w:hAnsi="Arial" w:cs="Arial"/>
          <w:b/>
          <w:color w:val="0000FF"/>
          <w:sz w:val="24"/>
        </w:rPr>
        <w:t>R4-2217379</w:t>
      </w:r>
      <w:r>
        <w:rPr>
          <w:rFonts w:ascii="Arial" w:hAnsi="Arial" w:cs="Arial"/>
          <w:b/>
          <w:color w:val="0000FF"/>
          <w:sz w:val="24"/>
        </w:rPr>
        <w:tab/>
      </w:r>
      <w:r>
        <w:rPr>
          <w:rFonts w:ascii="Arial" w:hAnsi="Arial" w:cs="Arial"/>
          <w:b/>
          <w:sz w:val="24"/>
        </w:rPr>
        <w:t>draftCR for TS38.141-2 introduce FRC tables for FR2-2 PUSCH requirements</w:t>
      </w:r>
    </w:p>
    <w:p w14:paraId="343E339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4D1658" w14:textId="77777777" w:rsidR="00DB29B2" w:rsidRDefault="00DB29B2" w:rsidP="00DB29B2">
      <w:pPr>
        <w:rPr>
          <w:rFonts w:ascii="Arial" w:hAnsi="Arial" w:cs="Arial"/>
          <w:b/>
        </w:rPr>
      </w:pPr>
      <w:r>
        <w:rPr>
          <w:rFonts w:ascii="Arial" w:hAnsi="Arial" w:cs="Arial"/>
          <w:b/>
        </w:rPr>
        <w:t xml:space="preserve">Abstract: </w:t>
      </w:r>
    </w:p>
    <w:p w14:paraId="155F118D" w14:textId="77777777" w:rsidR="00DB29B2" w:rsidRDefault="00DB29B2" w:rsidP="00DB29B2">
      <w:r>
        <w:t>introduce FRC tables for FR2-2 PUSCH demodulation requirements</w:t>
      </w:r>
    </w:p>
    <w:p w14:paraId="6871439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B31110E" w14:textId="47D2436B" w:rsidR="00DB29B2" w:rsidRDefault="00DB29B2" w:rsidP="00DB29B2">
      <w:pPr>
        <w:rPr>
          <w:color w:val="993300"/>
          <w:u w:val="single"/>
        </w:rPr>
      </w:pPr>
    </w:p>
    <w:p w14:paraId="24684730" w14:textId="77777777" w:rsidR="00DB29B2" w:rsidRDefault="00DB29B2" w:rsidP="00DB29B2">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4F7FD51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61E358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F8975E" w14:textId="77777777" w:rsidR="00DB29B2" w:rsidRDefault="00DB29B2" w:rsidP="00DB29B2">
      <w:pPr>
        <w:rPr>
          <w:color w:val="993300"/>
          <w:u w:val="single"/>
        </w:rPr>
      </w:pPr>
    </w:p>
    <w:p w14:paraId="7ED3DFD0" w14:textId="77777777" w:rsidR="00DB29B2" w:rsidRDefault="00DB29B2" w:rsidP="00DB29B2">
      <w:pPr>
        <w:rPr>
          <w:rFonts w:ascii="Arial" w:hAnsi="Arial" w:cs="Arial"/>
          <w:b/>
          <w:sz w:val="24"/>
        </w:rPr>
      </w:pPr>
      <w:r>
        <w:rPr>
          <w:rFonts w:ascii="Arial" w:hAnsi="Arial" w:cs="Arial"/>
          <w:b/>
          <w:color w:val="0000FF"/>
          <w:sz w:val="24"/>
        </w:rPr>
        <w:t>R4-2217380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213E39B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1D4E6E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B389411" w14:textId="676ED456" w:rsidR="00DB29B2" w:rsidRDefault="00DB29B2" w:rsidP="00DB29B2">
      <w:pPr>
        <w:rPr>
          <w:rFonts w:ascii="Arial" w:hAnsi="Arial" w:cs="Arial"/>
          <w:b/>
        </w:rPr>
      </w:pPr>
    </w:p>
    <w:p w14:paraId="74953CAB" w14:textId="77777777" w:rsidR="00DB29B2" w:rsidRDefault="00DB29B2" w:rsidP="00DB29B2">
      <w:pPr>
        <w:rPr>
          <w:color w:val="993300"/>
          <w:u w:val="single"/>
        </w:rPr>
      </w:pPr>
    </w:p>
    <w:p w14:paraId="1C456CED" w14:textId="77777777" w:rsidR="00DB29B2" w:rsidRDefault="00DB29B2" w:rsidP="00DB29B2">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2E707CDE"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C73100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3B1CBC" w14:textId="77777777" w:rsidR="00DB29B2" w:rsidRDefault="00DB29B2" w:rsidP="00DB29B2">
      <w:pPr>
        <w:rPr>
          <w:rFonts w:ascii="Arial" w:hAnsi="Arial" w:cs="Arial"/>
          <w:b/>
          <w:sz w:val="24"/>
        </w:rPr>
      </w:pPr>
      <w:r>
        <w:rPr>
          <w:rFonts w:ascii="Arial" w:hAnsi="Arial" w:cs="Arial"/>
          <w:b/>
          <w:color w:val="0000FF"/>
          <w:sz w:val="24"/>
        </w:rPr>
        <w:t>R4-2217381</w:t>
      </w:r>
      <w:r>
        <w:rPr>
          <w:rFonts w:ascii="Arial" w:hAnsi="Arial" w:cs="Arial"/>
          <w:b/>
          <w:color w:val="0000FF"/>
          <w:sz w:val="24"/>
        </w:rPr>
        <w:tab/>
      </w:r>
      <w:r>
        <w:rPr>
          <w:rFonts w:ascii="Arial" w:hAnsi="Arial" w:cs="Arial"/>
          <w:b/>
          <w:sz w:val="24"/>
        </w:rPr>
        <w:t>Discussions on FR2-2 PUSCH demodulation requirements</w:t>
      </w:r>
    </w:p>
    <w:p w14:paraId="57CA2E9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26B2078" w14:textId="23320B98"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9507E" w14:textId="77777777" w:rsidR="00DB29B2" w:rsidRDefault="00DB29B2" w:rsidP="00DB29B2">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6021D4C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CEBDE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D4431A" w14:textId="77777777" w:rsidR="00DB29B2" w:rsidRDefault="00DB29B2" w:rsidP="00DB29B2">
      <w:pPr>
        <w:rPr>
          <w:color w:val="993300"/>
          <w:u w:val="single"/>
        </w:rPr>
      </w:pPr>
    </w:p>
    <w:p w14:paraId="1D1F12D7" w14:textId="77777777" w:rsidR="00DB29B2" w:rsidRDefault="00DB29B2" w:rsidP="00DB29B2">
      <w:pPr>
        <w:rPr>
          <w:rFonts w:ascii="Arial" w:hAnsi="Arial" w:cs="Arial"/>
          <w:b/>
          <w:sz w:val="24"/>
        </w:rPr>
      </w:pPr>
      <w:r>
        <w:rPr>
          <w:rFonts w:ascii="Arial" w:hAnsi="Arial" w:cs="Arial"/>
          <w:b/>
          <w:color w:val="0000FF"/>
          <w:sz w:val="24"/>
        </w:rPr>
        <w:t>R4-2217382</w:t>
      </w:r>
      <w:r>
        <w:rPr>
          <w:rFonts w:ascii="Arial" w:hAnsi="Arial" w:cs="Arial"/>
          <w:b/>
          <w:color w:val="0000FF"/>
          <w:sz w:val="24"/>
        </w:rPr>
        <w:tab/>
      </w:r>
      <w:r>
        <w:rPr>
          <w:rFonts w:ascii="Arial" w:hAnsi="Arial" w:cs="Arial"/>
          <w:b/>
          <w:sz w:val="24"/>
        </w:rPr>
        <w:t>Simulation results on FR2-2 PUSCH demodulation requirements</w:t>
      </w:r>
    </w:p>
    <w:p w14:paraId="4C22862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380EA38" w14:textId="1123FD01"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649B2" w14:textId="77777777" w:rsidR="00DB29B2" w:rsidRDefault="00DB29B2" w:rsidP="00DB29B2">
      <w:pPr>
        <w:rPr>
          <w:color w:val="993300"/>
          <w:u w:val="single"/>
        </w:rPr>
      </w:pPr>
    </w:p>
    <w:p w14:paraId="7D662C51" w14:textId="77777777" w:rsidR="00DB29B2" w:rsidRDefault="00DB29B2" w:rsidP="00DB29B2">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53BF2CE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29FE4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75EF" w14:textId="77777777" w:rsidR="00DB29B2" w:rsidRDefault="00DB29B2" w:rsidP="00DB29B2">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2F1515A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56EBD0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8BB7F" w14:textId="77777777" w:rsidR="00DB29B2" w:rsidRDefault="00DB29B2" w:rsidP="00DB29B2">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772DC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B704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62F8" w14:textId="77777777" w:rsidR="00DB29B2" w:rsidRDefault="00DB29B2" w:rsidP="00DB29B2">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45DE9E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6C0A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911FB" w14:textId="77777777" w:rsidR="00DB29B2" w:rsidRDefault="00DB29B2" w:rsidP="00DB29B2">
      <w:pPr>
        <w:pStyle w:val="6"/>
      </w:pPr>
      <w:bookmarkStart w:id="72" w:name="_Toc117117458"/>
      <w:r>
        <w:t>4.3.7.3.2</w:t>
      </w:r>
      <w:r>
        <w:tab/>
        <w:t>PUCCH requirements</w:t>
      </w:r>
      <w:bookmarkEnd w:id="72"/>
    </w:p>
    <w:p w14:paraId="0F639A49" w14:textId="77777777" w:rsidR="00DB29B2" w:rsidRDefault="00DB29B2" w:rsidP="00DB29B2">
      <w:r>
        <w:rPr>
          <w:rFonts w:ascii="Arial" w:hAnsi="Arial" w:cs="Arial"/>
          <w:b/>
          <w:color w:val="0000FF"/>
          <w:sz w:val="24"/>
          <w:u w:val="thick"/>
        </w:rPr>
        <w:t xml:space="preserve">R4-2217377 </w:t>
      </w:r>
      <w:r w:rsidRPr="00100F43">
        <w:rPr>
          <w:rFonts w:ascii="Arial" w:hAnsi="Arial" w:cs="Arial"/>
          <w:b/>
          <w:sz w:val="24"/>
        </w:rPr>
        <w:t>Draft CR 38.141-2: PUCCH requirements for FR2-2</w:t>
      </w:r>
    </w:p>
    <w:p w14:paraId="7B229CA9"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72333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9E0FDCC" w14:textId="09BD97B8" w:rsidR="00DB29B2" w:rsidRDefault="00DB29B2" w:rsidP="00DB29B2">
      <w:pPr>
        <w:rPr>
          <w:color w:val="993300"/>
          <w:u w:val="single"/>
        </w:rPr>
      </w:pPr>
    </w:p>
    <w:p w14:paraId="4775656F" w14:textId="77777777" w:rsidR="00DB29B2" w:rsidRPr="00100F43" w:rsidRDefault="00DB29B2" w:rsidP="00DB29B2"/>
    <w:p w14:paraId="7DC12392" w14:textId="77777777" w:rsidR="00DB29B2" w:rsidRDefault="00DB29B2" w:rsidP="00DB29B2">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757E86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1FA1300" w14:textId="77777777" w:rsidR="00DB29B2" w:rsidRDefault="00DB29B2" w:rsidP="00DB29B2">
      <w:pPr>
        <w:rPr>
          <w:rFonts w:ascii="Arial" w:hAnsi="Arial" w:cs="Arial"/>
          <w:b/>
        </w:rPr>
      </w:pPr>
      <w:r>
        <w:rPr>
          <w:rFonts w:ascii="Arial" w:hAnsi="Arial" w:cs="Arial"/>
          <w:b/>
        </w:rPr>
        <w:t xml:space="preserve">Abstract: </w:t>
      </w:r>
    </w:p>
    <w:p w14:paraId="41B79348" w14:textId="77777777" w:rsidR="00DB29B2" w:rsidRDefault="00DB29B2" w:rsidP="00DB29B2">
      <w:r>
        <w:t>simulation results</w:t>
      </w:r>
    </w:p>
    <w:p w14:paraId="3A9A186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A73329" w14:textId="77777777" w:rsidR="00DB29B2" w:rsidRDefault="00DB29B2" w:rsidP="00DB29B2">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5D627C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64FBEE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A78EE" w14:textId="77777777" w:rsidR="00DB29B2" w:rsidRDefault="00DB29B2" w:rsidP="00DB29B2">
      <w:pPr>
        <w:rPr>
          <w:color w:val="993300"/>
          <w:u w:val="single"/>
        </w:rPr>
      </w:pPr>
    </w:p>
    <w:p w14:paraId="15DE2F56" w14:textId="77777777" w:rsidR="00DB29B2" w:rsidRDefault="00DB29B2" w:rsidP="00DB29B2">
      <w:pPr>
        <w:rPr>
          <w:rFonts w:ascii="Arial" w:hAnsi="Arial" w:cs="Arial"/>
          <w:b/>
          <w:sz w:val="24"/>
        </w:rPr>
      </w:pPr>
      <w:r>
        <w:rPr>
          <w:rFonts w:ascii="Arial" w:hAnsi="Arial" w:cs="Arial"/>
          <w:b/>
          <w:color w:val="0000FF"/>
          <w:sz w:val="24"/>
        </w:rPr>
        <w:t>R4-2217383</w:t>
      </w:r>
      <w:r>
        <w:rPr>
          <w:rFonts w:ascii="Arial" w:hAnsi="Arial" w:cs="Arial"/>
          <w:b/>
          <w:color w:val="0000FF"/>
          <w:sz w:val="24"/>
        </w:rPr>
        <w:tab/>
      </w:r>
      <w:r>
        <w:rPr>
          <w:rFonts w:ascii="Arial" w:hAnsi="Arial" w:cs="Arial"/>
          <w:b/>
          <w:sz w:val="24"/>
        </w:rPr>
        <w:t>Discussions and simulation results on FR2-2 PUCCH demodulation requirements</w:t>
      </w:r>
    </w:p>
    <w:p w14:paraId="07CAA6C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46DAE90" w14:textId="2CF51C2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E849A" w14:textId="77777777" w:rsidR="00DB29B2" w:rsidRDefault="00DB29B2" w:rsidP="00DB29B2">
      <w:pPr>
        <w:rPr>
          <w:color w:val="993300"/>
          <w:u w:val="single"/>
        </w:rPr>
      </w:pPr>
    </w:p>
    <w:p w14:paraId="53C21449" w14:textId="77777777" w:rsidR="00DB29B2" w:rsidRDefault="00DB29B2" w:rsidP="00DB29B2">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579116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41CE2D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383F16" w14:textId="77777777" w:rsidR="00DB29B2" w:rsidRDefault="00DB29B2" w:rsidP="00DB29B2">
      <w:pPr>
        <w:rPr>
          <w:color w:val="993300"/>
          <w:u w:val="single"/>
        </w:rPr>
      </w:pPr>
    </w:p>
    <w:p w14:paraId="6FD8D9C6" w14:textId="77777777" w:rsidR="00DB29B2" w:rsidRDefault="00DB29B2" w:rsidP="00DB29B2">
      <w:pPr>
        <w:rPr>
          <w:rFonts w:ascii="Arial" w:hAnsi="Arial" w:cs="Arial"/>
          <w:b/>
          <w:sz w:val="24"/>
        </w:rPr>
      </w:pPr>
      <w:r>
        <w:rPr>
          <w:rFonts w:ascii="Arial" w:hAnsi="Arial" w:cs="Arial"/>
          <w:b/>
          <w:color w:val="0000FF"/>
          <w:sz w:val="24"/>
        </w:rPr>
        <w:t>R4-2217384</w:t>
      </w:r>
      <w:r>
        <w:rPr>
          <w:rFonts w:ascii="Arial" w:hAnsi="Arial" w:cs="Arial"/>
          <w:b/>
          <w:color w:val="0000FF"/>
          <w:sz w:val="24"/>
        </w:rPr>
        <w:tab/>
      </w:r>
      <w:r>
        <w:rPr>
          <w:rFonts w:ascii="Arial" w:hAnsi="Arial" w:cs="Arial"/>
          <w:b/>
          <w:sz w:val="24"/>
        </w:rPr>
        <w:t>Draft CR Introduction of FR2-2 PUCCH performance requirements in TS 38.104</w:t>
      </w:r>
    </w:p>
    <w:p w14:paraId="6D2776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BB17C8F"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DF0F9EE" w14:textId="355291D6" w:rsidR="00DB29B2" w:rsidRDefault="00DB29B2" w:rsidP="00DB29B2">
      <w:pPr>
        <w:rPr>
          <w:color w:val="993300"/>
          <w:u w:val="single"/>
        </w:rPr>
      </w:pPr>
    </w:p>
    <w:p w14:paraId="40B0D03D" w14:textId="77777777" w:rsidR="00DB29B2" w:rsidRDefault="00DB29B2" w:rsidP="00DB29B2">
      <w:pPr>
        <w:rPr>
          <w:color w:val="993300"/>
          <w:u w:val="single"/>
        </w:rPr>
      </w:pPr>
    </w:p>
    <w:p w14:paraId="5A319784" w14:textId="77777777" w:rsidR="00DB29B2" w:rsidRDefault="00DB29B2" w:rsidP="00DB29B2">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3B8E77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8192F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0CB59" w14:textId="77777777" w:rsidR="00DB29B2" w:rsidRDefault="00DB29B2" w:rsidP="00DB29B2">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3CB6149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303F9C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F99B" w14:textId="77777777" w:rsidR="00DB29B2" w:rsidRDefault="00DB29B2" w:rsidP="00DB29B2">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242670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B3B3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CC9CB" w14:textId="77777777" w:rsidR="00DB29B2" w:rsidRDefault="00DB29B2" w:rsidP="00DB29B2">
      <w:pPr>
        <w:pStyle w:val="6"/>
      </w:pPr>
      <w:bookmarkStart w:id="73" w:name="_Toc117117459"/>
      <w:r>
        <w:t>4.3.7.3.3</w:t>
      </w:r>
      <w:r>
        <w:tab/>
        <w:t>PRACH requirements</w:t>
      </w:r>
      <w:bookmarkEnd w:id="73"/>
    </w:p>
    <w:p w14:paraId="38063681" w14:textId="77777777" w:rsidR="00DB29B2" w:rsidRDefault="00DB29B2" w:rsidP="00DB29B2">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6165D0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08FFF4" w14:textId="77777777" w:rsidR="00DB29B2" w:rsidRDefault="00DB29B2" w:rsidP="00DB29B2">
      <w:pPr>
        <w:rPr>
          <w:rFonts w:ascii="Arial" w:hAnsi="Arial" w:cs="Arial"/>
          <w:b/>
        </w:rPr>
      </w:pPr>
      <w:r>
        <w:rPr>
          <w:rFonts w:ascii="Arial" w:hAnsi="Arial" w:cs="Arial"/>
          <w:b/>
        </w:rPr>
        <w:t xml:space="preserve">Abstract: </w:t>
      </w:r>
    </w:p>
    <w:p w14:paraId="664FEA30" w14:textId="77777777" w:rsidR="00DB29B2" w:rsidRDefault="00DB29B2" w:rsidP="00DB29B2">
      <w:r>
        <w:t>simulation results</w:t>
      </w:r>
    </w:p>
    <w:p w14:paraId="22D8164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B1EF2" w14:textId="77777777" w:rsidR="00DB29B2" w:rsidRDefault="00DB29B2" w:rsidP="00DB29B2">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2F3F078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0F8E5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3AAF2" w14:textId="77777777" w:rsidR="00DB29B2" w:rsidRDefault="00DB29B2" w:rsidP="00DB29B2">
      <w:pPr>
        <w:rPr>
          <w:rFonts w:ascii="Arial" w:hAnsi="Arial" w:cs="Arial"/>
          <w:b/>
          <w:sz w:val="24"/>
        </w:rPr>
      </w:pPr>
      <w:r>
        <w:rPr>
          <w:rFonts w:ascii="Arial" w:hAnsi="Arial" w:cs="Arial"/>
          <w:b/>
          <w:color w:val="0000FF"/>
          <w:sz w:val="24"/>
        </w:rPr>
        <w:t>R4-2217385</w:t>
      </w:r>
      <w:r>
        <w:rPr>
          <w:rFonts w:ascii="Arial" w:hAnsi="Arial" w:cs="Arial"/>
          <w:b/>
          <w:color w:val="0000FF"/>
          <w:sz w:val="24"/>
        </w:rPr>
        <w:tab/>
      </w:r>
      <w:r>
        <w:rPr>
          <w:rFonts w:ascii="Arial" w:hAnsi="Arial" w:cs="Arial"/>
          <w:b/>
          <w:sz w:val="24"/>
        </w:rPr>
        <w:t>Discussions on FR2-2 PRACH demodulation requirements</w:t>
      </w:r>
    </w:p>
    <w:p w14:paraId="4651C08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95316B7" w14:textId="7737A7C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B3C01" w14:textId="77777777" w:rsidR="00DB29B2" w:rsidRDefault="00DB29B2" w:rsidP="00DB29B2">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4559BD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ED3D16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4DAB2" w14:textId="77777777" w:rsidR="00DB29B2" w:rsidRDefault="00DB29B2" w:rsidP="00DB29B2">
      <w:pPr>
        <w:rPr>
          <w:rFonts w:ascii="Arial" w:hAnsi="Arial" w:cs="Arial"/>
          <w:b/>
          <w:sz w:val="24"/>
        </w:rPr>
      </w:pPr>
      <w:r>
        <w:rPr>
          <w:rFonts w:ascii="Arial" w:hAnsi="Arial" w:cs="Arial"/>
          <w:b/>
          <w:color w:val="0000FF"/>
          <w:sz w:val="24"/>
        </w:rPr>
        <w:t>R4-2217386</w:t>
      </w:r>
      <w:r>
        <w:rPr>
          <w:rFonts w:ascii="Arial" w:hAnsi="Arial" w:cs="Arial"/>
          <w:b/>
          <w:color w:val="0000FF"/>
          <w:sz w:val="24"/>
        </w:rPr>
        <w:tab/>
      </w:r>
      <w:r>
        <w:rPr>
          <w:rFonts w:ascii="Arial" w:hAnsi="Arial" w:cs="Arial"/>
          <w:b/>
          <w:sz w:val="24"/>
        </w:rPr>
        <w:t>Simulation results on FR2-2 PRACH demodulation requirements</w:t>
      </w:r>
    </w:p>
    <w:p w14:paraId="1E16B1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7AB6A4D" w14:textId="76DB2F7C"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A031C" w14:textId="77777777" w:rsidR="00DB29B2" w:rsidRDefault="00DB29B2" w:rsidP="00DB29B2">
      <w:pPr>
        <w:rPr>
          <w:rFonts w:ascii="Arial" w:hAnsi="Arial" w:cs="Arial"/>
          <w:b/>
          <w:sz w:val="24"/>
        </w:rPr>
      </w:pPr>
      <w:r>
        <w:rPr>
          <w:rFonts w:ascii="Arial" w:hAnsi="Arial" w:cs="Arial"/>
          <w:b/>
          <w:color w:val="0000FF"/>
          <w:sz w:val="24"/>
        </w:rPr>
        <w:lastRenderedPageBreak/>
        <w:t>R4-2216574</w:t>
      </w:r>
      <w:r>
        <w:rPr>
          <w:rFonts w:ascii="Arial" w:hAnsi="Arial" w:cs="Arial"/>
          <w:b/>
          <w:color w:val="0000FF"/>
          <w:sz w:val="24"/>
        </w:rPr>
        <w:tab/>
      </w:r>
      <w:r>
        <w:rPr>
          <w:rFonts w:ascii="Arial" w:hAnsi="Arial" w:cs="Arial"/>
          <w:b/>
          <w:sz w:val="24"/>
        </w:rPr>
        <w:t>Discussion on PRACH demodulation requirements for the extension to 71 GHz</w:t>
      </w:r>
    </w:p>
    <w:p w14:paraId="1EF61BA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9048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7B7F2" w14:textId="77777777" w:rsidR="00DB29B2" w:rsidRDefault="00DB29B2" w:rsidP="00DB29B2">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78988E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FAAA6F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4F607" w14:textId="77777777" w:rsidR="00DB29B2" w:rsidRDefault="00DB29B2" w:rsidP="00DB29B2">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24EF344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B5311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R4-2217387 (from R4-2216576).</w:t>
      </w:r>
    </w:p>
    <w:p w14:paraId="4D28A953" w14:textId="77777777" w:rsidR="00DB29B2" w:rsidRDefault="00DB29B2" w:rsidP="00DB29B2">
      <w:pPr>
        <w:rPr>
          <w:rFonts w:ascii="Arial" w:hAnsi="Arial" w:cs="Arial"/>
          <w:b/>
          <w:sz w:val="24"/>
        </w:rPr>
      </w:pPr>
      <w:r>
        <w:rPr>
          <w:rFonts w:ascii="Arial" w:hAnsi="Arial" w:cs="Arial"/>
          <w:b/>
          <w:color w:val="0000FF"/>
          <w:sz w:val="24"/>
        </w:rPr>
        <w:t>R4-2217387</w:t>
      </w:r>
      <w:r>
        <w:rPr>
          <w:rFonts w:ascii="Arial" w:hAnsi="Arial" w:cs="Arial"/>
          <w:b/>
          <w:color w:val="0000FF"/>
          <w:sz w:val="24"/>
        </w:rPr>
        <w:tab/>
      </w:r>
      <w:r>
        <w:rPr>
          <w:rFonts w:ascii="Arial" w:hAnsi="Arial" w:cs="Arial"/>
          <w:b/>
          <w:sz w:val="24"/>
        </w:rPr>
        <w:t>Draft CR 38.104: PRACH requirements for FR2-2</w:t>
      </w:r>
    </w:p>
    <w:p w14:paraId="2BF4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CF6B8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859B05F" w14:textId="59C918F6" w:rsidR="00DB29B2" w:rsidRDefault="00DB29B2" w:rsidP="00DB29B2">
      <w:pPr>
        <w:rPr>
          <w:color w:val="993300"/>
          <w:u w:val="single"/>
        </w:rPr>
      </w:pPr>
    </w:p>
    <w:p w14:paraId="53D00AD8" w14:textId="77777777" w:rsidR="00DB29B2" w:rsidRDefault="00DB29B2" w:rsidP="00DB29B2">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6F3CF49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80CC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R4-2217388 (from R4-2216577).</w:t>
      </w:r>
    </w:p>
    <w:p w14:paraId="3844779A" w14:textId="77777777" w:rsidR="00DB29B2" w:rsidRDefault="00DB29B2" w:rsidP="00DB29B2">
      <w:pPr>
        <w:rPr>
          <w:rFonts w:ascii="Arial" w:hAnsi="Arial" w:cs="Arial"/>
          <w:b/>
          <w:sz w:val="24"/>
        </w:rPr>
      </w:pPr>
      <w:r>
        <w:rPr>
          <w:rFonts w:ascii="Arial" w:hAnsi="Arial" w:cs="Arial"/>
          <w:b/>
          <w:color w:val="0000FF"/>
          <w:sz w:val="24"/>
        </w:rPr>
        <w:t>R4-2217388</w:t>
      </w:r>
      <w:r>
        <w:rPr>
          <w:rFonts w:ascii="Arial" w:hAnsi="Arial" w:cs="Arial"/>
          <w:b/>
          <w:color w:val="0000FF"/>
          <w:sz w:val="24"/>
        </w:rPr>
        <w:tab/>
      </w:r>
      <w:r>
        <w:rPr>
          <w:rFonts w:ascii="Arial" w:hAnsi="Arial" w:cs="Arial"/>
          <w:b/>
          <w:sz w:val="24"/>
        </w:rPr>
        <w:t>Draft CR 38.141-2: PRACH requirements for FR2-2</w:t>
      </w:r>
    </w:p>
    <w:p w14:paraId="35AD0E3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F75B3"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B06069A" w14:textId="25DDB9D9" w:rsidR="00DB29B2" w:rsidRDefault="00DB29B2" w:rsidP="00DB29B2">
      <w:pPr>
        <w:rPr>
          <w:color w:val="993300"/>
          <w:u w:val="single"/>
        </w:rPr>
      </w:pPr>
    </w:p>
    <w:p w14:paraId="41382081" w14:textId="77777777" w:rsidR="00DB29B2" w:rsidRDefault="00DB29B2" w:rsidP="00DB29B2">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2143D78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2B0D1C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R4-2217389 (from R4-2216692).</w:t>
      </w:r>
    </w:p>
    <w:p w14:paraId="146D8B4E" w14:textId="77777777" w:rsidR="00DB29B2" w:rsidRDefault="00DB29B2" w:rsidP="00DB29B2">
      <w:pPr>
        <w:rPr>
          <w:rFonts w:ascii="Arial" w:hAnsi="Arial" w:cs="Arial"/>
          <w:b/>
          <w:sz w:val="24"/>
        </w:rPr>
      </w:pPr>
      <w:r>
        <w:rPr>
          <w:rFonts w:ascii="Arial" w:hAnsi="Arial" w:cs="Arial"/>
          <w:b/>
          <w:color w:val="0000FF"/>
          <w:sz w:val="24"/>
        </w:rPr>
        <w:lastRenderedPageBreak/>
        <w:t>R4-2217389</w:t>
      </w:r>
      <w:r>
        <w:rPr>
          <w:rFonts w:ascii="Arial" w:hAnsi="Arial" w:cs="Arial"/>
          <w:b/>
          <w:color w:val="0000FF"/>
          <w:sz w:val="24"/>
        </w:rPr>
        <w:tab/>
      </w:r>
      <w:r>
        <w:rPr>
          <w:rFonts w:ascii="Arial" w:hAnsi="Arial" w:cs="Arial"/>
          <w:b/>
          <w:sz w:val="24"/>
        </w:rPr>
        <w:t>Draft CR on annex for PRACH requirement for TS 38.104</w:t>
      </w:r>
    </w:p>
    <w:p w14:paraId="4985DD0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00002CDB"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F7DC132" w14:textId="4C8406A8" w:rsidR="00DB29B2" w:rsidRDefault="00DB29B2" w:rsidP="00DB29B2">
      <w:pPr>
        <w:rPr>
          <w:color w:val="993300"/>
          <w:u w:val="single"/>
        </w:rPr>
      </w:pPr>
    </w:p>
    <w:p w14:paraId="0669589C" w14:textId="77777777" w:rsidR="00DB29B2" w:rsidRDefault="00DB29B2" w:rsidP="00DB29B2">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12790A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88363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R4-2217390 (from R4-2216693).</w:t>
      </w:r>
    </w:p>
    <w:p w14:paraId="737D8FC5" w14:textId="77777777" w:rsidR="00DB29B2" w:rsidRDefault="00DB29B2" w:rsidP="00DB29B2">
      <w:pPr>
        <w:rPr>
          <w:rFonts w:ascii="Arial" w:hAnsi="Arial" w:cs="Arial"/>
          <w:b/>
          <w:sz w:val="24"/>
        </w:rPr>
      </w:pPr>
      <w:r>
        <w:rPr>
          <w:rFonts w:ascii="Arial" w:hAnsi="Arial" w:cs="Arial"/>
          <w:b/>
          <w:color w:val="0000FF"/>
          <w:sz w:val="24"/>
        </w:rPr>
        <w:t>R4-2217390</w:t>
      </w:r>
      <w:r>
        <w:rPr>
          <w:rFonts w:ascii="Arial" w:hAnsi="Arial" w:cs="Arial"/>
          <w:b/>
          <w:color w:val="0000FF"/>
          <w:sz w:val="24"/>
        </w:rPr>
        <w:tab/>
      </w:r>
      <w:r>
        <w:rPr>
          <w:rFonts w:ascii="Arial" w:hAnsi="Arial" w:cs="Arial"/>
          <w:b/>
          <w:sz w:val="24"/>
        </w:rPr>
        <w:t>Draft CR on annex for PRACH requirement for TS 38.141-2</w:t>
      </w:r>
    </w:p>
    <w:p w14:paraId="330162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664040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732F563" w14:textId="32F970AA" w:rsidR="00DB29B2" w:rsidRDefault="00DB29B2" w:rsidP="00DB29B2">
      <w:pPr>
        <w:rPr>
          <w:color w:val="993300"/>
          <w:u w:val="single"/>
        </w:rPr>
      </w:pPr>
    </w:p>
    <w:p w14:paraId="58FCCACE" w14:textId="77777777" w:rsidR="00DB29B2" w:rsidRDefault="00DB29B2" w:rsidP="00DB29B2">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74FD13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BE6FCA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7855FB" w14:textId="77777777" w:rsidR="00DB29B2" w:rsidRDefault="00DB29B2" w:rsidP="00DB29B2">
      <w:pPr>
        <w:pStyle w:val="4"/>
      </w:pPr>
      <w:bookmarkStart w:id="74" w:name="_Toc117117460"/>
      <w:r>
        <w:t>4.3.8</w:t>
      </w:r>
      <w:r>
        <w:tab/>
        <w:t>Moderator summary and conclusions</w:t>
      </w:r>
      <w:bookmarkEnd w:id="74"/>
    </w:p>
    <w:p w14:paraId="3E8775EB" w14:textId="77777777" w:rsidR="00DB29B2" w:rsidRDefault="00DB29B2" w:rsidP="00DB29B2">
      <w:pPr>
        <w:pBdr>
          <w:bottom w:val="single" w:sz="6" w:space="1" w:color="auto"/>
        </w:pBdr>
        <w:rPr>
          <w:rFonts w:ascii="Arial" w:hAnsi="Arial" w:cs="Arial"/>
          <w:b/>
          <w:color w:val="C00000"/>
          <w:lang w:eastAsia="zh-CN"/>
        </w:rPr>
      </w:pPr>
    </w:p>
    <w:p w14:paraId="6DC39C3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044E21F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79A49F"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09AD41D4"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6C322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1704FE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5A2C4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04E5988" w14:textId="7C7F7312"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R4-2217482 (from R4-2216890).</w:t>
      </w:r>
    </w:p>
    <w:p w14:paraId="77A0B420" w14:textId="6F6001A2"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6B2B1AD8"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6FB1CDF9"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1337ACE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59F05BCD" w14:textId="77777777" w:rsidR="0058514B" w:rsidRDefault="0058514B" w:rsidP="0058514B">
      <w:pPr>
        <w:rPr>
          <w:rFonts w:ascii="Arial" w:hAnsi="Arial" w:cs="Arial"/>
          <w:b/>
          <w:lang w:val="en-US" w:eastAsia="zh-CN"/>
        </w:rPr>
      </w:pPr>
      <w:r w:rsidRPr="00944C49">
        <w:rPr>
          <w:rFonts w:ascii="Arial" w:hAnsi="Arial" w:cs="Arial"/>
          <w:b/>
          <w:lang w:val="en-US" w:eastAsia="zh-CN"/>
        </w:rPr>
        <w:lastRenderedPageBreak/>
        <w:t xml:space="preserve">Discussion: </w:t>
      </w:r>
    </w:p>
    <w:p w14:paraId="74FEB16B" w14:textId="0E418191"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CD914C" w14:textId="03172B4A" w:rsidR="00DB29B2" w:rsidRPr="00FC41B1" w:rsidRDefault="00AD15A7" w:rsidP="00AD15A7">
      <w:pPr>
        <w:rPr>
          <w:rFonts w:ascii="Arial" w:hAnsi="Arial" w:cs="Arial"/>
          <w:b/>
          <w:color w:val="C00000"/>
          <w:lang w:eastAsia="zh-CN"/>
        </w:rPr>
      </w:pPr>
      <w:r w:rsidRPr="00FC41B1">
        <w:rPr>
          <w:rFonts w:ascii="Arial" w:hAnsi="Arial" w:cs="Arial"/>
          <w:b/>
          <w:color w:val="C00000"/>
          <w:lang w:eastAsia="zh-CN"/>
        </w:rPr>
        <w:t>G</w:t>
      </w:r>
      <w:r w:rsidR="00DB29B2" w:rsidRPr="00FC41B1">
        <w:rPr>
          <w:rFonts w:ascii="Arial" w:hAnsi="Arial" w:cs="Arial"/>
          <w:b/>
          <w:color w:val="C00000"/>
          <w:lang w:eastAsia="zh-CN"/>
        </w:rPr>
        <w:t>TW discussion on Oct 12th</w:t>
      </w:r>
    </w:p>
    <w:p w14:paraId="214BD0C0" w14:textId="77777777" w:rsidR="00DB29B2" w:rsidRPr="00FC41B1" w:rsidRDefault="00DB29B2" w:rsidP="00DB29B2">
      <w:pPr>
        <w:rPr>
          <w:b/>
          <w:color w:val="000000" w:themeColor="text1"/>
          <w:u w:val="single"/>
        </w:rPr>
      </w:pPr>
      <w:r w:rsidRPr="00FC41B1">
        <w:rPr>
          <w:b/>
          <w:color w:val="000000" w:themeColor="text1"/>
          <w:u w:val="single"/>
        </w:rPr>
        <w:t>Sub-topic 1-1: Total power dynamic range</w:t>
      </w:r>
    </w:p>
    <w:p w14:paraId="74941BCE" w14:textId="77777777" w:rsidR="00DB29B2" w:rsidRDefault="00DB29B2" w:rsidP="009F5DA7">
      <w:pPr>
        <w:pStyle w:val="a"/>
        <w:numPr>
          <w:ilvl w:val="0"/>
          <w:numId w:val="9"/>
        </w:numPr>
        <w:ind w:left="720"/>
        <w:rPr>
          <w:color w:val="000000" w:themeColor="text1"/>
        </w:rPr>
      </w:pPr>
      <w:r>
        <w:rPr>
          <w:color w:val="000000" w:themeColor="text1"/>
        </w:rPr>
        <w:t>Proposals:</w:t>
      </w:r>
    </w:p>
    <w:p w14:paraId="70FBA7AB" w14:textId="77777777" w:rsidR="00DB29B2" w:rsidRDefault="00DB29B2" w:rsidP="009F5DA7">
      <w:pPr>
        <w:pStyle w:val="a"/>
        <w:numPr>
          <w:ilvl w:val="1"/>
          <w:numId w:val="9"/>
        </w:numPr>
        <w:ind w:left="1440"/>
        <w:rPr>
          <w:color w:val="000000" w:themeColor="text1"/>
        </w:rPr>
      </w:pPr>
      <w:r>
        <w:rPr>
          <w:color w:val="000000" w:themeColor="text1"/>
        </w:rPr>
        <w:t>Option 1: For FR2-2 define minimum requirement for total power dynamic range as described in Table 2-2 (R4-2215833, Ericsson)</w:t>
      </w:r>
    </w:p>
    <w:p w14:paraId="015C3274" w14:textId="77777777" w:rsidR="00DB29B2" w:rsidRPr="00FC41B1" w:rsidRDefault="00DB29B2" w:rsidP="00DB29B2">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DB29B2" w14:paraId="188AFE43" w14:textId="77777777" w:rsidTr="00930137">
        <w:trPr>
          <w:cantSplit/>
          <w:jc w:val="center"/>
        </w:trPr>
        <w:tc>
          <w:tcPr>
            <w:tcW w:w="0" w:type="auto"/>
            <w:tcBorders>
              <w:top w:val="single" w:sz="4" w:space="0" w:color="auto"/>
              <w:left w:val="single" w:sz="4" w:space="0" w:color="auto"/>
              <w:bottom w:val="nil"/>
              <w:right w:val="single" w:sz="4" w:space="0" w:color="auto"/>
            </w:tcBorders>
            <w:vAlign w:val="center"/>
          </w:tcPr>
          <w:p w14:paraId="49082BD6" w14:textId="77777777" w:rsidR="00DB29B2" w:rsidRDefault="00DB29B2" w:rsidP="00930137">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59868436" w14:textId="77777777" w:rsidR="00DB29B2" w:rsidRPr="00FC41B1" w:rsidRDefault="00DB29B2" w:rsidP="00930137">
            <w:pPr>
              <w:pStyle w:val="TAH"/>
              <w:rPr>
                <w:lang w:val="en-US"/>
              </w:rPr>
            </w:pPr>
            <w:r w:rsidRPr="00FC41B1">
              <w:rPr>
                <w:lang w:val="en-US"/>
              </w:rPr>
              <w:t>OTA total power dynamic range (dB)</w:t>
            </w:r>
          </w:p>
        </w:tc>
      </w:tr>
      <w:tr w:rsidR="00DB29B2" w14:paraId="3EEB906C" w14:textId="77777777" w:rsidTr="00930137">
        <w:trPr>
          <w:cantSplit/>
          <w:jc w:val="center"/>
        </w:trPr>
        <w:tc>
          <w:tcPr>
            <w:tcW w:w="0" w:type="auto"/>
            <w:tcBorders>
              <w:top w:val="nil"/>
              <w:left w:val="single" w:sz="4" w:space="0" w:color="auto"/>
              <w:bottom w:val="single" w:sz="4" w:space="0" w:color="auto"/>
              <w:right w:val="single" w:sz="4" w:space="0" w:color="auto"/>
            </w:tcBorders>
            <w:vAlign w:val="center"/>
          </w:tcPr>
          <w:p w14:paraId="2749005F" w14:textId="77777777" w:rsidR="00DB29B2" w:rsidRDefault="00DB29B2" w:rsidP="00930137">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36A0008C" w14:textId="77777777" w:rsidR="00DB29B2" w:rsidRDefault="00DB29B2" w:rsidP="00930137">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3341D201" w14:textId="77777777" w:rsidR="00DB29B2" w:rsidRDefault="00DB29B2" w:rsidP="00930137">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7F222D5A" w14:textId="77777777" w:rsidR="00DB29B2" w:rsidRDefault="00DB29B2" w:rsidP="00930137">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5D32D05A" w14:textId="77777777" w:rsidR="00DB29B2" w:rsidRDefault="00DB29B2" w:rsidP="00930137">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016FF3E0" w14:textId="77777777" w:rsidR="00DB29B2" w:rsidRDefault="00DB29B2" w:rsidP="00930137">
            <w:pPr>
              <w:pStyle w:val="TAC"/>
            </w:pPr>
            <w:r>
              <w:t>2000 MHz</w:t>
            </w:r>
          </w:p>
        </w:tc>
      </w:tr>
      <w:tr w:rsidR="00DB29B2" w14:paraId="38E5F4A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E1053FA" w14:textId="77777777" w:rsidR="00DB29B2" w:rsidRDefault="00DB29B2" w:rsidP="00930137">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037293D6"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5D9E2F83" w14:textId="77777777" w:rsidR="00DB29B2" w:rsidRDefault="00DB29B2" w:rsidP="00930137">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1891AC54"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8CD009"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15A19D" w14:textId="77777777" w:rsidR="00DB29B2" w:rsidRDefault="00DB29B2" w:rsidP="00930137">
            <w:pPr>
              <w:pStyle w:val="TAC"/>
              <w:rPr>
                <w:rFonts w:eastAsia="Yu Mincho" w:cs="Arial"/>
                <w:color w:val="000000" w:themeColor="text1"/>
                <w:szCs w:val="18"/>
              </w:rPr>
            </w:pPr>
            <w:r>
              <w:rPr>
                <w:rFonts w:cs="Arial"/>
                <w:color w:val="000000" w:themeColor="text1"/>
                <w:szCs w:val="18"/>
              </w:rPr>
              <w:t>N/A</w:t>
            </w:r>
          </w:p>
        </w:tc>
      </w:tr>
      <w:tr w:rsidR="00DB29B2" w14:paraId="66E0D96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8E784BB" w14:textId="77777777" w:rsidR="00DB29B2" w:rsidRDefault="00DB29B2" w:rsidP="00930137">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14DBE083"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240CE9E"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1B4352C0" w14:textId="77777777" w:rsidR="00DB29B2" w:rsidRDefault="00DB29B2" w:rsidP="00930137">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00CA50F1" w14:textId="77777777" w:rsidR="00DB29B2" w:rsidRDefault="00DB29B2" w:rsidP="00930137">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6C8FE213" w14:textId="77777777" w:rsidR="00DB29B2" w:rsidRDefault="00DB29B2" w:rsidP="00930137">
            <w:pPr>
              <w:pStyle w:val="TAC"/>
              <w:rPr>
                <w:rFonts w:cs="Arial"/>
                <w:color w:val="000000" w:themeColor="text1"/>
                <w:szCs w:val="18"/>
              </w:rPr>
            </w:pPr>
            <w:r>
              <w:rPr>
                <w:rFonts w:cs="Arial"/>
                <w:color w:val="000000" w:themeColor="text1"/>
                <w:szCs w:val="18"/>
              </w:rPr>
              <w:t>N/A</w:t>
            </w:r>
          </w:p>
        </w:tc>
      </w:tr>
      <w:tr w:rsidR="00DB29B2" w14:paraId="0E645AC9"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B013C60" w14:textId="77777777" w:rsidR="00DB29B2" w:rsidRDefault="00DB29B2" w:rsidP="00930137">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597627A8"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DC50BE" w14:textId="77777777" w:rsidR="00DB29B2" w:rsidRDefault="00DB29B2" w:rsidP="00930137">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3125467"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613CC2EA" w14:textId="77777777" w:rsidR="00DB29B2" w:rsidRDefault="00DB29B2" w:rsidP="00930137">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30E807E" w14:textId="77777777" w:rsidR="00DB29B2" w:rsidRDefault="00DB29B2" w:rsidP="00930137">
            <w:pPr>
              <w:pStyle w:val="TAC"/>
              <w:rPr>
                <w:rFonts w:cs="Arial"/>
                <w:color w:val="000000" w:themeColor="text1"/>
                <w:szCs w:val="18"/>
              </w:rPr>
            </w:pPr>
            <w:r>
              <w:rPr>
                <w:rFonts w:cs="Arial"/>
                <w:color w:val="000000" w:themeColor="text1"/>
                <w:szCs w:val="18"/>
              </w:rPr>
              <w:t>21.5</w:t>
            </w:r>
          </w:p>
        </w:tc>
      </w:tr>
    </w:tbl>
    <w:p w14:paraId="3AFB91FC" w14:textId="77777777" w:rsidR="00DB29B2" w:rsidRDefault="00DB29B2" w:rsidP="00DB29B2">
      <w:pPr>
        <w:spacing w:after="120"/>
        <w:rPr>
          <w:color w:val="000000" w:themeColor="text1"/>
          <w:szCs w:val="24"/>
          <w:lang w:eastAsia="zh-CN"/>
        </w:rPr>
      </w:pPr>
    </w:p>
    <w:p w14:paraId="601C3687" w14:textId="77777777" w:rsidR="00DB29B2" w:rsidRDefault="00DB29B2" w:rsidP="009F5DA7">
      <w:pPr>
        <w:pStyle w:val="a"/>
        <w:numPr>
          <w:ilvl w:val="1"/>
          <w:numId w:val="9"/>
        </w:numPr>
        <w:ind w:left="1440"/>
        <w:rPr>
          <w:color w:val="000000" w:themeColor="text1"/>
        </w:rPr>
      </w:pPr>
      <w:r>
        <w:rPr>
          <w:color w:val="000000" w:themeColor="text1"/>
        </w:rPr>
        <w:t>Option 2: other (specify why not Option 1).</w:t>
      </w:r>
    </w:p>
    <w:p w14:paraId="3564CBE9" w14:textId="77777777" w:rsidR="00DB29B2" w:rsidRPr="00FC41B1" w:rsidRDefault="00DB29B2" w:rsidP="009F5DA7">
      <w:pPr>
        <w:pStyle w:val="a"/>
        <w:numPr>
          <w:ilvl w:val="0"/>
          <w:numId w:val="9"/>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76EF6E93" w14:textId="77777777" w:rsidR="00DB29B2" w:rsidRPr="00FC41B1" w:rsidRDefault="00DB29B2" w:rsidP="00DB29B2">
      <w:pPr>
        <w:rPr>
          <w:b/>
          <w:color w:val="000000" w:themeColor="text1"/>
          <w:u w:val="single"/>
        </w:rPr>
      </w:pPr>
      <w:r w:rsidRPr="00FC41B1">
        <w:rPr>
          <w:b/>
          <w:color w:val="000000" w:themeColor="text1"/>
          <w:u w:val="single"/>
        </w:rPr>
        <w:t>Sub-topic 1-2: EVM</w:t>
      </w:r>
    </w:p>
    <w:p w14:paraId="5A7201CD" w14:textId="77777777" w:rsidR="00DB29B2" w:rsidRDefault="00DB29B2" w:rsidP="009F5DA7">
      <w:pPr>
        <w:pStyle w:val="a"/>
        <w:numPr>
          <w:ilvl w:val="0"/>
          <w:numId w:val="9"/>
        </w:numPr>
        <w:ind w:left="720"/>
        <w:rPr>
          <w:color w:val="000000" w:themeColor="text1"/>
        </w:rPr>
      </w:pPr>
      <w:r>
        <w:rPr>
          <w:color w:val="000000" w:themeColor="text1"/>
        </w:rPr>
        <w:t>Proposals (non-exclusive):</w:t>
      </w:r>
    </w:p>
    <w:p w14:paraId="62BBEDD0" w14:textId="77777777" w:rsidR="00DB29B2" w:rsidRDefault="00DB29B2" w:rsidP="009F5DA7">
      <w:pPr>
        <w:pStyle w:val="a"/>
        <w:numPr>
          <w:ilvl w:val="1"/>
          <w:numId w:val="9"/>
        </w:numPr>
        <w:rPr>
          <w:color w:val="000000" w:themeColor="text1"/>
        </w:rPr>
      </w:pPr>
      <w:r>
        <w:rPr>
          <w:color w:val="000000" w:themeColor="text1"/>
        </w:rPr>
        <w:t>Option 1: In test model general parameters (in TS38.141-2, clause 4.9.2.2), duration is currently described as 2 radio frames for TDD while 10 ms as measurement interval on EVM. For FR2-2, this should be twice of [80] slots in time length to ensure actual slots with DL signal can be preperad more than [80] slots measurement inverval for EVM (R4-2216498, Keysight)</w:t>
      </w:r>
    </w:p>
    <w:p w14:paraId="5E9F2452" w14:textId="77777777" w:rsidR="00DB29B2" w:rsidRDefault="00DB29B2" w:rsidP="009F5DA7">
      <w:pPr>
        <w:pStyle w:val="a"/>
        <w:numPr>
          <w:ilvl w:val="1"/>
          <w:numId w:val="9"/>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1A413CE0" w14:textId="77777777" w:rsidR="00DB29B2" w:rsidRDefault="00DB29B2" w:rsidP="009F5DA7">
      <w:pPr>
        <w:pStyle w:val="a"/>
        <w:numPr>
          <w:ilvl w:val="1"/>
          <w:numId w:val="9"/>
        </w:numPr>
        <w:rPr>
          <w:color w:val="000000" w:themeColor="text1"/>
        </w:rPr>
      </w:pPr>
      <w:r>
        <w:rPr>
          <w:color w:val="000000" w:themeColor="text1"/>
        </w:rPr>
        <w:t>Option 3: to propose update the Annex L for FR2-2 EVM measurement (R4-2216560, ZTE)</w:t>
      </w:r>
    </w:p>
    <w:p w14:paraId="53C9241B" w14:textId="77777777" w:rsidR="00DB29B2" w:rsidRDefault="00DB29B2" w:rsidP="009F5DA7">
      <w:pPr>
        <w:pStyle w:val="a"/>
        <w:numPr>
          <w:ilvl w:val="1"/>
          <w:numId w:val="9"/>
        </w:numPr>
        <w:rPr>
          <w:color w:val="000000" w:themeColor="text1"/>
        </w:rPr>
      </w:pPr>
      <w:r>
        <w:rPr>
          <w:color w:val="000000" w:themeColor="text1"/>
        </w:rPr>
        <w:t>Option 4: other (specify why not Options listed above)</w:t>
      </w:r>
    </w:p>
    <w:p w14:paraId="667B0BA1" w14:textId="77777777" w:rsidR="00DB29B2" w:rsidRDefault="00DB29B2" w:rsidP="009F5DA7">
      <w:pPr>
        <w:pStyle w:val="a"/>
        <w:numPr>
          <w:ilvl w:val="0"/>
          <w:numId w:val="9"/>
        </w:numPr>
        <w:rPr>
          <w:color w:val="000000" w:themeColor="text1"/>
        </w:rPr>
      </w:pPr>
      <w:r>
        <w:rPr>
          <w:color w:val="000000" w:themeColor="text1"/>
        </w:rPr>
        <w:t>GTW discussion:</w:t>
      </w:r>
    </w:p>
    <w:p w14:paraId="197A07F1" w14:textId="77777777" w:rsidR="00DB29B2" w:rsidRDefault="00DB29B2" w:rsidP="009F5DA7">
      <w:pPr>
        <w:pStyle w:val="a"/>
        <w:numPr>
          <w:ilvl w:val="1"/>
          <w:numId w:val="9"/>
        </w:numPr>
        <w:rPr>
          <w:color w:val="000000" w:themeColor="text1"/>
        </w:rPr>
      </w:pPr>
      <w:r>
        <w:rPr>
          <w:color w:val="000000" w:themeColor="text1"/>
        </w:rPr>
        <w:t>ZTE: We are fine with Keysight proposal.  The motivation of option 1,2 and option 3 is different.</w:t>
      </w:r>
    </w:p>
    <w:p w14:paraId="798F63F7" w14:textId="77777777" w:rsidR="00DB29B2" w:rsidRDefault="00DB29B2" w:rsidP="009F5DA7">
      <w:pPr>
        <w:pStyle w:val="a"/>
        <w:numPr>
          <w:ilvl w:val="1"/>
          <w:numId w:val="9"/>
        </w:numPr>
        <w:rPr>
          <w:color w:val="000000" w:themeColor="text1"/>
        </w:rPr>
      </w:pPr>
      <w:r>
        <w:rPr>
          <w:color w:val="000000" w:themeColor="text1"/>
        </w:rPr>
        <w:t xml:space="preserve">Keysight: We also agree to update annex L. </w:t>
      </w:r>
    </w:p>
    <w:p w14:paraId="0CFAFC82" w14:textId="77777777" w:rsidR="00DB29B2" w:rsidRPr="007A1C4C" w:rsidRDefault="00DB29B2" w:rsidP="009F5DA7">
      <w:pPr>
        <w:pStyle w:val="a"/>
        <w:numPr>
          <w:ilvl w:val="0"/>
          <w:numId w:val="9"/>
        </w:numPr>
        <w:rPr>
          <w:color w:val="000000" w:themeColor="text1"/>
        </w:rPr>
      </w:pPr>
      <w:r w:rsidRPr="007A1C4C">
        <w:rPr>
          <w:color w:val="000000" w:themeColor="text1"/>
        </w:rPr>
        <w:t xml:space="preserve">Agreement: </w:t>
      </w:r>
      <w:r w:rsidRPr="007A1C4C">
        <w:rPr>
          <w:color w:val="000000" w:themeColor="text1"/>
          <w:highlight w:val="green"/>
        </w:rPr>
        <w:t>Option 1 and option 2 agreed as baseline and further work on the details in corresponding draft TP.</w:t>
      </w:r>
    </w:p>
    <w:p w14:paraId="13B5D1C9" w14:textId="77777777" w:rsidR="00DB29B2" w:rsidRPr="00FC41B1" w:rsidRDefault="00DB29B2" w:rsidP="00DB29B2">
      <w:pPr>
        <w:rPr>
          <w:b/>
          <w:color w:val="000000" w:themeColor="text1"/>
          <w:u w:val="single"/>
        </w:rPr>
      </w:pPr>
      <w:r w:rsidRPr="00FC41B1">
        <w:rPr>
          <w:b/>
          <w:color w:val="000000" w:themeColor="text1"/>
          <w:u w:val="single"/>
        </w:rPr>
        <w:t>Sub-topic 1-3: Rx OOB blocking</w:t>
      </w:r>
    </w:p>
    <w:p w14:paraId="413DB53B" w14:textId="77777777" w:rsidR="00DB29B2" w:rsidRDefault="00DB29B2" w:rsidP="009F5DA7">
      <w:pPr>
        <w:pStyle w:val="a"/>
        <w:numPr>
          <w:ilvl w:val="0"/>
          <w:numId w:val="9"/>
        </w:numPr>
        <w:ind w:left="720"/>
        <w:rPr>
          <w:color w:val="000000" w:themeColor="text1"/>
        </w:rPr>
      </w:pPr>
      <w:r>
        <w:rPr>
          <w:color w:val="000000" w:themeColor="text1"/>
        </w:rPr>
        <w:t>Proposals (non-exclusive):</w:t>
      </w:r>
    </w:p>
    <w:p w14:paraId="775E6E86" w14:textId="77777777" w:rsidR="00DB29B2" w:rsidRDefault="00DB29B2" w:rsidP="009F5DA7">
      <w:pPr>
        <w:pStyle w:val="a"/>
        <w:numPr>
          <w:ilvl w:val="1"/>
          <w:numId w:val="9"/>
        </w:numPr>
        <w:rPr>
          <w:color w:val="000000" w:themeColor="text1"/>
        </w:rPr>
      </w:pPr>
      <w:r>
        <w:rPr>
          <w:color w:val="000000" w:themeColor="text1"/>
        </w:rPr>
        <w:t>Option 1: For FR2-2 adopt the interferer signal step size description in Table 2-3 into TS 38.141-2. (R4-2215834, Ericsson)</w:t>
      </w:r>
    </w:p>
    <w:p w14:paraId="7CC2FF90" w14:textId="77777777" w:rsidR="00DB29B2" w:rsidRPr="00FC41B1" w:rsidRDefault="00DB29B2" w:rsidP="00DB29B2">
      <w:pPr>
        <w:pStyle w:val="TH"/>
        <w:ind w:left="936"/>
        <w:rPr>
          <w:color w:val="000000" w:themeColor="text1"/>
          <w:lang w:val="en-US" w:eastAsia="zh-CN"/>
        </w:rPr>
      </w:pPr>
      <w:r w:rsidRPr="00FC41B1">
        <w:rPr>
          <w:color w:val="000000" w:themeColor="text1"/>
          <w:lang w:val="en-US"/>
        </w:rPr>
        <w:lastRenderedPageBreak/>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DB29B2" w14:paraId="6B731376" w14:textId="77777777" w:rsidTr="00930137">
        <w:trPr>
          <w:cantSplit/>
          <w:jc w:val="center"/>
        </w:trPr>
        <w:tc>
          <w:tcPr>
            <w:tcW w:w="1667" w:type="dxa"/>
          </w:tcPr>
          <w:p w14:paraId="5FD3454D" w14:textId="77777777" w:rsidR="00DB29B2" w:rsidRDefault="00DB29B2" w:rsidP="00930137">
            <w:pPr>
              <w:pStyle w:val="TAH"/>
              <w:rPr>
                <w:color w:val="000000" w:themeColor="text1"/>
                <w:lang w:val="it-IT"/>
              </w:rPr>
            </w:pPr>
            <w:r>
              <w:rPr>
                <w:color w:val="000000" w:themeColor="text1"/>
                <w:lang w:val="it-IT"/>
              </w:rPr>
              <w:t>Frequency range</w:t>
            </w:r>
          </w:p>
          <w:p w14:paraId="47167CE7" w14:textId="77777777" w:rsidR="00DB29B2" w:rsidRDefault="00DB29B2" w:rsidP="00930137">
            <w:pPr>
              <w:pStyle w:val="TAH"/>
              <w:rPr>
                <w:color w:val="000000" w:themeColor="text1"/>
                <w:lang w:val="it-IT"/>
              </w:rPr>
            </w:pPr>
            <w:r>
              <w:rPr>
                <w:color w:val="000000" w:themeColor="text1"/>
                <w:lang w:val="it-IT"/>
              </w:rPr>
              <w:t>(MHz)</w:t>
            </w:r>
          </w:p>
        </w:tc>
        <w:tc>
          <w:tcPr>
            <w:tcW w:w="4456" w:type="dxa"/>
            <w:shd w:val="clear" w:color="auto" w:fill="auto"/>
          </w:tcPr>
          <w:p w14:paraId="44C29344" w14:textId="77777777" w:rsidR="00DB29B2" w:rsidRDefault="00DB29B2" w:rsidP="00930137">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77988060" w14:textId="77777777" w:rsidR="00DB29B2" w:rsidRDefault="00DB29B2" w:rsidP="00930137">
            <w:pPr>
              <w:pStyle w:val="TAH"/>
              <w:rPr>
                <w:color w:val="000000" w:themeColor="text1"/>
              </w:rPr>
            </w:pPr>
            <w:r>
              <w:rPr>
                <w:color w:val="000000" w:themeColor="text1"/>
              </w:rPr>
              <w:t>Measurement</w:t>
            </w:r>
          </w:p>
          <w:p w14:paraId="3081D990" w14:textId="77777777" w:rsidR="00DB29B2" w:rsidRDefault="00DB29B2" w:rsidP="00930137">
            <w:pPr>
              <w:pStyle w:val="TAH"/>
              <w:rPr>
                <w:color w:val="000000" w:themeColor="text1"/>
              </w:rPr>
            </w:pPr>
            <w:r>
              <w:rPr>
                <w:color w:val="000000" w:themeColor="text1"/>
              </w:rPr>
              <w:t>step size</w:t>
            </w:r>
          </w:p>
          <w:p w14:paraId="0084385E" w14:textId="77777777" w:rsidR="00DB29B2" w:rsidRDefault="00DB29B2" w:rsidP="00930137">
            <w:pPr>
              <w:pStyle w:val="TAH"/>
              <w:rPr>
                <w:color w:val="000000" w:themeColor="text1"/>
              </w:rPr>
            </w:pPr>
            <w:r>
              <w:rPr>
                <w:color w:val="000000" w:themeColor="text1"/>
              </w:rPr>
              <w:t>(MHz)</w:t>
            </w:r>
          </w:p>
        </w:tc>
      </w:tr>
      <w:tr w:rsidR="00DB29B2" w14:paraId="0FBD3ECA" w14:textId="77777777" w:rsidTr="00930137">
        <w:trPr>
          <w:cantSplit/>
          <w:jc w:val="center"/>
        </w:trPr>
        <w:tc>
          <w:tcPr>
            <w:tcW w:w="1667" w:type="dxa"/>
            <w:tcBorders>
              <w:bottom w:val="single" w:sz="4" w:space="0" w:color="auto"/>
            </w:tcBorders>
          </w:tcPr>
          <w:p w14:paraId="38BE813E" w14:textId="77777777" w:rsidR="00DB29B2" w:rsidRDefault="00DB29B2" w:rsidP="00930137">
            <w:pPr>
              <w:pStyle w:val="TAC"/>
              <w:rPr>
                <w:color w:val="000000" w:themeColor="text1"/>
              </w:rPr>
            </w:pPr>
            <w:r>
              <w:rPr>
                <w:color w:val="000000" w:themeColor="text1"/>
              </w:rPr>
              <w:t>30 to 6000</w:t>
            </w:r>
          </w:p>
        </w:tc>
        <w:tc>
          <w:tcPr>
            <w:tcW w:w="4456" w:type="dxa"/>
          </w:tcPr>
          <w:p w14:paraId="7F70F1C6" w14:textId="77777777" w:rsidR="00DB29B2" w:rsidRDefault="00DB29B2" w:rsidP="00930137">
            <w:pPr>
              <w:pStyle w:val="TAC"/>
              <w:rPr>
                <w:color w:val="000000" w:themeColor="text1"/>
              </w:rPr>
            </w:pPr>
            <w:r>
              <w:rPr>
                <w:color w:val="000000" w:themeColor="text1"/>
              </w:rPr>
              <w:t>100, 400, 800, 1600, 2000</w:t>
            </w:r>
          </w:p>
        </w:tc>
        <w:tc>
          <w:tcPr>
            <w:tcW w:w="1377" w:type="dxa"/>
          </w:tcPr>
          <w:p w14:paraId="2AF8395C" w14:textId="77777777" w:rsidR="00DB29B2" w:rsidRDefault="00DB29B2" w:rsidP="00930137">
            <w:pPr>
              <w:pStyle w:val="TAC"/>
              <w:rPr>
                <w:color w:val="000000" w:themeColor="text1"/>
                <w:lang w:eastAsia="zh-CN"/>
              </w:rPr>
            </w:pPr>
            <w:r>
              <w:rPr>
                <w:color w:val="000000" w:themeColor="text1"/>
                <w:lang w:eastAsia="zh-CN"/>
              </w:rPr>
              <w:t>1</w:t>
            </w:r>
          </w:p>
        </w:tc>
      </w:tr>
      <w:tr w:rsidR="00DB29B2" w14:paraId="4CAE48F0" w14:textId="77777777" w:rsidTr="00930137">
        <w:trPr>
          <w:cantSplit/>
          <w:jc w:val="center"/>
        </w:trPr>
        <w:tc>
          <w:tcPr>
            <w:tcW w:w="1667" w:type="dxa"/>
            <w:tcBorders>
              <w:bottom w:val="nil"/>
            </w:tcBorders>
            <w:shd w:val="clear" w:color="auto" w:fill="auto"/>
          </w:tcPr>
          <w:p w14:paraId="6A1E7FFB" w14:textId="77777777" w:rsidR="00DB29B2" w:rsidRDefault="00DB29B2" w:rsidP="00930137">
            <w:pPr>
              <w:pStyle w:val="TAC"/>
              <w:rPr>
                <w:color w:val="000000" w:themeColor="text1"/>
              </w:rPr>
            </w:pPr>
            <w:r>
              <w:rPr>
                <w:color w:val="000000" w:themeColor="text1"/>
              </w:rPr>
              <w:t>6000 to 142000</w:t>
            </w:r>
          </w:p>
        </w:tc>
        <w:tc>
          <w:tcPr>
            <w:tcW w:w="4456" w:type="dxa"/>
          </w:tcPr>
          <w:p w14:paraId="2F20ADA8" w14:textId="77777777" w:rsidR="00DB29B2" w:rsidRDefault="00DB29B2" w:rsidP="00930137">
            <w:pPr>
              <w:pStyle w:val="TAC"/>
              <w:rPr>
                <w:color w:val="000000" w:themeColor="text1"/>
              </w:rPr>
            </w:pPr>
            <w:r>
              <w:rPr>
                <w:color w:val="000000" w:themeColor="text1"/>
              </w:rPr>
              <w:t>100</w:t>
            </w:r>
          </w:p>
        </w:tc>
        <w:tc>
          <w:tcPr>
            <w:tcW w:w="1377" w:type="dxa"/>
          </w:tcPr>
          <w:p w14:paraId="13B2C7F9" w14:textId="77777777" w:rsidR="00DB29B2" w:rsidRDefault="00DB29B2" w:rsidP="00930137">
            <w:pPr>
              <w:pStyle w:val="TAC"/>
              <w:rPr>
                <w:color w:val="000000" w:themeColor="text1"/>
                <w:lang w:eastAsia="zh-CN"/>
              </w:rPr>
            </w:pPr>
            <w:r>
              <w:rPr>
                <w:color w:val="000000" w:themeColor="text1"/>
                <w:lang w:eastAsia="zh-CN"/>
              </w:rPr>
              <w:t>30</w:t>
            </w:r>
          </w:p>
        </w:tc>
      </w:tr>
      <w:tr w:rsidR="00DB29B2" w14:paraId="07819B4E" w14:textId="77777777" w:rsidTr="00930137">
        <w:trPr>
          <w:cantSplit/>
          <w:jc w:val="center"/>
        </w:trPr>
        <w:tc>
          <w:tcPr>
            <w:tcW w:w="1667" w:type="dxa"/>
            <w:tcBorders>
              <w:top w:val="nil"/>
              <w:bottom w:val="nil"/>
            </w:tcBorders>
            <w:shd w:val="clear" w:color="auto" w:fill="auto"/>
          </w:tcPr>
          <w:p w14:paraId="553102D7" w14:textId="77777777" w:rsidR="00DB29B2" w:rsidRDefault="00DB29B2" w:rsidP="00930137">
            <w:pPr>
              <w:pStyle w:val="TAC"/>
              <w:rPr>
                <w:color w:val="000000" w:themeColor="text1"/>
              </w:rPr>
            </w:pPr>
          </w:p>
        </w:tc>
        <w:tc>
          <w:tcPr>
            <w:tcW w:w="4456" w:type="dxa"/>
          </w:tcPr>
          <w:p w14:paraId="5446E246" w14:textId="77777777" w:rsidR="00DB29B2" w:rsidRDefault="00DB29B2" w:rsidP="00930137">
            <w:pPr>
              <w:pStyle w:val="TAC"/>
              <w:rPr>
                <w:color w:val="000000" w:themeColor="text1"/>
              </w:rPr>
            </w:pPr>
            <w:r>
              <w:rPr>
                <w:color w:val="000000" w:themeColor="text1"/>
              </w:rPr>
              <w:t>400</w:t>
            </w:r>
          </w:p>
        </w:tc>
        <w:tc>
          <w:tcPr>
            <w:tcW w:w="1377" w:type="dxa"/>
          </w:tcPr>
          <w:p w14:paraId="3E636E0C" w14:textId="77777777" w:rsidR="00DB29B2" w:rsidRDefault="00DB29B2" w:rsidP="00930137">
            <w:pPr>
              <w:pStyle w:val="TAC"/>
              <w:rPr>
                <w:color w:val="000000" w:themeColor="text1"/>
                <w:lang w:eastAsia="zh-CN"/>
              </w:rPr>
            </w:pPr>
            <w:r>
              <w:rPr>
                <w:color w:val="000000" w:themeColor="text1"/>
                <w:lang w:eastAsia="zh-CN"/>
              </w:rPr>
              <w:t>60</w:t>
            </w:r>
          </w:p>
        </w:tc>
      </w:tr>
      <w:tr w:rsidR="00DB29B2" w14:paraId="7F5340E7" w14:textId="77777777" w:rsidTr="00930137">
        <w:trPr>
          <w:cantSplit/>
          <w:jc w:val="center"/>
        </w:trPr>
        <w:tc>
          <w:tcPr>
            <w:tcW w:w="1667" w:type="dxa"/>
            <w:tcBorders>
              <w:top w:val="nil"/>
              <w:bottom w:val="nil"/>
            </w:tcBorders>
            <w:shd w:val="clear" w:color="auto" w:fill="auto"/>
          </w:tcPr>
          <w:p w14:paraId="122FA3C1" w14:textId="77777777" w:rsidR="00DB29B2" w:rsidRDefault="00DB29B2" w:rsidP="00930137">
            <w:pPr>
              <w:pStyle w:val="TAC"/>
              <w:rPr>
                <w:color w:val="000000" w:themeColor="text1"/>
                <w:lang w:eastAsia="zh-CN"/>
              </w:rPr>
            </w:pPr>
          </w:p>
        </w:tc>
        <w:tc>
          <w:tcPr>
            <w:tcW w:w="4456" w:type="dxa"/>
          </w:tcPr>
          <w:p w14:paraId="48A9E13B" w14:textId="77777777" w:rsidR="00DB29B2" w:rsidRDefault="00DB29B2" w:rsidP="00930137">
            <w:pPr>
              <w:pStyle w:val="TAC"/>
              <w:rPr>
                <w:color w:val="000000" w:themeColor="text1"/>
                <w:lang w:eastAsia="zh-CN"/>
              </w:rPr>
            </w:pPr>
            <w:r>
              <w:rPr>
                <w:color w:val="000000" w:themeColor="text1"/>
                <w:lang w:eastAsia="zh-CN"/>
              </w:rPr>
              <w:t>800</w:t>
            </w:r>
          </w:p>
        </w:tc>
        <w:tc>
          <w:tcPr>
            <w:tcW w:w="1377" w:type="dxa"/>
          </w:tcPr>
          <w:p w14:paraId="38325E2A" w14:textId="77777777" w:rsidR="00DB29B2" w:rsidRDefault="00DB29B2" w:rsidP="00930137">
            <w:pPr>
              <w:pStyle w:val="TAC"/>
              <w:rPr>
                <w:color w:val="000000" w:themeColor="text1"/>
                <w:lang w:eastAsia="zh-CN"/>
              </w:rPr>
            </w:pPr>
            <w:r>
              <w:rPr>
                <w:color w:val="000000" w:themeColor="text1"/>
                <w:lang w:eastAsia="zh-CN"/>
              </w:rPr>
              <w:t>240</w:t>
            </w:r>
          </w:p>
        </w:tc>
      </w:tr>
      <w:tr w:rsidR="00DB29B2" w14:paraId="354616B5" w14:textId="77777777" w:rsidTr="00930137">
        <w:trPr>
          <w:cantSplit/>
          <w:jc w:val="center"/>
        </w:trPr>
        <w:tc>
          <w:tcPr>
            <w:tcW w:w="1667" w:type="dxa"/>
            <w:tcBorders>
              <w:top w:val="nil"/>
              <w:bottom w:val="nil"/>
            </w:tcBorders>
            <w:shd w:val="clear" w:color="auto" w:fill="auto"/>
          </w:tcPr>
          <w:p w14:paraId="37EDE158" w14:textId="77777777" w:rsidR="00DB29B2" w:rsidRDefault="00DB29B2" w:rsidP="00930137">
            <w:pPr>
              <w:pStyle w:val="TAC"/>
              <w:rPr>
                <w:color w:val="000000" w:themeColor="text1"/>
              </w:rPr>
            </w:pPr>
          </w:p>
        </w:tc>
        <w:tc>
          <w:tcPr>
            <w:tcW w:w="4456" w:type="dxa"/>
          </w:tcPr>
          <w:p w14:paraId="3BEAB786" w14:textId="77777777" w:rsidR="00DB29B2" w:rsidRDefault="00DB29B2" w:rsidP="00930137">
            <w:pPr>
              <w:pStyle w:val="TAC"/>
              <w:rPr>
                <w:color w:val="000000" w:themeColor="text1"/>
                <w:lang w:eastAsia="zh-CN"/>
              </w:rPr>
            </w:pPr>
            <w:r>
              <w:rPr>
                <w:color w:val="000000" w:themeColor="text1"/>
              </w:rPr>
              <w:t>1600</w:t>
            </w:r>
          </w:p>
        </w:tc>
        <w:tc>
          <w:tcPr>
            <w:tcW w:w="1377" w:type="dxa"/>
          </w:tcPr>
          <w:p w14:paraId="368F5F41" w14:textId="77777777" w:rsidR="00DB29B2" w:rsidRDefault="00DB29B2" w:rsidP="00930137">
            <w:pPr>
              <w:pStyle w:val="TAC"/>
              <w:rPr>
                <w:color w:val="000000" w:themeColor="text1"/>
                <w:lang w:eastAsia="zh-CN"/>
              </w:rPr>
            </w:pPr>
            <w:r>
              <w:rPr>
                <w:color w:val="000000" w:themeColor="text1"/>
                <w:lang w:eastAsia="zh-CN"/>
              </w:rPr>
              <w:t>240</w:t>
            </w:r>
          </w:p>
        </w:tc>
      </w:tr>
      <w:tr w:rsidR="00DB29B2" w14:paraId="704A82F3" w14:textId="77777777" w:rsidTr="00930137">
        <w:trPr>
          <w:cantSplit/>
          <w:trHeight w:val="54"/>
          <w:jc w:val="center"/>
        </w:trPr>
        <w:tc>
          <w:tcPr>
            <w:tcW w:w="1667" w:type="dxa"/>
            <w:tcBorders>
              <w:top w:val="nil"/>
            </w:tcBorders>
            <w:shd w:val="clear" w:color="auto" w:fill="auto"/>
          </w:tcPr>
          <w:p w14:paraId="5CE1EC47" w14:textId="77777777" w:rsidR="00DB29B2" w:rsidRDefault="00DB29B2" w:rsidP="00930137">
            <w:pPr>
              <w:pStyle w:val="TAC"/>
              <w:rPr>
                <w:color w:val="000000" w:themeColor="text1"/>
              </w:rPr>
            </w:pPr>
          </w:p>
        </w:tc>
        <w:tc>
          <w:tcPr>
            <w:tcW w:w="4456" w:type="dxa"/>
          </w:tcPr>
          <w:p w14:paraId="6232476B" w14:textId="77777777" w:rsidR="00DB29B2" w:rsidRDefault="00DB29B2" w:rsidP="00930137">
            <w:pPr>
              <w:pStyle w:val="TAC"/>
              <w:rPr>
                <w:color w:val="000000" w:themeColor="text1"/>
              </w:rPr>
            </w:pPr>
            <w:r>
              <w:rPr>
                <w:color w:val="000000" w:themeColor="text1"/>
              </w:rPr>
              <w:t>2000</w:t>
            </w:r>
          </w:p>
        </w:tc>
        <w:tc>
          <w:tcPr>
            <w:tcW w:w="1377" w:type="dxa"/>
          </w:tcPr>
          <w:p w14:paraId="3DEAB5BA" w14:textId="77777777" w:rsidR="00DB29B2" w:rsidRDefault="00DB29B2" w:rsidP="00930137">
            <w:pPr>
              <w:pStyle w:val="TAC"/>
              <w:rPr>
                <w:color w:val="000000" w:themeColor="text1"/>
                <w:lang w:eastAsia="zh-CN"/>
              </w:rPr>
            </w:pPr>
            <w:r>
              <w:rPr>
                <w:color w:val="000000" w:themeColor="text1"/>
                <w:lang w:eastAsia="zh-CN"/>
              </w:rPr>
              <w:t>240</w:t>
            </w:r>
          </w:p>
        </w:tc>
      </w:tr>
    </w:tbl>
    <w:p w14:paraId="758E9112" w14:textId="77777777" w:rsidR="00DB29B2" w:rsidRDefault="00DB29B2" w:rsidP="00DB29B2">
      <w:pPr>
        <w:pStyle w:val="a"/>
        <w:numPr>
          <w:ilvl w:val="0"/>
          <w:numId w:val="0"/>
        </w:numPr>
        <w:ind w:left="1656"/>
        <w:rPr>
          <w:color w:val="000000" w:themeColor="text1"/>
        </w:rPr>
      </w:pPr>
    </w:p>
    <w:p w14:paraId="796055D9" w14:textId="77777777" w:rsidR="00DB29B2" w:rsidRDefault="00DB29B2" w:rsidP="009F5DA7">
      <w:pPr>
        <w:pStyle w:val="a"/>
        <w:numPr>
          <w:ilvl w:val="1"/>
          <w:numId w:val="9"/>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7FCA5ED6" w14:textId="77777777" w:rsidR="00DB29B2" w:rsidRDefault="00DB29B2" w:rsidP="009F5DA7">
      <w:pPr>
        <w:pStyle w:val="a"/>
        <w:numPr>
          <w:ilvl w:val="1"/>
          <w:numId w:val="9"/>
        </w:numPr>
        <w:rPr>
          <w:color w:val="000000" w:themeColor="text1"/>
        </w:rPr>
      </w:pPr>
      <w:r>
        <w:rPr>
          <w:color w:val="000000" w:themeColor="text1"/>
        </w:rPr>
        <w:t>Option 3: other (specify why not Options listed above)</w:t>
      </w:r>
    </w:p>
    <w:p w14:paraId="11A5456F" w14:textId="77777777" w:rsidR="00DB29B2" w:rsidRPr="00FC41B1" w:rsidRDefault="00DB29B2" w:rsidP="009F5DA7">
      <w:pPr>
        <w:pStyle w:val="a"/>
        <w:numPr>
          <w:ilvl w:val="0"/>
          <w:numId w:val="9"/>
        </w:numPr>
        <w:ind w:left="720"/>
        <w:rPr>
          <w:color w:val="000000" w:themeColor="text1"/>
        </w:rPr>
      </w:pPr>
      <w:r w:rsidRPr="00FC41B1">
        <w:rPr>
          <w:color w:val="000000" w:themeColor="text1"/>
        </w:rPr>
        <w:t>GTW discussion:</w:t>
      </w:r>
    </w:p>
    <w:p w14:paraId="0C657963" w14:textId="77777777" w:rsidR="00DB29B2" w:rsidRPr="00FC41B1" w:rsidRDefault="00DB29B2" w:rsidP="009F5DA7">
      <w:pPr>
        <w:pStyle w:val="a"/>
        <w:numPr>
          <w:ilvl w:val="1"/>
          <w:numId w:val="9"/>
        </w:numPr>
        <w:rPr>
          <w:color w:val="000000" w:themeColor="text1"/>
        </w:rPr>
      </w:pPr>
      <w:r w:rsidRPr="00FC41B1">
        <w:rPr>
          <w:color w:val="000000" w:themeColor="text1"/>
        </w:rPr>
        <w:t>Ericsson: In previous meeting, the upper limit 142GHz agreed with [ ].</w:t>
      </w:r>
    </w:p>
    <w:p w14:paraId="2BEE7813"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Keysight: We are fine to further check the upper limit. </w:t>
      </w:r>
    </w:p>
    <w:p w14:paraId="768131B6" w14:textId="77777777" w:rsidR="00DB29B2" w:rsidRPr="00FC41B1" w:rsidRDefault="00DB29B2" w:rsidP="009F5DA7">
      <w:pPr>
        <w:pStyle w:val="a"/>
        <w:numPr>
          <w:ilvl w:val="0"/>
          <w:numId w:val="9"/>
        </w:numPr>
        <w:ind w:left="720"/>
        <w:rPr>
          <w:color w:val="000000" w:themeColor="text1"/>
        </w:rPr>
      </w:pPr>
      <w:r w:rsidRPr="00FC41B1">
        <w:rPr>
          <w:color w:val="000000" w:themeColor="text1"/>
        </w:rPr>
        <w:t xml:space="preserve">Agreement: </w:t>
      </w:r>
    </w:p>
    <w:p w14:paraId="555D17E4" w14:textId="77777777" w:rsidR="00DB29B2" w:rsidRPr="00FC41B1" w:rsidRDefault="00DB29B2" w:rsidP="009F5DA7">
      <w:pPr>
        <w:pStyle w:val="a"/>
        <w:numPr>
          <w:ilvl w:val="1"/>
          <w:numId w:val="9"/>
        </w:numPr>
        <w:rPr>
          <w:color w:val="000000" w:themeColor="text1"/>
          <w:highlight w:val="green"/>
        </w:rPr>
      </w:pPr>
      <w:r w:rsidRPr="00FC41B1">
        <w:rPr>
          <w:color w:val="000000" w:themeColor="text1"/>
          <w:highlight w:val="green"/>
        </w:rPr>
        <w:t>For step size, option 1 agreed</w:t>
      </w:r>
    </w:p>
    <w:p w14:paraId="6F6A5A92" w14:textId="77777777" w:rsidR="00DB29B2" w:rsidRPr="00FC41B1" w:rsidRDefault="00DB29B2" w:rsidP="009F5DA7">
      <w:pPr>
        <w:pStyle w:val="a"/>
        <w:numPr>
          <w:ilvl w:val="1"/>
          <w:numId w:val="9"/>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5E217D96" w14:textId="77777777" w:rsidR="00DB29B2" w:rsidRPr="00FC41B1" w:rsidRDefault="00DB29B2" w:rsidP="00DB29B2">
      <w:pPr>
        <w:rPr>
          <w:b/>
          <w:color w:val="000000" w:themeColor="text1"/>
          <w:u w:val="single"/>
        </w:rPr>
      </w:pPr>
      <w:r w:rsidRPr="00FC41B1">
        <w:rPr>
          <w:b/>
          <w:color w:val="000000" w:themeColor="text1"/>
          <w:u w:val="single"/>
        </w:rPr>
        <w:t xml:space="preserve">Sub-topic 2-1: MU </w:t>
      </w:r>
    </w:p>
    <w:p w14:paraId="45DBC8B8" w14:textId="77777777" w:rsidR="00DB29B2" w:rsidRDefault="00DB29B2" w:rsidP="009F5DA7">
      <w:pPr>
        <w:pStyle w:val="a"/>
        <w:numPr>
          <w:ilvl w:val="0"/>
          <w:numId w:val="9"/>
        </w:numPr>
        <w:ind w:left="720"/>
        <w:rPr>
          <w:color w:val="000000" w:themeColor="text1"/>
        </w:rPr>
      </w:pPr>
      <w:r>
        <w:rPr>
          <w:color w:val="000000" w:themeColor="text1"/>
        </w:rPr>
        <w:t>Proposals (some are non-exclusive)</w:t>
      </w:r>
    </w:p>
    <w:p w14:paraId="1BB023E5" w14:textId="77777777" w:rsidR="00DB29B2" w:rsidRDefault="00DB29B2" w:rsidP="009F5DA7">
      <w:pPr>
        <w:pStyle w:val="a"/>
        <w:numPr>
          <w:ilvl w:val="1"/>
          <w:numId w:val="9"/>
        </w:numPr>
        <w:rPr>
          <w:color w:val="000000" w:themeColor="text1"/>
        </w:rPr>
      </w:pPr>
      <w:r>
        <w:rPr>
          <w:color w:val="000000" w:themeColor="text1"/>
        </w:rPr>
        <w:t>Option 1: For FR2-2 follow MU evaluation approach described in TR 37.941, sub-clause 5.2 (R4-2215831, Ericsson)</w:t>
      </w:r>
    </w:p>
    <w:p w14:paraId="4F5DD4FE" w14:textId="77777777" w:rsidR="00DB29B2" w:rsidRDefault="00DB29B2" w:rsidP="009F5DA7">
      <w:pPr>
        <w:pStyle w:val="a"/>
        <w:numPr>
          <w:ilvl w:val="1"/>
          <w:numId w:val="9"/>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DC0F514" w14:textId="77777777" w:rsidR="00DB29B2" w:rsidRDefault="00DB29B2" w:rsidP="009F5DA7">
      <w:pPr>
        <w:pStyle w:val="a"/>
        <w:numPr>
          <w:ilvl w:val="1"/>
          <w:numId w:val="9"/>
        </w:numPr>
        <w:rPr>
          <w:color w:val="000000" w:themeColor="text1"/>
        </w:rPr>
      </w:pPr>
      <w:r>
        <w:rPr>
          <w:color w:val="000000" w:themeColor="text1"/>
        </w:rPr>
        <w:t>Option 3 (R4-2216496/</w:t>
      </w:r>
      <w:r>
        <w:t xml:space="preserve"> </w:t>
      </w:r>
      <w:r>
        <w:rPr>
          <w:color w:val="000000" w:themeColor="text1"/>
        </w:rPr>
        <w:t>R4-2216497 for Tx and Rx, Keysight)</w:t>
      </w:r>
    </w:p>
    <w:p w14:paraId="4E86F42E" w14:textId="77777777" w:rsidR="00DB29B2" w:rsidRDefault="00DB29B2" w:rsidP="009F5DA7">
      <w:pPr>
        <w:pStyle w:val="a"/>
        <w:numPr>
          <w:ilvl w:val="2"/>
          <w:numId w:val="9"/>
        </w:numPr>
        <w:rPr>
          <w:color w:val="000000" w:themeColor="text1"/>
        </w:rPr>
      </w:pPr>
      <w:r>
        <w:t>Total test system MU calculation principle described in TR37.941, which is based on the ISO Guide on Evaluation of measurement dat document, should be continuously used and existing MU budget table should be used for 71GHz extention MU calculation.</w:t>
      </w:r>
    </w:p>
    <w:p w14:paraId="2A52627A" w14:textId="77777777" w:rsidR="00DB29B2" w:rsidRDefault="00DB29B2" w:rsidP="009F5DA7">
      <w:pPr>
        <w:pStyle w:val="a"/>
        <w:numPr>
          <w:ilvl w:val="2"/>
          <w:numId w:val="9"/>
        </w:numPr>
        <w:rPr>
          <w:color w:val="000000" w:themeColor="text1"/>
        </w:rPr>
      </w:pPr>
      <w:r>
        <w:t>Calibration procedure assure defined and calculated MU, which doesn’t improve MU. Swithcing to Type A evaluation is not practical. (note, Type A evaluation means, use measured result (calibration results) to estimate MU. In this case, calbration procedure in test procedure is to measure some test system characteristic such as loss etc. Use of such results for MU estimation requires enough and many amount of measured results under various conditions. Which is not practical). In short, calibration procedure/method arrangement doesn’t improve system MU.</w:t>
      </w:r>
    </w:p>
    <w:p w14:paraId="3598AD06" w14:textId="77777777" w:rsidR="00DB29B2" w:rsidRDefault="00DB29B2" w:rsidP="009F5DA7">
      <w:pPr>
        <w:pStyle w:val="a"/>
        <w:numPr>
          <w:ilvl w:val="1"/>
          <w:numId w:val="9"/>
        </w:numPr>
        <w:rPr>
          <w:color w:val="000000" w:themeColor="text1"/>
        </w:rPr>
      </w:pPr>
      <w:r>
        <w:rPr>
          <w:color w:val="000000" w:themeColor="text1"/>
        </w:rPr>
        <w:t xml:space="preserve">Option 4: An approach to decide the MU of BS OTA RX requirements </w:t>
      </w:r>
      <w:r>
        <w:t>(R4-2215574, Nokia)</w:t>
      </w:r>
    </w:p>
    <w:p w14:paraId="3D329CB1" w14:textId="77777777" w:rsidR="00DB29B2" w:rsidRDefault="00DB29B2" w:rsidP="009F5DA7">
      <w:pPr>
        <w:pStyle w:val="a"/>
        <w:numPr>
          <w:ilvl w:val="2"/>
          <w:numId w:val="9"/>
        </w:numPr>
        <w:rPr>
          <w:color w:val="000000" w:themeColor="text1"/>
        </w:rPr>
      </w:pPr>
      <w:r>
        <w:t>Step 1) Decide the measurement uncertainty for OTA receiver requirements in FR2-2 is to identify the uncertainty values for the existing components in FR2-1 (current candidates include RF signal generator and network analyzer) that need to be updated notably in FR2-2, assuming the uncertainty values for the other components in FR2-1 in clause 10.2 of TR 37.941 can be reused in FR2-2.</w:t>
      </w:r>
    </w:p>
    <w:p w14:paraId="59B20026" w14:textId="77777777" w:rsidR="00DB29B2" w:rsidRDefault="00DB29B2" w:rsidP="009F5DA7">
      <w:pPr>
        <w:pStyle w:val="a"/>
        <w:numPr>
          <w:ilvl w:val="2"/>
          <w:numId w:val="9"/>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1CBCA772" w14:textId="77777777" w:rsidR="00DB29B2" w:rsidRDefault="00DB29B2" w:rsidP="009F5DA7">
      <w:pPr>
        <w:pStyle w:val="a"/>
        <w:numPr>
          <w:ilvl w:val="2"/>
          <w:numId w:val="9"/>
        </w:numPr>
        <w:rPr>
          <w:color w:val="000000" w:themeColor="text1"/>
        </w:rPr>
      </w:pPr>
      <w:r>
        <w:t xml:space="preserve">Step 3) Calculate the measurement uncertainty for receiver sensitivity in FR2-2 from the measurement uncertainty for receiver sensitivity in FR2-1 by updating the uncertainty </w:t>
      </w:r>
      <w:r>
        <w:lastRenderedPageBreak/>
        <w:t>values of the components decided in step 1 as well as adding the uncertainty values of the components decided in step 2 in the corresponding tables in clause 10.2 of TR 37.941.</w:t>
      </w:r>
    </w:p>
    <w:p w14:paraId="0C707AA3" w14:textId="77777777" w:rsidR="00DB29B2" w:rsidRDefault="00DB29B2" w:rsidP="009F5DA7">
      <w:pPr>
        <w:pStyle w:val="a"/>
        <w:numPr>
          <w:ilvl w:val="2"/>
          <w:numId w:val="9"/>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521D77DC" w14:textId="77777777" w:rsidR="00DB29B2" w:rsidRDefault="00DB29B2" w:rsidP="009F5DA7">
      <w:pPr>
        <w:pStyle w:val="a"/>
        <w:numPr>
          <w:ilvl w:val="1"/>
          <w:numId w:val="9"/>
        </w:numPr>
        <w:rPr>
          <w:color w:val="000000" w:themeColor="text1"/>
        </w:rPr>
      </w:pPr>
      <w:r>
        <w:rPr>
          <w:color w:val="000000" w:themeColor="text1"/>
        </w:rPr>
        <w:t>Option 5: MUs for measurement equipment at higher frequencies should reflect the use of calibrated composite test equipment. (R4-2215831, Ericsson)</w:t>
      </w:r>
    </w:p>
    <w:p w14:paraId="4F8C190C" w14:textId="77777777" w:rsidR="00DB29B2" w:rsidRDefault="00DB29B2" w:rsidP="009F5DA7">
      <w:pPr>
        <w:pStyle w:val="a"/>
        <w:numPr>
          <w:ilvl w:val="0"/>
          <w:numId w:val="9"/>
        </w:numPr>
        <w:ind w:left="720"/>
        <w:rPr>
          <w:color w:val="000000" w:themeColor="text1"/>
        </w:rPr>
      </w:pPr>
      <w:r>
        <w:rPr>
          <w:color w:val="000000" w:themeColor="text1"/>
        </w:rPr>
        <w:t>GTW discussion:</w:t>
      </w:r>
    </w:p>
    <w:p w14:paraId="4CA9D14D" w14:textId="77777777" w:rsidR="00DB29B2" w:rsidRDefault="00DB29B2" w:rsidP="00DB29B2">
      <w:pPr>
        <w:pStyle w:val="a"/>
        <w:numPr>
          <w:ilvl w:val="0"/>
          <w:numId w:val="0"/>
        </w:numPr>
        <w:ind w:left="720"/>
        <w:rPr>
          <w:color w:val="000000" w:themeColor="text1"/>
        </w:rPr>
      </w:pPr>
      <w:r>
        <w:rPr>
          <w:color w:val="000000" w:themeColor="text1"/>
        </w:rPr>
        <w:t xml:space="preserve">Issue 1: General principle </w:t>
      </w:r>
    </w:p>
    <w:p w14:paraId="29CF5F0D" w14:textId="77777777" w:rsidR="00DB29B2" w:rsidRDefault="00DB29B2" w:rsidP="009F5DA7">
      <w:pPr>
        <w:pStyle w:val="a"/>
        <w:numPr>
          <w:ilvl w:val="1"/>
          <w:numId w:val="9"/>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137E34AA" w14:textId="77777777" w:rsidR="00DB29B2" w:rsidRDefault="00DB29B2" w:rsidP="009F5DA7">
      <w:pPr>
        <w:pStyle w:val="a"/>
        <w:numPr>
          <w:ilvl w:val="1"/>
          <w:numId w:val="9"/>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6BB72769" w14:textId="77777777" w:rsidR="00DB29B2" w:rsidRDefault="00DB29B2" w:rsidP="009F5DA7">
      <w:pPr>
        <w:pStyle w:val="a"/>
        <w:numPr>
          <w:ilvl w:val="1"/>
          <w:numId w:val="9"/>
        </w:numPr>
        <w:rPr>
          <w:color w:val="000000" w:themeColor="text1"/>
        </w:rPr>
      </w:pPr>
      <w:r>
        <w:rPr>
          <w:color w:val="000000" w:themeColor="text1"/>
        </w:rPr>
        <w:t xml:space="preserve">Ericsson: We have similar view as Nokia for the timeline. It’s better to generate a table. </w:t>
      </w:r>
    </w:p>
    <w:p w14:paraId="6C6FD630" w14:textId="77777777" w:rsidR="00DB29B2" w:rsidRDefault="00DB29B2" w:rsidP="009F5DA7">
      <w:pPr>
        <w:pStyle w:val="a"/>
        <w:numPr>
          <w:ilvl w:val="1"/>
          <w:numId w:val="9"/>
        </w:numPr>
        <w:rPr>
          <w:color w:val="000000" w:themeColor="text1"/>
        </w:rPr>
      </w:pPr>
      <w:r>
        <w:rPr>
          <w:color w:val="000000" w:themeColor="text1"/>
        </w:rPr>
        <w:t xml:space="preserve">Nokia: At least we need to generate the list and aims to conclude in next meeting with values. </w:t>
      </w:r>
    </w:p>
    <w:p w14:paraId="1978D0C6" w14:textId="77777777" w:rsidR="00DB29B2" w:rsidRDefault="00DB29B2" w:rsidP="009F5DA7">
      <w:pPr>
        <w:pStyle w:val="a"/>
        <w:numPr>
          <w:ilvl w:val="1"/>
          <w:numId w:val="9"/>
        </w:numPr>
        <w:rPr>
          <w:color w:val="000000" w:themeColor="text1"/>
        </w:rPr>
      </w:pPr>
      <w:r>
        <w:rPr>
          <w:color w:val="000000" w:themeColor="text1"/>
        </w:rPr>
        <w:t>Ericsson: We support the ideal from Nokia.</w:t>
      </w:r>
    </w:p>
    <w:p w14:paraId="4AEDED9B" w14:textId="77777777" w:rsidR="00DB29B2" w:rsidRDefault="00DB29B2" w:rsidP="009F5DA7">
      <w:pPr>
        <w:pStyle w:val="a"/>
        <w:numPr>
          <w:ilvl w:val="1"/>
          <w:numId w:val="9"/>
        </w:numPr>
        <w:rPr>
          <w:color w:val="000000" w:themeColor="text1"/>
        </w:rPr>
      </w:pPr>
      <w:r>
        <w:rPr>
          <w:color w:val="000000" w:themeColor="text1"/>
        </w:rPr>
        <w:t xml:space="preserve">Keysight: It’s not feasible to conclude MU values in this meeting, we agree the proposed approach from Nokia. </w:t>
      </w:r>
    </w:p>
    <w:p w14:paraId="24C13D8F" w14:textId="77777777" w:rsidR="00DB29B2" w:rsidRDefault="00DB29B2" w:rsidP="00DB29B2">
      <w:pPr>
        <w:pStyle w:val="a"/>
        <w:numPr>
          <w:ilvl w:val="0"/>
          <w:numId w:val="0"/>
        </w:numPr>
        <w:ind w:left="720"/>
        <w:rPr>
          <w:color w:val="000000" w:themeColor="text1"/>
        </w:rPr>
      </w:pPr>
      <w:r>
        <w:rPr>
          <w:color w:val="000000" w:themeColor="text1"/>
        </w:rPr>
        <w:t xml:space="preserve">Issue 2: Calibration procedure </w:t>
      </w:r>
    </w:p>
    <w:p w14:paraId="24636028" w14:textId="77777777" w:rsidR="00DB29B2" w:rsidRDefault="00DB29B2" w:rsidP="009F5DA7">
      <w:pPr>
        <w:pStyle w:val="a"/>
        <w:numPr>
          <w:ilvl w:val="1"/>
          <w:numId w:val="9"/>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136CA3C5" w14:textId="77777777" w:rsidR="00DB29B2" w:rsidRDefault="00DB29B2" w:rsidP="009F5DA7">
      <w:pPr>
        <w:pStyle w:val="a"/>
        <w:numPr>
          <w:ilvl w:val="1"/>
          <w:numId w:val="9"/>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49D369BF" w14:textId="77777777" w:rsidR="00DB29B2" w:rsidRDefault="00DB29B2" w:rsidP="009F5DA7">
      <w:pPr>
        <w:pStyle w:val="a"/>
        <w:numPr>
          <w:ilvl w:val="1"/>
          <w:numId w:val="9"/>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4E8CB288" w14:textId="77777777" w:rsidR="00DB29B2" w:rsidRDefault="00DB29B2" w:rsidP="009F5DA7">
      <w:pPr>
        <w:pStyle w:val="a"/>
        <w:numPr>
          <w:ilvl w:val="1"/>
          <w:numId w:val="9"/>
        </w:numPr>
        <w:rPr>
          <w:color w:val="000000" w:themeColor="text1"/>
        </w:rPr>
      </w:pPr>
      <w:r>
        <w:rPr>
          <w:color w:val="000000" w:themeColor="text1"/>
        </w:rPr>
        <w:t xml:space="preserve">Nokia: Power meter already considered in existing TR for FR2-1. </w:t>
      </w:r>
    </w:p>
    <w:p w14:paraId="06A9E5B3" w14:textId="77777777" w:rsidR="00DB29B2" w:rsidRDefault="00DB29B2" w:rsidP="009F5DA7">
      <w:pPr>
        <w:pStyle w:val="a"/>
        <w:numPr>
          <w:ilvl w:val="1"/>
          <w:numId w:val="9"/>
        </w:numPr>
        <w:rPr>
          <w:color w:val="000000" w:themeColor="text1"/>
        </w:rPr>
      </w:pPr>
      <w:r>
        <w:rPr>
          <w:color w:val="000000" w:themeColor="text1"/>
        </w:rPr>
        <w:t xml:space="preserve">Ericsson:  Power meter didn’t take into account for MU calculation. </w:t>
      </w:r>
    </w:p>
    <w:p w14:paraId="3EDDB2C8" w14:textId="77777777" w:rsidR="00DB29B2" w:rsidRDefault="00DB29B2" w:rsidP="009F5DA7">
      <w:pPr>
        <w:pStyle w:val="a"/>
        <w:numPr>
          <w:ilvl w:val="1"/>
          <w:numId w:val="9"/>
        </w:numPr>
        <w:rPr>
          <w:color w:val="000000" w:themeColor="text1"/>
        </w:rPr>
      </w:pPr>
      <w:r>
        <w:rPr>
          <w:color w:val="000000" w:themeColor="text1"/>
        </w:rPr>
        <w:t xml:space="preserve">Keysight: Power meter usage shall be considered as optional. </w:t>
      </w:r>
    </w:p>
    <w:p w14:paraId="5A2089AE" w14:textId="77777777" w:rsidR="00DB29B2" w:rsidRDefault="00DB29B2" w:rsidP="009F5DA7">
      <w:pPr>
        <w:pStyle w:val="a"/>
        <w:numPr>
          <w:ilvl w:val="1"/>
          <w:numId w:val="9"/>
        </w:numPr>
        <w:rPr>
          <w:color w:val="000000" w:themeColor="text1"/>
        </w:rPr>
      </w:pPr>
      <w:r>
        <w:rPr>
          <w:color w:val="000000" w:themeColor="text1"/>
        </w:rPr>
        <w:t>Huawei: We have similar discussion for 47GHz.</w:t>
      </w:r>
    </w:p>
    <w:p w14:paraId="2D4ECF0C" w14:textId="77777777" w:rsidR="00DB29B2" w:rsidRPr="00D82A9B" w:rsidRDefault="00DB29B2" w:rsidP="009F5DA7">
      <w:pPr>
        <w:pStyle w:val="a"/>
        <w:numPr>
          <w:ilvl w:val="1"/>
          <w:numId w:val="9"/>
        </w:numPr>
        <w:rPr>
          <w:color w:val="000000" w:themeColor="text1"/>
        </w:rPr>
      </w:pPr>
      <w:r>
        <w:rPr>
          <w:color w:val="000000" w:themeColor="text1"/>
        </w:rPr>
        <w:t xml:space="preserve">Ericsson:  We can consider the details further. </w:t>
      </w:r>
    </w:p>
    <w:p w14:paraId="4369DC58" w14:textId="77777777" w:rsidR="00DB29B2" w:rsidRDefault="00DB29B2" w:rsidP="009F5DA7">
      <w:pPr>
        <w:pStyle w:val="a"/>
        <w:numPr>
          <w:ilvl w:val="0"/>
          <w:numId w:val="9"/>
        </w:numPr>
        <w:ind w:left="720"/>
        <w:rPr>
          <w:color w:val="000000" w:themeColor="text1"/>
        </w:rPr>
      </w:pPr>
      <w:r>
        <w:rPr>
          <w:color w:val="000000" w:themeColor="text1"/>
        </w:rPr>
        <w:t>Agreement:</w:t>
      </w:r>
    </w:p>
    <w:p w14:paraId="4F3705C4" w14:textId="77777777" w:rsidR="00DB29B2" w:rsidRPr="000806BA" w:rsidRDefault="00DB29B2" w:rsidP="009F5DA7">
      <w:pPr>
        <w:pStyle w:val="a"/>
        <w:numPr>
          <w:ilvl w:val="0"/>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CE51C54" w14:textId="77777777" w:rsidR="00DB29B2" w:rsidRPr="000806BA" w:rsidRDefault="00DB29B2" w:rsidP="009F5DA7">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4C7C7A1D" w14:textId="77777777" w:rsidR="00DB29B2" w:rsidRDefault="00DB29B2" w:rsidP="009F5DA7">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5E657BD5" w14:textId="77777777" w:rsidR="00DB29B2" w:rsidRPr="0024552D" w:rsidRDefault="00DB29B2" w:rsidP="009F5DA7">
      <w:pPr>
        <w:pStyle w:val="a"/>
        <w:numPr>
          <w:ilvl w:val="0"/>
          <w:numId w:val="16"/>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764C7749" w14:textId="77777777" w:rsidR="00DB29B2" w:rsidRDefault="00DB29B2" w:rsidP="00DB29B2">
      <w:pPr>
        <w:rPr>
          <w:i/>
          <w:color w:val="0070C0"/>
          <w:lang w:eastAsia="zh-CN"/>
        </w:rPr>
      </w:pPr>
    </w:p>
    <w:p w14:paraId="6E8934B6" w14:textId="77777777" w:rsidR="00DB29B2" w:rsidRPr="00FC41B1" w:rsidRDefault="00DB29B2" w:rsidP="00DB29B2">
      <w:pPr>
        <w:rPr>
          <w:b/>
          <w:color w:val="000000" w:themeColor="text1"/>
          <w:u w:val="single"/>
        </w:rPr>
      </w:pPr>
      <w:r w:rsidRPr="00FC41B1">
        <w:rPr>
          <w:b/>
          <w:color w:val="000000" w:themeColor="text1"/>
          <w:u w:val="single"/>
        </w:rPr>
        <w:t>Sub-topic 2-4: Test equipment MU</w:t>
      </w:r>
    </w:p>
    <w:p w14:paraId="20B81A70" w14:textId="77777777" w:rsidR="00DB29B2" w:rsidRDefault="00DB29B2" w:rsidP="009F5DA7">
      <w:pPr>
        <w:pStyle w:val="a"/>
        <w:numPr>
          <w:ilvl w:val="0"/>
          <w:numId w:val="9"/>
        </w:numPr>
        <w:ind w:left="720"/>
        <w:rPr>
          <w:color w:val="000000" w:themeColor="text1"/>
        </w:rPr>
      </w:pPr>
      <w:r>
        <w:rPr>
          <w:color w:val="000000" w:themeColor="text1"/>
        </w:rPr>
        <w:t>Proposals:</w:t>
      </w:r>
    </w:p>
    <w:p w14:paraId="51DAF8F4" w14:textId="77777777" w:rsidR="00DB29B2" w:rsidRDefault="00DB29B2" w:rsidP="009F5DA7">
      <w:pPr>
        <w:pStyle w:val="a"/>
        <w:numPr>
          <w:ilvl w:val="1"/>
          <w:numId w:val="9"/>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588D804E" w14:textId="77777777" w:rsidR="00DB29B2" w:rsidRDefault="00DB29B2" w:rsidP="00DB29B2">
      <w:pPr>
        <w:keepNext/>
        <w:keepLines/>
        <w:spacing w:after="0"/>
        <w:jc w:val="center"/>
        <w:rPr>
          <w:rFonts w:ascii="Arial" w:hAnsi="Arial"/>
          <w:b/>
        </w:rPr>
      </w:pPr>
      <w:r>
        <w:rPr>
          <w:rFonts w:ascii="Arial" w:hAnsi="Arial"/>
          <w:b/>
        </w:rPr>
        <w:lastRenderedPageBreak/>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DB29B2" w14:paraId="3002EC6B" w14:textId="77777777" w:rsidTr="00930137">
        <w:trPr>
          <w:tblHeader/>
          <w:jc w:val="center"/>
        </w:trPr>
        <w:tc>
          <w:tcPr>
            <w:tcW w:w="4390" w:type="dxa"/>
          </w:tcPr>
          <w:p w14:paraId="47801E1B" w14:textId="77777777" w:rsidR="00DB29B2" w:rsidRDefault="00DB29B2" w:rsidP="00930137">
            <w:pPr>
              <w:keepNext/>
              <w:keepLines/>
              <w:spacing w:after="0"/>
              <w:jc w:val="center"/>
              <w:rPr>
                <w:rFonts w:ascii="Arial" w:hAnsi="Arial"/>
                <w:b/>
                <w:sz w:val="18"/>
              </w:rPr>
            </w:pPr>
          </w:p>
        </w:tc>
        <w:tc>
          <w:tcPr>
            <w:tcW w:w="5244" w:type="dxa"/>
            <w:gridSpan w:val="3"/>
          </w:tcPr>
          <w:p w14:paraId="190FCF9F" w14:textId="77777777" w:rsidR="00DB29B2" w:rsidRDefault="00DB29B2" w:rsidP="00930137">
            <w:pPr>
              <w:keepNext/>
              <w:keepLines/>
              <w:spacing w:after="0"/>
              <w:jc w:val="center"/>
              <w:rPr>
                <w:rFonts w:ascii="Arial" w:hAnsi="Arial"/>
                <w:b/>
                <w:sz w:val="18"/>
              </w:rPr>
            </w:pPr>
            <w:r>
              <w:rPr>
                <w:rFonts w:ascii="Arial" w:hAnsi="Arial"/>
                <w:b/>
                <w:sz w:val="18"/>
              </w:rPr>
              <w:t>Measurement uncertainty</w:t>
            </w:r>
          </w:p>
          <w:p w14:paraId="0E9CCA20" w14:textId="77777777" w:rsidR="00DB29B2" w:rsidRDefault="00DB29B2" w:rsidP="00930137">
            <w:pPr>
              <w:keepNext/>
              <w:keepLines/>
              <w:spacing w:after="0"/>
              <w:jc w:val="center"/>
              <w:rPr>
                <w:rFonts w:ascii="Arial" w:hAnsi="Arial"/>
                <w:b/>
                <w:sz w:val="18"/>
              </w:rPr>
            </w:pPr>
            <w:r>
              <w:rPr>
                <w:rFonts w:ascii="Arial" w:hAnsi="Arial"/>
                <w:b/>
                <w:sz w:val="18"/>
              </w:rPr>
              <w:t>(dB)</w:t>
            </w:r>
          </w:p>
        </w:tc>
      </w:tr>
      <w:tr w:rsidR="00DB29B2" w14:paraId="76BF7B1B" w14:textId="77777777" w:rsidTr="00930137">
        <w:trPr>
          <w:tblHeader/>
          <w:jc w:val="center"/>
        </w:trPr>
        <w:tc>
          <w:tcPr>
            <w:tcW w:w="4390" w:type="dxa"/>
          </w:tcPr>
          <w:p w14:paraId="7B348096" w14:textId="77777777" w:rsidR="00DB29B2" w:rsidRDefault="00DB29B2" w:rsidP="00930137">
            <w:pPr>
              <w:keepNext/>
              <w:keepLines/>
              <w:spacing w:after="0"/>
              <w:jc w:val="center"/>
              <w:rPr>
                <w:rFonts w:ascii="Arial" w:hAnsi="Arial"/>
                <w:b/>
                <w:sz w:val="18"/>
              </w:rPr>
            </w:pPr>
            <w:r>
              <w:rPr>
                <w:rFonts w:ascii="Arial" w:hAnsi="Arial"/>
                <w:b/>
                <w:sz w:val="18"/>
              </w:rPr>
              <w:t>Test equipment</w:t>
            </w:r>
          </w:p>
        </w:tc>
        <w:tc>
          <w:tcPr>
            <w:tcW w:w="1984" w:type="dxa"/>
          </w:tcPr>
          <w:p w14:paraId="2835F1C8" w14:textId="77777777" w:rsidR="00DB29B2" w:rsidRDefault="00DB29B2" w:rsidP="00930137">
            <w:pPr>
              <w:keepNext/>
              <w:keepLines/>
              <w:spacing w:after="0"/>
              <w:jc w:val="center"/>
              <w:rPr>
                <w:rFonts w:ascii="Arial" w:hAnsi="Arial"/>
                <w:b/>
                <w:sz w:val="18"/>
              </w:rPr>
            </w:pPr>
            <w:r>
              <w:rPr>
                <w:rFonts w:ascii="Arial" w:hAnsi="Arial"/>
                <w:b/>
                <w:sz w:val="18"/>
              </w:rPr>
              <w:t>3 &lt; f &lt; 26 (GHz)</w:t>
            </w:r>
          </w:p>
          <w:p w14:paraId="38893FBA" w14:textId="77777777" w:rsidR="00DB29B2" w:rsidRDefault="00DB29B2" w:rsidP="00930137">
            <w:pPr>
              <w:keepNext/>
              <w:keepLines/>
              <w:spacing w:after="0"/>
              <w:jc w:val="center"/>
              <w:rPr>
                <w:rFonts w:ascii="Arial" w:hAnsi="Arial"/>
                <w:b/>
                <w:sz w:val="18"/>
              </w:rPr>
            </w:pPr>
          </w:p>
        </w:tc>
        <w:tc>
          <w:tcPr>
            <w:tcW w:w="1701" w:type="dxa"/>
            <w:shd w:val="clear" w:color="auto" w:fill="auto"/>
          </w:tcPr>
          <w:p w14:paraId="045E93A6" w14:textId="77777777" w:rsidR="00DB29B2" w:rsidRDefault="00DB29B2" w:rsidP="00930137">
            <w:pPr>
              <w:keepNext/>
              <w:keepLines/>
              <w:spacing w:after="0"/>
              <w:jc w:val="center"/>
              <w:rPr>
                <w:rFonts w:ascii="Arial" w:hAnsi="Arial"/>
                <w:b/>
                <w:sz w:val="18"/>
              </w:rPr>
            </w:pPr>
            <w:r>
              <w:rPr>
                <w:rFonts w:ascii="Arial" w:hAnsi="Arial"/>
                <w:b/>
                <w:sz w:val="18"/>
              </w:rPr>
              <w:t>37 &lt; f &lt; 43.5 (GHz)</w:t>
            </w:r>
          </w:p>
        </w:tc>
        <w:tc>
          <w:tcPr>
            <w:tcW w:w="1559" w:type="dxa"/>
          </w:tcPr>
          <w:p w14:paraId="3B52E8F3" w14:textId="77777777" w:rsidR="00DB29B2" w:rsidRDefault="00DB29B2" w:rsidP="00930137">
            <w:pPr>
              <w:keepNext/>
              <w:keepLines/>
              <w:spacing w:after="0"/>
              <w:jc w:val="center"/>
              <w:rPr>
                <w:rFonts w:ascii="Arial" w:hAnsi="Arial"/>
                <w:b/>
                <w:sz w:val="18"/>
              </w:rPr>
            </w:pPr>
            <w:r>
              <w:rPr>
                <w:rFonts w:ascii="Arial" w:hAnsi="Arial"/>
                <w:b/>
                <w:sz w:val="18"/>
              </w:rPr>
              <w:t>43.5 &lt; f &lt; 60 (GHz)</w:t>
            </w:r>
          </w:p>
        </w:tc>
      </w:tr>
      <w:tr w:rsidR="00DB29B2" w14:paraId="2299B139" w14:textId="77777777" w:rsidTr="00930137">
        <w:trPr>
          <w:trHeight w:val="172"/>
          <w:jc w:val="center"/>
        </w:trPr>
        <w:tc>
          <w:tcPr>
            <w:tcW w:w="4390" w:type="dxa"/>
          </w:tcPr>
          <w:p w14:paraId="2AE2A9EE"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549DD152"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45742A07"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147D3652"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0.30</w:t>
            </w:r>
          </w:p>
        </w:tc>
      </w:tr>
      <w:tr w:rsidR="00DB29B2" w14:paraId="1AACBF4B" w14:textId="77777777" w:rsidTr="00930137">
        <w:trPr>
          <w:jc w:val="center"/>
        </w:trPr>
        <w:tc>
          <w:tcPr>
            <w:tcW w:w="4390" w:type="dxa"/>
          </w:tcPr>
          <w:p w14:paraId="7D308B7B"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4A63DB3A"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0.20 to 0.37 (Note 1)</w:t>
            </w:r>
          </w:p>
          <w:p w14:paraId="73DE2F7C" w14:textId="77777777" w:rsidR="00DB29B2" w:rsidRDefault="00DB29B2" w:rsidP="00930137">
            <w:pPr>
              <w:keepNext/>
              <w:keepLines/>
              <w:spacing w:after="0"/>
              <w:jc w:val="center"/>
              <w:rPr>
                <w:rFonts w:ascii="Arial" w:hAnsi="Arial"/>
                <w:sz w:val="18"/>
                <w:lang w:eastAsia="zh-CN"/>
              </w:rPr>
            </w:pPr>
          </w:p>
        </w:tc>
        <w:tc>
          <w:tcPr>
            <w:tcW w:w="1701" w:type="dxa"/>
            <w:shd w:val="clear" w:color="auto" w:fill="auto"/>
          </w:tcPr>
          <w:p w14:paraId="2DD0AC12"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39660A7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0.60</w:t>
            </w:r>
          </w:p>
        </w:tc>
      </w:tr>
      <w:tr w:rsidR="00DB29B2" w14:paraId="69622019" w14:textId="77777777" w:rsidTr="00930137">
        <w:trPr>
          <w:jc w:val="center"/>
        </w:trPr>
        <w:tc>
          <w:tcPr>
            <w:tcW w:w="4390" w:type="dxa"/>
          </w:tcPr>
          <w:p w14:paraId="703352F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7C02F32B"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0.46 (Note 2)</w:t>
            </w:r>
          </w:p>
          <w:p w14:paraId="1837BB39" w14:textId="77777777" w:rsidR="00DB29B2" w:rsidRDefault="00DB29B2" w:rsidP="00930137">
            <w:pPr>
              <w:keepNext/>
              <w:keepLines/>
              <w:spacing w:after="0"/>
              <w:jc w:val="center"/>
              <w:rPr>
                <w:rFonts w:ascii="Arial" w:hAnsi="Arial"/>
                <w:sz w:val="18"/>
                <w:lang w:eastAsia="zh-CN"/>
              </w:rPr>
            </w:pPr>
          </w:p>
        </w:tc>
        <w:tc>
          <w:tcPr>
            <w:tcW w:w="1701" w:type="dxa"/>
            <w:shd w:val="clear" w:color="auto" w:fill="auto"/>
          </w:tcPr>
          <w:p w14:paraId="2D164443"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4A458DE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Not defined</w:t>
            </w:r>
          </w:p>
        </w:tc>
      </w:tr>
      <w:tr w:rsidR="00DB29B2" w14:paraId="240CCCC7" w14:textId="77777777" w:rsidTr="00930137">
        <w:trPr>
          <w:jc w:val="center"/>
        </w:trPr>
        <w:tc>
          <w:tcPr>
            <w:tcW w:w="9634" w:type="dxa"/>
            <w:gridSpan w:val="4"/>
          </w:tcPr>
          <w:p w14:paraId="747653F8" w14:textId="77777777" w:rsidR="00DB29B2" w:rsidRDefault="00DB29B2" w:rsidP="00930137">
            <w:pPr>
              <w:pStyle w:val="af8"/>
              <w:rPr>
                <w:rFonts w:ascii="Arial" w:hAnsi="Arial" w:cs="Arial"/>
                <w:sz w:val="18"/>
                <w:szCs w:val="18"/>
              </w:rPr>
            </w:pPr>
            <w:r>
              <w:rPr>
                <w:rFonts w:ascii="Arial" w:hAnsi="Arial" w:cs="Arial"/>
                <w:sz w:val="18"/>
                <w:szCs w:val="18"/>
              </w:rPr>
              <w:t>Note 1: Values used for FR2-1 MU evaluation in TR 37.941.</w:t>
            </w:r>
          </w:p>
          <w:p w14:paraId="7A8038B7" w14:textId="77777777" w:rsidR="00DB29B2" w:rsidRDefault="00DB29B2" w:rsidP="00930137">
            <w:pPr>
              <w:pStyle w:val="af8"/>
            </w:pPr>
            <w:r>
              <w:rPr>
                <w:rFonts w:ascii="Arial" w:hAnsi="Arial" w:cs="Arial"/>
                <w:sz w:val="18"/>
                <w:szCs w:val="18"/>
              </w:rPr>
              <w:t>Note 2: Values used for FR1 MU evaluation in TR 37.941.</w:t>
            </w:r>
          </w:p>
        </w:tc>
      </w:tr>
    </w:tbl>
    <w:p w14:paraId="1A18B15B" w14:textId="77777777" w:rsidR="00DB29B2" w:rsidRDefault="00DB29B2" w:rsidP="00DB29B2">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DB29B2" w14:paraId="43E0049C" w14:textId="77777777" w:rsidTr="00930137">
        <w:trPr>
          <w:tblHeader/>
          <w:jc w:val="center"/>
        </w:trPr>
        <w:tc>
          <w:tcPr>
            <w:tcW w:w="2667" w:type="dxa"/>
          </w:tcPr>
          <w:p w14:paraId="4058B957" w14:textId="77777777" w:rsidR="00DB29B2" w:rsidRDefault="00DB29B2" w:rsidP="00930137">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26CB0ACF" w14:textId="77777777" w:rsidR="00DB29B2" w:rsidRDefault="00DB29B2" w:rsidP="00930137">
            <w:pPr>
              <w:keepNext/>
              <w:keepLines/>
              <w:spacing w:after="0"/>
              <w:jc w:val="center"/>
              <w:rPr>
                <w:rFonts w:ascii="Arial" w:hAnsi="Arial"/>
                <w:b/>
                <w:sz w:val="18"/>
              </w:rPr>
            </w:pPr>
            <w:r>
              <w:rPr>
                <w:rFonts w:ascii="Arial" w:hAnsi="Arial"/>
                <w:b/>
                <w:sz w:val="18"/>
              </w:rPr>
              <w:t>60 &lt; f &lt; 71 GHz</w:t>
            </w:r>
          </w:p>
          <w:p w14:paraId="566A769F" w14:textId="77777777" w:rsidR="00DB29B2" w:rsidRDefault="00DB29B2" w:rsidP="00930137">
            <w:pPr>
              <w:keepNext/>
              <w:keepLines/>
              <w:spacing w:after="0"/>
              <w:jc w:val="center"/>
              <w:rPr>
                <w:rFonts w:ascii="Arial" w:hAnsi="Arial"/>
                <w:b/>
                <w:sz w:val="18"/>
              </w:rPr>
            </w:pPr>
            <w:r>
              <w:rPr>
                <w:rFonts w:ascii="Arial" w:hAnsi="Arial"/>
                <w:b/>
                <w:sz w:val="18"/>
              </w:rPr>
              <w:t>(dB)</w:t>
            </w:r>
          </w:p>
        </w:tc>
        <w:tc>
          <w:tcPr>
            <w:tcW w:w="1955" w:type="dxa"/>
          </w:tcPr>
          <w:p w14:paraId="4D55A048" w14:textId="77777777" w:rsidR="00DB29B2" w:rsidRDefault="00DB29B2" w:rsidP="00930137">
            <w:pPr>
              <w:keepNext/>
              <w:keepLines/>
              <w:spacing w:after="0"/>
              <w:jc w:val="center"/>
              <w:rPr>
                <w:rFonts w:ascii="Arial" w:hAnsi="Arial"/>
                <w:b/>
                <w:sz w:val="18"/>
              </w:rPr>
            </w:pPr>
            <w:r>
              <w:rPr>
                <w:rFonts w:ascii="Arial" w:hAnsi="Arial"/>
                <w:b/>
                <w:sz w:val="18"/>
              </w:rPr>
              <w:t>71 GHz&lt; f ≤ 142 GHz</w:t>
            </w:r>
          </w:p>
          <w:p w14:paraId="68F2C0EC" w14:textId="77777777" w:rsidR="00DB29B2" w:rsidRDefault="00DB29B2" w:rsidP="00930137">
            <w:pPr>
              <w:keepNext/>
              <w:keepLines/>
              <w:spacing w:after="0"/>
              <w:jc w:val="center"/>
              <w:rPr>
                <w:rFonts w:ascii="Arial" w:hAnsi="Arial"/>
                <w:b/>
                <w:sz w:val="18"/>
              </w:rPr>
            </w:pPr>
            <w:r>
              <w:rPr>
                <w:rFonts w:ascii="Arial" w:hAnsi="Arial"/>
                <w:b/>
                <w:sz w:val="18"/>
              </w:rPr>
              <w:t>(dB)</w:t>
            </w:r>
          </w:p>
        </w:tc>
      </w:tr>
      <w:tr w:rsidR="00DB29B2" w14:paraId="2BFBF4EB" w14:textId="77777777" w:rsidTr="00930137">
        <w:trPr>
          <w:jc w:val="center"/>
        </w:trPr>
        <w:tc>
          <w:tcPr>
            <w:tcW w:w="2667" w:type="dxa"/>
          </w:tcPr>
          <w:p w14:paraId="041DBD93"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3FE6F45"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52FF6CC0"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1.00</w:t>
            </w:r>
          </w:p>
        </w:tc>
      </w:tr>
      <w:tr w:rsidR="00DB29B2" w14:paraId="050B9092" w14:textId="77777777" w:rsidTr="00930137">
        <w:trPr>
          <w:jc w:val="center"/>
        </w:trPr>
        <w:tc>
          <w:tcPr>
            <w:tcW w:w="2667" w:type="dxa"/>
          </w:tcPr>
          <w:p w14:paraId="7BEF95D0"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3153407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61DD622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1.20</w:t>
            </w:r>
          </w:p>
        </w:tc>
      </w:tr>
      <w:tr w:rsidR="00DB29B2" w14:paraId="2C43F0F7" w14:textId="77777777" w:rsidTr="00930137">
        <w:trPr>
          <w:jc w:val="center"/>
        </w:trPr>
        <w:tc>
          <w:tcPr>
            <w:tcW w:w="2667" w:type="dxa"/>
          </w:tcPr>
          <w:p w14:paraId="27B5E411"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07FB2E6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4A2FF12C"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0.50</w:t>
            </w:r>
          </w:p>
        </w:tc>
      </w:tr>
      <w:tr w:rsidR="00DB29B2" w14:paraId="61029AB2" w14:textId="77777777" w:rsidTr="00930137">
        <w:trPr>
          <w:jc w:val="center"/>
        </w:trPr>
        <w:tc>
          <w:tcPr>
            <w:tcW w:w="2667" w:type="dxa"/>
          </w:tcPr>
          <w:p w14:paraId="457FEE40"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57E3E1C5"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5C591835"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1.50</w:t>
            </w:r>
          </w:p>
        </w:tc>
      </w:tr>
    </w:tbl>
    <w:p w14:paraId="3BF578A7" w14:textId="77777777" w:rsidR="00DB29B2" w:rsidRPr="00FC41B1" w:rsidRDefault="00DB29B2" w:rsidP="00DB29B2">
      <w:pPr>
        <w:rPr>
          <w:color w:val="000000" w:themeColor="text1"/>
        </w:rPr>
      </w:pPr>
    </w:p>
    <w:p w14:paraId="53227E47" w14:textId="77777777" w:rsidR="00DB29B2" w:rsidRDefault="00DB29B2" w:rsidP="009F5DA7">
      <w:pPr>
        <w:pStyle w:val="a"/>
        <w:numPr>
          <w:ilvl w:val="0"/>
          <w:numId w:val="15"/>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6D533AF0" w14:textId="77777777" w:rsidR="00DB29B2" w:rsidRDefault="00DB29B2" w:rsidP="009F5DA7">
      <w:pPr>
        <w:pStyle w:val="a"/>
        <w:numPr>
          <w:ilvl w:val="1"/>
          <w:numId w:val="15"/>
        </w:numPr>
        <w:spacing w:after="180"/>
      </w:pPr>
      <w:r>
        <w:t>With respect to previously agreed values, and as compromise, use 2.33 as 1-sigma value from 40 GHz to 60 GHz, use 2.0 as 1-sigma value from 60 GHz t0 80 GHz.</w:t>
      </w:r>
    </w:p>
    <w:p w14:paraId="2D08FE87" w14:textId="77777777" w:rsidR="00DB29B2" w:rsidRDefault="00DB29B2" w:rsidP="009F5DA7">
      <w:pPr>
        <w:pStyle w:val="a"/>
        <w:numPr>
          <w:ilvl w:val="1"/>
          <w:numId w:val="15"/>
        </w:numPr>
        <w:spacing w:after="180"/>
      </w:pPr>
      <w:r>
        <w:t>Use 2.33 as 1-sigma value to extend to from 40 GHz to 80 GHz for spurious measurement power measurement equipment number, this is to keep using the same value already used in TR37.941</w:t>
      </w:r>
    </w:p>
    <w:p w14:paraId="4D1945E7" w14:textId="77777777" w:rsidR="00DB29B2" w:rsidRDefault="00DB29B2" w:rsidP="009F5DA7">
      <w:pPr>
        <w:pStyle w:val="a"/>
        <w:numPr>
          <w:ilvl w:val="0"/>
          <w:numId w:val="15"/>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D9B85FC" w14:textId="77777777" w:rsidR="00DB29B2" w:rsidRDefault="00DB29B2" w:rsidP="009F5DA7">
      <w:pPr>
        <w:pStyle w:val="a"/>
        <w:numPr>
          <w:ilvl w:val="0"/>
          <w:numId w:val="15"/>
        </w:numPr>
        <w:spacing w:after="180"/>
        <w:rPr>
          <w:color w:val="000000" w:themeColor="text1"/>
        </w:rPr>
      </w:pPr>
      <w:r>
        <w:rPr>
          <w:color w:val="000000" w:themeColor="text1"/>
        </w:rPr>
        <w:t xml:space="preserve">Option 4: </w:t>
      </w:r>
      <w:r>
        <w:t xml:space="preserve">For network analyser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26FF0EF" w14:textId="77777777" w:rsidR="00DB29B2" w:rsidRPr="0024552D" w:rsidRDefault="00DB29B2" w:rsidP="00DB29B2">
      <w:pPr>
        <w:pStyle w:val="a"/>
        <w:ind w:left="360" w:firstLine="0"/>
        <w:rPr>
          <w:iCs/>
        </w:rPr>
      </w:pPr>
      <w:r w:rsidRPr="0024552D">
        <w:rPr>
          <w:iCs/>
        </w:rPr>
        <w:t>GTW discussion:</w:t>
      </w:r>
    </w:p>
    <w:p w14:paraId="0B7AD93E" w14:textId="77777777" w:rsidR="00DB29B2" w:rsidRPr="00FC41B1" w:rsidRDefault="00DB29B2" w:rsidP="009F5DA7">
      <w:pPr>
        <w:pStyle w:val="a"/>
        <w:numPr>
          <w:ilvl w:val="1"/>
          <w:numId w:val="9"/>
        </w:numPr>
        <w:rPr>
          <w:color w:val="000000" w:themeColor="text1"/>
        </w:rPr>
      </w:pPr>
      <w:r w:rsidRPr="00FC41B1">
        <w:rPr>
          <w:color w:val="000000" w:themeColor="text1"/>
        </w:rPr>
        <w:t>Keysight: We need to check each parameters case by case if they can maintain same values as FR2-1.</w:t>
      </w:r>
    </w:p>
    <w:p w14:paraId="02ECDFE4"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Huawei: It’s better to separate discussion of MU for common components, and calibration procedure. </w:t>
      </w:r>
    </w:p>
    <w:p w14:paraId="5455E26D"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Nokia:  In Ericsson proposal, we didn’t see MU for additional component of up/down converters. </w:t>
      </w:r>
    </w:p>
    <w:p w14:paraId="7DDC5D11"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9EB547C"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2414BD8A"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Nokia: Can be combined MU of power meter into RF power measurement? </w:t>
      </w:r>
    </w:p>
    <w:p w14:paraId="4AB81C37"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Ericsson: We suggest to separate MU for power meter. </w:t>
      </w:r>
    </w:p>
    <w:p w14:paraId="141F55F5" w14:textId="77777777" w:rsidR="00DB29B2" w:rsidRPr="00FC41B1" w:rsidRDefault="00DB29B2" w:rsidP="009F5DA7">
      <w:pPr>
        <w:pStyle w:val="a"/>
        <w:numPr>
          <w:ilvl w:val="1"/>
          <w:numId w:val="9"/>
        </w:numPr>
        <w:rPr>
          <w:color w:val="000000" w:themeColor="text1"/>
        </w:rPr>
      </w:pPr>
      <w:r w:rsidRPr="00FC41B1">
        <w:rPr>
          <w:color w:val="000000" w:themeColor="text1"/>
        </w:rPr>
        <w:t>Keysight: We think mismatch term also need to be considered.</w:t>
      </w:r>
    </w:p>
    <w:p w14:paraId="113141AB" w14:textId="77777777" w:rsidR="00DB29B2" w:rsidRDefault="00DB29B2" w:rsidP="00DB29B2">
      <w:pPr>
        <w:pStyle w:val="a"/>
        <w:ind w:left="360" w:firstLine="0"/>
        <w:rPr>
          <w:iCs/>
        </w:rPr>
      </w:pPr>
      <w:r>
        <w:rPr>
          <w:iCs/>
        </w:rPr>
        <w:t xml:space="preserve">Agreement:  </w:t>
      </w:r>
    </w:p>
    <w:p w14:paraId="29B0F04C" w14:textId="77777777" w:rsidR="00DB29B2" w:rsidRPr="00FC41B1" w:rsidRDefault="00DB29B2" w:rsidP="009F5DA7">
      <w:pPr>
        <w:pStyle w:val="a"/>
        <w:numPr>
          <w:ilvl w:val="1"/>
          <w:numId w:val="8"/>
        </w:numPr>
        <w:rPr>
          <w:iCs/>
          <w:highlight w:val="green"/>
        </w:rPr>
      </w:pPr>
      <w:r w:rsidRPr="00FC41B1">
        <w:rPr>
          <w:iCs/>
          <w:highlight w:val="green"/>
        </w:rPr>
        <w:t xml:space="preserve">Using Table 2.4-1 from TR 37.941 as baseline to collect MU values from companies for common test equipment. </w:t>
      </w:r>
    </w:p>
    <w:p w14:paraId="03FF6FC6" w14:textId="77777777" w:rsidR="00DB29B2" w:rsidRPr="00FC41B1" w:rsidRDefault="00DB29B2" w:rsidP="009F5DA7">
      <w:pPr>
        <w:pStyle w:val="a"/>
        <w:numPr>
          <w:ilvl w:val="2"/>
          <w:numId w:val="8"/>
        </w:numPr>
        <w:rPr>
          <w:iCs/>
          <w:highlight w:val="green"/>
        </w:rPr>
      </w:pPr>
      <w:r w:rsidRPr="00FC41B1">
        <w:rPr>
          <w:iCs/>
          <w:highlight w:val="green"/>
        </w:rPr>
        <w:t xml:space="preserve">Including parameters VNA, SA, PM, SG and/or RF power measurement </w:t>
      </w:r>
    </w:p>
    <w:p w14:paraId="796FC270" w14:textId="77777777" w:rsidR="00DB29B2" w:rsidRPr="00FC41B1" w:rsidRDefault="00DB29B2" w:rsidP="009F5DA7">
      <w:pPr>
        <w:pStyle w:val="a"/>
        <w:numPr>
          <w:ilvl w:val="1"/>
          <w:numId w:val="8"/>
        </w:numPr>
        <w:rPr>
          <w:iCs/>
          <w:highlight w:val="green"/>
        </w:rPr>
      </w:pPr>
      <w:r w:rsidRPr="00FC41B1">
        <w:rPr>
          <w:iCs/>
          <w:highlight w:val="green"/>
        </w:rPr>
        <w:t xml:space="preserve">FFS whether mismatch term can be considered and how to be reflected into MU budget </w:t>
      </w:r>
    </w:p>
    <w:p w14:paraId="4F8335C7" w14:textId="77777777" w:rsidR="00DB29B2" w:rsidRPr="00FC41B1" w:rsidRDefault="00DB29B2" w:rsidP="00DB29B2">
      <w:pPr>
        <w:rPr>
          <w:b/>
          <w:color w:val="000000" w:themeColor="text1"/>
          <w:u w:val="single"/>
        </w:rPr>
      </w:pPr>
      <w:r w:rsidRPr="00FC41B1">
        <w:rPr>
          <w:b/>
          <w:color w:val="000000" w:themeColor="text1"/>
          <w:u w:val="single"/>
        </w:rPr>
        <w:lastRenderedPageBreak/>
        <w:t xml:space="preserve">Sub-topic 3-1: OTA chambers </w:t>
      </w:r>
    </w:p>
    <w:p w14:paraId="77B2ED21" w14:textId="77777777" w:rsidR="00DB29B2" w:rsidRDefault="00DB29B2" w:rsidP="009F5DA7">
      <w:pPr>
        <w:pStyle w:val="a"/>
        <w:numPr>
          <w:ilvl w:val="0"/>
          <w:numId w:val="9"/>
        </w:numPr>
        <w:ind w:left="720"/>
        <w:rPr>
          <w:color w:val="000000" w:themeColor="text1"/>
        </w:rPr>
      </w:pPr>
      <w:r>
        <w:rPr>
          <w:color w:val="000000" w:themeColor="text1"/>
        </w:rPr>
        <w:t>Proposals (non-exclusive):</w:t>
      </w:r>
    </w:p>
    <w:p w14:paraId="26400306" w14:textId="77777777" w:rsidR="00DB29B2" w:rsidRDefault="00DB29B2" w:rsidP="009F5DA7">
      <w:pPr>
        <w:pStyle w:val="a"/>
        <w:numPr>
          <w:ilvl w:val="1"/>
          <w:numId w:val="9"/>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0C0D6B9" w14:textId="77777777" w:rsidR="00DB29B2" w:rsidRDefault="00DB29B2" w:rsidP="009F5DA7">
      <w:pPr>
        <w:pStyle w:val="a"/>
        <w:numPr>
          <w:ilvl w:val="1"/>
          <w:numId w:val="9"/>
        </w:numPr>
        <w:ind w:left="1440"/>
        <w:rPr>
          <w:color w:val="000000" w:themeColor="text1"/>
        </w:rPr>
      </w:pPr>
      <w:r>
        <w:rPr>
          <w:color w:val="000000" w:themeColor="text1"/>
        </w:rPr>
        <w:t>Option 2 (R4-2216496, Keysight)</w:t>
      </w:r>
    </w:p>
    <w:p w14:paraId="00FA2D02" w14:textId="77777777" w:rsidR="00DB29B2" w:rsidRDefault="00DB29B2" w:rsidP="009F5DA7">
      <w:pPr>
        <w:pStyle w:val="a"/>
        <w:numPr>
          <w:ilvl w:val="2"/>
          <w:numId w:val="9"/>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189D693E" w14:textId="77777777" w:rsidR="00DB29B2" w:rsidRDefault="00DB29B2" w:rsidP="009F5DA7">
      <w:pPr>
        <w:pStyle w:val="a"/>
        <w:numPr>
          <w:ilvl w:val="2"/>
          <w:numId w:val="9"/>
        </w:numPr>
        <w:rPr>
          <w:color w:val="000000" w:themeColor="text1"/>
        </w:rPr>
      </w:pPr>
      <w:r>
        <w:rPr>
          <w:color w:val="000000" w:themeColor="text1"/>
        </w:rPr>
        <w:t>Define 142 GHz as max frequency of spurious measurement</w:t>
      </w:r>
    </w:p>
    <w:p w14:paraId="69DB2162" w14:textId="77777777" w:rsidR="00DB29B2" w:rsidRDefault="00DB29B2" w:rsidP="009F5DA7">
      <w:pPr>
        <w:pStyle w:val="a"/>
        <w:numPr>
          <w:ilvl w:val="1"/>
          <w:numId w:val="9"/>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169CA474" w14:textId="77777777" w:rsidR="00DB29B2" w:rsidRDefault="00DB29B2" w:rsidP="009F5DA7">
      <w:pPr>
        <w:pStyle w:val="a"/>
        <w:numPr>
          <w:ilvl w:val="1"/>
          <w:numId w:val="9"/>
        </w:numPr>
        <w:ind w:left="1440"/>
        <w:rPr>
          <w:color w:val="000000" w:themeColor="text1"/>
        </w:rPr>
      </w:pPr>
      <w:r>
        <w:rPr>
          <w:color w:val="000000" w:themeColor="text1"/>
        </w:rPr>
        <w:t>Option 4: other (specify why not Options above).</w:t>
      </w:r>
    </w:p>
    <w:p w14:paraId="125DAAE5" w14:textId="77777777" w:rsidR="00DB29B2" w:rsidRPr="00FC41B1" w:rsidRDefault="00DB29B2" w:rsidP="009F5DA7">
      <w:pPr>
        <w:pStyle w:val="a"/>
        <w:numPr>
          <w:ilvl w:val="0"/>
          <w:numId w:val="9"/>
        </w:numPr>
        <w:ind w:left="720"/>
        <w:rPr>
          <w:color w:val="000000" w:themeColor="text1"/>
        </w:rPr>
      </w:pPr>
      <w:r w:rsidRPr="00FC41B1">
        <w:rPr>
          <w:color w:val="000000" w:themeColor="text1"/>
        </w:rPr>
        <w:t>GTW discussion:</w:t>
      </w:r>
    </w:p>
    <w:p w14:paraId="2E71C1E0"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Nokia: The applciable table, there are 7 types in the TR and in the TS, only 5 adopted. </w:t>
      </w:r>
    </w:p>
    <w:p w14:paraId="5D276811"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Ercisson: We have misalignment between TR and TS. A WF can be generated to continue the work. </w:t>
      </w:r>
    </w:p>
    <w:p w14:paraId="4BD04F22" w14:textId="77777777" w:rsidR="00DB29B2" w:rsidRPr="00FC41B1" w:rsidRDefault="00DB29B2" w:rsidP="009F5DA7">
      <w:pPr>
        <w:pStyle w:val="a"/>
        <w:numPr>
          <w:ilvl w:val="1"/>
          <w:numId w:val="9"/>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1178A7F7" w14:textId="77777777" w:rsidR="00DB29B2" w:rsidRPr="00FC41B1" w:rsidRDefault="00DB29B2" w:rsidP="009F5DA7">
      <w:pPr>
        <w:pStyle w:val="a"/>
        <w:numPr>
          <w:ilvl w:val="0"/>
          <w:numId w:val="9"/>
        </w:numPr>
        <w:ind w:left="720"/>
        <w:rPr>
          <w:color w:val="000000" w:themeColor="text1"/>
        </w:rPr>
      </w:pPr>
      <w:r w:rsidRPr="00FC41B1">
        <w:rPr>
          <w:color w:val="000000" w:themeColor="text1"/>
        </w:rPr>
        <w:t xml:space="preserve">Agreement: </w:t>
      </w:r>
    </w:p>
    <w:p w14:paraId="5CD075B0" w14:textId="5358D3C5" w:rsidR="00DB29B2" w:rsidRPr="00FC41B1" w:rsidRDefault="00DB29B2" w:rsidP="009F5DA7">
      <w:pPr>
        <w:pStyle w:val="a"/>
        <w:numPr>
          <w:ilvl w:val="1"/>
          <w:numId w:val="9"/>
        </w:numPr>
        <w:rPr>
          <w:color w:val="000000" w:themeColor="text1"/>
          <w:highlight w:val="green"/>
        </w:rPr>
      </w:pPr>
      <w:r w:rsidRPr="00FC41B1">
        <w:rPr>
          <w:color w:val="000000" w:themeColor="text1"/>
          <w:highlight w:val="green"/>
        </w:rPr>
        <w:t xml:space="preserve">Using the </w:t>
      </w:r>
      <w:r w:rsidR="00016FE7" w:rsidRPr="00FC41B1">
        <w:rPr>
          <w:color w:val="000000" w:themeColor="text1"/>
          <w:highlight w:val="green"/>
        </w:rPr>
        <w:t>applicable</w:t>
      </w:r>
      <w:r w:rsidRPr="00FC41B1">
        <w:rPr>
          <w:color w:val="000000" w:themeColor="text1"/>
          <w:highlight w:val="green"/>
        </w:rPr>
        <w:t xml:space="preserve"> table in TR 37.941 as baseline to further discuss the applicable test </w:t>
      </w:r>
      <w:r w:rsidR="00016FE7" w:rsidRPr="00FC41B1">
        <w:rPr>
          <w:color w:val="000000" w:themeColor="text1"/>
          <w:highlight w:val="green"/>
        </w:rPr>
        <w:t>methods</w:t>
      </w:r>
      <w:r w:rsidRPr="00FC41B1">
        <w:rPr>
          <w:color w:val="000000" w:themeColor="text1"/>
          <w:highlight w:val="green"/>
        </w:rPr>
        <w:t xml:space="preserve">.  A WF can be </w:t>
      </w:r>
      <w:r w:rsidR="00016FE7" w:rsidRPr="00FC41B1">
        <w:rPr>
          <w:color w:val="000000" w:themeColor="text1"/>
          <w:highlight w:val="green"/>
        </w:rPr>
        <w:t>considered</w:t>
      </w:r>
      <w:r w:rsidRPr="00FC41B1">
        <w:rPr>
          <w:color w:val="000000" w:themeColor="text1"/>
          <w:highlight w:val="green"/>
        </w:rPr>
        <w:t xml:space="preserve"> to trigger 2nd round discussion. </w:t>
      </w:r>
    </w:p>
    <w:p w14:paraId="443FBB4D" w14:textId="5C885FA6" w:rsidR="00DB29B2" w:rsidRPr="00FC41B1" w:rsidRDefault="00DB29B2" w:rsidP="009F5DA7">
      <w:pPr>
        <w:pStyle w:val="a"/>
        <w:numPr>
          <w:ilvl w:val="2"/>
          <w:numId w:val="9"/>
        </w:numPr>
        <w:rPr>
          <w:color w:val="000000" w:themeColor="text1"/>
          <w:highlight w:val="green"/>
        </w:rPr>
      </w:pPr>
      <w:r w:rsidRPr="00FC41B1">
        <w:rPr>
          <w:color w:val="000000" w:themeColor="text1"/>
          <w:highlight w:val="green"/>
        </w:rPr>
        <w:t xml:space="preserve">The </w:t>
      </w:r>
      <w:r w:rsidR="00016FE7" w:rsidRPr="00FC41B1">
        <w:rPr>
          <w:color w:val="000000" w:themeColor="text1"/>
          <w:highlight w:val="green"/>
        </w:rPr>
        <w:t>technical</w:t>
      </w:r>
      <w:r w:rsidRPr="00FC41B1">
        <w:rPr>
          <w:color w:val="000000" w:themeColor="text1"/>
          <w:highlight w:val="green"/>
        </w:rPr>
        <w:t xml:space="preserve"> analysis shall be provided and confirmed for the </w:t>
      </w:r>
      <w:r w:rsidR="00016FE7" w:rsidRPr="00FC41B1">
        <w:rPr>
          <w:color w:val="000000" w:themeColor="text1"/>
          <w:highlight w:val="green"/>
        </w:rPr>
        <w:t>applicable</w:t>
      </w:r>
      <w:r w:rsidRPr="00FC41B1">
        <w:rPr>
          <w:color w:val="000000" w:themeColor="text1"/>
          <w:highlight w:val="green"/>
        </w:rPr>
        <w:t xml:space="preserve"> test methods.</w:t>
      </w:r>
    </w:p>
    <w:p w14:paraId="5C01550F" w14:textId="77777777" w:rsidR="00DB29B2" w:rsidRPr="00FC41B1" w:rsidRDefault="00DB29B2" w:rsidP="009F5DA7">
      <w:pPr>
        <w:pStyle w:val="a"/>
        <w:numPr>
          <w:ilvl w:val="2"/>
          <w:numId w:val="9"/>
        </w:numPr>
        <w:rPr>
          <w:color w:val="000000" w:themeColor="text1"/>
          <w:highlight w:val="green"/>
        </w:rPr>
      </w:pPr>
      <w:r w:rsidRPr="00FC41B1">
        <w:rPr>
          <w:color w:val="000000" w:themeColor="text1"/>
          <w:highlight w:val="green"/>
        </w:rPr>
        <w:t xml:space="preserve">The confirmed test methods can be included into the appliable tables.  </w:t>
      </w:r>
    </w:p>
    <w:p w14:paraId="3A29035B" w14:textId="77777777" w:rsidR="00DB29B2" w:rsidRPr="00FC41B1" w:rsidRDefault="00DB29B2" w:rsidP="00DB29B2">
      <w:pPr>
        <w:rPr>
          <w:rFonts w:ascii="Arial" w:hAnsi="Arial" w:cs="Arial"/>
          <w:b/>
          <w:lang w:val="sv-SE" w:eastAsia="zh-CN"/>
        </w:rPr>
      </w:pPr>
    </w:p>
    <w:p w14:paraId="52728AE8" w14:textId="77777777" w:rsidR="00DB29B2" w:rsidRDefault="00DB29B2" w:rsidP="00DB29B2">
      <w:pPr>
        <w:rPr>
          <w:rFonts w:ascii="Arial" w:hAnsi="Arial" w:cs="Arial"/>
          <w:b/>
          <w:sz w:val="24"/>
        </w:rPr>
      </w:pPr>
      <w:r>
        <w:rPr>
          <w:rFonts w:ascii="Arial" w:hAnsi="Arial" w:cs="Arial"/>
          <w:b/>
          <w:color w:val="0000FF"/>
          <w:sz w:val="24"/>
          <w:u w:val="thick"/>
        </w:rPr>
        <w:t xml:space="preserve">R4-2217362 </w:t>
      </w:r>
      <w:r w:rsidRPr="00CB1283">
        <w:rPr>
          <w:rFonts w:ascii="Arial" w:hAnsi="Arial" w:cs="Arial"/>
          <w:b/>
          <w:sz w:val="24"/>
        </w:rPr>
        <w:t>WF on the list of MU contributors for FR2-2</w:t>
      </w:r>
      <w:r>
        <w:rPr>
          <w:rFonts w:ascii="Arial" w:hAnsi="Arial" w:cs="Arial"/>
          <w:b/>
          <w:sz w:val="24"/>
        </w:rPr>
        <w:t xml:space="preserve"> </w:t>
      </w:r>
    </w:p>
    <w:p w14:paraId="0F47BFC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4E93D79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8C236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DBBA330" w14:textId="3EFF71C6"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2706C29" w14:textId="77777777" w:rsidR="00DB29B2" w:rsidRDefault="00DB29B2" w:rsidP="00DB29B2">
      <w:pPr>
        <w:rPr>
          <w:rFonts w:ascii="Arial" w:hAnsi="Arial" w:cs="Arial"/>
          <w:b/>
          <w:sz w:val="24"/>
        </w:rPr>
      </w:pPr>
      <w:r>
        <w:rPr>
          <w:rFonts w:ascii="Arial" w:hAnsi="Arial" w:cs="Arial"/>
          <w:b/>
          <w:color w:val="0000FF"/>
          <w:sz w:val="24"/>
          <w:u w:val="thick"/>
        </w:rPr>
        <w:t xml:space="preserve">R4-2217363 </w:t>
      </w:r>
      <w:r w:rsidRPr="00CB1283">
        <w:rPr>
          <w:rFonts w:ascii="Arial" w:hAnsi="Arial" w:cs="Arial"/>
          <w:b/>
          <w:sz w:val="24"/>
        </w:rPr>
        <w:t>WF on the test equipment MU</w:t>
      </w:r>
    </w:p>
    <w:p w14:paraId="3DF24752"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Keysight</w:t>
      </w:r>
    </w:p>
    <w:p w14:paraId="12A6FA3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DAF41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CD3E357" w14:textId="22D37E36"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7C53C2C" w14:textId="77777777" w:rsidR="00DB29B2" w:rsidRDefault="00DB29B2" w:rsidP="00DB29B2">
      <w:pPr>
        <w:rPr>
          <w:rFonts w:ascii="Arial" w:hAnsi="Arial" w:cs="Arial"/>
          <w:b/>
          <w:sz w:val="24"/>
        </w:rPr>
      </w:pPr>
      <w:r>
        <w:rPr>
          <w:rFonts w:ascii="Arial" w:hAnsi="Arial" w:cs="Arial"/>
          <w:b/>
          <w:color w:val="0000FF"/>
          <w:sz w:val="24"/>
          <w:u w:val="thick"/>
        </w:rPr>
        <w:t xml:space="preserve">R4-2217364 </w:t>
      </w:r>
      <w:r w:rsidRPr="00CB1283">
        <w:rPr>
          <w:rFonts w:ascii="Arial" w:hAnsi="Arial" w:cs="Arial"/>
          <w:b/>
          <w:sz w:val="24"/>
        </w:rPr>
        <w:t>WF on the OTA chambers applicability for FR2-2</w:t>
      </w:r>
    </w:p>
    <w:p w14:paraId="44A24D55"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17D9E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B387DE8"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714322B1" w14:textId="061ED408"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796D26B" w14:textId="77777777" w:rsidR="00DB29B2" w:rsidRDefault="00DB29B2" w:rsidP="00DB29B2">
      <w:pPr>
        <w:rPr>
          <w:rFonts w:ascii="Arial" w:hAnsi="Arial" w:cs="Arial"/>
          <w:b/>
          <w:sz w:val="24"/>
        </w:rPr>
      </w:pPr>
      <w:r>
        <w:rPr>
          <w:rFonts w:ascii="Arial" w:hAnsi="Arial" w:cs="Arial"/>
          <w:b/>
          <w:color w:val="0000FF"/>
          <w:sz w:val="24"/>
          <w:u w:val="thick"/>
        </w:rPr>
        <w:t xml:space="preserve">R4-2217365 </w:t>
      </w:r>
      <w:r>
        <w:rPr>
          <w:rFonts w:ascii="Arial" w:hAnsi="Arial" w:cs="Arial"/>
          <w:b/>
          <w:sz w:val="24"/>
        </w:rPr>
        <w:t>WF for work-split</w:t>
      </w:r>
    </w:p>
    <w:p w14:paraId="30131EE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68962B9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412E9E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4A3A5D9" w14:textId="3D23F657" w:rsidR="00DB29B2" w:rsidRDefault="00FA1C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51E3D6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37" w:type="dxa"/>
        <w:tblInd w:w="166" w:type="dxa"/>
        <w:tblCellMar>
          <w:left w:w="0" w:type="dxa"/>
          <w:right w:w="0" w:type="dxa"/>
        </w:tblCellMar>
        <w:tblLook w:val="04A0" w:firstRow="1" w:lastRow="0" w:firstColumn="1" w:lastColumn="0" w:noHBand="0" w:noVBand="1"/>
      </w:tblPr>
      <w:tblGrid>
        <w:gridCol w:w="1644"/>
        <w:gridCol w:w="5352"/>
        <w:gridCol w:w="1774"/>
        <w:gridCol w:w="967"/>
      </w:tblGrid>
      <w:tr w:rsidR="00323D0D" w:rsidRPr="00323D0D" w14:paraId="0269C15E" w14:textId="77777777" w:rsidTr="00323D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35C56" w14:textId="77777777" w:rsidR="00323D0D" w:rsidRPr="00323D0D" w:rsidRDefault="00323D0D">
            <w:pPr>
              <w:spacing w:after="120"/>
              <w:rPr>
                <w:b/>
                <w:bCs/>
                <w:color w:val="000000"/>
                <w:sz w:val="18"/>
                <w:szCs w:val="18"/>
              </w:rPr>
            </w:pPr>
            <w:r w:rsidRPr="00323D0D">
              <w:rPr>
                <w:b/>
                <w:bCs/>
                <w:color w:val="000000"/>
                <w:sz w:val="18"/>
                <w:szCs w:val="18"/>
              </w:rPr>
              <w:t>Tdoc 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A5883" w14:textId="77777777" w:rsidR="00323D0D" w:rsidRPr="00323D0D" w:rsidRDefault="00323D0D">
            <w:pPr>
              <w:spacing w:after="120"/>
              <w:rPr>
                <w:b/>
                <w:bCs/>
                <w:color w:val="000000"/>
                <w:sz w:val="18"/>
                <w:szCs w:val="18"/>
              </w:rPr>
            </w:pPr>
            <w:r w:rsidRPr="00323D0D">
              <w:rPr>
                <w:b/>
                <w:bCs/>
                <w:color w:val="000000"/>
                <w:sz w:val="18"/>
                <w:szCs w:val="18"/>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26A70" w14:textId="77777777" w:rsidR="00323D0D" w:rsidRPr="00323D0D" w:rsidRDefault="00323D0D">
            <w:pPr>
              <w:spacing w:after="120"/>
              <w:rPr>
                <w:b/>
                <w:bCs/>
                <w:color w:val="000000"/>
                <w:sz w:val="18"/>
                <w:szCs w:val="18"/>
              </w:rPr>
            </w:pPr>
            <w:r w:rsidRPr="00323D0D">
              <w:rPr>
                <w:b/>
                <w:bCs/>
                <w:color w:val="000000"/>
                <w:sz w:val="18"/>
                <w:szCs w:val="18"/>
              </w:rPr>
              <w:t>Source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A2427" w14:textId="31D0B868" w:rsidR="00323D0D" w:rsidRPr="00323D0D" w:rsidRDefault="00323D0D">
            <w:pPr>
              <w:spacing w:after="120"/>
              <w:rPr>
                <w:b/>
                <w:bCs/>
                <w:color w:val="000000"/>
                <w:sz w:val="18"/>
                <w:szCs w:val="18"/>
              </w:rPr>
            </w:pPr>
            <w:r>
              <w:rPr>
                <w:b/>
                <w:bCs/>
                <w:color w:val="000000"/>
                <w:sz w:val="18"/>
                <w:szCs w:val="18"/>
              </w:rPr>
              <w:t>Status</w:t>
            </w:r>
            <w:r w:rsidRPr="00323D0D">
              <w:rPr>
                <w:b/>
                <w:bCs/>
                <w:color w:val="000000"/>
                <w:sz w:val="18"/>
                <w:szCs w:val="18"/>
              </w:rPr>
              <w:t xml:space="preserve">  </w:t>
            </w:r>
          </w:p>
        </w:tc>
      </w:tr>
      <w:tr w:rsidR="00323D0D" w:rsidRPr="00323D0D" w14:paraId="13BA8518"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BD46B" w14:textId="77777777" w:rsidR="00323D0D" w:rsidRPr="00323D0D" w:rsidRDefault="00323D0D">
            <w:pPr>
              <w:spacing w:after="120"/>
              <w:rPr>
                <w:color w:val="000000"/>
                <w:sz w:val="18"/>
                <w:szCs w:val="18"/>
              </w:rPr>
            </w:pPr>
            <w:r w:rsidRPr="00323D0D">
              <w:rPr>
                <w:color w:val="000000"/>
                <w:sz w:val="18"/>
                <w:szCs w:val="18"/>
              </w:rPr>
              <w:t>R4-2217362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80D939" w14:textId="77777777" w:rsidR="00323D0D" w:rsidRPr="00323D0D" w:rsidRDefault="00323D0D">
            <w:pPr>
              <w:spacing w:after="120"/>
              <w:rPr>
                <w:i/>
                <w:iCs/>
                <w:color w:val="000000"/>
                <w:sz w:val="18"/>
                <w:szCs w:val="18"/>
                <w:lang w:val="en-US"/>
              </w:rPr>
            </w:pPr>
            <w:r w:rsidRPr="00323D0D">
              <w:rPr>
                <w:color w:val="000000"/>
                <w:sz w:val="18"/>
                <w:szCs w:val="18"/>
              </w:rPr>
              <w:t>WF on the list of MU contributors for FR2-2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A5413" w14:textId="77777777" w:rsidR="00323D0D" w:rsidRPr="00323D0D" w:rsidRDefault="00323D0D">
            <w:pPr>
              <w:spacing w:after="120"/>
              <w:rPr>
                <w:i/>
                <w:iCs/>
                <w:color w:val="000000"/>
                <w:sz w:val="18"/>
                <w:szCs w:val="18"/>
              </w:rPr>
            </w:pPr>
            <w:r w:rsidRPr="00323D0D">
              <w:rPr>
                <w:color w:val="000000"/>
                <w:sz w:val="18"/>
                <w:szCs w:val="18"/>
              </w:rPr>
              <w:t>Nokia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1813C1" w14:textId="42CAE2D4" w:rsidR="00323D0D" w:rsidRPr="00323D0D" w:rsidRDefault="00323D0D">
            <w:pPr>
              <w:spacing w:after="120"/>
              <w:rPr>
                <w:color w:val="000000"/>
                <w:sz w:val="18"/>
                <w:szCs w:val="18"/>
                <w:highlight w:val="green"/>
              </w:rPr>
            </w:pPr>
            <w:r w:rsidRPr="00323D0D">
              <w:rPr>
                <w:color w:val="000000"/>
                <w:sz w:val="18"/>
                <w:szCs w:val="18"/>
                <w:highlight w:val="green"/>
              </w:rPr>
              <w:t>Approved</w:t>
            </w:r>
          </w:p>
        </w:tc>
      </w:tr>
      <w:tr w:rsidR="00323D0D" w:rsidRPr="00323D0D" w14:paraId="2531EEA2"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0A31D" w14:textId="77777777" w:rsidR="00323D0D" w:rsidRPr="00323D0D" w:rsidRDefault="00323D0D">
            <w:pPr>
              <w:spacing w:after="120"/>
              <w:rPr>
                <w:color w:val="000000"/>
                <w:sz w:val="18"/>
                <w:szCs w:val="18"/>
              </w:rPr>
            </w:pPr>
            <w:r w:rsidRPr="00323D0D">
              <w:rPr>
                <w:color w:val="000000"/>
                <w:sz w:val="18"/>
                <w:szCs w:val="18"/>
              </w:rPr>
              <w:t>R4-2217363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CE7A1F" w14:textId="77777777" w:rsidR="00323D0D" w:rsidRPr="00323D0D" w:rsidRDefault="00323D0D">
            <w:pPr>
              <w:spacing w:after="120"/>
              <w:rPr>
                <w:i/>
                <w:iCs/>
                <w:color w:val="0070C0"/>
                <w:sz w:val="18"/>
                <w:szCs w:val="18"/>
                <w:lang w:val="en-US"/>
              </w:rPr>
            </w:pPr>
            <w:r w:rsidRPr="00323D0D">
              <w:rPr>
                <w:color w:val="000000"/>
                <w:sz w:val="18"/>
                <w:szCs w:val="18"/>
              </w:rPr>
              <w:t>WF on the test equipment MU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2FCCC2" w14:textId="77777777" w:rsidR="00323D0D" w:rsidRPr="00323D0D" w:rsidRDefault="00323D0D">
            <w:pPr>
              <w:spacing w:after="120"/>
              <w:rPr>
                <w:i/>
                <w:iCs/>
                <w:color w:val="0070C0"/>
                <w:sz w:val="18"/>
                <w:szCs w:val="18"/>
              </w:rPr>
            </w:pPr>
            <w:r w:rsidRPr="00323D0D">
              <w:rPr>
                <w:color w:val="000000"/>
                <w:sz w:val="18"/>
                <w:szCs w:val="18"/>
              </w:rPr>
              <w:t>Keysight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EEB9F" w14:textId="50C14C7D"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18D62D00"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C755A" w14:textId="77777777" w:rsidR="00323D0D" w:rsidRPr="00323D0D" w:rsidRDefault="00323D0D">
            <w:pPr>
              <w:spacing w:after="120"/>
              <w:rPr>
                <w:color w:val="000000"/>
                <w:sz w:val="18"/>
                <w:szCs w:val="18"/>
              </w:rPr>
            </w:pPr>
            <w:r w:rsidRPr="00323D0D">
              <w:rPr>
                <w:color w:val="000000"/>
                <w:sz w:val="18"/>
                <w:szCs w:val="18"/>
              </w:rPr>
              <w:t>R4-2217364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EAF86" w14:textId="77777777" w:rsidR="00323D0D" w:rsidRPr="00323D0D" w:rsidRDefault="00323D0D">
            <w:pPr>
              <w:spacing w:after="120"/>
              <w:rPr>
                <w:i/>
                <w:iCs/>
                <w:color w:val="0070C0"/>
                <w:sz w:val="18"/>
                <w:szCs w:val="18"/>
                <w:lang w:val="en-US"/>
              </w:rPr>
            </w:pPr>
            <w:r w:rsidRPr="00323D0D">
              <w:rPr>
                <w:color w:val="000000"/>
                <w:sz w:val="18"/>
                <w:szCs w:val="18"/>
              </w:rPr>
              <w:t>WF on the OTA chambers applicability for FR2-2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B07981" w14:textId="77777777" w:rsidR="00323D0D" w:rsidRPr="00323D0D" w:rsidRDefault="00323D0D">
            <w:pPr>
              <w:spacing w:after="120"/>
              <w:rPr>
                <w:i/>
                <w:iCs/>
                <w:color w:val="0070C0"/>
                <w:sz w:val="18"/>
                <w:szCs w:val="18"/>
              </w:rPr>
            </w:pPr>
            <w:r w:rsidRPr="00323D0D">
              <w:rPr>
                <w:color w:val="000000"/>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320AD4" w14:textId="36A5EE2C"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7155918B"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92580" w14:textId="77777777" w:rsidR="00323D0D" w:rsidRPr="00323D0D" w:rsidRDefault="00323D0D">
            <w:pPr>
              <w:spacing w:after="120"/>
              <w:rPr>
                <w:color w:val="000000"/>
                <w:sz w:val="18"/>
                <w:szCs w:val="18"/>
              </w:rPr>
            </w:pPr>
            <w:r w:rsidRPr="00323D0D">
              <w:rPr>
                <w:color w:val="000000"/>
                <w:sz w:val="18"/>
                <w:szCs w:val="18"/>
              </w:rPr>
              <w:t>R4-2217365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08ACD" w14:textId="77777777" w:rsidR="00323D0D" w:rsidRPr="00323D0D" w:rsidRDefault="00323D0D">
            <w:pPr>
              <w:spacing w:after="120"/>
              <w:rPr>
                <w:i/>
                <w:iCs/>
                <w:color w:val="0070C0"/>
                <w:sz w:val="18"/>
                <w:szCs w:val="18"/>
                <w:lang w:val="en-US"/>
              </w:rPr>
            </w:pPr>
            <w:r w:rsidRPr="00323D0D">
              <w:rPr>
                <w:color w:val="000000"/>
                <w:sz w:val="18"/>
                <w:szCs w:val="18"/>
              </w:rPr>
              <w:t>WF on work-split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899226" w14:textId="77777777" w:rsidR="00323D0D" w:rsidRPr="00323D0D" w:rsidRDefault="00323D0D">
            <w:pPr>
              <w:spacing w:after="120"/>
              <w:rPr>
                <w:i/>
                <w:iCs/>
                <w:color w:val="0070C0"/>
                <w:sz w:val="18"/>
                <w:szCs w:val="18"/>
              </w:rPr>
            </w:pPr>
            <w:r w:rsidRPr="00323D0D">
              <w:rPr>
                <w:color w:val="000000"/>
                <w:sz w:val="18"/>
                <w:szCs w:val="18"/>
              </w:rPr>
              <w:t>Huawei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B86DB5" w14:textId="4EFD3307"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553B0CEC"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D64B3" w14:textId="77777777" w:rsidR="00323D0D" w:rsidRPr="00323D0D" w:rsidRDefault="00323D0D">
            <w:pPr>
              <w:spacing w:after="120"/>
              <w:rPr>
                <w:color w:val="000000"/>
                <w:sz w:val="18"/>
                <w:szCs w:val="18"/>
                <w:highlight w:val="yellow"/>
              </w:rPr>
            </w:pPr>
            <w:r w:rsidRPr="00323D0D">
              <w:rPr>
                <w:color w:val="000000"/>
                <w:sz w:val="18"/>
                <w:szCs w:val="18"/>
              </w:rPr>
              <w:t>R4-2215832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CD13BF" w14:textId="77777777" w:rsidR="00323D0D" w:rsidRPr="00323D0D" w:rsidRDefault="00323D0D">
            <w:pPr>
              <w:spacing w:after="120"/>
              <w:rPr>
                <w:color w:val="000000"/>
                <w:sz w:val="18"/>
                <w:szCs w:val="18"/>
                <w:lang w:val="en-US"/>
              </w:rPr>
            </w:pPr>
            <w:r w:rsidRPr="00323D0D">
              <w:rPr>
                <w:sz w:val="18"/>
                <w:szCs w:val="18"/>
              </w:rPr>
              <w:t>CR to TS 38.104: Correction of guardband for FR2-2 in sub-clause 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7B75CE" w14:textId="77777777" w:rsidR="00323D0D" w:rsidRPr="00323D0D" w:rsidRDefault="00323D0D">
            <w:pPr>
              <w:spacing w:after="120"/>
              <w:rPr>
                <w:color w:val="000000"/>
                <w:sz w:val="18"/>
                <w:szCs w:val="18"/>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633D80" w14:textId="3C5D7A03" w:rsidR="00323D0D" w:rsidRPr="00323D0D" w:rsidRDefault="00323D0D">
            <w:pPr>
              <w:spacing w:after="120"/>
              <w:rPr>
                <w:color w:val="0070C0"/>
                <w:sz w:val="18"/>
                <w:szCs w:val="18"/>
                <w:highlight w:val="green"/>
              </w:rPr>
            </w:pPr>
            <w:r w:rsidRPr="00323D0D">
              <w:rPr>
                <w:color w:val="000000"/>
                <w:sz w:val="18"/>
                <w:szCs w:val="18"/>
                <w:highlight w:val="green"/>
              </w:rPr>
              <w:t>Agreed</w:t>
            </w:r>
          </w:p>
        </w:tc>
      </w:tr>
      <w:tr w:rsidR="00323D0D" w:rsidRPr="00323D0D" w14:paraId="6B638204"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BA721" w14:textId="77777777" w:rsidR="00323D0D" w:rsidRPr="00323D0D" w:rsidRDefault="00323D0D">
            <w:pPr>
              <w:spacing w:after="120"/>
              <w:rPr>
                <w:sz w:val="18"/>
                <w:szCs w:val="18"/>
                <w:highlight w:val="yellow"/>
                <w:lang w:eastAsia="en-US"/>
              </w:rPr>
            </w:pPr>
            <w:r w:rsidRPr="00323D0D">
              <w:rPr>
                <w:sz w:val="18"/>
                <w:szCs w:val="18"/>
              </w:rPr>
              <w:t>R4-2217366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F77E53" w14:textId="77777777" w:rsidR="00323D0D" w:rsidRPr="00323D0D" w:rsidRDefault="00323D0D">
            <w:pPr>
              <w:spacing w:after="120"/>
              <w:rPr>
                <w:sz w:val="18"/>
                <w:szCs w:val="18"/>
                <w:lang w:eastAsia="en-US"/>
              </w:rPr>
            </w:pPr>
            <w:r w:rsidRPr="00323D0D">
              <w:rPr>
                <w:sz w:val="18"/>
                <w:szCs w:val="18"/>
              </w:rPr>
              <w:t>Draft CR to TR 37.941: Addition of aspects related to EIRP measurement in CATR relevant for FR2-2 in sub-clause 7.3, 8.3, 9.2.3 and 9.2.7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B5E7C1" w14:textId="77777777" w:rsidR="00323D0D" w:rsidRPr="00323D0D" w:rsidRDefault="00323D0D">
            <w:pPr>
              <w:spacing w:after="120"/>
              <w:rPr>
                <w:sz w:val="18"/>
                <w:szCs w:val="18"/>
                <w:lang w:val="en-US" w:eastAsia="zh-CN"/>
              </w:rPr>
            </w:pPr>
            <w:r w:rsidRPr="00323D0D">
              <w:rPr>
                <w:color w:val="000000"/>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8BA64" w14:textId="5C047EAA" w:rsidR="00323D0D" w:rsidRPr="00323D0D" w:rsidRDefault="00323D0D">
            <w:pPr>
              <w:spacing w:after="120"/>
              <w:rPr>
                <w:color w:val="000000"/>
                <w:sz w:val="18"/>
                <w:szCs w:val="18"/>
                <w:highlight w:val="yellow"/>
              </w:rPr>
            </w:pPr>
            <w:r w:rsidRPr="00323D0D">
              <w:rPr>
                <w:color w:val="000000"/>
                <w:sz w:val="18"/>
                <w:szCs w:val="18"/>
              </w:rPr>
              <w:t>Postponed</w:t>
            </w:r>
          </w:p>
        </w:tc>
      </w:tr>
      <w:tr w:rsidR="00323D0D" w:rsidRPr="00323D0D" w14:paraId="163973BE"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FBEAC" w14:textId="77777777" w:rsidR="00323D0D" w:rsidRPr="00323D0D" w:rsidRDefault="00323D0D" w:rsidP="00323D0D">
            <w:pPr>
              <w:spacing w:after="120"/>
              <w:rPr>
                <w:sz w:val="18"/>
                <w:szCs w:val="18"/>
                <w:highlight w:val="yellow"/>
                <w:lang w:eastAsia="en-US"/>
              </w:rPr>
            </w:pPr>
            <w:r w:rsidRPr="00323D0D">
              <w:rPr>
                <w:sz w:val="18"/>
                <w:szCs w:val="18"/>
              </w:rPr>
              <w:t>R4-2217367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2C9FD" w14:textId="77777777" w:rsidR="00323D0D" w:rsidRPr="00323D0D" w:rsidRDefault="00323D0D" w:rsidP="00323D0D">
            <w:pPr>
              <w:spacing w:after="120"/>
              <w:rPr>
                <w:sz w:val="18"/>
                <w:szCs w:val="18"/>
                <w:lang w:eastAsia="en-US"/>
              </w:rPr>
            </w:pPr>
            <w:r w:rsidRPr="00323D0D">
              <w:rPr>
                <w:sz w:val="18"/>
                <w:szCs w:val="18"/>
              </w:rPr>
              <w:t>Draft CR to TS 38.141-2: Addition of FR2-2 aspects in clause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BD243"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E4EFF" w14:textId="36E84333"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4761AE64"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9F11A" w14:textId="77777777" w:rsidR="00323D0D" w:rsidRPr="00323D0D" w:rsidRDefault="00323D0D" w:rsidP="00323D0D">
            <w:pPr>
              <w:spacing w:after="120"/>
              <w:rPr>
                <w:sz w:val="18"/>
                <w:szCs w:val="18"/>
                <w:highlight w:val="yellow"/>
                <w:lang w:eastAsia="en-US"/>
              </w:rPr>
            </w:pPr>
            <w:r w:rsidRPr="00323D0D">
              <w:rPr>
                <w:sz w:val="18"/>
                <w:szCs w:val="18"/>
              </w:rPr>
              <w:t>R4-2217368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434B50" w14:textId="77777777" w:rsidR="00323D0D" w:rsidRPr="00323D0D" w:rsidRDefault="00323D0D" w:rsidP="00323D0D">
            <w:pPr>
              <w:spacing w:after="120"/>
              <w:rPr>
                <w:sz w:val="18"/>
                <w:szCs w:val="18"/>
                <w:lang w:eastAsia="en-US"/>
              </w:rPr>
            </w:pPr>
            <w:r w:rsidRPr="00323D0D">
              <w:rPr>
                <w:sz w:val="18"/>
                <w:szCs w:val="18"/>
              </w:rPr>
              <w:t>Draft CR to TS 38.141-2: Addition of FR2-2 transmitter support in clause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CFFE0"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E0F69C" w14:textId="0EF78A1E"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26058255"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C0594" w14:textId="77777777" w:rsidR="00323D0D" w:rsidRPr="00323D0D" w:rsidRDefault="00323D0D" w:rsidP="00323D0D">
            <w:pPr>
              <w:spacing w:after="120"/>
              <w:rPr>
                <w:sz w:val="18"/>
                <w:szCs w:val="18"/>
                <w:highlight w:val="yellow"/>
                <w:lang w:eastAsia="en-US"/>
              </w:rPr>
            </w:pPr>
            <w:r w:rsidRPr="00323D0D">
              <w:rPr>
                <w:sz w:val="18"/>
                <w:szCs w:val="18"/>
              </w:rPr>
              <w:t xml:space="preserve">R4-2217369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1EAAAD" w14:textId="77777777" w:rsidR="00323D0D" w:rsidRPr="00323D0D" w:rsidRDefault="00323D0D" w:rsidP="00323D0D">
            <w:pPr>
              <w:spacing w:after="120"/>
              <w:rPr>
                <w:sz w:val="18"/>
                <w:szCs w:val="18"/>
                <w:lang w:eastAsia="en-US"/>
              </w:rPr>
            </w:pPr>
            <w:r w:rsidRPr="00323D0D">
              <w:rPr>
                <w:sz w:val="18"/>
                <w:szCs w:val="18"/>
              </w:rPr>
              <w:t>FR2-2 EVM measurement detail and TP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867343" w14:textId="77777777" w:rsidR="00323D0D" w:rsidRPr="00323D0D" w:rsidRDefault="00323D0D" w:rsidP="00323D0D">
            <w:pPr>
              <w:spacing w:after="120"/>
              <w:rPr>
                <w:sz w:val="18"/>
                <w:szCs w:val="18"/>
                <w:lang w:val="en-US" w:eastAsia="zh-CN"/>
              </w:rPr>
            </w:pPr>
            <w:r w:rsidRPr="00323D0D">
              <w:rPr>
                <w:sz w:val="18"/>
                <w:szCs w:val="18"/>
              </w:rPr>
              <w:t>Keysight Technologies UK Ltd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07E98" w14:textId="755FB468"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54A483D6"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5CD0C" w14:textId="77777777" w:rsidR="00323D0D" w:rsidRPr="00323D0D" w:rsidRDefault="00323D0D" w:rsidP="00323D0D">
            <w:pPr>
              <w:spacing w:after="120"/>
              <w:rPr>
                <w:sz w:val="18"/>
                <w:szCs w:val="18"/>
                <w:highlight w:val="yellow"/>
                <w:lang w:eastAsia="en-US"/>
              </w:rPr>
            </w:pPr>
            <w:r w:rsidRPr="00323D0D">
              <w:rPr>
                <w:sz w:val="18"/>
                <w:szCs w:val="18"/>
              </w:rPr>
              <w:t>R4-2217370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781ADB" w14:textId="77777777" w:rsidR="00323D0D" w:rsidRPr="00323D0D" w:rsidRDefault="00323D0D" w:rsidP="00323D0D">
            <w:pPr>
              <w:spacing w:after="120"/>
              <w:rPr>
                <w:sz w:val="18"/>
                <w:szCs w:val="18"/>
                <w:lang w:eastAsia="en-US"/>
              </w:rPr>
            </w:pPr>
            <w:r w:rsidRPr="00323D0D">
              <w:rPr>
                <w:sz w:val="18"/>
                <w:szCs w:val="18"/>
              </w:rPr>
              <w:t>Draft CR to TS 38.141-2: Addition of FR2-2 receiver support in clause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AB00B4"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46B543" w14:textId="4C25E80A" w:rsidR="00323D0D" w:rsidRPr="00323D0D" w:rsidRDefault="00323D0D" w:rsidP="00323D0D">
            <w:pPr>
              <w:spacing w:after="120"/>
              <w:rPr>
                <w:color w:val="000000"/>
                <w:sz w:val="18"/>
                <w:szCs w:val="18"/>
                <w:highlight w:val="yellow"/>
              </w:rPr>
            </w:pPr>
            <w:r w:rsidRPr="001F790B">
              <w:rPr>
                <w:color w:val="000000"/>
                <w:sz w:val="18"/>
                <w:szCs w:val="18"/>
              </w:rPr>
              <w:t>Postponed</w:t>
            </w:r>
          </w:p>
        </w:tc>
      </w:tr>
    </w:tbl>
    <w:p w14:paraId="3DAA2999" w14:textId="77777777" w:rsidR="00DB29B2" w:rsidRDefault="00DB29B2" w:rsidP="00DB29B2">
      <w:pPr>
        <w:pBdr>
          <w:bottom w:val="single" w:sz="6" w:space="1" w:color="auto"/>
        </w:pBdr>
        <w:rPr>
          <w:rFonts w:ascii="Arial" w:hAnsi="Arial" w:cs="Arial"/>
          <w:b/>
          <w:color w:val="C00000"/>
          <w:lang w:eastAsia="zh-CN"/>
        </w:rPr>
      </w:pPr>
    </w:p>
    <w:p w14:paraId="440AB87C" w14:textId="77777777" w:rsidR="00DB29B2" w:rsidRDefault="00DB29B2" w:rsidP="00DB29B2">
      <w:pPr>
        <w:pBdr>
          <w:bottom w:val="single" w:sz="6" w:space="1" w:color="auto"/>
        </w:pBdr>
        <w:rPr>
          <w:rFonts w:ascii="Arial" w:hAnsi="Arial" w:cs="Arial"/>
          <w:b/>
          <w:color w:val="C00000"/>
          <w:lang w:eastAsia="zh-CN"/>
        </w:rPr>
      </w:pPr>
    </w:p>
    <w:p w14:paraId="6A544815"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E5E421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1196A5B"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711F948"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794F8ED"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091E77A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E166E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234D9CD" w14:textId="10365660"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R4-2217483 (from R4-2216903).</w:t>
      </w:r>
    </w:p>
    <w:p w14:paraId="10943DF4" w14:textId="77777777" w:rsidR="00DB29B2" w:rsidRDefault="00DB29B2" w:rsidP="00DB29B2">
      <w:pPr>
        <w:rPr>
          <w:rFonts w:ascii="Arial" w:hAnsi="Arial" w:cs="Arial"/>
          <w:b/>
          <w:lang w:val="en-US" w:eastAsia="zh-CN"/>
        </w:rPr>
      </w:pPr>
    </w:p>
    <w:p w14:paraId="54B9E9C0" w14:textId="255E80B7"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R4-2217483</w:t>
      </w:r>
      <w:r w:rsidRPr="00944C49">
        <w:rPr>
          <w:b/>
          <w:lang w:val="en-US" w:eastAsia="zh-CN"/>
        </w:rPr>
        <w:tab/>
      </w:r>
      <w:r w:rsidRPr="00465003">
        <w:rPr>
          <w:rFonts w:ascii="Arial" w:hAnsi="Arial" w:cs="Arial"/>
          <w:b/>
          <w:sz w:val="24"/>
        </w:rPr>
        <w:t>Email discussion summary for [104-bis-e][319] NR_exto71GHz_Demod_Part1</w:t>
      </w:r>
    </w:p>
    <w:p w14:paraId="7B493CF1"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43B3F3B8" w14:textId="77777777" w:rsidR="0058514B" w:rsidRDefault="0058514B" w:rsidP="0058514B">
      <w:pPr>
        <w:ind w:left="1136" w:firstLine="284"/>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6999B19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83E95D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4083F57" w14:textId="5E23F964"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7BCDD8" w14:textId="77777777" w:rsidR="00AD15A7" w:rsidRDefault="00AD15A7" w:rsidP="00AD15A7">
      <w:pPr>
        <w:rPr>
          <w:rFonts w:ascii="Arial" w:hAnsi="Arial" w:cs="Arial"/>
          <w:b/>
          <w:lang w:val="en-US" w:eastAsia="zh-CN"/>
        </w:rPr>
      </w:pPr>
    </w:p>
    <w:p w14:paraId="22198120" w14:textId="77777777" w:rsidR="00DB29B2" w:rsidRPr="00144861" w:rsidRDefault="00DB29B2" w:rsidP="00DB29B2">
      <w:pPr>
        <w:rPr>
          <w:rFonts w:ascii="Arial" w:hAnsi="Arial" w:cs="Arial"/>
          <w:b/>
          <w:color w:val="C00000"/>
          <w:lang w:eastAsia="zh-CN"/>
        </w:rPr>
      </w:pPr>
      <w:r w:rsidRPr="00144861">
        <w:rPr>
          <w:rFonts w:ascii="Arial" w:hAnsi="Arial" w:cs="Arial"/>
          <w:b/>
          <w:color w:val="C00000"/>
          <w:lang w:eastAsia="zh-CN"/>
        </w:rPr>
        <w:t>GTW discussion on October 11th</w:t>
      </w:r>
    </w:p>
    <w:p w14:paraId="477B670A" w14:textId="77777777" w:rsidR="00DB29B2" w:rsidRPr="00B63377" w:rsidRDefault="00DB29B2" w:rsidP="00DB29B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642CD03C" w14:textId="77777777" w:rsidR="00DB29B2" w:rsidRPr="00B63377" w:rsidRDefault="00DB29B2" w:rsidP="009F5DA7">
      <w:pPr>
        <w:pStyle w:val="a"/>
        <w:numPr>
          <w:ilvl w:val="0"/>
          <w:numId w:val="9"/>
        </w:numPr>
        <w:ind w:left="720"/>
      </w:pPr>
      <w:r w:rsidRPr="00B63377">
        <w:t>Proposals</w:t>
      </w:r>
    </w:p>
    <w:p w14:paraId="263D7354" w14:textId="77777777" w:rsidR="00DB29B2" w:rsidRDefault="00DB29B2" w:rsidP="009F5DA7">
      <w:pPr>
        <w:pStyle w:val="a"/>
        <w:numPr>
          <w:ilvl w:val="1"/>
          <w:numId w:val="9"/>
        </w:numPr>
      </w:pPr>
      <w:r w:rsidRPr="00500B70">
        <w:t xml:space="preserve">Option 1: </w:t>
      </w:r>
      <w:r w:rsidRPr="00B8598D">
        <w:t>RAN4 do not consider 960kHz SCS for FR2-2 BS demodulation requirements.</w:t>
      </w:r>
      <w:r>
        <w:t xml:space="preserve"> (Ericsson, Samsung)</w:t>
      </w:r>
    </w:p>
    <w:p w14:paraId="1E7E15B7" w14:textId="77777777" w:rsidR="00DB29B2" w:rsidRDefault="00DB29B2" w:rsidP="009F5DA7">
      <w:pPr>
        <w:pStyle w:val="a"/>
        <w:numPr>
          <w:ilvl w:val="1"/>
          <w:numId w:val="9"/>
        </w:numPr>
      </w:pPr>
      <w:r>
        <w:t>Option 2: Consider 120 kHz, 480 kHz and 960 kHz SCS for FR2-2 BS demodulation requirements (Nokia)</w:t>
      </w:r>
    </w:p>
    <w:p w14:paraId="6613C9CC" w14:textId="77777777" w:rsidR="00DB29B2" w:rsidRDefault="00DB29B2" w:rsidP="009F5DA7">
      <w:pPr>
        <w:pStyle w:val="a"/>
        <w:numPr>
          <w:ilvl w:val="0"/>
          <w:numId w:val="10"/>
        </w:numPr>
        <w:overflowPunct w:val="0"/>
        <w:autoSpaceDE w:val="0"/>
        <w:autoSpaceDN w:val="0"/>
        <w:adjustRightInd w:val="0"/>
        <w:spacing w:after="180"/>
        <w:textAlignment w:val="baseline"/>
      </w:pPr>
      <w:r>
        <w:t>Discussion:</w:t>
      </w:r>
    </w:p>
    <w:p w14:paraId="2031796B" w14:textId="77777777" w:rsidR="00DB29B2" w:rsidRPr="00DD3D92" w:rsidRDefault="00DB29B2" w:rsidP="009F5DA7">
      <w:pPr>
        <w:pStyle w:val="a"/>
        <w:numPr>
          <w:ilvl w:val="1"/>
          <w:numId w:val="10"/>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50BBD56" w14:textId="77777777" w:rsidR="00DB29B2" w:rsidRPr="007A1C4C" w:rsidRDefault="00DB29B2" w:rsidP="009F5DA7">
      <w:pPr>
        <w:pStyle w:val="a"/>
        <w:numPr>
          <w:ilvl w:val="0"/>
          <w:numId w:val="10"/>
        </w:numPr>
        <w:overflowPunct w:val="0"/>
        <w:autoSpaceDE w:val="0"/>
        <w:autoSpaceDN w:val="0"/>
        <w:adjustRightInd w:val="0"/>
        <w:spacing w:after="180"/>
        <w:textAlignment w:val="baseline"/>
      </w:pPr>
      <w:r w:rsidRPr="007A1C4C">
        <w:t xml:space="preserve">Agreement: </w:t>
      </w:r>
      <w:r w:rsidRPr="007A1C4C">
        <w:rPr>
          <w:highlight w:val="green"/>
        </w:rPr>
        <w:t>RAN4 agree to focus on 120kHz and 480kHz SCSs for introducing FR2-2 BS demodulation requirements in Rel-17.</w:t>
      </w:r>
      <w:r w:rsidRPr="007A1C4C">
        <w:t xml:space="preserve"> </w:t>
      </w:r>
    </w:p>
    <w:p w14:paraId="4E6B6050" w14:textId="77777777" w:rsidR="00DB29B2" w:rsidRPr="009135DA" w:rsidRDefault="00DB29B2" w:rsidP="00DB29B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085AAF43" w14:textId="77777777" w:rsidR="00DB29B2" w:rsidRPr="009135DA" w:rsidRDefault="00DB29B2" w:rsidP="009F5DA7">
      <w:pPr>
        <w:pStyle w:val="a"/>
        <w:numPr>
          <w:ilvl w:val="0"/>
          <w:numId w:val="10"/>
        </w:numPr>
        <w:overflowPunct w:val="0"/>
        <w:autoSpaceDE w:val="0"/>
        <w:autoSpaceDN w:val="0"/>
        <w:adjustRightInd w:val="0"/>
        <w:spacing w:after="180"/>
        <w:textAlignment w:val="baseline"/>
      </w:pPr>
      <w:r w:rsidRPr="009135DA">
        <w:t>Proposals</w:t>
      </w:r>
    </w:p>
    <w:p w14:paraId="1A025AC9" w14:textId="77777777" w:rsidR="00DB29B2" w:rsidRPr="009B619C" w:rsidRDefault="00DB29B2" w:rsidP="009F5DA7">
      <w:pPr>
        <w:pStyle w:val="a"/>
        <w:numPr>
          <w:ilvl w:val="1"/>
          <w:numId w:val="10"/>
        </w:numPr>
        <w:overflowPunct w:val="0"/>
        <w:autoSpaceDE w:val="0"/>
        <w:autoSpaceDN w:val="0"/>
        <w:adjustRightInd w:val="0"/>
        <w:spacing w:after="180"/>
        <w:textAlignment w:val="baseline"/>
      </w:pPr>
      <w:r w:rsidRPr="009B619C">
        <w:t>Option 1: 120 kHz SCS with 100 MHz</w:t>
      </w:r>
      <w:r>
        <w:t xml:space="preserve"> (Samsung, Huawei)</w:t>
      </w:r>
    </w:p>
    <w:p w14:paraId="67618265" w14:textId="77777777" w:rsidR="00DB29B2" w:rsidRPr="003D7C7F" w:rsidRDefault="00DB29B2" w:rsidP="009F5DA7">
      <w:pPr>
        <w:pStyle w:val="a"/>
        <w:numPr>
          <w:ilvl w:val="1"/>
          <w:numId w:val="10"/>
        </w:numPr>
        <w:overflowPunct w:val="0"/>
        <w:autoSpaceDE w:val="0"/>
        <w:autoSpaceDN w:val="0"/>
        <w:adjustRightInd w:val="0"/>
        <w:spacing w:after="180"/>
        <w:textAlignment w:val="baseline"/>
      </w:pPr>
      <w:r w:rsidRPr="003D7C7F">
        <w:t>Option 2: 120 kHz SCS with 100 MHz and 400 MHz</w:t>
      </w:r>
      <w:r>
        <w:t xml:space="preserve"> (Nokia, Ericsson)</w:t>
      </w:r>
    </w:p>
    <w:p w14:paraId="22D4516F" w14:textId="77777777" w:rsidR="00DB29B2" w:rsidRDefault="00DB29B2" w:rsidP="009F5DA7">
      <w:pPr>
        <w:pStyle w:val="a"/>
        <w:numPr>
          <w:ilvl w:val="0"/>
          <w:numId w:val="10"/>
        </w:numPr>
        <w:overflowPunct w:val="0"/>
        <w:autoSpaceDE w:val="0"/>
        <w:autoSpaceDN w:val="0"/>
        <w:adjustRightInd w:val="0"/>
        <w:spacing w:after="180"/>
        <w:textAlignment w:val="baseline"/>
      </w:pPr>
      <w:r>
        <w:t>Discussion:</w:t>
      </w:r>
    </w:p>
    <w:p w14:paraId="4644C2A6"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56EC4467"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4109050D" w14:textId="77777777" w:rsidR="00DB29B2" w:rsidRDefault="00DB29B2" w:rsidP="009F5DA7">
      <w:pPr>
        <w:pStyle w:val="a"/>
        <w:numPr>
          <w:ilvl w:val="1"/>
          <w:numId w:val="10"/>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12139134" w14:textId="77777777" w:rsidR="00DB29B2" w:rsidRDefault="00DB29B2" w:rsidP="009F5DA7">
      <w:pPr>
        <w:pStyle w:val="a"/>
        <w:numPr>
          <w:ilvl w:val="1"/>
          <w:numId w:val="10"/>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13B62453"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Huawei: We are wondering whether to specify two mandatory channel bandwidths. </w:t>
      </w:r>
    </w:p>
    <w:p w14:paraId="4D9C52FA" w14:textId="77777777" w:rsidR="00DB29B2" w:rsidRDefault="00DB29B2" w:rsidP="009F5DA7">
      <w:pPr>
        <w:pStyle w:val="a"/>
        <w:numPr>
          <w:ilvl w:val="1"/>
          <w:numId w:val="10"/>
        </w:numPr>
        <w:overflowPunct w:val="0"/>
        <w:autoSpaceDE w:val="0"/>
        <w:autoSpaceDN w:val="0"/>
        <w:adjustRightInd w:val="0"/>
        <w:spacing w:after="180"/>
        <w:textAlignment w:val="baseline"/>
      </w:pPr>
      <w:r>
        <w:t>Nokia: Does mean we only introduce 400MHz test cases or introducing test applicable rules among 100MHz and 400MHz?</w:t>
      </w:r>
    </w:p>
    <w:p w14:paraId="01281DF6"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Huawei: We only introduce 400MHz CHBW if feasibility. </w:t>
      </w:r>
    </w:p>
    <w:p w14:paraId="7B12115F"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7F3173C1"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Huawei: Both 400MHz and 100MHz are mandatory for BS.  </w:t>
      </w:r>
    </w:p>
    <w:p w14:paraId="27329D70"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Nokia: BS only verified under maximum CHBW BS declared to be supported. </w:t>
      </w:r>
    </w:p>
    <w:p w14:paraId="5BCEA1EF" w14:textId="77777777" w:rsidR="00DB29B2" w:rsidRPr="007A1C4C" w:rsidRDefault="00DB29B2" w:rsidP="009F5DA7">
      <w:pPr>
        <w:pStyle w:val="a"/>
        <w:numPr>
          <w:ilvl w:val="0"/>
          <w:numId w:val="10"/>
        </w:numPr>
        <w:overflowPunct w:val="0"/>
        <w:autoSpaceDE w:val="0"/>
        <w:autoSpaceDN w:val="0"/>
        <w:adjustRightInd w:val="0"/>
        <w:spacing w:after="180"/>
        <w:textAlignment w:val="baseline"/>
      </w:pPr>
      <w:r w:rsidRPr="007A1C4C">
        <w:t xml:space="preserve">Agreement: </w:t>
      </w:r>
      <w:r w:rsidRPr="007A1C4C">
        <w:rPr>
          <w:highlight w:val="green"/>
        </w:rPr>
        <w:t>120kHz SCS with 100MHz and/or [400MHz]</w:t>
      </w:r>
    </w:p>
    <w:p w14:paraId="21273C45" w14:textId="77777777" w:rsidR="00DB29B2" w:rsidRPr="00DD3D92" w:rsidRDefault="00DB29B2" w:rsidP="009F5DA7">
      <w:pPr>
        <w:pStyle w:val="a"/>
        <w:numPr>
          <w:ilvl w:val="1"/>
          <w:numId w:val="10"/>
        </w:numPr>
        <w:overflowPunct w:val="0"/>
        <w:autoSpaceDE w:val="0"/>
        <w:autoSpaceDN w:val="0"/>
        <w:adjustRightInd w:val="0"/>
        <w:spacing w:after="180"/>
        <w:textAlignment w:val="baseline"/>
        <w:rPr>
          <w:highlight w:val="green"/>
        </w:rPr>
      </w:pPr>
      <w:r w:rsidRPr="00DD3D92">
        <w:rPr>
          <w:highlight w:val="green"/>
        </w:rPr>
        <w:lastRenderedPageBreak/>
        <w:t xml:space="preserve">400MHz introduction pending on further confirmation of the test feasibility </w:t>
      </w:r>
    </w:p>
    <w:p w14:paraId="793FF2DD" w14:textId="77777777" w:rsidR="00DB29B2" w:rsidRPr="00DD3D92" w:rsidRDefault="00DB29B2" w:rsidP="009F5DA7">
      <w:pPr>
        <w:pStyle w:val="a"/>
        <w:numPr>
          <w:ilvl w:val="1"/>
          <w:numId w:val="10"/>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2554F349" w14:textId="77777777" w:rsidR="00DB29B2" w:rsidRPr="009135DA" w:rsidRDefault="00DB29B2" w:rsidP="00DB29B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4705F9AE" w14:textId="77777777" w:rsidR="00DB29B2" w:rsidRPr="009135DA" w:rsidRDefault="00DB29B2" w:rsidP="009F5DA7">
      <w:pPr>
        <w:pStyle w:val="a"/>
        <w:numPr>
          <w:ilvl w:val="0"/>
          <w:numId w:val="10"/>
        </w:numPr>
        <w:overflowPunct w:val="0"/>
        <w:autoSpaceDE w:val="0"/>
        <w:autoSpaceDN w:val="0"/>
        <w:adjustRightInd w:val="0"/>
        <w:spacing w:after="180"/>
        <w:textAlignment w:val="baseline"/>
      </w:pPr>
      <w:r w:rsidRPr="009135DA">
        <w:t>Proposals</w:t>
      </w:r>
    </w:p>
    <w:p w14:paraId="4B4870F6" w14:textId="77777777" w:rsidR="00DB29B2" w:rsidRPr="009B619C" w:rsidRDefault="00DB29B2" w:rsidP="009F5DA7">
      <w:pPr>
        <w:pStyle w:val="a"/>
        <w:numPr>
          <w:ilvl w:val="1"/>
          <w:numId w:val="10"/>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352264A9" w14:textId="77777777" w:rsidR="00DB29B2" w:rsidRPr="003D7C7F" w:rsidRDefault="00DB29B2" w:rsidP="009F5DA7">
      <w:pPr>
        <w:pStyle w:val="a"/>
        <w:numPr>
          <w:ilvl w:val="1"/>
          <w:numId w:val="10"/>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037C7254" w14:textId="77777777" w:rsidR="00DB29B2" w:rsidRDefault="00DB29B2" w:rsidP="009F5DA7">
      <w:pPr>
        <w:pStyle w:val="a"/>
        <w:numPr>
          <w:ilvl w:val="0"/>
          <w:numId w:val="10"/>
        </w:numPr>
        <w:overflowPunct w:val="0"/>
        <w:autoSpaceDE w:val="0"/>
        <w:autoSpaceDN w:val="0"/>
        <w:adjustRightInd w:val="0"/>
        <w:spacing w:after="180"/>
        <w:textAlignment w:val="baseline"/>
      </w:pPr>
      <w:r>
        <w:t>Discussion:</w:t>
      </w:r>
    </w:p>
    <w:p w14:paraId="583AA634"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Nokia: We suggest to consider wide channel bandwidths. </w:t>
      </w:r>
    </w:p>
    <w:p w14:paraId="5D0700BD"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70B4496B" w14:textId="77777777" w:rsidR="00DB29B2" w:rsidRDefault="00DB29B2" w:rsidP="009F5DA7">
      <w:pPr>
        <w:pStyle w:val="a"/>
        <w:numPr>
          <w:ilvl w:val="1"/>
          <w:numId w:val="10"/>
        </w:numPr>
        <w:overflowPunct w:val="0"/>
        <w:autoSpaceDE w:val="0"/>
        <w:autoSpaceDN w:val="0"/>
        <w:adjustRightInd w:val="0"/>
        <w:spacing w:after="180"/>
        <w:textAlignment w:val="baseline"/>
      </w:pPr>
      <w:r>
        <w:t>Ericsson: We share same view as Huawei.</w:t>
      </w:r>
    </w:p>
    <w:p w14:paraId="4F718A40" w14:textId="77777777" w:rsidR="00DB29B2" w:rsidRDefault="00DB29B2" w:rsidP="009F5DA7">
      <w:pPr>
        <w:pStyle w:val="a"/>
        <w:numPr>
          <w:ilvl w:val="1"/>
          <w:numId w:val="10"/>
        </w:numPr>
        <w:overflowPunct w:val="0"/>
        <w:autoSpaceDE w:val="0"/>
        <w:autoSpaceDN w:val="0"/>
        <w:adjustRightInd w:val="0"/>
        <w:spacing w:after="180"/>
        <w:textAlignment w:val="baseline"/>
      </w:pPr>
      <w:r>
        <w:t>Samsung: We support option 1 with same view as Huawei.</w:t>
      </w:r>
    </w:p>
    <w:p w14:paraId="51D1A72B" w14:textId="77777777" w:rsidR="00DB29B2" w:rsidRDefault="00DB29B2" w:rsidP="009F5DA7">
      <w:pPr>
        <w:pStyle w:val="a"/>
        <w:numPr>
          <w:ilvl w:val="1"/>
          <w:numId w:val="10"/>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7307085D" w14:textId="77777777" w:rsidR="00DB29B2" w:rsidRPr="007A1C4C" w:rsidRDefault="00DB29B2" w:rsidP="009F5DA7">
      <w:pPr>
        <w:pStyle w:val="a"/>
        <w:numPr>
          <w:ilvl w:val="0"/>
          <w:numId w:val="10"/>
        </w:numPr>
        <w:overflowPunct w:val="0"/>
        <w:autoSpaceDE w:val="0"/>
        <w:autoSpaceDN w:val="0"/>
        <w:adjustRightInd w:val="0"/>
        <w:spacing w:after="180"/>
        <w:textAlignment w:val="baseline"/>
      </w:pPr>
      <w:r w:rsidRPr="00DD3D92">
        <w:t xml:space="preserve">Agreement: </w:t>
      </w:r>
      <w:r w:rsidRPr="007A1C4C">
        <w:rPr>
          <w:highlight w:val="green"/>
        </w:rPr>
        <w:t>For 480kHz SCS at least 400MHz</w:t>
      </w:r>
      <w:r w:rsidRPr="007A1C4C">
        <w:t xml:space="preserve"> </w:t>
      </w:r>
    </w:p>
    <w:p w14:paraId="6FD8DFA1" w14:textId="77777777" w:rsidR="00DB29B2" w:rsidRPr="00DD3D92" w:rsidRDefault="00DB29B2" w:rsidP="009F5DA7">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6E080977" w14:textId="77777777" w:rsidR="00DB29B2" w:rsidRPr="00DD3D92" w:rsidRDefault="00DB29B2" w:rsidP="009F5DA7">
      <w:pPr>
        <w:pStyle w:val="a"/>
        <w:numPr>
          <w:ilvl w:val="2"/>
          <w:numId w:val="10"/>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455FFC50" w14:textId="77777777" w:rsidR="00DB29B2" w:rsidRPr="00514A92" w:rsidRDefault="00DB29B2" w:rsidP="00DB29B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0E5F5A10" w14:textId="77777777" w:rsidR="00DB29B2" w:rsidRPr="009135DA" w:rsidRDefault="00DB29B2" w:rsidP="009F5DA7">
      <w:pPr>
        <w:pStyle w:val="a"/>
        <w:numPr>
          <w:ilvl w:val="0"/>
          <w:numId w:val="9"/>
        </w:numPr>
        <w:ind w:left="720"/>
      </w:pPr>
      <w:r w:rsidRPr="009135DA">
        <w:t>Proposals</w:t>
      </w:r>
    </w:p>
    <w:p w14:paraId="7B0ED8D9" w14:textId="77777777" w:rsidR="00DB29B2" w:rsidRPr="002374B2" w:rsidRDefault="00DB29B2" w:rsidP="009F5DA7">
      <w:pPr>
        <w:pStyle w:val="a"/>
        <w:numPr>
          <w:ilvl w:val="1"/>
          <w:numId w:val="9"/>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03A1F027" w14:textId="77777777" w:rsidR="00DB29B2" w:rsidRPr="002374B2" w:rsidRDefault="00DB29B2" w:rsidP="009F5DA7">
      <w:pPr>
        <w:pStyle w:val="a"/>
        <w:numPr>
          <w:ilvl w:val="1"/>
          <w:numId w:val="9"/>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7686AA42" w14:textId="77777777" w:rsidR="00DB29B2" w:rsidRPr="008D1D92" w:rsidRDefault="00DB29B2" w:rsidP="009F5DA7">
      <w:pPr>
        <w:pStyle w:val="a"/>
        <w:numPr>
          <w:ilvl w:val="1"/>
          <w:numId w:val="9"/>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73E989E" w14:textId="77777777" w:rsidR="00DB29B2" w:rsidRPr="007229A5" w:rsidRDefault="00DB29B2" w:rsidP="009F5DA7">
      <w:pPr>
        <w:pStyle w:val="a"/>
        <w:numPr>
          <w:ilvl w:val="1"/>
          <w:numId w:val="9"/>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2771BBF1" w14:textId="77777777" w:rsidR="00DB29B2" w:rsidRDefault="00DB29B2" w:rsidP="009F5DA7">
      <w:pPr>
        <w:pStyle w:val="a"/>
        <w:numPr>
          <w:ilvl w:val="0"/>
          <w:numId w:val="9"/>
        </w:numPr>
        <w:ind w:left="720"/>
      </w:pPr>
      <w:r>
        <w:t>Discussion:</w:t>
      </w:r>
    </w:p>
    <w:p w14:paraId="5143DE86" w14:textId="77777777" w:rsidR="00DB29B2" w:rsidRDefault="00DB29B2" w:rsidP="009F5DA7">
      <w:pPr>
        <w:pStyle w:val="a"/>
        <w:numPr>
          <w:ilvl w:val="1"/>
          <w:numId w:val="9"/>
        </w:numPr>
      </w:pPr>
      <w:r>
        <w:t>Huawei: We share same view as Nokia and Samsung.</w:t>
      </w:r>
    </w:p>
    <w:p w14:paraId="33BC8995" w14:textId="77777777" w:rsidR="00DB29B2" w:rsidRDefault="00DB29B2" w:rsidP="009F5DA7">
      <w:pPr>
        <w:pStyle w:val="a"/>
        <w:numPr>
          <w:ilvl w:val="0"/>
          <w:numId w:val="9"/>
        </w:numPr>
        <w:ind w:left="720"/>
      </w:pPr>
      <w:r>
        <w:t>Agreement:</w:t>
      </w:r>
    </w:p>
    <w:p w14:paraId="62F6D6DE" w14:textId="77777777" w:rsidR="00DB29B2" w:rsidRPr="00DD3D92" w:rsidRDefault="00DB29B2" w:rsidP="009F5DA7">
      <w:pPr>
        <w:pStyle w:val="a"/>
        <w:numPr>
          <w:ilvl w:val="1"/>
          <w:numId w:val="9"/>
        </w:numPr>
        <w:rPr>
          <w:highlight w:val="green"/>
        </w:rPr>
      </w:pPr>
      <w:r w:rsidRPr="00DD3D92">
        <w:rPr>
          <w:highlight w:val="green"/>
        </w:rPr>
        <w:t>RAN4 to align DRMS configuration of PUCH format 3 in FR2-2 with the existing configuration for FR2-1.</w:t>
      </w:r>
    </w:p>
    <w:p w14:paraId="329DF644" w14:textId="77777777" w:rsidR="00DB29B2" w:rsidRPr="00DD3D92" w:rsidRDefault="00DB29B2" w:rsidP="009F5DA7">
      <w:pPr>
        <w:pStyle w:val="a"/>
        <w:numPr>
          <w:ilvl w:val="2"/>
          <w:numId w:val="9"/>
        </w:numPr>
        <w:rPr>
          <w:highlight w:val="green"/>
        </w:rPr>
      </w:pPr>
      <w:r w:rsidRPr="00DD3D92">
        <w:rPr>
          <w:highlight w:val="green"/>
        </w:rPr>
        <w:t>Adopt DRMS configuration 1+1 and 1+0 for PUCCH format 3 with 14 OFDM symbols.</w:t>
      </w:r>
    </w:p>
    <w:p w14:paraId="70FD4C97" w14:textId="77777777" w:rsidR="00DB29B2" w:rsidRPr="00DD3D92" w:rsidRDefault="00DB29B2" w:rsidP="009F5DA7">
      <w:pPr>
        <w:pStyle w:val="a"/>
        <w:numPr>
          <w:ilvl w:val="2"/>
          <w:numId w:val="9"/>
        </w:numPr>
        <w:rPr>
          <w:highlight w:val="green"/>
        </w:rPr>
      </w:pPr>
      <w:r w:rsidRPr="00DD3D92">
        <w:rPr>
          <w:highlight w:val="green"/>
        </w:rPr>
        <w:t>Adopt DRMS configuration 1+0 for PUCCH format 3 with 4 OFDM symbols.</w:t>
      </w:r>
    </w:p>
    <w:p w14:paraId="40703E68" w14:textId="77777777" w:rsidR="00DB29B2" w:rsidRDefault="00DB29B2" w:rsidP="00DB29B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2D16F7DF" w14:textId="77777777" w:rsidR="00DB29B2" w:rsidRDefault="00DB29B2" w:rsidP="009F5DA7">
      <w:pPr>
        <w:pStyle w:val="a"/>
        <w:numPr>
          <w:ilvl w:val="0"/>
          <w:numId w:val="11"/>
        </w:numPr>
        <w:overflowPunct w:val="0"/>
        <w:autoSpaceDE w:val="0"/>
        <w:autoSpaceDN w:val="0"/>
        <w:adjustRightInd w:val="0"/>
        <w:spacing w:after="180"/>
        <w:textAlignment w:val="baseline"/>
        <w:rPr>
          <w:bCs/>
          <w:lang w:eastAsia="ko-KR"/>
        </w:rPr>
      </w:pPr>
      <w:r>
        <w:rPr>
          <w:bCs/>
          <w:lang w:eastAsia="ko-KR"/>
        </w:rPr>
        <w:t>Proposals:</w:t>
      </w:r>
    </w:p>
    <w:p w14:paraId="652FE28D" w14:textId="77777777" w:rsidR="00DB29B2" w:rsidRPr="001945D7" w:rsidRDefault="00DB29B2" w:rsidP="009F5DA7">
      <w:pPr>
        <w:pStyle w:val="a"/>
        <w:numPr>
          <w:ilvl w:val="1"/>
          <w:numId w:val="11"/>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7913326E" w14:textId="77777777" w:rsidR="00DB29B2" w:rsidRDefault="00DB29B2" w:rsidP="009F5DA7">
      <w:pPr>
        <w:pStyle w:val="a"/>
        <w:numPr>
          <w:ilvl w:val="1"/>
          <w:numId w:val="11"/>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7082A5C9" w14:textId="77777777" w:rsidR="00DB29B2" w:rsidRPr="00DD3D92" w:rsidRDefault="00DB29B2" w:rsidP="009F5DA7">
      <w:pPr>
        <w:pStyle w:val="a"/>
        <w:numPr>
          <w:ilvl w:val="0"/>
          <w:numId w:val="11"/>
        </w:numPr>
        <w:overflowPunct w:val="0"/>
        <w:autoSpaceDE w:val="0"/>
        <w:autoSpaceDN w:val="0"/>
        <w:adjustRightInd w:val="0"/>
        <w:spacing w:after="180"/>
        <w:textAlignment w:val="baseline"/>
        <w:rPr>
          <w:bCs/>
          <w:lang w:eastAsia="ko-KR"/>
        </w:rPr>
      </w:pPr>
      <w:r>
        <w:rPr>
          <w:bCs/>
          <w:lang w:eastAsia="ko-KR"/>
        </w:rPr>
        <w:lastRenderedPageBreak/>
        <w:t>D</w:t>
      </w:r>
      <w:r w:rsidRPr="00DD3D92">
        <w:rPr>
          <w:bCs/>
          <w:lang w:eastAsia="ko-KR"/>
        </w:rPr>
        <w:t>iscussion:</w:t>
      </w:r>
    </w:p>
    <w:p w14:paraId="5F1F0BB9" w14:textId="77777777" w:rsidR="00DB29B2" w:rsidRPr="00DD3D92" w:rsidRDefault="00DB29B2" w:rsidP="009F5DA7">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4511B437" w14:textId="77777777" w:rsidR="00DB29B2" w:rsidRPr="00DD3D92" w:rsidRDefault="00DB29B2" w:rsidP="009F5DA7">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533B6D0F" w14:textId="77777777" w:rsidR="00DB29B2" w:rsidRPr="00DD3D92" w:rsidRDefault="00DB29B2" w:rsidP="009F5DA7">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29D3B271" w14:textId="77777777" w:rsidR="00DB29B2" w:rsidRPr="00DD3D92" w:rsidRDefault="00DB29B2" w:rsidP="009F5DA7">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3971524C" w14:textId="77777777" w:rsidR="00DB29B2" w:rsidRPr="00DD3D92" w:rsidRDefault="00DB29B2" w:rsidP="009F5DA7">
      <w:pPr>
        <w:pStyle w:val="a"/>
        <w:numPr>
          <w:ilvl w:val="0"/>
          <w:numId w:val="11"/>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4B6EFEC2" w14:textId="77777777" w:rsidR="00DB29B2" w:rsidRPr="001946F6" w:rsidRDefault="00DB29B2" w:rsidP="00DB29B2">
      <w:pPr>
        <w:rPr>
          <w:b/>
          <w:u w:val="single"/>
        </w:rPr>
      </w:pPr>
      <w:bookmarkStart w:id="75"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7C302773" w14:textId="77777777" w:rsidR="00DB29B2" w:rsidRPr="008C4EDF" w:rsidRDefault="00DB29B2" w:rsidP="009F5DA7">
      <w:pPr>
        <w:pStyle w:val="a"/>
        <w:numPr>
          <w:ilvl w:val="0"/>
          <w:numId w:val="9"/>
        </w:numPr>
        <w:ind w:left="720"/>
      </w:pPr>
      <w:r w:rsidRPr="001946F6">
        <w:t>Proposals</w:t>
      </w:r>
    </w:p>
    <w:p w14:paraId="5E6651D9" w14:textId="77777777" w:rsidR="00DB29B2" w:rsidRDefault="00DB29B2" w:rsidP="009F5DA7">
      <w:pPr>
        <w:pStyle w:val="a"/>
        <w:numPr>
          <w:ilvl w:val="1"/>
          <w:numId w:val="9"/>
        </w:numPr>
        <w:ind w:left="1440"/>
      </w:pPr>
      <w:r w:rsidRPr="008C4EDF">
        <w:t xml:space="preserve">Proposal </w:t>
      </w:r>
      <w:r>
        <w:t>1</w:t>
      </w:r>
      <w:r w:rsidRPr="008C4EDF">
        <w:t>: Not to define time error tolerance that is smaller than the minimum possible step for the timing advance command.</w:t>
      </w:r>
    </w:p>
    <w:p w14:paraId="165EE167" w14:textId="77777777" w:rsidR="00DB29B2" w:rsidRPr="008C4FDC" w:rsidRDefault="00DB29B2" w:rsidP="009F5DA7">
      <w:pPr>
        <w:pStyle w:val="a"/>
        <w:numPr>
          <w:ilvl w:val="1"/>
          <w:numId w:val="9"/>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75"/>
    <w:p w14:paraId="50F9F1A7" w14:textId="77777777" w:rsidR="00DB29B2" w:rsidRDefault="00DB29B2" w:rsidP="009F5DA7">
      <w:pPr>
        <w:pStyle w:val="a"/>
        <w:numPr>
          <w:ilvl w:val="0"/>
          <w:numId w:val="9"/>
        </w:numPr>
        <w:ind w:left="720"/>
      </w:pPr>
      <w:r>
        <w:t>Discussion:</w:t>
      </w:r>
    </w:p>
    <w:p w14:paraId="1FB86737" w14:textId="77777777" w:rsidR="00DB29B2" w:rsidRDefault="00DB29B2" w:rsidP="009F5DA7">
      <w:pPr>
        <w:pStyle w:val="a"/>
        <w:numPr>
          <w:ilvl w:val="1"/>
          <w:numId w:val="9"/>
        </w:numPr>
      </w:pPr>
      <w:r>
        <w:t>Nokia: We are fine with the equation as Ericsson mentioned. We think no performance impact with 2</w:t>
      </w:r>
      <w:r w:rsidRPr="00DD3D92">
        <w:t>nd</w:t>
      </w:r>
      <w:r>
        <w:t xml:space="preserve"> last tap approach. </w:t>
      </w:r>
    </w:p>
    <w:p w14:paraId="005C70C4" w14:textId="77777777" w:rsidR="00DB29B2" w:rsidRDefault="00DB29B2" w:rsidP="009F5DA7">
      <w:pPr>
        <w:pStyle w:val="a"/>
        <w:numPr>
          <w:ilvl w:val="0"/>
          <w:numId w:val="9"/>
        </w:numPr>
        <w:ind w:left="720"/>
      </w:pPr>
      <w:r>
        <w:t xml:space="preserve">Agreement: </w:t>
      </w:r>
    </w:p>
    <w:p w14:paraId="755EC320" w14:textId="77777777" w:rsidR="00DB29B2" w:rsidRPr="00DD3D92" w:rsidRDefault="00DB29B2" w:rsidP="009F5DA7">
      <w:pPr>
        <w:pStyle w:val="a"/>
        <w:numPr>
          <w:ilvl w:val="1"/>
          <w:numId w:val="9"/>
        </w:numPr>
        <w:rPr>
          <w:highlight w:val="green"/>
        </w:rPr>
      </w:pPr>
      <w:r w:rsidRPr="00DD3D92">
        <w:rPr>
          <w:highlight w:val="green"/>
        </w:rPr>
        <w:t>Proposal 1 agreed</w:t>
      </w:r>
    </w:p>
    <w:p w14:paraId="4F709E1C" w14:textId="77777777" w:rsidR="00DB29B2" w:rsidRPr="00DD3D92" w:rsidRDefault="00DB29B2" w:rsidP="009F5DA7">
      <w:pPr>
        <w:pStyle w:val="a"/>
        <w:numPr>
          <w:ilvl w:val="1"/>
          <w:numId w:val="9"/>
        </w:numPr>
        <w:rPr>
          <w:highlight w:val="green"/>
        </w:rPr>
      </w:pPr>
      <w:r w:rsidRPr="00DD3D92">
        <w:rPr>
          <w:highlight w:val="green"/>
        </w:rPr>
        <w:t>Reuse calculation of PRACH time error tolerance for fading channel from Rel 15 and Rel 16</w:t>
      </w:r>
    </w:p>
    <w:p w14:paraId="2E6E6739" w14:textId="77777777" w:rsidR="00DB29B2" w:rsidRDefault="00DB29B2" w:rsidP="00DB29B2">
      <w:pPr>
        <w:rPr>
          <w:rFonts w:ascii="Arial" w:hAnsi="Arial" w:cs="Arial"/>
          <w:b/>
          <w:color w:val="C00000"/>
          <w:lang w:eastAsia="zh-CN"/>
        </w:rPr>
      </w:pPr>
    </w:p>
    <w:p w14:paraId="5C7AC162" w14:textId="77777777" w:rsidR="00DB29B2" w:rsidRDefault="00DB29B2" w:rsidP="00DB29B2">
      <w:pPr>
        <w:rPr>
          <w:rFonts w:ascii="Arial" w:hAnsi="Arial" w:cs="Arial"/>
          <w:b/>
          <w:sz w:val="24"/>
        </w:rPr>
      </w:pPr>
      <w:r>
        <w:rPr>
          <w:rFonts w:ascii="Arial" w:hAnsi="Arial" w:cs="Arial"/>
          <w:b/>
          <w:color w:val="0000FF"/>
          <w:sz w:val="24"/>
          <w:u w:val="thick"/>
        </w:rPr>
        <w:t xml:space="preserve">R4-2217371 </w:t>
      </w:r>
      <w:r w:rsidRPr="00CB1283">
        <w:rPr>
          <w:rFonts w:ascii="Arial" w:hAnsi="Arial" w:cs="Arial"/>
          <w:b/>
          <w:sz w:val="24"/>
        </w:rPr>
        <w:t>WF on general aspects for FR2-2 demodulation requirements</w:t>
      </w:r>
    </w:p>
    <w:p w14:paraId="6C59B7F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48F3B0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7C5730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CDA1340" w14:textId="6BA7341A" w:rsidR="00DB29B2" w:rsidRPr="00DD3D92" w:rsidRDefault="00DC06FB" w:rsidP="00DB29B2">
      <w:pPr>
        <w:rPr>
          <w:rFonts w:ascii="Arial" w:hAnsi="Arial" w:cs="Arial"/>
          <w:b/>
          <w:color w:val="C0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5521844C" w14:textId="77777777" w:rsidR="00DB29B2" w:rsidRDefault="00DB29B2" w:rsidP="00DB29B2">
      <w:pPr>
        <w:rPr>
          <w:rFonts w:ascii="Arial" w:hAnsi="Arial" w:cs="Arial"/>
          <w:b/>
          <w:sz w:val="24"/>
        </w:rPr>
      </w:pPr>
      <w:r>
        <w:rPr>
          <w:rFonts w:ascii="Arial" w:hAnsi="Arial" w:cs="Arial"/>
          <w:b/>
          <w:color w:val="0000FF"/>
          <w:sz w:val="24"/>
          <w:u w:val="thick"/>
        </w:rPr>
        <w:t xml:space="preserve">R4-2217372 </w:t>
      </w:r>
      <w:r w:rsidRPr="00CB1283">
        <w:rPr>
          <w:rFonts w:ascii="Arial" w:hAnsi="Arial" w:cs="Arial"/>
          <w:b/>
          <w:sz w:val="24"/>
        </w:rPr>
        <w:t>WF on PUSCH demodulation requirements for FR2-2</w:t>
      </w:r>
    </w:p>
    <w:p w14:paraId="01DD2FCE"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1D7F9D4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3C22D9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5B3D64" w14:textId="7A01DEA7" w:rsidR="00DB29B2" w:rsidRDefault="00DC06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464EE8C3" w14:textId="77777777" w:rsidR="00DB29B2" w:rsidRDefault="00DB29B2" w:rsidP="00DB29B2">
      <w:pPr>
        <w:rPr>
          <w:rFonts w:ascii="Arial" w:hAnsi="Arial" w:cs="Arial"/>
          <w:b/>
          <w:sz w:val="24"/>
        </w:rPr>
      </w:pPr>
      <w:r>
        <w:rPr>
          <w:rFonts w:ascii="Arial" w:hAnsi="Arial" w:cs="Arial"/>
          <w:b/>
          <w:color w:val="0000FF"/>
          <w:sz w:val="24"/>
          <w:u w:val="thick"/>
        </w:rPr>
        <w:t xml:space="preserve">R4-2217373 </w:t>
      </w:r>
      <w:r w:rsidRPr="00CB1283">
        <w:rPr>
          <w:rFonts w:ascii="Arial" w:hAnsi="Arial" w:cs="Arial"/>
          <w:b/>
          <w:sz w:val="24"/>
        </w:rPr>
        <w:t>WF on PU</w:t>
      </w:r>
      <w:r>
        <w:rPr>
          <w:rFonts w:ascii="Arial" w:hAnsi="Arial" w:cs="Arial"/>
          <w:b/>
          <w:sz w:val="24"/>
        </w:rPr>
        <w:t>C</w:t>
      </w:r>
      <w:r w:rsidRPr="00CB1283">
        <w:rPr>
          <w:rFonts w:ascii="Arial" w:hAnsi="Arial" w:cs="Arial"/>
          <w:b/>
          <w:sz w:val="24"/>
        </w:rPr>
        <w:t>CH demodulation requirements for FR2-2</w:t>
      </w:r>
    </w:p>
    <w:p w14:paraId="5C446CF6" w14:textId="77777777" w:rsidR="00DB29B2" w:rsidRDefault="00DB29B2" w:rsidP="00DB29B2">
      <w:pPr>
        <w:rPr>
          <w:rFonts w:ascii="Arial" w:hAnsi="Arial" w:cs="Arial"/>
          <w:b/>
          <w:sz w:val="24"/>
        </w:rPr>
      </w:pPr>
    </w:p>
    <w:p w14:paraId="4814F7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676122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481627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AB9ECA" w14:textId="596692BF" w:rsidR="00DB29B2" w:rsidRDefault="00DC06FB"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4CF77543" w14:textId="77777777" w:rsidR="00DB29B2" w:rsidRDefault="00DB29B2" w:rsidP="00DB29B2">
      <w:pPr>
        <w:rPr>
          <w:rFonts w:ascii="Arial" w:hAnsi="Arial" w:cs="Arial"/>
          <w:b/>
          <w:sz w:val="24"/>
        </w:rPr>
      </w:pPr>
      <w:r>
        <w:rPr>
          <w:rFonts w:ascii="Arial" w:hAnsi="Arial" w:cs="Arial"/>
          <w:b/>
          <w:color w:val="0000FF"/>
          <w:sz w:val="24"/>
          <w:u w:val="thick"/>
        </w:rPr>
        <w:t xml:space="preserve">R4-2217374 </w:t>
      </w:r>
      <w:r w:rsidRPr="00CB1283">
        <w:rPr>
          <w:rFonts w:ascii="Arial" w:hAnsi="Arial" w:cs="Arial"/>
          <w:b/>
          <w:sz w:val="24"/>
        </w:rPr>
        <w:t xml:space="preserve">WF on </w:t>
      </w:r>
      <w:r>
        <w:rPr>
          <w:rFonts w:ascii="Arial" w:hAnsi="Arial" w:cs="Arial"/>
          <w:b/>
          <w:sz w:val="24"/>
        </w:rPr>
        <w:t>PRAC</w:t>
      </w:r>
      <w:r w:rsidRPr="00CB1283">
        <w:rPr>
          <w:rFonts w:ascii="Arial" w:hAnsi="Arial" w:cs="Arial"/>
          <w:b/>
          <w:sz w:val="24"/>
        </w:rPr>
        <w:t>H demodulation requirements for FR2-2</w:t>
      </w:r>
    </w:p>
    <w:p w14:paraId="4C5A68ED" w14:textId="77777777" w:rsidR="00DB29B2" w:rsidRDefault="00DB29B2" w:rsidP="00DB29B2">
      <w:pPr>
        <w:rPr>
          <w:rFonts w:ascii="Arial" w:hAnsi="Arial" w:cs="Arial"/>
          <w:b/>
          <w:sz w:val="24"/>
        </w:rPr>
      </w:pPr>
    </w:p>
    <w:p w14:paraId="437820E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7293A28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4CECFA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007BDB" w14:textId="64940170" w:rsidR="00DB29B2" w:rsidRDefault="00DC06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069C39A8" w14:textId="77777777" w:rsidR="00DB29B2" w:rsidRPr="00100F43" w:rsidRDefault="00DB29B2" w:rsidP="00DB29B2"/>
    <w:p w14:paraId="325CA53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5103"/>
        <w:gridCol w:w="1417"/>
        <w:gridCol w:w="1778"/>
      </w:tblGrid>
      <w:tr w:rsidR="00D243C4" w:rsidRPr="00D243C4" w14:paraId="33E5584D" w14:textId="77777777" w:rsidTr="00D243C4">
        <w:trPr>
          <w:trHeight w:val="20"/>
          <w:jc w:val="right"/>
        </w:trPr>
        <w:tc>
          <w:tcPr>
            <w:tcW w:w="1413" w:type="dxa"/>
            <w:tcMar>
              <w:top w:w="0" w:type="dxa"/>
              <w:left w:w="108" w:type="dxa"/>
              <w:bottom w:w="0" w:type="dxa"/>
              <w:right w:w="108" w:type="dxa"/>
            </w:tcMar>
            <w:hideMark/>
          </w:tcPr>
          <w:p w14:paraId="5BECE74B" w14:textId="55BECC7A"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lastRenderedPageBreak/>
              <w:t>T-doc number</w:t>
            </w:r>
          </w:p>
        </w:tc>
        <w:tc>
          <w:tcPr>
            <w:tcW w:w="5103" w:type="dxa"/>
            <w:tcMar>
              <w:top w:w="0" w:type="dxa"/>
              <w:left w:w="108" w:type="dxa"/>
              <w:bottom w:w="0" w:type="dxa"/>
              <w:right w:w="108" w:type="dxa"/>
            </w:tcMar>
            <w:hideMark/>
          </w:tcPr>
          <w:p w14:paraId="2A72206F" w14:textId="77777777"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t>Title</w:t>
            </w:r>
          </w:p>
        </w:tc>
        <w:tc>
          <w:tcPr>
            <w:tcW w:w="1417" w:type="dxa"/>
            <w:tcMar>
              <w:top w:w="0" w:type="dxa"/>
              <w:left w:w="108" w:type="dxa"/>
              <w:bottom w:w="0" w:type="dxa"/>
              <w:right w:w="108" w:type="dxa"/>
            </w:tcMar>
            <w:hideMark/>
          </w:tcPr>
          <w:p w14:paraId="77530349" w14:textId="77777777"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t>Source</w:t>
            </w:r>
          </w:p>
        </w:tc>
        <w:tc>
          <w:tcPr>
            <w:tcW w:w="1778" w:type="dxa"/>
            <w:tcMar>
              <w:top w:w="0" w:type="dxa"/>
              <w:left w:w="108" w:type="dxa"/>
              <w:bottom w:w="0" w:type="dxa"/>
              <w:right w:w="108" w:type="dxa"/>
            </w:tcMar>
            <w:hideMark/>
          </w:tcPr>
          <w:p w14:paraId="46B1F3DE" w14:textId="1CED315B" w:rsidR="00D243C4" w:rsidRPr="00D243C4" w:rsidRDefault="00D243C4">
            <w:pPr>
              <w:pStyle w:val="TAH"/>
              <w:spacing w:after="180"/>
              <w:rPr>
                <w:rFonts w:ascii="Times New Roman" w:hAnsi="Times New Roman"/>
                <w:sz w:val="16"/>
                <w:szCs w:val="16"/>
                <w:lang w:val="x-none" w:eastAsia="zh-CN"/>
              </w:rPr>
            </w:pPr>
            <w:r>
              <w:rPr>
                <w:rFonts w:ascii="Times New Roman" w:hAnsi="Times New Roman"/>
                <w:sz w:val="16"/>
                <w:szCs w:val="16"/>
                <w:lang w:val="x-none" w:eastAsia="zh-CN"/>
              </w:rPr>
              <w:t>Status</w:t>
            </w:r>
            <w:r w:rsidRPr="00D243C4">
              <w:rPr>
                <w:rFonts w:ascii="Times New Roman" w:hAnsi="Times New Roman"/>
                <w:sz w:val="16"/>
                <w:szCs w:val="16"/>
                <w:lang w:val="x-none" w:eastAsia="zh-CN"/>
              </w:rPr>
              <w:t xml:space="preserve">  </w:t>
            </w:r>
          </w:p>
        </w:tc>
      </w:tr>
      <w:tr w:rsidR="00D243C4" w:rsidRPr="00D243C4" w14:paraId="3F71AF8A" w14:textId="77777777" w:rsidTr="00D243C4">
        <w:trPr>
          <w:trHeight w:val="20"/>
          <w:jc w:val="right"/>
        </w:trPr>
        <w:tc>
          <w:tcPr>
            <w:tcW w:w="1413" w:type="dxa"/>
            <w:tcMar>
              <w:top w:w="0" w:type="dxa"/>
              <w:left w:w="108" w:type="dxa"/>
              <w:bottom w:w="0" w:type="dxa"/>
              <w:right w:w="108" w:type="dxa"/>
            </w:tcMar>
          </w:tcPr>
          <w:p w14:paraId="49B8B843" w14:textId="4764FD7B"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R4-2217371</w:t>
            </w:r>
          </w:p>
        </w:tc>
        <w:tc>
          <w:tcPr>
            <w:tcW w:w="5103" w:type="dxa"/>
            <w:tcMar>
              <w:top w:w="0" w:type="dxa"/>
              <w:left w:w="108" w:type="dxa"/>
              <w:bottom w:w="0" w:type="dxa"/>
              <w:right w:w="108" w:type="dxa"/>
            </w:tcMar>
            <w:hideMark/>
          </w:tcPr>
          <w:p w14:paraId="4E81BB5B"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rPr>
              <w:t>WF on general aspects for FR2-2 demodulation requirements</w:t>
            </w:r>
          </w:p>
        </w:tc>
        <w:tc>
          <w:tcPr>
            <w:tcW w:w="1417" w:type="dxa"/>
            <w:tcMar>
              <w:top w:w="0" w:type="dxa"/>
              <w:left w:w="108" w:type="dxa"/>
              <w:bottom w:w="0" w:type="dxa"/>
              <w:right w:w="108" w:type="dxa"/>
            </w:tcMar>
            <w:hideMark/>
          </w:tcPr>
          <w:p w14:paraId="61FD6F45"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52A28268"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06C014FB" w14:textId="77777777" w:rsidTr="00D243C4">
        <w:trPr>
          <w:trHeight w:val="20"/>
          <w:jc w:val="right"/>
        </w:trPr>
        <w:tc>
          <w:tcPr>
            <w:tcW w:w="1413" w:type="dxa"/>
            <w:tcMar>
              <w:top w:w="0" w:type="dxa"/>
              <w:left w:w="108" w:type="dxa"/>
              <w:bottom w:w="0" w:type="dxa"/>
              <w:right w:w="108" w:type="dxa"/>
            </w:tcMar>
          </w:tcPr>
          <w:p w14:paraId="40A8CB14" w14:textId="085D3400"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2</w:t>
            </w:r>
          </w:p>
        </w:tc>
        <w:tc>
          <w:tcPr>
            <w:tcW w:w="5103" w:type="dxa"/>
            <w:tcMar>
              <w:top w:w="0" w:type="dxa"/>
              <w:left w:w="108" w:type="dxa"/>
              <w:bottom w:w="0" w:type="dxa"/>
              <w:right w:w="108" w:type="dxa"/>
            </w:tcMar>
            <w:hideMark/>
          </w:tcPr>
          <w:p w14:paraId="268383BA"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PUSCH demodulation requirements for FR2-2</w:t>
            </w:r>
          </w:p>
        </w:tc>
        <w:tc>
          <w:tcPr>
            <w:tcW w:w="1417" w:type="dxa"/>
            <w:tcMar>
              <w:top w:w="0" w:type="dxa"/>
              <w:left w:w="108" w:type="dxa"/>
              <w:bottom w:w="0" w:type="dxa"/>
              <w:right w:w="108" w:type="dxa"/>
            </w:tcMar>
            <w:hideMark/>
          </w:tcPr>
          <w:p w14:paraId="1E6138A9"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w:t>
            </w:r>
          </w:p>
        </w:tc>
        <w:tc>
          <w:tcPr>
            <w:tcW w:w="1778" w:type="dxa"/>
            <w:tcMar>
              <w:top w:w="0" w:type="dxa"/>
              <w:left w:w="108" w:type="dxa"/>
              <w:bottom w:w="0" w:type="dxa"/>
              <w:right w:w="108" w:type="dxa"/>
            </w:tcMar>
            <w:hideMark/>
          </w:tcPr>
          <w:p w14:paraId="12C766D1"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13D5CA71" w14:textId="77777777" w:rsidTr="00D243C4">
        <w:trPr>
          <w:trHeight w:val="20"/>
          <w:jc w:val="right"/>
        </w:trPr>
        <w:tc>
          <w:tcPr>
            <w:tcW w:w="1413" w:type="dxa"/>
            <w:tcMar>
              <w:top w:w="0" w:type="dxa"/>
              <w:left w:w="108" w:type="dxa"/>
              <w:bottom w:w="0" w:type="dxa"/>
              <w:right w:w="108" w:type="dxa"/>
            </w:tcMar>
          </w:tcPr>
          <w:p w14:paraId="79968372" w14:textId="7AA08F15"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3</w:t>
            </w:r>
          </w:p>
        </w:tc>
        <w:tc>
          <w:tcPr>
            <w:tcW w:w="5103" w:type="dxa"/>
            <w:tcMar>
              <w:top w:w="0" w:type="dxa"/>
              <w:left w:w="108" w:type="dxa"/>
              <w:bottom w:w="0" w:type="dxa"/>
              <w:right w:w="108" w:type="dxa"/>
            </w:tcMar>
            <w:hideMark/>
          </w:tcPr>
          <w:p w14:paraId="1E3DA8DF"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PUCCH demodulation requirements for FR2-2</w:t>
            </w:r>
          </w:p>
        </w:tc>
        <w:tc>
          <w:tcPr>
            <w:tcW w:w="1417" w:type="dxa"/>
            <w:tcMar>
              <w:top w:w="0" w:type="dxa"/>
              <w:left w:w="108" w:type="dxa"/>
              <w:bottom w:w="0" w:type="dxa"/>
              <w:right w:w="108" w:type="dxa"/>
            </w:tcMar>
            <w:hideMark/>
          </w:tcPr>
          <w:p w14:paraId="3E84419D"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Ericsson</w:t>
            </w:r>
          </w:p>
        </w:tc>
        <w:tc>
          <w:tcPr>
            <w:tcW w:w="1778" w:type="dxa"/>
            <w:tcMar>
              <w:top w:w="0" w:type="dxa"/>
              <w:left w:w="108" w:type="dxa"/>
              <w:bottom w:w="0" w:type="dxa"/>
              <w:right w:w="108" w:type="dxa"/>
            </w:tcMar>
            <w:hideMark/>
          </w:tcPr>
          <w:p w14:paraId="72D5EC43"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6E21F084" w14:textId="77777777" w:rsidTr="00D243C4">
        <w:trPr>
          <w:trHeight w:val="20"/>
          <w:jc w:val="right"/>
        </w:trPr>
        <w:tc>
          <w:tcPr>
            <w:tcW w:w="1413" w:type="dxa"/>
            <w:tcMar>
              <w:top w:w="0" w:type="dxa"/>
              <w:left w:w="108" w:type="dxa"/>
              <w:bottom w:w="0" w:type="dxa"/>
              <w:right w:w="108" w:type="dxa"/>
            </w:tcMar>
          </w:tcPr>
          <w:p w14:paraId="7B477131" w14:textId="7C9E0379"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4</w:t>
            </w:r>
          </w:p>
        </w:tc>
        <w:tc>
          <w:tcPr>
            <w:tcW w:w="5103" w:type="dxa"/>
            <w:tcMar>
              <w:top w:w="0" w:type="dxa"/>
              <w:left w:w="108" w:type="dxa"/>
              <w:bottom w:w="0" w:type="dxa"/>
              <w:right w:w="108" w:type="dxa"/>
            </w:tcMar>
            <w:hideMark/>
          </w:tcPr>
          <w:p w14:paraId="7ECE68BF"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PRACH demodulation requirements for FR2-2</w:t>
            </w:r>
          </w:p>
        </w:tc>
        <w:tc>
          <w:tcPr>
            <w:tcW w:w="1417" w:type="dxa"/>
            <w:tcMar>
              <w:top w:w="0" w:type="dxa"/>
              <w:left w:w="108" w:type="dxa"/>
              <w:bottom w:w="0" w:type="dxa"/>
              <w:right w:w="108" w:type="dxa"/>
            </w:tcMar>
            <w:hideMark/>
          </w:tcPr>
          <w:p w14:paraId="4F9562A5"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Samsung</w:t>
            </w:r>
          </w:p>
        </w:tc>
        <w:tc>
          <w:tcPr>
            <w:tcW w:w="1778" w:type="dxa"/>
            <w:tcMar>
              <w:top w:w="0" w:type="dxa"/>
              <w:left w:w="108" w:type="dxa"/>
              <w:bottom w:w="0" w:type="dxa"/>
              <w:right w:w="108" w:type="dxa"/>
            </w:tcMar>
            <w:hideMark/>
          </w:tcPr>
          <w:p w14:paraId="30F62624"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60A49806" w14:textId="77777777" w:rsidTr="00D243C4">
        <w:trPr>
          <w:trHeight w:val="20"/>
          <w:jc w:val="right"/>
        </w:trPr>
        <w:tc>
          <w:tcPr>
            <w:tcW w:w="1413" w:type="dxa"/>
            <w:tcMar>
              <w:top w:w="0" w:type="dxa"/>
              <w:left w:w="108" w:type="dxa"/>
              <w:bottom w:w="0" w:type="dxa"/>
              <w:right w:w="108" w:type="dxa"/>
            </w:tcMar>
          </w:tcPr>
          <w:p w14:paraId="6A306BE6" w14:textId="54F83A0F"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5</w:t>
            </w:r>
          </w:p>
        </w:tc>
        <w:tc>
          <w:tcPr>
            <w:tcW w:w="5103" w:type="dxa"/>
            <w:tcMar>
              <w:top w:w="0" w:type="dxa"/>
              <w:left w:w="108" w:type="dxa"/>
              <w:bottom w:w="0" w:type="dxa"/>
              <w:right w:w="108" w:type="dxa"/>
            </w:tcMar>
            <w:hideMark/>
          </w:tcPr>
          <w:p w14:paraId="5EA83736"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Simulation results collection for FR2-2 BS demod</w:t>
            </w:r>
          </w:p>
        </w:tc>
        <w:tc>
          <w:tcPr>
            <w:tcW w:w="1417" w:type="dxa"/>
            <w:tcMar>
              <w:top w:w="0" w:type="dxa"/>
              <w:left w:w="108" w:type="dxa"/>
              <w:bottom w:w="0" w:type="dxa"/>
              <w:right w:w="108" w:type="dxa"/>
            </w:tcMar>
            <w:hideMark/>
          </w:tcPr>
          <w:p w14:paraId="765AF897"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AFFC13A" w14:textId="77777777" w:rsidR="00D243C4" w:rsidRPr="00D243C4" w:rsidRDefault="00D243C4" w:rsidP="00D243C4">
            <w:pPr>
              <w:pStyle w:val="TAL"/>
              <w:spacing w:after="180"/>
              <w:rPr>
                <w:rFonts w:ascii="Times New Roman" w:hAnsi="Times New Roman"/>
                <w:sz w:val="16"/>
                <w:szCs w:val="16"/>
                <w:lang w:val="x-none" w:eastAsia="zh-CN"/>
              </w:rPr>
            </w:pPr>
            <w:r w:rsidRPr="00D243C4">
              <w:rPr>
                <w:rFonts w:ascii="Times New Roman" w:hAnsi="Times New Roman"/>
                <w:sz w:val="16"/>
                <w:szCs w:val="16"/>
                <w:lang w:val="x-none" w:eastAsia="zh-CN"/>
              </w:rPr>
              <w:t>Noted</w:t>
            </w:r>
          </w:p>
        </w:tc>
      </w:tr>
      <w:tr w:rsidR="00D243C4" w:rsidRPr="00D243C4" w14:paraId="5F357D20" w14:textId="77777777" w:rsidTr="00D243C4">
        <w:trPr>
          <w:trHeight w:val="20"/>
          <w:jc w:val="right"/>
        </w:trPr>
        <w:tc>
          <w:tcPr>
            <w:tcW w:w="1413" w:type="dxa"/>
            <w:tcMar>
              <w:top w:w="0" w:type="dxa"/>
              <w:left w:w="108" w:type="dxa"/>
              <w:bottom w:w="0" w:type="dxa"/>
              <w:right w:w="108" w:type="dxa"/>
            </w:tcMar>
          </w:tcPr>
          <w:p w14:paraId="489AB6FF" w14:textId="51D82A1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6</w:t>
            </w:r>
          </w:p>
        </w:tc>
        <w:tc>
          <w:tcPr>
            <w:tcW w:w="5103" w:type="dxa"/>
            <w:tcMar>
              <w:top w:w="0" w:type="dxa"/>
              <w:left w:w="108" w:type="dxa"/>
              <w:bottom w:w="0" w:type="dxa"/>
              <w:right w:w="108" w:type="dxa"/>
            </w:tcMar>
            <w:hideMark/>
          </w:tcPr>
          <w:p w14:paraId="726B2029"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Draft CR 38.104: PUSCH requirements for FR2-2</w:t>
            </w:r>
          </w:p>
        </w:tc>
        <w:tc>
          <w:tcPr>
            <w:tcW w:w="1417" w:type="dxa"/>
            <w:tcMar>
              <w:top w:w="0" w:type="dxa"/>
              <w:left w:w="108" w:type="dxa"/>
              <w:bottom w:w="0" w:type="dxa"/>
              <w:right w:w="108" w:type="dxa"/>
            </w:tcMar>
            <w:hideMark/>
          </w:tcPr>
          <w:p w14:paraId="12BDC8B2"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 Intel</w:t>
            </w:r>
          </w:p>
        </w:tc>
        <w:tc>
          <w:tcPr>
            <w:tcW w:w="1778" w:type="dxa"/>
            <w:tcMar>
              <w:top w:w="0" w:type="dxa"/>
              <w:left w:w="108" w:type="dxa"/>
              <w:bottom w:w="0" w:type="dxa"/>
              <w:right w:w="108" w:type="dxa"/>
            </w:tcMar>
            <w:hideMark/>
          </w:tcPr>
          <w:p w14:paraId="15C91BA0"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3EE2541C" w14:textId="77777777" w:rsidTr="00D243C4">
        <w:trPr>
          <w:trHeight w:val="20"/>
          <w:jc w:val="right"/>
        </w:trPr>
        <w:tc>
          <w:tcPr>
            <w:tcW w:w="1413" w:type="dxa"/>
            <w:tcMar>
              <w:top w:w="0" w:type="dxa"/>
              <w:left w:w="108" w:type="dxa"/>
              <w:bottom w:w="0" w:type="dxa"/>
              <w:right w:w="108" w:type="dxa"/>
            </w:tcMar>
          </w:tcPr>
          <w:p w14:paraId="10A3F907" w14:textId="6CD3899F"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7</w:t>
            </w:r>
          </w:p>
        </w:tc>
        <w:tc>
          <w:tcPr>
            <w:tcW w:w="5103" w:type="dxa"/>
            <w:tcMar>
              <w:top w:w="0" w:type="dxa"/>
              <w:left w:w="108" w:type="dxa"/>
              <w:bottom w:w="0" w:type="dxa"/>
              <w:right w:w="108" w:type="dxa"/>
            </w:tcMar>
            <w:hideMark/>
          </w:tcPr>
          <w:p w14:paraId="7D952C06"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Draft CR 38.141-2: PUCCH requirements for FR2-2</w:t>
            </w:r>
          </w:p>
        </w:tc>
        <w:tc>
          <w:tcPr>
            <w:tcW w:w="1417" w:type="dxa"/>
            <w:tcMar>
              <w:top w:w="0" w:type="dxa"/>
              <w:left w:w="108" w:type="dxa"/>
              <w:bottom w:w="0" w:type="dxa"/>
              <w:right w:w="108" w:type="dxa"/>
            </w:tcMar>
            <w:hideMark/>
          </w:tcPr>
          <w:p w14:paraId="5EC6E201"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 Intel</w:t>
            </w:r>
          </w:p>
        </w:tc>
        <w:tc>
          <w:tcPr>
            <w:tcW w:w="1778" w:type="dxa"/>
            <w:tcMar>
              <w:top w:w="0" w:type="dxa"/>
              <w:left w:w="108" w:type="dxa"/>
              <w:bottom w:w="0" w:type="dxa"/>
              <w:right w:w="108" w:type="dxa"/>
            </w:tcMar>
            <w:hideMark/>
          </w:tcPr>
          <w:p w14:paraId="0ED93C13"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0682B0EB" w14:textId="77777777" w:rsidTr="00D243C4">
        <w:trPr>
          <w:trHeight w:val="20"/>
          <w:jc w:val="right"/>
        </w:trPr>
        <w:tc>
          <w:tcPr>
            <w:tcW w:w="1413" w:type="dxa"/>
            <w:tcMar>
              <w:top w:w="0" w:type="dxa"/>
              <w:left w:w="108" w:type="dxa"/>
              <w:bottom w:w="0" w:type="dxa"/>
              <w:right w:w="108" w:type="dxa"/>
            </w:tcMar>
            <w:hideMark/>
          </w:tcPr>
          <w:p w14:paraId="187CFA45"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R4-2217378</w:t>
            </w:r>
          </w:p>
        </w:tc>
        <w:tc>
          <w:tcPr>
            <w:tcW w:w="5103" w:type="dxa"/>
            <w:tcMar>
              <w:top w:w="0" w:type="dxa"/>
              <w:left w:w="108" w:type="dxa"/>
              <w:bottom w:w="0" w:type="dxa"/>
              <w:right w:w="108" w:type="dxa"/>
            </w:tcMar>
            <w:hideMark/>
          </w:tcPr>
          <w:p w14:paraId="0D99E1F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draftCR for TS38.104 introduce FRC tables for FR2-2 PUSCH requirements</w:t>
            </w:r>
          </w:p>
        </w:tc>
        <w:tc>
          <w:tcPr>
            <w:tcW w:w="1417" w:type="dxa"/>
            <w:tcMar>
              <w:top w:w="0" w:type="dxa"/>
              <w:left w:w="108" w:type="dxa"/>
              <w:bottom w:w="0" w:type="dxa"/>
              <w:right w:w="108" w:type="dxa"/>
            </w:tcMar>
            <w:hideMark/>
          </w:tcPr>
          <w:p w14:paraId="637D88DB"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Ericsson</w:t>
            </w:r>
          </w:p>
        </w:tc>
        <w:tc>
          <w:tcPr>
            <w:tcW w:w="1778" w:type="dxa"/>
            <w:tcMar>
              <w:top w:w="0" w:type="dxa"/>
              <w:left w:w="108" w:type="dxa"/>
              <w:bottom w:w="0" w:type="dxa"/>
              <w:right w:w="108" w:type="dxa"/>
            </w:tcMar>
            <w:hideMark/>
          </w:tcPr>
          <w:p w14:paraId="61F81D23" w14:textId="77777777" w:rsidR="00D243C4" w:rsidRPr="00D243C4" w:rsidRDefault="00D243C4">
            <w:pPr>
              <w:pStyle w:val="TAL"/>
              <w:spacing w:after="180"/>
              <w:rPr>
                <w:rFonts w:ascii="Times New Roman" w:hAnsi="Times New Roman"/>
                <w:sz w:val="16"/>
                <w:szCs w:val="16"/>
                <w:highlight w:val="green"/>
                <w:lang w:val="en-US" w:eastAsia="zh-CN"/>
              </w:rPr>
            </w:pPr>
            <w:r w:rsidRPr="00D243C4">
              <w:rPr>
                <w:rFonts w:ascii="Times New Roman" w:hAnsi="Times New Roman"/>
                <w:sz w:val="16"/>
                <w:szCs w:val="16"/>
                <w:highlight w:val="green"/>
                <w:lang w:val="x-none" w:eastAsia="zh-CN"/>
              </w:rPr>
              <w:t>Endorsed</w:t>
            </w:r>
          </w:p>
        </w:tc>
      </w:tr>
      <w:tr w:rsidR="00D243C4" w:rsidRPr="00D243C4" w14:paraId="19F6BADD" w14:textId="77777777" w:rsidTr="00D243C4">
        <w:trPr>
          <w:trHeight w:val="20"/>
          <w:jc w:val="right"/>
        </w:trPr>
        <w:tc>
          <w:tcPr>
            <w:tcW w:w="1413" w:type="dxa"/>
            <w:tcMar>
              <w:top w:w="0" w:type="dxa"/>
              <w:left w:w="108" w:type="dxa"/>
              <w:bottom w:w="0" w:type="dxa"/>
              <w:right w:w="108" w:type="dxa"/>
            </w:tcMar>
            <w:hideMark/>
          </w:tcPr>
          <w:p w14:paraId="010006F5"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R4-2217379</w:t>
            </w:r>
          </w:p>
        </w:tc>
        <w:tc>
          <w:tcPr>
            <w:tcW w:w="5103" w:type="dxa"/>
            <w:tcMar>
              <w:top w:w="0" w:type="dxa"/>
              <w:left w:w="108" w:type="dxa"/>
              <w:bottom w:w="0" w:type="dxa"/>
              <w:right w:w="108" w:type="dxa"/>
            </w:tcMar>
            <w:hideMark/>
          </w:tcPr>
          <w:p w14:paraId="79178CF0"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draftCR for TS38.141-2 introduce FRC tables for FR2-2 PUSCH requirements</w:t>
            </w:r>
          </w:p>
        </w:tc>
        <w:tc>
          <w:tcPr>
            <w:tcW w:w="1417" w:type="dxa"/>
            <w:tcMar>
              <w:top w:w="0" w:type="dxa"/>
              <w:left w:w="108" w:type="dxa"/>
              <w:bottom w:w="0" w:type="dxa"/>
              <w:right w:w="108" w:type="dxa"/>
            </w:tcMar>
            <w:hideMark/>
          </w:tcPr>
          <w:p w14:paraId="1786CC47"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Ericsson</w:t>
            </w:r>
          </w:p>
        </w:tc>
        <w:tc>
          <w:tcPr>
            <w:tcW w:w="1778" w:type="dxa"/>
            <w:tcMar>
              <w:top w:w="0" w:type="dxa"/>
              <w:left w:w="108" w:type="dxa"/>
              <w:bottom w:w="0" w:type="dxa"/>
              <w:right w:w="108" w:type="dxa"/>
            </w:tcMar>
            <w:hideMark/>
          </w:tcPr>
          <w:p w14:paraId="29576CD4"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32EAD5AE" w14:textId="77777777" w:rsidTr="00D243C4">
        <w:trPr>
          <w:trHeight w:val="20"/>
          <w:jc w:val="right"/>
        </w:trPr>
        <w:tc>
          <w:tcPr>
            <w:tcW w:w="1413" w:type="dxa"/>
            <w:tcMar>
              <w:top w:w="0" w:type="dxa"/>
              <w:left w:w="108" w:type="dxa"/>
              <w:bottom w:w="0" w:type="dxa"/>
              <w:right w:w="108" w:type="dxa"/>
            </w:tcMar>
            <w:hideMark/>
          </w:tcPr>
          <w:p w14:paraId="192C7283"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R4-2217380</w:t>
            </w:r>
          </w:p>
        </w:tc>
        <w:tc>
          <w:tcPr>
            <w:tcW w:w="5103" w:type="dxa"/>
            <w:tcMar>
              <w:top w:w="0" w:type="dxa"/>
              <w:left w:w="108" w:type="dxa"/>
              <w:bottom w:w="0" w:type="dxa"/>
              <w:right w:w="108" w:type="dxa"/>
            </w:tcMar>
            <w:hideMark/>
          </w:tcPr>
          <w:p w14:paraId="5931D34C"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Introduction of FR2-2 PUSCH radiated conformance testing requirements in TS 38.141-2</w:t>
            </w:r>
          </w:p>
        </w:tc>
        <w:tc>
          <w:tcPr>
            <w:tcW w:w="1417" w:type="dxa"/>
            <w:tcMar>
              <w:top w:w="0" w:type="dxa"/>
              <w:left w:w="108" w:type="dxa"/>
              <w:bottom w:w="0" w:type="dxa"/>
              <w:right w:w="108" w:type="dxa"/>
            </w:tcMar>
            <w:hideMark/>
          </w:tcPr>
          <w:p w14:paraId="6783DDED"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48E5CCB3"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59CB894" w14:textId="77777777" w:rsidTr="00D243C4">
        <w:trPr>
          <w:trHeight w:val="20"/>
          <w:jc w:val="right"/>
        </w:trPr>
        <w:tc>
          <w:tcPr>
            <w:tcW w:w="1413" w:type="dxa"/>
            <w:tcMar>
              <w:top w:w="0" w:type="dxa"/>
              <w:left w:w="108" w:type="dxa"/>
              <w:bottom w:w="0" w:type="dxa"/>
              <w:right w:w="108" w:type="dxa"/>
            </w:tcMar>
            <w:hideMark/>
          </w:tcPr>
          <w:p w14:paraId="0322E47C"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R4-2217381</w:t>
            </w:r>
          </w:p>
        </w:tc>
        <w:tc>
          <w:tcPr>
            <w:tcW w:w="5103" w:type="dxa"/>
            <w:tcMar>
              <w:top w:w="0" w:type="dxa"/>
              <w:left w:w="108" w:type="dxa"/>
              <w:bottom w:w="0" w:type="dxa"/>
              <w:right w:w="108" w:type="dxa"/>
            </w:tcMar>
            <w:hideMark/>
          </w:tcPr>
          <w:p w14:paraId="6CA42A9B"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on FR2-2 PUSCH demodulation requirements</w:t>
            </w:r>
          </w:p>
        </w:tc>
        <w:tc>
          <w:tcPr>
            <w:tcW w:w="1417" w:type="dxa"/>
            <w:tcMar>
              <w:top w:w="0" w:type="dxa"/>
              <w:left w:w="108" w:type="dxa"/>
              <w:bottom w:w="0" w:type="dxa"/>
              <w:right w:w="108" w:type="dxa"/>
            </w:tcMar>
            <w:hideMark/>
          </w:tcPr>
          <w:p w14:paraId="71037A0A"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2D6DBA9C" w14:textId="77777777" w:rsidR="00D243C4" w:rsidRPr="00D243C4" w:rsidRDefault="00D243C4">
            <w:pPr>
              <w:pStyle w:val="TAL"/>
              <w:spacing w:after="180"/>
              <w:rPr>
                <w:rFonts w:ascii="Times New Roman" w:hAnsi="Times New Roman"/>
                <w:sz w:val="16"/>
                <w:szCs w:val="16"/>
                <w:lang w:val="en-US" w:eastAsia="zh-CN"/>
              </w:rPr>
            </w:pPr>
            <w:r w:rsidRPr="00D243C4">
              <w:rPr>
                <w:rFonts w:ascii="Times New Roman" w:hAnsi="Times New Roman"/>
                <w:sz w:val="16"/>
                <w:szCs w:val="16"/>
                <w:lang w:eastAsia="zh-CN"/>
              </w:rPr>
              <w:t>Noted</w:t>
            </w:r>
          </w:p>
        </w:tc>
      </w:tr>
      <w:tr w:rsidR="00D243C4" w:rsidRPr="00D243C4" w14:paraId="1B599BBD" w14:textId="77777777" w:rsidTr="00D243C4">
        <w:trPr>
          <w:trHeight w:val="20"/>
          <w:jc w:val="right"/>
        </w:trPr>
        <w:tc>
          <w:tcPr>
            <w:tcW w:w="1413" w:type="dxa"/>
            <w:tcMar>
              <w:top w:w="0" w:type="dxa"/>
              <w:left w:w="108" w:type="dxa"/>
              <w:bottom w:w="0" w:type="dxa"/>
              <w:right w:w="108" w:type="dxa"/>
            </w:tcMar>
            <w:hideMark/>
          </w:tcPr>
          <w:p w14:paraId="7080CFC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R4-2217382</w:t>
            </w:r>
          </w:p>
        </w:tc>
        <w:tc>
          <w:tcPr>
            <w:tcW w:w="5103" w:type="dxa"/>
            <w:tcMar>
              <w:top w:w="0" w:type="dxa"/>
              <w:left w:w="108" w:type="dxa"/>
              <w:bottom w:w="0" w:type="dxa"/>
              <w:right w:w="108" w:type="dxa"/>
            </w:tcMar>
            <w:hideMark/>
          </w:tcPr>
          <w:p w14:paraId="18B13C3A"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Simulation results on FR2-2 PUSCH demodulation requirements</w:t>
            </w:r>
          </w:p>
        </w:tc>
        <w:tc>
          <w:tcPr>
            <w:tcW w:w="1417" w:type="dxa"/>
            <w:tcMar>
              <w:top w:w="0" w:type="dxa"/>
              <w:left w:w="108" w:type="dxa"/>
              <w:bottom w:w="0" w:type="dxa"/>
              <w:right w:w="108" w:type="dxa"/>
            </w:tcMar>
            <w:hideMark/>
          </w:tcPr>
          <w:p w14:paraId="626032A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F83B8EA"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74548ECF" w14:textId="77777777" w:rsidTr="00D243C4">
        <w:trPr>
          <w:trHeight w:val="20"/>
          <w:jc w:val="right"/>
        </w:trPr>
        <w:tc>
          <w:tcPr>
            <w:tcW w:w="1413" w:type="dxa"/>
            <w:tcMar>
              <w:top w:w="0" w:type="dxa"/>
              <w:left w:w="108" w:type="dxa"/>
              <w:bottom w:w="0" w:type="dxa"/>
              <w:right w:w="108" w:type="dxa"/>
            </w:tcMar>
            <w:hideMark/>
          </w:tcPr>
          <w:p w14:paraId="557BD353"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 xml:space="preserve">R4-2217383      </w:t>
            </w:r>
          </w:p>
        </w:tc>
        <w:tc>
          <w:tcPr>
            <w:tcW w:w="5103" w:type="dxa"/>
            <w:tcMar>
              <w:top w:w="0" w:type="dxa"/>
              <w:left w:w="108" w:type="dxa"/>
              <w:bottom w:w="0" w:type="dxa"/>
              <w:right w:w="108" w:type="dxa"/>
            </w:tcMar>
            <w:hideMark/>
          </w:tcPr>
          <w:p w14:paraId="0A6707FF"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and simulation results on FR2-2 PUCCH demodulation requirements</w:t>
            </w:r>
          </w:p>
        </w:tc>
        <w:tc>
          <w:tcPr>
            <w:tcW w:w="1417" w:type="dxa"/>
            <w:tcMar>
              <w:top w:w="0" w:type="dxa"/>
              <w:left w:w="108" w:type="dxa"/>
              <w:bottom w:w="0" w:type="dxa"/>
              <w:right w:w="108" w:type="dxa"/>
            </w:tcMar>
            <w:hideMark/>
          </w:tcPr>
          <w:p w14:paraId="2DAA8A3E"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028646BE"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06487482" w14:textId="77777777" w:rsidTr="00D243C4">
        <w:trPr>
          <w:trHeight w:val="20"/>
          <w:jc w:val="right"/>
        </w:trPr>
        <w:tc>
          <w:tcPr>
            <w:tcW w:w="1413" w:type="dxa"/>
            <w:tcMar>
              <w:top w:w="0" w:type="dxa"/>
              <w:left w:w="108" w:type="dxa"/>
              <w:bottom w:w="0" w:type="dxa"/>
              <w:right w:w="108" w:type="dxa"/>
            </w:tcMar>
            <w:hideMark/>
          </w:tcPr>
          <w:p w14:paraId="34E9EB82"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R4-2217384</w:t>
            </w:r>
          </w:p>
        </w:tc>
        <w:tc>
          <w:tcPr>
            <w:tcW w:w="5103" w:type="dxa"/>
            <w:tcMar>
              <w:top w:w="0" w:type="dxa"/>
              <w:left w:w="108" w:type="dxa"/>
              <w:bottom w:w="0" w:type="dxa"/>
              <w:right w:w="108" w:type="dxa"/>
            </w:tcMar>
            <w:hideMark/>
          </w:tcPr>
          <w:p w14:paraId="0CFCB8B7"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Introduction of FR2-2 PUCCH performance requirements in TS 38.104</w:t>
            </w:r>
          </w:p>
        </w:tc>
        <w:tc>
          <w:tcPr>
            <w:tcW w:w="1417" w:type="dxa"/>
            <w:tcMar>
              <w:top w:w="0" w:type="dxa"/>
              <w:left w:w="108" w:type="dxa"/>
              <w:bottom w:w="0" w:type="dxa"/>
              <w:right w:w="108" w:type="dxa"/>
            </w:tcMar>
            <w:hideMark/>
          </w:tcPr>
          <w:p w14:paraId="5646F9D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7BEB2070"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highlight w:val="green"/>
                <w:lang w:val="x-none" w:eastAsia="zh-CN"/>
              </w:rPr>
              <w:t>Endorsed</w:t>
            </w:r>
          </w:p>
        </w:tc>
      </w:tr>
      <w:tr w:rsidR="00D243C4" w:rsidRPr="00D243C4" w14:paraId="62EF6443" w14:textId="77777777" w:rsidTr="00D243C4">
        <w:trPr>
          <w:trHeight w:val="20"/>
          <w:jc w:val="right"/>
        </w:trPr>
        <w:tc>
          <w:tcPr>
            <w:tcW w:w="1413" w:type="dxa"/>
            <w:tcMar>
              <w:top w:w="0" w:type="dxa"/>
              <w:left w:w="108" w:type="dxa"/>
              <w:bottom w:w="0" w:type="dxa"/>
              <w:right w:w="108" w:type="dxa"/>
            </w:tcMar>
            <w:hideMark/>
          </w:tcPr>
          <w:p w14:paraId="34E318A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R4-2217385</w:t>
            </w:r>
          </w:p>
        </w:tc>
        <w:tc>
          <w:tcPr>
            <w:tcW w:w="5103" w:type="dxa"/>
            <w:tcMar>
              <w:top w:w="0" w:type="dxa"/>
              <w:left w:w="108" w:type="dxa"/>
              <w:bottom w:w="0" w:type="dxa"/>
              <w:right w:w="108" w:type="dxa"/>
            </w:tcMar>
            <w:hideMark/>
          </w:tcPr>
          <w:p w14:paraId="0736CB4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on FR2-2 PRACH demodulation requirements</w:t>
            </w:r>
          </w:p>
        </w:tc>
        <w:tc>
          <w:tcPr>
            <w:tcW w:w="1417" w:type="dxa"/>
            <w:tcMar>
              <w:top w:w="0" w:type="dxa"/>
              <w:left w:w="108" w:type="dxa"/>
              <w:bottom w:w="0" w:type="dxa"/>
              <w:right w:w="108" w:type="dxa"/>
            </w:tcMar>
            <w:hideMark/>
          </w:tcPr>
          <w:p w14:paraId="5C20B370"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6D90B151"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6CC9845E" w14:textId="77777777" w:rsidTr="00D243C4">
        <w:trPr>
          <w:trHeight w:val="20"/>
          <w:jc w:val="right"/>
        </w:trPr>
        <w:tc>
          <w:tcPr>
            <w:tcW w:w="1413" w:type="dxa"/>
            <w:tcMar>
              <w:top w:w="0" w:type="dxa"/>
              <w:left w:w="108" w:type="dxa"/>
              <w:bottom w:w="0" w:type="dxa"/>
              <w:right w:w="108" w:type="dxa"/>
            </w:tcMar>
            <w:hideMark/>
          </w:tcPr>
          <w:p w14:paraId="63BD5810"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R4-2217386</w:t>
            </w:r>
          </w:p>
        </w:tc>
        <w:tc>
          <w:tcPr>
            <w:tcW w:w="5103" w:type="dxa"/>
            <w:tcMar>
              <w:top w:w="0" w:type="dxa"/>
              <w:left w:w="108" w:type="dxa"/>
              <w:bottom w:w="0" w:type="dxa"/>
              <w:right w:w="108" w:type="dxa"/>
            </w:tcMar>
            <w:hideMark/>
          </w:tcPr>
          <w:p w14:paraId="71E8591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Simulation results on FR2-2 PRACH demodulation requirements</w:t>
            </w:r>
          </w:p>
        </w:tc>
        <w:tc>
          <w:tcPr>
            <w:tcW w:w="1417" w:type="dxa"/>
            <w:tcMar>
              <w:top w:w="0" w:type="dxa"/>
              <w:left w:w="108" w:type="dxa"/>
              <w:bottom w:w="0" w:type="dxa"/>
              <w:right w:w="108" w:type="dxa"/>
            </w:tcMar>
            <w:hideMark/>
          </w:tcPr>
          <w:p w14:paraId="79ADD9A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D84053C"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7F3E5424" w14:textId="77777777" w:rsidTr="00D243C4">
        <w:trPr>
          <w:trHeight w:val="20"/>
          <w:jc w:val="right"/>
        </w:trPr>
        <w:tc>
          <w:tcPr>
            <w:tcW w:w="1413" w:type="dxa"/>
            <w:tcMar>
              <w:top w:w="0" w:type="dxa"/>
              <w:left w:w="108" w:type="dxa"/>
              <w:bottom w:w="0" w:type="dxa"/>
              <w:right w:w="108" w:type="dxa"/>
            </w:tcMar>
            <w:hideMark/>
          </w:tcPr>
          <w:p w14:paraId="252718ED"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R4-2217387</w:t>
            </w:r>
          </w:p>
        </w:tc>
        <w:tc>
          <w:tcPr>
            <w:tcW w:w="5103" w:type="dxa"/>
            <w:tcMar>
              <w:top w:w="0" w:type="dxa"/>
              <w:left w:w="108" w:type="dxa"/>
              <w:bottom w:w="0" w:type="dxa"/>
              <w:right w:w="108" w:type="dxa"/>
            </w:tcMar>
            <w:hideMark/>
          </w:tcPr>
          <w:p w14:paraId="67F3FC62"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38.104: PRACH requirements for FR2-2</w:t>
            </w:r>
          </w:p>
        </w:tc>
        <w:tc>
          <w:tcPr>
            <w:tcW w:w="1417" w:type="dxa"/>
            <w:tcMar>
              <w:top w:w="0" w:type="dxa"/>
              <w:left w:w="108" w:type="dxa"/>
              <w:bottom w:w="0" w:type="dxa"/>
              <w:right w:w="108" w:type="dxa"/>
            </w:tcMar>
            <w:hideMark/>
          </w:tcPr>
          <w:p w14:paraId="162635F6"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Nokia, Nokia Shanghai Bell</w:t>
            </w:r>
          </w:p>
        </w:tc>
        <w:tc>
          <w:tcPr>
            <w:tcW w:w="1778" w:type="dxa"/>
            <w:tcMar>
              <w:top w:w="0" w:type="dxa"/>
              <w:left w:w="108" w:type="dxa"/>
              <w:bottom w:w="0" w:type="dxa"/>
              <w:right w:w="108" w:type="dxa"/>
            </w:tcMar>
            <w:hideMark/>
          </w:tcPr>
          <w:p w14:paraId="52F0E998"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7C1DDB7C" w14:textId="77777777" w:rsidTr="00D243C4">
        <w:trPr>
          <w:trHeight w:val="20"/>
          <w:jc w:val="right"/>
        </w:trPr>
        <w:tc>
          <w:tcPr>
            <w:tcW w:w="1413" w:type="dxa"/>
            <w:tcMar>
              <w:top w:w="0" w:type="dxa"/>
              <w:left w:w="108" w:type="dxa"/>
              <w:bottom w:w="0" w:type="dxa"/>
              <w:right w:w="108" w:type="dxa"/>
            </w:tcMar>
            <w:hideMark/>
          </w:tcPr>
          <w:p w14:paraId="4359653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R4-2217388</w:t>
            </w:r>
          </w:p>
        </w:tc>
        <w:tc>
          <w:tcPr>
            <w:tcW w:w="5103" w:type="dxa"/>
            <w:tcMar>
              <w:top w:w="0" w:type="dxa"/>
              <w:left w:w="108" w:type="dxa"/>
              <w:bottom w:w="0" w:type="dxa"/>
              <w:right w:w="108" w:type="dxa"/>
            </w:tcMar>
            <w:hideMark/>
          </w:tcPr>
          <w:p w14:paraId="578DF7C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38.141-2: PRACH requirements for FR2-2</w:t>
            </w:r>
          </w:p>
        </w:tc>
        <w:tc>
          <w:tcPr>
            <w:tcW w:w="1417" w:type="dxa"/>
            <w:tcMar>
              <w:top w:w="0" w:type="dxa"/>
              <w:left w:w="108" w:type="dxa"/>
              <w:bottom w:w="0" w:type="dxa"/>
              <w:right w:w="108" w:type="dxa"/>
            </w:tcMar>
            <w:hideMark/>
          </w:tcPr>
          <w:p w14:paraId="7C66871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Nokia, Nokia Shanghai Bell</w:t>
            </w:r>
          </w:p>
        </w:tc>
        <w:tc>
          <w:tcPr>
            <w:tcW w:w="1778" w:type="dxa"/>
            <w:tcMar>
              <w:top w:w="0" w:type="dxa"/>
              <w:left w:w="108" w:type="dxa"/>
              <w:bottom w:w="0" w:type="dxa"/>
              <w:right w:w="108" w:type="dxa"/>
            </w:tcMar>
            <w:hideMark/>
          </w:tcPr>
          <w:p w14:paraId="045997B6"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3270809" w14:textId="77777777" w:rsidTr="00D243C4">
        <w:trPr>
          <w:trHeight w:val="20"/>
          <w:jc w:val="right"/>
        </w:trPr>
        <w:tc>
          <w:tcPr>
            <w:tcW w:w="1413" w:type="dxa"/>
            <w:tcMar>
              <w:top w:w="0" w:type="dxa"/>
              <w:left w:w="108" w:type="dxa"/>
              <w:bottom w:w="0" w:type="dxa"/>
              <w:right w:w="108" w:type="dxa"/>
            </w:tcMar>
            <w:hideMark/>
          </w:tcPr>
          <w:p w14:paraId="05EABE50"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R4-2217389</w:t>
            </w:r>
          </w:p>
        </w:tc>
        <w:tc>
          <w:tcPr>
            <w:tcW w:w="5103" w:type="dxa"/>
            <w:tcMar>
              <w:top w:w="0" w:type="dxa"/>
              <w:left w:w="108" w:type="dxa"/>
              <w:bottom w:w="0" w:type="dxa"/>
              <w:right w:w="108" w:type="dxa"/>
            </w:tcMar>
            <w:hideMark/>
          </w:tcPr>
          <w:p w14:paraId="1993B4F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on annex for PRACH requirement for TS 38.104</w:t>
            </w:r>
          </w:p>
        </w:tc>
        <w:tc>
          <w:tcPr>
            <w:tcW w:w="1417" w:type="dxa"/>
            <w:tcMar>
              <w:top w:w="0" w:type="dxa"/>
              <w:left w:w="108" w:type="dxa"/>
              <w:bottom w:w="0" w:type="dxa"/>
              <w:right w:w="108" w:type="dxa"/>
            </w:tcMar>
            <w:hideMark/>
          </w:tcPr>
          <w:p w14:paraId="52924085"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Samsung</w:t>
            </w:r>
          </w:p>
        </w:tc>
        <w:tc>
          <w:tcPr>
            <w:tcW w:w="1778" w:type="dxa"/>
            <w:tcMar>
              <w:top w:w="0" w:type="dxa"/>
              <w:left w:w="108" w:type="dxa"/>
              <w:bottom w:w="0" w:type="dxa"/>
              <w:right w:w="108" w:type="dxa"/>
            </w:tcMar>
            <w:hideMark/>
          </w:tcPr>
          <w:p w14:paraId="4FC21185"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B52F047" w14:textId="77777777" w:rsidTr="00D243C4">
        <w:trPr>
          <w:trHeight w:val="20"/>
          <w:jc w:val="right"/>
        </w:trPr>
        <w:tc>
          <w:tcPr>
            <w:tcW w:w="1413" w:type="dxa"/>
            <w:tcMar>
              <w:top w:w="0" w:type="dxa"/>
              <w:left w:w="108" w:type="dxa"/>
              <w:bottom w:w="0" w:type="dxa"/>
              <w:right w:w="108" w:type="dxa"/>
            </w:tcMar>
            <w:hideMark/>
          </w:tcPr>
          <w:p w14:paraId="3091CDBA"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R4-2217390</w:t>
            </w:r>
          </w:p>
        </w:tc>
        <w:tc>
          <w:tcPr>
            <w:tcW w:w="5103" w:type="dxa"/>
            <w:tcMar>
              <w:top w:w="0" w:type="dxa"/>
              <w:left w:w="108" w:type="dxa"/>
              <w:bottom w:w="0" w:type="dxa"/>
              <w:right w:w="108" w:type="dxa"/>
            </w:tcMar>
            <w:hideMark/>
          </w:tcPr>
          <w:p w14:paraId="648E388D"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on annex for PRACH requirement for TS 38.141-2</w:t>
            </w:r>
          </w:p>
        </w:tc>
        <w:tc>
          <w:tcPr>
            <w:tcW w:w="1417" w:type="dxa"/>
            <w:tcMar>
              <w:top w:w="0" w:type="dxa"/>
              <w:left w:w="108" w:type="dxa"/>
              <w:bottom w:w="0" w:type="dxa"/>
              <w:right w:w="108" w:type="dxa"/>
            </w:tcMar>
            <w:hideMark/>
          </w:tcPr>
          <w:p w14:paraId="3F1C6D36"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Samsung</w:t>
            </w:r>
          </w:p>
        </w:tc>
        <w:tc>
          <w:tcPr>
            <w:tcW w:w="1778" w:type="dxa"/>
            <w:tcMar>
              <w:top w:w="0" w:type="dxa"/>
              <w:left w:w="108" w:type="dxa"/>
              <w:bottom w:w="0" w:type="dxa"/>
              <w:right w:w="108" w:type="dxa"/>
            </w:tcMar>
            <w:hideMark/>
          </w:tcPr>
          <w:p w14:paraId="4096915A"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bl>
    <w:p w14:paraId="273C12BE" w14:textId="77777777" w:rsidR="00DB29B2" w:rsidRPr="00A459C8" w:rsidRDefault="00DB29B2" w:rsidP="00DB29B2">
      <w:pPr>
        <w:pBdr>
          <w:bottom w:val="single" w:sz="6" w:space="1" w:color="auto"/>
        </w:pBdr>
        <w:rPr>
          <w:rFonts w:ascii="Arial" w:hAnsi="Arial" w:cs="Arial"/>
          <w:b/>
          <w:color w:val="C00000"/>
          <w:lang w:val="en-US" w:eastAsia="zh-CN"/>
        </w:rPr>
      </w:pPr>
    </w:p>
    <w:p w14:paraId="46A7C6FC" w14:textId="77777777" w:rsidR="00DB29B2" w:rsidRDefault="00DB29B2" w:rsidP="00DB29B2">
      <w:pPr>
        <w:pBdr>
          <w:bottom w:val="single" w:sz="6" w:space="1" w:color="auto"/>
        </w:pBdr>
        <w:rPr>
          <w:rFonts w:ascii="Arial" w:hAnsi="Arial" w:cs="Arial"/>
          <w:b/>
          <w:color w:val="C00000"/>
          <w:lang w:eastAsia="zh-CN"/>
        </w:rPr>
      </w:pPr>
    </w:p>
    <w:p w14:paraId="2D8981B9" w14:textId="77777777" w:rsidR="00DB29B2" w:rsidRDefault="00DB29B2" w:rsidP="00DB29B2">
      <w:pPr>
        <w:pBdr>
          <w:bottom w:val="single" w:sz="6" w:space="1" w:color="auto"/>
        </w:pBdr>
        <w:rPr>
          <w:rFonts w:ascii="Arial" w:hAnsi="Arial" w:cs="Arial"/>
          <w:b/>
          <w:color w:val="C00000"/>
          <w:lang w:eastAsia="zh-CN"/>
        </w:rPr>
      </w:pPr>
    </w:p>
    <w:p w14:paraId="0F42575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7F1CB8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BE6E261"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38768FF"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6CD3DC9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6C2AAE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2256B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165E101" w14:textId="5A462869" w:rsidR="00DB29B2" w:rsidRDefault="00DC06FB"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Approved.</w:t>
      </w:r>
    </w:p>
    <w:p w14:paraId="0E367330" w14:textId="77777777" w:rsidR="0058514B" w:rsidRDefault="0058514B" w:rsidP="00DB29B2">
      <w:pPr>
        <w:rPr>
          <w:rFonts w:ascii="Arial" w:hAnsi="Arial" w:cs="Arial"/>
          <w:b/>
          <w:lang w:val="en-US" w:eastAsia="zh-CN"/>
        </w:rPr>
      </w:pPr>
    </w:p>
    <w:p w14:paraId="549EDD2E" w14:textId="09127458"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6D982239"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0065CFDC"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CE3D4CE"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B67D14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8D49557" w14:textId="6B2154AD" w:rsidR="0058514B" w:rsidRDefault="009B7A0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E7210CF" w14:textId="77777777" w:rsidR="0058514B" w:rsidRDefault="0058514B" w:rsidP="0058514B">
      <w:pPr>
        <w:rPr>
          <w:rFonts w:ascii="Arial" w:hAnsi="Arial" w:cs="Arial"/>
          <w:b/>
          <w:lang w:val="en-US" w:eastAsia="zh-CN"/>
        </w:rPr>
      </w:pPr>
    </w:p>
    <w:p w14:paraId="4C75CF7C" w14:textId="3F197A57" w:rsidR="00DB29B2" w:rsidRDefault="00AD15A7" w:rsidP="00AD15A7">
      <w:pPr>
        <w:rPr>
          <w:rFonts w:ascii="Arial" w:hAnsi="Arial" w:cs="Arial"/>
          <w:b/>
          <w:color w:val="C00000"/>
          <w:lang w:eastAsia="zh-CN"/>
        </w:rPr>
      </w:pPr>
      <w:r w:rsidRPr="00DD3D92">
        <w:rPr>
          <w:rFonts w:ascii="Arial" w:hAnsi="Arial" w:cs="Arial"/>
          <w:b/>
          <w:color w:val="C00000"/>
          <w:lang w:eastAsia="zh-CN"/>
        </w:rPr>
        <w:t>G</w:t>
      </w:r>
      <w:r w:rsidR="00DB29B2" w:rsidRPr="00DD3D92">
        <w:rPr>
          <w:rFonts w:ascii="Arial" w:hAnsi="Arial" w:cs="Arial"/>
          <w:b/>
          <w:color w:val="C00000"/>
          <w:lang w:eastAsia="zh-CN"/>
        </w:rPr>
        <w:t xml:space="preserve">TW discussion on Oct 11th </w:t>
      </w:r>
    </w:p>
    <w:p w14:paraId="5EA5A601" w14:textId="77777777" w:rsidR="00DB29B2" w:rsidRPr="005A5255" w:rsidRDefault="00DB29B2" w:rsidP="00DB29B2">
      <w:pPr>
        <w:rPr>
          <w:b/>
          <w:u w:val="single"/>
        </w:rPr>
      </w:pPr>
      <w:r w:rsidRPr="005A5255">
        <w:rPr>
          <w:b/>
          <w:u w:val="single"/>
        </w:rPr>
        <w:t>Issue 1-1-3: Whether to introduce requirements with 960kHz SCS</w:t>
      </w:r>
    </w:p>
    <w:p w14:paraId="13DE6C07" w14:textId="77777777" w:rsidR="00DB29B2" w:rsidRPr="005A5255" w:rsidRDefault="00DB29B2" w:rsidP="009F5DA7">
      <w:pPr>
        <w:pStyle w:val="a"/>
        <w:numPr>
          <w:ilvl w:val="0"/>
          <w:numId w:val="9"/>
        </w:numPr>
        <w:ind w:left="720"/>
      </w:pPr>
      <w:r w:rsidRPr="005A5255">
        <w:t>Proposals</w:t>
      </w:r>
    </w:p>
    <w:p w14:paraId="56E2FF17" w14:textId="77777777" w:rsidR="00DB29B2" w:rsidRPr="005A5255" w:rsidRDefault="00DB29B2" w:rsidP="009F5DA7">
      <w:pPr>
        <w:pStyle w:val="a"/>
        <w:numPr>
          <w:ilvl w:val="1"/>
          <w:numId w:val="9"/>
        </w:numPr>
        <w:ind w:left="1440"/>
      </w:pPr>
      <w:r w:rsidRPr="005A5255">
        <w:t>Option 1: Yes, for CBW=400MHz (Nokia);</w:t>
      </w:r>
    </w:p>
    <w:p w14:paraId="5D60F82F" w14:textId="77777777" w:rsidR="00DB29B2" w:rsidRPr="005A5255" w:rsidRDefault="00DB29B2" w:rsidP="009F5DA7">
      <w:pPr>
        <w:pStyle w:val="a"/>
        <w:numPr>
          <w:ilvl w:val="1"/>
          <w:numId w:val="9"/>
        </w:numPr>
        <w:ind w:left="1440"/>
      </w:pPr>
      <w:r w:rsidRPr="005A5255">
        <w:t>Option 2: No, deprioritize 960kHz (Ericsson</w:t>
      </w:r>
      <w:r>
        <w:t>, QC, Huawei</w:t>
      </w:r>
      <w:r w:rsidRPr="005A5255">
        <w:t>);</w:t>
      </w:r>
    </w:p>
    <w:p w14:paraId="6C1E1350" w14:textId="77777777" w:rsidR="00DB29B2" w:rsidRDefault="00DB29B2" w:rsidP="009F5DA7">
      <w:pPr>
        <w:pStyle w:val="a"/>
        <w:numPr>
          <w:ilvl w:val="0"/>
          <w:numId w:val="9"/>
        </w:numPr>
        <w:ind w:left="720"/>
      </w:pPr>
      <w:r>
        <w:t>Discussion:</w:t>
      </w:r>
    </w:p>
    <w:p w14:paraId="58D7E803" w14:textId="77777777" w:rsidR="00DB29B2" w:rsidRDefault="00DB29B2" w:rsidP="009F5DA7">
      <w:pPr>
        <w:pStyle w:val="a"/>
        <w:numPr>
          <w:ilvl w:val="1"/>
          <w:numId w:val="9"/>
        </w:numPr>
        <w:ind w:left="1440"/>
      </w:pPr>
      <w:r>
        <w:t xml:space="preserve">Nokia: Based on updated SNR ranges, it’s feasible to verify SCS 960 kHz. </w:t>
      </w:r>
    </w:p>
    <w:p w14:paraId="6DEC8FFB" w14:textId="77777777" w:rsidR="00DB29B2" w:rsidRDefault="00DB29B2" w:rsidP="009F5DA7">
      <w:pPr>
        <w:pStyle w:val="a"/>
        <w:numPr>
          <w:ilvl w:val="1"/>
          <w:numId w:val="9"/>
        </w:numPr>
        <w:ind w:left="1440"/>
      </w:pPr>
      <w:r>
        <w:t xml:space="preserve">QC: We support option 2. From testable SNR range, it’s feasible. But we still prefer not considering 960kHz SCS in Rel-17 given the workload and timeline. </w:t>
      </w:r>
    </w:p>
    <w:p w14:paraId="275C88AC" w14:textId="77777777" w:rsidR="00DB29B2" w:rsidRDefault="00DB29B2" w:rsidP="009F5DA7">
      <w:pPr>
        <w:pStyle w:val="a"/>
        <w:numPr>
          <w:ilvl w:val="1"/>
          <w:numId w:val="9"/>
        </w:numPr>
        <w:ind w:left="1440"/>
      </w:pPr>
      <w:r>
        <w:t xml:space="preserve">Ericsson: We support option 2. </w:t>
      </w:r>
    </w:p>
    <w:p w14:paraId="23F3E4F6" w14:textId="77777777" w:rsidR="00DB29B2" w:rsidRDefault="00DB29B2" w:rsidP="009F5DA7">
      <w:pPr>
        <w:pStyle w:val="a"/>
        <w:numPr>
          <w:ilvl w:val="1"/>
          <w:numId w:val="9"/>
        </w:numPr>
        <w:ind w:left="1440"/>
      </w:pPr>
      <w:r>
        <w:t xml:space="preserve">Huawei: We support option 2 considering workload in Rel-17. </w:t>
      </w:r>
    </w:p>
    <w:p w14:paraId="5EA366DD" w14:textId="77777777" w:rsidR="00DB29B2" w:rsidRDefault="00DB29B2" w:rsidP="009F5DA7">
      <w:pPr>
        <w:pStyle w:val="a"/>
        <w:numPr>
          <w:ilvl w:val="1"/>
          <w:numId w:val="9"/>
        </w:numPr>
        <w:ind w:left="1440"/>
      </w:pPr>
      <w:r>
        <w:t xml:space="preserve">Nokia: We think 960kHz is feasible and important feature meanwhile we can comprise to not specify performance requirements in Rel-17 given the feedback from other companies. </w:t>
      </w:r>
    </w:p>
    <w:p w14:paraId="3DAE20A6" w14:textId="5F9E2CCE" w:rsidR="00DB29B2" w:rsidRPr="00DD3D92" w:rsidRDefault="00DB29B2" w:rsidP="009F5DA7">
      <w:pPr>
        <w:pStyle w:val="a"/>
        <w:numPr>
          <w:ilvl w:val="0"/>
          <w:numId w:val="9"/>
        </w:numPr>
        <w:ind w:left="720"/>
        <w:rPr>
          <w:highlight w:val="green"/>
        </w:rPr>
      </w:pPr>
      <w:r w:rsidRPr="00DD3D92">
        <w:rPr>
          <w:highlight w:val="green"/>
        </w:rPr>
        <w:t>Agreement: RAN4 focus on 120kHz and 480kHz SCS for introducing UE demodulation requirements in FR2-2</w:t>
      </w:r>
      <w:r w:rsidR="00016FE7">
        <w:rPr>
          <w:highlight w:val="green"/>
        </w:rPr>
        <w:t xml:space="preserve"> in Rel-17</w:t>
      </w:r>
      <w:r w:rsidRPr="00DD3D92">
        <w:rPr>
          <w:highlight w:val="green"/>
        </w:rPr>
        <w:t xml:space="preserve">. </w:t>
      </w:r>
    </w:p>
    <w:p w14:paraId="5C275D84" w14:textId="77777777" w:rsidR="00DB29B2" w:rsidRPr="00DD3D92" w:rsidRDefault="00DB29B2" w:rsidP="009F5DA7">
      <w:pPr>
        <w:pStyle w:val="a"/>
        <w:numPr>
          <w:ilvl w:val="1"/>
          <w:numId w:val="9"/>
        </w:numPr>
        <w:rPr>
          <w:highlight w:val="green"/>
        </w:rPr>
      </w:pPr>
      <w:r w:rsidRPr="00DD3D92">
        <w:rPr>
          <w:highlight w:val="green"/>
        </w:rPr>
        <w:t xml:space="preserve">It’s not precluded to discuss and introduce requirements for 960kHz SCS in future releases. </w:t>
      </w:r>
    </w:p>
    <w:p w14:paraId="6D3B694B" w14:textId="77777777" w:rsidR="00DB29B2" w:rsidRPr="005A5255" w:rsidRDefault="00DB29B2" w:rsidP="00DB29B2">
      <w:pPr>
        <w:rPr>
          <w:b/>
          <w:u w:val="single"/>
        </w:rPr>
      </w:pPr>
      <w:r w:rsidRPr="005A5255">
        <w:rPr>
          <w:b/>
          <w:u w:val="single"/>
        </w:rPr>
        <w:t>Issue 1-1-5: Whether to introduce requirements with 400MHz CBW for 120kHz SCS</w:t>
      </w:r>
      <w:r>
        <w:rPr>
          <w:b/>
          <w:u w:val="single"/>
        </w:rPr>
        <w:t xml:space="preserve"> for single CC</w:t>
      </w:r>
    </w:p>
    <w:p w14:paraId="1B434202" w14:textId="77777777" w:rsidR="00DB29B2" w:rsidRPr="005A5255" w:rsidRDefault="00DB29B2" w:rsidP="009F5DA7">
      <w:pPr>
        <w:pStyle w:val="a"/>
        <w:numPr>
          <w:ilvl w:val="0"/>
          <w:numId w:val="9"/>
        </w:numPr>
        <w:ind w:left="720"/>
      </w:pPr>
      <w:r w:rsidRPr="005A5255">
        <w:t>Proposals</w:t>
      </w:r>
    </w:p>
    <w:p w14:paraId="7E47FF98" w14:textId="77777777" w:rsidR="00DB29B2" w:rsidRPr="005A5255" w:rsidRDefault="00DB29B2" w:rsidP="009F5DA7">
      <w:pPr>
        <w:pStyle w:val="a"/>
        <w:numPr>
          <w:ilvl w:val="1"/>
          <w:numId w:val="9"/>
        </w:numPr>
        <w:ind w:left="1440"/>
      </w:pPr>
      <w:r w:rsidRPr="005A5255">
        <w:t>Option 1: Yes, at least one requirement for lower MCS and with reduced RB allocation (Nokia);</w:t>
      </w:r>
    </w:p>
    <w:p w14:paraId="2B256541" w14:textId="77777777" w:rsidR="00DB29B2" w:rsidRPr="005A5255" w:rsidRDefault="00DB29B2" w:rsidP="009F5DA7">
      <w:pPr>
        <w:pStyle w:val="a"/>
        <w:numPr>
          <w:ilvl w:val="1"/>
          <w:numId w:val="9"/>
        </w:numPr>
        <w:ind w:left="1440"/>
      </w:pPr>
      <w:r w:rsidRPr="005A5255">
        <w:t>Option 2: No (Ericsson);</w:t>
      </w:r>
    </w:p>
    <w:p w14:paraId="54AA2BFB" w14:textId="77777777" w:rsidR="00DB29B2" w:rsidRDefault="00DB29B2" w:rsidP="009F5DA7">
      <w:pPr>
        <w:pStyle w:val="a"/>
        <w:numPr>
          <w:ilvl w:val="0"/>
          <w:numId w:val="9"/>
        </w:numPr>
        <w:ind w:left="720"/>
      </w:pPr>
      <w:r>
        <w:t>Discussion:</w:t>
      </w:r>
    </w:p>
    <w:p w14:paraId="1F660CF5" w14:textId="77777777" w:rsidR="00DB29B2" w:rsidRDefault="00DB29B2" w:rsidP="009F5DA7">
      <w:pPr>
        <w:pStyle w:val="a"/>
        <w:numPr>
          <w:ilvl w:val="1"/>
          <w:numId w:val="9"/>
        </w:numPr>
        <w:ind w:left="1440"/>
      </w:pPr>
      <w:r>
        <w:t xml:space="preserve">Nokia: With updated testable SNR range, 400MHz is feasible for low MCS and we should cover 400MHz at least for one test case. </w:t>
      </w:r>
    </w:p>
    <w:p w14:paraId="290BE580" w14:textId="77777777" w:rsidR="00DB29B2" w:rsidRDefault="00DB29B2" w:rsidP="009F5DA7">
      <w:pPr>
        <w:pStyle w:val="a"/>
        <w:numPr>
          <w:ilvl w:val="1"/>
          <w:numId w:val="9"/>
        </w:numPr>
        <w:ind w:left="1440"/>
      </w:pPr>
      <w:r>
        <w:t xml:space="preserve">QC:  We prefer not to include 400MHz. From baseband processing aspect, no difference among 400MHz and 100MHz. </w:t>
      </w:r>
    </w:p>
    <w:p w14:paraId="487038D0" w14:textId="77777777" w:rsidR="00DB29B2" w:rsidRDefault="00DB29B2" w:rsidP="009F5DA7">
      <w:pPr>
        <w:pStyle w:val="a"/>
        <w:numPr>
          <w:ilvl w:val="1"/>
          <w:numId w:val="9"/>
        </w:numPr>
        <w:ind w:left="1440"/>
      </w:pPr>
      <w:r>
        <w:t xml:space="preserve">Apple:  We didn’t see the benefits with reduced MCS and RB allocation and no processing different compared to 100MHz. </w:t>
      </w:r>
    </w:p>
    <w:p w14:paraId="14407130" w14:textId="77777777" w:rsidR="00DB29B2" w:rsidRDefault="00DB29B2" w:rsidP="009F5DA7">
      <w:pPr>
        <w:pStyle w:val="a"/>
        <w:numPr>
          <w:ilvl w:val="1"/>
          <w:numId w:val="9"/>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742E7F4" w14:textId="77777777" w:rsidR="00DB29B2" w:rsidRDefault="00DB29B2" w:rsidP="009F5DA7">
      <w:pPr>
        <w:pStyle w:val="a"/>
        <w:numPr>
          <w:ilvl w:val="1"/>
          <w:numId w:val="9"/>
        </w:numPr>
        <w:ind w:left="1440"/>
      </w:pPr>
      <w:r>
        <w:lastRenderedPageBreak/>
        <w:t xml:space="preserve">Nokia: For 400MHz CHBW, we think it’s feasible to verify with full RB allocation. Even with reduced RB allocation, we still observe the difference. </w:t>
      </w:r>
    </w:p>
    <w:p w14:paraId="2CC920E2" w14:textId="77777777" w:rsidR="00DB29B2" w:rsidRDefault="00DB29B2" w:rsidP="009F5DA7">
      <w:pPr>
        <w:pStyle w:val="a"/>
        <w:numPr>
          <w:ilvl w:val="1"/>
          <w:numId w:val="9"/>
        </w:numPr>
        <w:ind w:left="1440"/>
      </w:pPr>
      <w:r>
        <w:t xml:space="preserve">Huawei: In Rel-15, we choose one typical CHBW to introduce performance requirements. It’s not meaningful to introduce multiple channel bandwidths. </w:t>
      </w:r>
    </w:p>
    <w:p w14:paraId="3AFF3C25" w14:textId="77777777" w:rsidR="00DB29B2" w:rsidRDefault="00DB29B2" w:rsidP="009F5DA7">
      <w:pPr>
        <w:pStyle w:val="a"/>
        <w:numPr>
          <w:ilvl w:val="1"/>
          <w:numId w:val="9"/>
        </w:numPr>
        <w:ind w:left="1440"/>
      </w:pPr>
      <w:r>
        <w:t xml:space="preserve">QC: We share the value from Huawei. With larger CHBW, PN maybe impacted but with low MSC, there is no impact with PN. </w:t>
      </w:r>
    </w:p>
    <w:p w14:paraId="6CB31A33" w14:textId="77777777" w:rsidR="00DB29B2" w:rsidRDefault="00DB29B2" w:rsidP="009F5DA7">
      <w:pPr>
        <w:pStyle w:val="a"/>
        <w:numPr>
          <w:ilvl w:val="1"/>
          <w:numId w:val="9"/>
        </w:numPr>
        <w:ind w:left="1440"/>
      </w:pPr>
      <w:r>
        <w:t xml:space="preserve">Apple: We share similar view as Huawei and QC. </w:t>
      </w:r>
    </w:p>
    <w:p w14:paraId="2E0110A9" w14:textId="77777777" w:rsidR="00DB29B2" w:rsidRDefault="00DB29B2" w:rsidP="009F5DA7">
      <w:pPr>
        <w:pStyle w:val="a"/>
        <w:numPr>
          <w:ilvl w:val="1"/>
          <w:numId w:val="9"/>
        </w:numPr>
        <w:ind w:left="1440"/>
      </w:pPr>
      <w:r>
        <w:t xml:space="preserve">Nokia: We would like to check whether 400MHz is mandatory or not. We can consider test applicable rules if introduced. </w:t>
      </w:r>
    </w:p>
    <w:p w14:paraId="79E9003A" w14:textId="77777777" w:rsidR="00DB29B2" w:rsidRPr="005A5255" w:rsidRDefault="00DB29B2" w:rsidP="00DB29B2">
      <w:pPr>
        <w:rPr>
          <w:b/>
          <w:u w:val="single"/>
        </w:rPr>
      </w:pPr>
      <w:r w:rsidRPr="005A5255">
        <w:rPr>
          <w:b/>
          <w:u w:val="single"/>
        </w:rPr>
        <w:t>Issue 1-2-2: Whether to schedule PDSCH in slots that contain TRS symbols during PDSCH testing</w:t>
      </w:r>
    </w:p>
    <w:p w14:paraId="7ABAB34B" w14:textId="77777777" w:rsidR="00DB29B2" w:rsidRPr="005A5255" w:rsidRDefault="00DB29B2" w:rsidP="009F5DA7">
      <w:pPr>
        <w:pStyle w:val="a"/>
        <w:numPr>
          <w:ilvl w:val="0"/>
          <w:numId w:val="9"/>
        </w:numPr>
        <w:ind w:left="720"/>
      </w:pPr>
      <w:r w:rsidRPr="005A5255">
        <w:t>Proposals</w:t>
      </w:r>
    </w:p>
    <w:p w14:paraId="677D38C2" w14:textId="77777777" w:rsidR="00DB29B2" w:rsidRPr="005A5255" w:rsidRDefault="00DB29B2" w:rsidP="009F5DA7">
      <w:pPr>
        <w:pStyle w:val="a"/>
        <w:numPr>
          <w:ilvl w:val="1"/>
          <w:numId w:val="9"/>
        </w:numPr>
        <w:ind w:left="1440"/>
      </w:pPr>
      <w:r w:rsidRPr="005A5255">
        <w:t>Option 1: No (Qualcomm);</w:t>
      </w:r>
    </w:p>
    <w:p w14:paraId="49F755B3" w14:textId="77777777" w:rsidR="00DB29B2" w:rsidRPr="005A5255" w:rsidRDefault="00DB29B2" w:rsidP="009F5DA7">
      <w:pPr>
        <w:pStyle w:val="a"/>
        <w:numPr>
          <w:ilvl w:val="1"/>
          <w:numId w:val="9"/>
        </w:numPr>
        <w:ind w:left="1440"/>
      </w:pPr>
      <w:r w:rsidRPr="005A5255">
        <w:t>Option 2: TBA</w:t>
      </w:r>
    </w:p>
    <w:p w14:paraId="309F8B18" w14:textId="77777777" w:rsidR="00DB29B2" w:rsidRDefault="00DB29B2" w:rsidP="009F5DA7">
      <w:pPr>
        <w:pStyle w:val="a"/>
        <w:numPr>
          <w:ilvl w:val="0"/>
          <w:numId w:val="9"/>
        </w:numPr>
        <w:ind w:left="720"/>
      </w:pPr>
      <w:r>
        <w:t>Discussion:</w:t>
      </w:r>
    </w:p>
    <w:p w14:paraId="73A7F41A" w14:textId="77777777" w:rsidR="00DB29B2" w:rsidRDefault="00DB29B2" w:rsidP="009F5DA7">
      <w:pPr>
        <w:pStyle w:val="a"/>
        <w:numPr>
          <w:ilvl w:val="1"/>
          <w:numId w:val="9"/>
        </w:numPr>
        <w:ind w:left="1440"/>
      </w:pPr>
      <w:r>
        <w:t xml:space="preserve">Huawei: The PRB allocations of TRS can be same as scheduled PDSCH. </w:t>
      </w:r>
    </w:p>
    <w:p w14:paraId="0D4C883A" w14:textId="77777777" w:rsidR="00DB29B2" w:rsidRDefault="00DB29B2" w:rsidP="009F5DA7">
      <w:pPr>
        <w:pStyle w:val="a"/>
        <w:numPr>
          <w:ilvl w:val="1"/>
          <w:numId w:val="9"/>
        </w:numPr>
        <w:ind w:left="1440"/>
      </w:pPr>
      <w:r>
        <w:t>QC: We typically not configure BWP part for performance requirements.</w:t>
      </w:r>
    </w:p>
    <w:p w14:paraId="4C12D96F" w14:textId="77777777" w:rsidR="00DB29B2" w:rsidRDefault="00DB29B2" w:rsidP="009F5DA7">
      <w:pPr>
        <w:pStyle w:val="a"/>
        <w:numPr>
          <w:ilvl w:val="1"/>
          <w:numId w:val="9"/>
        </w:numPr>
        <w:ind w:left="1440"/>
      </w:pPr>
      <w:r>
        <w:t xml:space="preserve">Ericsson:  We support option 1. </w:t>
      </w:r>
    </w:p>
    <w:p w14:paraId="0A2C524A" w14:textId="77777777" w:rsidR="00DB29B2" w:rsidRDefault="00DB29B2" w:rsidP="009F5DA7">
      <w:pPr>
        <w:pStyle w:val="a"/>
        <w:numPr>
          <w:ilvl w:val="1"/>
          <w:numId w:val="9"/>
        </w:numPr>
        <w:ind w:left="1440"/>
      </w:pPr>
      <w:r>
        <w:t xml:space="preserve">Apple: With option 1, what’s the BW assumption for TRS? This may be impacted the SNR set-up. Option 1 fine for us. </w:t>
      </w:r>
    </w:p>
    <w:p w14:paraId="615DA7FD" w14:textId="77777777" w:rsidR="00DB29B2" w:rsidRDefault="00DB29B2" w:rsidP="009F5DA7">
      <w:pPr>
        <w:pStyle w:val="a"/>
        <w:numPr>
          <w:ilvl w:val="1"/>
          <w:numId w:val="9"/>
        </w:numPr>
        <w:ind w:left="1440"/>
      </w:pPr>
      <w:r>
        <w:t xml:space="preserve">QC: Either with full BW or minimum BW for TRS transmission. </w:t>
      </w:r>
    </w:p>
    <w:p w14:paraId="61027D35" w14:textId="77777777" w:rsidR="00DB29B2" w:rsidRPr="00C31485" w:rsidRDefault="00DB29B2" w:rsidP="009F5DA7">
      <w:pPr>
        <w:pStyle w:val="a"/>
        <w:numPr>
          <w:ilvl w:val="1"/>
          <w:numId w:val="9"/>
        </w:numPr>
        <w:ind w:left="1440"/>
      </w:pPr>
      <w:r>
        <w:t xml:space="preserve">Huawei: BWP always configured in common table of performance requirements part in the specifications. </w:t>
      </w:r>
    </w:p>
    <w:p w14:paraId="378A5476" w14:textId="77777777" w:rsidR="00DB29B2" w:rsidRPr="005A5255" w:rsidRDefault="00DB29B2" w:rsidP="00DB29B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50D71685" w14:textId="77777777" w:rsidR="00DB29B2" w:rsidRPr="005A5255" w:rsidRDefault="00DB29B2" w:rsidP="009F5DA7">
      <w:pPr>
        <w:pStyle w:val="a"/>
        <w:numPr>
          <w:ilvl w:val="0"/>
          <w:numId w:val="9"/>
        </w:numPr>
        <w:ind w:left="720"/>
      </w:pPr>
      <w:r w:rsidRPr="005A5255">
        <w:t>Proposals</w:t>
      </w:r>
    </w:p>
    <w:p w14:paraId="6687DC7B" w14:textId="77777777" w:rsidR="00DB29B2" w:rsidRDefault="00DB29B2" w:rsidP="009F5DA7">
      <w:pPr>
        <w:pStyle w:val="a"/>
        <w:numPr>
          <w:ilvl w:val="1"/>
          <w:numId w:val="9"/>
        </w:numPr>
        <w:ind w:left="1440"/>
      </w:pPr>
      <w:r w:rsidRPr="00B64FDF">
        <w:t>Option 1: TDLA30-200, TDLA30-650, TDLD30-200 (Ericsson</w:t>
      </w:r>
      <w:r>
        <w:t>, Apple</w:t>
      </w:r>
      <w:r w:rsidRPr="00B64FDF">
        <w:t>);</w:t>
      </w:r>
    </w:p>
    <w:p w14:paraId="052257AB" w14:textId="77777777" w:rsidR="00DB29B2" w:rsidRDefault="00DB29B2" w:rsidP="009F5DA7">
      <w:pPr>
        <w:pStyle w:val="a"/>
        <w:numPr>
          <w:ilvl w:val="1"/>
          <w:numId w:val="9"/>
        </w:numPr>
        <w:ind w:left="1440"/>
      </w:pPr>
      <w:r>
        <w:t xml:space="preserve">Option 2: </w:t>
      </w:r>
      <w:r w:rsidRPr="00B64FDF">
        <w:t>TDLA30-200, TDLA30-650, TDLD</w:t>
      </w:r>
      <w:r>
        <w:t>1</w:t>
      </w:r>
      <w:r w:rsidRPr="00B64FDF">
        <w:t>0-200</w:t>
      </w:r>
      <w:r>
        <w:t>; (Nokia)</w:t>
      </w:r>
    </w:p>
    <w:p w14:paraId="1189EDB3" w14:textId="77777777" w:rsidR="00DB29B2" w:rsidRDefault="00DB29B2" w:rsidP="009F5DA7">
      <w:pPr>
        <w:pStyle w:val="a"/>
        <w:numPr>
          <w:ilvl w:val="1"/>
          <w:numId w:val="9"/>
        </w:numPr>
        <w:ind w:left="1440"/>
      </w:pPr>
      <w:r w:rsidRPr="00B64FDF">
        <w:t xml:space="preserve">Option </w:t>
      </w:r>
      <w:r>
        <w:t>3</w:t>
      </w:r>
      <w:r w:rsidRPr="00B64FDF">
        <w:t>: TDLA30-200, TDLD30-200 (</w:t>
      </w:r>
      <w:r>
        <w:t>Huawei</w:t>
      </w:r>
      <w:r w:rsidRPr="00B64FDF">
        <w:t>);</w:t>
      </w:r>
    </w:p>
    <w:p w14:paraId="7370B6CE" w14:textId="77777777" w:rsidR="00DB29B2" w:rsidRPr="00B64FDF" w:rsidRDefault="00DB29B2" w:rsidP="009F5DA7">
      <w:pPr>
        <w:pStyle w:val="a"/>
        <w:numPr>
          <w:ilvl w:val="1"/>
          <w:numId w:val="9"/>
        </w:numPr>
        <w:ind w:left="1440"/>
      </w:pPr>
      <w:r w:rsidRPr="00B64FDF">
        <w:t xml:space="preserve">Option </w:t>
      </w:r>
      <w:r>
        <w:t>4</w:t>
      </w:r>
      <w:r w:rsidRPr="00B64FDF">
        <w:t>: TDLA30-650, TDLD30-</w:t>
      </w:r>
      <w:r>
        <w:t>65</w:t>
      </w:r>
      <w:r w:rsidRPr="00B64FDF">
        <w:t>0 (</w:t>
      </w:r>
      <w:r>
        <w:t>Qualcomm</w:t>
      </w:r>
      <w:r w:rsidRPr="00B64FDF">
        <w:t>);</w:t>
      </w:r>
    </w:p>
    <w:p w14:paraId="4621E151" w14:textId="77777777" w:rsidR="00DB29B2" w:rsidRPr="005A5255" w:rsidRDefault="00DB29B2" w:rsidP="009F5DA7">
      <w:pPr>
        <w:pStyle w:val="a"/>
        <w:numPr>
          <w:ilvl w:val="0"/>
          <w:numId w:val="9"/>
        </w:numPr>
        <w:ind w:left="720"/>
      </w:pPr>
      <w:r w:rsidRPr="005A5255">
        <w:t>Recommended WF</w:t>
      </w:r>
    </w:p>
    <w:p w14:paraId="1CCDAA3C" w14:textId="77777777" w:rsidR="00DB29B2" w:rsidRPr="000B1CEE" w:rsidRDefault="00DB29B2" w:rsidP="009F5DA7">
      <w:pPr>
        <w:pStyle w:val="a"/>
        <w:numPr>
          <w:ilvl w:val="1"/>
          <w:numId w:val="9"/>
        </w:numPr>
        <w:ind w:left="1440"/>
      </w:pPr>
      <w:r>
        <w:t>Consider TDLD10 not applicable for 120kHz/100MHz according to the Channel models agreements from RAN4#104-e;</w:t>
      </w:r>
    </w:p>
    <w:p w14:paraId="1908700E" w14:textId="77777777" w:rsidR="00DB29B2" w:rsidRDefault="00DB29B2" w:rsidP="009F5DA7">
      <w:pPr>
        <w:pStyle w:val="a"/>
        <w:numPr>
          <w:ilvl w:val="1"/>
          <w:numId w:val="9"/>
        </w:numPr>
        <w:ind w:left="1440"/>
      </w:pPr>
      <w:r>
        <w:t>To guarantee coverage and considering SNR limitations, discuss whether the following compromise is agreeable for the definition of PDSCH requirements:</w:t>
      </w:r>
    </w:p>
    <w:p w14:paraId="73BF7BA9" w14:textId="77777777" w:rsidR="00DB29B2" w:rsidRPr="00DD3D92" w:rsidRDefault="00DB29B2" w:rsidP="009F5DA7">
      <w:pPr>
        <w:pStyle w:val="a"/>
        <w:numPr>
          <w:ilvl w:val="2"/>
          <w:numId w:val="9"/>
        </w:numPr>
      </w:pPr>
      <w:r w:rsidRPr="00DD3D92">
        <w:t>TDLA30-650 for MCS 4;</w:t>
      </w:r>
    </w:p>
    <w:p w14:paraId="13F7F38A" w14:textId="77777777" w:rsidR="00DB29B2" w:rsidRPr="00DD3D92" w:rsidRDefault="00DB29B2" w:rsidP="009F5DA7">
      <w:pPr>
        <w:pStyle w:val="a"/>
        <w:numPr>
          <w:ilvl w:val="2"/>
          <w:numId w:val="9"/>
        </w:numPr>
      </w:pPr>
      <w:r w:rsidRPr="00DD3D92">
        <w:t>TDLA30-200 for MCS 13;</w:t>
      </w:r>
    </w:p>
    <w:p w14:paraId="2A46B366" w14:textId="77777777" w:rsidR="00DB29B2" w:rsidRPr="00DD3D92" w:rsidRDefault="00DB29B2" w:rsidP="009F5DA7">
      <w:pPr>
        <w:pStyle w:val="a"/>
        <w:numPr>
          <w:ilvl w:val="2"/>
          <w:numId w:val="9"/>
        </w:numPr>
      </w:pPr>
      <w:r w:rsidRPr="00DD3D92">
        <w:t>TDLD30-200 for MCS 17 and above;</w:t>
      </w:r>
    </w:p>
    <w:p w14:paraId="755D27B8" w14:textId="77777777" w:rsidR="00DB29B2" w:rsidRDefault="00DB29B2" w:rsidP="009F5DA7">
      <w:pPr>
        <w:pStyle w:val="a"/>
        <w:numPr>
          <w:ilvl w:val="0"/>
          <w:numId w:val="9"/>
        </w:numPr>
        <w:ind w:left="720"/>
      </w:pPr>
      <w:r>
        <w:t>Discussion:</w:t>
      </w:r>
    </w:p>
    <w:p w14:paraId="11C9AB9E" w14:textId="77777777" w:rsidR="00DB29B2" w:rsidRDefault="00DB29B2" w:rsidP="009F5DA7">
      <w:pPr>
        <w:pStyle w:val="a"/>
        <w:numPr>
          <w:ilvl w:val="1"/>
          <w:numId w:val="9"/>
        </w:numPr>
      </w:pPr>
      <w:r>
        <w:t xml:space="preserve">Nokia: We are ok to TDL channels, for MCS selections we need more time to further discuss. </w:t>
      </w:r>
    </w:p>
    <w:p w14:paraId="00C983ED" w14:textId="77777777" w:rsidR="00DB29B2" w:rsidRDefault="00DB29B2" w:rsidP="009F5DA7">
      <w:pPr>
        <w:pStyle w:val="a"/>
        <w:numPr>
          <w:ilvl w:val="1"/>
          <w:numId w:val="9"/>
        </w:numPr>
      </w:pPr>
      <w:r>
        <w:t>QC: We suggest to list tentative agreement to ease simulation effort.</w:t>
      </w:r>
    </w:p>
    <w:p w14:paraId="4DD6BF10" w14:textId="77777777" w:rsidR="00DB29B2" w:rsidRDefault="00DB29B2" w:rsidP="009F5DA7">
      <w:pPr>
        <w:pStyle w:val="a"/>
        <w:numPr>
          <w:ilvl w:val="1"/>
          <w:numId w:val="9"/>
        </w:numPr>
      </w:pPr>
      <w:r>
        <w:t xml:space="preserve">Ericsson: We think TDL30-650 for MCS 4 and 13. And Leave TDLD30-200 for MCS 17 and above if introduced. </w:t>
      </w:r>
    </w:p>
    <w:p w14:paraId="426CA9D9" w14:textId="77777777" w:rsidR="00DB29B2" w:rsidRDefault="00DB29B2" w:rsidP="009F5DA7">
      <w:pPr>
        <w:pStyle w:val="a"/>
        <w:numPr>
          <w:ilvl w:val="1"/>
          <w:numId w:val="9"/>
        </w:numPr>
      </w:pPr>
      <w:r>
        <w:t>Apple: We support the recommended WF.</w:t>
      </w:r>
    </w:p>
    <w:p w14:paraId="5DBCB163" w14:textId="77777777" w:rsidR="00DB29B2" w:rsidRDefault="00DB29B2" w:rsidP="009F5DA7">
      <w:pPr>
        <w:pStyle w:val="a"/>
        <w:numPr>
          <w:ilvl w:val="1"/>
          <w:numId w:val="9"/>
        </w:numPr>
      </w:pPr>
      <w:r>
        <w:t>Huawei: We support the recommended WF.</w:t>
      </w:r>
    </w:p>
    <w:p w14:paraId="2AEE0EB7" w14:textId="77777777" w:rsidR="00DB29B2" w:rsidRPr="00DD3D92" w:rsidRDefault="00DB29B2" w:rsidP="009F5DA7">
      <w:pPr>
        <w:pStyle w:val="a"/>
        <w:numPr>
          <w:ilvl w:val="0"/>
          <w:numId w:val="9"/>
        </w:numPr>
        <w:ind w:left="720"/>
        <w:rPr>
          <w:highlight w:val="yellow"/>
        </w:rPr>
      </w:pPr>
      <w:r w:rsidRPr="00DD3D92">
        <w:rPr>
          <w:highlight w:val="yellow"/>
        </w:rPr>
        <w:lastRenderedPageBreak/>
        <w:t xml:space="preserve">Tentative agreement: Pending on further checking on the simulation results. </w:t>
      </w:r>
    </w:p>
    <w:p w14:paraId="09B73D9A" w14:textId="77777777" w:rsidR="00DB29B2" w:rsidRPr="00DD3D92" w:rsidRDefault="00DB29B2" w:rsidP="009F5DA7">
      <w:pPr>
        <w:pStyle w:val="a"/>
        <w:numPr>
          <w:ilvl w:val="1"/>
          <w:numId w:val="9"/>
        </w:numPr>
        <w:rPr>
          <w:highlight w:val="yellow"/>
        </w:rPr>
      </w:pPr>
      <w:r w:rsidRPr="00DD3D92">
        <w:rPr>
          <w:highlight w:val="yellow"/>
        </w:rPr>
        <w:t>TDLA30-650 for MCS 4;</w:t>
      </w:r>
    </w:p>
    <w:p w14:paraId="55C2FC7C" w14:textId="77777777" w:rsidR="00DB29B2" w:rsidRPr="00DD3D92" w:rsidRDefault="00DB29B2" w:rsidP="009F5DA7">
      <w:pPr>
        <w:pStyle w:val="a"/>
        <w:numPr>
          <w:ilvl w:val="1"/>
          <w:numId w:val="9"/>
        </w:numPr>
        <w:rPr>
          <w:highlight w:val="yellow"/>
        </w:rPr>
      </w:pPr>
      <w:r w:rsidRPr="00DD3D92">
        <w:rPr>
          <w:highlight w:val="yellow"/>
        </w:rPr>
        <w:t>TDLA30-200 for MCS 13;</w:t>
      </w:r>
    </w:p>
    <w:p w14:paraId="345CFC16" w14:textId="77777777" w:rsidR="00DB29B2" w:rsidRPr="00DD3D92" w:rsidRDefault="00DB29B2" w:rsidP="009F5DA7">
      <w:pPr>
        <w:pStyle w:val="a"/>
        <w:numPr>
          <w:ilvl w:val="1"/>
          <w:numId w:val="9"/>
        </w:numPr>
        <w:rPr>
          <w:highlight w:val="yellow"/>
        </w:rPr>
      </w:pPr>
      <w:r w:rsidRPr="00DD3D92">
        <w:rPr>
          <w:highlight w:val="yellow"/>
        </w:rPr>
        <w:t>TDLD30-200 for MCS 17 and above;</w:t>
      </w:r>
    </w:p>
    <w:p w14:paraId="6E3FA611" w14:textId="77777777" w:rsidR="00DB29B2" w:rsidRPr="005A5255" w:rsidRDefault="00DB29B2" w:rsidP="00DB29B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1AD2BE5C" w14:textId="77777777" w:rsidR="00DB29B2" w:rsidRPr="005A5255" w:rsidRDefault="00DB29B2" w:rsidP="009F5DA7">
      <w:pPr>
        <w:pStyle w:val="a"/>
        <w:numPr>
          <w:ilvl w:val="0"/>
          <w:numId w:val="9"/>
        </w:numPr>
        <w:ind w:left="720"/>
      </w:pPr>
      <w:r w:rsidRPr="005A5255">
        <w:t>Proposals</w:t>
      </w:r>
    </w:p>
    <w:p w14:paraId="21DD7D5B" w14:textId="77777777" w:rsidR="00DB29B2" w:rsidRDefault="00DB29B2" w:rsidP="009F5DA7">
      <w:pPr>
        <w:pStyle w:val="a"/>
        <w:numPr>
          <w:ilvl w:val="1"/>
          <w:numId w:val="9"/>
        </w:numPr>
        <w:ind w:left="1440"/>
      </w:pPr>
      <w:r w:rsidRPr="005A5255">
        <w:t xml:space="preserve">Option 1: </w:t>
      </w:r>
      <w:r>
        <w:t>TDLA10-200, TDLD10-200</w:t>
      </w:r>
      <w:r w:rsidRPr="005A5255">
        <w:t xml:space="preserve"> (Ericsson</w:t>
      </w:r>
      <w:r>
        <w:t>, Nokia, Huawei</w:t>
      </w:r>
      <w:r w:rsidRPr="005A5255">
        <w:t>);</w:t>
      </w:r>
    </w:p>
    <w:p w14:paraId="491ECCCC" w14:textId="77777777" w:rsidR="00DB29B2" w:rsidRDefault="00DB29B2" w:rsidP="009F5DA7">
      <w:pPr>
        <w:pStyle w:val="a"/>
        <w:numPr>
          <w:ilvl w:val="1"/>
          <w:numId w:val="9"/>
        </w:numPr>
        <w:ind w:left="1440"/>
      </w:pPr>
      <w:r w:rsidRPr="005A5255">
        <w:t xml:space="preserve">Option 1: </w:t>
      </w:r>
      <w:r>
        <w:t>TDLA10-200</w:t>
      </w:r>
      <w:r w:rsidRPr="005A5255">
        <w:t xml:space="preserve"> (</w:t>
      </w:r>
      <w:r>
        <w:t>Apple</w:t>
      </w:r>
      <w:r w:rsidRPr="005A5255">
        <w:t>);</w:t>
      </w:r>
    </w:p>
    <w:p w14:paraId="3DA3858D" w14:textId="77777777" w:rsidR="00DB29B2" w:rsidRPr="005127E9" w:rsidRDefault="00DB29B2" w:rsidP="009F5DA7">
      <w:pPr>
        <w:pStyle w:val="a"/>
        <w:numPr>
          <w:ilvl w:val="1"/>
          <w:numId w:val="9"/>
        </w:numPr>
        <w:ind w:left="1440"/>
      </w:pPr>
      <w:r w:rsidRPr="005A5255">
        <w:t xml:space="preserve">Option </w:t>
      </w:r>
      <w:r>
        <w:t>3</w:t>
      </w:r>
      <w:r w:rsidRPr="005A5255">
        <w:t xml:space="preserve">: </w:t>
      </w:r>
      <w:r>
        <w:t>TDLA10-650, TDLD10-200</w:t>
      </w:r>
      <w:r w:rsidRPr="005A5255">
        <w:t xml:space="preserve"> (</w:t>
      </w:r>
      <w:r>
        <w:t>Qualcomm</w:t>
      </w:r>
      <w:r w:rsidRPr="005A5255">
        <w:t>);</w:t>
      </w:r>
    </w:p>
    <w:p w14:paraId="45474B16" w14:textId="77777777" w:rsidR="00DB29B2" w:rsidRPr="005A5255" w:rsidRDefault="00DB29B2" w:rsidP="009F5DA7">
      <w:pPr>
        <w:pStyle w:val="a"/>
        <w:numPr>
          <w:ilvl w:val="0"/>
          <w:numId w:val="9"/>
        </w:numPr>
        <w:ind w:left="720"/>
      </w:pPr>
      <w:r w:rsidRPr="005A5255">
        <w:t>Recommended WF</w:t>
      </w:r>
    </w:p>
    <w:p w14:paraId="5B18752A" w14:textId="77777777" w:rsidR="00DB29B2" w:rsidRDefault="00DB29B2" w:rsidP="009F5DA7">
      <w:pPr>
        <w:pStyle w:val="a"/>
        <w:numPr>
          <w:ilvl w:val="1"/>
          <w:numId w:val="9"/>
        </w:numPr>
        <w:ind w:left="1440"/>
      </w:pPr>
      <w:r>
        <w:t>To guarantee coverage and considering SNR limitations, discuss whether the following compromise is agreeable for the definition of PDSCH requirements:</w:t>
      </w:r>
    </w:p>
    <w:p w14:paraId="5453B4DB" w14:textId="77777777" w:rsidR="00DB29B2" w:rsidRPr="00784F1B" w:rsidRDefault="00DB29B2" w:rsidP="009F5DA7">
      <w:pPr>
        <w:pStyle w:val="a"/>
        <w:numPr>
          <w:ilvl w:val="2"/>
          <w:numId w:val="9"/>
        </w:numPr>
      </w:pPr>
      <w:r>
        <w:t>TDLA10-200 for MCS 4;</w:t>
      </w:r>
    </w:p>
    <w:p w14:paraId="2A4E2547" w14:textId="77777777" w:rsidR="00DB29B2" w:rsidRDefault="00DB29B2" w:rsidP="009F5DA7">
      <w:pPr>
        <w:pStyle w:val="a"/>
        <w:numPr>
          <w:ilvl w:val="2"/>
          <w:numId w:val="9"/>
        </w:numPr>
      </w:pPr>
      <w:r>
        <w:t>TDLD10-200 for MCS 13 and above;</w:t>
      </w:r>
    </w:p>
    <w:p w14:paraId="12F8E7F7" w14:textId="77777777" w:rsidR="00DB29B2" w:rsidRDefault="00DB29B2" w:rsidP="009F5DA7">
      <w:pPr>
        <w:pStyle w:val="a"/>
        <w:numPr>
          <w:ilvl w:val="0"/>
          <w:numId w:val="9"/>
        </w:numPr>
        <w:ind w:left="720"/>
      </w:pPr>
      <w:r>
        <w:rPr>
          <w:rFonts w:hint="eastAsia"/>
        </w:rPr>
        <w:t>D</w:t>
      </w:r>
      <w:r>
        <w:t>iscussion:</w:t>
      </w:r>
    </w:p>
    <w:p w14:paraId="7AC2CF8F" w14:textId="77777777" w:rsidR="007A1C4C" w:rsidRDefault="00DB29B2" w:rsidP="009F5DA7">
      <w:pPr>
        <w:pStyle w:val="a"/>
        <w:numPr>
          <w:ilvl w:val="1"/>
          <w:numId w:val="9"/>
        </w:numPr>
      </w:pPr>
      <w:r>
        <w:t>Ericsson: We are fine with the recommended WF.</w:t>
      </w:r>
    </w:p>
    <w:p w14:paraId="61D8B3CC" w14:textId="3D121BD7" w:rsidR="00DB29B2" w:rsidRPr="007A1C4C" w:rsidRDefault="00DB29B2" w:rsidP="009F5DA7">
      <w:pPr>
        <w:pStyle w:val="a"/>
        <w:numPr>
          <w:ilvl w:val="0"/>
          <w:numId w:val="9"/>
        </w:numPr>
      </w:pPr>
      <w:r w:rsidRPr="007A1C4C">
        <w:t xml:space="preserve">Agreement: </w:t>
      </w:r>
      <w:r w:rsidRPr="007A1C4C">
        <w:rPr>
          <w:highlight w:val="green"/>
        </w:rPr>
        <w:t xml:space="preserve">For PDSCH Requirements for 480kHz/400Mhz: following channel model adopted </w:t>
      </w:r>
    </w:p>
    <w:p w14:paraId="517692B8" w14:textId="77777777" w:rsidR="00DB29B2" w:rsidRPr="00DD3D92" w:rsidRDefault="00DB29B2" w:rsidP="009F5DA7">
      <w:pPr>
        <w:pStyle w:val="a"/>
        <w:numPr>
          <w:ilvl w:val="1"/>
          <w:numId w:val="9"/>
        </w:numPr>
        <w:rPr>
          <w:highlight w:val="green"/>
        </w:rPr>
      </w:pPr>
      <w:r w:rsidRPr="00DD3D92">
        <w:rPr>
          <w:highlight w:val="green"/>
        </w:rPr>
        <w:t>TDLA10-200 for MCS 4;</w:t>
      </w:r>
    </w:p>
    <w:p w14:paraId="4CE76F1D" w14:textId="77777777" w:rsidR="00DB29B2" w:rsidRPr="00DD3D92" w:rsidRDefault="00DB29B2" w:rsidP="009F5DA7">
      <w:pPr>
        <w:pStyle w:val="a"/>
        <w:numPr>
          <w:ilvl w:val="1"/>
          <w:numId w:val="9"/>
        </w:numPr>
        <w:rPr>
          <w:highlight w:val="green"/>
        </w:rPr>
      </w:pPr>
      <w:r w:rsidRPr="00DD3D92">
        <w:rPr>
          <w:highlight w:val="green"/>
        </w:rPr>
        <w:t>TDLD10-200 for MCS 13 and above;</w:t>
      </w:r>
    </w:p>
    <w:p w14:paraId="659E964E" w14:textId="77777777" w:rsidR="00DB29B2" w:rsidRDefault="00DB29B2" w:rsidP="00DB29B2">
      <w:pPr>
        <w:rPr>
          <w:b/>
          <w:u w:val="single"/>
        </w:rPr>
      </w:pPr>
    </w:p>
    <w:p w14:paraId="0FF92853" w14:textId="77777777" w:rsidR="00DB29B2" w:rsidRPr="008839E9" w:rsidRDefault="00DB29B2" w:rsidP="00DB29B2">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648CA089" w14:textId="77777777" w:rsidR="00DB29B2" w:rsidRPr="005A5255" w:rsidRDefault="00DB29B2" w:rsidP="009F5DA7">
      <w:pPr>
        <w:pStyle w:val="a"/>
        <w:numPr>
          <w:ilvl w:val="0"/>
          <w:numId w:val="9"/>
        </w:numPr>
        <w:ind w:left="720"/>
      </w:pPr>
      <w:r w:rsidRPr="005A5255">
        <w:t>Proposals</w:t>
      </w:r>
    </w:p>
    <w:p w14:paraId="01F7A44E" w14:textId="77777777" w:rsidR="00DB29B2" w:rsidRPr="005A5255" w:rsidRDefault="00DB29B2" w:rsidP="009F5DA7">
      <w:pPr>
        <w:pStyle w:val="a"/>
        <w:numPr>
          <w:ilvl w:val="1"/>
          <w:numId w:val="9"/>
        </w:numPr>
        <w:ind w:left="1440"/>
      </w:pPr>
      <w:r w:rsidRPr="005A5255">
        <w:t>Option 1: Yes, for 400MHz/480kHz (Nokia);</w:t>
      </w:r>
    </w:p>
    <w:p w14:paraId="1466F378" w14:textId="77777777" w:rsidR="00DB29B2" w:rsidRPr="005A5255" w:rsidRDefault="00DB29B2" w:rsidP="009F5DA7">
      <w:pPr>
        <w:pStyle w:val="a"/>
        <w:numPr>
          <w:ilvl w:val="1"/>
          <w:numId w:val="9"/>
        </w:numPr>
        <w:ind w:left="1440"/>
      </w:pPr>
      <w:r w:rsidRPr="005A5255">
        <w:t xml:space="preserve">Option 2: </w:t>
      </w:r>
      <w:r w:rsidRPr="00E42CD0">
        <w:t>Yes, for 120kHz and 480</w:t>
      </w:r>
      <w:r w:rsidRPr="005A5255">
        <w:t>(Ericsson);</w:t>
      </w:r>
    </w:p>
    <w:p w14:paraId="4C96FFBD" w14:textId="77777777" w:rsidR="00DB29B2" w:rsidRPr="005A5255" w:rsidRDefault="00DB29B2" w:rsidP="009F5DA7">
      <w:pPr>
        <w:pStyle w:val="a"/>
        <w:numPr>
          <w:ilvl w:val="1"/>
          <w:numId w:val="9"/>
        </w:numPr>
        <w:ind w:left="1440"/>
      </w:pPr>
      <w:r w:rsidRPr="005A5255">
        <w:t>Option 3: Deprioritize (Huawei</w:t>
      </w:r>
      <w:r>
        <w:t>, Apple, QC</w:t>
      </w:r>
      <w:r w:rsidRPr="005A5255">
        <w:t>);</w:t>
      </w:r>
    </w:p>
    <w:p w14:paraId="57DDC888" w14:textId="77777777" w:rsidR="00DB29B2" w:rsidRDefault="00DB29B2" w:rsidP="009F5DA7">
      <w:pPr>
        <w:pStyle w:val="a"/>
        <w:numPr>
          <w:ilvl w:val="0"/>
          <w:numId w:val="9"/>
        </w:numPr>
        <w:ind w:left="720"/>
      </w:pPr>
      <w:r>
        <w:rPr>
          <w:rFonts w:hint="eastAsia"/>
        </w:rPr>
        <w:t>Discussion</w:t>
      </w:r>
      <w:r>
        <w:t>:</w:t>
      </w:r>
    </w:p>
    <w:p w14:paraId="7262DF32" w14:textId="77777777" w:rsidR="00DB29B2" w:rsidRDefault="00DB29B2" w:rsidP="009F5DA7">
      <w:pPr>
        <w:pStyle w:val="a"/>
        <w:numPr>
          <w:ilvl w:val="1"/>
          <w:numId w:val="9"/>
        </w:numPr>
        <w:ind w:left="1440"/>
      </w:pPr>
      <w:r>
        <w:t>Nokia: FR2-2 is separate to FR2-1, we would like to introduce requirements with 30% for FR2-2 as well.</w:t>
      </w:r>
    </w:p>
    <w:p w14:paraId="5619808B" w14:textId="77777777" w:rsidR="00DB29B2" w:rsidRDefault="00DB29B2" w:rsidP="009F5DA7">
      <w:pPr>
        <w:pStyle w:val="a"/>
        <w:numPr>
          <w:ilvl w:val="1"/>
          <w:numId w:val="9"/>
        </w:numPr>
        <w:ind w:left="1440"/>
      </w:pPr>
      <w:r>
        <w:t xml:space="preserve">QC:  We support option 3 considering the workload. </w:t>
      </w:r>
    </w:p>
    <w:p w14:paraId="2B65263F" w14:textId="77777777" w:rsidR="00DB29B2" w:rsidRDefault="00DB29B2" w:rsidP="009F5DA7">
      <w:pPr>
        <w:pStyle w:val="a"/>
        <w:numPr>
          <w:ilvl w:val="1"/>
          <w:numId w:val="9"/>
        </w:numPr>
        <w:ind w:left="1440"/>
      </w:pPr>
      <w:r>
        <w:t xml:space="preserve">Apple: We should focus on test cases with 70%. </w:t>
      </w:r>
    </w:p>
    <w:p w14:paraId="6278F8E1" w14:textId="77777777" w:rsidR="00DB29B2" w:rsidRDefault="00DB29B2" w:rsidP="009F5DA7">
      <w:pPr>
        <w:pStyle w:val="a"/>
        <w:numPr>
          <w:ilvl w:val="1"/>
          <w:numId w:val="9"/>
        </w:numPr>
        <w:ind w:left="1440"/>
      </w:pPr>
      <w:r>
        <w:t>Huawei: We prefer to deprioritize 30% case.</w:t>
      </w:r>
    </w:p>
    <w:p w14:paraId="55F0C034" w14:textId="77777777" w:rsidR="00DB29B2" w:rsidRDefault="00DB29B2" w:rsidP="009F5DA7">
      <w:pPr>
        <w:pStyle w:val="a"/>
        <w:numPr>
          <w:ilvl w:val="1"/>
          <w:numId w:val="9"/>
        </w:numPr>
        <w:ind w:left="1440"/>
      </w:pPr>
      <w:r>
        <w:t xml:space="preserve">Ericsson: We can change one of existing test cases for both 120kHz and 480kHz with 30% instead of 70%. </w:t>
      </w:r>
    </w:p>
    <w:p w14:paraId="100A7D62" w14:textId="77777777" w:rsidR="00DB29B2" w:rsidRDefault="00DB29B2" w:rsidP="009F5DA7">
      <w:pPr>
        <w:pStyle w:val="a"/>
        <w:numPr>
          <w:ilvl w:val="1"/>
          <w:numId w:val="9"/>
        </w:numPr>
        <w:ind w:left="1440"/>
      </w:pPr>
      <w:r>
        <w:t xml:space="preserve">Huawei: We suggest to consider high MCS. </w:t>
      </w:r>
    </w:p>
    <w:p w14:paraId="7D78E10E" w14:textId="77777777" w:rsidR="00DB29B2" w:rsidRDefault="00DB29B2" w:rsidP="009F5DA7">
      <w:pPr>
        <w:pStyle w:val="a"/>
        <w:numPr>
          <w:ilvl w:val="0"/>
          <w:numId w:val="9"/>
        </w:numPr>
        <w:ind w:left="720"/>
      </w:pPr>
      <w:r>
        <w:t xml:space="preserve">Agreement: </w:t>
      </w:r>
    </w:p>
    <w:p w14:paraId="215EC8BA" w14:textId="77777777" w:rsidR="00DB29B2" w:rsidRPr="008839E9" w:rsidRDefault="00DB29B2" w:rsidP="009F5DA7">
      <w:pPr>
        <w:pStyle w:val="a"/>
        <w:numPr>
          <w:ilvl w:val="1"/>
          <w:numId w:val="9"/>
        </w:numPr>
        <w:rPr>
          <w:highlight w:val="green"/>
        </w:rPr>
      </w:pPr>
      <w:r w:rsidRPr="008839E9">
        <w:rPr>
          <w:highlight w:val="green"/>
        </w:rPr>
        <w:t>Add one test case for 120kHz case only with 30% peak throughput.</w:t>
      </w:r>
    </w:p>
    <w:p w14:paraId="4C475E1D" w14:textId="77777777" w:rsidR="00DB29B2" w:rsidRPr="008839E9" w:rsidRDefault="00DB29B2" w:rsidP="00DB29B2">
      <w:pPr>
        <w:rPr>
          <w:b/>
          <w:u w:val="single"/>
          <w:lang w:val="en-US"/>
        </w:rPr>
      </w:pPr>
    </w:p>
    <w:p w14:paraId="68F25081" w14:textId="77777777" w:rsidR="00DB29B2" w:rsidRPr="00DD3D92" w:rsidRDefault="00DB29B2" w:rsidP="00DB29B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33075A21" w14:textId="77777777" w:rsidR="00DB29B2" w:rsidRPr="005A5255" w:rsidRDefault="00DB29B2" w:rsidP="009F5DA7">
      <w:pPr>
        <w:pStyle w:val="a"/>
        <w:numPr>
          <w:ilvl w:val="0"/>
          <w:numId w:val="9"/>
        </w:numPr>
        <w:ind w:left="720"/>
      </w:pPr>
      <w:r w:rsidRPr="005A5255">
        <w:t>Proposals</w:t>
      </w:r>
    </w:p>
    <w:p w14:paraId="3C1961BB" w14:textId="77777777" w:rsidR="00DB29B2" w:rsidRPr="005A5255" w:rsidRDefault="00DB29B2" w:rsidP="009F5DA7">
      <w:pPr>
        <w:pStyle w:val="a"/>
        <w:numPr>
          <w:ilvl w:val="1"/>
          <w:numId w:val="9"/>
        </w:numPr>
        <w:ind w:left="1440"/>
      </w:pPr>
      <w:r w:rsidRPr="005A5255">
        <w:t>Option 1: Yes (Huawei)</w:t>
      </w:r>
    </w:p>
    <w:p w14:paraId="34C71030" w14:textId="77777777" w:rsidR="00DB29B2" w:rsidRPr="005A5255" w:rsidRDefault="00DB29B2" w:rsidP="009F5DA7">
      <w:pPr>
        <w:pStyle w:val="a"/>
        <w:numPr>
          <w:ilvl w:val="1"/>
          <w:numId w:val="9"/>
        </w:numPr>
        <w:ind w:left="1440"/>
      </w:pPr>
      <w:r w:rsidRPr="005A5255">
        <w:lastRenderedPageBreak/>
        <w:t>Option 2: No</w:t>
      </w:r>
      <w:r>
        <w:t xml:space="preserve"> (Ericsson, Apple, QC)</w:t>
      </w:r>
      <w:r w:rsidRPr="005A5255">
        <w:t>;</w:t>
      </w:r>
    </w:p>
    <w:p w14:paraId="53C4BF54" w14:textId="77777777" w:rsidR="00DB29B2" w:rsidRPr="00DD3D92" w:rsidRDefault="00DB29B2" w:rsidP="009F5DA7">
      <w:pPr>
        <w:pStyle w:val="a"/>
        <w:numPr>
          <w:ilvl w:val="0"/>
          <w:numId w:val="9"/>
        </w:numPr>
        <w:ind w:left="720"/>
      </w:pPr>
      <w:r>
        <w:rPr>
          <w:rFonts w:hint="eastAsia"/>
        </w:rPr>
        <w:t>D</w:t>
      </w:r>
      <w:r w:rsidRPr="00DD3D92">
        <w:t xml:space="preserve">iscussion: </w:t>
      </w:r>
    </w:p>
    <w:p w14:paraId="3D69FF33" w14:textId="77777777" w:rsidR="007A1C4C" w:rsidRDefault="00DB29B2" w:rsidP="009F5DA7">
      <w:pPr>
        <w:pStyle w:val="a"/>
        <w:numPr>
          <w:ilvl w:val="1"/>
          <w:numId w:val="9"/>
        </w:numPr>
      </w:pPr>
      <w:r w:rsidRPr="00DD3D92">
        <w:t xml:space="preserve">Huawei: We understand SDR pending the available testable SNR range. We faced similar issue in FR2-1. We can’t preclude more advanced TE implementation introduced in the future. </w:t>
      </w:r>
    </w:p>
    <w:p w14:paraId="41A8D967" w14:textId="74FD887C" w:rsidR="00DB29B2" w:rsidRPr="007A1C4C" w:rsidRDefault="00DB29B2" w:rsidP="009F5DA7">
      <w:pPr>
        <w:pStyle w:val="a"/>
        <w:numPr>
          <w:ilvl w:val="0"/>
          <w:numId w:val="9"/>
        </w:numPr>
      </w:pPr>
      <w:r>
        <w:t xml:space="preserve">Agreement: </w:t>
      </w:r>
      <w:r w:rsidRPr="007A1C4C">
        <w:rPr>
          <w:highlight w:val="green"/>
        </w:rPr>
        <w:t>Not define SDR test for FR2-2 in Rel-17</w:t>
      </w:r>
    </w:p>
    <w:p w14:paraId="05A9205C" w14:textId="77777777" w:rsidR="00DB29B2" w:rsidRPr="00DD3D92" w:rsidRDefault="00DB29B2" w:rsidP="009F5DA7">
      <w:pPr>
        <w:pStyle w:val="a"/>
        <w:numPr>
          <w:ilvl w:val="1"/>
          <w:numId w:val="9"/>
        </w:numPr>
        <w:rPr>
          <w:highlight w:val="green"/>
        </w:rPr>
      </w:pPr>
      <w:r w:rsidRPr="00DD3D92">
        <w:rPr>
          <w:highlight w:val="green"/>
        </w:rPr>
        <w:t xml:space="preserve">It’s not precluded to further discuss in future releases. </w:t>
      </w:r>
    </w:p>
    <w:p w14:paraId="444B1807" w14:textId="77777777" w:rsidR="00DB29B2" w:rsidRDefault="00DB29B2" w:rsidP="00DB29B2">
      <w:pPr>
        <w:rPr>
          <w:rFonts w:ascii="Arial" w:hAnsi="Arial" w:cs="Arial"/>
          <w:b/>
          <w:sz w:val="24"/>
        </w:rPr>
      </w:pPr>
      <w:r>
        <w:rPr>
          <w:rFonts w:ascii="Arial" w:hAnsi="Arial" w:cs="Arial"/>
          <w:b/>
          <w:color w:val="0000FF"/>
          <w:sz w:val="24"/>
          <w:u w:val="thick"/>
        </w:rPr>
        <w:t xml:space="preserve">R4-2217391 </w:t>
      </w:r>
      <w:r>
        <w:rPr>
          <w:rFonts w:ascii="Arial" w:hAnsi="Arial" w:cs="Arial"/>
          <w:b/>
          <w:sz w:val="24"/>
        </w:rPr>
        <w:t xml:space="preserve">WF for </w:t>
      </w:r>
      <w:r>
        <w:rPr>
          <w:rFonts w:ascii="Arial" w:hAnsi="Arial" w:cs="Arial" w:hint="eastAsia"/>
          <w:b/>
          <w:sz w:val="24"/>
          <w:lang w:eastAsia="zh-CN"/>
        </w:rPr>
        <w:t>FR2-2</w:t>
      </w:r>
      <w:r>
        <w:rPr>
          <w:rFonts w:ascii="Arial" w:hAnsi="Arial" w:cs="Arial"/>
          <w:b/>
          <w:sz w:val="24"/>
        </w:rPr>
        <w:t xml:space="preserve"> </w:t>
      </w:r>
      <w:r>
        <w:rPr>
          <w:rFonts w:ascii="Arial" w:hAnsi="Arial" w:cs="Arial" w:hint="eastAsia"/>
          <w:b/>
          <w:sz w:val="24"/>
          <w:lang w:eastAsia="zh-CN"/>
        </w:rPr>
        <w:t>UE</w:t>
      </w:r>
      <w:r>
        <w:rPr>
          <w:rFonts w:ascii="Arial" w:hAnsi="Arial" w:cs="Arial"/>
          <w:b/>
          <w:sz w:val="24"/>
        </w:rPr>
        <w:t xml:space="preserve"> demodulation and CSI requirements </w:t>
      </w:r>
    </w:p>
    <w:p w14:paraId="0FE59DA3"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6DD28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D6A1EEA" w14:textId="055DC724"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C3E56D8" w14:textId="77777777" w:rsidR="00265360" w:rsidRPr="00BA1B96" w:rsidRDefault="00265360" w:rsidP="00265360">
      <w:pPr>
        <w:rPr>
          <w:b/>
          <w:bCs/>
          <w:lang w:val="en-US" w:eastAsia="zh-CN"/>
        </w:rPr>
      </w:pPr>
      <w:r w:rsidRPr="00BA1B96">
        <w:rPr>
          <w:b/>
          <w:bCs/>
          <w:lang w:val="en-US" w:eastAsia="zh-CN"/>
        </w:rPr>
        <w:t>PDSCH Requirements Table</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990"/>
        <w:gridCol w:w="1530"/>
        <w:gridCol w:w="1345"/>
        <w:gridCol w:w="1367"/>
        <w:gridCol w:w="1376"/>
      </w:tblGrid>
      <w:tr w:rsidR="00265360" w:rsidRPr="00BA1B96" w14:paraId="7B364E2F" w14:textId="77777777" w:rsidTr="00C939E2">
        <w:trPr>
          <w:trHeight w:val="247"/>
          <w:jc w:val="center"/>
        </w:trPr>
        <w:tc>
          <w:tcPr>
            <w:tcW w:w="1750" w:type="dxa"/>
            <w:vAlign w:val="center"/>
          </w:tcPr>
          <w:p w14:paraId="4E965364"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SCS (KHz)/ CBW (MHz)</w:t>
            </w:r>
          </w:p>
        </w:tc>
        <w:tc>
          <w:tcPr>
            <w:tcW w:w="990" w:type="dxa"/>
            <w:shd w:val="clear" w:color="auto" w:fill="auto"/>
            <w:noWrap/>
            <w:vAlign w:val="center"/>
            <w:hideMark/>
          </w:tcPr>
          <w:p w14:paraId="780A02A2"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MCS</w:t>
            </w:r>
          </w:p>
        </w:tc>
        <w:tc>
          <w:tcPr>
            <w:tcW w:w="1530" w:type="dxa"/>
            <w:shd w:val="clear" w:color="auto" w:fill="auto"/>
            <w:noWrap/>
            <w:vAlign w:val="center"/>
            <w:hideMark/>
          </w:tcPr>
          <w:p w14:paraId="331402DA"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Propagation Channel</w:t>
            </w:r>
          </w:p>
        </w:tc>
        <w:tc>
          <w:tcPr>
            <w:tcW w:w="1345" w:type="dxa"/>
          </w:tcPr>
          <w:p w14:paraId="21BE44BB"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Antenna Conf.</w:t>
            </w:r>
          </w:p>
        </w:tc>
        <w:tc>
          <w:tcPr>
            <w:tcW w:w="1367" w:type="dxa"/>
          </w:tcPr>
          <w:p w14:paraId="1B5F841D"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Throughput</w:t>
            </w:r>
          </w:p>
        </w:tc>
        <w:tc>
          <w:tcPr>
            <w:tcW w:w="1376" w:type="dxa"/>
            <w:shd w:val="clear" w:color="auto" w:fill="auto"/>
            <w:noWrap/>
            <w:vAlign w:val="center"/>
            <w:hideMark/>
          </w:tcPr>
          <w:p w14:paraId="3A5C1FA2" w14:textId="77777777" w:rsidR="00265360" w:rsidRPr="00BA1B96" w:rsidRDefault="00265360" w:rsidP="00C939E2">
            <w:pPr>
              <w:spacing w:after="0"/>
              <w:jc w:val="center"/>
              <w:rPr>
                <w:rFonts w:eastAsia="Times New Roman"/>
                <w:b/>
                <w:bCs/>
                <w:color w:val="000000"/>
                <w:lang w:val="en-US"/>
              </w:rPr>
            </w:pPr>
            <w:r w:rsidRPr="00BA1B96">
              <w:rPr>
                <w:rFonts w:eastAsia="Times New Roman"/>
                <w:b/>
                <w:bCs/>
                <w:color w:val="000000"/>
                <w:lang w:val="en-US"/>
              </w:rPr>
              <w:t>Num PRB</w:t>
            </w:r>
          </w:p>
        </w:tc>
      </w:tr>
      <w:tr w:rsidR="00265360" w:rsidRPr="00BA1B96" w14:paraId="1D23ACA9" w14:textId="77777777" w:rsidTr="00C939E2">
        <w:trPr>
          <w:trHeight w:val="247"/>
          <w:jc w:val="center"/>
        </w:trPr>
        <w:tc>
          <w:tcPr>
            <w:tcW w:w="1750" w:type="dxa"/>
            <w:vMerge w:val="restart"/>
            <w:vAlign w:val="center"/>
          </w:tcPr>
          <w:p w14:paraId="6D625416"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120kHz/100MHz</w:t>
            </w:r>
          </w:p>
        </w:tc>
        <w:tc>
          <w:tcPr>
            <w:tcW w:w="990" w:type="dxa"/>
            <w:shd w:val="clear" w:color="auto" w:fill="auto"/>
            <w:noWrap/>
            <w:vAlign w:val="center"/>
            <w:hideMark/>
          </w:tcPr>
          <w:p w14:paraId="7040C94C"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MCS4</w:t>
            </w:r>
          </w:p>
        </w:tc>
        <w:tc>
          <w:tcPr>
            <w:tcW w:w="1530" w:type="dxa"/>
            <w:shd w:val="clear" w:color="auto" w:fill="auto"/>
            <w:noWrap/>
            <w:vAlign w:val="center"/>
            <w:hideMark/>
          </w:tcPr>
          <w:p w14:paraId="00776BD0"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TDLA30-650</w:t>
            </w:r>
          </w:p>
        </w:tc>
        <w:tc>
          <w:tcPr>
            <w:tcW w:w="1345" w:type="dxa"/>
          </w:tcPr>
          <w:p w14:paraId="006FC024"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2x2 Low</w:t>
            </w:r>
          </w:p>
        </w:tc>
        <w:tc>
          <w:tcPr>
            <w:tcW w:w="1367" w:type="dxa"/>
          </w:tcPr>
          <w:p w14:paraId="5A2AD3AF"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70%</w:t>
            </w:r>
          </w:p>
        </w:tc>
        <w:tc>
          <w:tcPr>
            <w:tcW w:w="1376" w:type="dxa"/>
            <w:shd w:val="clear" w:color="auto" w:fill="auto"/>
            <w:noWrap/>
            <w:vAlign w:val="center"/>
          </w:tcPr>
          <w:p w14:paraId="3807C52A"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66</w:t>
            </w:r>
          </w:p>
        </w:tc>
      </w:tr>
      <w:tr w:rsidR="00265360" w:rsidRPr="00BA1B96" w14:paraId="42066372" w14:textId="77777777" w:rsidTr="00C939E2">
        <w:trPr>
          <w:trHeight w:val="247"/>
          <w:jc w:val="center"/>
        </w:trPr>
        <w:tc>
          <w:tcPr>
            <w:tcW w:w="1750" w:type="dxa"/>
            <w:vMerge/>
            <w:vAlign w:val="center"/>
          </w:tcPr>
          <w:p w14:paraId="7CA37F0C" w14:textId="77777777" w:rsidR="00265360" w:rsidRPr="00BA1B96" w:rsidRDefault="00265360" w:rsidP="00C939E2">
            <w:pPr>
              <w:spacing w:after="0"/>
              <w:jc w:val="center"/>
              <w:rPr>
                <w:rFonts w:eastAsia="Times New Roman"/>
                <w:color w:val="000000"/>
                <w:lang w:val="en-US"/>
              </w:rPr>
            </w:pPr>
          </w:p>
        </w:tc>
        <w:tc>
          <w:tcPr>
            <w:tcW w:w="990" w:type="dxa"/>
            <w:shd w:val="clear" w:color="auto" w:fill="auto"/>
            <w:noWrap/>
            <w:vAlign w:val="center"/>
          </w:tcPr>
          <w:p w14:paraId="274DDD48"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MCS13</w:t>
            </w:r>
          </w:p>
        </w:tc>
        <w:tc>
          <w:tcPr>
            <w:tcW w:w="1530" w:type="dxa"/>
            <w:shd w:val="clear" w:color="auto" w:fill="auto"/>
            <w:noWrap/>
            <w:vAlign w:val="center"/>
          </w:tcPr>
          <w:p w14:paraId="712ED89D"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TDLA30-200</w:t>
            </w:r>
          </w:p>
        </w:tc>
        <w:tc>
          <w:tcPr>
            <w:tcW w:w="1345" w:type="dxa"/>
          </w:tcPr>
          <w:p w14:paraId="2D38E77D"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2x2 Low</w:t>
            </w:r>
          </w:p>
        </w:tc>
        <w:tc>
          <w:tcPr>
            <w:tcW w:w="1367" w:type="dxa"/>
          </w:tcPr>
          <w:p w14:paraId="7B1561FA"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70%</w:t>
            </w:r>
          </w:p>
        </w:tc>
        <w:tc>
          <w:tcPr>
            <w:tcW w:w="1376" w:type="dxa"/>
            <w:shd w:val="clear" w:color="auto" w:fill="auto"/>
            <w:noWrap/>
            <w:vAlign w:val="center"/>
          </w:tcPr>
          <w:p w14:paraId="7E5C9D2B"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66</w:t>
            </w:r>
          </w:p>
        </w:tc>
      </w:tr>
      <w:tr w:rsidR="00265360" w:rsidRPr="00BA1B96" w14:paraId="78D95DDC" w14:textId="77777777" w:rsidTr="00C939E2">
        <w:trPr>
          <w:trHeight w:val="247"/>
          <w:jc w:val="center"/>
        </w:trPr>
        <w:tc>
          <w:tcPr>
            <w:tcW w:w="1750" w:type="dxa"/>
            <w:vMerge/>
            <w:vAlign w:val="center"/>
          </w:tcPr>
          <w:p w14:paraId="0A21EAC1" w14:textId="77777777" w:rsidR="00265360" w:rsidRPr="00BA1B96" w:rsidRDefault="00265360" w:rsidP="00C939E2">
            <w:pPr>
              <w:spacing w:after="0"/>
              <w:jc w:val="center"/>
              <w:rPr>
                <w:rFonts w:eastAsia="Times New Roman"/>
                <w:color w:val="000000"/>
                <w:lang w:val="en-US"/>
              </w:rPr>
            </w:pPr>
          </w:p>
        </w:tc>
        <w:tc>
          <w:tcPr>
            <w:tcW w:w="990" w:type="dxa"/>
            <w:shd w:val="clear" w:color="auto" w:fill="auto"/>
            <w:noWrap/>
            <w:vAlign w:val="center"/>
            <w:hideMark/>
          </w:tcPr>
          <w:p w14:paraId="52379586"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MCS13</w:t>
            </w:r>
          </w:p>
        </w:tc>
        <w:tc>
          <w:tcPr>
            <w:tcW w:w="1530" w:type="dxa"/>
            <w:shd w:val="clear" w:color="auto" w:fill="auto"/>
            <w:noWrap/>
            <w:vAlign w:val="center"/>
            <w:hideMark/>
          </w:tcPr>
          <w:p w14:paraId="39702459"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TDLA30-650</w:t>
            </w:r>
          </w:p>
        </w:tc>
        <w:tc>
          <w:tcPr>
            <w:tcW w:w="1345" w:type="dxa"/>
          </w:tcPr>
          <w:p w14:paraId="1E2F4F0A"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2x2 Low</w:t>
            </w:r>
          </w:p>
        </w:tc>
        <w:tc>
          <w:tcPr>
            <w:tcW w:w="1367" w:type="dxa"/>
          </w:tcPr>
          <w:p w14:paraId="17F7EAE8"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30%</w:t>
            </w:r>
          </w:p>
        </w:tc>
        <w:tc>
          <w:tcPr>
            <w:tcW w:w="1376" w:type="dxa"/>
            <w:shd w:val="clear" w:color="auto" w:fill="auto"/>
            <w:noWrap/>
            <w:vAlign w:val="center"/>
          </w:tcPr>
          <w:p w14:paraId="1CFB8992"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66</w:t>
            </w:r>
          </w:p>
        </w:tc>
      </w:tr>
      <w:tr w:rsidR="00265360" w:rsidRPr="00BA1B96" w14:paraId="3DF16EC6" w14:textId="77777777" w:rsidTr="00C939E2">
        <w:trPr>
          <w:trHeight w:val="215"/>
          <w:jc w:val="center"/>
        </w:trPr>
        <w:tc>
          <w:tcPr>
            <w:tcW w:w="1750" w:type="dxa"/>
            <w:vMerge/>
            <w:vAlign w:val="center"/>
          </w:tcPr>
          <w:p w14:paraId="45F2A720" w14:textId="77777777" w:rsidR="00265360" w:rsidRPr="00BA1B96" w:rsidRDefault="00265360" w:rsidP="00C939E2">
            <w:pPr>
              <w:spacing w:after="0"/>
              <w:jc w:val="center"/>
              <w:rPr>
                <w:rFonts w:eastAsia="Times New Roman"/>
                <w:color w:val="000000"/>
                <w:lang w:val="en-US"/>
              </w:rPr>
            </w:pPr>
          </w:p>
        </w:tc>
        <w:tc>
          <w:tcPr>
            <w:tcW w:w="990" w:type="dxa"/>
            <w:shd w:val="clear" w:color="auto" w:fill="auto"/>
            <w:noWrap/>
            <w:vAlign w:val="center"/>
            <w:hideMark/>
          </w:tcPr>
          <w:p w14:paraId="0902472D"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MCS17</w:t>
            </w:r>
          </w:p>
        </w:tc>
        <w:tc>
          <w:tcPr>
            <w:tcW w:w="1530" w:type="dxa"/>
            <w:shd w:val="clear" w:color="auto" w:fill="auto"/>
            <w:noWrap/>
            <w:vAlign w:val="center"/>
            <w:hideMark/>
          </w:tcPr>
          <w:p w14:paraId="377146F1"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TDLD30-200</w:t>
            </w:r>
          </w:p>
        </w:tc>
        <w:tc>
          <w:tcPr>
            <w:tcW w:w="1345" w:type="dxa"/>
          </w:tcPr>
          <w:p w14:paraId="0FBB4ADE" w14:textId="77777777" w:rsidR="00265360" w:rsidRPr="00BA1B96" w:rsidRDefault="00265360" w:rsidP="00C939E2">
            <w:pPr>
              <w:spacing w:after="0"/>
              <w:jc w:val="center"/>
              <w:rPr>
                <w:rFonts w:eastAsia="Times New Roman"/>
                <w:color w:val="000000" w:themeColor="text1"/>
                <w:lang w:val="en-US"/>
              </w:rPr>
            </w:pPr>
            <w:r w:rsidRPr="00BA1B96">
              <w:rPr>
                <w:rFonts w:eastAsia="Times New Roman"/>
                <w:color w:val="000000"/>
                <w:lang w:val="en-US"/>
              </w:rPr>
              <w:t>2x2 Low</w:t>
            </w:r>
          </w:p>
        </w:tc>
        <w:tc>
          <w:tcPr>
            <w:tcW w:w="1367" w:type="dxa"/>
          </w:tcPr>
          <w:p w14:paraId="1F33ECC9" w14:textId="77777777" w:rsidR="00265360" w:rsidRPr="00BA1B96" w:rsidRDefault="00265360" w:rsidP="00C939E2">
            <w:pPr>
              <w:spacing w:after="0"/>
              <w:jc w:val="center"/>
              <w:rPr>
                <w:rFonts w:eastAsia="Times New Roman"/>
                <w:color w:val="000000" w:themeColor="text1"/>
                <w:lang w:val="en-US"/>
              </w:rPr>
            </w:pPr>
            <w:r w:rsidRPr="00BA1B96">
              <w:rPr>
                <w:rFonts w:eastAsia="Times New Roman"/>
                <w:color w:val="000000"/>
                <w:lang w:val="en-US"/>
              </w:rPr>
              <w:t>70%</w:t>
            </w:r>
          </w:p>
        </w:tc>
        <w:tc>
          <w:tcPr>
            <w:tcW w:w="1376" w:type="dxa"/>
            <w:shd w:val="clear" w:color="auto" w:fill="auto"/>
            <w:noWrap/>
            <w:vAlign w:val="center"/>
          </w:tcPr>
          <w:p w14:paraId="260F8F19" w14:textId="77777777" w:rsidR="00265360" w:rsidRPr="00BA1B96" w:rsidRDefault="00265360" w:rsidP="00C939E2">
            <w:pPr>
              <w:spacing w:after="0"/>
              <w:jc w:val="center"/>
              <w:rPr>
                <w:rFonts w:eastAsia="Times New Roman"/>
                <w:color w:val="000000" w:themeColor="text1"/>
                <w:lang w:val="en-US"/>
              </w:rPr>
            </w:pPr>
            <w:r w:rsidRPr="00BA1B96">
              <w:rPr>
                <w:rFonts w:eastAsia="Times New Roman"/>
                <w:color w:val="000000" w:themeColor="text1"/>
                <w:lang w:val="en-US"/>
              </w:rPr>
              <w:t>[66, 32]</w:t>
            </w:r>
          </w:p>
        </w:tc>
      </w:tr>
      <w:tr w:rsidR="00265360" w:rsidRPr="00BA1B96" w14:paraId="2C1CB8AE" w14:textId="77777777" w:rsidTr="00C939E2">
        <w:trPr>
          <w:trHeight w:val="215"/>
          <w:jc w:val="center"/>
        </w:trPr>
        <w:tc>
          <w:tcPr>
            <w:tcW w:w="1750" w:type="dxa"/>
            <w:vMerge/>
            <w:vAlign w:val="center"/>
          </w:tcPr>
          <w:p w14:paraId="723380B6" w14:textId="77777777" w:rsidR="00265360" w:rsidRPr="00BA1B96" w:rsidRDefault="00265360" w:rsidP="00C939E2">
            <w:pPr>
              <w:spacing w:after="0"/>
              <w:jc w:val="center"/>
              <w:rPr>
                <w:rFonts w:eastAsia="Times New Roman"/>
                <w:color w:val="000000"/>
                <w:lang w:val="en-US"/>
              </w:rPr>
            </w:pPr>
          </w:p>
        </w:tc>
        <w:tc>
          <w:tcPr>
            <w:tcW w:w="990" w:type="dxa"/>
            <w:shd w:val="clear" w:color="auto" w:fill="auto"/>
            <w:noWrap/>
            <w:vAlign w:val="center"/>
          </w:tcPr>
          <w:p w14:paraId="3CDDBDB4" w14:textId="42E375C9"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w:t>
            </w:r>
            <w:r w:rsidRPr="00BA1B96">
              <w:rPr>
                <w:rFonts w:eastAsia="Times New Roman"/>
                <w:strike/>
                <w:color w:val="000000"/>
                <w:lang w:val="en-US"/>
              </w:rPr>
              <w:t>MCS20</w:t>
            </w:r>
            <w:r w:rsidRPr="00BA1B96">
              <w:rPr>
                <w:rFonts w:eastAsia="Times New Roman"/>
                <w:strike/>
                <w:color w:val="000000"/>
                <w:lang w:val="en-US"/>
              </w:rPr>
              <w:t>]</w:t>
            </w:r>
          </w:p>
        </w:tc>
        <w:tc>
          <w:tcPr>
            <w:tcW w:w="1530" w:type="dxa"/>
            <w:shd w:val="clear" w:color="auto" w:fill="auto"/>
            <w:noWrap/>
            <w:vAlign w:val="center"/>
          </w:tcPr>
          <w:p w14:paraId="21C37856" w14:textId="77777777"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TDLD30-200</w:t>
            </w:r>
          </w:p>
        </w:tc>
        <w:tc>
          <w:tcPr>
            <w:tcW w:w="1345" w:type="dxa"/>
          </w:tcPr>
          <w:p w14:paraId="62EC3BD4" w14:textId="77777777"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2x2 Low</w:t>
            </w:r>
          </w:p>
        </w:tc>
        <w:tc>
          <w:tcPr>
            <w:tcW w:w="1367" w:type="dxa"/>
          </w:tcPr>
          <w:p w14:paraId="1BC023E3" w14:textId="77777777"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70%</w:t>
            </w:r>
          </w:p>
        </w:tc>
        <w:tc>
          <w:tcPr>
            <w:tcW w:w="1376" w:type="dxa"/>
            <w:shd w:val="clear" w:color="auto" w:fill="auto"/>
            <w:noWrap/>
            <w:vAlign w:val="center"/>
          </w:tcPr>
          <w:p w14:paraId="352D7636" w14:textId="77777777" w:rsidR="00265360" w:rsidRPr="00BA1B96" w:rsidRDefault="00265360" w:rsidP="00C939E2">
            <w:pPr>
              <w:spacing w:after="0"/>
              <w:jc w:val="center"/>
              <w:rPr>
                <w:rFonts w:eastAsia="Times New Roman"/>
                <w:strike/>
                <w:color w:val="000000" w:themeColor="text1"/>
                <w:lang w:val="en-US"/>
              </w:rPr>
            </w:pPr>
            <w:r w:rsidRPr="00BA1B96">
              <w:rPr>
                <w:rFonts w:eastAsia="Times New Roman"/>
                <w:strike/>
                <w:color w:val="000000" w:themeColor="text1"/>
                <w:lang w:val="en-US"/>
              </w:rPr>
              <w:t>[32]</w:t>
            </w:r>
          </w:p>
        </w:tc>
      </w:tr>
      <w:tr w:rsidR="00265360" w:rsidRPr="00BA1B96" w14:paraId="313AB41F" w14:textId="77777777" w:rsidTr="00C939E2">
        <w:trPr>
          <w:trHeight w:val="215"/>
          <w:jc w:val="center"/>
        </w:trPr>
        <w:tc>
          <w:tcPr>
            <w:tcW w:w="1750" w:type="dxa"/>
            <w:vAlign w:val="center"/>
          </w:tcPr>
          <w:p w14:paraId="64E5B47D" w14:textId="77777777"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[120kHz/400MHz]</w:t>
            </w:r>
          </w:p>
        </w:tc>
        <w:tc>
          <w:tcPr>
            <w:tcW w:w="990" w:type="dxa"/>
            <w:shd w:val="clear" w:color="auto" w:fill="auto"/>
            <w:noWrap/>
            <w:vAlign w:val="center"/>
          </w:tcPr>
          <w:p w14:paraId="5B4A11F9" w14:textId="7E10A9BC"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w:t>
            </w:r>
            <w:r w:rsidR="000B3D65" w:rsidRPr="00BA1B96">
              <w:rPr>
                <w:rFonts w:eastAsia="Times New Roman"/>
                <w:strike/>
                <w:color w:val="000000"/>
                <w:lang w:val="en-US"/>
              </w:rPr>
              <w:t>MCS 4</w:t>
            </w:r>
            <w:r w:rsidRPr="00BA1B96">
              <w:rPr>
                <w:rFonts w:eastAsia="Times New Roman"/>
                <w:strike/>
                <w:color w:val="000000"/>
                <w:lang w:val="en-US"/>
              </w:rPr>
              <w:t>]</w:t>
            </w:r>
          </w:p>
        </w:tc>
        <w:tc>
          <w:tcPr>
            <w:tcW w:w="1530" w:type="dxa"/>
            <w:shd w:val="clear" w:color="auto" w:fill="auto"/>
            <w:noWrap/>
            <w:vAlign w:val="center"/>
          </w:tcPr>
          <w:p w14:paraId="43A0733F" w14:textId="0989D419"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w:t>
            </w:r>
            <w:r w:rsidR="000B3D65" w:rsidRPr="00BA1B96">
              <w:rPr>
                <w:rFonts w:eastAsia="Times New Roman"/>
                <w:strike/>
                <w:color w:val="000000"/>
                <w:lang w:val="en-US"/>
              </w:rPr>
              <w:t>TDLA10-200</w:t>
            </w:r>
            <w:r w:rsidRPr="00BA1B96">
              <w:rPr>
                <w:rFonts w:eastAsia="Times New Roman"/>
                <w:strike/>
                <w:color w:val="000000"/>
                <w:lang w:val="en-US"/>
              </w:rPr>
              <w:t>]</w:t>
            </w:r>
          </w:p>
        </w:tc>
        <w:tc>
          <w:tcPr>
            <w:tcW w:w="1345" w:type="dxa"/>
          </w:tcPr>
          <w:p w14:paraId="7D72000A" w14:textId="77777777"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2x2 Low</w:t>
            </w:r>
          </w:p>
        </w:tc>
        <w:tc>
          <w:tcPr>
            <w:tcW w:w="1367" w:type="dxa"/>
          </w:tcPr>
          <w:p w14:paraId="19787CC4" w14:textId="78E01A4A" w:rsidR="00265360" w:rsidRPr="00BA1B96" w:rsidRDefault="00265360" w:rsidP="00C939E2">
            <w:pPr>
              <w:spacing w:after="0"/>
              <w:jc w:val="center"/>
              <w:rPr>
                <w:rFonts w:eastAsia="Times New Roman"/>
                <w:strike/>
                <w:color w:val="000000"/>
                <w:lang w:val="en-US"/>
              </w:rPr>
            </w:pPr>
            <w:r w:rsidRPr="00BA1B96">
              <w:rPr>
                <w:rFonts w:eastAsia="Times New Roman"/>
                <w:strike/>
                <w:color w:val="000000"/>
                <w:lang w:val="en-US"/>
              </w:rPr>
              <w:t>[</w:t>
            </w:r>
            <w:r w:rsidR="000B3D65" w:rsidRPr="00BA1B96">
              <w:rPr>
                <w:rFonts w:eastAsia="Times New Roman"/>
                <w:strike/>
                <w:color w:val="000000"/>
                <w:lang w:val="en-US"/>
              </w:rPr>
              <w:t>70%</w:t>
            </w:r>
            <w:r w:rsidRPr="00BA1B96">
              <w:rPr>
                <w:rFonts w:eastAsia="Times New Roman"/>
                <w:strike/>
                <w:color w:val="000000"/>
                <w:lang w:val="en-US"/>
              </w:rPr>
              <w:t>]</w:t>
            </w:r>
          </w:p>
        </w:tc>
        <w:tc>
          <w:tcPr>
            <w:tcW w:w="1376" w:type="dxa"/>
            <w:shd w:val="clear" w:color="auto" w:fill="auto"/>
            <w:noWrap/>
            <w:vAlign w:val="center"/>
          </w:tcPr>
          <w:p w14:paraId="3E572BDE" w14:textId="5A0F12E6" w:rsidR="00265360" w:rsidRPr="00BA1B96" w:rsidRDefault="00265360" w:rsidP="00C939E2">
            <w:pPr>
              <w:spacing w:after="0"/>
              <w:jc w:val="center"/>
              <w:rPr>
                <w:rFonts w:eastAsia="Times New Roman"/>
                <w:strike/>
                <w:color w:val="000000" w:themeColor="text1"/>
                <w:lang w:val="en-US"/>
              </w:rPr>
            </w:pPr>
            <w:r w:rsidRPr="00BA1B96">
              <w:rPr>
                <w:rFonts w:eastAsia="Times New Roman"/>
                <w:strike/>
                <w:color w:val="000000" w:themeColor="text1"/>
                <w:lang w:val="en-US"/>
              </w:rPr>
              <w:t>[</w:t>
            </w:r>
            <w:r w:rsidR="000B3D65" w:rsidRPr="00BA1B96">
              <w:rPr>
                <w:rFonts w:eastAsia="Times New Roman"/>
                <w:strike/>
                <w:color w:val="000000" w:themeColor="text1"/>
                <w:lang w:val="en-US"/>
              </w:rPr>
              <w:t>264</w:t>
            </w:r>
            <w:r w:rsidRPr="00BA1B96">
              <w:rPr>
                <w:rFonts w:eastAsia="Times New Roman"/>
                <w:strike/>
                <w:color w:val="000000" w:themeColor="text1"/>
                <w:lang w:val="en-US"/>
              </w:rPr>
              <w:t>]</w:t>
            </w:r>
          </w:p>
        </w:tc>
      </w:tr>
      <w:tr w:rsidR="00265360" w:rsidRPr="00BA1B96" w14:paraId="2113DC46" w14:textId="77777777" w:rsidTr="00C939E2">
        <w:trPr>
          <w:trHeight w:val="247"/>
          <w:jc w:val="center"/>
        </w:trPr>
        <w:tc>
          <w:tcPr>
            <w:tcW w:w="1750" w:type="dxa"/>
            <w:vMerge w:val="restart"/>
            <w:vAlign w:val="center"/>
          </w:tcPr>
          <w:p w14:paraId="341CE640"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480kHz/400MHz</w:t>
            </w:r>
          </w:p>
        </w:tc>
        <w:tc>
          <w:tcPr>
            <w:tcW w:w="990" w:type="dxa"/>
            <w:shd w:val="clear" w:color="auto" w:fill="auto"/>
            <w:noWrap/>
            <w:vAlign w:val="center"/>
          </w:tcPr>
          <w:p w14:paraId="53B9E8AF"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MCS4</w:t>
            </w:r>
          </w:p>
        </w:tc>
        <w:tc>
          <w:tcPr>
            <w:tcW w:w="1530" w:type="dxa"/>
            <w:shd w:val="clear" w:color="auto" w:fill="auto"/>
            <w:noWrap/>
            <w:vAlign w:val="center"/>
          </w:tcPr>
          <w:p w14:paraId="1E206DB3"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 xml:space="preserve"> TDLA10-200</w:t>
            </w:r>
          </w:p>
        </w:tc>
        <w:tc>
          <w:tcPr>
            <w:tcW w:w="1345" w:type="dxa"/>
          </w:tcPr>
          <w:p w14:paraId="5D1D239F"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2x2 Low</w:t>
            </w:r>
          </w:p>
        </w:tc>
        <w:tc>
          <w:tcPr>
            <w:tcW w:w="1367" w:type="dxa"/>
          </w:tcPr>
          <w:p w14:paraId="41EC826C"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70%</w:t>
            </w:r>
          </w:p>
        </w:tc>
        <w:tc>
          <w:tcPr>
            <w:tcW w:w="1376" w:type="dxa"/>
            <w:shd w:val="clear" w:color="auto" w:fill="auto"/>
            <w:noWrap/>
            <w:vAlign w:val="center"/>
          </w:tcPr>
          <w:p w14:paraId="29544626"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66</w:t>
            </w:r>
          </w:p>
        </w:tc>
      </w:tr>
      <w:tr w:rsidR="00265360" w:rsidRPr="00BA1B96" w14:paraId="0A1CC917" w14:textId="77777777" w:rsidTr="00C939E2">
        <w:trPr>
          <w:trHeight w:val="247"/>
          <w:jc w:val="center"/>
        </w:trPr>
        <w:tc>
          <w:tcPr>
            <w:tcW w:w="1750" w:type="dxa"/>
            <w:vMerge/>
            <w:vAlign w:val="center"/>
          </w:tcPr>
          <w:p w14:paraId="11F63350" w14:textId="77777777" w:rsidR="00265360" w:rsidRPr="00BA1B96" w:rsidRDefault="00265360" w:rsidP="00C939E2">
            <w:pPr>
              <w:spacing w:after="0"/>
              <w:jc w:val="center"/>
              <w:rPr>
                <w:rFonts w:eastAsia="Times New Roman"/>
                <w:color w:val="000000"/>
                <w:lang w:val="en-US"/>
              </w:rPr>
            </w:pPr>
          </w:p>
        </w:tc>
        <w:tc>
          <w:tcPr>
            <w:tcW w:w="990" w:type="dxa"/>
            <w:shd w:val="clear" w:color="auto" w:fill="auto"/>
            <w:noWrap/>
            <w:vAlign w:val="center"/>
          </w:tcPr>
          <w:p w14:paraId="2D1B3B49"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MCS13</w:t>
            </w:r>
          </w:p>
        </w:tc>
        <w:tc>
          <w:tcPr>
            <w:tcW w:w="1530" w:type="dxa"/>
            <w:shd w:val="clear" w:color="auto" w:fill="auto"/>
            <w:noWrap/>
            <w:vAlign w:val="center"/>
          </w:tcPr>
          <w:p w14:paraId="08BE3458"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 xml:space="preserve"> TDLD10-200</w:t>
            </w:r>
          </w:p>
        </w:tc>
        <w:tc>
          <w:tcPr>
            <w:tcW w:w="1345" w:type="dxa"/>
          </w:tcPr>
          <w:p w14:paraId="03EAB8C3"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2x2 Low</w:t>
            </w:r>
          </w:p>
        </w:tc>
        <w:tc>
          <w:tcPr>
            <w:tcW w:w="1367" w:type="dxa"/>
          </w:tcPr>
          <w:p w14:paraId="5EBECB6F"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70%</w:t>
            </w:r>
          </w:p>
        </w:tc>
        <w:tc>
          <w:tcPr>
            <w:tcW w:w="1376" w:type="dxa"/>
            <w:shd w:val="clear" w:color="auto" w:fill="auto"/>
            <w:noWrap/>
            <w:vAlign w:val="center"/>
          </w:tcPr>
          <w:p w14:paraId="588F3CCF" w14:textId="77777777" w:rsidR="00265360" w:rsidRPr="00BA1B96" w:rsidRDefault="00265360" w:rsidP="00C939E2">
            <w:pPr>
              <w:spacing w:after="0"/>
              <w:jc w:val="center"/>
              <w:rPr>
                <w:rFonts w:eastAsia="Times New Roman"/>
                <w:color w:val="000000"/>
                <w:lang w:val="en-US"/>
              </w:rPr>
            </w:pPr>
            <w:r w:rsidRPr="00BA1B96">
              <w:rPr>
                <w:rFonts w:eastAsia="Times New Roman"/>
                <w:color w:val="000000"/>
                <w:lang w:val="en-US"/>
              </w:rPr>
              <w:t>[16,20,32]</w:t>
            </w:r>
          </w:p>
        </w:tc>
      </w:tr>
    </w:tbl>
    <w:p w14:paraId="19242C7E" w14:textId="14A1BDB2" w:rsidR="00265360" w:rsidRPr="00BA1B96" w:rsidRDefault="00265360" w:rsidP="009F5DA7">
      <w:pPr>
        <w:pStyle w:val="a"/>
        <w:numPr>
          <w:ilvl w:val="0"/>
          <w:numId w:val="29"/>
        </w:numPr>
        <w:rPr>
          <w:b/>
        </w:rPr>
      </w:pPr>
      <w:r w:rsidRPr="00BA1B96">
        <w:rPr>
          <w:b/>
        </w:rPr>
        <w:t>Comments:</w:t>
      </w:r>
    </w:p>
    <w:p w14:paraId="1BF71B20" w14:textId="77EF7551" w:rsidR="00265360" w:rsidRPr="00BA1B96" w:rsidRDefault="00265360" w:rsidP="009F5DA7">
      <w:pPr>
        <w:pStyle w:val="a"/>
        <w:numPr>
          <w:ilvl w:val="2"/>
          <w:numId w:val="29"/>
        </w:numPr>
        <w:rPr>
          <w:bCs/>
        </w:rPr>
      </w:pPr>
      <w:r w:rsidRPr="00BA1B96">
        <w:rPr>
          <w:bCs/>
        </w:rPr>
        <w:t xml:space="preserve">QC: It’s not clear MCS 17 can be verified with full RB allocation. We prefer to focus that test case and try to use full RB allocation if feasible. </w:t>
      </w:r>
    </w:p>
    <w:p w14:paraId="3874957E" w14:textId="2E458143" w:rsidR="00265360" w:rsidRPr="00BA1B96" w:rsidRDefault="00265360" w:rsidP="009F5DA7">
      <w:pPr>
        <w:pStyle w:val="a"/>
        <w:numPr>
          <w:ilvl w:val="2"/>
          <w:numId w:val="29"/>
        </w:numPr>
        <w:rPr>
          <w:bCs/>
        </w:rPr>
      </w:pPr>
      <w:r w:rsidRPr="00BA1B96">
        <w:rPr>
          <w:bCs/>
        </w:rPr>
        <w:t xml:space="preserve">Ericsson: </w:t>
      </w:r>
      <w:r w:rsidR="000B3D65" w:rsidRPr="00BA1B96">
        <w:rPr>
          <w:bCs/>
        </w:rPr>
        <w:t xml:space="preserve">We observe it’s feasible to introduce MCS 20. </w:t>
      </w:r>
    </w:p>
    <w:p w14:paraId="3B7CBF15" w14:textId="0C24CE4E" w:rsidR="000B3D65" w:rsidRPr="00BA1B96" w:rsidRDefault="000B3D65" w:rsidP="009F5DA7">
      <w:pPr>
        <w:pStyle w:val="a"/>
        <w:numPr>
          <w:ilvl w:val="2"/>
          <w:numId w:val="29"/>
        </w:numPr>
        <w:rPr>
          <w:bCs/>
        </w:rPr>
      </w:pPr>
      <w:r w:rsidRPr="00BA1B96">
        <w:rPr>
          <w:bCs/>
        </w:rPr>
        <w:t xml:space="preserve">Apple: We observe large PN impact with MCS 20. </w:t>
      </w:r>
    </w:p>
    <w:p w14:paraId="7B0B2E45" w14:textId="61CCFD16" w:rsidR="000B3D65" w:rsidRPr="00BA1B96" w:rsidRDefault="000B3D65" w:rsidP="009F5DA7">
      <w:pPr>
        <w:pStyle w:val="a"/>
        <w:numPr>
          <w:ilvl w:val="2"/>
          <w:numId w:val="29"/>
        </w:numPr>
        <w:rPr>
          <w:bCs/>
        </w:rPr>
      </w:pPr>
      <w:r w:rsidRPr="00BA1B96">
        <w:rPr>
          <w:bCs/>
        </w:rPr>
        <w:t>Huawei: We share similar view as Apple and QC, the performance degradation with MCS 20 due to PN is larger than MCS 20.</w:t>
      </w:r>
    </w:p>
    <w:p w14:paraId="48A4BE81" w14:textId="77777777" w:rsidR="000B3D65" w:rsidRPr="00BA1B96" w:rsidRDefault="000B3D65" w:rsidP="009F5DA7">
      <w:pPr>
        <w:pStyle w:val="a"/>
        <w:numPr>
          <w:ilvl w:val="2"/>
          <w:numId w:val="29"/>
        </w:numPr>
        <w:rPr>
          <w:bCs/>
        </w:rPr>
      </w:pPr>
      <w:r w:rsidRPr="00BA1B96">
        <w:rPr>
          <w:bCs/>
        </w:rPr>
        <w:t>Nokia: In our simulation, it’s feasible to introduce test case with 120kHz/400MHz with MCS 4. We think 400MHz is mandatory feature.</w:t>
      </w:r>
    </w:p>
    <w:p w14:paraId="611A4800" w14:textId="656BC72D" w:rsidR="000B3D65" w:rsidRPr="00BA1B96" w:rsidRDefault="000B3D65" w:rsidP="009F5DA7">
      <w:pPr>
        <w:pStyle w:val="a"/>
        <w:numPr>
          <w:ilvl w:val="2"/>
          <w:numId w:val="29"/>
        </w:numPr>
        <w:rPr>
          <w:bCs/>
        </w:rPr>
      </w:pPr>
      <w:r w:rsidRPr="00BA1B96">
        <w:rPr>
          <w:bCs/>
        </w:rPr>
        <w:t>Apple: We can’t introduce test cases for all the combinations of MCS and channel bandwidth. What’s the test purpose of this test case?</w:t>
      </w:r>
    </w:p>
    <w:p w14:paraId="10161714" w14:textId="26F4D1C9" w:rsidR="000B3D65" w:rsidRPr="00BA1B96" w:rsidRDefault="00837483" w:rsidP="009F5DA7">
      <w:pPr>
        <w:pStyle w:val="a"/>
        <w:numPr>
          <w:ilvl w:val="2"/>
          <w:numId w:val="29"/>
        </w:numPr>
        <w:rPr>
          <w:bCs/>
        </w:rPr>
      </w:pPr>
      <w:r w:rsidRPr="00BA1B96">
        <w:rPr>
          <w:bCs/>
        </w:rPr>
        <w:t xml:space="preserve">Huawei: We share similar view as Apple. MCS 4 is robust to PN impact. </w:t>
      </w:r>
    </w:p>
    <w:p w14:paraId="370A17EC" w14:textId="5B6449D6" w:rsidR="00837483" w:rsidRPr="00BA1B96" w:rsidRDefault="00837483" w:rsidP="009F5DA7">
      <w:pPr>
        <w:pStyle w:val="a"/>
        <w:numPr>
          <w:ilvl w:val="2"/>
          <w:numId w:val="29"/>
        </w:numPr>
        <w:rPr>
          <w:bCs/>
        </w:rPr>
      </w:pPr>
      <w:r w:rsidRPr="00BA1B96">
        <w:rPr>
          <w:bCs/>
        </w:rPr>
        <w:t xml:space="preserve">QC: Same view as Huawei/Apple. </w:t>
      </w:r>
    </w:p>
    <w:p w14:paraId="31717527" w14:textId="1ECB2574" w:rsidR="00837483" w:rsidRPr="00BA1B96" w:rsidRDefault="00837483" w:rsidP="009F5DA7">
      <w:pPr>
        <w:pStyle w:val="a"/>
        <w:numPr>
          <w:ilvl w:val="2"/>
          <w:numId w:val="29"/>
        </w:numPr>
        <w:rPr>
          <w:bCs/>
        </w:rPr>
      </w:pPr>
      <w:r w:rsidRPr="00BA1B96">
        <w:rPr>
          <w:bCs/>
        </w:rPr>
        <w:t>Ericsson: MCS 4 is robust enough to PN impact. We are ok to introduce test case with 120kHz/400MHz.</w:t>
      </w:r>
    </w:p>
    <w:p w14:paraId="72688737" w14:textId="6DA0B754" w:rsidR="00837483" w:rsidRPr="00BA1B96" w:rsidRDefault="00837483" w:rsidP="009F5DA7">
      <w:pPr>
        <w:pStyle w:val="a"/>
        <w:numPr>
          <w:ilvl w:val="2"/>
          <w:numId w:val="29"/>
        </w:numPr>
        <w:rPr>
          <w:bCs/>
        </w:rPr>
      </w:pPr>
      <w:r w:rsidRPr="00BA1B96">
        <w:rPr>
          <w:bCs/>
        </w:rPr>
        <w:t xml:space="preserve">Nokia: We think there is some dependency on channel bandwidth related to baseband processing. </w:t>
      </w:r>
    </w:p>
    <w:p w14:paraId="3CD323B3" w14:textId="1A1A2DC9" w:rsidR="000B3D65" w:rsidRDefault="000B3D65" w:rsidP="009F5DA7">
      <w:pPr>
        <w:pStyle w:val="a"/>
        <w:numPr>
          <w:ilvl w:val="0"/>
          <w:numId w:val="29"/>
        </w:numPr>
        <w:rPr>
          <w:rFonts w:ascii="Arial" w:hAnsi="Arial" w:cs="Arial"/>
          <w:b/>
        </w:rPr>
      </w:pPr>
      <w:r w:rsidRPr="000B3D65">
        <w:rPr>
          <w:rFonts w:ascii="Arial" w:hAnsi="Arial" w:cs="Arial"/>
          <w:b/>
        </w:rPr>
        <w:t xml:space="preserve">Agreement: </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990"/>
        <w:gridCol w:w="1530"/>
        <w:gridCol w:w="1345"/>
        <w:gridCol w:w="1367"/>
        <w:gridCol w:w="1376"/>
      </w:tblGrid>
      <w:tr w:rsidR="00837483" w:rsidRPr="00837483" w14:paraId="709B8975" w14:textId="77777777" w:rsidTr="00C939E2">
        <w:trPr>
          <w:trHeight w:val="247"/>
          <w:jc w:val="center"/>
        </w:trPr>
        <w:tc>
          <w:tcPr>
            <w:tcW w:w="1750" w:type="dxa"/>
            <w:vAlign w:val="center"/>
          </w:tcPr>
          <w:p w14:paraId="24166346"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SCS (KHz)/ CBW (MHz)</w:t>
            </w:r>
          </w:p>
        </w:tc>
        <w:tc>
          <w:tcPr>
            <w:tcW w:w="990" w:type="dxa"/>
            <w:shd w:val="clear" w:color="auto" w:fill="auto"/>
            <w:noWrap/>
            <w:vAlign w:val="center"/>
            <w:hideMark/>
          </w:tcPr>
          <w:p w14:paraId="09EB2E94"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MCS</w:t>
            </w:r>
          </w:p>
        </w:tc>
        <w:tc>
          <w:tcPr>
            <w:tcW w:w="1530" w:type="dxa"/>
            <w:shd w:val="clear" w:color="auto" w:fill="auto"/>
            <w:noWrap/>
            <w:vAlign w:val="center"/>
            <w:hideMark/>
          </w:tcPr>
          <w:p w14:paraId="1E669572"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Propagation Channel</w:t>
            </w:r>
          </w:p>
        </w:tc>
        <w:tc>
          <w:tcPr>
            <w:tcW w:w="1345" w:type="dxa"/>
          </w:tcPr>
          <w:p w14:paraId="607FFA4C"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Antenna Conf.</w:t>
            </w:r>
          </w:p>
        </w:tc>
        <w:tc>
          <w:tcPr>
            <w:tcW w:w="1367" w:type="dxa"/>
          </w:tcPr>
          <w:p w14:paraId="28B2252E"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Throughput</w:t>
            </w:r>
          </w:p>
        </w:tc>
        <w:tc>
          <w:tcPr>
            <w:tcW w:w="1376" w:type="dxa"/>
            <w:shd w:val="clear" w:color="auto" w:fill="auto"/>
            <w:noWrap/>
            <w:vAlign w:val="center"/>
            <w:hideMark/>
          </w:tcPr>
          <w:p w14:paraId="55491AF2" w14:textId="77777777" w:rsidR="00837483" w:rsidRPr="00837483" w:rsidRDefault="00837483" w:rsidP="00C939E2">
            <w:pPr>
              <w:spacing w:after="0"/>
              <w:jc w:val="center"/>
              <w:rPr>
                <w:rFonts w:eastAsia="Times New Roman"/>
                <w:b/>
                <w:bCs/>
                <w:color w:val="000000"/>
                <w:highlight w:val="green"/>
                <w:lang w:val="en-US"/>
              </w:rPr>
            </w:pPr>
            <w:r w:rsidRPr="00837483">
              <w:rPr>
                <w:rFonts w:eastAsia="Times New Roman"/>
                <w:b/>
                <w:bCs/>
                <w:color w:val="000000"/>
                <w:highlight w:val="green"/>
                <w:lang w:val="en-US"/>
              </w:rPr>
              <w:t>Num PRB</w:t>
            </w:r>
          </w:p>
        </w:tc>
      </w:tr>
      <w:tr w:rsidR="00837483" w:rsidRPr="00837483" w14:paraId="57CFEFEA" w14:textId="77777777" w:rsidTr="00C939E2">
        <w:trPr>
          <w:trHeight w:val="247"/>
          <w:jc w:val="center"/>
        </w:trPr>
        <w:tc>
          <w:tcPr>
            <w:tcW w:w="1750" w:type="dxa"/>
            <w:vMerge w:val="restart"/>
            <w:vAlign w:val="center"/>
          </w:tcPr>
          <w:p w14:paraId="19F53BA7"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120kHz/100MHz</w:t>
            </w:r>
          </w:p>
        </w:tc>
        <w:tc>
          <w:tcPr>
            <w:tcW w:w="990" w:type="dxa"/>
            <w:shd w:val="clear" w:color="auto" w:fill="auto"/>
            <w:noWrap/>
            <w:vAlign w:val="center"/>
            <w:hideMark/>
          </w:tcPr>
          <w:p w14:paraId="6FFE29BE"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MCS4</w:t>
            </w:r>
          </w:p>
        </w:tc>
        <w:tc>
          <w:tcPr>
            <w:tcW w:w="1530" w:type="dxa"/>
            <w:shd w:val="clear" w:color="auto" w:fill="auto"/>
            <w:noWrap/>
            <w:vAlign w:val="center"/>
            <w:hideMark/>
          </w:tcPr>
          <w:p w14:paraId="04944115"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TDLA30-650</w:t>
            </w:r>
          </w:p>
        </w:tc>
        <w:tc>
          <w:tcPr>
            <w:tcW w:w="1345" w:type="dxa"/>
          </w:tcPr>
          <w:p w14:paraId="46917B33"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2x2 Low</w:t>
            </w:r>
          </w:p>
        </w:tc>
        <w:tc>
          <w:tcPr>
            <w:tcW w:w="1367" w:type="dxa"/>
          </w:tcPr>
          <w:p w14:paraId="563032AF"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70%</w:t>
            </w:r>
          </w:p>
        </w:tc>
        <w:tc>
          <w:tcPr>
            <w:tcW w:w="1376" w:type="dxa"/>
            <w:shd w:val="clear" w:color="auto" w:fill="auto"/>
            <w:noWrap/>
            <w:vAlign w:val="center"/>
          </w:tcPr>
          <w:p w14:paraId="121557A4"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66</w:t>
            </w:r>
          </w:p>
        </w:tc>
      </w:tr>
      <w:tr w:rsidR="00837483" w:rsidRPr="00837483" w14:paraId="38140154" w14:textId="77777777" w:rsidTr="00C939E2">
        <w:trPr>
          <w:trHeight w:val="247"/>
          <w:jc w:val="center"/>
        </w:trPr>
        <w:tc>
          <w:tcPr>
            <w:tcW w:w="1750" w:type="dxa"/>
            <w:vMerge/>
            <w:vAlign w:val="center"/>
          </w:tcPr>
          <w:p w14:paraId="5F33CCD5" w14:textId="77777777" w:rsidR="00837483" w:rsidRPr="00837483" w:rsidRDefault="00837483" w:rsidP="00C939E2">
            <w:pPr>
              <w:spacing w:after="0"/>
              <w:jc w:val="center"/>
              <w:rPr>
                <w:rFonts w:eastAsia="Times New Roman"/>
                <w:color w:val="000000"/>
                <w:highlight w:val="green"/>
                <w:lang w:val="en-US"/>
              </w:rPr>
            </w:pPr>
          </w:p>
        </w:tc>
        <w:tc>
          <w:tcPr>
            <w:tcW w:w="990" w:type="dxa"/>
            <w:shd w:val="clear" w:color="auto" w:fill="auto"/>
            <w:noWrap/>
            <w:vAlign w:val="center"/>
          </w:tcPr>
          <w:p w14:paraId="6145E5A3"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MCS13</w:t>
            </w:r>
          </w:p>
        </w:tc>
        <w:tc>
          <w:tcPr>
            <w:tcW w:w="1530" w:type="dxa"/>
            <w:shd w:val="clear" w:color="auto" w:fill="auto"/>
            <w:noWrap/>
            <w:vAlign w:val="center"/>
          </w:tcPr>
          <w:p w14:paraId="51878B62"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TDLA30-200</w:t>
            </w:r>
          </w:p>
        </w:tc>
        <w:tc>
          <w:tcPr>
            <w:tcW w:w="1345" w:type="dxa"/>
          </w:tcPr>
          <w:p w14:paraId="57FB2164"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2x2 Low</w:t>
            </w:r>
          </w:p>
        </w:tc>
        <w:tc>
          <w:tcPr>
            <w:tcW w:w="1367" w:type="dxa"/>
          </w:tcPr>
          <w:p w14:paraId="583CDDA8"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70%</w:t>
            </w:r>
          </w:p>
        </w:tc>
        <w:tc>
          <w:tcPr>
            <w:tcW w:w="1376" w:type="dxa"/>
            <w:shd w:val="clear" w:color="auto" w:fill="auto"/>
            <w:noWrap/>
            <w:vAlign w:val="center"/>
          </w:tcPr>
          <w:p w14:paraId="32105830"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66</w:t>
            </w:r>
          </w:p>
        </w:tc>
      </w:tr>
      <w:tr w:rsidR="00837483" w:rsidRPr="00837483" w14:paraId="0A238279" w14:textId="77777777" w:rsidTr="00C939E2">
        <w:trPr>
          <w:trHeight w:val="247"/>
          <w:jc w:val="center"/>
        </w:trPr>
        <w:tc>
          <w:tcPr>
            <w:tcW w:w="1750" w:type="dxa"/>
            <w:vMerge/>
            <w:vAlign w:val="center"/>
          </w:tcPr>
          <w:p w14:paraId="7283CFD3" w14:textId="77777777" w:rsidR="00837483" w:rsidRPr="00837483" w:rsidRDefault="00837483" w:rsidP="00C939E2">
            <w:pPr>
              <w:spacing w:after="0"/>
              <w:jc w:val="center"/>
              <w:rPr>
                <w:rFonts w:eastAsia="Times New Roman"/>
                <w:color w:val="000000"/>
                <w:highlight w:val="green"/>
                <w:lang w:val="en-US"/>
              </w:rPr>
            </w:pPr>
          </w:p>
        </w:tc>
        <w:tc>
          <w:tcPr>
            <w:tcW w:w="990" w:type="dxa"/>
            <w:shd w:val="clear" w:color="auto" w:fill="auto"/>
            <w:noWrap/>
            <w:vAlign w:val="center"/>
            <w:hideMark/>
          </w:tcPr>
          <w:p w14:paraId="45C8C976"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MCS13</w:t>
            </w:r>
          </w:p>
        </w:tc>
        <w:tc>
          <w:tcPr>
            <w:tcW w:w="1530" w:type="dxa"/>
            <w:shd w:val="clear" w:color="auto" w:fill="auto"/>
            <w:noWrap/>
            <w:vAlign w:val="center"/>
            <w:hideMark/>
          </w:tcPr>
          <w:p w14:paraId="42E59ECA"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TDLA30-650</w:t>
            </w:r>
          </w:p>
        </w:tc>
        <w:tc>
          <w:tcPr>
            <w:tcW w:w="1345" w:type="dxa"/>
          </w:tcPr>
          <w:p w14:paraId="7E098CF0"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2x2 Low</w:t>
            </w:r>
          </w:p>
        </w:tc>
        <w:tc>
          <w:tcPr>
            <w:tcW w:w="1367" w:type="dxa"/>
          </w:tcPr>
          <w:p w14:paraId="4F70C00F"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30%</w:t>
            </w:r>
          </w:p>
        </w:tc>
        <w:tc>
          <w:tcPr>
            <w:tcW w:w="1376" w:type="dxa"/>
            <w:shd w:val="clear" w:color="auto" w:fill="auto"/>
            <w:noWrap/>
            <w:vAlign w:val="center"/>
          </w:tcPr>
          <w:p w14:paraId="3384D671"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66</w:t>
            </w:r>
          </w:p>
        </w:tc>
      </w:tr>
      <w:tr w:rsidR="00837483" w:rsidRPr="00837483" w14:paraId="4EDDBFA5" w14:textId="77777777" w:rsidTr="00C939E2">
        <w:trPr>
          <w:trHeight w:val="215"/>
          <w:jc w:val="center"/>
        </w:trPr>
        <w:tc>
          <w:tcPr>
            <w:tcW w:w="1750" w:type="dxa"/>
            <w:vMerge/>
            <w:vAlign w:val="center"/>
          </w:tcPr>
          <w:p w14:paraId="0F511222" w14:textId="77777777" w:rsidR="00837483" w:rsidRPr="00837483" w:rsidRDefault="00837483" w:rsidP="00C939E2">
            <w:pPr>
              <w:spacing w:after="0"/>
              <w:jc w:val="center"/>
              <w:rPr>
                <w:rFonts w:eastAsia="Times New Roman"/>
                <w:color w:val="000000"/>
                <w:highlight w:val="green"/>
                <w:lang w:val="en-US"/>
              </w:rPr>
            </w:pPr>
          </w:p>
        </w:tc>
        <w:tc>
          <w:tcPr>
            <w:tcW w:w="990" w:type="dxa"/>
            <w:shd w:val="clear" w:color="auto" w:fill="auto"/>
            <w:noWrap/>
            <w:vAlign w:val="center"/>
            <w:hideMark/>
          </w:tcPr>
          <w:p w14:paraId="34316257"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MCS17</w:t>
            </w:r>
          </w:p>
        </w:tc>
        <w:tc>
          <w:tcPr>
            <w:tcW w:w="1530" w:type="dxa"/>
            <w:shd w:val="clear" w:color="auto" w:fill="auto"/>
            <w:noWrap/>
            <w:vAlign w:val="center"/>
            <w:hideMark/>
          </w:tcPr>
          <w:p w14:paraId="65968217"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TDLD30-200</w:t>
            </w:r>
          </w:p>
        </w:tc>
        <w:tc>
          <w:tcPr>
            <w:tcW w:w="1345" w:type="dxa"/>
          </w:tcPr>
          <w:p w14:paraId="5A098811" w14:textId="77777777" w:rsidR="00837483" w:rsidRPr="00837483" w:rsidRDefault="00837483" w:rsidP="00C939E2">
            <w:pPr>
              <w:spacing w:after="0"/>
              <w:jc w:val="center"/>
              <w:rPr>
                <w:rFonts w:eastAsia="Times New Roman"/>
                <w:color w:val="000000" w:themeColor="text1"/>
                <w:highlight w:val="green"/>
                <w:lang w:val="en-US"/>
              </w:rPr>
            </w:pPr>
            <w:r w:rsidRPr="00837483">
              <w:rPr>
                <w:rFonts w:eastAsia="Times New Roman"/>
                <w:color w:val="000000"/>
                <w:highlight w:val="green"/>
                <w:lang w:val="en-US"/>
              </w:rPr>
              <w:t>2x2 Low</w:t>
            </w:r>
          </w:p>
        </w:tc>
        <w:tc>
          <w:tcPr>
            <w:tcW w:w="1367" w:type="dxa"/>
          </w:tcPr>
          <w:p w14:paraId="3AB5DA9A" w14:textId="77777777" w:rsidR="00837483" w:rsidRPr="00837483" w:rsidRDefault="00837483" w:rsidP="00C939E2">
            <w:pPr>
              <w:spacing w:after="0"/>
              <w:jc w:val="center"/>
              <w:rPr>
                <w:rFonts w:eastAsia="Times New Roman"/>
                <w:color w:val="000000" w:themeColor="text1"/>
                <w:highlight w:val="green"/>
                <w:lang w:val="en-US"/>
              </w:rPr>
            </w:pPr>
            <w:r w:rsidRPr="00837483">
              <w:rPr>
                <w:rFonts w:eastAsia="Times New Roman"/>
                <w:color w:val="000000"/>
                <w:highlight w:val="green"/>
                <w:lang w:val="en-US"/>
              </w:rPr>
              <w:t>70%</w:t>
            </w:r>
          </w:p>
        </w:tc>
        <w:tc>
          <w:tcPr>
            <w:tcW w:w="1376" w:type="dxa"/>
            <w:shd w:val="clear" w:color="auto" w:fill="auto"/>
            <w:noWrap/>
            <w:vAlign w:val="center"/>
          </w:tcPr>
          <w:p w14:paraId="6D902B65" w14:textId="77777777" w:rsidR="00837483" w:rsidRPr="00837483" w:rsidRDefault="00837483" w:rsidP="00C939E2">
            <w:pPr>
              <w:spacing w:after="0"/>
              <w:jc w:val="center"/>
              <w:rPr>
                <w:rFonts w:eastAsia="Times New Roman"/>
                <w:color w:val="000000" w:themeColor="text1"/>
                <w:highlight w:val="green"/>
                <w:lang w:val="en-US"/>
              </w:rPr>
            </w:pPr>
            <w:r w:rsidRPr="00837483">
              <w:rPr>
                <w:rFonts w:eastAsia="Times New Roman"/>
                <w:color w:val="000000" w:themeColor="text1"/>
                <w:highlight w:val="green"/>
                <w:lang w:val="en-US"/>
              </w:rPr>
              <w:t>[66, 32]</w:t>
            </w:r>
          </w:p>
        </w:tc>
      </w:tr>
      <w:tr w:rsidR="00837483" w:rsidRPr="00837483" w14:paraId="0FB53CA8" w14:textId="77777777" w:rsidTr="00C939E2">
        <w:trPr>
          <w:trHeight w:val="215"/>
          <w:jc w:val="center"/>
        </w:trPr>
        <w:tc>
          <w:tcPr>
            <w:tcW w:w="1750" w:type="dxa"/>
            <w:vMerge/>
            <w:vAlign w:val="center"/>
          </w:tcPr>
          <w:p w14:paraId="2C0E03D2" w14:textId="77777777" w:rsidR="00837483" w:rsidRPr="00837483" w:rsidRDefault="00837483" w:rsidP="00C939E2">
            <w:pPr>
              <w:spacing w:after="0"/>
              <w:jc w:val="center"/>
              <w:rPr>
                <w:rFonts w:eastAsia="Times New Roman"/>
                <w:color w:val="000000"/>
                <w:highlight w:val="green"/>
                <w:lang w:val="en-US"/>
              </w:rPr>
            </w:pPr>
          </w:p>
        </w:tc>
        <w:tc>
          <w:tcPr>
            <w:tcW w:w="990" w:type="dxa"/>
            <w:shd w:val="clear" w:color="auto" w:fill="auto"/>
            <w:noWrap/>
            <w:vAlign w:val="center"/>
          </w:tcPr>
          <w:p w14:paraId="30B551D4"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[MCS20]</w:t>
            </w:r>
          </w:p>
        </w:tc>
        <w:tc>
          <w:tcPr>
            <w:tcW w:w="1530" w:type="dxa"/>
            <w:shd w:val="clear" w:color="auto" w:fill="auto"/>
            <w:noWrap/>
            <w:vAlign w:val="center"/>
          </w:tcPr>
          <w:p w14:paraId="3710F0E2"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TDLD30-200</w:t>
            </w:r>
          </w:p>
        </w:tc>
        <w:tc>
          <w:tcPr>
            <w:tcW w:w="1345" w:type="dxa"/>
          </w:tcPr>
          <w:p w14:paraId="1FF5D0CA"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2x2 Low</w:t>
            </w:r>
          </w:p>
        </w:tc>
        <w:tc>
          <w:tcPr>
            <w:tcW w:w="1367" w:type="dxa"/>
          </w:tcPr>
          <w:p w14:paraId="3457A22F"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70%</w:t>
            </w:r>
          </w:p>
        </w:tc>
        <w:tc>
          <w:tcPr>
            <w:tcW w:w="1376" w:type="dxa"/>
            <w:shd w:val="clear" w:color="auto" w:fill="auto"/>
            <w:noWrap/>
            <w:vAlign w:val="center"/>
          </w:tcPr>
          <w:p w14:paraId="20F5C5E2" w14:textId="77777777" w:rsidR="00837483" w:rsidRPr="00837483" w:rsidRDefault="00837483" w:rsidP="00C939E2">
            <w:pPr>
              <w:spacing w:after="0"/>
              <w:jc w:val="center"/>
              <w:rPr>
                <w:rFonts w:eastAsia="Times New Roman"/>
                <w:strike/>
                <w:color w:val="000000" w:themeColor="text1"/>
                <w:highlight w:val="green"/>
                <w:lang w:val="en-US"/>
              </w:rPr>
            </w:pPr>
            <w:r w:rsidRPr="00837483">
              <w:rPr>
                <w:rFonts w:eastAsia="Times New Roman"/>
                <w:strike/>
                <w:color w:val="000000" w:themeColor="text1"/>
                <w:highlight w:val="green"/>
                <w:lang w:val="en-US"/>
              </w:rPr>
              <w:t>[32]</w:t>
            </w:r>
          </w:p>
        </w:tc>
      </w:tr>
      <w:tr w:rsidR="00837483" w:rsidRPr="00837483" w14:paraId="10C6C0DD" w14:textId="77777777" w:rsidTr="00C939E2">
        <w:trPr>
          <w:trHeight w:val="215"/>
          <w:jc w:val="center"/>
        </w:trPr>
        <w:tc>
          <w:tcPr>
            <w:tcW w:w="1750" w:type="dxa"/>
            <w:vAlign w:val="center"/>
          </w:tcPr>
          <w:p w14:paraId="36E4AC6F"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[120kHz/400MHz]</w:t>
            </w:r>
          </w:p>
        </w:tc>
        <w:tc>
          <w:tcPr>
            <w:tcW w:w="990" w:type="dxa"/>
            <w:shd w:val="clear" w:color="auto" w:fill="auto"/>
            <w:noWrap/>
            <w:vAlign w:val="center"/>
          </w:tcPr>
          <w:p w14:paraId="7DB7E906"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[MCS 4]</w:t>
            </w:r>
          </w:p>
        </w:tc>
        <w:tc>
          <w:tcPr>
            <w:tcW w:w="1530" w:type="dxa"/>
            <w:shd w:val="clear" w:color="auto" w:fill="auto"/>
            <w:noWrap/>
            <w:vAlign w:val="center"/>
          </w:tcPr>
          <w:p w14:paraId="13738F0E"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[TDLA10-200]</w:t>
            </w:r>
          </w:p>
        </w:tc>
        <w:tc>
          <w:tcPr>
            <w:tcW w:w="1345" w:type="dxa"/>
          </w:tcPr>
          <w:p w14:paraId="5343D9F0"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2x2 Low</w:t>
            </w:r>
          </w:p>
        </w:tc>
        <w:tc>
          <w:tcPr>
            <w:tcW w:w="1367" w:type="dxa"/>
          </w:tcPr>
          <w:p w14:paraId="6D0C9B76" w14:textId="77777777" w:rsidR="00837483" w:rsidRPr="00837483" w:rsidRDefault="00837483" w:rsidP="00C939E2">
            <w:pPr>
              <w:spacing w:after="0"/>
              <w:jc w:val="center"/>
              <w:rPr>
                <w:rFonts w:eastAsia="Times New Roman"/>
                <w:strike/>
                <w:color w:val="000000"/>
                <w:highlight w:val="green"/>
                <w:lang w:val="en-US"/>
              </w:rPr>
            </w:pPr>
            <w:r w:rsidRPr="00837483">
              <w:rPr>
                <w:rFonts w:eastAsia="Times New Roman"/>
                <w:strike/>
                <w:color w:val="000000"/>
                <w:highlight w:val="green"/>
                <w:lang w:val="en-US"/>
              </w:rPr>
              <w:t>[70%]</w:t>
            </w:r>
          </w:p>
        </w:tc>
        <w:tc>
          <w:tcPr>
            <w:tcW w:w="1376" w:type="dxa"/>
            <w:shd w:val="clear" w:color="auto" w:fill="auto"/>
            <w:noWrap/>
            <w:vAlign w:val="center"/>
          </w:tcPr>
          <w:p w14:paraId="17B4DE74" w14:textId="77777777" w:rsidR="00837483" w:rsidRPr="00837483" w:rsidRDefault="00837483" w:rsidP="00C939E2">
            <w:pPr>
              <w:spacing w:after="0"/>
              <w:jc w:val="center"/>
              <w:rPr>
                <w:rFonts w:eastAsia="Times New Roman"/>
                <w:strike/>
                <w:color w:val="000000" w:themeColor="text1"/>
                <w:highlight w:val="green"/>
                <w:lang w:val="en-US"/>
              </w:rPr>
            </w:pPr>
            <w:r w:rsidRPr="00837483">
              <w:rPr>
                <w:rFonts w:eastAsia="Times New Roman"/>
                <w:strike/>
                <w:color w:val="000000" w:themeColor="text1"/>
                <w:highlight w:val="green"/>
                <w:lang w:val="en-US"/>
              </w:rPr>
              <w:t>[264]</w:t>
            </w:r>
          </w:p>
        </w:tc>
      </w:tr>
      <w:tr w:rsidR="00837483" w:rsidRPr="00837483" w14:paraId="38053C64" w14:textId="77777777" w:rsidTr="00C939E2">
        <w:trPr>
          <w:trHeight w:val="247"/>
          <w:jc w:val="center"/>
        </w:trPr>
        <w:tc>
          <w:tcPr>
            <w:tcW w:w="1750" w:type="dxa"/>
            <w:vMerge w:val="restart"/>
            <w:vAlign w:val="center"/>
          </w:tcPr>
          <w:p w14:paraId="33E1A505"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lastRenderedPageBreak/>
              <w:t>480kHz/400MHz</w:t>
            </w:r>
          </w:p>
        </w:tc>
        <w:tc>
          <w:tcPr>
            <w:tcW w:w="990" w:type="dxa"/>
            <w:shd w:val="clear" w:color="auto" w:fill="auto"/>
            <w:noWrap/>
            <w:vAlign w:val="center"/>
          </w:tcPr>
          <w:p w14:paraId="72847646"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MCS4</w:t>
            </w:r>
          </w:p>
        </w:tc>
        <w:tc>
          <w:tcPr>
            <w:tcW w:w="1530" w:type="dxa"/>
            <w:shd w:val="clear" w:color="auto" w:fill="auto"/>
            <w:noWrap/>
            <w:vAlign w:val="center"/>
          </w:tcPr>
          <w:p w14:paraId="5EBA43E1"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 xml:space="preserve"> TDLA10-200</w:t>
            </w:r>
          </w:p>
        </w:tc>
        <w:tc>
          <w:tcPr>
            <w:tcW w:w="1345" w:type="dxa"/>
          </w:tcPr>
          <w:p w14:paraId="2ACAF0AC"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2x2 Low</w:t>
            </w:r>
          </w:p>
        </w:tc>
        <w:tc>
          <w:tcPr>
            <w:tcW w:w="1367" w:type="dxa"/>
          </w:tcPr>
          <w:p w14:paraId="467FB978"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70%</w:t>
            </w:r>
          </w:p>
        </w:tc>
        <w:tc>
          <w:tcPr>
            <w:tcW w:w="1376" w:type="dxa"/>
            <w:shd w:val="clear" w:color="auto" w:fill="auto"/>
            <w:noWrap/>
            <w:vAlign w:val="center"/>
          </w:tcPr>
          <w:p w14:paraId="2CFB1945"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66</w:t>
            </w:r>
          </w:p>
        </w:tc>
      </w:tr>
      <w:tr w:rsidR="00837483" w:rsidRPr="00837483" w14:paraId="722AB833" w14:textId="77777777" w:rsidTr="00C939E2">
        <w:trPr>
          <w:trHeight w:val="247"/>
          <w:jc w:val="center"/>
        </w:trPr>
        <w:tc>
          <w:tcPr>
            <w:tcW w:w="1750" w:type="dxa"/>
            <w:vMerge/>
            <w:vAlign w:val="center"/>
          </w:tcPr>
          <w:p w14:paraId="3BEA9761" w14:textId="77777777" w:rsidR="00837483" w:rsidRPr="00837483" w:rsidRDefault="00837483" w:rsidP="00C939E2">
            <w:pPr>
              <w:spacing w:after="0"/>
              <w:jc w:val="center"/>
              <w:rPr>
                <w:rFonts w:eastAsia="Times New Roman"/>
                <w:color w:val="000000"/>
                <w:highlight w:val="green"/>
                <w:lang w:val="en-US"/>
              </w:rPr>
            </w:pPr>
          </w:p>
        </w:tc>
        <w:tc>
          <w:tcPr>
            <w:tcW w:w="990" w:type="dxa"/>
            <w:shd w:val="clear" w:color="auto" w:fill="auto"/>
            <w:noWrap/>
            <w:vAlign w:val="center"/>
          </w:tcPr>
          <w:p w14:paraId="31BE2FEB"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MCS13</w:t>
            </w:r>
          </w:p>
        </w:tc>
        <w:tc>
          <w:tcPr>
            <w:tcW w:w="1530" w:type="dxa"/>
            <w:shd w:val="clear" w:color="auto" w:fill="auto"/>
            <w:noWrap/>
            <w:vAlign w:val="center"/>
          </w:tcPr>
          <w:p w14:paraId="68410F61"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 xml:space="preserve"> TDLD10-200</w:t>
            </w:r>
          </w:p>
        </w:tc>
        <w:tc>
          <w:tcPr>
            <w:tcW w:w="1345" w:type="dxa"/>
          </w:tcPr>
          <w:p w14:paraId="22F7E13E"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2x2 Low</w:t>
            </w:r>
          </w:p>
        </w:tc>
        <w:tc>
          <w:tcPr>
            <w:tcW w:w="1367" w:type="dxa"/>
          </w:tcPr>
          <w:p w14:paraId="1A88DBAC"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70%</w:t>
            </w:r>
          </w:p>
        </w:tc>
        <w:tc>
          <w:tcPr>
            <w:tcW w:w="1376" w:type="dxa"/>
            <w:shd w:val="clear" w:color="auto" w:fill="auto"/>
            <w:noWrap/>
            <w:vAlign w:val="center"/>
          </w:tcPr>
          <w:p w14:paraId="0F60084A" w14:textId="77777777" w:rsidR="00837483" w:rsidRPr="00837483" w:rsidRDefault="00837483" w:rsidP="00C939E2">
            <w:pPr>
              <w:spacing w:after="0"/>
              <w:jc w:val="center"/>
              <w:rPr>
                <w:rFonts w:eastAsia="Times New Roman"/>
                <w:color w:val="000000"/>
                <w:highlight w:val="green"/>
                <w:lang w:val="en-US"/>
              </w:rPr>
            </w:pPr>
            <w:r w:rsidRPr="00837483">
              <w:rPr>
                <w:rFonts w:eastAsia="Times New Roman"/>
                <w:color w:val="000000"/>
                <w:highlight w:val="green"/>
                <w:lang w:val="en-US"/>
              </w:rPr>
              <w:t>[</w:t>
            </w:r>
            <w:r w:rsidRPr="00837483">
              <w:rPr>
                <w:rFonts w:eastAsia="Times New Roman"/>
                <w:strike/>
                <w:color w:val="000000"/>
                <w:highlight w:val="green"/>
                <w:lang w:val="en-US"/>
              </w:rPr>
              <w:t>16,</w:t>
            </w:r>
            <w:r w:rsidRPr="00837483">
              <w:rPr>
                <w:rFonts w:eastAsia="Times New Roman"/>
                <w:color w:val="000000"/>
                <w:highlight w:val="green"/>
                <w:lang w:val="en-US"/>
              </w:rPr>
              <w:t>20,32]</w:t>
            </w:r>
          </w:p>
        </w:tc>
      </w:tr>
    </w:tbl>
    <w:p w14:paraId="795B2AD1" w14:textId="77777777" w:rsidR="00837483" w:rsidRPr="00837483" w:rsidRDefault="00837483" w:rsidP="000B3D65">
      <w:pPr>
        <w:ind w:left="720" w:hanging="360"/>
        <w:rPr>
          <w:b/>
          <w:highlight w:val="green"/>
        </w:rPr>
      </w:pPr>
    </w:p>
    <w:p w14:paraId="6E5D4419" w14:textId="7276A48C" w:rsidR="000B3D65" w:rsidRPr="00837483" w:rsidRDefault="000B3D65" w:rsidP="000B3D65">
      <w:pPr>
        <w:pStyle w:val="a"/>
        <w:numPr>
          <w:ilvl w:val="0"/>
          <w:numId w:val="0"/>
        </w:numPr>
        <w:ind w:left="712"/>
        <w:rPr>
          <w:bCs/>
          <w:highlight w:val="green"/>
        </w:rPr>
      </w:pPr>
      <w:r w:rsidRPr="00837483">
        <w:rPr>
          <w:bCs/>
          <w:highlight w:val="green"/>
        </w:rPr>
        <w:t>It’s not precluded to further investigate and introduce additional test cases in Rel-17 performance maintenance or in Rel-18 for below cases:</w:t>
      </w:r>
    </w:p>
    <w:p w14:paraId="4C938E9D" w14:textId="49A5F7A5" w:rsidR="000B3D65" w:rsidRPr="00837483" w:rsidRDefault="000B3D65" w:rsidP="009F5DA7">
      <w:pPr>
        <w:pStyle w:val="a"/>
        <w:numPr>
          <w:ilvl w:val="0"/>
          <w:numId w:val="30"/>
        </w:numPr>
        <w:rPr>
          <w:bCs/>
          <w:highlight w:val="green"/>
        </w:rPr>
      </w:pPr>
      <w:r w:rsidRPr="00837483">
        <w:rPr>
          <w:bCs/>
          <w:highlight w:val="green"/>
        </w:rPr>
        <w:t>MCS 20 for 120kHz/100MHz</w:t>
      </w:r>
    </w:p>
    <w:p w14:paraId="7F1A3E98" w14:textId="3F6B7FFF" w:rsidR="00837483" w:rsidRPr="00837483" w:rsidRDefault="00837483" w:rsidP="009F5DA7">
      <w:pPr>
        <w:pStyle w:val="a"/>
        <w:numPr>
          <w:ilvl w:val="0"/>
          <w:numId w:val="30"/>
        </w:numPr>
        <w:rPr>
          <w:bCs/>
          <w:highlight w:val="green"/>
        </w:rPr>
      </w:pPr>
      <w:r w:rsidRPr="00837483">
        <w:rPr>
          <w:bCs/>
          <w:highlight w:val="green"/>
        </w:rPr>
        <w:t>MCS 4 for 120kHz/400MHz</w:t>
      </w:r>
    </w:p>
    <w:p w14:paraId="77526ECB" w14:textId="0A6D3198" w:rsidR="00837483" w:rsidRDefault="00837483" w:rsidP="00837483">
      <w:pPr>
        <w:rPr>
          <w:b/>
        </w:rPr>
      </w:pPr>
      <w:r w:rsidRPr="004B79FC">
        <w:rPr>
          <w:b/>
        </w:rPr>
        <w:t>Channel Model for PDCCH Requirements using 120kHz SCS</w:t>
      </w:r>
    </w:p>
    <w:p w14:paraId="383DFFBF" w14:textId="0F46A2A4" w:rsidR="00837483" w:rsidRPr="00837483" w:rsidRDefault="00837483" w:rsidP="00837483">
      <w:pPr>
        <w:rPr>
          <w:b/>
        </w:rPr>
      </w:pPr>
      <w:r>
        <w:rPr>
          <w:b/>
        </w:rPr>
        <w:t xml:space="preserve">Agreement: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61"/>
        <w:gridCol w:w="876"/>
        <w:gridCol w:w="876"/>
        <w:gridCol w:w="907"/>
        <w:gridCol w:w="664"/>
        <w:gridCol w:w="720"/>
        <w:gridCol w:w="1214"/>
        <w:gridCol w:w="810"/>
        <w:gridCol w:w="1080"/>
        <w:gridCol w:w="900"/>
      </w:tblGrid>
      <w:tr w:rsidR="00837483" w:rsidRPr="00837483" w14:paraId="00E50CF7" w14:textId="77777777" w:rsidTr="00C939E2">
        <w:trPr>
          <w:trHeight w:val="103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14:paraId="3D89097F"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rPr>
              <w:t xml:space="preserve">Test </w:t>
            </w:r>
            <w:r w:rsidRPr="00837483">
              <w:rPr>
                <w:rFonts w:ascii="Arial" w:hAnsi="Arial"/>
                <w:b/>
                <w:sz w:val="16"/>
                <w:szCs w:val="18"/>
                <w:highlight w:val="green"/>
                <w:lang w:eastAsia="zh-CN"/>
              </w:rPr>
              <w:t>number</w:t>
            </w:r>
          </w:p>
        </w:tc>
        <w:tc>
          <w:tcPr>
            <w:tcW w:w="861" w:type="dxa"/>
            <w:tcBorders>
              <w:top w:val="single" w:sz="4" w:space="0" w:color="auto"/>
              <w:left w:val="single" w:sz="4" w:space="0" w:color="auto"/>
              <w:bottom w:val="single" w:sz="4" w:space="0" w:color="auto"/>
              <w:right w:val="single" w:sz="4" w:space="0" w:color="auto"/>
            </w:tcBorders>
          </w:tcPr>
          <w:p w14:paraId="4D3E0F13"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CBW/</w:t>
            </w:r>
            <w:r w:rsidRPr="00837483">
              <w:rPr>
                <w:rFonts w:ascii="Arial" w:hAnsi="Arial"/>
                <w:b/>
                <w:sz w:val="16"/>
                <w:szCs w:val="18"/>
                <w:highlight w:val="green"/>
                <w:lang w:eastAsia="zh-CN"/>
              </w:rPr>
              <w:br/>
              <w:t>SCS</w:t>
            </w:r>
          </w:p>
        </w:tc>
        <w:tc>
          <w:tcPr>
            <w:tcW w:w="876" w:type="dxa"/>
            <w:tcBorders>
              <w:top w:val="single" w:sz="4" w:space="0" w:color="auto"/>
              <w:left w:val="single" w:sz="4" w:space="0" w:color="auto"/>
              <w:bottom w:val="single" w:sz="4" w:space="0" w:color="auto"/>
              <w:right w:val="single" w:sz="4" w:space="0" w:color="auto"/>
            </w:tcBorders>
            <w:vAlign w:val="center"/>
            <w:hideMark/>
          </w:tcPr>
          <w:p w14:paraId="60D51FBF"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CORESET duration</w:t>
            </w:r>
          </w:p>
        </w:tc>
        <w:tc>
          <w:tcPr>
            <w:tcW w:w="876" w:type="dxa"/>
            <w:tcBorders>
              <w:top w:val="single" w:sz="4" w:space="0" w:color="auto"/>
              <w:left w:val="single" w:sz="4" w:space="0" w:color="auto"/>
              <w:bottom w:val="single" w:sz="4" w:space="0" w:color="auto"/>
              <w:right w:val="single" w:sz="4" w:space="0" w:color="auto"/>
            </w:tcBorders>
            <w:vAlign w:val="center"/>
            <w:hideMark/>
          </w:tcPr>
          <w:p w14:paraId="6B2FC60A"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CORESET RB</w:t>
            </w:r>
          </w:p>
        </w:tc>
        <w:tc>
          <w:tcPr>
            <w:tcW w:w="907" w:type="dxa"/>
            <w:tcBorders>
              <w:top w:val="single" w:sz="4" w:space="0" w:color="auto"/>
              <w:left w:val="single" w:sz="4" w:space="0" w:color="auto"/>
              <w:bottom w:val="single" w:sz="4" w:space="0" w:color="auto"/>
              <w:right w:val="single" w:sz="4" w:space="0" w:color="auto"/>
            </w:tcBorders>
            <w:vAlign w:val="center"/>
          </w:tcPr>
          <w:p w14:paraId="22CD5DCD"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Interleaver</w:t>
            </w:r>
          </w:p>
          <w:p w14:paraId="3B94582A"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size</w:t>
            </w:r>
          </w:p>
        </w:tc>
        <w:tc>
          <w:tcPr>
            <w:tcW w:w="664" w:type="dxa"/>
            <w:tcBorders>
              <w:top w:val="single" w:sz="4" w:space="0" w:color="auto"/>
              <w:left w:val="single" w:sz="4" w:space="0" w:color="auto"/>
              <w:bottom w:val="single" w:sz="4" w:space="0" w:color="auto"/>
              <w:right w:val="single" w:sz="4" w:space="0" w:color="auto"/>
            </w:tcBorders>
            <w:vAlign w:val="center"/>
          </w:tcPr>
          <w:p w14:paraId="4507232B"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REG bundle size</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DCEF47"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rPr>
              <w:t>Aggregation level</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FD45BA5" w14:textId="77777777" w:rsidR="00837483" w:rsidRPr="00837483" w:rsidRDefault="00837483" w:rsidP="00C939E2">
            <w:pPr>
              <w:keepNext/>
              <w:keepLines/>
              <w:spacing w:after="0"/>
              <w:jc w:val="center"/>
              <w:rPr>
                <w:rFonts w:ascii="Arial" w:hAnsi="Arial"/>
                <w:b/>
                <w:sz w:val="16"/>
                <w:szCs w:val="18"/>
                <w:highlight w:val="green"/>
              </w:rPr>
            </w:pPr>
            <w:r w:rsidRPr="00837483">
              <w:rPr>
                <w:rFonts w:ascii="Arial" w:hAnsi="Arial"/>
                <w:b/>
                <w:sz w:val="16"/>
                <w:szCs w:val="18"/>
                <w:highlight w:val="green"/>
              </w:rPr>
              <w:t>Propagation Condition</w:t>
            </w:r>
          </w:p>
        </w:tc>
        <w:tc>
          <w:tcPr>
            <w:tcW w:w="810" w:type="dxa"/>
            <w:tcBorders>
              <w:top w:val="single" w:sz="4" w:space="0" w:color="auto"/>
              <w:left w:val="single" w:sz="4" w:space="0" w:color="auto"/>
              <w:bottom w:val="single" w:sz="4" w:space="0" w:color="auto"/>
              <w:right w:val="single" w:sz="4" w:space="0" w:color="auto"/>
            </w:tcBorders>
          </w:tcPr>
          <w:p w14:paraId="70CCB583" w14:textId="77777777" w:rsidR="00837483" w:rsidRPr="00837483" w:rsidRDefault="00837483" w:rsidP="00C939E2">
            <w:pPr>
              <w:keepNext/>
              <w:keepLines/>
              <w:spacing w:after="0"/>
              <w:jc w:val="center"/>
              <w:rPr>
                <w:rFonts w:ascii="Arial" w:hAnsi="Arial"/>
                <w:b/>
                <w:sz w:val="16"/>
                <w:szCs w:val="18"/>
                <w:highlight w:val="green"/>
              </w:rPr>
            </w:pPr>
          </w:p>
          <w:p w14:paraId="785C43FE"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hint="eastAsia"/>
                <w:b/>
                <w:sz w:val="16"/>
                <w:szCs w:val="18"/>
                <w:highlight w:val="green"/>
                <w:lang w:eastAsia="zh-CN"/>
              </w:rPr>
              <w:t>D</w:t>
            </w:r>
            <w:r w:rsidRPr="00837483">
              <w:rPr>
                <w:rFonts w:ascii="Arial" w:hAnsi="Arial"/>
                <w:b/>
                <w:sz w:val="16"/>
                <w:szCs w:val="18"/>
                <w:highlight w:val="green"/>
                <w:lang w:eastAsia="zh-CN"/>
              </w:rPr>
              <w:t xml:space="preserve">CI </w:t>
            </w:r>
          </w:p>
          <w:p w14:paraId="06A96C93"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format</w:t>
            </w:r>
          </w:p>
        </w:tc>
        <w:tc>
          <w:tcPr>
            <w:tcW w:w="1080" w:type="dxa"/>
            <w:tcBorders>
              <w:top w:val="single" w:sz="4" w:space="0" w:color="auto"/>
              <w:left w:val="single" w:sz="4" w:space="0" w:color="auto"/>
              <w:bottom w:val="single" w:sz="4" w:space="0" w:color="auto"/>
              <w:right w:val="single" w:sz="4" w:space="0" w:color="auto"/>
            </w:tcBorders>
          </w:tcPr>
          <w:p w14:paraId="2CB6FC46" w14:textId="77777777" w:rsidR="00837483" w:rsidRPr="00837483" w:rsidRDefault="00837483" w:rsidP="00C939E2">
            <w:pPr>
              <w:keepNext/>
              <w:keepLines/>
              <w:spacing w:after="0"/>
              <w:jc w:val="center"/>
              <w:rPr>
                <w:rFonts w:ascii="Arial" w:hAnsi="Arial"/>
                <w:b/>
                <w:sz w:val="16"/>
                <w:szCs w:val="18"/>
                <w:highlight w:val="green"/>
              </w:rPr>
            </w:pPr>
          </w:p>
          <w:p w14:paraId="02F8DE1A"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hint="eastAsia"/>
                <w:b/>
                <w:sz w:val="16"/>
                <w:szCs w:val="18"/>
                <w:highlight w:val="green"/>
                <w:lang w:eastAsia="zh-CN"/>
              </w:rPr>
              <w:t>I</w:t>
            </w:r>
            <w:r w:rsidRPr="00837483">
              <w:rPr>
                <w:rFonts w:ascii="Arial" w:hAnsi="Arial"/>
                <w:b/>
                <w:sz w:val="16"/>
                <w:szCs w:val="18"/>
                <w:highlight w:val="green"/>
                <w:lang w:eastAsia="zh-CN"/>
              </w:rPr>
              <w:t>nformation</w:t>
            </w:r>
          </w:p>
          <w:p w14:paraId="206D48AA" w14:textId="77777777" w:rsidR="00837483" w:rsidRPr="00837483" w:rsidRDefault="00837483" w:rsidP="00C939E2">
            <w:pPr>
              <w:keepNext/>
              <w:keepLines/>
              <w:spacing w:after="0"/>
              <w:jc w:val="center"/>
              <w:rPr>
                <w:rFonts w:ascii="Arial" w:hAnsi="Arial"/>
                <w:b/>
                <w:sz w:val="16"/>
                <w:szCs w:val="18"/>
                <w:highlight w:val="green"/>
                <w:lang w:eastAsia="zh-CN"/>
              </w:rPr>
            </w:pPr>
            <w:r w:rsidRPr="00837483">
              <w:rPr>
                <w:rFonts w:ascii="Arial" w:hAnsi="Arial"/>
                <w:b/>
                <w:sz w:val="16"/>
                <w:szCs w:val="18"/>
                <w:highlight w:val="green"/>
                <w:lang w:eastAsia="zh-CN"/>
              </w:rPr>
              <w:t>Bit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896499" w14:textId="77777777" w:rsidR="00837483" w:rsidRPr="00837483" w:rsidRDefault="00837483" w:rsidP="00C939E2">
            <w:pPr>
              <w:keepNext/>
              <w:keepLines/>
              <w:spacing w:after="0"/>
              <w:jc w:val="center"/>
              <w:rPr>
                <w:rFonts w:ascii="Arial" w:hAnsi="Arial"/>
                <w:b/>
                <w:sz w:val="16"/>
                <w:szCs w:val="18"/>
                <w:highlight w:val="green"/>
              </w:rPr>
            </w:pPr>
            <w:r w:rsidRPr="00837483">
              <w:rPr>
                <w:rFonts w:ascii="Arial" w:hAnsi="Arial"/>
                <w:b/>
                <w:sz w:val="16"/>
                <w:szCs w:val="18"/>
                <w:highlight w:val="green"/>
              </w:rPr>
              <w:t>Antenna configuration and correlation Matrix</w:t>
            </w:r>
          </w:p>
        </w:tc>
      </w:tr>
      <w:tr w:rsidR="00837483" w:rsidRPr="00837483" w14:paraId="752AA42E" w14:textId="77777777" w:rsidTr="00C939E2">
        <w:trPr>
          <w:trHeight w:val="215"/>
          <w:jc w:val="center"/>
        </w:trPr>
        <w:tc>
          <w:tcPr>
            <w:tcW w:w="717" w:type="dxa"/>
            <w:tcBorders>
              <w:top w:val="single" w:sz="4" w:space="0" w:color="auto"/>
              <w:left w:val="single" w:sz="4" w:space="0" w:color="auto"/>
              <w:bottom w:val="single" w:sz="4" w:space="0" w:color="auto"/>
              <w:right w:val="single" w:sz="4" w:space="0" w:color="auto"/>
            </w:tcBorders>
          </w:tcPr>
          <w:p w14:paraId="6E2F08DD"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p>
        </w:tc>
        <w:tc>
          <w:tcPr>
            <w:tcW w:w="861" w:type="dxa"/>
            <w:tcBorders>
              <w:top w:val="single" w:sz="4" w:space="0" w:color="auto"/>
              <w:left w:val="single" w:sz="4" w:space="0" w:color="auto"/>
              <w:bottom w:val="single" w:sz="4" w:space="0" w:color="auto"/>
              <w:right w:val="single" w:sz="4" w:space="0" w:color="auto"/>
            </w:tcBorders>
          </w:tcPr>
          <w:p w14:paraId="1D73FBC7"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100/120</w:t>
            </w:r>
          </w:p>
        </w:tc>
        <w:tc>
          <w:tcPr>
            <w:tcW w:w="876" w:type="dxa"/>
            <w:tcBorders>
              <w:top w:val="single" w:sz="4" w:space="0" w:color="auto"/>
              <w:left w:val="single" w:sz="4" w:space="0" w:color="auto"/>
              <w:bottom w:val="single" w:sz="4" w:space="0" w:color="auto"/>
              <w:right w:val="single" w:sz="4" w:space="0" w:color="auto"/>
            </w:tcBorders>
          </w:tcPr>
          <w:p w14:paraId="058EB91E"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p>
        </w:tc>
        <w:tc>
          <w:tcPr>
            <w:tcW w:w="876" w:type="dxa"/>
            <w:tcBorders>
              <w:top w:val="single" w:sz="4" w:space="0" w:color="auto"/>
              <w:left w:val="single" w:sz="4" w:space="0" w:color="auto"/>
              <w:bottom w:val="single" w:sz="4" w:space="0" w:color="auto"/>
              <w:right w:val="single" w:sz="4" w:space="0" w:color="auto"/>
            </w:tcBorders>
          </w:tcPr>
          <w:p w14:paraId="4F6073BD"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4244EA35"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3</w:t>
            </w:r>
          </w:p>
        </w:tc>
        <w:tc>
          <w:tcPr>
            <w:tcW w:w="664" w:type="dxa"/>
            <w:tcBorders>
              <w:top w:val="single" w:sz="4" w:space="0" w:color="auto"/>
              <w:left w:val="single" w:sz="4" w:space="0" w:color="auto"/>
              <w:bottom w:val="single" w:sz="4" w:space="0" w:color="auto"/>
              <w:right w:val="single" w:sz="4" w:space="0" w:color="auto"/>
            </w:tcBorders>
          </w:tcPr>
          <w:p w14:paraId="68D9D735"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720" w:type="dxa"/>
            <w:tcBorders>
              <w:top w:val="single" w:sz="4" w:space="0" w:color="auto"/>
              <w:left w:val="single" w:sz="4" w:space="0" w:color="auto"/>
              <w:bottom w:val="single" w:sz="4" w:space="0" w:color="auto"/>
              <w:right w:val="single" w:sz="4" w:space="0" w:color="auto"/>
            </w:tcBorders>
          </w:tcPr>
          <w:p w14:paraId="0821F1E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 xml:space="preserve">2 </w:t>
            </w:r>
          </w:p>
        </w:tc>
        <w:tc>
          <w:tcPr>
            <w:tcW w:w="1214" w:type="dxa"/>
            <w:tcBorders>
              <w:top w:val="single" w:sz="4" w:space="0" w:color="auto"/>
              <w:left w:val="single" w:sz="4" w:space="0" w:color="auto"/>
              <w:bottom w:val="single" w:sz="4" w:space="0" w:color="auto"/>
              <w:right w:val="single" w:sz="4" w:space="0" w:color="auto"/>
            </w:tcBorders>
          </w:tcPr>
          <w:p w14:paraId="194B23F6" w14:textId="03411B9B"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TDLA30-200</w:t>
            </w:r>
          </w:p>
        </w:tc>
        <w:tc>
          <w:tcPr>
            <w:tcW w:w="810" w:type="dxa"/>
            <w:tcBorders>
              <w:top w:val="single" w:sz="4" w:space="0" w:color="auto"/>
              <w:left w:val="single" w:sz="4" w:space="0" w:color="auto"/>
              <w:bottom w:val="single" w:sz="4" w:space="0" w:color="auto"/>
              <w:right w:val="single" w:sz="4" w:space="0" w:color="auto"/>
            </w:tcBorders>
          </w:tcPr>
          <w:p w14:paraId="72AF4871"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r w:rsidRPr="00837483">
              <w:rPr>
                <w:rFonts w:ascii="Arial" w:hAnsi="Arial" w:cs="Arial"/>
                <w:sz w:val="16"/>
                <w:szCs w:val="18"/>
                <w:highlight w:val="green"/>
                <w:lang w:eastAsia="zh-CN"/>
              </w:rPr>
              <w:t>_0</w:t>
            </w:r>
          </w:p>
        </w:tc>
        <w:tc>
          <w:tcPr>
            <w:tcW w:w="1080" w:type="dxa"/>
            <w:tcBorders>
              <w:top w:val="single" w:sz="4" w:space="0" w:color="auto"/>
              <w:left w:val="single" w:sz="4" w:space="0" w:color="auto"/>
              <w:bottom w:val="single" w:sz="4" w:space="0" w:color="auto"/>
              <w:right w:val="single" w:sz="4" w:space="0" w:color="auto"/>
            </w:tcBorders>
          </w:tcPr>
          <w:p w14:paraId="497AFA1B"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4</w:t>
            </w:r>
            <w:r w:rsidRPr="00837483">
              <w:rPr>
                <w:rFonts w:ascii="Arial" w:hAnsi="Arial" w:cs="Arial"/>
                <w:sz w:val="16"/>
                <w:szCs w:val="18"/>
                <w:highlight w:val="green"/>
                <w:lang w:eastAsia="zh-CN"/>
              </w:rPr>
              <w:t>0</w:t>
            </w:r>
          </w:p>
        </w:tc>
        <w:tc>
          <w:tcPr>
            <w:tcW w:w="900" w:type="dxa"/>
            <w:tcBorders>
              <w:top w:val="single" w:sz="4" w:space="0" w:color="auto"/>
              <w:left w:val="single" w:sz="4" w:space="0" w:color="auto"/>
              <w:bottom w:val="single" w:sz="4" w:space="0" w:color="auto"/>
              <w:right w:val="single" w:sz="4" w:space="0" w:color="auto"/>
            </w:tcBorders>
          </w:tcPr>
          <w:p w14:paraId="0DD9BCB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1x2 Low</w:t>
            </w:r>
          </w:p>
        </w:tc>
      </w:tr>
      <w:tr w:rsidR="00837483" w:rsidRPr="00837483" w14:paraId="0E313B55"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7FE96CC5"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861" w:type="dxa"/>
            <w:tcBorders>
              <w:top w:val="single" w:sz="4" w:space="0" w:color="auto"/>
              <w:left w:val="single" w:sz="4" w:space="0" w:color="auto"/>
              <w:bottom w:val="single" w:sz="4" w:space="0" w:color="auto"/>
              <w:right w:val="single" w:sz="4" w:space="0" w:color="auto"/>
            </w:tcBorders>
          </w:tcPr>
          <w:p w14:paraId="38FECFB5"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100/120</w:t>
            </w:r>
          </w:p>
        </w:tc>
        <w:tc>
          <w:tcPr>
            <w:tcW w:w="876" w:type="dxa"/>
            <w:tcBorders>
              <w:top w:val="single" w:sz="4" w:space="0" w:color="auto"/>
              <w:left w:val="single" w:sz="4" w:space="0" w:color="auto"/>
              <w:bottom w:val="single" w:sz="4" w:space="0" w:color="auto"/>
              <w:right w:val="single" w:sz="4" w:space="0" w:color="auto"/>
            </w:tcBorders>
          </w:tcPr>
          <w:p w14:paraId="22731C4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w:t>
            </w:r>
          </w:p>
        </w:tc>
        <w:tc>
          <w:tcPr>
            <w:tcW w:w="876" w:type="dxa"/>
            <w:tcBorders>
              <w:top w:val="single" w:sz="4" w:space="0" w:color="auto"/>
              <w:left w:val="single" w:sz="4" w:space="0" w:color="auto"/>
              <w:bottom w:val="single" w:sz="4" w:space="0" w:color="auto"/>
              <w:right w:val="single" w:sz="4" w:space="0" w:color="auto"/>
            </w:tcBorders>
          </w:tcPr>
          <w:p w14:paraId="350FF116"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3FA09C0E"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664" w:type="dxa"/>
            <w:tcBorders>
              <w:top w:val="single" w:sz="4" w:space="0" w:color="auto"/>
              <w:left w:val="single" w:sz="4" w:space="0" w:color="auto"/>
              <w:bottom w:val="single" w:sz="4" w:space="0" w:color="auto"/>
              <w:right w:val="single" w:sz="4" w:space="0" w:color="auto"/>
            </w:tcBorders>
          </w:tcPr>
          <w:p w14:paraId="0F8F8E5E"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w:t>
            </w:r>
          </w:p>
        </w:tc>
        <w:tc>
          <w:tcPr>
            <w:tcW w:w="720" w:type="dxa"/>
            <w:tcBorders>
              <w:top w:val="single" w:sz="4" w:space="0" w:color="auto"/>
              <w:left w:val="single" w:sz="4" w:space="0" w:color="auto"/>
              <w:bottom w:val="single" w:sz="4" w:space="0" w:color="auto"/>
              <w:right w:val="single" w:sz="4" w:space="0" w:color="auto"/>
            </w:tcBorders>
          </w:tcPr>
          <w:p w14:paraId="1155785B"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w:t>
            </w:r>
          </w:p>
        </w:tc>
        <w:tc>
          <w:tcPr>
            <w:tcW w:w="1214" w:type="dxa"/>
            <w:tcBorders>
              <w:top w:val="single" w:sz="4" w:space="0" w:color="auto"/>
              <w:left w:val="single" w:sz="4" w:space="0" w:color="auto"/>
              <w:bottom w:val="single" w:sz="4" w:space="0" w:color="auto"/>
              <w:right w:val="single" w:sz="4" w:space="0" w:color="auto"/>
            </w:tcBorders>
          </w:tcPr>
          <w:p w14:paraId="16F6E41F" w14:textId="679A32C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TDLA30-</w:t>
            </w:r>
            <w:r w:rsidRPr="00837483">
              <w:rPr>
                <w:rFonts w:ascii="Arial" w:hAnsi="Arial" w:cs="Arial"/>
                <w:sz w:val="16"/>
                <w:szCs w:val="18"/>
                <w:highlight w:val="green"/>
                <w:lang w:eastAsia="zh-CN"/>
              </w:rPr>
              <w:t>650</w:t>
            </w:r>
          </w:p>
        </w:tc>
        <w:tc>
          <w:tcPr>
            <w:tcW w:w="810" w:type="dxa"/>
            <w:tcBorders>
              <w:top w:val="single" w:sz="4" w:space="0" w:color="auto"/>
              <w:left w:val="single" w:sz="4" w:space="0" w:color="auto"/>
              <w:bottom w:val="single" w:sz="4" w:space="0" w:color="auto"/>
              <w:right w:val="single" w:sz="4" w:space="0" w:color="auto"/>
            </w:tcBorders>
          </w:tcPr>
          <w:p w14:paraId="189A416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1_1</w:t>
            </w:r>
          </w:p>
        </w:tc>
        <w:tc>
          <w:tcPr>
            <w:tcW w:w="1080" w:type="dxa"/>
            <w:tcBorders>
              <w:top w:val="single" w:sz="4" w:space="0" w:color="auto"/>
              <w:left w:val="single" w:sz="4" w:space="0" w:color="auto"/>
              <w:bottom w:val="single" w:sz="4" w:space="0" w:color="auto"/>
              <w:right w:val="single" w:sz="4" w:space="0" w:color="auto"/>
            </w:tcBorders>
          </w:tcPr>
          <w:p w14:paraId="70CC7CA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56</w:t>
            </w:r>
          </w:p>
        </w:tc>
        <w:tc>
          <w:tcPr>
            <w:tcW w:w="900" w:type="dxa"/>
            <w:tcBorders>
              <w:top w:val="single" w:sz="4" w:space="0" w:color="auto"/>
              <w:left w:val="single" w:sz="4" w:space="0" w:color="auto"/>
              <w:bottom w:val="single" w:sz="4" w:space="0" w:color="auto"/>
              <w:right w:val="single" w:sz="4" w:space="0" w:color="auto"/>
            </w:tcBorders>
          </w:tcPr>
          <w:p w14:paraId="6FD66017"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1x2 Low</w:t>
            </w:r>
          </w:p>
        </w:tc>
      </w:tr>
      <w:tr w:rsidR="00837483" w:rsidRPr="00837483" w14:paraId="73EFD147"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11BDF1CA"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3</w:t>
            </w:r>
          </w:p>
        </w:tc>
        <w:tc>
          <w:tcPr>
            <w:tcW w:w="861" w:type="dxa"/>
            <w:tcBorders>
              <w:top w:val="single" w:sz="4" w:space="0" w:color="auto"/>
              <w:left w:val="single" w:sz="4" w:space="0" w:color="auto"/>
              <w:bottom w:val="single" w:sz="4" w:space="0" w:color="auto"/>
              <w:right w:val="single" w:sz="4" w:space="0" w:color="auto"/>
            </w:tcBorders>
          </w:tcPr>
          <w:p w14:paraId="3EF197EB"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100/120</w:t>
            </w:r>
          </w:p>
        </w:tc>
        <w:tc>
          <w:tcPr>
            <w:tcW w:w="876" w:type="dxa"/>
            <w:tcBorders>
              <w:top w:val="single" w:sz="4" w:space="0" w:color="auto"/>
              <w:left w:val="single" w:sz="4" w:space="0" w:color="auto"/>
              <w:bottom w:val="single" w:sz="4" w:space="0" w:color="auto"/>
              <w:right w:val="single" w:sz="4" w:space="0" w:color="auto"/>
            </w:tcBorders>
          </w:tcPr>
          <w:p w14:paraId="555DDB6D"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p>
        </w:tc>
        <w:tc>
          <w:tcPr>
            <w:tcW w:w="876" w:type="dxa"/>
            <w:tcBorders>
              <w:top w:val="single" w:sz="4" w:space="0" w:color="auto"/>
              <w:left w:val="single" w:sz="4" w:space="0" w:color="auto"/>
              <w:bottom w:val="single" w:sz="4" w:space="0" w:color="auto"/>
              <w:right w:val="single" w:sz="4" w:space="0" w:color="auto"/>
            </w:tcBorders>
          </w:tcPr>
          <w:p w14:paraId="0CB7C24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00A439C5"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3</w:t>
            </w:r>
          </w:p>
        </w:tc>
        <w:tc>
          <w:tcPr>
            <w:tcW w:w="664" w:type="dxa"/>
            <w:tcBorders>
              <w:top w:val="single" w:sz="4" w:space="0" w:color="auto"/>
              <w:left w:val="single" w:sz="4" w:space="0" w:color="auto"/>
              <w:bottom w:val="single" w:sz="4" w:space="0" w:color="auto"/>
              <w:right w:val="single" w:sz="4" w:space="0" w:color="auto"/>
            </w:tcBorders>
          </w:tcPr>
          <w:p w14:paraId="3748DB3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720" w:type="dxa"/>
            <w:tcBorders>
              <w:top w:val="single" w:sz="4" w:space="0" w:color="auto"/>
              <w:left w:val="single" w:sz="4" w:space="0" w:color="auto"/>
              <w:bottom w:val="single" w:sz="4" w:space="0" w:color="auto"/>
              <w:right w:val="single" w:sz="4" w:space="0" w:color="auto"/>
            </w:tcBorders>
          </w:tcPr>
          <w:p w14:paraId="010F6E22"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 xml:space="preserve">8 </w:t>
            </w:r>
          </w:p>
        </w:tc>
        <w:tc>
          <w:tcPr>
            <w:tcW w:w="1214" w:type="dxa"/>
            <w:tcBorders>
              <w:top w:val="single" w:sz="4" w:space="0" w:color="auto"/>
              <w:left w:val="single" w:sz="4" w:space="0" w:color="auto"/>
              <w:bottom w:val="single" w:sz="4" w:space="0" w:color="auto"/>
              <w:right w:val="single" w:sz="4" w:space="0" w:color="auto"/>
            </w:tcBorders>
          </w:tcPr>
          <w:p w14:paraId="4800CB6B" w14:textId="19979775"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TDLA30-200</w:t>
            </w:r>
          </w:p>
        </w:tc>
        <w:tc>
          <w:tcPr>
            <w:tcW w:w="810" w:type="dxa"/>
            <w:tcBorders>
              <w:top w:val="single" w:sz="4" w:space="0" w:color="auto"/>
              <w:left w:val="single" w:sz="4" w:space="0" w:color="auto"/>
              <w:bottom w:val="single" w:sz="4" w:space="0" w:color="auto"/>
              <w:right w:val="single" w:sz="4" w:space="0" w:color="auto"/>
            </w:tcBorders>
          </w:tcPr>
          <w:p w14:paraId="6188A322"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r w:rsidRPr="00837483">
              <w:rPr>
                <w:rFonts w:ascii="Arial" w:hAnsi="Arial" w:cs="Arial"/>
                <w:sz w:val="16"/>
                <w:szCs w:val="18"/>
                <w:highlight w:val="green"/>
                <w:lang w:eastAsia="zh-CN"/>
              </w:rPr>
              <w:t>_1</w:t>
            </w:r>
          </w:p>
        </w:tc>
        <w:tc>
          <w:tcPr>
            <w:tcW w:w="1080" w:type="dxa"/>
            <w:tcBorders>
              <w:top w:val="single" w:sz="4" w:space="0" w:color="auto"/>
              <w:left w:val="single" w:sz="4" w:space="0" w:color="auto"/>
              <w:bottom w:val="single" w:sz="4" w:space="0" w:color="auto"/>
              <w:right w:val="single" w:sz="4" w:space="0" w:color="auto"/>
            </w:tcBorders>
          </w:tcPr>
          <w:p w14:paraId="51E73DC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5</w:t>
            </w:r>
            <w:r w:rsidRPr="00837483">
              <w:rPr>
                <w:rFonts w:ascii="Arial" w:hAnsi="Arial" w:cs="Arial"/>
                <w:sz w:val="16"/>
                <w:szCs w:val="18"/>
                <w:highlight w:val="green"/>
                <w:lang w:eastAsia="zh-CN"/>
              </w:rPr>
              <w:t>6</w:t>
            </w:r>
          </w:p>
        </w:tc>
        <w:tc>
          <w:tcPr>
            <w:tcW w:w="900" w:type="dxa"/>
            <w:tcBorders>
              <w:top w:val="single" w:sz="4" w:space="0" w:color="auto"/>
              <w:left w:val="single" w:sz="4" w:space="0" w:color="auto"/>
              <w:bottom w:val="single" w:sz="4" w:space="0" w:color="auto"/>
              <w:right w:val="single" w:sz="4" w:space="0" w:color="auto"/>
            </w:tcBorders>
          </w:tcPr>
          <w:p w14:paraId="2F3A8AE9"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2</w:t>
            </w:r>
            <w:r w:rsidRPr="00837483">
              <w:rPr>
                <w:rFonts w:ascii="Arial" w:hAnsi="Arial" w:cs="Arial"/>
                <w:sz w:val="16"/>
                <w:szCs w:val="18"/>
                <w:highlight w:val="green"/>
                <w:lang w:eastAsia="zh-CN"/>
              </w:rPr>
              <w:t>x2 Low</w:t>
            </w:r>
          </w:p>
        </w:tc>
      </w:tr>
      <w:tr w:rsidR="00837483" w:rsidRPr="00837483" w14:paraId="03C898AD"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523C7951" w14:textId="77777777" w:rsidR="00837483" w:rsidRPr="00837483" w:rsidRDefault="00837483" w:rsidP="00C939E2">
            <w:pPr>
              <w:keepNext/>
              <w:keepLines/>
              <w:tabs>
                <w:tab w:val="center" w:pos="234"/>
              </w:tab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w:t>
            </w:r>
          </w:p>
        </w:tc>
        <w:tc>
          <w:tcPr>
            <w:tcW w:w="861" w:type="dxa"/>
            <w:tcBorders>
              <w:top w:val="single" w:sz="4" w:space="0" w:color="auto"/>
              <w:left w:val="single" w:sz="4" w:space="0" w:color="auto"/>
              <w:bottom w:val="single" w:sz="4" w:space="0" w:color="auto"/>
              <w:right w:val="single" w:sz="4" w:space="0" w:color="auto"/>
            </w:tcBorders>
          </w:tcPr>
          <w:p w14:paraId="7507013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100/120</w:t>
            </w:r>
          </w:p>
        </w:tc>
        <w:tc>
          <w:tcPr>
            <w:tcW w:w="876" w:type="dxa"/>
            <w:tcBorders>
              <w:top w:val="single" w:sz="4" w:space="0" w:color="auto"/>
              <w:left w:val="single" w:sz="4" w:space="0" w:color="auto"/>
              <w:bottom w:val="single" w:sz="4" w:space="0" w:color="auto"/>
              <w:right w:val="single" w:sz="4" w:space="0" w:color="auto"/>
            </w:tcBorders>
          </w:tcPr>
          <w:p w14:paraId="28C7D28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876" w:type="dxa"/>
            <w:tcBorders>
              <w:top w:val="single" w:sz="4" w:space="0" w:color="auto"/>
              <w:left w:val="single" w:sz="4" w:space="0" w:color="auto"/>
              <w:bottom w:val="single" w:sz="4" w:space="0" w:color="auto"/>
              <w:right w:val="single" w:sz="4" w:space="0" w:color="auto"/>
            </w:tcBorders>
          </w:tcPr>
          <w:p w14:paraId="14E3B28D"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7E457F38"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3</w:t>
            </w:r>
          </w:p>
        </w:tc>
        <w:tc>
          <w:tcPr>
            <w:tcW w:w="664" w:type="dxa"/>
            <w:tcBorders>
              <w:top w:val="single" w:sz="4" w:space="0" w:color="auto"/>
              <w:left w:val="single" w:sz="4" w:space="0" w:color="auto"/>
              <w:bottom w:val="single" w:sz="4" w:space="0" w:color="auto"/>
              <w:right w:val="single" w:sz="4" w:space="0" w:color="auto"/>
            </w:tcBorders>
          </w:tcPr>
          <w:p w14:paraId="4B2E89CB"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720" w:type="dxa"/>
            <w:tcBorders>
              <w:top w:val="single" w:sz="4" w:space="0" w:color="auto"/>
              <w:left w:val="single" w:sz="4" w:space="0" w:color="auto"/>
              <w:bottom w:val="single" w:sz="4" w:space="0" w:color="auto"/>
              <w:right w:val="single" w:sz="4" w:space="0" w:color="auto"/>
            </w:tcBorders>
          </w:tcPr>
          <w:p w14:paraId="536913BA"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 xml:space="preserve">16 </w:t>
            </w:r>
          </w:p>
        </w:tc>
        <w:tc>
          <w:tcPr>
            <w:tcW w:w="1214" w:type="dxa"/>
            <w:tcBorders>
              <w:top w:val="single" w:sz="4" w:space="0" w:color="auto"/>
              <w:left w:val="single" w:sz="4" w:space="0" w:color="auto"/>
              <w:bottom w:val="single" w:sz="4" w:space="0" w:color="auto"/>
              <w:right w:val="single" w:sz="4" w:space="0" w:color="auto"/>
            </w:tcBorders>
          </w:tcPr>
          <w:p w14:paraId="01269E64" w14:textId="5D18C056"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TDLA30-</w:t>
            </w:r>
            <w:r w:rsidRPr="00837483">
              <w:rPr>
                <w:rFonts w:ascii="Arial" w:hAnsi="Arial" w:cs="Arial"/>
                <w:sz w:val="16"/>
                <w:szCs w:val="18"/>
                <w:highlight w:val="green"/>
                <w:lang w:eastAsia="zh-CN"/>
              </w:rPr>
              <w:t>650</w:t>
            </w:r>
          </w:p>
        </w:tc>
        <w:tc>
          <w:tcPr>
            <w:tcW w:w="810" w:type="dxa"/>
            <w:tcBorders>
              <w:top w:val="single" w:sz="4" w:space="0" w:color="auto"/>
              <w:left w:val="single" w:sz="4" w:space="0" w:color="auto"/>
              <w:bottom w:val="single" w:sz="4" w:space="0" w:color="auto"/>
              <w:right w:val="single" w:sz="4" w:space="0" w:color="auto"/>
            </w:tcBorders>
          </w:tcPr>
          <w:p w14:paraId="4197114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1_0</w:t>
            </w:r>
          </w:p>
        </w:tc>
        <w:tc>
          <w:tcPr>
            <w:tcW w:w="1080" w:type="dxa"/>
            <w:tcBorders>
              <w:top w:val="single" w:sz="4" w:space="0" w:color="auto"/>
              <w:left w:val="single" w:sz="4" w:space="0" w:color="auto"/>
              <w:bottom w:val="single" w:sz="4" w:space="0" w:color="auto"/>
              <w:right w:val="single" w:sz="4" w:space="0" w:color="auto"/>
            </w:tcBorders>
          </w:tcPr>
          <w:p w14:paraId="5B7FD944"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40</w:t>
            </w:r>
          </w:p>
        </w:tc>
        <w:tc>
          <w:tcPr>
            <w:tcW w:w="900" w:type="dxa"/>
            <w:tcBorders>
              <w:top w:val="single" w:sz="4" w:space="0" w:color="auto"/>
              <w:left w:val="single" w:sz="4" w:space="0" w:color="auto"/>
              <w:bottom w:val="single" w:sz="4" w:space="0" w:color="auto"/>
              <w:right w:val="single" w:sz="4" w:space="0" w:color="auto"/>
            </w:tcBorders>
          </w:tcPr>
          <w:p w14:paraId="52BEFBA4"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2x2 Low</w:t>
            </w:r>
          </w:p>
        </w:tc>
      </w:tr>
      <w:tr w:rsidR="00837483" w:rsidRPr="00837483" w14:paraId="36D5C685"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4195CD02" w14:textId="77777777" w:rsidR="00837483" w:rsidRPr="00837483" w:rsidRDefault="00837483" w:rsidP="00C939E2">
            <w:pPr>
              <w:keepNext/>
              <w:keepLines/>
              <w:tabs>
                <w:tab w:val="center" w:pos="234"/>
              </w:tab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5</w:t>
            </w:r>
          </w:p>
        </w:tc>
        <w:tc>
          <w:tcPr>
            <w:tcW w:w="861" w:type="dxa"/>
            <w:tcBorders>
              <w:top w:val="single" w:sz="4" w:space="0" w:color="auto"/>
              <w:left w:val="single" w:sz="4" w:space="0" w:color="auto"/>
              <w:bottom w:val="single" w:sz="4" w:space="0" w:color="auto"/>
              <w:right w:val="single" w:sz="4" w:space="0" w:color="auto"/>
            </w:tcBorders>
          </w:tcPr>
          <w:p w14:paraId="2AE6AD5B"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400/480</w:t>
            </w:r>
          </w:p>
        </w:tc>
        <w:tc>
          <w:tcPr>
            <w:tcW w:w="876" w:type="dxa"/>
            <w:tcBorders>
              <w:top w:val="single" w:sz="4" w:space="0" w:color="auto"/>
              <w:left w:val="single" w:sz="4" w:space="0" w:color="auto"/>
              <w:bottom w:val="single" w:sz="4" w:space="0" w:color="auto"/>
              <w:right w:val="single" w:sz="4" w:space="0" w:color="auto"/>
            </w:tcBorders>
          </w:tcPr>
          <w:p w14:paraId="6E95378D"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p>
        </w:tc>
        <w:tc>
          <w:tcPr>
            <w:tcW w:w="876" w:type="dxa"/>
            <w:tcBorders>
              <w:top w:val="single" w:sz="4" w:space="0" w:color="auto"/>
              <w:left w:val="single" w:sz="4" w:space="0" w:color="auto"/>
              <w:bottom w:val="single" w:sz="4" w:space="0" w:color="auto"/>
              <w:right w:val="single" w:sz="4" w:space="0" w:color="auto"/>
            </w:tcBorders>
          </w:tcPr>
          <w:p w14:paraId="6D80FE9A"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08B446D2"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664" w:type="dxa"/>
            <w:tcBorders>
              <w:top w:val="single" w:sz="4" w:space="0" w:color="auto"/>
              <w:left w:val="single" w:sz="4" w:space="0" w:color="auto"/>
              <w:bottom w:val="single" w:sz="4" w:space="0" w:color="auto"/>
              <w:right w:val="single" w:sz="4" w:space="0" w:color="auto"/>
            </w:tcBorders>
          </w:tcPr>
          <w:p w14:paraId="070D96E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w:t>
            </w:r>
          </w:p>
        </w:tc>
        <w:tc>
          <w:tcPr>
            <w:tcW w:w="720" w:type="dxa"/>
            <w:tcBorders>
              <w:top w:val="single" w:sz="4" w:space="0" w:color="auto"/>
              <w:left w:val="single" w:sz="4" w:space="0" w:color="auto"/>
              <w:bottom w:val="single" w:sz="4" w:space="0" w:color="auto"/>
              <w:right w:val="single" w:sz="4" w:space="0" w:color="auto"/>
            </w:tcBorders>
          </w:tcPr>
          <w:p w14:paraId="2F638ACA"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w:t>
            </w:r>
          </w:p>
        </w:tc>
        <w:tc>
          <w:tcPr>
            <w:tcW w:w="1214" w:type="dxa"/>
            <w:tcBorders>
              <w:top w:val="single" w:sz="4" w:space="0" w:color="auto"/>
              <w:left w:val="single" w:sz="4" w:space="0" w:color="auto"/>
              <w:bottom w:val="single" w:sz="4" w:space="0" w:color="auto"/>
              <w:right w:val="single" w:sz="4" w:space="0" w:color="auto"/>
            </w:tcBorders>
          </w:tcPr>
          <w:p w14:paraId="18D043E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TDLA10-200</w:t>
            </w:r>
          </w:p>
        </w:tc>
        <w:tc>
          <w:tcPr>
            <w:tcW w:w="810" w:type="dxa"/>
            <w:tcBorders>
              <w:top w:val="single" w:sz="4" w:space="0" w:color="auto"/>
              <w:left w:val="single" w:sz="4" w:space="0" w:color="auto"/>
              <w:bottom w:val="single" w:sz="4" w:space="0" w:color="auto"/>
              <w:right w:val="single" w:sz="4" w:space="0" w:color="auto"/>
            </w:tcBorders>
          </w:tcPr>
          <w:p w14:paraId="08CA74BA"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r w:rsidRPr="00837483">
              <w:rPr>
                <w:rFonts w:ascii="Arial" w:hAnsi="Arial" w:cs="Arial"/>
                <w:sz w:val="16"/>
                <w:szCs w:val="18"/>
                <w:highlight w:val="green"/>
                <w:lang w:eastAsia="zh-CN"/>
              </w:rPr>
              <w:t>_1</w:t>
            </w:r>
          </w:p>
        </w:tc>
        <w:tc>
          <w:tcPr>
            <w:tcW w:w="1080" w:type="dxa"/>
            <w:tcBorders>
              <w:top w:val="single" w:sz="4" w:space="0" w:color="auto"/>
              <w:left w:val="single" w:sz="4" w:space="0" w:color="auto"/>
              <w:bottom w:val="single" w:sz="4" w:space="0" w:color="auto"/>
              <w:right w:val="single" w:sz="4" w:space="0" w:color="auto"/>
            </w:tcBorders>
          </w:tcPr>
          <w:p w14:paraId="59ECBBB1"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56</w:t>
            </w:r>
          </w:p>
        </w:tc>
        <w:tc>
          <w:tcPr>
            <w:tcW w:w="900" w:type="dxa"/>
            <w:tcBorders>
              <w:top w:val="single" w:sz="4" w:space="0" w:color="auto"/>
              <w:left w:val="single" w:sz="4" w:space="0" w:color="auto"/>
              <w:bottom w:val="single" w:sz="4" w:space="0" w:color="auto"/>
              <w:right w:val="single" w:sz="4" w:space="0" w:color="auto"/>
            </w:tcBorders>
          </w:tcPr>
          <w:p w14:paraId="69E9510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1x2 Low</w:t>
            </w:r>
          </w:p>
        </w:tc>
      </w:tr>
      <w:tr w:rsidR="00837483" w:rsidRPr="00837483" w14:paraId="7B1CA5C9"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422D9B68" w14:textId="77777777" w:rsidR="00837483" w:rsidRPr="00837483" w:rsidRDefault="00837483" w:rsidP="00C939E2">
            <w:pPr>
              <w:keepNext/>
              <w:keepLines/>
              <w:tabs>
                <w:tab w:val="center" w:pos="234"/>
              </w:tab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w:t>
            </w:r>
          </w:p>
        </w:tc>
        <w:tc>
          <w:tcPr>
            <w:tcW w:w="861" w:type="dxa"/>
            <w:tcBorders>
              <w:top w:val="single" w:sz="4" w:space="0" w:color="auto"/>
              <w:left w:val="single" w:sz="4" w:space="0" w:color="auto"/>
              <w:bottom w:val="single" w:sz="4" w:space="0" w:color="auto"/>
              <w:right w:val="single" w:sz="4" w:space="0" w:color="auto"/>
            </w:tcBorders>
          </w:tcPr>
          <w:p w14:paraId="6AAFBC5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400/480</w:t>
            </w:r>
          </w:p>
        </w:tc>
        <w:tc>
          <w:tcPr>
            <w:tcW w:w="876" w:type="dxa"/>
            <w:tcBorders>
              <w:top w:val="single" w:sz="4" w:space="0" w:color="auto"/>
              <w:left w:val="single" w:sz="4" w:space="0" w:color="auto"/>
              <w:bottom w:val="single" w:sz="4" w:space="0" w:color="auto"/>
              <w:right w:val="single" w:sz="4" w:space="0" w:color="auto"/>
            </w:tcBorders>
          </w:tcPr>
          <w:p w14:paraId="72DA6F50"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p>
        </w:tc>
        <w:tc>
          <w:tcPr>
            <w:tcW w:w="876" w:type="dxa"/>
            <w:tcBorders>
              <w:top w:val="single" w:sz="4" w:space="0" w:color="auto"/>
              <w:left w:val="single" w:sz="4" w:space="0" w:color="auto"/>
              <w:bottom w:val="single" w:sz="4" w:space="0" w:color="auto"/>
              <w:right w:val="single" w:sz="4" w:space="0" w:color="auto"/>
            </w:tcBorders>
          </w:tcPr>
          <w:p w14:paraId="40ED31FE"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66A3C6B2"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664" w:type="dxa"/>
            <w:tcBorders>
              <w:top w:val="single" w:sz="4" w:space="0" w:color="auto"/>
              <w:left w:val="single" w:sz="4" w:space="0" w:color="auto"/>
              <w:bottom w:val="single" w:sz="4" w:space="0" w:color="auto"/>
              <w:right w:val="single" w:sz="4" w:space="0" w:color="auto"/>
            </w:tcBorders>
          </w:tcPr>
          <w:p w14:paraId="340A8A4F"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w:t>
            </w:r>
          </w:p>
        </w:tc>
        <w:tc>
          <w:tcPr>
            <w:tcW w:w="720" w:type="dxa"/>
            <w:tcBorders>
              <w:top w:val="single" w:sz="4" w:space="0" w:color="auto"/>
              <w:left w:val="single" w:sz="4" w:space="0" w:color="auto"/>
              <w:bottom w:val="single" w:sz="4" w:space="0" w:color="auto"/>
              <w:right w:val="single" w:sz="4" w:space="0" w:color="auto"/>
            </w:tcBorders>
          </w:tcPr>
          <w:p w14:paraId="1368C4E8"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8</w:t>
            </w:r>
          </w:p>
        </w:tc>
        <w:tc>
          <w:tcPr>
            <w:tcW w:w="1214" w:type="dxa"/>
            <w:tcBorders>
              <w:top w:val="single" w:sz="4" w:space="0" w:color="auto"/>
              <w:left w:val="single" w:sz="4" w:space="0" w:color="auto"/>
              <w:bottom w:val="single" w:sz="4" w:space="0" w:color="auto"/>
              <w:right w:val="single" w:sz="4" w:space="0" w:color="auto"/>
            </w:tcBorders>
          </w:tcPr>
          <w:p w14:paraId="3556A158"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TDLA10-200</w:t>
            </w:r>
          </w:p>
        </w:tc>
        <w:tc>
          <w:tcPr>
            <w:tcW w:w="810" w:type="dxa"/>
            <w:tcBorders>
              <w:top w:val="single" w:sz="4" w:space="0" w:color="auto"/>
              <w:left w:val="single" w:sz="4" w:space="0" w:color="auto"/>
              <w:bottom w:val="single" w:sz="4" w:space="0" w:color="auto"/>
              <w:right w:val="single" w:sz="4" w:space="0" w:color="auto"/>
            </w:tcBorders>
          </w:tcPr>
          <w:p w14:paraId="57787520"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1</w:t>
            </w:r>
            <w:r w:rsidRPr="00837483">
              <w:rPr>
                <w:rFonts w:ascii="Arial" w:hAnsi="Arial" w:cs="Arial"/>
                <w:sz w:val="16"/>
                <w:szCs w:val="18"/>
                <w:highlight w:val="green"/>
                <w:lang w:eastAsia="zh-CN"/>
              </w:rPr>
              <w:t>_1</w:t>
            </w:r>
          </w:p>
        </w:tc>
        <w:tc>
          <w:tcPr>
            <w:tcW w:w="1080" w:type="dxa"/>
            <w:tcBorders>
              <w:top w:val="single" w:sz="4" w:space="0" w:color="auto"/>
              <w:left w:val="single" w:sz="4" w:space="0" w:color="auto"/>
              <w:bottom w:val="single" w:sz="4" w:space="0" w:color="auto"/>
              <w:right w:val="single" w:sz="4" w:space="0" w:color="auto"/>
            </w:tcBorders>
          </w:tcPr>
          <w:p w14:paraId="43322364"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hint="eastAsia"/>
                <w:sz w:val="16"/>
                <w:szCs w:val="18"/>
                <w:highlight w:val="green"/>
                <w:lang w:eastAsia="zh-CN"/>
              </w:rPr>
              <w:t>56</w:t>
            </w:r>
          </w:p>
        </w:tc>
        <w:tc>
          <w:tcPr>
            <w:tcW w:w="900" w:type="dxa"/>
            <w:tcBorders>
              <w:top w:val="single" w:sz="4" w:space="0" w:color="auto"/>
              <w:left w:val="single" w:sz="4" w:space="0" w:color="auto"/>
              <w:bottom w:val="single" w:sz="4" w:space="0" w:color="auto"/>
              <w:right w:val="single" w:sz="4" w:space="0" w:color="auto"/>
            </w:tcBorders>
          </w:tcPr>
          <w:p w14:paraId="75849A34"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1x2 Low</w:t>
            </w:r>
          </w:p>
        </w:tc>
      </w:tr>
      <w:tr w:rsidR="00837483" w:rsidRPr="00AC7462" w14:paraId="5928B42C" w14:textId="77777777" w:rsidTr="00C939E2">
        <w:trPr>
          <w:trHeight w:val="107"/>
          <w:jc w:val="center"/>
        </w:trPr>
        <w:tc>
          <w:tcPr>
            <w:tcW w:w="717" w:type="dxa"/>
            <w:tcBorders>
              <w:top w:val="single" w:sz="4" w:space="0" w:color="auto"/>
              <w:left w:val="single" w:sz="4" w:space="0" w:color="auto"/>
              <w:bottom w:val="single" w:sz="4" w:space="0" w:color="auto"/>
              <w:right w:val="single" w:sz="4" w:space="0" w:color="auto"/>
            </w:tcBorders>
          </w:tcPr>
          <w:p w14:paraId="15111B9D" w14:textId="77777777" w:rsidR="00837483" w:rsidRPr="00837483" w:rsidRDefault="00837483" w:rsidP="00C939E2">
            <w:pPr>
              <w:keepNext/>
              <w:keepLines/>
              <w:tabs>
                <w:tab w:val="center" w:pos="234"/>
              </w:tab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7</w:t>
            </w:r>
          </w:p>
        </w:tc>
        <w:tc>
          <w:tcPr>
            <w:tcW w:w="861" w:type="dxa"/>
            <w:tcBorders>
              <w:top w:val="single" w:sz="4" w:space="0" w:color="auto"/>
              <w:left w:val="single" w:sz="4" w:space="0" w:color="auto"/>
              <w:bottom w:val="single" w:sz="4" w:space="0" w:color="auto"/>
              <w:right w:val="single" w:sz="4" w:space="0" w:color="auto"/>
            </w:tcBorders>
          </w:tcPr>
          <w:p w14:paraId="4C5D18C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400/480</w:t>
            </w:r>
          </w:p>
        </w:tc>
        <w:tc>
          <w:tcPr>
            <w:tcW w:w="876" w:type="dxa"/>
            <w:tcBorders>
              <w:top w:val="single" w:sz="4" w:space="0" w:color="auto"/>
              <w:left w:val="single" w:sz="4" w:space="0" w:color="auto"/>
              <w:bottom w:val="single" w:sz="4" w:space="0" w:color="auto"/>
              <w:right w:val="single" w:sz="4" w:space="0" w:color="auto"/>
            </w:tcBorders>
          </w:tcPr>
          <w:p w14:paraId="2A8D1DE1"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876" w:type="dxa"/>
            <w:tcBorders>
              <w:top w:val="single" w:sz="4" w:space="0" w:color="auto"/>
              <w:left w:val="single" w:sz="4" w:space="0" w:color="auto"/>
              <w:bottom w:val="single" w:sz="4" w:space="0" w:color="auto"/>
              <w:right w:val="single" w:sz="4" w:space="0" w:color="auto"/>
            </w:tcBorders>
          </w:tcPr>
          <w:p w14:paraId="02C01D6E"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60</w:t>
            </w:r>
          </w:p>
        </w:tc>
        <w:tc>
          <w:tcPr>
            <w:tcW w:w="907" w:type="dxa"/>
            <w:tcBorders>
              <w:top w:val="single" w:sz="4" w:space="0" w:color="auto"/>
              <w:left w:val="single" w:sz="4" w:space="0" w:color="auto"/>
              <w:bottom w:val="single" w:sz="4" w:space="0" w:color="auto"/>
              <w:right w:val="single" w:sz="4" w:space="0" w:color="auto"/>
            </w:tcBorders>
          </w:tcPr>
          <w:p w14:paraId="1F35AC87"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3</w:t>
            </w:r>
          </w:p>
        </w:tc>
        <w:tc>
          <w:tcPr>
            <w:tcW w:w="664" w:type="dxa"/>
            <w:tcBorders>
              <w:top w:val="single" w:sz="4" w:space="0" w:color="auto"/>
              <w:left w:val="single" w:sz="4" w:space="0" w:color="auto"/>
              <w:bottom w:val="single" w:sz="4" w:space="0" w:color="auto"/>
              <w:right w:val="single" w:sz="4" w:space="0" w:color="auto"/>
            </w:tcBorders>
          </w:tcPr>
          <w:p w14:paraId="692866EC"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2</w:t>
            </w:r>
          </w:p>
        </w:tc>
        <w:tc>
          <w:tcPr>
            <w:tcW w:w="720" w:type="dxa"/>
            <w:tcBorders>
              <w:top w:val="single" w:sz="4" w:space="0" w:color="auto"/>
              <w:left w:val="single" w:sz="4" w:space="0" w:color="auto"/>
              <w:bottom w:val="single" w:sz="4" w:space="0" w:color="auto"/>
              <w:right w:val="single" w:sz="4" w:space="0" w:color="auto"/>
            </w:tcBorders>
          </w:tcPr>
          <w:p w14:paraId="4E015F33"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16</w:t>
            </w:r>
          </w:p>
        </w:tc>
        <w:tc>
          <w:tcPr>
            <w:tcW w:w="1214" w:type="dxa"/>
            <w:tcBorders>
              <w:top w:val="single" w:sz="4" w:space="0" w:color="auto"/>
              <w:left w:val="single" w:sz="4" w:space="0" w:color="auto"/>
              <w:bottom w:val="single" w:sz="4" w:space="0" w:color="auto"/>
              <w:right w:val="single" w:sz="4" w:space="0" w:color="auto"/>
            </w:tcBorders>
          </w:tcPr>
          <w:p w14:paraId="25ADFDD9"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TDLA10-200</w:t>
            </w:r>
          </w:p>
        </w:tc>
        <w:tc>
          <w:tcPr>
            <w:tcW w:w="810" w:type="dxa"/>
            <w:tcBorders>
              <w:top w:val="single" w:sz="4" w:space="0" w:color="auto"/>
              <w:left w:val="single" w:sz="4" w:space="0" w:color="auto"/>
              <w:bottom w:val="single" w:sz="4" w:space="0" w:color="auto"/>
              <w:right w:val="single" w:sz="4" w:space="0" w:color="auto"/>
            </w:tcBorders>
          </w:tcPr>
          <w:p w14:paraId="1EF02AE7"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1_0</w:t>
            </w:r>
          </w:p>
        </w:tc>
        <w:tc>
          <w:tcPr>
            <w:tcW w:w="1080" w:type="dxa"/>
            <w:tcBorders>
              <w:top w:val="single" w:sz="4" w:space="0" w:color="auto"/>
              <w:left w:val="single" w:sz="4" w:space="0" w:color="auto"/>
              <w:bottom w:val="single" w:sz="4" w:space="0" w:color="auto"/>
              <w:right w:val="single" w:sz="4" w:space="0" w:color="auto"/>
            </w:tcBorders>
          </w:tcPr>
          <w:p w14:paraId="7EAA94D0" w14:textId="77777777" w:rsidR="00837483" w:rsidRPr="00837483" w:rsidRDefault="00837483" w:rsidP="00C939E2">
            <w:pPr>
              <w:keepNext/>
              <w:keepLines/>
              <w:spacing w:after="0"/>
              <w:jc w:val="center"/>
              <w:rPr>
                <w:rFonts w:ascii="Arial" w:hAnsi="Arial" w:cs="Arial"/>
                <w:sz w:val="16"/>
                <w:szCs w:val="18"/>
                <w:highlight w:val="green"/>
                <w:lang w:eastAsia="zh-CN"/>
              </w:rPr>
            </w:pPr>
            <w:r w:rsidRPr="00837483">
              <w:rPr>
                <w:rFonts w:ascii="Arial" w:hAnsi="Arial" w:cs="Arial"/>
                <w:sz w:val="16"/>
                <w:szCs w:val="18"/>
                <w:highlight w:val="green"/>
                <w:lang w:eastAsia="zh-CN"/>
              </w:rPr>
              <w:t xml:space="preserve">40 </w:t>
            </w:r>
          </w:p>
        </w:tc>
        <w:tc>
          <w:tcPr>
            <w:tcW w:w="900" w:type="dxa"/>
            <w:tcBorders>
              <w:top w:val="single" w:sz="4" w:space="0" w:color="auto"/>
              <w:left w:val="single" w:sz="4" w:space="0" w:color="auto"/>
              <w:bottom w:val="single" w:sz="4" w:space="0" w:color="auto"/>
              <w:right w:val="single" w:sz="4" w:space="0" w:color="auto"/>
            </w:tcBorders>
          </w:tcPr>
          <w:p w14:paraId="711BF8E7" w14:textId="77777777" w:rsidR="00837483" w:rsidRPr="00AC7462" w:rsidRDefault="00837483" w:rsidP="00C939E2">
            <w:pPr>
              <w:keepNext/>
              <w:keepLines/>
              <w:spacing w:after="0"/>
              <w:jc w:val="center"/>
              <w:rPr>
                <w:rFonts w:ascii="Arial" w:hAnsi="Arial" w:cs="Arial"/>
                <w:sz w:val="16"/>
                <w:szCs w:val="18"/>
                <w:lang w:eastAsia="zh-CN"/>
              </w:rPr>
            </w:pPr>
            <w:r w:rsidRPr="00837483">
              <w:rPr>
                <w:rFonts w:ascii="Arial" w:hAnsi="Arial" w:cs="Arial"/>
                <w:sz w:val="16"/>
                <w:szCs w:val="18"/>
                <w:highlight w:val="green"/>
                <w:lang w:eastAsia="zh-CN"/>
              </w:rPr>
              <w:t>2x2 Low</w:t>
            </w:r>
          </w:p>
        </w:tc>
      </w:tr>
    </w:tbl>
    <w:p w14:paraId="3EB4124D" w14:textId="7D98E02D" w:rsidR="000B3D65" w:rsidRDefault="000B3D65" w:rsidP="00837483">
      <w:pPr>
        <w:rPr>
          <w:rFonts w:ascii="Arial" w:hAnsi="Arial" w:cs="Arial"/>
          <w:b/>
        </w:rPr>
      </w:pPr>
    </w:p>
    <w:p w14:paraId="7691566F" w14:textId="77777777" w:rsidR="009C3457" w:rsidRPr="004B79FC" w:rsidRDefault="009C3457" w:rsidP="009C3457">
      <w:pPr>
        <w:rPr>
          <w:b/>
        </w:rPr>
      </w:pPr>
      <w:r w:rsidRPr="004B79FC">
        <w:rPr>
          <w:b/>
        </w:rPr>
        <w:t>Whether to schedule PDSCH in slots that contain TRS symbols during PDSCH testing</w:t>
      </w:r>
    </w:p>
    <w:p w14:paraId="5CC16E8D" w14:textId="71288AC5" w:rsidR="00837483" w:rsidRPr="00BA1B96" w:rsidRDefault="009C3457" w:rsidP="00837483">
      <w:pPr>
        <w:rPr>
          <w:bCs/>
        </w:rPr>
      </w:pPr>
      <w:r>
        <w:rPr>
          <w:bCs/>
        </w:rPr>
        <w:t>Agreement:</w:t>
      </w:r>
      <w:r w:rsidRPr="001E4722">
        <w:rPr>
          <w:bCs/>
        </w:rPr>
        <w:t xml:space="preserve"> </w:t>
      </w:r>
      <w:r w:rsidRPr="009C3457">
        <w:rPr>
          <w:bCs/>
          <w:highlight w:val="green"/>
        </w:rPr>
        <w:t>for simulation alignment</w:t>
      </w:r>
      <w:r w:rsidRPr="009C3457">
        <w:rPr>
          <w:bCs/>
          <w:highlight w:val="green"/>
        </w:rPr>
        <w:t xml:space="preserve"> purpose, not schedule PDSCH in slots that contain TRS symbols during PDSH testing</w:t>
      </w:r>
    </w:p>
    <w:p w14:paraId="0B30C191" w14:textId="016263B6" w:rsidR="00DB29B2" w:rsidRDefault="00BA1B96"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1B96">
        <w:rPr>
          <w:rFonts w:ascii="Arial" w:hAnsi="Arial" w:cs="Arial"/>
          <w:b/>
          <w:highlight w:val="green"/>
          <w:lang w:val="en-US" w:eastAsia="zh-CN"/>
        </w:rPr>
        <w:t>Approved.</w:t>
      </w:r>
    </w:p>
    <w:p w14:paraId="687E80E2" w14:textId="77777777" w:rsidR="00DB29B2" w:rsidRDefault="00DB29B2" w:rsidP="00DB29B2">
      <w:pPr>
        <w:rPr>
          <w:rFonts w:ascii="Arial" w:hAnsi="Arial" w:cs="Arial"/>
          <w:b/>
          <w:color w:val="C00000"/>
          <w:lang w:eastAsia="zh-CN"/>
        </w:rPr>
      </w:pPr>
    </w:p>
    <w:p w14:paraId="58235A8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5000" w:type="pct"/>
        <w:tblCellMar>
          <w:left w:w="0" w:type="dxa"/>
          <w:right w:w="0" w:type="dxa"/>
        </w:tblCellMar>
        <w:tblLook w:val="04A0" w:firstRow="1" w:lastRow="0" w:firstColumn="1" w:lastColumn="0" w:noHBand="0" w:noVBand="1"/>
      </w:tblPr>
      <w:tblGrid>
        <w:gridCol w:w="1670"/>
        <w:gridCol w:w="3499"/>
        <w:gridCol w:w="2072"/>
        <w:gridCol w:w="2378"/>
      </w:tblGrid>
      <w:tr w:rsidR="00BB3BA3" w:rsidRPr="00BB3BA3" w14:paraId="4E01FA3A" w14:textId="77777777" w:rsidTr="00BB3BA3">
        <w:trPr>
          <w:trHeight w:val="20"/>
        </w:trPr>
        <w:tc>
          <w:tcPr>
            <w:tcW w:w="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06EA84" w14:textId="77777777" w:rsidR="00BB3BA3" w:rsidRPr="00BB3BA3" w:rsidRDefault="00BB3BA3">
            <w:pPr>
              <w:spacing w:after="120"/>
              <w:rPr>
                <w:b/>
                <w:bCs/>
                <w:sz w:val="16"/>
                <w:szCs w:val="16"/>
              </w:rPr>
            </w:pPr>
            <w:r w:rsidRPr="00BB3BA3">
              <w:rPr>
                <w:b/>
                <w:bCs/>
                <w:sz w:val="16"/>
                <w:szCs w:val="16"/>
              </w:rPr>
              <w:t>Tdoc number</w:t>
            </w:r>
          </w:p>
        </w:tc>
        <w:tc>
          <w:tcPr>
            <w:tcW w:w="1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FB33A" w14:textId="77777777" w:rsidR="00BB3BA3" w:rsidRPr="00BB3BA3" w:rsidRDefault="00BB3BA3">
            <w:pPr>
              <w:spacing w:after="120"/>
              <w:rPr>
                <w:b/>
                <w:bCs/>
                <w:sz w:val="16"/>
                <w:szCs w:val="16"/>
              </w:rPr>
            </w:pPr>
            <w:r w:rsidRPr="00BB3BA3">
              <w:rPr>
                <w:b/>
                <w:bCs/>
                <w:sz w:val="16"/>
                <w:szCs w:val="16"/>
              </w:rPr>
              <w:t>Title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B99D9" w14:textId="77777777" w:rsidR="00BB3BA3" w:rsidRPr="00BB3BA3" w:rsidRDefault="00BB3BA3">
            <w:pPr>
              <w:spacing w:after="120"/>
              <w:rPr>
                <w:b/>
                <w:bCs/>
                <w:sz w:val="16"/>
                <w:szCs w:val="16"/>
              </w:rPr>
            </w:pPr>
            <w:r w:rsidRPr="00BB3BA3">
              <w:rPr>
                <w:b/>
                <w:bCs/>
                <w:sz w:val="16"/>
                <w:szCs w:val="16"/>
              </w:rPr>
              <w:t>Source</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1B9C" w14:textId="77777777" w:rsidR="00BB3BA3" w:rsidRPr="00BB3BA3" w:rsidRDefault="00BB3BA3">
            <w:pPr>
              <w:spacing w:after="120"/>
              <w:rPr>
                <w:b/>
                <w:bCs/>
                <w:sz w:val="16"/>
                <w:szCs w:val="16"/>
              </w:rPr>
            </w:pPr>
            <w:r w:rsidRPr="00BB3BA3">
              <w:rPr>
                <w:b/>
                <w:bCs/>
                <w:sz w:val="16"/>
                <w:szCs w:val="16"/>
              </w:rPr>
              <w:t xml:space="preserve">Status  </w:t>
            </w:r>
          </w:p>
        </w:tc>
      </w:tr>
      <w:tr w:rsidR="00BB3BA3" w:rsidRPr="00BB3BA3" w14:paraId="32464688"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952A5" w14:textId="77777777" w:rsidR="00BB3BA3" w:rsidRPr="00BB3BA3" w:rsidRDefault="00BB3BA3">
            <w:pPr>
              <w:spacing w:after="120"/>
              <w:rPr>
                <w:sz w:val="16"/>
                <w:szCs w:val="16"/>
              </w:rPr>
            </w:pPr>
            <w:r w:rsidRPr="00BB3BA3">
              <w:rPr>
                <w:sz w:val="16"/>
                <w:szCs w:val="16"/>
              </w:rPr>
              <w:t>R4-2217391</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E145A08" w14:textId="77777777" w:rsidR="00BB3BA3" w:rsidRPr="00BB3BA3" w:rsidRDefault="00BB3BA3">
            <w:pPr>
              <w:spacing w:after="120"/>
              <w:rPr>
                <w:sz w:val="16"/>
                <w:szCs w:val="16"/>
              </w:rPr>
            </w:pPr>
            <w:r w:rsidRPr="00BB3BA3">
              <w:rPr>
                <w:sz w:val="16"/>
                <w:szCs w:val="16"/>
              </w:rPr>
              <w:t>WF on FR2-2 UE demodulation requirements</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DCED9CB" w14:textId="77777777" w:rsidR="00BB3BA3" w:rsidRPr="00BB3BA3" w:rsidRDefault="00BB3BA3">
            <w:pPr>
              <w:spacing w:after="120"/>
              <w:rPr>
                <w:sz w:val="16"/>
                <w:szCs w:val="16"/>
              </w:rPr>
            </w:pPr>
            <w:r w:rsidRPr="00BB3BA3">
              <w:rPr>
                <w:sz w:val="16"/>
                <w:szCs w:val="16"/>
              </w:rPr>
              <w:t>Qualcomm</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13862860" w14:textId="02E48874" w:rsidR="00BB3BA3" w:rsidRPr="00BA1B96" w:rsidRDefault="00BA1B96">
            <w:pPr>
              <w:spacing w:after="120"/>
              <w:rPr>
                <w:sz w:val="16"/>
                <w:szCs w:val="16"/>
                <w:highlight w:val="green"/>
              </w:rPr>
            </w:pPr>
            <w:r w:rsidRPr="00BA1B96">
              <w:rPr>
                <w:sz w:val="16"/>
                <w:szCs w:val="16"/>
                <w:highlight w:val="green"/>
              </w:rPr>
              <w:t>Approved</w:t>
            </w:r>
          </w:p>
          <w:p w14:paraId="14536EC9" w14:textId="00D7C837" w:rsidR="00BA1B96" w:rsidRPr="009B7A0B" w:rsidRDefault="00BA1B96">
            <w:pPr>
              <w:spacing w:after="120"/>
              <w:rPr>
                <w:sz w:val="16"/>
                <w:szCs w:val="16"/>
              </w:rPr>
            </w:pPr>
            <w:r w:rsidRPr="009B7A0B">
              <w:rPr>
                <w:sz w:val="16"/>
                <w:szCs w:val="16"/>
              </w:rPr>
              <w:t xml:space="preserve">With additional update minutes in session report. </w:t>
            </w:r>
          </w:p>
          <w:p w14:paraId="1CC7A65F" w14:textId="76E7155B" w:rsidR="00BB3BA3" w:rsidRPr="00BB3BA3" w:rsidRDefault="00BB3BA3">
            <w:pPr>
              <w:spacing w:after="120"/>
              <w:rPr>
                <w:sz w:val="16"/>
                <w:szCs w:val="16"/>
              </w:rPr>
            </w:pPr>
          </w:p>
        </w:tc>
      </w:tr>
      <w:tr w:rsidR="00BB3BA3" w:rsidRPr="00BB3BA3" w14:paraId="1A6EAF4E"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95D7" w14:textId="77777777" w:rsidR="00BB3BA3" w:rsidRPr="00BB3BA3" w:rsidRDefault="00BB3BA3">
            <w:pPr>
              <w:spacing w:after="120"/>
              <w:rPr>
                <w:sz w:val="16"/>
                <w:szCs w:val="16"/>
              </w:rPr>
            </w:pPr>
            <w:r w:rsidRPr="00BB3BA3">
              <w:rPr>
                <w:sz w:val="16"/>
                <w:szCs w:val="16"/>
              </w:rPr>
              <w:t>R4-2217392</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6DD290D" w14:textId="77777777" w:rsidR="00BB3BA3" w:rsidRPr="00BB3BA3" w:rsidRDefault="00BB3BA3">
            <w:pPr>
              <w:spacing w:after="120"/>
              <w:rPr>
                <w:sz w:val="16"/>
                <w:szCs w:val="16"/>
              </w:rPr>
            </w:pPr>
            <w:r w:rsidRPr="00BB3BA3">
              <w:rPr>
                <w:sz w:val="16"/>
                <w:szCs w:val="16"/>
              </w:rPr>
              <w:t>Simulation summary UE demod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1D7CD0A9" w14:textId="77777777" w:rsidR="00BB3BA3" w:rsidRPr="00BB3BA3" w:rsidRDefault="00BB3BA3">
            <w:pPr>
              <w:spacing w:after="120"/>
              <w:rPr>
                <w:sz w:val="16"/>
                <w:szCs w:val="16"/>
              </w:rPr>
            </w:pPr>
            <w:r w:rsidRPr="00BB3BA3">
              <w:rPr>
                <w:sz w:val="16"/>
                <w:szCs w:val="16"/>
              </w:rPr>
              <w:t>Ericsson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585D9D76" w14:textId="77777777" w:rsidR="00BB3BA3" w:rsidRPr="00BB3BA3" w:rsidRDefault="00BB3BA3">
            <w:pPr>
              <w:spacing w:after="120"/>
              <w:rPr>
                <w:sz w:val="16"/>
                <w:szCs w:val="16"/>
              </w:rPr>
            </w:pPr>
            <w:r w:rsidRPr="00BB3BA3">
              <w:rPr>
                <w:sz w:val="16"/>
                <w:szCs w:val="16"/>
              </w:rPr>
              <w:t>Noted</w:t>
            </w:r>
          </w:p>
        </w:tc>
      </w:tr>
      <w:tr w:rsidR="00BB3BA3" w:rsidRPr="00BB3BA3" w14:paraId="3C89019E"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80B58" w14:textId="77777777" w:rsidR="00BB3BA3" w:rsidRPr="00BB3BA3" w:rsidRDefault="00BB3BA3">
            <w:pPr>
              <w:spacing w:after="120"/>
              <w:rPr>
                <w:sz w:val="16"/>
                <w:szCs w:val="16"/>
              </w:rPr>
            </w:pPr>
            <w:r w:rsidRPr="00BB3BA3">
              <w:rPr>
                <w:sz w:val="16"/>
                <w:szCs w:val="16"/>
              </w:rPr>
              <w:t>R4-2217399</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1DE7F7CD" w14:textId="77777777" w:rsidR="00BB3BA3" w:rsidRPr="00BB3BA3" w:rsidRDefault="00BB3BA3">
            <w:pPr>
              <w:spacing w:after="120"/>
              <w:rPr>
                <w:sz w:val="16"/>
                <w:szCs w:val="16"/>
              </w:rPr>
            </w:pPr>
            <w:r w:rsidRPr="00BB3BA3">
              <w:rPr>
                <w:sz w:val="16"/>
                <w:szCs w:val="16"/>
                <w:lang w:eastAsia="sv-SE"/>
              </w:rPr>
              <w:t>Nokia_DraftCR_38101-4_PDCCH</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671A3C3A" w14:textId="77777777" w:rsidR="00BB3BA3" w:rsidRPr="00BB3BA3" w:rsidRDefault="00BB3BA3">
            <w:pPr>
              <w:spacing w:after="120"/>
              <w:rPr>
                <w:sz w:val="16"/>
                <w:szCs w:val="16"/>
              </w:rPr>
            </w:pPr>
            <w:r w:rsidRPr="00BB3BA3">
              <w:rPr>
                <w:sz w:val="16"/>
                <w:szCs w:val="16"/>
                <w:lang w:eastAsia="sv-SE"/>
              </w:rPr>
              <w:t>Nokia, Nokia Shanghai Bell</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74856538"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119F0A06"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FD001" w14:textId="77777777" w:rsidR="00BB3BA3" w:rsidRPr="00BB3BA3" w:rsidRDefault="00BB3BA3">
            <w:pPr>
              <w:spacing w:after="120"/>
              <w:rPr>
                <w:sz w:val="16"/>
                <w:szCs w:val="16"/>
              </w:rPr>
            </w:pPr>
            <w:r w:rsidRPr="00BB3BA3">
              <w:rPr>
                <w:sz w:val="16"/>
                <w:szCs w:val="16"/>
              </w:rPr>
              <w:t>R4-2217403</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4CABACC0" w14:textId="77777777" w:rsidR="00BB3BA3" w:rsidRPr="00BB3BA3" w:rsidRDefault="00BB3BA3">
            <w:pPr>
              <w:spacing w:after="120"/>
              <w:rPr>
                <w:sz w:val="16"/>
                <w:szCs w:val="16"/>
              </w:rPr>
            </w:pPr>
            <w:r w:rsidRPr="00BB3BA3">
              <w:rPr>
                <w:sz w:val="16"/>
                <w:szCs w:val="16"/>
                <w:lang w:eastAsia="sv-SE"/>
              </w:rPr>
              <w:t>Draft CR for Introducing CSI reporting requirements for 52.6 - 71 GHz</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710F1B49" w14:textId="77777777" w:rsidR="00BB3BA3" w:rsidRPr="00BB3BA3" w:rsidRDefault="00BB3BA3">
            <w:pPr>
              <w:spacing w:after="120"/>
              <w:rPr>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6B96C20B"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2F5FB349"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3C8F" w14:textId="77777777" w:rsidR="00BB3BA3" w:rsidRPr="00BB3BA3" w:rsidRDefault="00BB3BA3">
            <w:pPr>
              <w:spacing w:after="120"/>
              <w:rPr>
                <w:sz w:val="16"/>
                <w:szCs w:val="16"/>
              </w:rPr>
            </w:pPr>
            <w:r w:rsidRPr="00BB3BA3">
              <w:rPr>
                <w:sz w:val="16"/>
                <w:szCs w:val="16"/>
              </w:rPr>
              <w:t>R4-2217395</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2A2FEC27" w14:textId="77777777" w:rsidR="00BB3BA3" w:rsidRPr="00BB3BA3" w:rsidRDefault="00BB3BA3">
            <w:pPr>
              <w:spacing w:after="120"/>
              <w:rPr>
                <w:sz w:val="16"/>
                <w:szCs w:val="16"/>
              </w:rPr>
            </w:pPr>
            <w:r w:rsidRPr="00BB3BA3">
              <w:rPr>
                <w:sz w:val="16"/>
                <w:szCs w:val="16"/>
                <w:lang w:eastAsia="sv-SE"/>
              </w:rPr>
              <w:t>draft CR on PDSCH requirements for 52.6 - 71 GHz band</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0B836279" w14:textId="77777777" w:rsidR="00BB3BA3" w:rsidRPr="00BB3BA3" w:rsidRDefault="00BB3BA3">
            <w:pPr>
              <w:spacing w:after="120"/>
              <w:rPr>
                <w:sz w:val="16"/>
                <w:szCs w:val="16"/>
              </w:rPr>
            </w:pPr>
            <w:r w:rsidRPr="00BB3BA3">
              <w:rPr>
                <w:sz w:val="16"/>
                <w:szCs w:val="16"/>
                <w:lang w:eastAsia="sv-SE"/>
              </w:rPr>
              <w:t>Ericsson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A656850"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063CCB6A"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B26B" w14:textId="77777777" w:rsidR="00BB3BA3" w:rsidRPr="00BB3BA3" w:rsidRDefault="00BB3BA3">
            <w:pPr>
              <w:spacing w:after="120"/>
              <w:rPr>
                <w:sz w:val="16"/>
                <w:szCs w:val="16"/>
              </w:rPr>
            </w:pPr>
            <w:r w:rsidRPr="00BB3BA3">
              <w:rPr>
                <w:sz w:val="16"/>
                <w:szCs w:val="16"/>
              </w:rPr>
              <w:t>R4-2217398</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C625D81" w14:textId="77777777" w:rsidR="00BB3BA3" w:rsidRPr="00BB3BA3" w:rsidRDefault="00BB3BA3">
            <w:pPr>
              <w:spacing w:after="120"/>
              <w:rPr>
                <w:i/>
                <w:iCs/>
                <w:sz w:val="16"/>
                <w:szCs w:val="16"/>
                <w:lang w:val="en-US"/>
              </w:rPr>
            </w:pPr>
            <w:r w:rsidRPr="00BB3BA3">
              <w:rPr>
                <w:sz w:val="16"/>
                <w:szCs w:val="16"/>
                <w:lang w:eastAsia="sv-SE"/>
              </w:rPr>
              <w:t>Draft CR: Introduction of  FR1+FR2-2 CA PDSCH performance requirements  in TS 38.101-4</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4AA0544" w14:textId="77777777" w:rsidR="00BB3BA3" w:rsidRPr="00BB3BA3" w:rsidRDefault="00BB3BA3">
            <w:pPr>
              <w:spacing w:after="120"/>
              <w:rPr>
                <w:i/>
                <w:iCs/>
                <w:sz w:val="16"/>
                <w:szCs w:val="16"/>
              </w:rPr>
            </w:pPr>
            <w:r w:rsidRPr="00BB3BA3">
              <w:rPr>
                <w:sz w:val="16"/>
                <w:szCs w:val="16"/>
                <w:lang w:eastAsia="sv-SE"/>
              </w:rPr>
              <w:t>Huawei,HiSilicon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998CEA7"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2F6A2E20"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466D1" w14:textId="77777777" w:rsidR="00BB3BA3" w:rsidRPr="00BB3BA3" w:rsidRDefault="00BB3BA3">
            <w:pPr>
              <w:spacing w:after="120"/>
              <w:rPr>
                <w:sz w:val="16"/>
                <w:szCs w:val="16"/>
              </w:rPr>
            </w:pPr>
            <w:r w:rsidRPr="00BB3BA3">
              <w:rPr>
                <w:sz w:val="16"/>
                <w:szCs w:val="16"/>
              </w:rPr>
              <w:t>R4-2217394</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1F93A70" w14:textId="77777777" w:rsidR="00BB3BA3" w:rsidRPr="00BB3BA3" w:rsidRDefault="00BB3BA3">
            <w:pPr>
              <w:spacing w:after="120"/>
              <w:rPr>
                <w:i/>
                <w:iCs/>
                <w:sz w:val="16"/>
                <w:szCs w:val="16"/>
                <w:lang w:val="en-US"/>
              </w:rPr>
            </w:pPr>
            <w:r w:rsidRPr="00BB3BA3">
              <w:rPr>
                <w:sz w:val="16"/>
                <w:szCs w:val="16"/>
                <w:lang w:eastAsia="sv-SE"/>
              </w:rPr>
              <w:t>Draft CR to 38.101-4 for FR2-2 Demod - General section</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0143C4B7" w14:textId="77777777" w:rsidR="00BB3BA3" w:rsidRPr="00BB3BA3" w:rsidRDefault="00BB3BA3">
            <w:pPr>
              <w:spacing w:after="120"/>
              <w:rPr>
                <w:i/>
                <w:iCs/>
                <w:sz w:val="16"/>
                <w:szCs w:val="16"/>
              </w:rPr>
            </w:pPr>
            <w:r w:rsidRPr="00BB3BA3">
              <w:rPr>
                <w:sz w:val="16"/>
                <w:szCs w:val="16"/>
                <w:lang w:eastAsia="sv-SE"/>
              </w:rPr>
              <w:t>Qualcomm Incorporated</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1FDE54DC"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5E0F636D"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5B6E" w14:textId="77777777" w:rsidR="00BB3BA3" w:rsidRPr="00BB3BA3" w:rsidRDefault="00BB3BA3">
            <w:pPr>
              <w:spacing w:after="120"/>
              <w:rPr>
                <w:sz w:val="16"/>
                <w:szCs w:val="16"/>
              </w:rPr>
            </w:pPr>
            <w:r w:rsidRPr="00BB3BA3">
              <w:rPr>
                <w:sz w:val="16"/>
                <w:szCs w:val="16"/>
                <w:lang w:val="sv-SE" w:eastAsia="sv-SE"/>
              </w:rPr>
              <w:t>R4-2216182</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F5845F7" w14:textId="77777777" w:rsidR="00BB3BA3" w:rsidRPr="00BB3BA3" w:rsidRDefault="00BB3BA3">
            <w:pPr>
              <w:spacing w:after="120"/>
              <w:rPr>
                <w:i/>
                <w:iCs/>
                <w:sz w:val="16"/>
                <w:szCs w:val="16"/>
                <w:lang w:val="en-US"/>
              </w:rPr>
            </w:pPr>
            <w:r w:rsidRPr="00BB3BA3">
              <w:rPr>
                <w:sz w:val="16"/>
                <w:szCs w:val="16"/>
                <w:lang w:eastAsia="sv-SE"/>
              </w:rPr>
              <w:t>Draft CR to 38.101-4 for FR2-2 Demod - PBCH Requirements</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7881035C" w14:textId="77777777" w:rsidR="00BB3BA3" w:rsidRPr="00BB3BA3" w:rsidRDefault="00BB3BA3">
            <w:pPr>
              <w:spacing w:after="120"/>
              <w:rPr>
                <w:i/>
                <w:iCs/>
                <w:sz w:val="16"/>
                <w:szCs w:val="16"/>
              </w:rPr>
            </w:pPr>
            <w:r w:rsidRPr="00BB3BA3">
              <w:rPr>
                <w:sz w:val="16"/>
                <w:szCs w:val="16"/>
                <w:lang w:eastAsia="sv-SE"/>
              </w:rPr>
              <w:t>Qualcomm Incorporated</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14:paraId="086AD4F0" w14:textId="77777777" w:rsidR="00BB3BA3" w:rsidRPr="00BB3BA3" w:rsidRDefault="00BB3BA3">
            <w:pPr>
              <w:spacing w:after="120"/>
              <w:rPr>
                <w:sz w:val="16"/>
                <w:szCs w:val="16"/>
                <w:highlight w:val="green"/>
              </w:rPr>
            </w:pPr>
            <w:r w:rsidRPr="00BB3BA3">
              <w:rPr>
                <w:sz w:val="16"/>
                <w:szCs w:val="16"/>
                <w:highlight w:val="green"/>
              </w:rPr>
              <w:t>Endorsed</w:t>
            </w:r>
          </w:p>
          <w:p w14:paraId="0577C00D" w14:textId="77777777" w:rsidR="00BB3BA3" w:rsidRPr="00BB3BA3" w:rsidRDefault="00BB3BA3">
            <w:pPr>
              <w:spacing w:after="120"/>
              <w:rPr>
                <w:sz w:val="16"/>
                <w:szCs w:val="16"/>
                <w:highlight w:val="green"/>
              </w:rPr>
            </w:pPr>
          </w:p>
        </w:tc>
      </w:tr>
      <w:tr w:rsidR="00BB3BA3" w:rsidRPr="00BB3BA3" w14:paraId="338D5AAF"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28FD" w14:textId="77777777" w:rsidR="00BB3BA3" w:rsidRPr="00BB3BA3" w:rsidRDefault="00BB3BA3">
            <w:pPr>
              <w:spacing w:after="120"/>
              <w:rPr>
                <w:sz w:val="16"/>
                <w:szCs w:val="16"/>
              </w:rPr>
            </w:pPr>
            <w:r w:rsidRPr="00BB3BA3">
              <w:rPr>
                <w:sz w:val="16"/>
                <w:szCs w:val="16"/>
                <w:lang w:val="sv-SE" w:eastAsia="sv-SE"/>
              </w:rPr>
              <w:t>R4-2215585</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D3F23F6" w14:textId="77777777" w:rsidR="00BB3BA3" w:rsidRPr="00BB3BA3" w:rsidRDefault="00BB3BA3">
            <w:pPr>
              <w:spacing w:after="120"/>
              <w:rPr>
                <w:i/>
                <w:iCs/>
                <w:sz w:val="16"/>
                <w:szCs w:val="16"/>
                <w:lang w:val="en-US"/>
              </w:rPr>
            </w:pPr>
            <w:r w:rsidRPr="00BB3BA3">
              <w:rPr>
                <w:sz w:val="16"/>
                <w:szCs w:val="16"/>
                <w:lang w:eastAsia="sv-SE"/>
              </w:rPr>
              <w:t>Draft CR for Introducing Propagation channel models for requirements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5A537B18" w14:textId="77777777" w:rsidR="00BB3BA3" w:rsidRPr="00BB3BA3" w:rsidRDefault="00BB3BA3">
            <w:pPr>
              <w:spacing w:after="120"/>
              <w:rPr>
                <w:i/>
                <w:iCs/>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FA622AE"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07D2C188"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CAD83" w14:textId="77777777" w:rsidR="00BB3BA3" w:rsidRPr="00BB3BA3" w:rsidRDefault="00BB3BA3">
            <w:pPr>
              <w:spacing w:after="120"/>
              <w:rPr>
                <w:sz w:val="16"/>
                <w:szCs w:val="16"/>
              </w:rPr>
            </w:pPr>
            <w:r w:rsidRPr="00BB3BA3">
              <w:rPr>
                <w:sz w:val="16"/>
                <w:szCs w:val="16"/>
                <w:lang w:val="sv-SE" w:eastAsia="sv-SE"/>
              </w:rPr>
              <w:t>R4-2215586</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3CF94E6F" w14:textId="77777777" w:rsidR="00BB3BA3" w:rsidRPr="00BB3BA3" w:rsidRDefault="00BB3BA3">
            <w:pPr>
              <w:spacing w:after="120"/>
              <w:rPr>
                <w:i/>
                <w:iCs/>
                <w:sz w:val="16"/>
                <w:szCs w:val="16"/>
                <w:lang w:val="en-US"/>
              </w:rPr>
            </w:pPr>
            <w:r w:rsidRPr="00BB3BA3">
              <w:rPr>
                <w:sz w:val="16"/>
                <w:szCs w:val="16"/>
                <w:lang w:eastAsia="sv-SE"/>
              </w:rPr>
              <w:t>Draft CR for Introducing FRCs for requirements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342DBFB" w14:textId="77777777" w:rsidR="00BB3BA3" w:rsidRPr="00BB3BA3" w:rsidRDefault="00BB3BA3">
            <w:pPr>
              <w:spacing w:after="120"/>
              <w:rPr>
                <w:i/>
                <w:iCs/>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76FDF5FC" w14:textId="77777777" w:rsidR="00BB3BA3" w:rsidRPr="00BB3BA3" w:rsidRDefault="00BB3BA3">
            <w:pPr>
              <w:spacing w:after="120"/>
              <w:rPr>
                <w:sz w:val="16"/>
                <w:szCs w:val="16"/>
                <w:highlight w:val="green"/>
              </w:rPr>
            </w:pPr>
            <w:r w:rsidRPr="00BB3BA3">
              <w:rPr>
                <w:sz w:val="16"/>
                <w:szCs w:val="16"/>
                <w:highlight w:val="green"/>
              </w:rPr>
              <w:t>Endorsed</w:t>
            </w:r>
          </w:p>
        </w:tc>
      </w:tr>
    </w:tbl>
    <w:p w14:paraId="5F55EE79" w14:textId="77777777" w:rsidR="00DB29B2" w:rsidRDefault="00DB29B2" w:rsidP="00DB29B2">
      <w:pPr>
        <w:pBdr>
          <w:bottom w:val="single" w:sz="6" w:space="1" w:color="auto"/>
        </w:pBdr>
        <w:rPr>
          <w:rFonts w:ascii="Arial" w:hAnsi="Arial" w:cs="Arial"/>
          <w:b/>
          <w:color w:val="C00000"/>
          <w:lang w:eastAsia="zh-CN"/>
        </w:rPr>
      </w:pPr>
    </w:p>
    <w:p w14:paraId="7EAA7F94" w14:textId="77777777" w:rsidR="00DB29B2" w:rsidRDefault="00DB29B2" w:rsidP="00DB29B2">
      <w:pPr>
        <w:pBdr>
          <w:bottom w:val="single" w:sz="6" w:space="1" w:color="auto"/>
        </w:pBdr>
        <w:rPr>
          <w:rFonts w:ascii="Arial" w:hAnsi="Arial" w:cs="Arial"/>
          <w:b/>
          <w:color w:val="C00000"/>
          <w:lang w:eastAsia="zh-CN"/>
        </w:rPr>
      </w:pPr>
    </w:p>
    <w:p w14:paraId="6DED58FC" w14:textId="77777777" w:rsidR="00DB29B2" w:rsidRPr="008751D9" w:rsidRDefault="00DB29B2" w:rsidP="00DB29B2"/>
    <w:p w14:paraId="457B9E14" w14:textId="77777777" w:rsidR="00DB29B2" w:rsidRDefault="00DB29B2" w:rsidP="00DB29B2">
      <w:pPr>
        <w:pStyle w:val="3"/>
      </w:pPr>
      <w:bookmarkStart w:id="76" w:name="_Toc117117461"/>
      <w:r>
        <w:t>4.4</w:t>
      </w:r>
      <w:r>
        <w:tab/>
        <w:t>NR coverage enhancements</w:t>
      </w:r>
      <w:bookmarkEnd w:id="76"/>
    </w:p>
    <w:p w14:paraId="326C39B6" w14:textId="77777777" w:rsidR="00DB29B2" w:rsidRDefault="00DB29B2" w:rsidP="00DB29B2">
      <w:pPr>
        <w:pStyle w:val="4"/>
      </w:pPr>
      <w:bookmarkStart w:id="77" w:name="_Toc117117462"/>
      <w:r>
        <w:t>4.4.2</w:t>
      </w:r>
      <w:r>
        <w:tab/>
        <w:t>BS demodulation requirements</w:t>
      </w:r>
      <w:bookmarkEnd w:id="77"/>
    </w:p>
    <w:p w14:paraId="7CEEC9CA" w14:textId="77777777" w:rsidR="00DB29B2" w:rsidRDefault="00DB29B2" w:rsidP="00DB29B2">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6FC03FF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D62009B" w14:textId="77777777" w:rsidR="00DB29B2" w:rsidRDefault="00DB29B2" w:rsidP="00DB29B2">
      <w:pPr>
        <w:rPr>
          <w:rFonts w:ascii="Arial" w:hAnsi="Arial" w:cs="Arial"/>
          <w:b/>
        </w:rPr>
      </w:pPr>
      <w:r>
        <w:rPr>
          <w:rFonts w:ascii="Arial" w:hAnsi="Arial" w:cs="Arial"/>
          <w:b/>
        </w:rPr>
        <w:t xml:space="preserve">Abstract: </w:t>
      </w:r>
    </w:p>
    <w:p w14:paraId="73BDFE1E" w14:textId="0020D728" w:rsidR="00DB29B2" w:rsidRDefault="00DB29B2" w:rsidP="00DB29B2">
      <w:r>
        <w:t>Simulation results for PUCCH JCE</w:t>
      </w:r>
    </w:p>
    <w:p w14:paraId="06EAD2A1" w14:textId="6895F08D" w:rsidR="00606BD5" w:rsidRPr="00606BD5" w:rsidRDefault="00606BD5" w:rsidP="00DB29B2">
      <w:pPr>
        <w:rPr>
          <w:color w:val="FF0000"/>
        </w:rPr>
      </w:pPr>
      <w:r w:rsidRPr="00606BD5">
        <w:rPr>
          <w:color w:val="FF0000"/>
        </w:rPr>
        <w:t>Session Chair note: Further alignment is needed for the ACK missed detection simulation result for PUCCH format 1 with 60kHz SCS</w:t>
      </w:r>
    </w:p>
    <w:p w14:paraId="5ACAAD7F" w14:textId="661E4B23" w:rsidR="00DB29B2"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6ED0DB" w14:textId="77777777" w:rsidR="00DB29B2" w:rsidRPr="004D4C7A" w:rsidRDefault="00DB29B2" w:rsidP="00DB29B2">
      <w:pPr>
        <w:rPr>
          <w:rFonts w:ascii="Arial" w:hAnsi="Arial" w:cs="Arial"/>
          <w:b/>
          <w:sz w:val="24"/>
        </w:rPr>
      </w:pPr>
      <w:r>
        <w:rPr>
          <w:rFonts w:ascii="Arial" w:hAnsi="Arial" w:cs="Arial"/>
          <w:b/>
          <w:color w:val="0000FF"/>
          <w:sz w:val="24"/>
          <w:u w:val="thick"/>
        </w:rPr>
        <w:t>R4-2217406</w:t>
      </w:r>
      <w:r>
        <w:rPr>
          <w:rFonts w:ascii="Arial" w:hAnsi="Arial" w:cs="Arial"/>
          <w:b/>
          <w:color w:val="0000FF"/>
          <w:sz w:val="24"/>
        </w:rPr>
        <w:t xml:space="preserve">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TS38.104</w:t>
      </w:r>
    </w:p>
    <w:p w14:paraId="324F34B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23A6B53D"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D83ADB1"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FAB328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R4-2217407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41-1</w:t>
      </w:r>
    </w:p>
    <w:p w14:paraId="75BEF72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Ericsson</w:t>
      </w:r>
    </w:p>
    <w:p w14:paraId="3A1B97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F99E789"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E54487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R4-2217408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41-2</w:t>
      </w:r>
    </w:p>
    <w:p w14:paraId="626DB57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w:t>
      </w:r>
    </w:p>
    <w:p w14:paraId="25D71F6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8DB5F7F"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2EB58C4" w14:textId="77777777" w:rsidR="00DB29B2" w:rsidRDefault="00DB29B2" w:rsidP="00DB29B2">
      <w:pPr>
        <w:rPr>
          <w:rFonts w:ascii="Arial" w:hAnsi="Arial" w:cs="Arial"/>
          <w:b/>
          <w:lang w:val="en-US" w:eastAsia="zh-CN"/>
        </w:rPr>
      </w:pPr>
    </w:p>
    <w:p w14:paraId="39B91193" w14:textId="77777777" w:rsidR="00DB29B2" w:rsidRDefault="00DB29B2" w:rsidP="00DB29B2">
      <w:pPr>
        <w:pStyle w:val="5"/>
      </w:pPr>
      <w:bookmarkStart w:id="78" w:name="_Toc117117463"/>
      <w:r>
        <w:lastRenderedPageBreak/>
        <w:t>4.4.2.1</w:t>
      </w:r>
      <w:r>
        <w:tab/>
        <w:t>PUSCH requirements</w:t>
      </w:r>
      <w:bookmarkEnd w:id="78"/>
    </w:p>
    <w:p w14:paraId="0BE3FAFD" w14:textId="77777777" w:rsidR="00DB29B2" w:rsidRDefault="00DB29B2" w:rsidP="00DB29B2">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4420736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BF933A8" w14:textId="24ED6066"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6EB4" w14:textId="77777777" w:rsidR="00DB29B2" w:rsidRDefault="00DB29B2" w:rsidP="00DB29B2">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2686AB7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76D81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BE49A" w14:textId="77777777" w:rsidR="00DB29B2" w:rsidRDefault="00DB29B2" w:rsidP="00DB29B2">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664DE14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54C757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R4-2217409 (from R4-2215327).</w:t>
      </w:r>
    </w:p>
    <w:p w14:paraId="7E6FD2C4" w14:textId="77777777" w:rsidR="00DB29B2" w:rsidRDefault="00DB29B2" w:rsidP="00DB29B2">
      <w:pPr>
        <w:rPr>
          <w:rFonts w:ascii="Arial" w:hAnsi="Arial" w:cs="Arial"/>
          <w:b/>
          <w:sz w:val="24"/>
        </w:rPr>
      </w:pPr>
      <w:r>
        <w:rPr>
          <w:rFonts w:ascii="Arial" w:hAnsi="Arial" w:cs="Arial"/>
          <w:b/>
          <w:color w:val="0000FF"/>
          <w:sz w:val="24"/>
        </w:rPr>
        <w:t>R4-2217409</w:t>
      </w:r>
      <w:r>
        <w:rPr>
          <w:rFonts w:ascii="Arial" w:hAnsi="Arial" w:cs="Arial"/>
          <w:b/>
          <w:color w:val="0000FF"/>
          <w:sz w:val="24"/>
        </w:rPr>
        <w:tab/>
      </w:r>
      <w:r>
        <w:rPr>
          <w:rFonts w:ascii="Arial" w:hAnsi="Arial" w:cs="Arial"/>
          <w:b/>
          <w:sz w:val="24"/>
        </w:rPr>
        <w:t>Draft CR on PUSCH with DMRS bundling BS performance test for FR1</w:t>
      </w:r>
    </w:p>
    <w:p w14:paraId="22F5A1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FCC4698"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448B9C6" w14:textId="7F3282AE" w:rsidR="00DB29B2" w:rsidRDefault="00DB29B2" w:rsidP="00DB29B2">
      <w:pPr>
        <w:rPr>
          <w:color w:val="993300"/>
          <w:u w:val="single"/>
        </w:rPr>
      </w:pPr>
    </w:p>
    <w:p w14:paraId="350BBCCB" w14:textId="77777777" w:rsidR="00DB29B2" w:rsidRDefault="00DB29B2" w:rsidP="00DB29B2">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1E5685C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855CD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R4-2217410 (from R4-2215328).</w:t>
      </w:r>
    </w:p>
    <w:p w14:paraId="0EBD3EED" w14:textId="77777777" w:rsidR="00DB29B2" w:rsidRDefault="00DB29B2" w:rsidP="00DB29B2">
      <w:pPr>
        <w:rPr>
          <w:rFonts w:ascii="Arial" w:hAnsi="Arial" w:cs="Arial"/>
          <w:b/>
          <w:sz w:val="24"/>
        </w:rPr>
      </w:pPr>
      <w:r>
        <w:rPr>
          <w:rFonts w:ascii="Arial" w:hAnsi="Arial" w:cs="Arial"/>
          <w:b/>
          <w:color w:val="0000FF"/>
          <w:sz w:val="24"/>
        </w:rPr>
        <w:t>R4-2217410</w:t>
      </w:r>
      <w:r>
        <w:rPr>
          <w:rFonts w:ascii="Arial" w:hAnsi="Arial" w:cs="Arial"/>
          <w:b/>
          <w:color w:val="0000FF"/>
          <w:sz w:val="24"/>
        </w:rPr>
        <w:tab/>
      </w:r>
      <w:r>
        <w:rPr>
          <w:rFonts w:ascii="Arial" w:hAnsi="Arial" w:cs="Arial"/>
          <w:b/>
          <w:sz w:val="24"/>
        </w:rPr>
        <w:t>Draft CR on PUSCH with DMRS bundling BS performance test for FR2</w:t>
      </w:r>
    </w:p>
    <w:p w14:paraId="0D23C3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1BE30C3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01277BB" w14:textId="7372F30C" w:rsidR="00DB29B2" w:rsidRDefault="00DB29B2" w:rsidP="00DB29B2">
      <w:pPr>
        <w:rPr>
          <w:color w:val="993300"/>
          <w:u w:val="single"/>
        </w:rPr>
      </w:pPr>
    </w:p>
    <w:p w14:paraId="4F88038B" w14:textId="77777777" w:rsidR="00DB29B2" w:rsidRDefault="00DB29B2" w:rsidP="00DB29B2">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2FFCD7B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EB863B" w14:textId="77777777" w:rsidR="00DB29B2" w:rsidRDefault="00DB29B2" w:rsidP="00DB29B2">
      <w:pPr>
        <w:rPr>
          <w:rFonts w:ascii="Arial" w:hAnsi="Arial" w:cs="Arial"/>
          <w:b/>
        </w:rPr>
      </w:pPr>
      <w:r>
        <w:rPr>
          <w:rFonts w:ascii="Arial" w:hAnsi="Arial" w:cs="Arial"/>
          <w:b/>
        </w:rPr>
        <w:t xml:space="preserve">Abstract: </w:t>
      </w:r>
    </w:p>
    <w:p w14:paraId="1389529D" w14:textId="77777777" w:rsidR="00DB29B2" w:rsidRDefault="00DB29B2" w:rsidP="00DB29B2">
      <w:r>
        <w:lastRenderedPageBreak/>
        <w:t>In this contribution, we have provided parameters to test PUSCH enhancements performance.</w:t>
      </w:r>
    </w:p>
    <w:p w14:paraId="163307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52150" w14:textId="77777777" w:rsidR="00DB29B2" w:rsidRDefault="00DB29B2" w:rsidP="00DB29B2">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2B9BD5B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462137D" w14:textId="77777777" w:rsidR="00DB29B2" w:rsidRDefault="00DB29B2" w:rsidP="00DB29B2">
      <w:pPr>
        <w:rPr>
          <w:rFonts w:ascii="Arial" w:hAnsi="Arial" w:cs="Arial"/>
          <w:b/>
        </w:rPr>
      </w:pPr>
      <w:r>
        <w:rPr>
          <w:rFonts w:ascii="Arial" w:hAnsi="Arial" w:cs="Arial"/>
          <w:b/>
        </w:rPr>
        <w:t xml:space="preserve">Abstract: </w:t>
      </w:r>
    </w:p>
    <w:p w14:paraId="119265A0" w14:textId="77777777" w:rsidR="00DB29B2" w:rsidRDefault="00DB29B2" w:rsidP="00DB29B2">
      <w:r>
        <w:t>In this contribution, we have provided simulation results parameters for PUSCH enhancements performance.</w:t>
      </w:r>
    </w:p>
    <w:p w14:paraId="38515B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27025" w14:textId="77777777" w:rsidR="00DB29B2" w:rsidRDefault="00DB29B2" w:rsidP="00DB29B2">
      <w:pPr>
        <w:rPr>
          <w:rFonts w:ascii="Arial" w:hAnsi="Arial" w:cs="Arial"/>
          <w:b/>
          <w:sz w:val="24"/>
        </w:rPr>
      </w:pPr>
      <w:r>
        <w:rPr>
          <w:rFonts w:ascii="Arial" w:hAnsi="Arial" w:cs="Arial"/>
          <w:b/>
          <w:color w:val="0000FF"/>
          <w:sz w:val="24"/>
        </w:rPr>
        <w:t>R4-2215640</w:t>
      </w:r>
      <w:r>
        <w:rPr>
          <w:rFonts w:ascii="Arial" w:hAnsi="Arial" w:cs="Arial"/>
          <w:b/>
          <w:color w:val="0000FF"/>
          <w:sz w:val="24"/>
        </w:rPr>
        <w:tab/>
      </w:r>
      <w:r>
        <w:rPr>
          <w:rFonts w:ascii="Arial" w:hAnsi="Arial" w:cs="Arial"/>
          <w:b/>
          <w:sz w:val="24"/>
        </w:rPr>
        <w:t>draftCR for 38.104: FRC for TBoMS and PUSCH JCE</w:t>
      </w:r>
    </w:p>
    <w:p w14:paraId="23D50B9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2B6D83" w14:textId="77777777" w:rsidR="00DB29B2" w:rsidRDefault="00DB29B2" w:rsidP="00DB29B2">
      <w:pPr>
        <w:rPr>
          <w:rFonts w:ascii="Arial" w:hAnsi="Arial" w:cs="Arial"/>
          <w:b/>
        </w:rPr>
      </w:pPr>
      <w:r>
        <w:rPr>
          <w:rFonts w:ascii="Arial" w:hAnsi="Arial" w:cs="Arial"/>
          <w:b/>
        </w:rPr>
        <w:t xml:space="preserve">Abstract: </w:t>
      </w:r>
    </w:p>
    <w:p w14:paraId="00150E84" w14:textId="77777777" w:rsidR="00DB29B2" w:rsidRDefault="00DB29B2" w:rsidP="00DB29B2">
      <w:r>
        <w:t>FRC for TBoMS FR1 and FR2 with 5PRBs allocated</w:t>
      </w:r>
    </w:p>
    <w:p w14:paraId="42DA7BDA" w14:textId="77777777" w:rsidR="00DB29B2" w:rsidRDefault="00DB29B2" w:rsidP="00DB29B2">
      <w:r>
        <w:t>FRC for FR2 PUSCH JCE requirements</w:t>
      </w:r>
    </w:p>
    <w:p w14:paraId="52CE1FE1" w14:textId="77777777" w:rsidR="00DB29B2" w:rsidRDefault="00DB29B2" w:rsidP="00DB29B2">
      <w:r>
        <w:t>FRC for FR1 may be further updated once the agreement on CHBW and DM-RS configuration are reached.</w:t>
      </w:r>
    </w:p>
    <w:p w14:paraId="48A9DF5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green"/>
        </w:rPr>
        <w:t>Endorsed.</w:t>
      </w:r>
    </w:p>
    <w:p w14:paraId="37EAF0D1" w14:textId="77777777" w:rsidR="00DB29B2" w:rsidRDefault="00DB29B2" w:rsidP="00DB29B2">
      <w:pPr>
        <w:rPr>
          <w:color w:val="993300"/>
          <w:u w:val="single"/>
        </w:rPr>
      </w:pPr>
    </w:p>
    <w:p w14:paraId="4B254955" w14:textId="77777777" w:rsidR="00DB29B2" w:rsidRDefault="00DB29B2" w:rsidP="00DB29B2">
      <w:pPr>
        <w:rPr>
          <w:rFonts w:ascii="Arial" w:hAnsi="Arial" w:cs="Arial"/>
          <w:b/>
          <w:sz w:val="24"/>
        </w:rPr>
      </w:pPr>
      <w:r>
        <w:rPr>
          <w:rFonts w:ascii="Arial" w:hAnsi="Arial" w:cs="Arial"/>
          <w:b/>
          <w:color w:val="0000FF"/>
          <w:sz w:val="24"/>
        </w:rPr>
        <w:t>R4-2215685</w:t>
      </w:r>
      <w:r>
        <w:rPr>
          <w:rFonts w:ascii="Arial" w:hAnsi="Arial" w:cs="Arial"/>
          <w:b/>
          <w:color w:val="0000FF"/>
          <w:sz w:val="24"/>
        </w:rPr>
        <w:tab/>
      </w:r>
      <w:r>
        <w:rPr>
          <w:rFonts w:ascii="Arial" w:hAnsi="Arial" w:cs="Arial"/>
          <w:b/>
          <w:sz w:val="24"/>
        </w:rPr>
        <w:t>draftCR for TS38.104 PUSCH with JCE for FR1 and FR2</w:t>
      </w:r>
    </w:p>
    <w:p w14:paraId="707B1FB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E7B8CA9" w14:textId="77777777" w:rsidR="00DB29B2" w:rsidRDefault="00DB29B2" w:rsidP="00DB29B2">
      <w:pPr>
        <w:rPr>
          <w:rFonts w:ascii="Arial" w:hAnsi="Arial" w:cs="Arial"/>
          <w:b/>
        </w:rPr>
      </w:pPr>
      <w:r>
        <w:rPr>
          <w:rFonts w:ascii="Arial" w:hAnsi="Arial" w:cs="Arial"/>
          <w:b/>
        </w:rPr>
        <w:t xml:space="preserve">Abstract: </w:t>
      </w:r>
    </w:p>
    <w:p w14:paraId="24D014A0" w14:textId="77777777" w:rsidR="00DB29B2" w:rsidRDefault="00DB29B2" w:rsidP="00DB29B2">
      <w:r>
        <w:t>draft CR for introducing PUSCH with JCE requirements</w:t>
      </w:r>
    </w:p>
    <w:p w14:paraId="5DB400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R4-2217411 (from R4-2215685).</w:t>
      </w:r>
    </w:p>
    <w:p w14:paraId="5D8FF85D" w14:textId="77777777" w:rsidR="00DB29B2" w:rsidRDefault="00DB29B2" w:rsidP="00DB29B2">
      <w:pPr>
        <w:rPr>
          <w:rFonts w:ascii="Arial" w:hAnsi="Arial" w:cs="Arial"/>
          <w:b/>
          <w:sz w:val="24"/>
        </w:rPr>
      </w:pPr>
      <w:r>
        <w:rPr>
          <w:rFonts w:ascii="Arial" w:hAnsi="Arial" w:cs="Arial"/>
          <w:b/>
          <w:color w:val="0000FF"/>
          <w:sz w:val="24"/>
        </w:rPr>
        <w:t>R4-2217411</w:t>
      </w:r>
      <w:r>
        <w:rPr>
          <w:rFonts w:ascii="Arial" w:hAnsi="Arial" w:cs="Arial"/>
          <w:b/>
          <w:color w:val="0000FF"/>
          <w:sz w:val="24"/>
        </w:rPr>
        <w:tab/>
      </w:r>
      <w:r>
        <w:rPr>
          <w:rFonts w:ascii="Arial" w:hAnsi="Arial" w:cs="Arial"/>
          <w:b/>
          <w:sz w:val="24"/>
        </w:rPr>
        <w:t>draftCR for TS38.104 PUSCH with JCE for FR1 and FR2</w:t>
      </w:r>
    </w:p>
    <w:p w14:paraId="7737E8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6E2DCC5" w14:textId="77777777" w:rsidR="00DB29B2" w:rsidRDefault="00DB29B2" w:rsidP="00DB29B2">
      <w:pPr>
        <w:rPr>
          <w:rFonts w:ascii="Arial" w:hAnsi="Arial" w:cs="Arial"/>
          <w:b/>
        </w:rPr>
      </w:pPr>
      <w:r>
        <w:rPr>
          <w:rFonts w:ascii="Arial" w:hAnsi="Arial" w:cs="Arial"/>
          <w:b/>
        </w:rPr>
        <w:t xml:space="preserve">Abstract: </w:t>
      </w:r>
    </w:p>
    <w:p w14:paraId="383C4B68" w14:textId="77777777" w:rsidR="00DB29B2" w:rsidRDefault="00DB29B2" w:rsidP="00DB29B2">
      <w:r>
        <w:t>draft CR for introducing PUSCH with JCE requirements</w:t>
      </w:r>
    </w:p>
    <w:p w14:paraId="53A4D36E"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C25A673" w14:textId="120E8F86" w:rsidR="00DB29B2" w:rsidRDefault="00DB29B2" w:rsidP="00DB29B2">
      <w:pPr>
        <w:rPr>
          <w:color w:val="993300"/>
          <w:u w:val="single"/>
        </w:rPr>
      </w:pPr>
    </w:p>
    <w:p w14:paraId="4B6F8988" w14:textId="77777777" w:rsidR="00DB29B2" w:rsidRDefault="00DB29B2" w:rsidP="00DB29B2">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Simulation results for PUSCH with TBoMS and JCE</w:t>
      </w:r>
    </w:p>
    <w:p w14:paraId="10FBF4B6"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E7967A" w14:textId="77777777" w:rsidR="00DB29B2" w:rsidRDefault="00DB29B2" w:rsidP="00DB29B2">
      <w:pPr>
        <w:rPr>
          <w:rFonts w:ascii="Arial" w:hAnsi="Arial" w:cs="Arial"/>
          <w:b/>
        </w:rPr>
      </w:pPr>
      <w:r>
        <w:rPr>
          <w:rFonts w:ascii="Arial" w:hAnsi="Arial" w:cs="Arial"/>
          <w:b/>
        </w:rPr>
        <w:t xml:space="preserve">Abstract: </w:t>
      </w:r>
    </w:p>
    <w:p w14:paraId="4B848E2D" w14:textId="77777777" w:rsidR="00DB29B2" w:rsidRDefault="00DB29B2" w:rsidP="00DB29B2">
      <w:r>
        <w:t>simulation results</w:t>
      </w:r>
    </w:p>
    <w:p w14:paraId="374F359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4C4E" w14:textId="77777777" w:rsidR="00DB29B2" w:rsidRDefault="00DB29B2" w:rsidP="00DB29B2">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Discussion on BS coverage enhancement demod PUSCH</w:t>
      </w:r>
    </w:p>
    <w:p w14:paraId="432433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EE1A6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19D6B" w14:textId="77777777" w:rsidR="00DB29B2" w:rsidRDefault="00DB29B2" w:rsidP="00DB29B2">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Simulation results on BS coverage enhancement demod PUSCH</w:t>
      </w:r>
    </w:p>
    <w:p w14:paraId="4BC0D72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0BDA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A6BC" w14:textId="77777777" w:rsidR="00DB29B2" w:rsidRDefault="00DB29B2" w:rsidP="00DB29B2">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Draft CR on requirements for PUSCH TBoMS (TS38.104, Rel-17)</w:t>
      </w:r>
    </w:p>
    <w:p w14:paraId="506C2E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144752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R4-2217412 (from R4-2215997).</w:t>
      </w:r>
    </w:p>
    <w:p w14:paraId="1A503822" w14:textId="77777777" w:rsidR="00DB29B2" w:rsidRDefault="00DB29B2" w:rsidP="00DB29B2">
      <w:pPr>
        <w:rPr>
          <w:rFonts w:ascii="Arial" w:hAnsi="Arial" w:cs="Arial"/>
          <w:b/>
          <w:sz w:val="24"/>
        </w:rPr>
      </w:pPr>
      <w:r>
        <w:rPr>
          <w:rFonts w:ascii="Arial" w:hAnsi="Arial" w:cs="Arial"/>
          <w:b/>
          <w:color w:val="0000FF"/>
          <w:sz w:val="24"/>
        </w:rPr>
        <w:t>R4-2217412</w:t>
      </w:r>
      <w:r>
        <w:rPr>
          <w:rFonts w:ascii="Arial" w:hAnsi="Arial" w:cs="Arial"/>
          <w:b/>
          <w:color w:val="0000FF"/>
          <w:sz w:val="24"/>
        </w:rPr>
        <w:tab/>
      </w:r>
      <w:r>
        <w:rPr>
          <w:rFonts w:ascii="Arial" w:hAnsi="Arial" w:cs="Arial"/>
          <w:b/>
          <w:sz w:val="24"/>
        </w:rPr>
        <w:t>Draft CR on requirements for PUSCH TBoMS (TS38.104, Rel-17)</w:t>
      </w:r>
    </w:p>
    <w:p w14:paraId="128642B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929A52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3B99868" w14:textId="1C4E0BDC" w:rsidR="00DB29B2" w:rsidRDefault="00DB29B2" w:rsidP="00DB29B2">
      <w:pPr>
        <w:rPr>
          <w:color w:val="993300"/>
          <w:u w:val="single"/>
        </w:rPr>
      </w:pPr>
    </w:p>
    <w:p w14:paraId="42189D48" w14:textId="77777777" w:rsidR="00DB29B2" w:rsidRDefault="00DB29B2" w:rsidP="00DB29B2">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Draft CR on requirements for PUSCH TBoMS (TS38.141-1, Rel-17)</w:t>
      </w:r>
    </w:p>
    <w:p w14:paraId="4556A24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79C76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R4-2217413 (from R4-2215998).</w:t>
      </w:r>
    </w:p>
    <w:p w14:paraId="38867DBA" w14:textId="77777777" w:rsidR="00DB29B2" w:rsidRDefault="00DB29B2" w:rsidP="00DB29B2">
      <w:pPr>
        <w:rPr>
          <w:rFonts w:ascii="Arial" w:hAnsi="Arial" w:cs="Arial"/>
          <w:b/>
          <w:sz w:val="24"/>
        </w:rPr>
      </w:pPr>
      <w:r>
        <w:rPr>
          <w:rFonts w:ascii="Arial" w:hAnsi="Arial" w:cs="Arial"/>
          <w:b/>
          <w:color w:val="0000FF"/>
          <w:sz w:val="24"/>
        </w:rPr>
        <w:t>R4-2217413</w:t>
      </w:r>
      <w:r>
        <w:rPr>
          <w:rFonts w:ascii="Arial" w:hAnsi="Arial" w:cs="Arial"/>
          <w:b/>
          <w:color w:val="0000FF"/>
          <w:sz w:val="24"/>
        </w:rPr>
        <w:tab/>
      </w:r>
      <w:r>
        <w:rPr>
          <w:rFonts w:ascii="Arial" w:hAnsi="Arial" w:cs="Arial"/>
          <w:b/>
          <w:sz w:val="24"/>
        </w:rPr>
        <w:t>Draft CR on requirements for PUSCH TBoMS (TS38.141-1, Rel-17)</w:t>
      </w:r>
    </w:p>
    <w:p w14:paraId="1A92079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4515167"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F39D61D" w14:textId="3331B09D" w:rsidR="00DB29B2" w:rsidRDefault="00DB29B2" w:rsidP="00DB29B2">
      <w:pPr>
        <w:rPr>
          <w:color w:val="993300"/>
          <w:u w:val="single"/>
        </w:rPr>
      </w:pPr>
    </w:p>
    <w:p w14:paraId="18D80176" w14:textId="77777777" w:rsidR="00DB29B2" w:rsidRDefault="00DB29B2" w:rsidP="00DB29B2">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Draft CR on requirements for PUSCH TBoMS (TS38.141-2, Rel-17)</w:t>
      </w:r>
    </w:p>
    <w:p w14:paraId="31BCC723"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230573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R4-2217414 (from R4-2215999).</w:t>
      </w:r>
    </w:p>
    <w:p w14:paraId="038DC59A" w14:textId="77777777" w:rsidR="00DB29B2" w:rsidRDefault="00DB29B2" w:rsidP="00DB29B2">
      <w:pPr>
        <w:rPr>
          <w:rFonts w:ascii="Arial" w:hAnsi="Arial" w:cs="Arial"/>
          <w:b/>
          <w:sz w:val="24"/>
        </w:rPr>
      </w:pPr>
      <w:r>
        <w:rPr>
          <w:rFonts w:ascii="Arial" w:hAnsi="Arial" w:cs="Arial"/>
          <w:b/>
          <w:color w:val="0000FF"/>
          <w:sz w:val="24"/>
        </w:rPr>
        <w:t>R4-2217414</w:t>
      </w:r>
      <w:r>
        <w:rPr>
          <w:rFonts w:ascii="Arial" w:hAnsi="Arial" w:cs="Arial"/>
          <w:b/>
          <w:color w:val="0000FF"/>
          <w:sz w:val="24"/>
        </w:rPr>
        <w:tab/>
      </w:r>
      <w:r>
        <w:rPr>
          <w:rFonts w:ascii="Arial" w:hAnsi="Arial" w:cs="Arial"/>
          <w:b/>
          <w:sz w:val="24"/>
        </w:rPr>
        <w:t>Draft CR on requirements for PUSCH TBoMS (TS38.141-2, Rel-17)</w:t>
      </w:r>
    </w:p>
    <w:p w14:paraId="70E24D6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02A9016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4C06BEB" w14:textId="0D6F51FD" w:rsidR="00DB29B2" w:rsidRDefault="00DB29B2" w:rsidP="00DB29B2">
      <w:pPr>
        <w:rPr>
          <w:color w:val="993300"/>
          <w:u w:val="single"/>
        </w:rPr>
      </w:pPr>
    </w:p>
    <w:p w14:paraId="54F8E7D1" w14:textId="77777777" w:rsidR="00DB29B2" w:rsidRDefault="00DB29B2" w:rsidP="00DB29B2">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6BE227C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1CB1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R4-2217415 (from R4-2216686).</w:t>
      </w:r>
    </w:p>
    <w:p w14:paraId="0DD30606" w14:textId="77777777" w:rsidR="00DB29B2" w:rsidRDefault="00DB29B2" w:rsidP="00DB29B2">
      <w:pPr>
        <w:rPr>
          <w:color w:val="993300"/>
          <w:u w:val="single"/>
        </w:rPr>
      </w:pPr>
    </w:p>
    <w:p w14:paraId="739ACB53" w14:textId="77777777" w:rsidR="00DB29B2" w:rsidRDefault="00DB29B2" w:rsidP="00DB29B2">
      <w:pPr>
        <w:rPr>
          <w:rFonts w:ascii="Arial" w:hAnsi="Arial" w:cs="Arial"/>
          <w:b/>
          <w:sz w:val="24"/>
        </w:rPr>
      </w:pPr>
      <w:r>
        <w:rPr>
          <w:rFonts w:ascii="Arial" w:hAnsi="Arial" w:cs="Arial"/>
          <w:b/>
          <w:color w:val="0000FF"/>
          <w:sz w:val="24"/>
        </w:rPr>
        <w:t>R4-2217415</w:t>
      </w:r>
      <w:r>
        <w:rPr>
          <w:rFonts w:ascii="Arial" w:hAnsi="Arial" w:cs="Arial"/>
          <w:b/>
          <w:color w:val="0000FF"/>
          <w:sz w:val="24"/>
        </w:rPr>
        <w:tab/>
      </w:r>
      <w:r>
        <w:rPr>
          <w:rFonts w:ascii="Arial" w:hAnsi="Arial" w:cs="Arial"/>
          <w:b/>
          <w:sz w:val="24"/>
        </w:rPr>
        <w:t>Simulation results for PUSCH demodulation requirement for Rel-17 coverage enhancement</w:t>
      </w:r>
    </w:p>
    <w:p w14:paraId="147723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9949C80" w14:textId="371428BA"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49BB1" w14:textId="77777777" w:rsidR="00DB29B2" w:rsidRDefault="00DB29B2" w:rsidP="00DB29B2">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Draft CR on FRC for TBoMS and PUSCH JCE for TS 38.141-1</w:t>
      </w:r>
    </w:p>
    <w:p w14:paraId="041589D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9554A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R4-2217416 (from R4-2216689).</w:t>
      </w:r>
    </w:p>
    <w:p w14:paraId="680AA696" w14:textId="77777777" w:rsidR="00DB29B2" w:rsidRDefault="00DB29B2" w:rsidP="00DB29B2">
      <w:pPr>
        <w:rPr>
          <w:rFonts w:ascii="Arial" w:hAnsi="Arial" w:cs="Arial"/>
          <w:b/>
          <w:sz w:val="24"/>
        </w:rPr>
      </w:pPr>
      <w:r>
        <w:rPr>
          <w:rFonts w:ascii="Arial" w:hAnsi="Arial" w:cs="Arial"/>
          <w:b/>
          <w:color w:val="0000FF"/>
          <w:sz w:val="24"/>
        </w:rPr>
        <w:t>R4-2217416</w:t>
      </w:r>
      <w:r>
        <w:rPr>
          <w:rFonts w:ascii="Arial" w:hAnsi="Arial" w:cs="Arial"/>
          <w:b/>
          <w:color w:val="0000FF"/>
          <w:sz w:val="24"/>
        </w:rPr>
        <w:tab/>
      </w:r>
      <w:r>
        <w:rPr>
          <w:rFonts w:ascii="Arial" w:hAnsi="Arial" w:cs="Arial"/>
          <w:b/>
          <w:sz w:val="24"/>
        </w:rPr>
        <w:t>Draft CR on FRC for TBoMS and PUSCH JCE for TS 38.141-1</w:t>
      </w:r>
    </w:p>
    <w:p w14:paraId="7BA5C2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7846E65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11CD155" w14:textId="7D712289" w:rsidR="00DB29B2" w:rsidRDefault="00DB29B2" w:rsidP="00DB29B2">
      <w:pPr>
        <w:rPr>
          <w:color w:val="993300"/>
          <w:u w:val="single"/>
        </w:rPr>
      </w:pPr>
    </w:p>
    <w:p w14:paraId="699761FF" w14:textId="77777777" w:rsidR="00DB29B2" w:rsidRDefault="00DB29B2" w:rsidP="00DB29B2">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Draft CR on FRC for TBoMS and PUSCH JCE for TS 38.141-2</w:t>
      </w:r>
    </w:p>
    <w:p w14:paraId="6F9775B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08BAD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R4-2217417 (from R4-2216690).</w:t>
      </w:r>
    </w:p>
    <w:p w14:paraId="298D9307" w14:textId="77777777" w:rsidR="00DB29B2" w:rsidRDefault="00DB29B2" w:rsidP="00DB29B2">
      <w:pPr>
        <w:rPr>
          <w:rFonts w:ascii="Arial" w:hAnsi="Arial" w:cs="Arial"/>
          <w:b/>
          <w:sz w:val="24"/>
        </w:rPr>
      </w:pPr>
      <w:r>
        <w:rPr>
          <w:rFonts w:ascii="Arial" w:hAnsi="Arial" w:cs="Arial"/>
          <w:b/>
          <w:color w:val="0000FF"/>
          <w:sz w:val="24"/>
        </w:rPr>
        <w:lastRenderedPageBreak/>
        <w:t>R4-2217417</w:t>
      </w:r>
      <w:r>
        <w:rPr>
          <w:rFonts w:ascii="Arial" w:hAnsi="Arial" w:cs="Arial"/>
          <w:b/>
          <w:color w:val="0000FF"/>
          <w:sz w:val="24"/>
        </w:rPr>
        <w:tab/>
      </w:r>
      <w:r>
        <w:rPr>
          <w:rFonts w:ascii="Arial" w:hAnsi="Arial" w:cs="Arial"/>
          <w:b/>
          <w:sz w:val="24"/>
        </w:rPr>
        <w:t>Draft CR on FRC for TBoMS and PUSCH JCE for TS 38.141-2</w:t>
      </w:r>
    </w:p>
    <w:p w14:paraId="374E2B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9E8A2F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CF0D457" w14:textId="0C0EABFC" w:rsidR="00DB29B2" w:rsidRDefault="00DB29B2" w:rsidP="00DB29B2">
      <w:pPr>
        <w:rPr>
          <w:color w:val="993300"/>
          <w:u w:val="single"/>
        </w:rPr>
      </w:pPr>
    </w:p>
    <w:p w14:paraId="4E0EEFE9" w14:textId="77777777" w:rsidR="00DB29B2" w:rsidRDefault="00DB29B2" w:rsidP="00DB29B2">
      <w:pPr>
        <w:pStyle w:val="5"/>
      </w:pPr>
      <w:bookmarkStart w:id="79" w:name="_Toc117117464"/>
      <w:r>
        <w:t>4.4.2.2</w:t>
      </w:r>
      <w:r>
        <w:tab/>
        <w:t>PUCCH requirements</w:t>
      </w:r>
      <w:bookmarkEnd w:id="79"/>
    </w:p>
    <w:p w14:paraId="2E16A379" w14:textId="77777777" w:rsidR="00DB29B2" w:rsidRDefault="00DB29B2" w:rsidP="00DB29B2">
      <w:pPr>
        <w:rPr>
          <w:rFonts w:ascii="Arial" w:hAnsi="Arial" w:cs="Arial"/>
          <w:b/>
          <w:sz w:val="24"/>
        </w:rPr>
      </w:pPr>
      <w:r>
        <w:rPr>
          <w:rFonts w:ascii="Arial" w:hAnsi="Arial" w:cs="Arial"/>
          <w:b/>
          <w:color w:val="0000FF"/>
          <w:sz w:val="24"/>
        </w:rPr>
        <w:t>R4-2215641</w:t>
      </w:r>
      <w:r>
        <w:rPr>
          <w:rFonts w:ascii="Arial" w:hAnsi="Arial" w:cs="Arial"/>
          <w:b/>
          <w:color w:val="0000FF"/>
          <w:sz w:val="24"/>
        </w:rPr>
        <w:tab/>
      </w:r>
      <w:r>
        <w:rPr>
          <w:rFonts w:ascii="Arial" w:hAnsi="Arial" w:cs="Arial"/>
          <w:b/>
          <w:sz w:val="24"/>
        </w:rPr>
        <w:t>draftCR for 38.141-1: Perf requirements for PUCCH JCE</w:t>
      </w:r>
    </w:p>
    <w:p w14:paraId="358A2D0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0EE37BE" w14:textId="77777777" w:rsidR="00DB29B2" w:rsidRDefault="00DB29B2" w:rsidP="00DB29B2">
      <w:pPr>
        <w:rPr>
          <w:rFonts w:ascii="Arial" w:hAnsi="Arial" w:cs="Arial"/>
          <w:b/>
        </w:rPr>
      </w:pPr>
      <w:r>
        <w:rPr>
          <w:rFonts w:ascii="Arial" w:hAnsi="Arial" w:cs="Arial"/>
          <w:b/>
        </w:rPr>
        <w:t xml:space="preserve">Abstract: </w:t>
      </w:r>
    </w:p>
    <w:p w14:paraId="1DDD3178" w14:textId="77777777" w:rsidR="00DB29B2" w:rsidRDefault="00DB29B2" w:rsidP="00DB29B2">
      <w:r>
        <w:t>Cover requirements for PUCCH JCE format 1 and format 3.</w:t>
      </w:r>
    </w:p>
    <w:p w14:paraId="49BF79F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R4-2217418 (from R4-2215641).</w:t>
      </w:r>
    </w:p>
    <w:p w14:paraId="51B713D5" w14:textId="77777777" w:rsidR="00DB29B2" w:rsidRDefault="00DB29B2" w:rsidP="00DB29B2">
      <w:pPr>
        <w:rPr>
          <w:rFonts w:ascii="Arial" w:hAnsi="Arial" w:cs="Arial"/>
          <w:b/>
          <w:sz w:val="24"/>
        </w:rPr>
      </w:pPr>
      <w:r>
        <w:rPr>
          <w:rFonts w:ascii="Arial" w:hAnsi="Arial" w:cs="Arial"/>
          <w:b/>
          <w:color w:val="0000FF"/>
          <w:sz w:val="24"/>
        </w:rPr>
        <w:t>R4-2217418</w:t>
      </w:r>
      <w:r>
        <w:rPr>
          <w:rFonts w:ascii="Arial" w:hAnsi="Arial" w:cs="Arial"/>
          <w:b/>
          <w:color w:val="0000FF"/>
          <w:sz w:val="24"/>
        </w:rPr>
        <w:tab/>
      </w:r>
      <w:r>
        <w:rPr>
          <w:rFonts w:ascii="Arial" w:hAnsi="Arial" w:cs="Arial"/>
          <w:b/>
          <w:sz w:val="24"/>
        </w:rPr>
        <w:t>draftCR for 38.141-1: Perf requirements for PUCCH JCE</w:t>
      </w:r>
    </w:p>
    <w:p w14:paraId="7780AC1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55F247" w14:textId="77777777" w:rsidR="00DB29B2" w:rsidRDefault="00DB29B2" w:rsidP="00DB29B2">
      <w:pPr>
        <w:rPr>
          <w:rFonts w:ascii="Arial" w:hAnsi="Arial" w:cs="Arial"/>
          <w:b/>
        </w:rPr>
      </w:pPr>
      <w:r>
        <w:rPr>
          <w:rFonts w:ascii="Arial" w:hAnsi="Arial" w:cs="Arial"/>
          <w:b/>
        </w:rPr>
        <w:t xml:space="preserve">Abstract: </w:t>
      </w:r>
    </w:p>
    <w:p w14:paraId="623C490F" w14:textId="77777777" w:rsidR="00DB29B2" w:rsidRDefault="00DB29B2" w:rsidP="00DB29B2">
      <w:r>
        <w:t>Cover requirements for PUCCH JCE format 1 and format 3.</w:t>
      </w:r>
    </w:p>
    <w:p w14:paraId="06710CC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DCBB84A" w14:textId="064454AC" w:rsidR="00DB29B2" w:rsidRDefault="00DB29B2" w:rsidP="00DB29B2">
      <w:pPr>
        <w:rPr>
          <w:color w:val="993300"/>
          <w:u w:val="single"/>
        </w:rPr>
      </w:pPr>
    </w:p>
    <w:p w14:paraId="4B69C1AE" w14:textId="77777777" w:rsidR="00DB29B2" w:rsidRDefault="00DB29B2" w:rsidP="00DB29B2">
      <w:pPr>
        <w:rPr>
          <w:rFonts w:ascii="Arial" w:hAnsi="Arial" w:cs="Arial"/>
          <w:b/>
          <w:sz w:val="24"/>
        </w:rPr>
      </w:pPr>
      <w:r>
        <w:rPr>
          <w:rFonts w:ascii="Arial" w:hAnsi="Arial" w:cs="Arial"/>
          <w:b/>
          <w:color w:val="0000FF"/>
          <w:sz w:val="24"/>
        </w:rPr>
        <w:t>R4-2215642</w:t>
      </w:r>
      <w:r>
        <w:rPr>
          <w:rFonts w:ascii="Arial" w:hAnsi="Arial" w:cs="Arial"/>
          <w:b/>
          <w:color w:val="0000FF"/>
          <w:sz w:val="24"/>
        </w:rPr>
        <w:tab/>
      </w:r>
      <w:r>
        <w:rPr>
          <w:rFonts w:ascii="Arial" w:hAnsi="Arial" w:cs="Arial"/>
          <w:b/>
          <w:sz w:val="24"/>
        </w:rPr>
        <w:t>draftCR for 38.141-2: Perf requirements for PUCCH JCE</w:t>
      </w:r>
    </w:p>
    <w:p w14:paraId="3337FF0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3FD969" w14:textId="77777777" w:rsidR="00DB29B2" w:rsidRDefault="00DB29B2" w:rsidP="00DB29B2">
      <w:pPr>
        <w:rPr>
          <w:rFonts w:ascii="Arial" w:hAnsi="Arial" w:cs="Arial"/>
          <w:b/>
        </w:rPr>
      </w:pPr>
      <w:r>
        <w:rPr>
          <w:rFonts w:ascii="Arial" w:hAnsi="Arial" w:cs="Arial"/>
          <w:b/>
        </w:rPr>
        <w:t xml:space="preserve">Abstract: </w:t>
      </w:r>
    </w:p>
    <w:p w14:paraId="5A843C27" w14:textId="77777777" w:rsidR="00DB29B2" w:rsidRDefault="00DB29B2" w:rsidP="00DB29B2">
      <w:r>
        <w:t>Cover requirements for PUCCH JCE format 1 and format 3.</w:t>
      </w:r>
    </w:p>
    <w:p w14:paraId="1E04880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R4-2217419 (from R4-2215642).</w:t>
      </w:r>
    </w:p>
    <w:p w14:paraId="2EE41312" w14:textId="77777777" w:rsidR="00DB29B2" w:rsidRDefault="00DB29B2" w:rsidP="00DB29B2">
      <w:pPr>
        <w:rPr>
          <w:rFonts w:ascii="Arial" w:hAnsi="Arial" w:cs="Arial"/>
          <w:b/>
          <w:sz w:val="24"/>
        </w:rPr>
      </w:pPr>
      <w:r>
        <w:rPr>
          <w:rFonts w:ascii="Arial" w:hAnsi="Arial" w:cs="Arial"/>
          <w:b/>
          <w:color w:val="0000FF"/>
          <w:sz w:val="24"/>
        </w:rPr>
        <w:t>R4-2217419</w:t>
      </w:r>
      <w:r>
        <w:rPr>
          <w:rFonts w:ascii="Arial" w:hAnsi="Arial" w:cs="Arial"/>
          <w:b/>
          <w:color w:val="0000FF"/>
          <w:sz w:val="24"/>
        </w:rPr>
        <w:tab/>
      </w:r>
      <w:r>
        <w:rPr>
          <w:rFonts w:ascii="Arial" w:hAnsi="Arial" w:cs="Arial"/>
          <w:b/>
          <w:sz w:val="24"/>
        </w:rPr>
        <w:t>draftCR for 38.141-2: Perf requirements for PUCCH JCE</w:t>
      </w:r>
    </w:p>
    <w:p w14:paraId="7EBC63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C4D3CD0" w14:textId="77777777" w:rsidR="00DB29B2" w:rsidRDefault="00DB29B2" w:rsidP="00DB29B2">
      <w:pPr>
        <w:rPr>
          <w:rFonts w:ascii="Arial" w:hAnsi="Arial" w:cs="Arial"/>
          <w:b/>
        </w:rPr>
      </w:pPr>
      <w:r>
        <w:rPr>
          <w:rFonts w:ascii="Arial" w:hAnsi="Arial" w:cs="Arial"/>
          <w:b/>
        </w:rPr>
        <w:t xml:space="preserve">Abstract: </w:t>
      </w:r>
    </w:p>
    <w:p w14:paraId="5A22B7ED" w14:textId="77777777" w:rsidR="00DB29B2" w:rsidRDefault="00DB29B2" w:rsidP="00DB29B2">
      <w:r>
        <w:t>Cover requirements for PUCCH JCE format 1 and format 3.</w:t>
      </w:r>
    </w:p>
    <w:p w14:paraId="2392698E" w14:textId="77777777" w:rsidR="00DC06FB" w:rsidRDefault="00DC06FB"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C06FB">
        <w:rPr>
          <w:rFonts w:ascii="Arial" w:hAnsi="Arial" w:cs="Arial"/>
          <w:b/>
          <w:highlight w:val="green"/>
        </w:rPr>
        <w:t>Endorsed.</w:t>
      </w:r>
    </w:p>
    <w:p w14:paraId="00F6DA11" w14:textId="630A775F" w:rsidR="00DB29B2" w:rsidRDefault="00DB29B2" w:rsidP="00DB29B2">
      <w:pPr>
        <w:rPr>
          <w:color w:val="993300"/>
          <w:u w:val="single"/>
        </w:rPr>
      </w:pPr>
    </w:p>
    <w:p w14:paraId="19185EEC" w14:textId="77777777" w:rsidR="00DB29B2" w:rsidRDefault="00DB29B2" w:rsidP="00DB29B2">
      <w:pPr>
        <w:rPr>
          <w:rFonts w:ascii="Arial" w:hAnsi="Arial" w:cs="Arial"/>
          <w:b/>
          <w:sz w:val="24"/>
        </w:rPr>
      </w:pPr>
      <w:r>
        <w:rPr>
          <w:rFonts w:ascii="Arial" w:hAnsi="Arial" w:cs="Arial"/>
          <w:b/>
          <w:color w:val="0000FF"/>
          <w:sz w:val="24"/>
        </w:rPr>
        <w:t>R4-2215686</w:t>
      </w:r>
      <w:r>
        <w:rPr>
          <w:rFonts w:ascii="Arial" w:hAnsi="Arial" w:cs="Arial"/>
          <w:b/>
          <w:color w:val="0000FF"/>
          <w:sz w:val="24"/>
        </w:rPr>
        <w:tab/>
      </w:r>
      <w:r>
        <w:rPr>
          <w:rFonts w:ascii="Arial" w:hAnsi="Arial" w:cs="Arial"/>
          <w:b/>
          <w:sz w:val="24"/>
        </w:rPr>
        <w:t>draftCR for TS38.141-1 manufacture declaration, applicability rule, MU and TT</w:t>
      </w:r>
    </w:p>
    <w:p w14:paraId="56FE45A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73C3B6D4" w14:textId="77777777" w:rsidR="00DB29B2" w:rsidRDefault="00DB29B2" w:rsidP="00DB29B2">
      <w:pPr>
        <w:rPr>
          <w:rFonts w:ascii="Arial" w:hAnsi="Arial" w:cs="Arial"/>
          <w:b/>
        </w:rPr>
      </w:pPr>
      <w:r>
        <w:rPr>
          <w:rFonts w:ascii="Arial" w:hAnsi="Arial" w:cs="Arial"/>
          <w:b/>
        </w:rPr>
        <w:t xml:space="preserve">Abstract: </w:t>
      </w:r>
    </w:p>
    <w:p w14:paraId="3649D55B" w14:textId="77777777" w:rsidR="00DB29B2" w:rsidRDefault="00DB29B2" w:rsidP="00DB29B2">
      <w:r>
        <w:t>draft CR for introducing general declaration, applicability rule for NR coverage enhancement</w:t>
      </w:r>
    </w:p>
    <w:p w14:paraId="498AE5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708385CF" w14:textId="77777777" w:rsidR="00DB29B2" w:rsidRDefault="00DB29B2" w:rsidP="00DB29B2">
      <w:pPr>
        <w:rPr>
          <w:color w:val="993300"/>
          <w:u w:val="single"/>
        </w:rPr>
      </w:pPr>
    </w:p>
    <w:p w14:paraId="00B149F8" w14:textId="77777777" w:rsidR="00DB29B2" w:rsidRDefault="00DB29B2" w:rsidP="00DB29B2">
      <w:pPr>
        <w:rPr>
          <w:rFonts w:ascii="Arial" w:hAnsi="Arial" w:cs="Arial"/>
          <w:b/>
          <w:sz w:val="24"/>
        </w:rPr>
      </w:pPr>
      <w:r>
        <w:rPr>
          <w:rFonts w:ascii="Arial" w:hAnsi="Arial" w:cs="Arial"/>
          <w:b/>
          <w:color w:val="0000FF"/>
          <w:sz w:val="24"/>
        </w:rPr>
        <w:t>R4-2215687</w:t>
      </w:r>
      <w:r>
        <w:rPr>
          <w:rFonts w:ascii="Arial" w:hAnsi="Arial" w:cs="Arial"/>
          <w:b/>
          <w:color w:val="0000FF"/>
          <w:sz w:val="24"/>
        </w:rPr>
        <w:tab/>
      </w:r>
      <w:r>
        <w:rPr>
          <w:rFonts w:ascii="Arial" w:hAnsi="Arial" w:cs="Arial"/>
          <w:b/>
          <w:sz w:val="24"/>
        </w:rPr>
        <w:t>draftCR for TS38.141-2 manufacture declaration, applicability rule, MU and TT</w:t>
      </w:r>
    </w:p>
    <w:p w14:paraId="2C6F54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60EA4C4" w14:textId="77777777" w:rsidR="00DB29B2" w:rsidRDefault="00DB29B2" w:rsidP="00DB29B2">
      <w:pPr>
        <w:rPr>
          <w:rFonts w:ascii="Arial" w:hAnsi="Arial" w:cs="Arial"/>
          <w:b/>
        </w:rPr>
      </w:pPr>
      <w:r>
        <w:rPr>
          <w:rFonts w:ascii="Arial" w:hAnsi="Arial" w:cs="Arial"/>
          <w:b/>
        </w:rPr>
        <w:t xml:space="preserve">Abstract: </w:t>
      </w:r>
    </w:p>
    <w:p w14:paraId="3AD3D758" w14:textId="77777777" w:rsidR="00DB29B2" w:rsidRDefault="00DB29B2" w:rsidP="00DB29B2">
      <w:r>
        <w:t>draft CR for introducing general declaration, applicability rule for NR coverage enhancement</w:t>
      </w:r>
    </w:p>
    <w:p w14:paraId="6BF92EE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5189F969" w14:textId="77777777" w:rsidR="00DB29B2" w:rsidRDefault="00DB29B2" w:rsidP="00DB29B2">
      <w:pPr>
        <w:rPr>
          <w:color w:val="993300"/>
          <w:u w:val="single"/>
        </w:rPr>
      </w:pPr>
    </w:p>
    <w:p w14:paraId="35321DB7" w14:textId="77777777" w:rsidR="00DB29B2" w:rsidRDefault="00DB29B2" w:rsidP="00DB29B2">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5EAAD6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B02A166" w14:textId="77777777" w:rsidR="00DB29B2" w:rsidRDefault="00DB29B2" w:rsidP="00DB29B2">
      <w:pPr>
        <w:rPr>
          <w:rFonts w:ascii="Arial" w:hAnsi="Arial" w:cs="Arial"/>
          <w:b/>
        </w:rPr>
      </w:pPr>
      <w:r>
        <w:rPr>
          <w:rFonts w:ascii="Arial" w:hAnsi="Arial" w:cs="Arial"/>
          <w:b/>
        </w:rPr>
        <w:t xml:space="preserve">Abstract: </w:t>
      </w:r>
    </w:p>
    <w:p w14:paraId="0EF6A538" w14:textId="77777777" w:rsidR="00DB29B2" w:rsidRDefault="00DB29B2" w:rsidP="00DB29B2">
      <w:r>
        <w:t>simulation results</w:t>
      </w:r>
    </w:p>
    <w:p w14:paraId="272CFC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686EA" w14:textId="77777777" w:rsidR="00DB29B2" w:rsidRDefault="00DB29B2" w:rsidP="00DB29B2">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Discussion on BS coverage enhancement demod PUCCH</w:t>
      </w:r>
    </w:p>
    <w:p w14:paraId="3DD2817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BDB6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CB65E" w14:textId="77777777" w:rsidR="00DB29B2" w:rsidRDefault="00DB29B2" w:rsidP="00DB29B2">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Simulation results on BS coverage enhancement demod PUCCH</w:t>
      </w:r>
    </w:p>
    <w:p w14:paraId="348D009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05BEBB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F4718" w14:textId="77777777" w:rsidR="00DB29B2" w:rsidRDefault="00DB29B2" w:rsidP="00DB29B2">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5071540"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BC6EE34" w14:textId="77777777" w:rsidR="00DB29B2" w:rsidRDefault="00DB29B2" w:rsidP="00DB29B2">
      <w:pPr>
        <w:rPr>
          <w:rFonts w:ascii="Arial" w:hAnsi="Arial" w:cs="Arial"/>
          <w:b/>
        </w:rPr>
      </w:pPr>
      <w:r>
        <w:rPr>
          <w:rFonts w:ascii="Arial" w:hAnsi="Arial" w:cs="Arial"/>
          <w:b/>
        </w:rPr>
        <w:t xml:space="preserve">Abstract: </w:t>
      </w:r>
    </w:p>
    <w:p w14:paraId="39ACF77A" w14:textId="77777777" w:rsidR="00DB29B2" w:rsidRDefault="00DB29B2" w:rsidP="00DB29B2">
      <w:r>
        <w:t>In this contribution, we have provided parameters to test PUSCH enhancements performance.</w:t>
      </w:r>
    </w:p>
    <w:p w14:paraId="3B9ED67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FB1A" w14:textId="77777777" w:rsidR="00DB29B2" w:rsidRDefault="00DB29B2" w:rsidP="00DB29B2">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FCF01E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89564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0E88B" w14:textId="77777777" w:rsidR="00DB29B2" w:rsidRDefault="00DB29B2" w:rsidP="00DB29B2">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1A6002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860A1F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R4-2217420 (from R4-2216688).</w:t>
      </w:r>
    </w:p>
    <w:p w14:paraId="2E32A413" w14:textId="77777777" w:rsidR="00DB29B2" w:rsidRDefault="00DB29B2" w:rsidP="00DB29B2">
      <w:pPr>
        <w:rPr>
          <w:rFonts w:ascii="Arial" w:hAnsi="Arial" w:cs="Arial"/>
          <w:b/>
          <w:sz w:val="24"/>
        </w:rPr>
      </w:pPr>
      <w:r>
        <w:rPr>
          <w:rFonts w:ascii="Arial" w:hAnsi="Arial" w:cs="Arial"/>
          <w:b/>
          <w:color w:val="0000FF"/>
          <w:sz w:val="24"/>
        </w:rPr>
        <w:t>R4-2217420</w:t>
      </w:r>
      <w:r>
        <w:rPr>
          <w:rFonts w:ascii="Arial" w:hAnsi="Arial" w:cs="Arial"/>
          <w:b/>
          <w:color w:val="0000FF"/>
          <w:sz w:val="24"/>
        </w:rPr>
        <w:tab/>
      </w:r>
      <w:r>
        <w:rPr>
          <w:rFonts w:ascii="Arial" w:hAnsi="Arial" w:cs="Arial"/>
          <w:b/>
          <w:sz w:val="24"/>
        </w:rPr>
        <w:t>Draft CR on PUCCH JCE requirements for TS 38.104</w:t>
      </w:r>
    </w:p>
    <w:p w14:paraId="67CD45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60E53D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8FD3A3F" w14:textId="60C37938" w:rsidR="00DB29B2" w:rsidRDefault="00DB29B2" w:rsidP="00DB29B2">
      <w:pPr>
        <w:rPr>
          <w:color w:val="993300"/>
          <w:u w:val="single"/>
        </w:rPr>
      </w:pPr>
    </w:p>
    <w:p w14:paraId="35B0675E" w14:textId="77777777" w:rsidR="00DB29B2" w:rsidRDefault="00DB29B2" w:rsidP="00DB29B2">
      <w:pPr>
        <w:pStyle w:val="4"/>
      </w:pPr>
      <w:bookmarkStart w:id="80" w:name="_Toc117117465"/>
      <w:r>
        <w:t>4.4.3</w:t>
      </w:r>
      <w:r>
        <w:tab/>
        <w:t>Moderator summary and conclusions</w:t>
      </w:r>
      <w:bookmarkEnd w:id="80"/>
    </w:p>
    <w:p w14:paraId="4B7A4AE1" w14:textId="77777777" w:rsidR="00DB29B2" w:rsidRDefault="00DB29B2" w:rsidP="00DB29B2">
      <w:pPr>
        <w:pBdr>
          <w:bottom w:val="single" w:sz="6" w:space="1" w:color="auto"/>
        </w:pBdr>
        <w:rPr>
          <w:rFonts w:ascii="Arial" w:hAnsi="Arial" w:cs="Arial"/>
          <w:b/>
          <w:color w:val="C00000"/>
          <w:lang w:eastAsia="zh-CN"/>
        </w:rPr>
      </w:pPr>
    </w:p>
    <w:p w14:paraId="2D97696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[104-bis-e][321] NR_cov_enh_Demod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4.3– Jingzhou Wu</w:t>
      </w:r>
    </w:p>
    <w:p w14:paraId="24B2D80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C164EF2" w14:textId="77777777" w:rsidR="00DB29B2" w:rsidRPr="00465003"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7EDF81E9"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5F87CC57"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77B719D1"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46665C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FF9E10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03B4FF2" w14:textId="5501DCC3"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R4-2217485 (from R4-2216905).</w:t>
      </w:r>
    </w:p>
    <w:p w14:paraId="442BF0DD" w14:textId="77777777" w:rsidR="0058514B" w:rsidRDefault="0058514B" w:rsidP="00DB29B2">
      <w:pPr>
        <w:rPr>
          <w:rFonts w:ascii="Arial" w:hAnsi="Arial" w:cs="Arial"/>
          <w:b/>
          <w:lang w:val="en-US" w:eastAsia="zh-CN"/>
        </w:rPr>
      </w:pPr>
    </w:p>
    <w:p w14:paraId="6817BF50" w14:textId="21E1ED7A" w:rsidR="0058514B" w:rsidRPr="00465003"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72134703" w14:textId="77777777"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p>
    <w:p w14:paraId="68982DF5"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3127F130"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45C8877"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lastRenderedPageBreak/>
        <w:t xml:space="preserve">Abstract: </w:t>
      </w:r>
    </w:p>
    <w:p w14:paraId="4CEC28C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1AE440B1" w14:textId="3DC1C81B"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76AE6F" w14:textId="2C1C587A" w:rsidR="00DB29B2" w:rsidRPr="00EF1C04" w:rsidRDefault="00AD15A7" w:rsidP="00AD15A7">
      <w:pPr>
        <w:rPr>
          <w:rFonts w:ascii="Arial" w:hAnsi="Arial" w:cs="Arial"/>
          <w:b/>
          <w:color w:val="C00000"/>
          <w:lang w:val="en-US" w:eastAsia="zh-CN"/>
        </w:rPr>
      </w:pPr>
      <w:r w:rsidRPr="00EF1C04">
        <w:rPr>
          <w:rFonts w:ascii="Arial" w:hAnsi="Arial" w:cs="Arial"/>
          <w:b/>
          <w:color w:val="C00000"/>
          <w:lang w:val="en-US" w:eastAsia="zh-CN"/>
        </w:rPr>
        <w:t>G</w:t>
      </w:r>
      <w:r w:rsidR="00DB29B2" w:rsidRPr="00EF1C04">
        <w:rPr>
          <w:rFonts w:ascii="Arial" w:hAnsi="Arial" w:cs="Arial"/>
          <w:b/>
          <w:color w:val="C00000"/>
          <w:lang w:val="en-US" w:eastAsia="zh-CN"/>
        </w:rPr>
        <w:t>TW discussion on Oct 13</w:t>
      </w:r>
      <w:r w:rsidR="00DB29B2" w:rsidRPr="00EF1C04">
        <w:rPr>
          <w:rFonts w:ascii="Arial" w:hAnsi="Arial" w:cs="Arial"/>
          <w:b/>
          <w:color w:val="C00000"/>
          <w:vertAlign w:val="superscript"/>
          <w:lang w:val="en-US" w:eastAsia="zh-CN"/>
        </w:rPr>
        <w:t>th</w:t>
      </w:r>
    </w:p>
    <w:p w14:paraId="3A0EC904" w14:textId="77777777" w:rsidR="00DB29B2" w:rsidRDefault="00DB29B2" w:rsidP="00DB29B2">
      <w:pPr>
        <w:rPr>
          <w:rFonts w:ascii="Arial" w:hAnsi="Arial" w:cs="Arial"/>
          <w:b/>
          <w:lang w:val="en-US" w:eastAsia="zh-CN"/>
        </w:rPr>
      </w:pPr>
    </w:p>
    <w:p w14:paraId="64427F7C" w14:textId="77777777" w:rsidR="00DB29B2" w:rsidRPr="00C21F47"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E6577">
        <w:rPr>
          <w:b/>
          <w:sz w:val="21"/>
          <w:szCs w:val="21"/>
          <w:u w:val="single"/>
        </w:rPr>
        <w:t xml:space="preserve">Issue </w:t>
      </w:r>
      <w:r>
        <w:rPr>
          <w:b/>
          <w:sz w:val="21"/>
          <w:szCs w:val="21"/>
          <w:u w:val="single"/>
          <w:lang w:eastAsia="zh-CN"/>
        </w:rPr>
        <w:t>1-1</w:t>
      </w:r>
      <w:r w:rsidRPr="00BE6577">
        <w:rPr>
          <w:b/>
          <w:sz w:val="21"/>
          <w:szCs w:val="21"/>
          <w:u w:val="single"/>
        </w:rPr>
        <w:t xml:space="preserve">: </w:t>
      </w:r>
      <w:r w:rsidRPr="004E3E39">
        <w:rPr>
          <w:b/>
          <w:sz w:val="21"/>
          <w:szCs w:val="21"/>
          <w:u w:val="single"/>
        </w:rPr>
        <w:t xml:space="preserve">SNR requirement value deriving rule for PUSCH </w:t>
      </w:r>
      <w:r>
        <w:rPr>
          <w:b/>
          <w:sz w:val="21"/>
          <w:szCs w:val="21"/>
          <w:u w:val="single"/>
        </w:rPr>
        <w:t xml:space="preserve">and PUCCH </w:t>
      </w:r>
      <w:r w:rsidRPr="004E3E39">
        <w:rPr>
          <w:b/>
          <w:sz w:val="21"/>
          <w:szCs w:val="21"/>
          <w:u w:val="single"/>
        </w:rPr>
        <w:t>B</w:t>
      </w:r>
      <w:r>
        <w:rPr>
          <w:b/>
          <w:sz w:val="21"/>
          <w:szCs w:val="21"/>
          <w:u w:val="single"/>
        </w:rPr>
        <w:t>S</w:t>
      </w:r>
      <w:r w:rsidRPr="004E3E39">
        <w:rPr>
          <w:b/>
          <w:sz w:val="21"/>
          <w:szCs w:val="21"/>
          <w:u w:val="single"/>
        </w:rPr>
        <w:t xml:space="preserve"> demod requirements</w:t>
      </w:r>
    </w:p>
    <w:p w14:paraId="66219A80" w14:textId="77777777" w:rsidR="00DB29B2" w:rsidRDefault="00DB29B2" w:rsidP="009F5DA7">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32311444" w14:textId="77777777" w:rsidR="00DB29B2" w:rsidRPr="002C75CB" w:rsidRDefault="00DB29B2" w:rsidP="009F5DA7">
      <w:pPr>
        <w:pStyle w:val="a"/>
        <w:numPr>
          <w:ilvl w:val="1"/>
          <w:numId w:val="9"/>
        </w:numPr>
        <w:ind w:left="1440"/>
      </w:pPr>
      <w:r w:rsidRPr="002C75CB">
        <w:rPr>
          <w:rFonts w:hint="eastAsia"/>
        </w:rPr>
        <w:t>O</w:t>
      </w:r>
      <w:r w:rsidRPr="002C75CB">
        <w:t xml:space="preserve">ption 1: Reuse the SNR requirement value deriving rule for Rel-15 BS demodulation SNR requirement derivation procedure in </w:t>
      </w:r>
      <w:r w:rsidRPr="00D417AA">
        <w:t>R4-1904713</w:t>
      </w:r>
      <w:r w:rsidRPr="002C75CB">
        <w:t xml:space="preserve"> as below (CTC, HW):</w:t>
      </w:r>
    </w:p>
    <w:tbl>
      <w:tblPr>
        <w:tblStyle w:val="afff1"/>
        <w:tblW w:w="0" w:type="auto"/>
        <w:jc w:val="center"/>
        <w:tblInd w:w="0" w:type="dxa"/>
        <w:tblLook w:val="04A0" w:firstRow="1" w:lastRow="0" w:firstColumn="1" w:lastColumn="0" w:noHBand="0" w:noVBand="1"/>
      </w:tblPr>
      <w:tblGrid>
        <w:gridCol w:w="9288"/>
      </w:tblGrid>
      <w:tr w:rsidR="00DB29B2" w14:paraId="6D3F06C0" w14:textId="77777777" w:rsidTr="00930137">
        <w:trPr>
          <w:jc w:val="center"/>
        </w:trPr>
        <w:tc>
          <w:tcPr>
            <w:tcW w:w="9288" w:type="dxa"/>
          </w:tcPr>
          <w:p w14:paraId="1FE34088" w14:textId="77777777" w:rsidR="00DB29B2" w:rsidRPr="00FC1574" w:rsidRDefault="00DB29B2" w:rsidP="00930137">
            <w:pPr>
              <w:pStyle w:val="af8"/>
              <w:tabs>
                <w:tab w:val="num" w:pos="226"/>
                <w:tab w:val="num" w:pos="284"/>
                <w:tab w:val="left" w:pos="5103"/>
              </w:tabs>
              <w:snapToGrid w:val="0"/>
              <w:ind w:left="1140"/>
              <w:rPr>
                <w:rFonts w:eastAsia="宋体"/>
                <w:b/>
                <w:bCs/>
                <w:i/>
                <w:iCs/>
                <w:sz w:val="21"/>
                <w:szCs w:val="21"/>
                <w:u w:val="single"/>
                <w:lang w:eastAsia="zh-CN"/>
              </w:rPr>
            </w:pPr>
            <w:r w:rsidRPr="00FC1574">
              <w:rPr>
                <w:rFonts w:eastAsia="宋体"/>
                <w:b/>
                <w:bCs/>
                <w:i/>
                <w:iCs/>
                <w:sz w:val="21"/>
                <w:szCs w:val="21"/>
                <w:u w:val="single"/>
                <w:lang w:eastAsia="zh-CN"/>
              </w:rPr>
              <w:t>Procedure to derive the performance requirements:</w:t>
            </w:r>
          </w:p>
          <w:p w14:paraId="6C2F7459"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Only inputs that consist of a pair of ideal and impaired results can be taken into account.</w:t>
            </w:r>
          </w:p>
          <w:p w14:paraId="738F7D74"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If the ideal span &lt;= [2]dB:</w:t>
            </w:r>
          </w:p>
          <w:p w14:paraId="62CCC68C" w14:textId="77777777" w:rsidR="00DB29B2" w:rsidRPr="00FC1574" w:rsidRDefault="00DB29B2" w:rsidP="00930137">
            <w:pPr>
              <w:pStyle w:val="af8"/>
              <w:tabs>
                <w:tab w:val="num" w:pos="226"/>
                <w:tab w:val="num" w:pos="284"/>
                <w:tab w:val="left" w:pos="5103"/>
              </w:tabs>
              <w:snapToGrid w:val="0"/>
              <w:ind w:left="186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AVERAGE impairment results can be used for the performance requirement with [] in the draftCRs/CRs;</w:t>
            </w:r>
          </w:p>
          <w:p w14:paraId="64E9C8FE"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Else if the ideal span is larger than [2]dB:</w:t>
            </w:r>
          </w:p>
          <w:p w14:paraId="77D093D5" w14:textId="77777777" w:rsidR="00DB29B2" w:rsidRPr="00FC1574" w:rsidRDefault="00DB29B2" w:rsidP="00930137">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results farthest from the AVERAGE value is taken out for the AVERAGE and SPAN re-calculation until the ideal span is &lt;=2dB but still with at least 3 companies’ results available: </w:t>
            </w:r>
          </w:p>
          <w:p w14:paraId="17C4513C"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ultimate AVERAGE impairment results with corresponding ideal span &lt;=2dB can be used for performance requirement with [] in the draftCRs/CRs. </w:t>
            </w:r>
          </w:p>
          <w:p w14:paraId="616D3234" w14:textId="77777777" w:rsidR="00DB29B2" w:rsidRPr="00FC1574" w:rsidRDefault="00DB29B2" w:rsidP="00930137">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Otherwise put TBD for the related performance requirements.</w:t>
            </w:r>
          </w:p>
          <w:p w14:paraId="352BD2B4" w14:textId="77777777" w:rsidR="00DB29B2" w:rsidRDefault="00DB29B2" w:rsidP="00930137">
            <w:pPr>
              <w:pStyle w:val="af8"/>
              <w:tabs>
                <w:tab w:val="num" w:pos="226"/>
                <w:tab w:val="num" w:pos="284"/>
                <w:tab w:val="left" w:pos="5103"/>
              </w:tabs>
              <w:snapToGrid w:val="0"/>
              <w:ind w:left="1140"/>
              <w:jc w:val="left"/>
              <w:rPr>
                <w:rFonts w:eastAsia="宋体"/>
                <w:sz w:val="21"/>
                <w:szCs w:val="21"/>
                <w:lang w:eastAsia="zh-CN"/>
              </w:rPr>
            </w:pPr>
            <w:r w:rsidRPr="00FC1574">
              <w:rPr>
                <w:rFonts w:eastAsia="宋体" w:hint="eastAsia"/>
                <w:i/>
                <w:iCs/>
                <w:sz w:val="21"/>
                <w:szCs w:val="21"/>
                <w:lang w:val="en-US" w:eastAsia="zh-CN"/>
              </w:rPr>
              <w:t>–</w:t>
            </w:r>
            <w:r w:rsidRPr="00FC1574">
              <w:rPr>
                <w:rFonts w:eastAsia="宋体"/>
                <w:i/>
                <w:iCs/>
                <w:sz w:val="21"/>
                <w:szCs w:val="21"/>
                <w:lang w:val="en-US" w:eastAsia="zh-CN"/>
              </w:rPr>
              <w:t xml:space="preserve"> If the span of the </w:t>
            </w:r>
            <w:r w:rsidRPr="00FC1574">
              <w:rPr>
                <w:rFonts w:eastAsia="宋体"/>
                <w:i/>
                <w:iCs/>
                <w:sz w:val="21"/>
                <w:szCs w:val="21"/>
                <w:lang w:eastAsia="zh-CN"/>
              </w:rPr>
              <w:t>impairment</w:t>
            </w:r>
            <w:r w:rsidRPr="00FC1574">
              <w:rPr>
                <w:rFonts w:eastAsia="宋体"/>
                <w:i/>
                <w:iCs/>
                <w:sz w:val="21"/>
                <w:szCs w:val="21"/>
                <w:lang w:val="en-US" w:eastAsia="zh-CN"/>
              </w:rPr>
              <w:t xml:space="preserve"> results after removal the outliers (if any) are larger than 4dB, then the procedure cannot be </w:t>
            </w:r>
            <w:r w:rsidRPr="00FC1574">
              <w:rPr>
                <w:rFonts w:eastAsia="宋体"/>
                <w:i/>
                <w:iCs/>
                <w:sz w:val="21"/>
                <w:szCs w:val="21"/>
                <w:lang w:eastAsia="zh-CN"/>
              </w:rPr>
              <w:t>applied</w:t>
            </w:r>
            <w:r w:rsidRPr="00FC1574">
              <w:rPr>
                <w:rFonts w:eastAsia="宋体"/>
                <w:i/>
                <w:iCs/>
                <w:sz w:val="21"/>
                <w:szCs w:val="21"/>
                <w:lang w:val="en-US" w:eastAsia="zh-CN"/>
              </w:rPr>
              <w:t>, related performance requirement remain TBD.</w:t>
            </w:r>
          </w:p>
        </w:tc>
      </w:tr>
    </w:tbl>
    <w:p w14:paraId="25F2D8E8" w14:textId="77777777" w:rsidR="00DB29B2" w:rsidRPr="00EF1C04" w:rsidRDefault="00DB29B2" w:rsidP="009F5DA7">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077F825" w14:textId="77777777" w:rsidR="00DB29B2"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C62FB">
        <w:rPr>
          <w:b/>
          <w:sz w:val="21"/>
          <w:szCs w:val="21"/>
          <w:u w:val="single"/>
          <w:lang w:eastAsia="zh-CN"/>
        </w:rPr>
        <w:t>Issue 1-</w:t>
      </w:r>
      <w:r>
        <w:rPr>
          <w:b/>
          <w:sz w:val="21"/>
          <w:szCs w:val="21"/>
          <w:u w:val="single"/>
          <w:lang w:eastAsia="zh-CN"/>
        </w:rPr>
        <w:t>2</w:t>
      </w:r>
      <w:r w:rsidRPr="00BC62FB">
        <w:rPr>
          <w:b/>
          <w:sz w:val="21"/>
          <w:szCs w:val="21"/>
          <w:u w:val="single"/>
          <w:lang w:eastAsia="zh-CN"/>
        </w:rPr>
        <w:t>:</w:t>
      </w:r>
      <w:r>
        <w:rPr>
          <w:b/>
          <w:sz w:val="21"/>
          <w:szCs w:val="21"/>
          <w:u w:val="single"/>
          <w:lang w:eastAsia="zh-CN"/>
        </w:rPr>
        <w:t xml:space="preserve"> </w:t>
      </w:r>
      <w:r w:rsidRPr="007E1E37">
        <w:rPr>
          <w:b/>
          <w:sz w:val="21"/>
          <w:szCs w:val="21"/>
          <w:u w:val="single"/>
          <w:lang w:eastAsia="zh-CN"/>
        </w:rPr>
        <w:t>Number of HARQ process</w:t>
      </w:r>
      <w:r>
        <w:rPr>
          <w:b/>
          <w:sz w:val="21"/>
          <w:szCs w:val="21"/>
          <w:u w:val="single"/>
          <w:lang w:eastAsia="zh-CN"/>
        </w:rPr>
        <w:t xml:space="preserve"> for BS PUSCH demod requirements with JCE</w:t>
      </w:r>
    </w:p>
    <w:p w14:paraId="4577A8AA" w14:textId="77777777" w:rsidR="00DB29B2" w:rsidRPr="00BE6577" w:rsidRDefault="00DB29B2" w:rsidP="009F5DA7">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1A8E5A1A" w14:textId="77777777" w:rsidR="00DB29B2" w:rsidRPr="002C75CB" w:rsidRDefault="00DB29B2" w:rsidP="009F5DA7">
      <w:pPr>
        <w:pStyle w:val="a"/>
        <w:numPr>
          <w:ilvl w:val="1"/>
          <w:numId w:val="9"/>
        </w:numPr>
        <w:ind w:left="1440"/>
      </w:pPr>
      <w:r w:rsidRPr="002C75CB">
        <w:rPr>
          <w:rFonts w:hint="eastAsia"/>
        </w:rPr>
        <w:t>O</w:t>
      </w:r>
      <w:r w:rsidRPr="002C75CB">
        <w:t xml:space="preserve">ption 1: Not </w:t>
      </w:r>
      <w:bookmarkStart w:id="81" w:name="_Hlk116118345"/>
      <w:r w:rsidRPr="002C75CB">
        <w:t>to specify the number of HARQ process</w:t>
      </w:r>
      <w:bookmarkEnd w:id="81"/>
      <w:r w:rsidRPr="002C75CB">
        <w:t xml:space="preserve"> (CTC, HW, Samsung)</w:t>
      </w:r>
    </w:p>
    <w:p w14:paraId="622350D7" w14:textId="77777777" w:rsidR="00DB29B2" w:rsidRPr="00EF1C04" w:rsidRDefault="00DB29B2" w:rsidP="009F5DA7">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FE12730" w14:textId="77777777" w:rsidR="00DB29B2" w:rsidRDefault="00DB29B2" w:rsidP="00DB29B2">
      <w:pPr>
        <w:rPr>
          <w:rFonts w:ascii="Arial" w:hAnsi="Arial" w:cs="Arial"/>
          <w:b/>
          <w:lang w:val="en-US" w:eastAsia="zh-CN"/>
        </w:rPr>
      </w:pPr>
    </w:p>
    <w:p w14:paraId="7BA94988"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4"/>
        <w:gridCol w:w="4003"/>
        <w:gridCol w:w="1367"/>
        <w:gridCol w:w="2125"/>
      </w:tblGrid>
      <w:tr w:rsidR="00606BD5" w:rsidRPr="00606BD5" w14:paraId="30F56ED3" w14:textId="77777777" w:rsidTr="00606BD5">
        <w:tc>
          <w:tcPr>
            <w:tcW w:w="2124" w:type="dxa"/>
            <w:tcMar>
              <w:top w:w="0" w:type="dxa"/>
              <w:left w:w="108" w:type="dxa"/>
              <w:bottom w:w="0" w:type="dxa"/>
              <w:right w:w="108" w:type="dxa"/>
            </w:tcMar>
            <w:hideMark/>
          </w:tcPr>
          <w:p w14:paraId="3C76682A" w14:textId="77777777" w:rsidR="00606BD5" w:rsidRPr="00606BD5" w:rsidRDefault="00606BD5" w:rsidP="00930137">
            <w:pPr>
              <w:rPr>
                <w:sz w:val="16"/>
                <w:szCs w:val="16"/>
              </w:rPr>
            </w:pPr>
            <w:r w:rsidRPr="00606BD5">
              <w:rPr>
                <w:b/>
                <w:bCs/>
                <w:sz w:val="16"/>
                <w:szCs w:val="16"/>
              </w:rPr>
              <w:t>Tdoc number</w:t>
            </w:r>
          </w:p>
        </w:tc>
        <w:tc>
          <w:tcPr>
            <w:tcW w:w="4003" w:type="dxa"/>
            <w:tcMar>
              <w:top w:w="0" w:type="dxa"/>
              <w:left w:w="108" w:type="dxa"/>
              <w:bottom w:w="0" w:type="dxa"/>
              <w:right w:w="108" w:type="dxa"/>
            </w:tcMar>
            <w:hideMark/>
          </w:tcPr>
          <w:p w14:paraId="2586F0B2" w14:textId="77777777" w:rsidR="00606BD5" w:rsidRPr="00606BD5" w:rsidRDefault="00606BD5" w:rsidP="00930137">
            <w:pPr>
              <w:spacing w:after="120"/>
              <w:rPr>
                <w:b/>
                <w:bCs/>
                <w:sz w:val="16"/>
                <w:szCs w:val="16"/>
              </w:rPr>
            </w:pPr>
            <w:r w:rsidRPr="00606BD5">
              <w:rPr>
                <w:b/>
                <w:bCs/>
                <w:sz w:val="16"/>
                <w:szCs w:val="16"/>
              </w:rPr>
              <w:t>Title</w:t>
            </w:r>
          </w:p>
        </w:tc>
        <w:tc>
          <w:tcPr>
            <w:tcW w:w="1367" w:type="dxa"/>
            <w:tcMar>
              <w:top w:w="0" w:type="dxa"/>
              <w:left w:w="108" w:type="dxa"/>
              <w:bottom w:w="0" w:type="dxa"/>
              <w:right w:w="108" w:type="dxa"/>
            </w:tcMar>
            <w:hideMark/>
          </w:tcPr>
          <w:p w14:paraId="44CCA38C" w14:textId="77777777" w:rsidR="00606BD5" w:rsidRPr="00606BD5" w:rsidRDefault="00606BD5" w:rsidP="00930137">
            <w:pPr>
              <w:rPr>
                <w:sz w:val="16"/>
                <w:szCs w:val="16"/>
              </w:rPr>
            </w:pPr>
            <w:r w:rsidRPr="00606BD5">
              <w:rPr>
                <w:b/>
                <w:bCs/>
                <w:sz w:val="16"/>
                <w:szCs w:val="16"/>
              </w:rPr>
              <w:t>Source</w:t>
            </w:r>
          </w:p>
        </w:tc>
        <w:tc>
          <w:tcPr>
            <w:tcW w:w="2125" w:type="dxa"/>
            <w:tcMar>
              <w:top w:w="0" w:type="dxa"/>
              <w:left w:w="108" w:type="dxa"/>
              <w:bottom w:w="0" w:type="dxa"/>
              <w:right w:w="108" w:type="dxa"/>
            </w:tcMar>
            <w:hideMark/>
          </w:tcPr>
          <w:p w14:paraId="79AB0540" w14:textId="77777777" w:rsidR="00606BD5" w:rsidRPr="00606BD5" w:rsidRDefault="00606BD5" w:rsidP="00930137">
            <w:pPr>
              <w:rPr>
                <w:sz w:val="16"/>
                <w:szCs w:val="16"/>
              </w:rPr>
            </w:pPr>
            <w:r>
              <w:rPr>
                <w:b/>
                <w:bCs/>
                <w:sz w:val="16"/>
                <w:szCs w:val="16"/>
              </w:rPr>
              <w:t>Status</w:t>
            </w:r>
          </w:p>
        </w:tc>
      </w:tr>
      <w:tr w:rsidR="00606BD5" w:rsidRPr="00606BD5" w14:paraId="660F0F71" w14:textId="77777777" w:rsidTr="00606BD5">
        <w:tc>
          <w:tcPr>
            <w:tcW w:w="2124" w:type="dxa"/>
            <w:tcMar>
              <w:top w:w="0" w:type="dxa"/>
              <w:left w:w="108" w:type="dxa"/>
              <w:bottom w:w="0" w:type="dxa"/>
              <w:right w:w="108" w:type="dxa"/>
            </w:tcMar>
            <w:hideMark/>
          </w:tcPr>
          <w:p w14:paraId="52A950D2" w14:textId="77777777" w:rsidR="00606BD5" w:rsidRPr="00606BD5" w:rsidRDefault="00606BD5" w:rsidP="00930137">
            <w:pPr>
              <w:rPr>
                <w:sz w:val="16"/>
                <w:szCs w:val="16"/>
              </w:rPr>
            </w:pPr>
            <w:r w:rsidRPr="00606BD5">
              <w:rPr>
                <w:sz w:val="16"/>
                <w:szCs w:val="16"/>
              </w:rPr>
              <w:t>R4-2215643</w:t>
            </w:r>
          </w:p>
        </w:tc>
        <w:tc>
          <w:tcPr>
            <w:tcW w:w="4003" w:type="dxa"/>
            <w:tcMar>
              <w:top w:w="0" w:type="dxa"/>
              <w:left w:w="108" w:type="dxa"/>
              <w:bottom w:w="0" w:type="dxa"/>
              <w:right w:w="108" w:type="dxa"/>
            </w:tcMar>
            <w:hideMark/>
          </w:tcPr>
          <w:p w14:paraId="448E5CA9" w14:textId="77777777" w:rsidR="00606BD5" w:rsidRPr="00606BD5" w:rsidRDefault="00606BD5" w:rsidP="00930137">
            <w:pPr>
              <w:rPr>
                <w:sz w:val="16"/>
                <w:szCs w:val="16"/>
              </w:rPr>
            </w:pPr>
            <w:r w:rsidRPr="00606BD5">
              <w:rPr>
                <w:sz w:val="16"/>
                <w:szCs w:val="16"/>
              </w:rPr>
              <w:t>Simulation results collection for coverage enhancement for PUCCH</w:t>
            </w:r>
          </w:p>
        </w:tc>
        <w:tc>
          <w:tcPr>
            <w:tcW w:w="1367" w:type="dxa"/>
            <w:tcMar>
              <w:top w:w="0" w:type="dxa"/>
              <w:left w:w="108" w:type="dxa"/>
              <w:bottom w:w="0" w:type="dxa"/>
              <w:right w:w="108" w:type="dxa"/>
            </w:tcMar>
            <w:hideMark/>
          </w:tcPr>
          <w:p w14:paraId="2485871A"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319CC3C4" w14:textId="77777777" w:rsidR="00606BD5" w:rsidRPr="00606BD5" w:rsidRDefault="00606BD5" w:rsidP="00930137">
            <w:pPr>
              <w:rPr>
                <w:sz w:val="16"/>
                <w:szCs w:val="16"/>
              </w:rPr>
            </w:pPr>
            <w:r w:rsidRPr="00606BD5">
              <w:rPr>
                <w:sz w:val="16"/>
                <w:szCs w:val="16"/>
              </w:rPr>
              <w:t>Noted</w:t>
            </w:r>
          </w:p>
        </w:tc>
      </w:tr>
      <w:tr w:rsidR="00606BD5" w:rsidRPr="00606BD5" w14:paraId="46A435D4" w14:textId="77777777" w:rsidTr="00606BD5">
        <w:tc>
          <w:tcPr>
            <w:tcW w:w="2124" w:type="dxa"/>
            <w:tcMar>
              <w:top w:w="0" w:type="dxa"/>
              <w:left w:w="108" w:type="dxa"/>
              <w:bottom w:w="0" w:type="dxa"/>
              <w:right w:w="108" w:type="dxa"/>
            </w:tcMar>
            <w:hideMark/>
          </w:tcPr>
          <w:p w14:paraId="6AD048B3" w14:textId="77777777" w:rsidR="00606BD5" w:rsidRPr="00606BD5" w:rsidRDefault="00606BD5" w:rsidP="00930137">
            <w:pPr>
              <w:rPr>
                <w:sz w:val="16"/>
                <w:szCs w:val="16"/>
              </w:rPr>
            </w:pPr>
            <w:r w:rsidRPr="00606BD5">
              <w:rPr>
                <w:sz w:val="16"/>
                <w:szCs w:val="16"/>
              </w:rPr>
              <w:t>R4-2215325</w:t>
            </w:r>
          </w:p>
        </w:tc>
        <w:tc>
          <w:tcPr>
            <w:tcW w:w="4003" w:type="dxa"/>
            <w:tcMar>
              <w:top w:w="0" w:type="dxa"/>
              <w:left w:w="108" w:type="dxa"/>
              <w:bottom w:w="0" w:type="dxa"/>
              <w:right w:w="108" w:type="dxa"/>
            </w:tcMar>
            <w:hideMark/>
          </w:tcPr>
          <w:p w14:paraId="5381F562" w14:textId="77777777" w:rsidR="00606BD5" w:rsidRPr="00606BD5" w:rsidRDefault="00606BD5" w:rsidP="00930137">
            <w:pPr>
              <w:rPr>
                <w:sz w:val="16"/>
                <w:szCs w:val="16"/>
              </w:rPr>
            </w:pPr>
            <w:r w:rsidRPr="00606BD5">
              <w:rPr>
                <w:sz w:val="16"/>
                <w:szCs w:val="16"/>
              </w:rPr>
              <w:t>Summary of simulation results for PUSCH coverage enhancements</w:t>
            </w:r>
          </w:p>
        </w:tc>
        <w:tc>
          <w:tcPr>
            <w:tcW w:w="1367" w:type="dxa"/>
            <w:tcMar>
              <w:top w:w="0" w:type="dxa"/>
              <w:left w:w="108" w:type="dxa"/>
              <w:bottom w:w="0" w:type="dxa"/>
              <w:right w:w="108" w:type="dxa"/>
            </w:tcMar>
            <w:hideMark/>
          </w:tcPr>
          <w:p w14:paraId="3BAFA245"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5BF0F998" w14:textId="77777777" w:rsidR="00606BD5" w:rsidRPr="00606BD5" w:rsidRDefault="00606BD5" w:rsidP="00930137">
            <w:pPr>
              <w:rPr>
                <w:sz w:val="16"/>
                <w:szCs w:val="16"/>
              </w:rPr>
            </w:pPr>
            <w:r w:rsidRPr="00606BD5">
              <w:rPr>
                <w:sz w:val="16"/>
                <w:szCs w:val="16"/>
              </w:rPr>
              <w:t>Noted</w:t>
            </w:r>
          </w:p>
        </w:tc>
      </w:tr>
      <w:tr w:rsidR="00606BD5" w:rsidRPr="00606BD5" w14:paraId="7A083538" w14:textId="77777777" w:rsidTr="00606BD5">
        <w:tc>
          <w:tcPr>
            <w:tcW w:w="2124" w:type="dxa"/>
            <w:tcMar>
              <w:top w:w="0" w:type="dxa"/>
              <w:left w:w="108" w:type="dxa"/>
              <w:bottom w:w="0" w:type="dxa"/>
              <w:right w:w="108" w:type="dxa"/>
            </w:tcMar>
            <w:hideMark/>
          </w:tcPr>
          <w:p w14:paraId="24B1D84A" w14:textId="77777777" w:rsidR="00606BD5" w:rsidRPr="00606BD5" w:rsidRDefault="00606BD5" w:rsidP="00930137">
            <w:pPr>
              <w:rPr>
                <w:sz w:val="16"/>
                <w:szCs w:val="16"/>
              </w:rPr>
            </w:pPr>
            <w:r w:rsidRPr="00606BD5">
              <w:rPr>
                <w:sz w:val="16"/>
                <w:szCs w:val="16"/>
              </w:rPr>
              <w:t>R4-2217409</w:t>
            </w:r>
          </w:p>
        </w:tc>
        <w:tc>
          <w:tcPr>
            <w:tcW w:w="4003" w:type="dxa"/>
            <w:tcMar>
              <w:top w:w="0" w:type="dxa"/>
              <w:left w:w="108" w:type="dxa"/>
              <w:bottom w:w="0" w:type="dxa"/>
              <w:right w:w="108" w:type="dxa"/>
            </w:tcMar>
            <w:hideMark/>
          </w:tcPr>
          <w:p w14:paraId="55C3534B" w14:textId="77777777" w:rsidR="00606BD5" w:rsidRPr="00606BD5" w:rsidRDefault="00606BD5" w:rsidP="00930137">
            <w:pPr>
              <w:rPr>
                <w:sz w:val="16"/>
                <w:szCs w:val="16"/>
              </w:rPr>
            </w:pPr>
            <w:r w:rsidRPr="00606BD5">
              <w:rPr>
                <w:sz w:val="16"/>
                <w:szCs w:val="16"/>
              </w:rPr>
              <w:t>Draft CR on PUSCH with DMRS bundling BS performance test for FR1</w:t>
            </w:r>
          </w:p>
        </w:tc>
        <w:tc>
          <w:tcPr>
            <w:tcW w:w="1367" w:type="dxa"/>
            <w:tcMar>
              <w:top w:w="0" w:type="dxa"/>
              <w:left w:w="108" w:type="dxa"/>
              <w:bottom w:w="0" w:type="dxa"/>
              <w:right w:w="108" w:type="dxa"/>
            </w:tcMar>
            <w:hideMark/>
          </w:tcPr>
          <w:p w14:paraId="415F37DE"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7CEF0E65"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6661FD88" w14:textId="77777777" w:rsidTr="00606BD5">
        <w:tc>
          <w:tcPr>
            <w:tcW w:w="2124" w:type="dxa"/>
            <w:tcMar>
              <w:top w:w="0" w:type="dxa"/>
              <w:left w:w="108" w:type="dxa"/>
              <w:bottom w:w="0" w:type="dxa"/>
              <w:right w:w="108" w:type="dxa"/>
            </w:tcMar>
            <w:hideMark/>
          </w:tcPr>
          <w:p w14:paraId="27EEA15A" w14:textId="77777777" w:rsidR="00606BD5" w:rsidRPr="00606BD5" w:rsidRDefault="00606BD5" w:rsidP="00930137">
            <w:pPr>
              <w:rPr>
                <w:sz w:val="16"/>
                <w:szCs w:val="16"/>
              </w:rPr>
            </w:pPr>
            <w:r w:rsidRPr="00606BD5">
              <w:rPr>
                <w:sz w:val="16"/>
                <w:szCs w:val="16"/>
              </w:rPr>
              <w:lastRenderedPageBreak/>
              <w:t>R4-2217410</w:t>
            </w:r>
          </w:p>
        </w:tc>
        <w:tc>
          <w:tcPr>
            <w:tcW w:w="4003" w:type="dxa"/>
            <w:tcMar>
              <w:top w:w="0" w:type="dxa"/>
              <w:left w:w="108" w:type="dxa"/>
              <w:bottom w:w="0" w:type="dxa"/>
              <w:right w:w="108" w:type="dxa"/>
            </w:tcMar>
            <w:hideMark/>
          </w:tcPr>
          <w:p w14:paraId="08B0C4DA" w14:textId="77777777" w:rsidR="00606BD5" w:rsidRPr="00606BD5" w:rsidRDefault="00606BD5" w:rsidP="00930137">
            <w:pPr>
              <w:rPr>
                <w:sz w:val="16"/>
                <w:szCs w:val="16"/>
              </w:rPr>
            </w:pPr>
            <w:r w:rsidRPr="00606BD5">
              <w:rPr>
                <w:sz w:val="16"/>
                <w:szCs w:val="16"/>
              </w:rPr>
              <w:t>Draft CR on PUSCH with DMRS bundling BS performance test for FR2</w:t>
            </w:r>
          </w:p>
        </w:tc>
        <w:tc>
          <w:tcPr>
            <w:tcW w:w="1367" w:type="dxa"/>
            <w:tcMar>
              <w:top w:w="0" w:type="dxa"/>
              <w:left w:w="108" w:type="dxa"/>
              <w:bottom w:w="0" w:type="dxa"/>
              <w:right w:w="108" w:type="dxa"/>
            </w:tcMar>
            <w:hideMark/>
          </w:tcPr>
          <w:p w14:paraId="007C99CB"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4724B5DF"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085D2CBF" w14:textId="77777777" w:rsidTr="00606BD5">
        <w:tc>
          <w:tcPr>
            <w:tcW w:w="2124" w:type="dxa"/>
            <w:tcMar>
              <w:top w:w="0" w:type="dxa"/>
              <w:left w:w="108" w:type="dxa"/>
              <w:bottom w:w="0" w:type="dxa"/>
              <w:right w:w="108" w:type="dxa"/>
            </w:tcMar>
            <w:hideMark/>
          </w:tcPr>
          <w:p w14:paraId="584847AF" w14:textId="77777777" w:rsidR="00606BD5" w:rsidRPr="00606BD5" w:rsidRDefault="00606BD5" w:rsidP="00930137">
            <w:pPr>
              <w:rPr>
                <w:sz w:val="16"/>
                <w:szCs w:val="16"/>
              </w:rPr>
            </w:pPr>
            <w:r w:rsidRPr="00606BD5">
              <w:rPr>
                <w:sz w:val="16"/>
                <w:szCs w:val="16"/>
              </w:rPr>
              <w:t>R4-2217411</w:t>
            </w:r>
          </w:p>
        </w:tc>
        <w:tc>
          <w:tcPr>
            <w:tcW w:w="4003" w:type="dxa"/>
            <w:tcMar>
              <w:top w:w="0" w:type="dxa"/>
              <w:left w:w="108" w:type="dxa"/>
              <w:bottom w:w="0" w:type="dxa"/>
              <w:right w:w="108" w:type="dxa"/>
            </w:tcMar>
            <w:hideMark/>
          </w:tcPr>
          <w:p w14:paraId="67F2F963" w14:textId="77777777" w:rsidR="00606BD5" w:rsidRPr="00606BD5" w:rsidRDefault="00606BD5" w:rsidP="00930137">
            <w:pPr>
              <w:rPr>
                <w:sz w:val="16"/>
                <w:szCs w:val="16"/>
              </w:rPr>
            </w:pPr>
            <w:r w:rsidRPr="00606BD5">
              <w:rPr>
                <w:sz w:val="16"/>
                <w:szCs w:val="16"/>
              </w:rPr>
              <w:t>draftCR for TS38.104 PUSCH with JCE for FR1 and FR2</w:t>
            </w:r>
          </w:p>
        </w:tc>
        <w:tc>
          <w:tcPr>
            <w:tcW w:w="1367" w:type="dxa"/>
            <w:tcMar>
              <w:top w:w="0" w:type="dxa"/>
              <w:left w:w="108" w:type="dxa"/>
              <w:bottom w:w="0" w:type="dxa"/>
              <w:right w:w="108" w:type="dxa"/>
            </w:tcMar>
            <w:hideMark/>
          </w:tcPr>
          <w:p w14:paraId="6F562B9F" w14:textId="77777777" w:rsidR="00606BD5" w:rsidRPr="00606BD5" w:rsidRDefault="00606BD5" w:rsidP="00930137">
            <w:pPr>
              <w:rPr>
                <w:sz w:val="16"/>
                <w:szCs w:val="16"/>
              </w:rPr>
            </w:pPr>
            <w:r w:rsidRPr="00606BD5">
              <w:rPr>
                <w:sz w:val="16"/>
                <w:szCs w:val="16"/>
              </w:rPr>
              <w:t>Ericsson</w:t>
            </w:r>
          </w:p>
        </w:tc>
        <w:tc>
          <w:tcPr>
            <w:tcW w:w="2125" w:type="dxa"/>
            <w:tcMar>
              <w:top w:w="0" w:type="dxa"/>
              <w:left w:w="108" w:type="dxa"/>
              <w:bottom w:w="0" w:type="dxa"/>
              <w:right w:w="108" w:type="dxa"/>
            </w:tcMar>
            <w:hideMark/>
          </w:tcPr>
          <w:p w14:paraId="57D458BD"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5B9BE91A" w14:textId="77777777" w:rsidTr="00606BD5">
        <w:tc>
          <w:tcPr>
            <w:tcW w:w="2124" w:type="dxa"/>
            <w:tcMar>
              <w:top w:w="0" w:type="dxa"/>
              <w:left w:w="108" w:type="dxa"/>
              <w:bottom w:w="0" w:type="dxa"/>
              <w:right w:w="108" w:type="dxa"/>
            </w:tcMar>
            <w:hideMark/>
          </w:tcPr>
          <w:p w14:paraId="798A45F1" w14:textId="77777777" w:rsidR="00606BD5" w:rsidRPr="00606BD5" w:rsidRDefault="00606BD5" w:rsidP="00930137">
            <w:pPr>
              <w:rPr>
                <w:sz w:val="16"/>
                <w:szCs w:val="16"/>
              </w:rPr>
            </w:pPr>
            <w:r w:rsidRPr="00606BD5">
              <w:rPr>
                <w:sz w:val="16"/>
                <w:szCs w:val="16"/>
              </w:rPr>
              <w:t>R4-2217412</w:t>
            </w:r>
          </w:p>
        </w:tc>
        <w:tc>
          <w:tcPr>
            <w:tcW w:w="4003" w:type="dxa"/>
            <w:tcMar>
              <w:top w:w="0" w:type="dxa"/>
              <w:left w:w="108" w:type="dxa"/>
              <w:bottom w:w="0" w:type="dxa"/>
              <w:right w:w="108" w:type="dxa"/>
            </w:tcMar>
            <w:hideMark/>
          </w:tcPr>
          <w:p w14:paraId="48AA3559" w14:textId="77777777" w:rsidR="00606BD5" w:rsidRPr="00606BD5" w:rsidRDefault="00606BD5" w:rsidP="00930137">
            <w:pPr>
              <w:rPr>
                <w:sz w:val="16"/>
                <w:szCs w:val="16"/>
              </w:rPr>
            </w:pPr>
            <w:r w:rsidRPr="00606BD5">
              <w:rPr>
                <w:sz w:val="16"/>
                <w:szCs w:val="16"/>
              </w:rPr>
              <w:t>Draft CR on requirements for PUSCH TBoMS (TS38.104, Rel-17)</w:t>
            </w:r>
          </w:p>
        </w:tc>
        <w:tc>
          <w:tcPr>
            <w:tcW w:w="1367" w:type="dxa"/>
            <w:tcMar>
              <w:top w:w="0" w:type="dxa"/>
              <w:left w:w="108" w:type="dxa"/>
              <w:bottom w:w="0" w:type="dxa"/>
              <w:right w:w="108" w:type="dxa"/>
            </w:tcMar>
            <w:hideMark/>
          </w:tcPr>
          <w:p w14:paraId="44CD687B"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172E05A9"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039CAEF0" w14:textId="77777777" w:rsidTr="00606BD5">
        <w:tc>
          <w:tcPr>
            <w:tcW w:w="2124" w:type="dxa"/>
            <w:tcMar>
              <w:top w:w="0" w:type="dxa"/>
              <w:left w:w="108" w:type="dxa"/>
              <w:bottom w:w="0" w:type="dxa"/>
              <w:right w:w="108" w:type="dxa"/>
            </w:tcMar>
            <w:hideMark/>
          </w:tcPr>
          <w:p w14:paraId="074A79F1" w14:textId="77777777" w:rsidR="00606BD5" w:rsidRPr="00606BD5" w:rsidRDefault="00606BD5" w:rsidP="00930137">
            <w:pPr>
              <w:rPr>
                <w:sz w:val="16"/>
                <w:szCs w:val="16"/>
              </w:rPr>
            </w:pPr>
            <w:r w:rsidRPr="00606BD5">
              <w:rPr>
                <w:sz w:val="16"/>
                <w:szCs w:val="16"/>
              </w:rPr>
              <w:t>R4-2217413</w:t>
            </w:r>
          </w:p>
        </w:tc>
        <w:tc>
          <w:tcPr>
            <w:tcW w:w="4003" w:type="dxa"/>
            <w:tcMar>
              <w:top w:w="0" w:type="dxa"/>
              <w:left w:w="108" w:type="dxa"/>
              <w:bottom w:w="0" w:type="dxa"/>
              <w:right w:w="108" w:type="dxa"/>
            </w:tcMar>
            <w:hideMark/>
          </w:tcPr>
          <w:p w14:paraId="4F34D0D1" w14:textId="77777777" w:rsidR="00606BD5" w:rsidRPr="00606BD5" w:rsidRDefault="00606BD5" w:rsidP="00930137">
            <w:pPr>
              <w:rPr>
                <w:sz w:val="16"/>
                <w:szCs w:val="16"/>
              </w:rPr>
            </w:pPr>
            <w:r w:rsidRPr="00606BD5">
              <w:rPr>
                <w:sz w:val="16"/>
                <w:szCs w:val="16"/>
              </w:rPr>
              <w:t>Draft CR on requirements for PUSCH TBoMS (TS38.141-1, Rel-17)</w:t>
            </w:r>
          </w:p>
        </w:tc>
        <w:tc>
          <w:tcPr>
            <w:tcW w:w="1367" w:type="dxa"/>
            <w:tcMar>
              <w:top w:w="0" w:type="dxa"/>
              <w:left w:w="108" w:type="dxa"/>
              <w:bottom w:w="0" w:type="dxa"/>
              <w:right w:w="108" w:type="dxa"/>
            </w:tcMar>
            <w:hideMark/>
          </w:tcPr>
          <w:p w14:paraId="383BB998"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664BC3A0"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B0179B7" w14:textId="77777777" w:rsidTr="00606BD5">
        <w:tc>
          <w:tcPr>
            <w:tcW w:w="2124" w:type="dxa"/>
            <w:tcMar>
              <w:top w:w="0" w:type="dxa"/>
              <w:left w:w="108" w:type="dxa"/>
              <w:bottom w:w="0" w:type="dxa"/>
              <w:right w:w="108" w:type="dxa"/>
            </w:tcMar>
            <w:hideMark/>
          </w:tcPr>
          <w:p w14:paraId="2CEFF08D" w14:textId="77777777" w:rsidR="00606BD5" w:rsidRPr="00606BD5" w:rsidRDefault="00606BD5" w:rsidP="00930137">
            <w:pPr>
              <w:rPr>
                <w:sz w:val="16"/>
                <w:szCs w:val="16"/>
              </w:rPr>
            </w:pPr>
            <w:r w:rsidRPr="00606BD5">
              <w:rPr>
                <w:sz w:val="16"/>
                <w:szCs w:val="16"/>
              </w:rPr>
              <w:t>R4-2217414</w:t>
            </w:r>
          </w:p>
        </w:tc>
        <w:tc>
          <w:tcPr>
            <w:tcW w:w="4003" w:type="dxa"/>
            <w:tcMar>
              <w:top w:w="0" w:type="dxa"/>
              <w:left w:w="108" w:type="dxa"/>
              <w:bottom w:w="0" w:type="dxa"/>
              <w:right w:w="108" w:type="dxa"/>
            </w:tcMar>
            <w:hideMark/>
          </w:tcPr>
          <w:p w14:paraId="0BEC1004" w14:textId="77777777" w:rsidR="00606BD5" w:rsidRPr="00606BD5" w:rsidRDefault="00606BD5" w:rsidP="00930137">
            <w:pPr>
              <w:rPr>
                <w:sz w:val="16"/>
                <w:szCs w:val="16"/>
              </w:rPr>
            </w:pPr>
            <w:r w:rsidRPr="00606BD5">
              <w:rPr>
                <w:sz w:val="16"/>
                <w:szCs w:val="16"/>
              </w:rPr>
              <w:t>Draft CR on requirements for PUSCH TBoMS (TS38.141-2, Rel-17)</w:t>
            </w:r>
          </w:p>
        </w:tc>
        <w:tc>
          <w:tcPr>
            <w:tcW w:w="1367" w:type="dxa"/>
            <w:tcMar>
              <w:top w:w="0" w:type="dxa"/>
              <w:left w:w="108" w:type="dxa"/>
              <w:bottom w:w="0" w:type="dxa"/>
              <w:right w:w="108" w:type="dxa"/>
            </w:tcMar>
            <w:hideMark/>
          </w:tcPr>
          <w:p w14:paraId="7A2F252B"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7DB1D9E7"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2A4F7A0" w14:textId="77777777" w:rsidTr="00606BD5">
        <w:tc>
          <w:tcPr>
            <w:tcW w:w="2124" w:type="dxa"/>
            <w:tcMar>
              <w:top w:w="0" w:type="dxa"/>
              <w:left w:w="108" w:type="dxa"/>
              <w:bottom w:w="0" w:type="dxa"/>
              <w:right w:w="108" w:type="dxa"/>
            </w:tcMar>
            <w:hideMark/>
          </w:tcPr>
          <w:p w14:paraId="72A732A0" w14:textId="77777777" w:rsidR="00606BD5" w:rsidRPr="00606BD5" w:rsidRDefault="00606BD5" w:rsidP="00930137">
            <w:pPr>
              <w:rPr>
                <w:sz w:val="16"/>
                <w:szCs w:val="16"/>
              </w:rPr>
            </w:pPr>
            <w:r w:rsidRPr="00606BD5">
              <w:rPr>
                <w:sz w:val="16"/>
                <w:szCs w:val="16"/>
              </w:rPr>
              <w:t>R4-2217415</w:t>
            </w:r>
          </w:p>
        </w:tc>
        <w:tc>
          <w:tcPr>
            <w:tcW w:w="4003" w:type="dxa"/>
            <w:tcMar>
              <w:top w:w="0" w:type="dxa"/>
              <w:left w:w="108" w:type="dxa"/>
              <w:bottom w:w="0" w:type="dxa"/>
              <w:right w:w="108" w:type="dxa"/>
            </w:tcMar>
            <w:hideMark/>
          </w:tcPr>
          <w:p w14:paraId="134E1977" w14:textId="77777777" w:rsidR="00606BD5" w:rsidRPr="00606BD5" w:rsidRDefault="00606BD5" w:rsidP="00930137">
            <w:pPr>
              <w:rPr>
                <w:sz w:val="16"/>
                <w:szCs w:val="16"/>
              </w:rPr>
            </w:pPr>
            <w:r w:rsidRPr="00606BD5">
              <w:rPr>
                <w:sz w:val="16"/>
                <w:szCs w:val="16"/>
              </w:rPr>
              <w:t>Simulation results for PUSCH demodulation requirement for Rel-17 coverage enhancement</w:t>
            </w:r>
          </w:p>
        </w:tc>
        <w:tc>
          <w:tcPr>
            <w:tcW w:w="1367" w:type="dxa"/>
            <w:tcMar>
              <w:top w:w="0" w:type="dxa"/>
              <w:left w:w="108" w:type="dxa"/>
              <w:bottom w:w="0" w:type="dxa"/>
              <w:right w:w="108" w:type="dxa"/>
            </w:tcMar>
            <w:hideMark/>
          </w:tcPr>
          <w:p w14:paraId="3633AF17"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77D0DC6B" w14:textId="77777777" w:rsidR="00606BD5" w:rsidRPr="00606BD5" w:rsidRDefault="00606BD5" w:rsidP="00930137">
            <w:pPr>
              <w:rPr>
                <w:sz w:val="16"/>
                <w:szCs w:val="16"/>
                <w:highlight w:val="yellow"/>
              </w:rPr>
            </w:pPr>
            <w:r w:rsidRPr="00606BD5">
              <w:rPr>
                <w:sz w:val="16"/>
                <w:szCs w:val="16"/>
              </w:rPr>
              <w:t>Noted</w:t>
            </w:r>
          </w:p>
        </w:tc>
      </w:tr>
      <w:tr w:rsidR="00606BD5" w:rsidRPr="00606BD5" w14:paraId="1E2C85C9" w14:textId="77777777" w:rsidTr="00606BD5">
        <w:tc>
          <w:tcPr>
            <w:tcW w:w="2124" w:type="dxa"/>
            <w:tcMar>
              <w:top w:w="0" w:type="dxa"/>
              <w:left w:w="108" w:type="dxa"/>
              <w:bottom w:w="0" w:type="dxa"/>
              <w:right w:w="108" w:type="dxa"/>
            </w:tcMar>
            <w:hideMark/>
          </w:tcPr>
          <w:p w14:paraId="2DBC6741" w14:textId="77777777" w:rsidR="00606BD5" w:rsidRPr="00606BD5" w:rsidRDefault="00606BD5" w:rsidP="00930137">
            <w:pPr>
              <w:rPr>
                <w:sz w:val="16"/>
                <w:szCs w:val="16"/>
              </w:rPr>
            </w:pPr>
            <w:r w:rsidRPr="00606BD5">
              <w:rPr>
                <w:sz w:val="16"/>
                <w:szCs w:val="16"/>
              </w:rPr>
              <w:t>R4-2217416</w:t>
            </w:r>
          </w:p>
        </w:tc>
        <w:tc>
          <w:tcPr>
            <w:tcW w:w="4003" w:type="dxa"/>
            <w:tcMar>
              <w:top w:w="0" w:type="dxa"/>
              <w:left w:w="108" w:type="dxa"/>
              <w:bottom w:w="0" w:type="dxa"/>
              <w:right w:w="108" w:type="dxa"/>
            </w:tcMar>
            <w:hideMark/>
          </w:tcPr>
          <w:p w14:paraId="2FD1EFF2" w14:textId="77777777" w:rsidR="00606BD5" w:rsidRPr="00606BD5" w:rsidRDefault="00606BD5" w:rsidP="00930137">
            <w:pPr>
              <w:rPr>
                <w:sz w:val="16"/>
                <w:szCs w:val="16"/>
              </w:rPr>
            </w:pPr>
            <w:r w:rsidRPr="00606BD5">
              <w:rPr>
                <w:sz w:val="16"/>
                <w:szCs w:val="16"/>
              </w:rPr>
              <w:t>Draft CR on FRC for TBoMS and PUSCH JCE for TS 38.141-1</w:t>
            </w:r>
          </w:p>
        </w:tc>
        <w:tc>
          <w:tcPr>
            <w:tcW w:w="1367" w:type="dxa"/>
            <w:tcMar>
              <w:top w:w="0" w:type="dxa"/>
              <w:left w:w="108" w:type="dxa"/>
              <w:bottom w:w="0" w:type="dxa"/>
              <w:right w:w="108" w:type="dxa"/>
            </w:tcMar>
            <w:hideMark/>
          </w:tcPr>
          <w:p w14:paraId="23EEEDC2"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2023F2F6"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17E27764" w14:textId="77777777" w:rsidTr="00606BD5">
        <w:tc>
          <w:tcPr>
            <w:tcW w:w="2124" w:type="dxa"/>
            <w:tcMar>
              <w:top w:w="0" w:type="dxa"/>
              <w:left w:w="108" w:type="dxa"/>
              <w:bottom w:w="0" w:type="dxa"/>
              <w:right w:w="108" w:type="dxa"/>
            </w:tcMar>
            <w:hideMark/>
          </w:tcPr>
          <w:p w14:paraId="2D152F43" w14:textId="77777777" w:rsidR="00606BD5" w:rsidRPr="00606BD5" w:rsidRDefault="00606BD5" w:rsidP="00930137">
            <w:pPr>
              <w:rPr>
                <w:sz w:val="16"/>
                <w:szCs w:val="16"/>
              </w:rPr>
            </w:pPr>
            <w:r w:rsidRPr="00606BD5">
              <w:rPr>
                <w:sz w:val="16"/>
                <w:szCs w:val="16"/>
              </w:rPr>
              <w:t>R4-2217417</w:t>
            </w:r>
          </w:p>
        </w:tc>
        <w:tc>
          <w:tcPr>
            <w:tcW w:w="4003" w:type="dxa"/>
            <w:tcMar>
              <w:top w:w="0" w:type="dxa"/>
              <w:left w:w="108" w:type="dxa"/>
              <w:bottom w:w="0" w:type="dxa"/>
              <w:right w:w="108" w:type="dxa"/>
            </w:tcMar>
            <w:hideMark/>
          </w:tcPr>
          <w:p w14:paraId="20C2DC82" w14:textId="77777777" w:rsidR="00606BD5" w:rsidRPr="00606BD5" w:rsidRDefault="00606BD5" w:rsidP="00930137">
            <w:pPr>
              <w:rPr>
                <w:sz w:val="16"/>
                <w:szCs w:val="16"/>
              </w:rPr>
            </w:pPr>
            <w:r w:rsidRPr="00606BD5">
              <w:rPr>
                <w:sz w:val="16"/>
                <w:szCs w:val="16"/>
              </w:rPr>
              <w:t>Draft CR on FRC for TBoMS and PUSCH JCE for TS 38.141-2</w:t>
            </w:r>
          </w:p>
        </w:tc>
        <w:tc>
          <w:tcPr>
            <w:tcW w:w="1367" w:type="dxa"/>
            <w:tcMar>
              <w:top w:w="0" w:type="dxa"/>
              <w:left w:w="108" w:type="dxa"/>
              <w:bottom w:w="0" w:type="dxa"/>
              <w:right w:w="108" w:type="dxa"/>
            </w:tcMar>
            <w:hideMark/>
          </w:tcPr>
          <w:p w14:paraId="6E921F6C"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76CC54E9"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780C9299" w14:textId="77777777" w:rsidTr="00606BD5">
        <w:tc>
          <w:tcPr>
            <w:tcW w:w="2124" w:type="dxa"/>
            <w:tcMar>
              <w:top w:w="0" w:type="dxa"/>
              <w:left w:w="108" w:type="dxa"/>
              <w:bottom w:w="0" w:type="dxa"/>
              <w:right w:w="108" w:type="dxa"/>
            </w:tcMar>
            <w:hideMark/>
          </w:tcPr>
          <w:p w14:paraId="660AFDD5" w14:textId="77777777" w:rsidR="00606BD5" w:rsidRPr="00606BD5" w:rsidRDefault="00606BD5" w:rsidP="00930137">
            <w:pPr>
              <w:rPr>
                <w:sz w:val="16"/>
                <w:szCs w:val="16"/>
              </w:rPr>
            </w:pPr>
            <w:r w:rsidRPr="00606BD5">
              <w:rPr>
                <w:sz w:val="16"/>
                <w:szCs w:val="16"/>
              </w:rPr>
              <w:t>R4-2217418</w:t>
            </w:r>
          </w:p>
        </w:tc>
        <w:tc>
          <w:tcPr>
            <w:tcW w:w="4003" w:type="dxa"/>
            <w:tcMar>
              <w:top w:w="0" w:type="dxa"/>
              <w:left w:w="108" w:type="dxa"/>
              <w:bottom w:w="0" w:type="dxa"/>
              <w:right w:w="108" w:type="dxa"/>
            </w:tcMar>
            <w:hideMark/>
          </w:tcPr>
          <w:p w14:paraId="4EB8D1A9" w14:textId="77777777" w:rsidR="00606BD5" w:rsidRPr="00606BD5" w:rsidRDefault="00606BD5" w:rsidP="00930137">
            <w:pPr>
              <w:rPr>
                <w:sz w:val="16"/>
                <w:szCs w:val="16"/>
              </w:rPr>
            </w:pPr>
            <w:r w:rsidRPr="00606BD5">
              <w:rPr>
                <w:sz w:val="16"/>
                <w:szCs w:val="16"/>
              </w:rPr>
              <w:t>draftCR for 38.141-1: Perf requirements for PUCCH JCE</w:t>
            </w:r>
          </w:p>
        </w:tc>
        <w:tc>
          <w:tcPr>
            <w:tcW w:w="1367" w:type="dxa"/>
            <w:tcMar>
              <w:top w:w="0" w:type="dxa"/>
              <w:left w:w="108" w:type="dxa"/>
              <w:bottom w:w="0" w:type="dxa"/>
              <w:right w:w="108" w:type="dxa"/>
            </w:tcMar>
            <w:hideMark/>
          </w:tcPr>
          <w:p w14:paraId="23500ED9"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51565520"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04C2C18" w14:textId="77777777" w:rsidTr="00606BD5">
        <w:tc>
          <w:tcPr>
            <w:tcW w:w="2124" w:type="dxa"/>
            <w:tcMar>
              <w:top w:w="0" w:type="dxa"/>
              <w:left w:w="108" w:type="dxa"/>
              <w:bottom w:w="0" w:type="dxa"/>
              <w:right w:w="108" w:type="dxa"/>
            </w:tcMar>
            <w:hideMark/>
          </w:tcPr>
          <w:p w14:paraId="1560FFF4" w14:textId="77777777" w:rsidR="00606BD5" w:rsidRPr="00606BD5" w:rsidRDefault="00606BD5" w:rsidP="00930137">
            <w:pPr>
              <w:rPr>
                <w:sz w:val="16"/>
                <w:szCs w:val="16"/>
              </w:rPr>
            </w:pPr>
            <w:r w:rsidRPr="00606BD5">
              <w:rPr>
                <w:sz w:val="16"/>
                <w:szCs w:val="16"/>
              </w:rPr>
              <w:t>R4-2217419</w:t>
            </w:r>
          </w:p>
        </w:tc>
        <w:tc>
          <w:tcPr>
            <w:tcW w:w="4003" w:type="dxa"/>
            <w:tcMar>
              <w:top w:w="0" w:type="dxa"/>
              <w:left w:w="108" w:type="dxa"/>
              <w:bottom w:w="0" w:type="dxa"/>
              <w:right w:w="108" w:type="dxa"/>
            </w:tcMar>
            <w:hideMark/>
          </w:tcPr>
          <w:p w14:paraId="4547FD98" w14:textId="77777777" w:rsidR="00606BD5" w:rsidRPr="00606BD5" w:rsidRDefault="00606BD5" w:rsidP="00930137">
            <w:pPr>
              <w:rPr>
                <w:sz w:val="16"/>
                <w:szCs w:val="16"/>
              </w:rPr>
            </w:pPr>
            <w:r w:rsidRPr="00606BD5">
              <w:rPr>
                <w:sz w:val="16"/>
                <w:szCs w:val="16"/>
              </w:rPr>
              <w:t>draftCR for 38.141-2: Perf requirements for PUCCH JCE</w:t>
            </w:r>
          </w:p>
        </w:tc>
        <w:tc>
          <w:tcPr>
            <w:tcW w:w="1367" w:type="dxa"/>
            <w:tcMar>
              <w:top w:w="0" w:type="dxa"/>
              <w:left w:w="108" w:type="dxa"/>
              <w:bottom w:w="0" w:type="dxa"/>
              <w:right w:w="108" w:type="dxa"/>
            </w:tcMar>
            <w:hideMark/>
          </w:tcPr>
          <w:p w14:paraId="75D894C5"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10D040A1"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7BF5FC8B" w14:textId="77777777" w:rsidTr="00606BD5">
        <w:tc>
          <w:tcPr>
            <w:tcW w:w="2124" w:type="dxa"/>
            <w:tcMar>
              <w:top w:w="0" w:type="dxa"/>
              <w:left w:w="108" w:type="dxa"/>
              <w:bottom w:w="0" w:type="dxa"/>
              <w:right w:w="108" w:type="dxa"/>
            </w:tcMar>
            <w:hideMark/>
          </w:tcPr>
          <w:p w14:paraId="254452C3" w14:textId="5D4CC0E3"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hideMark/>
          </w:tcPr>
          <w:p w14:paraId="4927C59A" w14:textId="43FCC03A" w:rsidR="00606BD5" w:rsidRPr="00606BD5" w:rsidRDefault="00606BD5" w:rsidP="00606BD5">
            <w:pPr>
              <w:rPr>
                <w:sz w:val="16"/>
                <w:szCs w:val="16"/>
              </w:rPr>
            </w:pPr>
            <w:r w:rsidRPr="00606BD5">
              <w:rPr>
                <w:sz w:val="16"/>
                <w:szCs w:val="16"/>
              </w:rPr>
              <w:t>Big draftCR for coverage enhancement performance requirements for TS38.104</w:t>
            </w:r>
          </w:p>
        </w:tc>
        <w:tc>
          <w:tcPr>
            <w:tcW w:w="1367" w:type="dxa"/>
            <w:tcMar>
              <w:top w:w="0" w:type="dxa"/>
              <w:left w:w="108" w:type="dxa"/>
              <w:bottom w:w="0" w:type="dxa"/>
              <w:right w:w="108" w:type="dxa"/>
            </w:tcMar>
            <w:hideMark/>
          </w:tcPr>
          <w:p w14:paraId="15D478B8" w14:textId="5C1C17AC" w:rsidR="00606BD5" w:rsidRPr="00606BD5" w:rsidRDefault="00606BD5" w:rsidP="00606BD5">
            <w:pPr>
              <w:rPr>
                <w:sz w:val="16"/>
                <w:szCs w:val="16"/>
              </w:rPr>
            </w:pPr>
            <w:r>
              <w:rPr>
                <w:rFonts w:hint="eastAsia"/>
                <w:sz w:val="16"/>
                <w:szCs w:val="16"/>
              </w:rPr>
              <w:t>China</w:t>
            </w:r>
            <w:r>
              <w:rPr>
                <w:sz w:val="16"/>
                <w:szCs w:val="16"/>
              </w:rPr>
              <w:t xml:space="preserve"> </w:t>
            </w:r>
            <w:r>
              <w:rPr>
                <w:rFonts w:hint="eastAsia"/>
                <w:sz w:val="16"/>
                <w:szCs w:val="16"/>
              </w:rPr>
              <w:t>Telecom</w:t>
            </w:r>
          </w:p>
        </w:tc>
        <w:tc>
          <w:tcPr>
            <w:tcW w:w="2125" w:type="dxa"/>
            <w:tcMar>
              <w:top w:w="0" w:type="dxa"/>
              <w:left w:w="108" w:type="dxa"/>
              <w:bottom w:w="0" w:type="dxa"/>
              <w:right w:w="108" w:type="dxa"/>
            </w:tcMar>
            <w:hideMark/>
          </w:tcPr>
          <w:p w14:paraId="1327E12B" w14:textId="194FDE6C" w:rsidR="00606BD5" w:rsidRPr="00606BD5" w:rsidRDefault="00606BD5" w:rsidP="00606BD5">
            <w:pPr>
              <w:rPr>
                <w:sz w:val="16"/>
                <w:szCs w:val="16"/>
                <w:highlight w:val="gree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r w:rsidR="00606BD5" w:rsidRPr="00606BD5" w14:paraId="661DE102" w14:textId="77777777" w:rsidTr="00606BD5">
        <w:tc>
          <w:tcPr>
            <w:tcW w:w="2124" w:type="dxa"/>
            <w:tcMar>
              <w:top w:w="0" w:type="dxa"/>
              <w:left w:w="108" w:type="dxa"/>
              <w:bottom w:w="0" w:type="dxa"/>
              <w:right w:w="108" w:type="dxa"/>
            </w:tcMar>
          </w:tcPr>
          <w:p w14:paraId="105AF425" w14:textId="39C522E0"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tcPr>
          <w:p w14:paraId="0C54EE4F" w14:textId="232B0B14" w:rsidR="00606BD5" w:rsidRPr="00606BD5" w:rsidRDefault="00606BD5" w:rsidP="00606BD5">
            <w:pPr>
              <w:rPr>
                <w:sz w:val="16"/>
                <w:szCs w:val="16"/>
              </w:rPr>
            </w:pPr>
            <w:r w:rsidRPr="00606BD5">
              <w:rPr>
                <w:sz w:val="16"/>
                <w:szCs w:val="16"/>
              </w:rPr>
              <w:t>Big draftCR for coverage enhancement performance requirements for TS38.1</w:t>
            </w:r>
            <w:r>
              <w:rPr>
                <w:sz w:val="16"/>
                <w:szCs w:val="16"/>
              </w:rPr>
              <w:t>41</w:t>
            </w:r>
            <w:r>
              <w:rPr>
                <w:rFonts w:hint="eastAsia"/>
                <w:sz w:val="16"/>
                <w:szCs w:val="16"/>
                <w:lang w:eastAsia="zh-CN"/>
              </w:rPr>
              <w:t>-</w:t>
            </w:r>
            <w:r>
              <w:rPr>
                <w:sz w:val="16"/>
                <w:szCs w:val="16"/>
              </w:rPr>
              <w:t>1</w:t>
            </w:r>
          </w:p>
        </w:tc>
        <w:tc>
          <w:tcPr>
            <w:tcW w:w="1367" w:type="dxa"/>
            <w:tcMar>
              <w:top w:w="0" w:type="dxa"/>
              <w:left w:w="108" w:type="dxa"/>
              <w:bottom w:w="0" w:type="dxa"/>
              <w:right w:w="108" w:type="dxa"/>
            </w:tcMar>
          </w:tcPr>
          <w:p w14:paraId="31470F63" w14:textId="0D4A7B79" w:rsidR="00606BD5" w:rsidRPr="00606BD5" w:rsidRDefault="00606BD5" w:rsidP="00606BD5">
            <w:pPr>
              <w:rPr>
                <w:sz w:val="16"/>
                <w:szCs w:val="16"/>
              </w:rPr>
            </w:pPr>
            <w:r>
              <w:rPr>
                <w:rFonts w:hint="eastAsia"/>
                <w:sz w:val="16"/>
                <w:szCs w:val="16"/>
                <w:lang w:eastAsia="zh-CN"/>
              </w:rPr>
              <w:t>Ericsson</w:t>
            </w:r>
          </w:p>
        </w:tc>
        <w:tc>
          <w:tcPr>
            <w:tcW w:w="2125" w:type="dxa"/>
            <w:tcMar>
              <w:top w:w="0" w:type="dxa"/>
              <w:left w:w="108" w:type="dxa"/>
              <w:bottom w:w="0" w:type="dxa"/>
              <w:right w:w="108" w:type="dxa"/>
            </w:tcMar>
          </w:tcPr>
          <w:p w14:paraId="0E2615C5" w14:textId="48C662ED" w:rsidR="00606BD5" w:rsidRPr="00606BD5" w:rsidRDefault="00606BD5" w:rsidP="00606BD5">
            <w:pPr>
              <w:rPr>
                <w:sz w:val="16"/>
                <w:szCs w:val="16"/>
                <w:highlight w:val="gree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r w:rsidR="00606BD5" w:rsidRPr="00606BD5" w14:paraId="10278158" w14:textId="77777777" w:rsidTr="00606BD5">
        <w:tc>
          <w:tcPr>
            <w:tcW w:w="2124" w:type="dxa"/>
            <w:tcMar>
              <w:top w:w="0" w:type="dxa"/>
              <w:left w:w="108" w:type="dxa"/>
              <w:bottom w:w="0" w:type="dxa"/>
              <w:right w:w="108" w:type="dxa"/>
            </w:tcMar>
          </w:tcPr>
          <w:p w14:paraId="601A9261" w14:textId="0535A7BE"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tcPr>
          <w:p w14:paraId="766E74A4" w14:textId="0AF67DDA" w:rsidR="00606BD5" w:rsidRPr="00606BD5" w:rsidRDefault="00606BD5" w:rsidP="00606BD5">
            <w:pPr>
              <w:rPr>
                <w:sz w:val="16"/>
                <w:szCs w:val="16"/>
              </w:rPr>
            </w:pPr>
            <w:r w:rsidRPr="00606BD5">
              <w:rPr>
                <w:sz w:val="16"/>
                <w:szCs w:val="16"/>
              </w:rPr>
              <w:t>Big draftCR for coverage enhancement performance requirements for TS38.1</w:t>
            </w:r>
            <w:r>
              <w:rPr>
                <w:sz w:val="16"/>
                <w:szCs w:val="16"/>
              </w:rPr>
              <w:t>41</w:t>
            </w:r>
            <w:r>
              <w:rPr>
                <w:rFonts w:hint="eastAsia"/>
                <w:sz w:val="16"/>
                <w:szCs w:val="16"/>
                <w:lang w:eastAsia="zh-CN"/>
              </w:rPr>
              <w:t>-</w:t>
            </w:r>
            <w:r>
              <w:rPr>
                <w:sz w:val="16"/>
                <w:szCs w:val="16"/>
              </w:rPr>
              <w:t>2</w:t>
            </w:r>
          </w:p>
        </w:tc>
        <w:tc>
          <w:tcPr>
            <w:tcW w:w="1367" w:type="dxa"/>
            <w:tcMar>
              <w:top w:w="0" w:type="dxa"/>
              <w:left w:w="108" w:type="dxa"/>
              <w:bottom w:w="0" w:type="dxa"/>
              <w:right w:w="108" w:type="dxa"/>
            </w:tcMar>
          </w:tcPr>
          <w:p w14:paraId="067DBCE1" w14:textId="3B469BD7" w:rsidR="00606BD5" w:rsidRDefault="00606BD5" w:rsidP="00606BD5">
            <w:pPr>
              <w:rPr>
                <w:sz w:val="16"/>
                <w:szCs w:val="16"/>
              </w:rPr>
            </w:pPr>
            <w:r>
              <w:rPr>
                <w:rFonts w:hint="eastAsia"/>
                <w:sz w:val="16"/>
                <w:szCs w:val="16"/>
                <w:lang w:eastAsia="zh-CN"/>
              </w:rPr>
              <w:t>Nokia</w:t>
            </w:r>
          </w:p>
        </w:tc>
        <w:tc>
          <w:tcPr>
            <w:tcW w:w="2125" w:type="dxa"/>
            <w:tcMar>
              <w:top w:w="0" w:type="dxa"/>
              <w:left w:w="108" w:type="dxa"/>
              <w:bottom w:w="0" w:type="dxa"/>
              <w:right w:w="108" w:type="dxa"/>
            </w:tcMar>
          </w:tcPr>
          <w:p w14:paraId="20C3BC9C" w14:textId="7FE5F4D5" w:rsidR="00606BD5" w:rsidRPr="00606BD5" w:rsidRDefault="00606BD5" w:rsidP="00606BD5">
            <w:pPr>
              <w:rPr>
                <w:sz w:val="16"/>
                <w:szCs w:val="16"/>
                <w:highlight w:val="yellow"/>
                <w:lang w:eastAsia="zh-C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bl>
    <w:p w14:paraId="716BE398" w14:textId="77777777" w:rsidR="00DB29B2" w:rsidRDefault="00DB29B2" w:rsidP="00DB29B2">
      <w:pPr>
        <w:pBdr>
          <w:bottom w:val="single" w:sz="6" w:space="1" w:color="auto"/>
        </w:pBdr>
        <w:rPr>
          <w:rFonts w:ascii="Arial" w:hAnsi="Arial" w:cs="Arial"/>
          <w:b/>
          <w:color w:val="C00000"/>
          <w:lang w:eastAsia="zh-CN"/>
        </w:rPr>
      </w:pPr>
    </w:p>
    <w:p w14:paraId="530726F8" w14:textId="77777777" w:rsidR="00DB29B2" w:rsidRDefault="00DB29B2" w:rsidP="00DB29B2">
      <w:pPr>
        <w:pBdr>
          <w:bottom w:val="single" w:sz="6" w:space="1" w:color="auto"/>
        </w:pBdr>
        <w:rPr>
          <w:rFonts w:ascii="Arial" w:hAnsi="Arial" w:cs="Arial"/>
          <w:b/>
          <w:color w:val="C00000"/>
          <w:lang w:eastAsia="zh-CN"/>
        </w:rPr>
      </w:pPr>
    </w:p>
    <w:p w14:paraId="546ECF89" w14:textId="77777777" w:rsidR="00DB29B2" w:rsidRPr="00465003" w:rsidRDefault="00DB29B2" w:rsidP="00DB29B2"/>
    <w:p w14:paraId="3A1C93A3" w14:textId="77777777" w:rsidR="00DB29B2" w:rsidRDefault="00DB29B2" w:rsidP="00DB29B2">
      <w:pPr>
        <w:pStyle w:val="3"/>
      </w:pPr>
      <w:bookmarkStart w:id="82" w:name="_Toc117117466"/>
      <w:r>
        <w:t>4.5</w:t>
      </w:r>
      <w:r>
        <w:tab/>
        <w:t>Further enhancements on MIMO for NR</w:t>
      </w:r>
      <w:bookmarkEnd w:id="82"/>
    </w:p>
    <w:p w14:paraId="75589806" w14:textId="77777777" w:rsidR="00DB29B2" w:rsidRDefault="00DB29B2" w:rsidP="00DB29B2">
      <w:pPr>
        <w:pStyle w:val="4"/>
      </w:pPr>
      <w:bookmarkStart w:id="83" w:name="_Toc117117467"/>
      <w:r>
        <w:t>4.5.3</w:t>
      </w:r>
      <w:r>
        <w:tab/>
        <w:t>UE Demodulation and CSI requirements</w:t>
      </w:r>
      <w:bookmarkEnd w:id="83"/>
    </w:p>
    <w:p w14:paraId="62CD06C7" w14:textId="77777777" w:rsidR="00DB29B2" w:rsidRDefault="00DB29B2" w:rsidP="00DB29B2">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Simulation results summary for FeMIMO demodulation and CSI requirement</w:t>
      </w:r>
    </w:p>
    <w:p w14:paraId="6E89F00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CC97643" w14:textId="060860DF" w:rsidR="00DB29B2"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F6CA5" w14:textId="5D94B578" w:rsidR="00FC2CE0" w:rsidRPr="009D0307" w:rsidRDefault="00FC2CE0" w:rsidP="00FC2CE0">
      <w:pPr>
        <w:spacing w:after="120"/>
        <w:rPr>
          <w:rFonts w:eastAsiaTheme="minorEastAsia"/>
          <w:b/>
          <w:bCs/>
          <w:iCs/>
          <w:color w:val="0070C0"/>
          <w:lang w:val="en-US" w:eastAsia="zh-CN"/>
        </w:rPr>
      </w:pPr>
      <w:r>
        <w:rPr>
          <w:rFonts w:ascii="Arial" w:hAnsi="Arial" w:cs="Arial"/>
          <w:b/>
          <w:color w:val="0000FF"/>
          <w:sz w:val="24"/>
        </w:rPr>
        <w:t>R4-221</w:t>
      </w:r>
      <w:r w:rsidR="00F80B2F">
        <w:rPr>
          <w:rFonts w:ascii="Arial" w:hAnsi="Arial" w:cs="Arial"/>
          <w:b/>
          <w:color w:val="0000FF"/>
          <w:sz w:val="24"/>
        </w:rPr>
        <w:t>7</w:t>
      </w:r>
      <w:r w:rsidR="00F80B2F">
        <w:rPr>
          <w:rFonts w:ascii="Arial" w:hAnsi="Arial" w:cs="Arial"/>
          <w:b/>
          <w:color w:val="0000FF"/>
          <w:sz w:val="24"/>
          <w:lang w:eastAsia="zh-CN"/>
        </w:rPr>
        <w:t>433</w:t>
      </w:r>
      <w:r>
        <w:rPr>
          <w:rFonts w:ascii="Arial" w:hAnsi="Arial" w:cs="Arial"/>
          <w:b/>
          <w:color w:val="0000FF"/>
          <w:sz w:val="24"/>
        </w:rPr>
        <w:tab/>
      </w:r>
      <w:r w:rsidRPr="00FC2CE0">
        <w:rPr>
          <w:rFonts w:ascii="Arial" w:hAnsi="Arial" w:cs="Arial" w:hint="eastAsia"/>
          <w:b/>
          <w:sz w:val="24"/>
        </w:rPr>
        <w:t>B</w:t>
      </w:r>
      <w:r w:rsidRPr="00FC2CE0">
        <w:rPr>
          <w:rFonts w:ascii="Arial" w:hAnsi="Arial" w:cs="Arial"/>
          <w:b/>
          <w:sz w:val="24"/>
        </w:rPr>
        <w:t>ig</w:t>
      </w:r>
      <w:r>
        <w:rPr>
          <w:rFonts w:ascii="Arial" w:hAnsi="Arial" w:cs="Arial"/>
          <w:b/>
          <w:sz w:val="24"/>
        </w:rPr>
        <w:t xml:space="preserve"> </w:t>
      </w:r>
      <w:r w:rsidRPr="00FC2CE0">
        <w:rPr>
          <w:rFonts w:ascii="Arial" w:hAnsi="Arial" w:cs="Arial" w:hint="eastAsia"/>
          <w:b/>
          <w:sz w:val="24"/>
        </w:rPr>
        <w:t>draft</w:t>
      </w:r>
      <w:r w:rsidRPr="00FC2CE0">
        <w:rPr>
          <w:rFonts w:ascii="Arial" w:hAnsi="Arial" w:cs="Arial"/>
          <w:b/>
          <w:sz w:val="24"/>
        </w:rPr>
        <w:t xml:space="preserve"> CR on UE demodulation and CSI requirement for FeMIMO</w:t>
      </w:r>
    </w:p>
    <w:p w14:paraId="0D26CB59" w14:textId="66303F71"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14:paraId="2453CAAF" w14:textId="134C8DC9" w:rsidR="00FC2CE0" w:rsidRDefault="00FC2CE0" w:rsidP="00FC2C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hint="eastAsia"/>
          <w:color w:val="993300"/>
          <w:u w:val="single"/>
          <w:lang w:eastAsia="zh-CN"/>
        </w:rPr>
        <w:t>Email</w:t>
      </w:r>
      <w:r>
        <w:rPr>
          <w:color w:val="993300"/>
          <w:u w:val="single"/>
        </w:rPr>
        <w:t xml:space="preserve"> </w:t>
      </w:r>
      <w:r>
        <w:rPr>
          <w:rFonts w:hint="eastAsia"/>
          <w:color w:val="993300"/>
          <w:u w:val="single"/>
          <w:lang w:eastAsia="zh-CN"/>
        </w:rPr>
        <w:t>Approval</w:t>
      </w:r>
    </w:p>
    <w:p w14:paraId="3DA59DDA" w14:textId="77777777" w:rsidR="00FC2CE0" w:rsidRDefault="00FC2CE0" w:rsidP="00DB29B2">
      <w:pPr>
        <w:rPr>
          <w:color w:val="993300"/>
          <w:u w:val="single"/>
        </w:rPr>
      </w:pPr>
    </w:p>
    <w:p w14:paraId="17CAB3CC" w14:textId="77777777" w:rsidR="00DB29B2" w:rsidRDefault="00DB29B2" w:rsidP="00DB29B2">
      <w:pPr>
        <w:pStyle w:val="5"/>
      </w:pPr>
      <w:bookmarkStart w:id="84" w:name="_Toc117117468"/>
      <w:r>
        <w:lastRenderedPageBreak/>
        <w:t>4.5.3.1</w:t>
      </w:r>
      <w:r>
        <w:tab/>
        <w:t>Demodulation requirements</w:t>
      </w:r>
      <w:bookmarkEnd w:id="84"/>
    </w:p>
    <w:p w14:paraId="56604936" w14:textId="77777777" w:rsidR="00DB29B2" w:rsidRDefault="00DB29B2" w:rsidP="00DB29B2">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Draft CR for 38_101-4 FeMIMO Applicability of Requirements</w:t>
      </w:r>
    </w:p>
    <w:p w14:paraId="46E58DF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F84CF91" w14:textId="33381C2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7434</w:t>
      </w:r>
      <w:r>
        <w:rPr>
          <w:rFonts w:ascii="Arial" w:hAnsi="Arial" w:cs="Arial"/>
          <w:b/>
        </w:rPr>
        <w:t xml:space="preserve"> (from R4-2215538).</w:t>
      </w:r>
    </w:p>
    <w:p w14:paraId="4CCDC2DB" w14:textId="5419572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7434</w:t>
      </w:r>
      <w:r>
        <w:rPr>
          <w:rFonts w:ascii="Arial" w:hAnsi="Arial" w:cs="Arial"/>
          <w:b/>
          <w:color w:val="0000FF"/>
          <w:sz w:val="24"/>
        </w:rPr>
        <w:tab/>
      </w:r>
      <w:r>
        <w:rPr>
          <w:rFonts w:ascii="Arial" w:hAnsi="Arial" w:cs="Arial"/>
          <w:b/>
          <w:sz w:val="24"/>
        </w:rPr>
        <w:t>Draft CR for 38_101-4 FeMIMO Applicability of Requirements</w:t>
      </w:r>
    </w:p>
    <w:p w14:paraId="0CB9300A"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33CEBA"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774B95D" w14:textId="37D2CDF4" w:rsidR="00FC2CE0" w:rsidRDefault="00FC2CE0" w:rsidP="00FC2CE0">
      <w:pPr>
        <w:rPr>
          <w:color w:val="993300"/>
          <w:u w:val="single"/>
        </w:rPr>
      </w:pPr>
    </w:p>
    <w:p w14:paraId="551BD168" w14:textId="13F7F470" w:rsidR="00DB29B2" w:rsidRDefault="00FC2CE0" w:rsidP="00FC2CE0">
      <w:pPr>
        <w:pStyle w:val="6"/>
      </w:pPr>
      <w:bookmarkStart w:id="85" w:name="_Toc117117469"/>
      <w:r>
        <w:t>4</w:t>
      </w:r>
      <w:r w:rsidR="00DB29B2">
        <w:t>.5.3.1.1</w:t>
      </w:r>
      <w:r w:rsidR="00DB29B2">
        <w:tab/>
        <w:t>Enhancement on HST-SFN scenario</w:t>
      </w:r>
      <w:bookmarkEnd w:id="85"/>
    </w:p>
    <w:p w14:paraId="273D53A1" w14:textId="77777777" w:rsidR="00DB29B2" w:rsidRDefault="00DB29B2" w:rsidP="00DB29B2">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On demod requirements for HST Scheme-A</w:t>
      </w:r>
    </w:p>
    <w:p w14:paraId="76BE20F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0305D5" w14:textId="0E78601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AA73" w14:textId="77777777" w:rsidR="00DB29B2" w:rsidRDefault="00DB29B2" w:rsidP="00DB29B2">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09AED12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29B6532" w14:textId="43AE440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7435</w:t>
      </w:r>
      <w:r>
        <w:rPr>
          <w:rFonts w:ascii="Arial" w:hAnsi="Arial" w:cs="Arial"/>
          <w:b/>
        </w:rPr>
        <w:t xml:space="preserve"> (from R4-2215596).</w:t>
      </w:r>
    </w:p>
    <w:p w14:paraId="794D7FB9" w14:textId="3F80713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7435</w:t>
      </w:r>
      <w:r>
        <w:rPr>
          <w:rFonts w:ascii="Arial" w:hAnsi="Arial" w:cs="Arial"/>
          <w:b/>
          <w:color w:val="0000FF"/>
          <w:sz w:val="24"/>
        </w:rPr>
        <w:tab/>
      </w:r>
      <w:r>
        <w:rPr>
          <w:rFonts w:ascii="Arial" w:hAnsi="Arial" w:cs="Arial"/>
          <w:b/>
          <w:sz w:val="24"/>
        </w:rPr>
        <w:t>Draft CR on PDSCH requirement for HST-SFN scheme A</w:t>
      </w:r>
    </w:p>
    <w:p w14:paraId="2D29C329"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72B6FCD5"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630C58D" w14:textId="701863BB" w:rsidR="00FC2CE0" w:rsidRDefault="00FC2CE0" w:rsidP="00FC2CE0">
      <w:pPr>
        <w:rPr>
          <w:color w:val="993300"/>
          <w:u w:val="single"/>
        </w:rPr>
      </w:pPr>
    </w:p>
    <w:p w14:paraId="6E85EB54" w14:textId="08177AE8"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4-2215713</w:t>
      </w:r>
      <w:r w:rsidR="00DB29B2">
        <w:rPr>
          <w:rFonts w:ascii="Arial" w:hAnsi="Arial" w:cs="Arial"/>
          <w:b/>
          <w:color w:val="0000FF"/>
          <w:sz w:val="24"/>
        </w:rPr>
        <w:tab/>
      </w:r>
      <w:r w:rsidR="00DB29B2">
        <w:rPr>
          <w:rFonts w:ascii="Arial" w:hAnsi="Arial" w:cs="Arial"/>
          <w:b/>
          <w:sz w:val="24"/>
        </w:rPr>
        <w:t>Updated simulation results for HST-SFN</w:t>
      </w:r>
    </w:p>
    <w:p w14:paraId="22A1F0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8A8F1B" w14:textId="3B11EB54"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0E012" w14:textId="77777777" w:rsidR="00DB29B2" w:rsidRDefault="00DB29B2" w:rsidP="00DB29B2">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1DC0BD2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262864" w14:textId="29D966A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82AEC" w14:textId="77777777" w:rsidR="00DB29B2" w:rsidRDefault="00DB29B2" w:rsidP="00DB29B2">
      <w:pPr>
        <w:rPr>
          <w:rFonts w:ascii="Arial" w:hAnsi="Arial" w:cs="Arial"/>
          <w:b/>
          <w:sz w:val="24"/>
        </w:rPr>
      </w:pPr>
      <w:r>
        <w:rPr>
          <w:rFonts w:ascii="Arial" w:hAnsi="Arial" w:cs="Arial"/>
          <w:b/>
          <w:color w:val="0000FF"/>
          <w:sz w:val="24"/>
        </w:rPr>
        <w:lastRenderedPageBreak/>
        <w:t>R4-2215882</w:t>
      </w:r>
      <w:r>
        <w:rPr>
          <w:rFonts w:ascii="Arial" w:hAnsi="Arial" w:cs="Arial"/>
          <w:b/>
          <w:color w:val="0000FF"/>
          <w:sz w:val="24"/>
        </w:rPr>
        <w:tab/>
      </w:r>
      <w:r>
        <w:rPr>
          <w:rFonts w:ascii="Arial" w:hAnsi="Arial" w:cs="Arial"/>
          <w:b/>
          <w:sz w:val="24"/>
        </w:rPr>
        <w:t>Views on HST-SFN Tests</w:t>
      </w:r>
    </w:p>
    <w:p w14:paraId="65C341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BE4E6D" w14:textId="60E4407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36B36" w14:textId="77777777" w:rsidR="00DB29B2" w:rsidRDefault="00DB29B2" w:rsidP="00DB29B2">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0AC4D8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B73C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5C88AFD1" w14:textId="77777777" w:rsidR="00DB29B2" w:rsidRDefault="00DB29B2" w:rsidP="00DB29B2">
      <w:pPr>
        <w:rPr>
          <w:color w:val="993300"/>
          <w:u w:val="single"/>
        </w:rPr>
      </w:pPr>
    </w:p>
    <w:p w14:paraId="02CDDBFE" w14:textId="77777777" w:rsidR="00DB29B2" w:rsidRDefault="00DB29B2" w:rsidP="00DB29B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2E7D447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75A21" w14:textId="387A153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095B83" w14:textId="77777777" w:rsidR="00DB29B2" w:rsidRDefault="00DB29B2" w:rsidP="00DB29B2">
      <w:pPr>
        <w:rPr>
          <w:color w:val="993300"/>
          <w:u w:val="single"/>
        </w:rPr>
      </w:pPr>
    </w:p>
    <w:p w14:paraId="69087AEB" w14:textId="77777777" w:rsidR="00DB29B2" w:rsidRDefault="00DB29B2" w:rsidP="00DB29B2">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05606A6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DED3D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257305C7" w14:textId="77777777" w:rsidR="00DB29B2" w:rsidRDefault="00DB29B2" w:rsidP="00DB29B2">
      <w:pPr>
        <w:rPr>
          <w:color w:val="993300"/>
          <w:u w:val="single"/>
        </w:rPr>
      </w:pPr>
    </w:p>
    <w:p w14:paraId="48B16F1F" w14:textId="77777777" w:rsidR="00DB29B2" w:rsidRDefault="00DB29B2" w:rsidP="00DB29B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5A00CB3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808D03" w14:textId="5BE57F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EA759" w14:textId="77777777" w:rsidR="00DB29B2" w:rsidRDefault="00DB29B2" w:rsidP="00DB29B2">
      <w:pPr>
        <w:rPr>
          <w:color w:val="993300"/>
          <w:u w:val="single"/>
        </w:rPr>
      </w:pPr>
    </w:p>
    <w:p w14:paraId="7056D387" w14:textId="77777777" w:rsidR="00DB29B2" w:rsidRDefault="00DB29B2" w:rsidP="00DB29B2">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DFDC5D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B9BED93" w14:textId="4FDB770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5EEC7" w14:textId="77777777" w:rsidR="00DB29B2" w:rsidRDefault="00DB29B2" w:rsidP="00DB29B2">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Discussion on UE FeMIMO demod HST-SFN</w:t>
      </w:r>
    </w:p>
    <w:p w14:paraId="40D621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1E28448" w14:textId="1925F90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99FCA" w14:textId="77777777" w:rsidR="00DB29B2" w:rsidRDefault="00DB29B2" w:rsidP="00DB29B2">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Simulation results on UE FeMIMO demod HST-SFN</w:t>
      </w:r>
    </w:p>
    <w:p w14:paraId="1873D5F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EE30B97" w14:textId="196B4C1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06A8F" w14:textId="77777777" w:rsidR="00DB29B2" w:rsidRDefault="00DB29B2" w:rsidP="00DB29B2">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5D44CD75"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38AF5B8" w14:textId="588CC46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7436</w:t>
      </w:r>
      <w:r>
        <w:rPr>
          <w:rFonts w:ascii="Arial" w:hAnsi="Arial" w:cs="Arial"/>
          <w:b/>
        </w:rPr>
        <w:t xml:space="preserve"> (from R4-2216004).</w:t>
      </w:r>
    </w:p>
    <w:p w14:paraId="01D07167" w14:textId="515E5A8F"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7436</w:t>
      </w:r>
      <w:r>
        <w:rPr>
          <w:rFonts w:ascii="Arial" w:hAnsi="Arial" w:cs="Arial"/>
          <w:b/>
          <w:color w:val="0000FF"/>
          <w:sz w:val="24"/>
        </w:rPr>
        <w:tab/>
      </w:r>
      <w:r>
        <w:rPr>
          <w:rFonts w:ascii="Arial" w:hAnsi="Arial" w:cs="Arial"/>
          <w:b/>
          <w:sz w:val="24"/>
        </w:rPr>
        <w:t>Draft CR on PDSCH requirement for HST-SFN scheme B</w:t>
      </w:r>
    </w:p>
    <w:p w14:paraId="349B204F"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2748E4F"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E3350C4" w14:textId="536A5CBD" w:rsidR="00FC2CE0" w:rsidRDefault="00FC2CE0" w:rsidP="00FC2CE0">
      <w:pPr>
        <w:rPr>
          <w:color w:val="993300"/>
          <w:u w:val="single"/>
        </w:rPr>
      </w:pPr>
    </w:p>
    <w:p w14:paraId="7501631D" w14:textId="51AE466B"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4-2216387</w:t>
      </w:r>
      <w:r w:rsidR="00DB29B2">
        <w:rPr>
          <w:rFonts w:ascii="Arial" w:hAnsi="Arial" w:cs="Arial"/>
          <w:b/>
          <w:color w:val="0000FF"/>
          <w:sz w:val="24"/>
        </w:rPr>
        <w:tab/>
      </w:r>
      <w:r w:rsidR="00DB29B2">
        <w:rPr>
          <w:rFonts w:ascii="Arial" w:hAnsi="Arial" w:cs="Arial"/>
          <w:b/>
          <w:sz w:val="24"/>
        </w:rPr>
        <w:t>Discussion on the PDSCH requirement for HST-SFN</w:t>
      </w:r>
    </w:p>
    <w:p w14:paraId="5144567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B68BC4" w14:textId="77777777" w:rsidR="00DB29B2" w:rsidRDefault="00DB29B2" w:rsidP="00DB29B2">
      <w:pPr>
        <w:rPr>
          <w:rFonts w:ascii="Arial" w:hAnsi="Arial" w:cs="Arial"/>
          <w:b/>
        </w:rPr>
      </w:pPr>
      <w:r>
        <w:rPr>
          <w:rFonts w:ascii="Arial" w:hAnsi="Arial" w:cs="Arial"/>
          <w:b/>
        </w:rPr>
        <w:t xml:space="preserve">Abstract: </w:t>
      </w:r>
    </w:p>
    <w:p w14:paraId="071CCB4D" w14:textId="77777777" w:rsidR="00DB29B2" w:rsidRDefault="00DB29B2" w:rsidP="00DB29B2">
      <w:r>
        <w:t>This contribution gives our views on MCS selection of scheme A.</w:t>
      </w:r>
    </w:p>
    <w:p w14:paraId="76B00E6E" w14:textId="5B21EC0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7A69" w14:textId="77777777" w:rsidR="00DB29B2" w:rsidRDefault="00DB29B2" w:rsidP="00DB29B2">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Simulation restuls for PDSCH requirement for HST-SFN</w:t>
      </w:r>
    </w:p>
    <w:p w14:paraId="6E32F01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330F241" w14:textId="77777777" w:rsidR="00DB29B2" w:rsidRDefault="00DB29B2" w:rsidP="00DB29B2">
      <w:pPr>
        <w:rPr>
          <w:rFonts w:ascii="Arial" w:hAnsi="Arial" w:cs="Arial"/>
          <w:b/>
        </w:rPr>
      </w:pPr>
      <w:r>
        <w:rPr>
          <w:rFonts w:ascii="Arial" w:hAnsi="Arial" w:cs="Arial"/>
          <w:b/>
        </w:rPr>
        <w:t xml:space="preserve">Abstract: </w:t>
      </w:r>
    </w:p>
    <w:p w14:paraId="77CA6A12" w14:textId="77777777" w:rsidR="00DB29B2" w:rsidRDefault="00DB29B2" w:rsidP="00DB29B2">
      <w:r>
        <w:t xml:space="preserve">This contribution provides simulation results for PDSCH under HST-SFN channel for both Scheme A and scheme B. </w:t>
      </w:r>
    </w:p>
    <w:p w14:paraId="2B54392A" w14:textId="77777777" w:rsidR="00DB29B2" w:rsidRDefault="00DB29B2" w:rsidP="00DB29B2">
      <w:r>
        <w:t>Results for scheme A contain results of MCS17 and MCS13.</w:t>
      </w:r>
    </w:p>
    <w:p w14:paraId="5921C737" w14:textId="0342926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46357" w14:textId="77777777" w:rsidR="00DB29B2" w:rsidRDefault="00DB29B2" w:rsidP="00DB29B2">
      <w:pPr>
        <w:pStyle w:val="6"/>
      </w:pPr>
      <w:bookmarkStart w:id="86" w:name="_Toc117117470"/>
      <w:r>
        <w:t>4.5.3.1.2</w:t>
      </w:r>
      <w:r>
        <w:tab/>
        <w:t>Enhancement on Multi-TRP</w:t>
      </w:r>
      <w:bookmarkEnd w:id="86"/>
    </w:p>
    <w:p w14:paraId="77C4030D" w14:textId="77777777" w:rsidR="00DB29B2" w:rsidRDefault="00DB29B2" w:rsidP="00DB29B2">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On PDCCH demod requirements for multi-TRP</w:t>
      </w:r>
    </w:p>
    <w:p w14:paraId="35B613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64B12" w14:textId="51E1A4D6"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AA77C" w14:textId="77777777" w:rsidR="00DB29B2" w:rsidRDefault="00DB29B2" w:rsidP="00DB29B2">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657837D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5003B77B" w14:textId="5A9094A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7437</w:t>
      </w:r>
      <w:r>
        <w:rPr>
          <w:rFonts w:ascii="Arial" w:hAnsi="Arial" w:cs="Arial"/>
          <w:b/>
        </w:rPr>
        <w:t xml:space="preserve"> (from R4-2215727).</w:t>
      </w:r>
    </w:p>
    <w:p w14:paraId="566EE219" w14:textId="0B1DEA6B"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7437</w:t>
      </w:r>
      <w:r>
        <w:rPr>
          <w:rFonts w:ascii="Arial" w:hAnsi="Arial" w:cs="Arial"/>
          <w:b/>
          <w:color w:val="0000FF"/>
          <w:sz w:val="24"/>
        </w:rPr>
        <w:tab/>
      </w:r>
      <w:r>
        <w:rPr>
          <w:rFonts w:ascii="Arial" w:hAnsi="Arial" w:cs="Arial"/>
          <w:b/>
          <w:sz w:val="24"/>
        </w:rPr>
        <w:t>Draft CR on PMI requirement for multi-TRP</w:t>
      </w:r>
    </w:p>
    <w:p w14:paraId="76E4BE02"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Samsung</w:t>
      </w:r>
    </w:p>
    <w:p w14:paraId="5A8D9A86"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05A4644" w14:textId="3A0E883F" w:rsidR="00FC2CE0" w:rsidRDefault="00FC2CE0" w:rsidP="00FC2CE0">
      <w:pPr>
        <w:rPr>
          <w:color w:val="993300"/>
          <w:u w:val="single"/>
        </w:rPr>
      </w:pPr>
    </w:p>
    <w:p w14:paraId="39A2CB3E" w14:textId="62467C23"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4-2215874</w:t>
      </w:r>
      <w:r w:rsidR="00DB29B2">
        <w:rPr>
          <w:rFonts w:ascii="Arial" w:hAnsi="Arial" w:cs="Arial"/>
          <w:b/>
          <w:color w:val="0000FF"/>
          <w:sz w:val="24"/>
        </w:rPr>
        <w:tab/>
      </w:r>
      <w:r w:rsidR="00DB29B2">
        <w:rPr>
          <w:rFonts w:ascii="Arial" w:hAnsi="Arial" w:cs="Arial"/>
          <w:b/>
          <w:sz w:val="24"/>
        </w:rPr>
        <w:t>Simulation Results on Multi-TRP PDCCH Tests</w:t>
      </w:r>
    </w:p>
    <w:p w14:paraId="355BD0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4899D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6242021A" w14:textId="77777777" w:rsidR="00DB29B2" w:rsidRDefault="00DB29B2" w:rsidP="00DB29B2">
      <w:pPr>
        <w:rPr>
          <w:color w:val="993300"/>
          <w:u w:val="single"/>
        </w:rPr>
      </w:pPr>
    </w:p>
    <w:p w14:paraId="1957801B" w14:textId="77777777" w:rsidR="00DB29B2" w:rsidRDefault="00DB29B2" w:rsidP="00DB29B2">
      <w:pPr>
        <w:rPr>
          <w:rFonts w:ascii="Arial" w:hAnsi="Arial" w:cs="Arial"/>
          <w:b/>
          <w:sz w:val="24"/>
        </w:rPr>
      </w:pPr>
      <w:r>
        <w:rPr>
          <w:rFonts w:ascii="Arial" w:hAnsi="Arial" w:cs="Arial"/>
          <w:b/>
          <w:color w:val="0000FF"/>
          <w:sz w:val="24"/>
        </w:rPr>
        <w:t>R4-2217286</w:t>
      </w:r>
      <w:r>
        <w:rPr>
          <w:rFonts w:ascii="Arial" w:hAnsi="Arial" w:cs="Arial"/>
          <w:b/>
          <w:color w:val="0000FF"/>
          <w:sz w:val="24"/>
        </w:rPr>
        <w:tab/>
      </w:r>
      <w:r>
        <w:rPr>
          <w:rFonts w:ascii="Arial" w:hAnsi="Arial" w:cs="Arial"/>
          <w:b/>
          <w:sz w:val="24"/>
        </w:rPr>
        <w:t>Simulation Results on Multi-TRP PDCCH Tests</w:t>
      </w:r>
    </w:p>
    <w:p w14:paraId="4CDA4B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8C503D" w14:textId="445B621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F247A" w14:textId="77777777" w:rsidR="00DB29B2" w:rsidRDefault="00DB29B2" w:rsidP="00DB29B2">
      <w:pPr>
        <w:rPr>
          <w:color w:val="993300"/>
          <w:u w:val="single"/>
        </w:rPr>
      </w:pPr>
    </w:p>
    <w:p w14:paraId="035740F4" w14:textId="77777777" w:rsidR="00DB29B2" w:rsidRDefault="00DB29B2" w:rsidP="00DB29B2">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56381F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7CE853" w14:textId="44890F5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96F99" w14:textId="77777777" w:rsidR="00DB29B2" w:rsidRDefault="00DB29B2" w:rsidP="00DB29B2">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5D6B2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42D790" w14:textId="23452B2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4985C" w14:textId="77777777" w:rsidR="00DB29B2" w:rsidRDefault="00DB29B2" w:rsidP="00DB29B2">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Discussion on UE FeMIMO demod mTRP</w:t>
      </w:r>
    </w:p>
    <w:p w14:paraId="5665F4B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6ABF0B" w14:textId="727BABF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FCE4E" w14:textId="77777777" w:rsidR="00DB29B2" w:rsidRDefault="00DB29B2" w:rsidP="00DB29B2">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Simulation results on UE FeMIMO demod mTRP</w:t>
      </w:r>
    </w:p>
    <w:p w14:paraId="570A60D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4324EDB" w14:textId="580ABA2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80238" w14:textId="77777777" w:rsidR="00DB29B2" w:rsidRDefault="00DB29B2" w:rsidP="00DB29B2">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Discussion on the requirement of PDCCH enhancement for Multi-TRP</w:t>
      </w:r>
    </w:p>
    <w:p w14:paraId="234A16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680C1" w14:textId="77777777" w:rsidR="00DB29B2" w:rsidRDefault="00DB29B2" w:rsidP="00DB29B2">
      <w:pPr>
        <w:rPr>
          <w:rFonts w:ascii="Arial" w:hAnsi="Arial" w:cs="Arial"/>
          <w:b/>
        </w:rPr>
      </w:pPr>
      <w:r>
        <w:rPr>
          <w:rFonts w:ascii="Arial" w:hAnsi="Arial" w:cs="Arial"/>
          <w:b/>
        </w:rPr>
        <w:t xml:space="preserve">Abstract: </w:t>
      </w:r>
    </w:p>
    <w:p w14:paraId="67C664D2" w14:textId="77777777" w:rsidR="00DB29B2" w:rsidRDefault="00DB29B2" w:rsidP="00DB29B2">
      <w:r>
        <w:t>This contribution discusses the possible additional margin added to the results</w:t>
      </w:r>
    </w:p>
    <w:p w14:paraId="4116BE1B" w14:textId="69BC5A9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7E847" w14:textId="77777777" w:rsidR="00DB29B2" w:rsidRDefault="00DB29B2" w:rsidP="00DB29B2">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18E6B6CD"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5FF8321" w14:textId="77777777" w:rsidR="00DB29B2" w:rsidRDefault="00DB29B2" w:rsidP="00DB29B2">
      <w:pPr>
        <w:rPr>
          <w:rFonts w:ascii="Arial" w:hAnsi="Arial" w:cs="Arial"/>
          <w:b/>
        </w:rPr>
      </w:pPr>
      <w:r>
        <w:rPr>
          <w:rFonts w:ascii="Arial" w:hAnsi="Arial" w:cs="Arial"/>
          <w:b/>
        </w:rPr>
        <w:t xml:space="preserve">Abstract: </w:t>
      </w:r>
    </w:p>
    <w:p w14:paraId="16566CB9" w14:textId="77777777" w:rsidR="00DB29B2" w:rsidRDefault="00DB29B2" w:rsidP="00DB29B2">
      <w:r>
        <w:t>This contribution provides simluation results for PDCCH repetition with FDD 2Rx, 4Rx and TDD 2Rx, 4Rx for both with and without soft-combining.</w:t>
      </w:r>
    </w:p>
    <w:p w14:paraId="0C959F9F" w14:textId="58A59AE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942E5" w14:textId="77777777" w:rsidR="00DB29B2" w:rsidRDefault="00DB29B2" w:rsidP="00DB29B2">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5B28248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2E0D567C" w14:textId="77777777" w:rsidR="00DB29B2" w:rsidRDefault="00DB29B2" w:rsidP="00DB29B2">
      <w:pPr>
        <w:rPr>
          <w:rFonts w:ascii="Arial" w:hAnsi="Arial" w:cs="Arial"/>
          <w:b/>
        </w:rPr>
      </w:pPr>
      <w:r>
        <w:rPr>
          <w:rFonts w:ascii="Arial" w:hAnsi="Arial" w:cs="Arial"/>
          <w:b/>
        </w:rPr>
        <w:t xml:space="preserve">Abstract: </w:t>
      </w:r>
    </w:p>
    <w:p w14:paraId="50BBA2EB" w14:textId="77777777" w:rsidR="00DB29B2" w:rsidRDefault="00DB29B2" w:rsidP="00DB29B2">
      <w:r>
        <w:t>This draft CR brings PDCCH requirements for multi-TRP</w:t>
      </w:r>
    </w:p>
    <w:p w14:paraId="49660356" w14:textId="5DA884E4"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7438</w:t>
      </w:r>
      <w:r>
        <w:rPr>
          <w:rFonts w:ascii="Arial" w:hAnsi="Arial" w:cs="Arial"/>
          <w:b/>
        </w:rPr>
        <w:t xml:space="preserve"> (from R4-2216393).</w:t>
      </w:r>
    </w:p>
    <w:p w14:paraId="18D28DFC" w14:textId="645BAA02"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7438</w:t>
      </w:r>
      <w:r>
        <w:rPr>
          <w:rFonts w:ascii="Arial" w:hAnsi="Arial" w:cs="Arial"/>
          <w:b/>
          <w:color w:val="0000FF"/>
          <w:sz w:val="24"/>
        </w:rPr>
        <w:tab/>
      </w:r>
      <w:r>
        <w:rPr>
          <w:rFonts w:ascii="Arial" w:hAnsi="Arial" w:cs="Arial"/>
          <w:b/>
          <w:sz w:val="24"/>
        </w:rPr>
        <w:t>draft CR to 38.101-4: PDCCH requirement with inter-slot repetition</w:t>
      </w:r>
    </w:p>
    <w:p w14:paraId="609DACCD"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1BFB0D6A" w14:textId="77777777" w:rsidR="00FC2CE0" w:rsidRDefault="00FC2CE0" w:rsidP="00FC2CE0">
      <w:pPr>
        <w:rPr>
          <w:rFonts w:ascii="Arial" w:hAnsi="Arial" w:cs="Arial"/>
          <w:b/>
        </w:rPr>
      </w:pPr>
      <w:r>
        <w:rPr>
          <w:rFonts w:ascii="Arial" w:hAnsi="Arial" w:cs="Arial"/>
          <w:b/>
        </w:rPr>
        <w:t xml:space="preserve">Abstract: </w:t>
      </w:r>
    </w:p>
    <w:p w14:paraId="093E664A" w14:textId="77777777" w:rsidR="00FC2CE0" w:rsidRDefault="00FC2CE0" w:rsidP="00FC2CE0">
      <w:r>
        <w:t>This draft CR brings PDCCH requirements for multi-TRP</w:t>
      </w:r>
    </w:p>
    <w:p w14:paraId="73F00E80"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39E6E300" w14:textId="6C542A85" w:rsidR="00FC2CE0" w:rsidRDefault="00FC2CE0" w:rsidP="00FC2CE0">
      <w:pPr>
        <w:rPr>
          <w:color w:val="993300"/>
          <w:u w:val="single"/>
        </w:rPr>
      </w:pPr>
    </w:p>
    <w:p w14:paraId="699ADEA5" w14:textId="699F40BA"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4-2216790</w:t>
      </w:r>
      <w:r w:rsidR="00DB29B2">
        <w:rPr>
          <w:rFonts w:ascii="Arial" w:hAnsi="Arial" w:cs="Arial"/>
          <w:b/>
          <w:color w:val="0000FF"/>
          <w:sz w:val="24"/>
        </w:rPr>
        <w:tab/>
      </w:r>
      <w:r w:rsidR="00DB29B2">
        <w:rPr>
          <w:rFonts w:ascii="Arial" w:hAnsi="Arial" w:cs="Arial"/>
          <w:b/>
          <w:sz w:val="24"/>
        </w:rPr>
        <w:t>Draft CR on reference measurement channels for multi-TRP PDCCH performance</w:t>
      </w:r>
    </w:p>
    <w:p w14:paraId="755C491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06BE4F1" w14:textId="65F4FF0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7439</w:t>
      </w:r>
      <w:r>
        <w:rPr>
          <w:rFonts w:ascii="Arial" w:hAnsi="Arial" w:cs="Arial"/>
          <w:b/>
        </w:rPr>
        <w:t xml:space="preserve"> (from R4-2216790).</w:t>
      </w:r>
    </w:p>
    <w:p w14:paraId="7C345E0A" w14:textId="6E0E343C"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7439</w:t>
      </w:r>
      <w:r>
        <w:rPr>
          <w:rFonts w:ascii="Arial" w:hAnsi="Arial" w:cs="Arial"/>
          <w:b/>
          <w:color w:val="0000FF"/>
          <w:sz w:val="24"/>
        </w:rPr>
        <w:tab/>
      </w:r>
      <w:r>
        <w:rPr>
          <w:rFonts w:ascii="Arial" w:hAnsi="Arial" w:cs="Arial"/>
          <w:b/>
          <w:sz w:val="24"/>
        </w:rPr>
        <w:t>Draft CR on reference measurement channels for multi-TRP PDCCH performance</w:t>
      </w:r>
    </w:p>
    <w:p w14:paraId="00089D13"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E5823E8"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657E83B1" w14:textId="6C9AEBE2" w:rsidR="00FC2CE0" w:rsidRDefault="00FC2CE0" w:rsidP="00FC2CE0">
      <w:pPr>
        <w:rPr>
          <w:color w:val="993300"/>
          <w:u w:val="single"/>
        </w:rPr>
      </w:pPr>
    </w:p>
    <w:p w14:paraId="763AF4BF" w14:textId="418F1A6F" w:rsidR="00DB29B2" w:rsidRDefault="00FC2CE0" w:rsidP="00FC2CE0">
      <w:pPr>
        <w:pStyle w:val="5"/>
      </w:pPr>
      <w:bookmarkStart w:id="87" w:name="_Toc117117471"/>
      <w:r>
        <w:t>4</w:t>
      </w:r>
      <w:r w:rsidR="00DB29B2">
        <w:t>.5.3.2</w:t>
      </w:r>
      <w:r w:rsidR="00DB29B2">
        <w:tab/>
        <w:t>CSI requirements</w:t>
      </w:r>
      <w:bookmarkEnd w:id="87"/>
    </w:p>
    <w:p w14:paraId="4ECC45B0" w14:textId="77777777" w:rsidR="00DB29B2" w:rsidRDefault="00DB29B2" w:rsidP="00DB29B2">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Discussion on UE FeMIMO CSI mTRP</w:t>
      </w:r>
    </w:p>
    <w:p w14:paraId="0D9A45FC"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27B8E3D" w14:textId="30002FE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CB51F" w14:textId="77777777" w:rsidR="00DB29B2" w:rsidRDefault="00DB29B2" w:rsidP="00DB29B2">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Simulation results on UE FeMIMO CSI mTRP</w:t>
      </w:r>
    </w:p>
    <w:p w14:paraId="478D1C9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B8E746C" w14:textId="0F62621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5031C" w14:textId="77777777" w:rsidR="00DB29B2" w:rsidRDefault="00DB29B2" w:rsidP="00DB29B2">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8254C0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1552C" w14:textId="77777777" w:rsidR="00DB29B2" w:rsidRDefault="00DB29B2" w:rsidP="00DB29B2">
      <w:pPr>
        <w:rPr>
          <w:rFonts w:ascii="Arial" w:hAnsi="Arial" w:cs="Arial"/>
          <w:b/>
        </w:rPr>
      </w:pPr>
      <w:r>
        <w:rPr>
          <w:rFonts w:ascii="Arial" w:hAnsi="Arial" w:cs="Arial"/>
          <w:b/>
        </w:rPr>
        <w:t xml:space="preserve">Abstract: </w:t>
      </w:r>
    </w:p>
    <w:p w14:paraId="748D4329" w14:textId="77777777" w:rsidR="00DB29B2" w:rsidRDefault="00DB29B2" w:rsidP="00DB29B2">
      <w:r>
        <w:t>This contribution discusses the gamma value for PMI reporting tests</w:t>
      </w:r>
    </w:p>
    <w:p w14:paraId="6A56755A" w14:textId="3BD913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0E879" w14:textId="77777777" w:rsidR="00DB29B2" w:rsidRDefault="00DB29B2" w:rsidP="00DB29B2">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Simulation results for PMI reporting tests for Multi-TRP</w:t>
      </w:r>
    </w:p>
    <w:p w14:paraId="7C4317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4DE67BB" w14:textId="77777777" w:rsidR="00DB29B2" w:rsidRDefault="00DB29B2" w:rsidP="00DB29B2">
      <w:pPr>
        <w:rPr>
          <w:rFonts w:ascii="Arial" w:hAnsi="Arial" w:cs="Arial"/>
          <w:b/>
        </w:rPr>
      </w:pPr>
      <w:r>
        <w:rPr>
          <w:rFonts w:ascii="Arial" w:hAnsi="Arial" w:cs="Arial"/>
          <w:b/>
        </w:rPr>
        <w:t xml:space="preserve">Abstract: </w:t>
      </w:r>
    </w:p>
    <w:p w14:paraId="533E472D" w14:textId="77777777" w:rsidR="00DB29B2" w:rsidRDefault="00DB29B2" w:rsidP="00DB29B2">
      <w:r>
        <w:t>This contribution provides simulation results for PMI reporting of 8x2, 8x4 for both FDD and TDD.</w:t>
      </w:r>
    </w:p>
    <w:p w14:paraId="173D65D0" w14:textId="5EC1C2B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79596" w14:textId="77777777" w:rsidR="00DB29B2" w:rsidRDefault="00DB29B2" w:rsidP="00DB29B2">
      <w:pPr>
        <w:pStyle w:val="4"/>
      </w:pPr>
      <w:bookmarkStart w:id="88" w:name="_Toc117117472"/>
      <w:r>
        <w:t>4.5.4</w:t>
      </w:r>
      <w:r>
        <w:tab/>
        <w:t>Moderator summary and conclusions</w:t>
      </w:r>
      <w:bookmarkEnd w:id="88"/>
    </w:p>
    <w:p w14:paraId="6BB257BB" w14:textId="77777777" w:rsidR="00DB29B2" w:rsidRDefault="00DB29B2" w:rsidP="00DB29B2">
      <w:pPr>
        <w:pBdr>
          <w:bottom w:val="single" w:sz="6" w:space="1" w:color="auto"/>
        </w:pBdr>
        <w:rPr>
          <w:rFonts w:ascii="Arial" w:hAnsi="Arial" w:cs="Arial"/>
          <w:b/>
          <w:color w:val="C00000"/>
          <w:lang w:eastAsia="zh-CN"/>
        </w:rPr>
      </w:pPr>
    </w:p>
    <w:p w14:paraId="33DCA2A3"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[104-bis-e][322] NR_FeMIMO_Demod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32580A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6A60E0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5B7567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420614E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5DC7C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EC5E48C" w14:textId="2AE52EE8"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R4-2217486 (from R4-2216906).</w:t>
      </w:r>
    </w:p>
    <w:p w14:paraId="649601DA" w14:textId="77777777" w:rsidR="00AD15A7" w:rsidRDefault="00AD15A7" w:rsidP="00DB29B2">
      <w:pPr>
        <w:rPr>
          <w:rFonts w:ascii="Arial" w:hAnsi="Arial" w:cs="Arial"/>
          <w:b/>
          <w:lang w:val="en-US" w:eastAsia="zh-CN"/>
        </w:rPr>
      </w:pPr>
    </w:p>
    <w:p w14:paraId="37BC2A14" w14:textId="2BF4F56B" w:rsidR="0058514B" w:rsidRPr="000561ED"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48A70779"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4AD68E5D"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42064B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9C4C602" w14:textId="7A530C2E"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D1FC96" w14:textId="77777777" w:rsidR="00AD15A7" w:rsidRDefault="00AD15A7" w:rsidP="00AD15A7">
      <w:pPr>
        <w:rPr>
          <w:rFonts w:ascii="Arial" w:hAnsi="Arial" w:cs="Arial"/>
          <w:b/>
          <w:lang w:val="en-US" w:eastAsia="zh-CN"/>
        </w:rPr>
      </w:pPr>
    </w:p>
    <w:p w14:paraId="38DDC52C" w14:textId="77777777" w:rsidR="00DB29B2" w:rsidRPr="00736E4D" w:rsidRDefault="00DB29B2" w:rsidP="00DB29B2">
      <w:pPr>
        <w:rPr>
          <w:rFonts w:ascii="Arial" w:hAnsi="Arial" w:cs="Arial"/>
          <w:b/>
          <w:color w:val="C00000"/>
          <w:lang w:val="en-US" w:eastAsia="zh-CN"/>
        </w:rPr>
      </w:pPr>
      <w:r w:rsidRPr="00736E4D">
        <w:rPr>
          <w:rFonts w:ascii="Arial" w:hAnsi="Arial" w:cs="Arial"/>
          <w:b/>
          <w:color w:val="C00000"/>
          <w:lang w:val="en-US" w:eastAsia="zh-CN"/>
        </w:rPr>
        <w:t>GTW discussion on Oct 13</w:t>
      </w:r>
      <w:r w:rsidRPr="00736E4D">
        <w:rPr>
          <w:rFonts w:ascii="Arial" w:hAnsi="Arial" w:cs="Arial"/>
          <w:b/>
          <w:color w:val="C00000"/>
          <w:vertAlign w:val="superscript"/>
          <w:lang w:val="en-US" w:eastAsia="zh-CN"/>
        </w:rPr>
        <w:t>th</w:t>
      </w:r>
    </w:p>
    <w:p w14:paraId="2EE1FBA2" w14:textId="77777777" w:rsidR="00DB29B2" w:rsidRPr="000844AE" w:rsidRDefault="00DB29B2" w:rsidP="00DB29B2">
      <w:pPr>
        <w:rPr>
          <w:b/>
          <w:u w:val="single"/>
        </w:rPr>
      </w:pPr>
      <w:r w:rsidRPr="000844AE">
        <w:rPr>
          <w:b/>
          <w:u w:val="single"/>
        </w:rPr>
        <w:lastRenderedPageBreak/>
        <w:t>Issue 1-1</w:t>
      </w:r>
      <w:r>
        <w:rPr>
          <w:b/>
          <w:u w:val="single"/>
        </w:rPr>
        <w:t>-1</w:t>
      </w:r>
      <w:r w:rsidRPr="000844AE">
        <w:rPr>
          <w:b/>
          <w:u w:val="single"/>
        </w:rPr>
        <w:t xml:space="preserve">: </w:t>
      </w:r>
      <w:r>
        <w:rPr>
          <w:b/>
          <w:u w:val="single"/>
        </w:rPr>
        <w:t xml:space="preserve">additional margin </w:t>
      </w:r>
      <w:r w:rsidRPr="000844AE">
        <w:rPr>
          <w:b/>
          <w:u w:val="single"/>
        </w:rPr>
        <w:t xml:space="preserve">requirement for multi-TRP repetition transmission </w:t>
      </w:r>
    </w:p>
    <w:p w14:paraId="2E7F36BE" w14:textId="77777777" w:rsidR="00DB29B2" w:rsidRPr="000844AE" w:rsidRDefault="00DB29B2" w:rsidP="009F5DA7">
      <w:pPr>
        <w:pStyle w:val="a"/>
        <w:numPr>
          <w:ilvl w:val="0"/>
          <w:numId w:val="9"/>
        </w:numPr>
        <w:ind w:left="720"/>
      </w:pPr>
      <w:r w:rsidRPr="000844AE">
        <w:t>Proposals</w:t>
      </w:r>
    </w:p>
    <w:p w14:paraId="6163D609" w14:textId="77777777" w:rsidR="00DB29B2" w:rsidRDefault="00DB29B2" w:rsidP="009F5DA7">
      <w:pPr>
        <w:pStyle w:val="a"/>
        <w:numPr>
          <w:ilvl w:val="1"/>
          <w:numId w:val="9"/>
        </w:numPr>
        <w:ind w:left="1440"/>
      </w:pPr>
      <w:r w:rsidRPr="000844AE">
        <w:t>Option 1</w:t>
      </w:r>
      <w:r>
        <w:t xml:space="preserve"> (Apple)</w:t>
      </w:r>
      <w:r w:rsidRPr="000844AE">
        <w:t>:</w:t>
      </w:r>
    </w:p>
    <w:p w14:paraId="4E170E41" w14:textId="77777777" w:rsidR="00DB29B2" w:rsidRPr="005B68EB"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Define the requirements with an extra margin based on the span in results due to different receiver assumption.</w:t>
      </w:r>
    </w:p>
    <w:p w14:paraId="658ABE89" w14:textId="77777777" w:rsidR="00DB29B2" w:rsidRDefault="00DB29B2" w:rsidP="009F5DA7">
      <w:pPr>
        <w:pStyle w:val="a"/>
        <w:numPr>
          <w:ilvl w:val="1"/>
          <w:numId w:val="9"/>
        </w:numPr>
        <w:ind w:left="1440"/>
      </w:pPr>
      <w:r w:rsidRPr="000844AE">
        <w:t>Option 2</w:t>
      </w:r>
      <w:r>
        <w:t xml:space="preserve"> (Qualcomm, Ericsson, MTK, Apple)</w:t>
      </w:r>
      <w:r w:rsidRPr="000844AE">
        <w:t xml:space="preserve">: </w:t>
      </w:r>
      <w:r>
        <w:t>1 dB</w:t>
      </w:r>
    </w:p>
    <w:p w14:paraId="16BC6F54" w14:textId="77777777" w:rsidR="00DB29B2"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Ericsson: </w:t>
      </w:r>
      <w:r w:rsidRPr="007239E4">
        <w:rPr>
          <w:rFonts w:eastAsiaTheme="minorEastAsia"/>
        </w:rPr>
        <w:t>More results from different companies are needed. Consider an additional 1dB margin to be added on top of alignment results if the performance gap between the best result of ‘with soft-combining’ and the worst result of ‘without soft-combining</w:t>
      </w:r>
      <w:r w:rsidRPr="007239E4">
        <w:rPr>
          <w:rFonts w:eastAsiaTheme="minorEastAsia" w:hint="eastAsia"/>
        </w:rPr>
        <w:t>’</w:t>
      </w:r>
      <w:r w:rsidRPr="007239E4">
        <w:rPr>
          <w:rFonts w:eastAsiaTheme="minorEastAsia"/>
        </w:rPr>
        <w:t xml:space="preserve"> is larger than 3dB but less than 4dB.</w:t>
      </w:r>
    </w:p>
    <w:p w14:paraId="5607B006" w14:textId="77777777" w:rsidR="00DB29B2" w:rsidRPr="005B68EB"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M</w:t>
      </w:r>
      <w:r>
        <w:rPr>
          <w:rFonts w:eastAsiaTheme="minorEastAsia"/>
        </w:rPr>
        <w:t xml:space="preserve">TK: </w:t>
      </w:r>
      <w:r w:rsidRPr="003E23B5">
        <w:rPr>
          <w:rFonts w:eastAsiaTheme="minorEastAsia"/>
        </w:rPr>
        <w:t>We support to define PDCCH requirement for multi-TRP repetition transmission scheme with high enough additional margin to support all UE implementation assumptions.</w:t>
      </w:r>
    </w:p>
    <w:p w14:paraId="7FF8AD18" w14:textId="77777777" w:rsidR="00DB29B2" w:rsidRDefault="00DB29B2" w:rsidP="009F5DA7">
      <w:pPr>
        <w:pStyle w:val="a"/>
        <w:numPr>
          <w:ilvl w:val="1"/>
          <w:numId w:val="9"/>
        </w:numPr>
        <w:ind w:left="1440"/>
      </w:pPr>
      <w:r>
        <w:rPr>
          <w:rFonts w:hint="eastAsia"/>
        </w:rPr>
        <w:t>O</w:t>
      </w:r>
      <w:r>
        <w:t>ption 3 (Huawei):</w:t>
      </w:r>
    </w:p>
    <w:p w14:paraId="02156689" w14:textId="77777777" w:rsidR="00DB29B2" w:rsidRPr="005B68EB"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The decision of how much margin to be added should be based on the latest simulation results provided by companies in this meeting. No addition margin should be considered if the simulation results are well aligned.</w:t>
      </w:r>
    </w:p>
    <w:p w14:paraId="5E89D658" w14:textId="77777777" w:rsidR="00DB29B2" w:rsidRDefault="00DB29B2" w:rsidP="009F5DA7">
      <w:pPr>
        <w:pStyle w:val="a"/>
        <w:numPr>
          <w:ilvl w:val="0"/>
          <w:numId w:val="9"/>
        </w:numPr>
        <w:ind w:left="720"/>
      </w:pPr>
      <w:r>
        <w:t>Discussion:</w:t>
      </w:r>
    </w:p>
    <w:p w14:paraId="68F0DEA9" w14:textId="77777777" w:rsidR="00DB29B2" w:rsidRDefault="00DB29B2" w:rsidP="009F5DA7">
      <w:pPr>
        <w:pStyle w:val="a"/>
        <w:numPr>
          <w:ilvl w:val="1"/>
          <w:numId w:val="9"/>
        </w:numPr>
        <w:ind w:left="1440"/>
      </w:pPr>
      <w:r>
        <w:t>QC: We would like to check how many companies provide results without soft-combing.</w:t>
      </w:r>
    </w:p>
    <w:p w14:paraId="7B9ADA6C" w14:textId="77777777" w:rsidR="00DB29B2" w:rsidRDefault="00DB29B2" w:rsidP="009F5DA7">
      <w:pPr>
        <w:pStyle w:val="a"/>
        <w:numPr>
          <w:ilvl w:val="1"/>
          <w:numId w:val="9"/>
        </w:numPr>
        <w:ind w:left="1440"/>
      </w:pPr>
      <w:r>
        <w:t xml:space="preserve">Huawei: Currently the span is larger than 2.5dB, then 0.5dB can be reasonable assumption. </w:t>
      </w:r>
    </w:p>
    <w:p w14:paraId="7EBA6A0D" w14:textId="77777777" w:rsidR="00DB29B2" w:rsidRDefault="00DB29B2" w:rsidP="009F5DA7">
      <w:pPr>
        <w:pStyle w:val="a"/>
        <w:numPr>
          <w:ilvl w:val="1"/>
          <w:numId w:val="9"/>
        </w:numPr>
        <w:ind w:left="1440"/>
      </w:pPr>
      <w:r>
        <w:t xml:space="preserve">Apple: Do we plan to specify receiver assumption? We don’t see the issue to derive the requirements based on existing tables. The results typically span is 2.5dB as upper bound; currently the span is little over 2.5dB, we think it’s reasonable approach to specify requirements in receiver agonistic way. </w:t>
      </w:r>
    </w:p>
    <w:p w14:paraId="508368A3" w14:textId="77777777" w:rsidR="00DB29B2" w:rsidRDefault="00DB29B2" w:rsidP="009F5DA7">
      <w:pPr>
        <w:pStyle w:val="a"/>
        <w:numPr>
          <w:ilvl w:val="1"/>
          <w:numId w:val="9"/>
        </w:numPr>
        <w:ind w:left="1440"/>
      </w:pPr>
      <w:r>
        <w:t>Ericsson: We are fine with method 2/option2 also. The margin can be discussed later.</w:t>
      </w:r>
    </w:p>
    <w:p w14:paraId="5C520F0D" w14:textId="77777777" w:rsidR="00DB29B2" w:rsidRDefault="00DB29B2" w:rsidP="009F5DA7">
      <w:pPr>
        <w:pStyle w:val="a"/>
        <w:numPr>
          <w:ilvl w:val="1"/>
          <w:numId w:val="9"/>
        </w:numPr>
        <w:ind w:left="1440"/>
      </w:pPr>
      <w:r>
        <w:t>QC: We don’t prefer method 2.</w:t>
      </w:r>
    </w:p>
    <w:p w14:paraId="53185DC2" w14:textId="77777777" w:rsidR="00DB29B2" w:rsidRDefault="00DB29B2" w:rsidP="009F5DA7">
      <w:pPr>
        <w:pStyle w:val="a"/>
        <w:numPr>
          <w:ilvl w:val="1"/>
          <w:numId w:val="9"/>
        </w:numPr>
        <w:ind w:left="1440"/>
      </w:pPr>
      <w:r>
        <w:t xml:space="preserve">Apple: All the results submitted from companies shall be considered and companies can declare which results they prefer to consider for deriving results if multiple results submitted. The we can consider extra margin. </w:t>
      </w:r>
    </w:p>
    <w:p w14:paraId="68D1B4DD" w14:textId="77777777" w:rsidR="00DB29B2" w:rsidRDefault="00DB29B2" w:rsidP="009F5DA7">
      <w:pPr>
        <w:pStyle w:val="a"/>
        <w:numPr>
          <w:ilvl w:val="1"/>
          <w:numId w:val="9"/>
        </w:numPr>
        <w:ind w:left="1440"/>
      </w:pPr>
      <w:r>
        <w:t>MTK: We can confirm we prefer without soft combination.</w:t>
      </w:r>
    </w:p>
    <w:p w14:paraId="501476DF" w14:textId="77777777" w:rsidR="00DB29B2" w:rsidRDefault="00DB29B2" w:rsidP="009F5DA7">
      <w:pPr>
        <w:pStyle w:val="a"/>
        <w:numPr>
          <w:ilvl w:val="1"/>
          <w:numId w:val="9"/>
        </w:numPr>
        <w:ind w:left="1440"/>
      </w:pPr>
      <w:r>
        <w:t xml:space="preserve">Huawei: We can fine the new proposal from Apple. </w:t>
      </w:r>
    </w:p>
    <w:p w14:paraId="3C213B21" w14:textId="77777777" w:rsidR="00DB29B2" w:rsidRDefault="00DB29B2" w:rsidP="009F5DA7">
      <w:pPr>
        <w:pStyle w:val="a"/>
        <w:numPr>
          <w:ilvl w:val="1"/>
          <w:numId w:val="9"/>
        </w:numPr>
        <w:ind w:left="1440"/>
      </w:pPr>
      <w:r>
        <w:t xml:space="preserve">Ericsson: We prefer to consider with soft combining results. </w:t>
      </w:r>
    </w:p>
    <w:p w14:paraId="61E62CF7" w14:textId="77777777" w:rsidR="00DB29B2" w:rsidRDefault="00DB29B2" w:rsidP="009F5DA7">
      <w:pPr>
        <w:pStyle w:val="a"/>
        <w:numPr>
          <w:ilvl w:val="0"/>
          <w:numId w:val="9"/>
        </w:numPr>
        <w:ind w:left="720"/>
      </w:pPr>
      <w:r>
        <w:t xml:space="preserve">Agreement: </w:t>
      </w:r>
    </w:p>
    <w:p w14:paraId="5657E09D" w14:textId="77777777" w:rsidR="00DB29B2" w:rsidRPr="00EF1C04" w:rsidRDefault="00DB29B2" w:rsidP="009F5DA7">
      <w:pPr>
        <w:pStyle w:val="a"/>
        <w:numPr>
          <w:ilvl w:val="1"/>
          <w:numId w:val="9"/>
        </w:numPr>
        <w:ind w:left="1440"/>
        <w:rPr>
          <w:highlight w:val="green"/>
        </w:rPr>
      </w:pPr>
      <w:r>
        <w:rPr>
          <w:highlight w:val="green"/>
        </w:rPr>
        <w:t>Choose the results to derive the requirements based on the companies’ declaration of</w:t>
      </w:r>
      <w:r w:rsidRPr="00EF1C04">
        <w:rPr>
          <w:highlight w:val="green"/>
        </w:rPr>
        <w:t xml:space="preserve"> which results need to be taken into account when multiple results submitted from companies  </w:t>
      </w:r>
    </w:p>
    <w:p w14:paraId="0450BB8F" w14:textId="77777777" w:rsidR="00DB29B2" w:rsidRPr="00EF1C04" w:rsidRDefault="00DB29B2" w:rsidP="009F5DA7">
      <w:pPr>
        <w:pStyle w:val="a"/>
        <w:numPr>
          <w:ilvl w:val="1"/>
          <w:numId w:val="9"/>
        </w:numPr>
        <w:ind w:left="1440"/>
        <w:rPr>
          <w:highlight w:val="green"/>
        </w:rPr>
      </w:pPr>
      <w:r w:rsidRPr="00EF1C04">
        <w:rPr>
          <w:highlight w:val="green"/>
        </w:rPr>
        <w:t xml:space="preserve">The additional margin can be further discussed based the collected results </w:t>
      </w:r>
    </w:p>
    <w:p w14:paraId="28380C3B" w14:textId="77777777" w:rsidR="00DB29B2" w:rsidRPr="00E46350" w:rsidRDefault="00DB29B2" w:rsidP="00DB29B2">
      <w:pPr>
        <w:rPr>
          <w:rFonts w:eastAsia="Malgun Gothic"/>
          <w:b/>
          <w:u w:val="single"/>
        </w:rPr>
      </w:pPr>
      <w:r w:rsidRPr="008A0370">
        <w:rPr>
          <w:b/>
          <w:u w:val="single"/>
        </w:rPr>
        <w:t>Issue 2-1</w:t>
      </w:r>
      <w:r>
        <w:rPr>
          <w:b/>
          <w:u w:val="single"/>
        </w:rPr>
        <w:t>-1</w:t>
      </w:r>
      <w:r w:rsidRPr="008A0370">
        <w:rPr>
          <w:b/>
          <w:u w:val="single"/>
        </w:rPr>
        <w:t xml:space="preserve">: </w:t>
      </w:r>
      <w:r>
        <w:rPr>
          <w:b/>
          <w:u w:val="single"/>
        </w:rPr>
        <w:t>MCS for HST-SFN scheme A</w:t>
      </w:r>
    </w:p>
    <w:p w14:paraId="0939FE84" w14:textId="77777777" w:rsidR="00DB29B2" w:rsidRPr="008A0370" w:rsidRDefault="00DB29B2" w:rsidP="009F5DA7">
      <w:pPr>
        <w:pStyle w:val="a"/>
        <w:numPr>
          <w:ilvl w:val="0"/>
          <w:numId w:val="9"/>
        </w:numPr>
        <w:ind w:left="720"/>
      </w:pPr>
      <w:r w:rsidRPr="008A0370">
        <w:t>Proposals</w:t>
      </w:r>
    </w:p>
    <w:p w14:paraId="10E5C195" w14:textId="77777777" w:rsidR="00DB29B2" w:rsidRPr="00981446" w:rsidRDefault="00DB29B2" w:rsidP="009F5DA7">
      <w:pPr>
        <w:pStyle w:val="a"/>
        <w:numPr>
          <w:ilvl w:val="1"/>
          <w:numId w:val="9"/>
        </w:numPr>
        <w:ind w:left="1440"/>
      </w:pPr>
      <w:r w:rsidRPr="008A0370">
        <w:t>Option 1</w:t>
      </w:r>
      <w:r>
        <w:t xml:space="preserve"> (MTK, Qualcomm, Apple, Ericsson, Samsung)</w:t>
      </w:r>
      <w:r w:rsidRPr="008A0370">
        <w:t>: MCS 13</w:t>
      </w:r>
      <w:r>
        <w:t xml:space="preserve"> for both FDD and TDD</w:t>
      </w:r>
    </w:p>
    <w:p w14:paraId="59402A5F" w14:textId="77777777" w:rsidR="00DB29B2" w:rsidRPr="00981446" w:rsidRDefault="00DB29B2" w:rsidP="009F5DA7">
      <w:pPr>
        <w:pStyle w:val="a"/>
        <w:numPr>
          <w:ilvl w:val="1"/>
          <w:numId w:val="9"/>
        </w:numPr>
        <w:ind w:left="1440"/>
      </w:pPr>
      <w:r>
        <w:rPr>
          <w:rFonts w:eastAsiaTheme="minorEastAsia"/>
        </w:rPr>
        <w:t>Option 2 (Samsung)</w:t>
      </w:r>
    </w:p>
    <w:p w14:paraId="0DA67607" w14:textId="77777777" w:rsidR="00DB29B2" w:rsidRPr="00981446"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460A9327" w14:textId="77777777" w:rsidR="00DB29B2" w:rsidRPr="004773E5"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EBC2A3E" w14:textId="77777777" w:rsidR="00DB29B2" w:rsidRPr="008A0370" w:rsidRDefault="00DB29B2" w:rsidP="009F5DA7">
      <w:pPr>
        <w:pStyle w:val="a"/>
        <w:numPr>
          <w:ilvl w:val="1"/>
          <w:numId w:val="9"/>
        </w:numPr>
        <w:ind w:left="1440"/>
      </w:pPr>
      <w:r w:rsidRPr="008A0370">
        <w:t xml:space="preserve">Option </w:t>
      </w:r>
      <w:r>
        <w:t>3 (Huawei)</w:t>
      </w:r>
      <w:r w:rsidRPr="008A0370">
        <w:t xml:space="preserve">: MCS 17 </w:t>
      </w:r>
      <w:r>
        <w:t>for both FDD and TDD</w:t>
      </w:r>
    </w:p>
    <w:p w14:paraId="33AD55A8" w14:textId="77777777" w:rsidR="00DB29B2" w:rsidRPr="00EF1C04" w:rsidRDefault="00DB29B2" w:rsidP="009F5DA7">
      <w:pPr>
        <w:pStyle w:val="a"/>
        <w:numPr>
          <w:ilvl w:val="0"/>
          <w:numId w:val="9"/>
        </w:numPr>
        <w:ind w:left="720"/>
      </w:pPr>
      <w:r w:rsidRPr="00EF1C04">
        <w:t>Discussion</w:t>
      </w:r>
      <w:r w:rsidRPr="00EF1C04">
        <w:rPr>
          <w:rFonts w:hint="eastAsia"/>
        </w:rPr>
        <w:t>：</w:t>
      </w:r>
    </w:p>
    <w:p w14:paraId="1BBBCC4D" w14:textId="77777777" w:rsidR="00DB29B2" w:rsidRDefault="00DB29B2" w:rsidP="009F5DA7">
      <w:pPr>
        <w:pStyle w:val="a"/>
        <w:numPr>
          <w:ilvl w:val="1"/>
          <w:numId w:val="9"/>
        </w:numPr>
      </w:pPr>
      <w:r w:rsidRPr="00EF1C04">
        <w:lastRenderedPageBreak/>
        <w:t xml:space="preserve">Huawei: From our results, MCS 17 can achieve peak data rate. If MCS 13 selected, we didn’t observe the gain with previous transmission scheme for HST </w:t>
      </w:r>
      <w:r w:rsidRPr="00EF1C04">
        <w:rPr>
          <w:rFonts w:hint="eastAsia"/>
        </w:rPr>
        <w:t>SFN</w:t>
      </w:r>
      <w:r w:rsidRPr="00EF1C04">
        <w:t xml:space="preserve"> </w:t>
      </w:r>
      <w:r w:rsidRPr="00EF1C04">
        <w:rPr>
          <w:rFonts w:hint="eastAsia"/>
        </w:rPr>
        <w:t>deployment.</w:t>
      </w:r>
    </w:p>
    <w:p w14:paraId="0E995747" w14:textId="77777777" w:rsidR="00DB29B2" w:rsidRPr="00EF1C04" w:rsidRDefault="00DB29B2" w:rsidP="009F5DA7">
      <w:pPr>
        <w:pStyle w:val="a"/>
        <w:numPr>
          <w:ilvl w:val="1"/>
          <w:numId w:val="9"/>
        </w:numPr>
      </w:pPr>
      <w:r>
        <w:t xml:space="preserve">Apple: We specify RAN4 requirements following RAN1 design. Performance gain evaluation out of RAN4 scope. </w:t>
      </w:r>
    </w:p>
    <w:p w14:paraId="2BB60634" w14:textId="77777777" w:rsidR="00DB29B2" w:rsidRPr="00EF1C04" w:rsidRDefault="00DB29B2" w:rsidP="009F5DA7">
      <w:pPr>
        <w:pStyle w:val="a"/>
        <w:numPr>
          <w:ilvl w:val="0"/>
          <w:numId w:val="9"/>
        </w:numPr>
        <w:ind w:left="720"/>
      </w:pPr>
      <w:r w:rsidRPr="00EF1C04">
        <w:t xml:space="preserve">Agreement: </w:t>
      </w:r>
      <w:r w:rsidRPr="00EF1C04">
        <w:rPr>
          <w:highlight w:val="green"/>
        </w:rPr>
        <w:t>Introduce HST-SFN scheme A with MCS 13 for both FDD and TDD</w:t>
      </w:r>
    </w:p>
    <w:p w14:paraId="0118B057" w14:textId="77777777" w:rsidR="00DB29B2" w:rsidRPr="00EF1C04" w:rsidRDefault="00DB29B2" w:rsidP="00DB29B2">
      <w:pPr>
        <w:rPr>
          <w:rFonts w:eastAsia="Malgun Gothic"/>
          <w:bCs/>
          <w:lang w:val="en-US"/>
        </w:rPr>
      </w:pPr>
    </w:p>
    <w:p w14:paraId="2B31BCF8" w14:textId="77777777" w:rsidR="00DB29B2" w:rsidRPr="00E46350" w:rsidRDefault="00DB29B2" w:rsidP="00DB29B2">
      <w:pPr>
        <w:rPr>
          <w:rFonts w:eastAsia="Malgun Gothic"/>
          <w:b/>
          <w:u w:val="single"/>
        </w:rPr>
      </w:pPr>
      <w:r w:rsidRPr="008A0370">
        <w:rPr>
          <w:b/>
          <w:u w:val="single"/>
        </w:rPr>
        <w:t>Issue 2-1</w:t>
      </w:r>
      <w:r>
        <w:rPr>
          <w:b/>
          <w:u w:val="single"/>
        </w:rPr>
        <w:t>-2</w:t>
      </w:r>
      <w:r w:rsidRPr="008A0370">
        <w:rPr>
          <w:b/>
          <w:u w:val="single"/>
        </w:rPr>
        <w:t xml:space="preserve">: </w:t>
      </w:r>
      <w:r>
        <w:rPr>
          <w:b/>
          <w:u w:val="single"/>
        </w:rPr>
        <w:t>MCS for HST-SFN scheme B</w:t>
      </w:r>
    </w:p>
    <w:p w14:paraId="2E2B34E3" w14:textId="77777777" w:rsidR="00DB29B2" w:rsidRPr="008A0370" w:rsidRDefault="00DB29B2" w:rsidP="009F5DA7">
      <w:pPr>
        <w:pStyle w:val="a"/>
        <w:numPr>
          <w:ilvl w:val="0"/>
          <w:numId w:val="9"/>
        </w:numPr>
        <w:ind w:left="720"/>
      </w:pPr>
      <w:r w:rsidRPr="008A0370">
        <w:t>Proposals</w:t>
      </w:r>
    </w:p>
    <w:p w14:paraId="4A98AFAF" w14:textId="77777777" w:rsidR="00DB29B2" w:rsidRPr="008D1D92" w:rsidRDefault="00DB29B2" w:rsidP="009F5DA7">
      <w:pPr>
        <w:pStyle w:val="a"/>
        <w:numPr>
          <w:ilvl w:val="1"/>
          <w:numId w:val="9"/>
        </w:numPr>
        <w:ind w:left="1440"/>
        <w:rPr>
          <w:lang w:val="en-GB"/>
        </w:rPr>
      </w:pPr>
      <w:r>
        <w:t>Option 1 (MTK, Apple, QC, Samsung): same as HST-SFN scheme A with MCS 13</w:t>
      </w:r>
    </w:p>
    <w:p w14:paraId="5E98AC25" w14:textId="77777777" w:rsidR="00DB29B2" w:rsidRPr="00981446" w:rsidRDefault="00DB29B2" w:rsidP="009F5DA7">
      <w:pPr>
        <w:pStyle w:val="a"/>
        <w:numPr>
          <w:ilvl w:val="1"/>
          <w:numId w:val="9"/>
        </w:numPr>
        <w:ind w:left="1440"/>
      </w:pPr>
      <w:r>
        <w:rPr>
          <w:rFonts w:eastAsiaTheme="minorEastAsia"/>
        </w:rPr>
        <w:t>Option 2 (Samsung)</w:t>
      </w:r>
    </w:p>
    <w:p w14:paraId="2210E840" w14:textId="77777777" w:rsidR="00DB29B2" w:rsidRPr="00981446"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7DAAACCC" w14:textId="77777777" w:rsidR="00DB29B2" w:rsidRPr="008D1D92"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7B40E3D" w14:textId="77777777" w:rsidR="00DB29B2" w:rsidRPr="00981446" w:rsidRDefault="00DB29B2" w:rsidP="009F5DA7">
      <w:pPr>
        <w:pStyle w:val="a"/>
        <w:numPr>
          <w:ilvl w:val="1"/>
          <w:numId w:val="9"/>
        </w:numPr>
        <w:ind w:left="1440"/>
      </w:pPr>
      <w:r>
        <w:rPr>
          <w:rFonts w:eastAsiaTheme="minorEastAsia"/>
        </w:rPr>
        <w:t>Option 3 (Ericsson, Huawei, DCM): MCS 17</w:t>
      </w:r>
    </w:p>
    <w:p w14:paraId="71930503" w14:textId="77777777" w:rsidR="00DB29B2" w:rsidRDefault="00DB29B2" w:rsidP="009F5DA7">
      <w:pPr>
        <w:pStyle w:val="a"/>
        <w:numPr>
          <w:ilvl w:val="0"/>
          <w:numId w:val="9"/>
        </w:numPr>
      </w:pPr>
      <w:r>
        <w:t>Discussion:</w:t>
      </w:r>
    </w:p>
    <w:p w14:paraId="30342F8A" w14:textId="77777777" w:rsidR="00DB29B2" w:rsidRDefault="00DB29B2" w:rsidP="009F5DA7">
      <w:pPr>
        <w:pStyle w:val="a"/>
        <w:numPr>
          <w:ilvl w:val="1"/>
          <w:numId w:val="9"/>
        </w:numPr>
      </w:pPr>
      <w:r>
        <w:t xml:space="preserve">Ericsson: With our results, we can see the peak data rate can be reached for scheme B with MCS 17. </w:t>
      </w:r>
      <w:r>
        <w:rPr>
          <w:rFonts w:hint="eastAsia"/>
        </w:rPr>
        <w:t>And</w:t>
      </w:r>
      <w:r>
        <w:t xml:space="preserve"> we already agreed MCS 17 as baseline. </w:t>
      </w:r>
    </w:p>
    <w:p w14:paraId="5D1086E4" w14:textId="77777777" w:rsidR="00DB29B2" w:rsidRDefault="00DB29B2" w:rsidP="009F5DA7">
      <w:pPr>
        <w:pStyle w:val="a"/>
        <w:numPr>
          <w:ilvl w:val="1"/>
          <w:numId w:val="9"/>
        </w:numPr>
      </w:pPr>
      <w:r>
        <w:t xml:space="preserve">QC: From our internal evaluation, MCS 17 can’t reach peak data for scheme B. </w:t>
      </w:r>
    </w:p>
    <w:p w14:paraId="5E13B6C9" w14:textId="77777777" w:rsidR="00DB29B2" w:rsidRDefault="00DB29B2" w:rsidP="009F5DA7">
      <w:pPr>
        <w:pStyle w:val="a"/>
        <w:numPr>
          <w:ilvl w:val="1"/>
          <w:numId w:val="9"/>
        </w:numPr>
      </w:pPr>
      <w:r>
        <w:t>Huawei: We share similar view as Ericsson. MCS 17 can achieve peak data with scheme B.</w:t>
      </w:r>
    </w:p>
    <w:p w14:paraId="355834AE" w14:textId="77777777" w:rsidR="00DB29B2" w:rsidRDefault="00DB29B2" w:rsidP="009F5DA7">
      <w:pPr>
        <w:pStyle w:val="a"/>
        <w:numPr>
          <w:ilvl w:val="1"/>
          <w:numId w:val="9"/>
        </w:numPr>
      </w:pPr>
      <w:r>
        <w:t xml:space="preserve">Samsung: We have similar observation as QC, peak data can’t reach with MCS 17 even with scheme B. </w:t>
      </w:r>
    </w:p>
    <w:p w14:paraId="13E9D420" w14:textId="77777777" w:rsidR="00DB29B2" w:rsidRPr="00981446" w:rsidRDefault="00DB29B2" w:rsidP="009F5DA7">
      <w:pPr>
        <w:pStyle w:val="a"/>
        <w:numPr>
          <w:ilvl w:val="0"/>
          <w:numId w:val="9"/>
        </w:numPr>
        <w:ind w:left="720"/>
      </w:pPr>
      <w:r>
        <w:t xml:space="preserve">Agreement: </w:t>
      </w:r>
      <w:r w:rsidRPr="00EF1C04">
        <w:rPr>
          <w:highlight w:val="green"/>
        </w:rPr>
        <w:t xml:space="preserve">Introduce HST-SFN scheme </w:t>
      </w:r>
      <w:r>
        <w:rPr>
          <w:highlight w:val="green"/>
        </w:rPr>
        <w:t>B</w:t>
      </w:r>
      <w:r w:rsidRPr="00EF1C04">
        <w:rPr>
          <w:highlight w:val="green"/>
        </w:rPr>
        <w:t xml:space="preserve"> with MCS 13 for both FDD and TDD</w:t>
      </w:r>
    </w:p>
    <w:p w14:paraId="0C7B8C18" w14:textId="77777777" w:rsidR="00DB29B2" w:rsidRPr="00E46350" w:rsidRDefault="00DB29B2" w:rsidP="00DB29B2">
      <w:pPr>
        <w:rPr>
          <w:rFonts w:eastAsia="Malgun Gothic"/>
          <w:b/>
          <w:u w:val="single"/>
        </w:rPr>
      </w:pPr>
    </w:p>
    <w:p w14:paraId="7ABA3E98" w14:textId="77777777" w:rsidR="00DB29B2" w:rsidRPr="006372C9" w:rsidRDefault="00DB29B2" w:rsidP="00DB29B2">
      <w:pPr>
        <w:rPr>
          <w:rFonts w:eastAsia="Malgun Gothic"/>
          <w:b/>
          <w:u w:val="single"/>
        </w:rPr>
      </w:pPr>
      <w:r w:rsidRPr="008A0370">
        <w:rPr>
          <w:b/>
          <w:u w:val="single"/>
        </w:rPr>
        <w:t>Issue 2-1</w:t>
      </w:r>
      <w:r>
        <w:rPr>
          <w:b/>
          <w:u w:val="single"/>
        </w:rPr>
        <w:t>-3: Test applicability rule for scheme A and scheme B</w:t>
      </w:r>
    </w:p>
    <w:p w14:paraId="5600512B" w14:textId="77777777" w:rsidR="00DB29B2" w:rsidRPr="008A0370" w:rsidRDefault="00DB29B2" w:rsidP="009F5DA7">
      <w:pPr>
        <w:pStyle w:val="a"/>
        <w:numPr>
          <w:ilvl w:val="0"/>
          <w:numId w:val="9"/>
        </w:numPr>
        <w:ind w:left="720"/>
      </w:pPr>
      <w:r w:rsidRPr="008A0370">
        <w:t>Proposals</w:t>
      </w:r>
    </w:p>
    <w:p w14:paraId="6536B383" w14:textId="77777777" w:rsidR="00DB29B2" w:rsidRPr="00EC7118" w:rsidRDefault="00DB29B2" w:rsidP="009F5DA7">
      <w:pPr>
        <w:pStyle w:val="a"/>
        <w:numPr>
          <w:ilvl w:val="1"/>
          <w:numId w:val="9"/>
        </w:numPr>
        <w:ind w:left="1440"/>
      </w:pPr>
      <w:r w:rsidRPr="00EC7118">
        <w:t>Option 1 (Agreement in the last meeting</w:t>
      </w:r>
      <w:r>
        <w:t>, Samsung, QC, MTK, DCM, CMCC, Apple, HW (compromised)</w:t>
      </w:r>
      <w:r w:rsidRPr="00EC7118">
        <w:t>): [If UE support HST-SFN scheme A and pass the test of HST SFN scheme A, it can skip the test of HST SFN scheme B]</w:t>
      </w:r>
    </w:p>
    <w:p w14:paraId="7E91A112" w14:textId="77777777" w:rsidR="00DB29B2" w:rsidRPr="00FC1AA7" w:rsidRDefault="00DB29B2" w:rsidP="009F5DA7">
      <w:pPr>
        <w:pStyle w:val="a"/>
        <w:numPr>
          <w:ilvl w:val="1"/>
          <w:numId w:val="9"/>
        </w:numPr>
        <w:ind w:left="1440"/>
      </w:pPr>
      <w:r w:rsidRPr="008A0370">
        <w:t>Option 2</w:t>
      </w:r>
      <w:r>
        <w:t xml:space="preserve"> (Huawei)</w:t>
      </w:r>
      <w:r w:rsidRPr="008A0370">
        <w:t xml:space="preserve">:  </w:t>
      </w:r>
    </w:p>
    <w:p w14:paraId="33DD32BD" w14:textId="77777777" w:rsidR="00DB29B2" w:rsidRPr="00FC1AA7" w:rsidRDefault="00DB29B2" w:rsidP="009F5DA7">
      <w:pPr>
        <w:pStyle w:val="a"/>
        <w:numPr>
          <w:ilvl w:val="2"/>
          <w:numId w:val="9"/>
        </w:numPr>
        <w:overflowPunct w:val="0"/>
        <w:autoSpaceDE w:val="0"/>
        <w:autoSpaceDN w:val="0"/>
        <w:adjustRightInd w:val="0"/>
        <w:spacing w:after="180"/>
        <w:ind w:left="1920"/>
        <w:textAlignment w:val="baseline"/>
        <w:rPr>
          <w:rFonts w:eastAsiaTheme="minorEastAsia"/>
        </w:rPr>
      </w:pPr>
      <w:r w:rsidRPr="00FC1AA7">
        <w:rPr>
          <w:rFonts w:eastAsiaTheme="minorEastAsia"/>
        </w:rPr>
        <w:t>For the test applicability rule, test different UE feature with different SCS, i.e. test HST-SFN scheme A for 15kHz and HST-SFN scheme B for 30kHz if UE support both HST SFN schemes.</w:t>
      </w:r>
    </w:p>
    <w:p w14:paraId="47F05899" w14:textId="77777777" w:rsidR="00DB29B2" w:rsidRPr="00EF1C04" w:rsidRDefault="00DB29B2" w:rsidP="009F5DA7">
      <w:pPr>
        <w:pStyle w:val="a"/>
        <w:numPr>
          <w:ilvl w:val="0"/>
          <w:numId w:val="9"/>
        </w:numPr>
        <w:ind w:left="720"/>
      </w:pPr>
      <w:r>
        <w:t xml:space="preserve">Agreement: </w:t>
      </w:r>
      <w:r w:rsidRPr="00EF1C04">
        <w:rPr>
          <w:highlight w:val="green"/>
        </w:rPr>
        <w:t>Option 1</w:t>
      </w:r>
    </w:p>
    <w:p w14:paraId="6A83BA8C" w14:textId="77777777" w:rsidR="00DB29B2" w:rsidRPr="007D1D84" w:rsidRDefault="00DB29B2" w:rsidP="00DB29B2">
      <w:pPr>
        <w:rPr>
          <w:b/>
          <w:u w:val="single"/>
        </w:rPr>
      </w:pPr>
      <w:r w:rsidRPr="007D1D84">
        <w:rPr>
          <w:b/>
          <w:u w:val="single"/>
        </w:rPr>
        <w:t xml:space="preserve">Issue </w:t>
      </w:r>
      <w:r>
        <w:rPr>
          <w:b/>
          <w:u w:val="single"/>
        </w:rPr>
        <w:t>3</w:t>
      </w:r>
      <w:r w:rsidRPr="007D1D84">
        <w:rPr>
          <w:b/>
          <w:u w:val="single"/>
        </w:rPr>
        <w:t>-1</w:t>
      </w:r>
      <w:r>
        <w:rPr>
          <w:b/>
          <w:u w:val="single"/>
        </w:rPr>
        <w:t>-1</w:t>
      </w:r>
      <w:r w:rsidRPr="007D1D84">
        <w:rPr>
          <w:b/>
          <w:u w:val="single"/>
        </w:rPr>
        <w:t xml:space="preserve">: </w:t>
      </w:r>
      <w:r>
        <w:rPr>
          <w:b/>
          <w:u w:val="single"/>
        </w:rPr>
        <w:t xml:space="preserve">Gamma value </w:t>
      </w:r>
    </w:p>
    <w:p w14:paraId="5A988C50" w14:textId="77777777" w:rsidR="00DB29B2" w:rsidRPr="007D1D84" w:rsidRDefault="00DB29B2" w:rsidP="009F5DA7">
      <w:pPr>
        <w:pStyle w:val="a"/>
        <w:numPr>
          <w:ilvl w:val="0"/>
          <w:numId w:val="9"/>
        </w:numPr>
        <w:ind w:left="720"/>
      </w:pPr>
      <w:r w:rsidRPr="007D1D84">
        <w:t>Proposals</w:t>
      </w:r>
    </w:p>
    <w:p w14:paraId="294BB1C8" w14:textId="77777777" w:rsidR="00DB29B2" w:rsidRDefault="00DB29B2" w:rsidP="009F5DA7">
      <w:pPr>
        <w:pStyle w:val="a"/>
        <w:numPr>
          <w:ilvl w:val="1"/>
          <w:numId w:val="9"/>
        </w:numPr>
        <w:ind w:left="1440"/>
      </w:pPr>
      <w:r w:rsidRPr="007D1D84">
        <w:t>Option 1</w:t>
      </w:r>
      <w:r>
        <w:t xml:space="preserve"> (Agreement in the last meeting, Huawei): [1.6]</w:t>
      </w:r>
    </w:p>
    <w:p w14:paraId="57EFFB87" w14:textId="77777777" w:rsidR="00DB29B2" w:rsidRDefault="00DB29B2" w:rsidP="009F5DA7">
      <w:pPr>
        <w:pStyle w:val="a"/>
        <w:numPr>
          <w:ilvl w:val="1"/>
          <w:numId w:val="9"/>
        </w:numPr>
        <w:ind w:left="1440"/>
      </w:pPr>
      <w:r>
        <w:t xml:space="preserve">Option 2 (Ericsson): </w:t>
      </w:r>
    </w:p>
    <w:tbl>
      <w:tblPr>
        <w:tblW w:w="0" w:type="auto"/>
        <w:jc w:val="center"/>
        <w:tblLook w:val="04A0" w:firstRow="1" w:lastRow="0" w:firstColumn="1" w:lastColumn="0" w:noHBand="0" w:noVBand="1"/>
      </w:tblPr>
      <w:tblGrid>
        <w:gridCol w:w="2137"/>
        <w:gridCol w:w="2119"/>
        <w:gridCol w:w="2739"/>
      </w:tblGrid>
      <w:tr w:rsidR="00DB29B2" w:rsidRPr="000072D8" w14:paraId="31D64D44" w14:textId="77777777" w:rsidTr="00930137">
        <w:trPr>
          <w:trHeight w:val="548"/>
          <w:jc w:val="center"/>
        </w:trPr>
        <w:tc>
          <w:tcPr>
            <w:tcW w:w="2137" w:type="dxa"/>
            <w:tcBorders>
              <w:top w:val="single" w:sz="4" w:space="0" w:color="auto"/>
              <w:left w:val="single" w:sz="4" w:space="0" w:color="auto"/>
            </w:tcBorders>
          </w:tcPr>
          <w:p w14:paraId="2C915AE3" w14:textId="77777777" w:rsidR="00DB29B2" w:rsidRPr="000072D8" w:rsidRDefault="00DB29B2" w:rsidP="00930137">
            <w:pPr>
              <w:spacing w:before="120" w:after="120"/>
            </w:pPr>
          </w:p>
        </w:tc>
        <w:tc>
          <w:tcPr>
            <w:tcW w:w="2119" w:type="dxa"/>
            <w:tcBorders>
              <w:top w:val="single" w:sz="4" w:space="0" w:color="auto"/>
            </w:tcBorders>
          </w:tcPr>
          <w:p w14:paraId="5F587F12" w14:textId="77777777" w:rsidR="00DB29B2" w:rsidRPr="000072D8" w:rsidRDefault="00DB29B2" w:rsidP="00930137">
            <w:pPr>
              <w:spacing w:before="120" w:after="120"/>
            </w:pPr>
            <w:r w:rsidRPr="000072D8">
              <w:t>TP ratio (following Type I PMI /random Type I PMI)</w:t>
            </w:r>
          </w:p>
        </w:tc>
        <w:tc>
          <w:tcPr>
            <w:tcW w:w="2739" w:type="dxa"/>
            <w:tcBorders>
              <w:top w:val="single" w:sz="4" w:space="0" w:color="auto"/>
              <w:right w:val="single" w:sz="4" w:space="0" w:color="auto"/>
            </w:tcBorders>
          </w:tcPr>
          <w:p w14:paraId="610FAFC0" w14:textId="77777777" w:rsidR="00DB29B2" w:rsidRPr="000072D8" w:rsidRDefault="00DB29B2" w:rsidP="00930137">
            <w:pPr>
              <w:spacing w:before="120" w:after="120"/>
            </w:pPr>
            <w:r w:rsidRPr="000072D8">
              <w:t>Proposed Gamma value</w:t>
            </w:r>
          </w:p>
        </w:tc>
      </w:tr>
      <w:tr w:rsidR="00DB29B2" w:rsidRPr="000072D8" w14:paraId="7C99DC56" w14:textId="77777777" w:rsidTr="00930137">
        <w:trPr>
          <w:trHeight w:val="289"/>
          <w:jc w:val="center"/>
        </w:trPr>
        <w:tc>
          <w:tcPr>
            <w:tcW w:w="2137" w:type="dxa"/>
            <w:tcBorders>
              <w:left w:val="single" w:sz="4" w:space="0" w:color="auto"/>
            </w:tcBorders>
          </w:tcPr>
          <w:p w14:paraId="055EEE7E" w14:textId="77777777" w:rsidR="00DB29B2" w:rsidRPr="000072D8" w:rsidRDefault="00DB29B2" w:rsidP="00930137">
            <w:pPr>
              <w:spacing w:before="120" w:after="120"/>
            </w:pPr>
            <w:r w:rsidRPr="000072D8">
              <w:t>FDD, 2Rx</w:t>
            </w:r>
          </w:p>
        </w:tc>
        <w:tc>
          <w:tcPr>
            <w:tcW w:w="2119" w:type="dxa"/>
          </w:tcPr>
          <w:p w14:paraId="25F00183" w14:textId="77777777" w:rsidR="00DB29B2" w:rsidRPr="000072D8" w:rsidRDefault="00DB29B2" w:rsidP="00930137">
            <w:pPr>
              <w:spacing w:before="120" w:after="120"/>
            </w:pPr>
            <w:r w:rsidRPr="000072D8">
              <w:t>2.36</w:t>
            </w:r>
          </w:p>
        </w:tc>
        <w:tc>
          <w:tcPr>
            <w:tcW w:w="2739" w:type="dxa"/>
            <w:tcBorders>
              <w:right w:val="single" w:sz="4" w:space="0" w:color="auto"/>
            </w:tcBorders>
          </w:tcPr>
          <w:p w14:paraId="0376B8BD" w14:textId="77777777" w:rsidR="00DB29B2" w:rsidRPr="000072D8" w:rsidRDefault="00DB29B2" w:rsidP="00930137">
            <w:pPr>
              <w:spacing w:before="120" w:after="120"/>
            </w:pPr>
            <w:r w:rsidRPr="000072D8">
              <w:t>1.6</w:t>
            </w:r>
          </w:p>
        </w:tc>
      </w:tr>
      <w:tr w:rsidR="00DB29B2" w:rsidRPr="000072D8" w14:paraId="1DAB6133" w14:textId="77777777" w:rsidTr="00930137">
        <w:trPr>
          <w:trHeight w:val="278"/>
          <w:jc w:val="center"/>
        </w:trPr>
        <w:tc>
          <w:tcPr>
            <w:tcW w:w="2137" w:type="dxa"/>
            <w:tcBorders>
              <w:left w:val="single" w:sz="4" w:space="0" w:color="auto"/>
            </w:tcBorders>
          </w:tcPr>
          <w:p w14:paraId="35A6B97E" w14:textId="77777777" w:rsidR="00DB29B2" w:rsidRPr="000072D8" w:rsidRDefault="00DB29B2" w:rsidP="00930137">
            <w:pPr>
              <w:spacing w:before="120" w:after="120"/>
            </w:pPr>
            <w:r w:rsidRPr="000072D8">
              <w:t>FDD, 4Rx</w:t>
            </w:r>
          </w:p>
        </w:tc>
        <w:tc>
          <w:tcPr>
            <w:tcW w:w="2119" w:type="dxa"/>
          </w:tcPr>
          <w:p w14:paraId="5826E021" w14:textId="77777777" w:rsidR="00DB29B2" w:rsidRPr="000072D8" w:rsidRDefault="00DB29B2" w:rsidP="00930137">
            <w:pPr>
              <w:spacing w:before="120" w:after="120"/>
            </w:pPr>
            <w:r w:rsidRPr="000072D8">
              <w:t>2.82</w:t>
            </w:r>
          </w:p>
        </w:tc>
        <w:tc>
          <w:tcPr>
            <w:tcW w:w="2739" w:type="dxa"/>
            <w:tcBorders>
              <w:right w:val="single" w:sz="4" w:space="0" w:color="auto"/>
            </w:tcBorders>
          </w:tcPr>
          <w:p w14:paraId="66712528" w14:textId="77777777" w:rsidR="00DB29B2" w:rsidRPr="000072D8" w:rsidRDefault="00DB29B2" w:rsidP="00930137">
            <w:pPr>
              <w:spacing w:before="120" w:after="120"/>
            </w:pPr>
            <w:r w:rsidRPr="000072D8">
              <w:t>2.1</w:t>
            </w:r>
          </w:p>
        </w:tc>
      </w:tr>
      <w:tr w:rsidR="00DB29B2" w:rsidRPr="000072D8" w14:paraId="42DBF599" w14:textId="77777777" w:rsidTr="00930137">
        <w:trPr>
          <w:trHeight w:val="267"/>
          <w:jc w:val="center"/>
        </w:trPr>
        <w:tc>
          <w:tcPr>
            <w:tcW w:w="2137" w:type="dxa"/>
            <w:tcBorders>
              <w:left w:val="single" w:sz="4" w:space="0" w:color="auto"/>
            </w:tcBorders>
          </w:tcPr>
          <w:p w14:paraId="52BCAA0F" w14:textId="77777777" w:rsidR="00DB29B2" w:rsidRPr="000072D8" w:rsidRDefault="00DB29B2" w:rsidP="00930137">
            <w:pPr>
              <w:spacing w:before="120" w:after="120"/>
            </w:pPr>
            <w:r w:rsidRPr="000072D8">
              <w:lastRenderedPageBreak/>
              <w:t>TDD, 2Rx</w:t>
            </w:r>
          </w:p>
        </w:tc>
        <w:tc>
          <w:tcPr>
            <w:tcW w:w="2119" w:type="dxa"/>
          </w:tcPr>
          <w:p w14:paraId="2AD4D4B2" w14:textId="77777777" w:rsidR="00DB29B2" w:rsidRPr="000072D8" w:rsidRDefault="00DB29B2" w:rsidP="00930137">
            <w:pPr>
              <w:spacing w:before="120" w:after="120"/>
            </w:pPr>
            <w:r w:rsidRPr="000072D8">
              <w:t>2.92</w:t>
            </w:r>
          </w:p>
        </w:tc>
        <w:tc>
          <w:tcPr>
            <w:tcW w:w="2739" w:type="dxa"/>
            <w:tcBorders>
              <w:right w:val="single" w:sz="4" w:space="0" w:color="auto"/>
            </w:tcBorders>
          </w:tcPr>
          <w:p w14:paraId="41F082EF" w14:textId="77777777" w:rsidR="00DB29B2" w:rsidRPr="000072D8" w:rsidRDefault="00DB29B2" w:rsidP="00930137">
            <w:pPr>
              <w:spacing w:before="120" w:after="120"/>
            </w:pPr>
            <w:r w:rsidRPr="000072D8">
              <w:t>2.2</w:t>
            </w:r>
          </w:p>
        </w:tc>
      </w:tr>
      <w:tr w:rsidR="00DB29B2" w:rsidRPr="000072D8" w14:paraId="63188507" w14:textId="77777777" w:rsidTr="00930137">
        <w:trPr>
          <w:trHeight w:val="267"/>
          <w:jc w:val="center"/>
        </w:trPr>
        <w:tc>
          <w:tcPr>
            <w:tcW w:w="2137" w:type="dxa"/>
            <w:tcBorders>
              <w:left w:val="single" w:sz="4" w:space="0" w:color="auto"/>
            </w:tcBorders>
          </w:tcPr>
          <w:p w14:paraId="0B69C235" w14:textId="77777777" w:rsidR="00DB29B2" w:rsidRPr="000072D8" w:rsidRDefault="00DB29B2" w:rsidP="00930137">
            <w:pPr>
              <w:spacing w:before="120" w:after="120"/>
            </w:pPr>
            <w:r w:rsidRPr="000072D8">
              <w:t>TDD, 4Rx</w:t>
            </w:r>
          </w:p>
        </w:tc>
        <w:tc>
          <w:tcPr>
            <w:tcW w:w="2119" w:type="dxa"/>
          </w:tcPr>
          <w:p w14:paraId="734C13A3" w14:textId="77777777" w:rsidR="00DB29B2" w:rsidRPr="000072D8" w:rsidRDefault="00DB29B2" w:rsidP="00930137">
            <w:pPr>
              <w:spacing w:before="120" w:after="120"/>
            </w:pPr>
            <w:r w:rsidRPr="000072D8">
              <w:t>3.12</w:t>
            </w:r>
          </w:p>
        </w:tc>
        <w:tc>
          <w:tcPr>
            <w:tcW w:w="2739" w:type="dxa"/>
            <w:tcBorders>
              <w:right w:val="single" w:sz="4" w:space="0" w:color="auto"/>
            </w:tcBorders>
          </w:tcPr>
          <w:p w14:paraId="489A50BF" w14:textId="77777777" w:rsidR="00DB29B2" w:rsidRPr="000072D8" w:rsidRDefault="00DB29B2" w:rsidP="00930137">
            <w:pPr>
              <w:spacing w:before="120" w:after="120"/>
            </w:pPr>
            <w:r w:rsidRPr="000072D8">
              <w:t>2.4</w:t>
            </w:r>
          </w:p>
        </w:tc>
      </w:tr>
    </w:tbl>
    <w:p w14:paraId="3EB44EFC" w14:textId="77777777" w:rsidR="00DB29B2" w:rsidRPr="00D9525E" w:rsidRDefault="00DB29B2" w:rsidP="009F5DA7">
      <w:pPr>
        <w:pStyle w:val="a"/>
        <w:numPr>
          <w:ilvl w:val="0"/>
          <w:numId w:val="9"/>
        </w:numPr>
        <w:ind w:left="720"/>
      </w:pPr>
      <w:r>
        <w:t xml:space="preserve">Agreement: </w:t>
      </w:r>
      <w:r w:rsidRPr="00EF1C04">
        <w:rPr>
          <w:highlight w:val="green"/>
        </w:rPr>
        <w:t>Keep the gamma value with [1.6] into draftCR.</w:t>
      </w:r>
      <w:r>
        <w:t xml:space="preserve"> </w:t>
      </w:r>
    </w:p>
    <w:p w14:paraId="2646F38A" w14:textId="77777777" w:rsidR="00DB29B2" w:rsidRDefault="00DB29B2" w:rsidP="00DB29B2">
      <w:pPr>
        <w:rPr>
          <w:rFonts w:ascii="Arial" w:hAnsi="Arial" w:cs="Arial"/>
          <w:b/>
          <w:lang w:val="en-US" w:eastAsia="zh-CN"/>
        </w:rPr>
      </w:pPr>
    </w:p>
    <w:p w14:paraId="09616593" w14:textId="5F1E6395" w:rsidR="00FC2CE0" w:rsidRDefault="00FC2CE0" w:rsidP="00FC2CE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 xml:space="preserve">7440 </w:t>
      </w:r>
      <w:r w:rsidRPr="00FC2CE0">
        <w:rPr>
          <w:rFonts w:ascii="Arial" w:hAnsi="Arial" w:cs="Arial" w:hint="eastAsia"/>
          <w:b/>
          <w:sz w:val="24"/>
        </w:rPr>
        <w:t>W</w:t>
      </w:r>
      <w:r w:rsidRPr="00FC2CE0">
        <w:rPr>
          <w:rFonts w:ascii="Arial" w:hAnsi="Arial" w:cs="Arial"/>
          <w:b/>
          <w:sz w:val="24"/>
        </w:rPr>
        <w:t>F on UE demodulation and CSI requirement for FeMIMO</w:t>
      </w:r>
    </w:p>
    <w:p w14:paraId="78825E2A" w14:textId="7977EB02" w:rsidR="00FC2CE0" w:rsidRDefault="00FC2CE0" w:rsidP="00FC2C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3C636014" w14:textId="77777777" w:rsidR="00FC2CE0" w:rsidRPr="00944C49" w:rsidRDefault="00FC2CE0" w:rsidP="00FC2CE0">
      <w:pPr>
        <w:rPr>
          <w:rFonts w:ascii="Arial" w:hAnsi="Arial" w:cs="Arial"/>
          <w:b/>
          <w:lang w:val="en-US" w:eastAsia="zh-CN"/>
        </w:rPr>
      </w:pPr>
      <w:r w:rsidRPr="00944C49">
        <w:rPr>
          <w:rFonts w:ascii="Arial" w:hAnsi="Arial" w:cs="Arial"/>
          <w:b/>
          <w:lang w:val="en-US" w:eastAsia="zh-CN"/>
        </w:rPr>
        <w:t xml:space="preserve">Abstract: </w:t>
      </w:r>
    </w:p>
    <w:p w14:paraId="4B69AB9E" w14:textId="77777777" w:rsidR="00FC2CE0" w:rsidRDefault="00FC2CE0" w:rsidP="00FC2CE0">
      <w:pPr>
        <w:rPr>
          <w:rFonts w:ascii="Arial" w:hAnsi="Arial" w:cs="Arial"/>
          <w:b/>
          <w:lang w:val="en-US" w:eastAsia="zh-CN"/>
        </w:rPr>
      </w:pPr>
      <w:r w:rsidRPr="00944C49">
        <w:rPr>
          <w:rFonts w:ascii="Arial" w:hAnsi="Arial" w:cs="Arial"/>
          <w:b/>
          <w:lang w:val="en-US" w:eastAsia="zh-CN"/>
        </w:rPr>
        <w:t xml:space="preserve">Discussion: </w:t>
      </w:r>
    </w:p>
    <w:p w14:paraId="7D3433FE" w14:textId="30CB8B5D" w:rsidR="00FC2CE0" w:rsidRDefault="0097583B" w:rsidP="00FC2CE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0AF9AE62" w14:textId="6F2D5615"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0" w:type="auto"/>
        <w:tblInd w:w="0" w:type="dxa"/>
        <w:tblLook w:val="04A0" w:firstRow="1" w:lastRow="0" w:firstColumn="1" w:lastColumn="0" w:noHBand="0" w:noVBand="1"/>
      </w:tblPr>
      <w:tblGrid>
        <w:gridCol w:w="1413"/>
        <w:gridCol w:w="4961"/>
        <w:gridCol w:w="1418"/>
        <w:gridCol w:w="1822"/>
      </w:tblGrid>
      <w:tr w:rsidR="00F076DC" w:rsidRPr="00F076DC" w14:paraId="53BB4624" w14:textId="77777777" w:rsidTr="00F076DC">
        <w:trPr>
          <w:trHeight w:val="292"/>
        </w:trPr>
        <w:tc>
          <w:tcPr>
            <w:tcW w:w="1413" w:type="dxa"/>
            <w:hideMark/>
          </w:tcPr>
          <w:p w14:paraId="4C39EE52" w14:textId="77777777" w:rsidR="00F076DC" w:rsidRPr="00F076DC" w:rsidRDefault="00F076DC" w:rsidP="00A137A7">
            <w:pPr>
              <w:spacing w:after="120"/>
              <w:rPr>
                <w:sz w:val="16"/>
                <w:szCs w:val="16"/>
              </w:rPr>
            </w:pPr>
            <w:r w:rsidRPr="00F076DC">
              <w:rPr>
                <w:b/>
                <w:bCs/>
                <w:sz w:val="16"/>
                <w:szCs w:val="16"/>
              </w:rPr>
              <w:t>Tdoc number</w:t>
            </w:r>
          </w:p>
        </w:tc>
        <w:tc>
          <w:tcPr>
            <w:tcW w:w="4961" w:type="dxa"/>
            <w:hideMark/>
          </w:tcPr>
          <w:p w14:paraId="65788EB0" w14:textId="77777777" w:rsidR="00F076DC" w:rsidRPr="00F076DC" w:rsidRDefault="00F076DC" w:rsidP="00A137A7">
            <w:pPr>
              <w:spacing w:after="120"/>
              <w:rPr>
                <w:sz w:val="16"/>
                <w:szCs w:val="16"/>
              </w:rPr>
            </w:pPr>
            <w:r w:rsidRPr="00F076DC">
              <w:rPr>
                <w:b/>
                <w:bCs/>
                <w:sz w:val="16"/>
                <w:szCs w:val="16"/>
              </w:rPr>
              <w:t>Title</w:t>
            </w:r>
          </w:p>
        </w:tc>
        <w:tc>
          <w:tcPr>
            <w:tcW w:w="1418" w:type="dxa"/>
            <w:hideMark/>
          </w:tcPr>
          <w:p w14:paraId="5D06DA0A" w14:textId="77777777" w:rsidR="00F076DC" w:rsidRPr="00F076DC" w:rsidRDefault="00F076DC" w:rsidP="00A137A7">
            <w:pPr>
              <w:spacing w:after="120"/>
              <w:rPr>
                <w:sz w:val="16"/>
                <w:szCs w:val="16"/>
              </w:rPr>
            </w:pPr>
            <w:r w:rsidRPr="00F076DC">
              <w:rPr>
                <w:b/>
                <w:bCs/>
                <w:sz w:val="16"/>
                <w:szCs w:val="16"/>
              </w:rPr>
              <w:t>Source</w:t>
            </w:r>
          </w:p>
        </w:tc>
        <w:tc>
          <w:tcPr>
            <w:tcW w:w="1822" w:type="dxa"/>
            <w:hideMark/>
          </w:tcPr>
          <w:p w14:paraId="6AE7A53F" w14:textId="77777777" w:rsidR="00F076DC" w:rsidRPr="00F076DC" w:rsidRDefault="00F076DC" w:rsidP="00A137A7">
            <w:pPr>
              <w:spacing w:after="120"/>
              <w:rPr>
                <w:sz w:val="16"/>
                <w:szCs w:val="16"/>
              </w:rPr>
            </w:pPr>
            <w:r w:rsidRPr="00F076DC">
              <w:rPr>
                <w:b/>
                <w:bCs/>
                <w:sz w:val="16"/>
                <w:szCs w:val="16"/>
              </w:rPr>
              <w:t xml:space="preserve">Decision  </w:t>
            </w:r>
          </w:p>
        </w:tc>
      </w:tr>
      <w:tr w:rsidR="00F076DC" w:rsidRPr="00F076DC" w14:paraId="10C2DAF0" w14:textId="77777777" w:rsidTr="00F076DC">
        <w:trPr>
          <w:trHeight w:val="467"/>
        </w:trPr>
        <w:tc>
          <w:tcPr>
            <w:tcW w:w="1413" w:type="dxa"/>
            <w:hideMark/>
          </w:tcPr>
          <w:p w14:paraId="527EAE6A" w14:textId="25F59F2F" w:rsidR="00F076DC" w:rsidRPr="00F076DC" w:rsidRDefault="00F076DC" w:rsidP="00F076DC">
            <w:pPr>
              <w:spacing w:after="120"/>
              <w:rPr>
                <w:sz w:val="16"/>
                <w:szCs w:val="16"/>
              </w:rPr>
            </w:pPr>
            <w:r w:rsidRPr="00F076DC">
              <w:rPr>
                <w:color w:val="000000"/>
                <w:sz w:val="16"/>
                <w:szCs w:val="16"/>
              </w:rPr>
              <w:t>R4-2217440</w:t>
            </w:r>
          </w:p>
        </w:tc>
        <w:tc>
          <w:tcPr>
            <w:tcW w:w="4961" w:type="dxa"/>
            <w:hideMark/>
          </w:tcPr>
          <w:p w14:paraId="60F60274" w14:textId="28D240F3" w:rsidR="00F076DC" w:rsidRPr="00F076DC" w:rsidRDefault="00F076DC" w:rsidP="00F076DC">
            <w:pPr>
              <w:spacing w:after="120"/>
              <w:rPr>
                <w:sz w:val="16"/>
                <w:szCs w:val="16"/>
              </w:rPr>
            </w:pPr>
            <w:r w:rsidRPr="00F076DC">
              <w:rPr>
                <w:color w:val="000000"/>
                <w:sz w:val="16"/>
                <w:szCs w:val="16"/>
              </w:rPr>
              <w:t xml:space="preserve">WF on UE demodulation and CSI requirement for FeMIMO </w:t>
            </w:r>
          </w:p>
        </w:tc>
        <w:tc>
          <w:tcPr>
            <w:tcW w:w="1418" w:type="dxa"/>
            <w:hideMark/>
          </w:tcPr>
          <w:p w14:paraId="58C91633" w14:textId="525AA4F5"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3565783F" w14:textId="49964F94" w:rsidR="00F076DC" w:rsidRPr="00F076DC" w:rsidRDefault="00F076DC" w:rsidP="00F076DC">
            <w:pPr>
              <w:spacing w:after="120"/>
              <w:rPr>
                <w:sz w:val="16"/>
                <w:szCs w:val="16"/>
                <w:highlight w:val="green"/>
              </w:rPr>
            </w:pPr>
            <w:r w:rsidRPr="00F076DC">
              <w:rPr>
                <w:color w:val="000000"/>
                <w:sz w:val="16"/>
                <w:szCs w:val="16"/>
                <w:highlight w:val="green"/>
              </w:rPr>
              <w:t>Approved</w:t>
            </w:r>
          </w:p>
        </w:tc>
      </w:tr>
      <w:tr w:rsidR="00F076DC" w:rsidRPr="00F076DC" w14:paraId="6B2944EE" w14:textId="77777777" w:rsidTr="00F076DC">
        <w:trPr>
          <w:trHeight w:val="648"/>
        </w:trPr>
        <w:tc>
          <w:tcPr>
            <w:tcW w:w="1413" w:type="dxa"/>
            <w:hideMark/>
          </w:tcPr>
          <w:p w14:paraId="59BA63EE"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R4-2215728 </w:t>
            </w:r>
          </w:p>
          <w:p w14:paraId="1E55D8B2" w14:textId="5E98789A"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5E66DE48" w14:textId="2C215145" w:rsidR="00F076DC" w:rsidRPr="00F076DC" w:rsidRDefault="00F076DC" w:rsidP="00F076DC">
            <w:pPr>
              <w:spacing w:after="120"/>
              <w:rPr>
                <w:sz w:val="16"/>
                <w:szCs w:val="16"/>
              </w:rPr>
            </w:pPr>
            <w:r w:rsidRPr="00F076DC">
              <w:rPr>
                <w:color w:val="000000"/>
                <w:sz w:val="16"/>
                <w:szCs w:val="16"/>
              </w:rPr>
              <w:t>Simulation results summary for FeMIMO demodulation and CSI requirement</w:t>
            </w:r>
          </w:p>
        </w:tc>
        <w:tc>
          <w:tcPr>
            <w:tcW w:w="1418" w:type="dxa"/>
            <w:hideMark/>
          </w:tcPr>
          <w:p w14:paraId="2B6A6426" w14:textId="0DEEAA48"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2B90C02D" w14:textId="68FB9D34" w:rsidR="00F076DC" w:rsidRPr="00F076DC" w:rsidRDefault="00F076DC" w:rsidP="00F076DC">
            <w:pPr>
              <w:spacing w:after="120"/>
              <w:rPr>
                <w:sz w:val="16"/>
                <w:szCs w:val="16"/>
              </w:rPr>
            </w:pPr>
            <w:r w:rsidRPr="00F076DC">
              <w:rPr>
                <w:color w:val="000000"/>
                <w:sz w:val="16"/>
                <w:szCs w:val="16"/>
              </w:rPr>
              <w:t>Noted</w:t>
            </w:r>
          </w:p>
        </w:tc>
      </w:tr>
      <w:tr w:rsidR="00F076DC" w:rsidRPr="00F076DC" w14:paraId="64A8FEB0" w14:textId="77777777" w:rsidTr="00F076DC">
        <w:trPr>
          <w:trHeight w:val="467"/>
        </w:trPr>
        <w:tc>
          <w:tcPr>
            <w:tcW w:w="1413" w:type="dxa"/>
            <w:hideMark/>
          </w:tcPr>
          <w:p w14:paraId="57ADF721"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R4-2217435 </w:t>
            </w:r>
          </w:p>
          <w:p w14:paraId="29463C59" w14:textId="47EE8029"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0685ECBD" w14:textId="4F581D0F" w:rsidR="00F076DC" w:rsidRPr="00F076DC" w:rsidRDefault="00F076DC" w:rsidP="00F076DC">
            <w:pPr>
              <w:spacing w:after="120"/>
              <w:rPr>
                <w:sz w:val="16"/>
                <w:szCs w:val="16"/>
              </w:rPr>
            </w:pPr>
            <w:r w:rsidRPr="00F076DC">
              <w:rPr>
                <w:color w:val="000000"/>
                <w:sz w:val="16"/>
                <w:szCs w:val="16"/>
              </w:rPr>
              <w:t>Draft CR on PDSCH requirement for HST-SFN scheme B</w:t>
            </w:r>
          </w:p>
        </w:tc>
        <w:tc>
          <w:tcPr>
            <w:tcW w:w="1418" w:type="dxa"/>
            <w:hideMark/>
          </w:tcPr>
          <w:p w14:paraId="5AD7D04C" w14:textId="28E4CDF0" w:rsidR="00F076DC" w:rsidRPr="00F076DC" w:rsidRDefault="00F076DC" w:rsidP="00F076DC">
            <w:pPr>
              <w:spacing w:after="120"/>
              <w:rPr>
                <w:sz w:val="16"/>
                <w:szCs w:val="16"/>
              </w:rPr>
            </w:pPr>
            <w:r w:rsidRPr="00F076DC">
              <w:rPr>
                <w:color w:val="000000"/>
                <w:sz w:val="16"/>
                <w:szCs w:val="16"/>
              </w:rPr>
              <w:t>Apple</w:t>
            </w:r>
          </w:p>
        </w:tc>
        <w:tc>
          <w:tcPr>
            <w:tcW w:w="1822" w:type="dxa"/>
            <w:hideMark/>
          </w:tcPr>
          <w:p w14:paraId="245ED1F2" w14:textId="3197BC35"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799E91BE" w14:textId="77777777" w:rsidTr="00F076DC">
        <w:trPr>
          <w:trHeight w:val="472"/>
        </w:trPr>
        <w:tc>
          <w:tcPr>
            <w:tcW w:w="1413" w:type="dxa"/>
            <w:hideMark/>
          </w:tcPr>
          <w:p w14:paraId="3EAC680D"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R4-2217434 </w:t>
            </w:r>
          </w:p>
          <w:p w14:paraId="423F949B" w14:textId="77208C04"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1C34E304" w14:textId="782C5A66" w:rsidR="00F076DC" w:rsidRPr="00F076DC" w:rsidRDefault="00F076DC" w:rsidP="00F076DC">
            <w:pPr>
              <w:spacing w:after="120"/>
              <w:rPr>
                <w:sz w:val="16"/>
                <w:szCs w:val="16"/>
              </w:rPr>
            </w:pPr>
            <w:r w:rsidRPr="00F076DC">
              <w:rPr>
                <w:color w:val="000000"/>
                <w:sz w:val="16"/>
                <w:szCs w:val="16"/>
              </w:rPr>
              <w:t>Draft CR for 38_101-4 FeMIMO Applicability of Requirements</w:t>
            </w:r>
          </w:p>
        </w:tc>
        <w:tc>
          <w:tcPr>
            <w:tcW w:w="1418" w:type="dxa"/>
            <w:hideMark/>
          </w:tcPr>
          <w:p w14:paraId="33F5C8BA" w14:textId="6413A058" w:rsidR="00F076DC" w:rsidRPr="00F076DC" w:rsidRDefault="00F076DC" w:rsidP="00F076DC">
            <w:pPr>
              <w:spacing w:after="120"/>
              <w:rPr>
                <w:sz w:val="16"/>
                <w:szCs w:val="16"/>
              </w:rPr>
            </w:pPr>
            <w:r w:rsidRPr="00F076DC">
              <w:rPr>
                <w:color w:val="000000"/>
                <w:sz w:val="16"/>
                <w:szCs w:val="16"/>
              </w:rPr>
              <w:t>Nokia</w:t>
            </w:r>
          </w:p>
        </w:tc>
        <w:tc>
          <w:tcPr>
            <w:tcW w:w="1822" w:type="dxa"/>
            <w:hideMark/>
          </w:tcPr>
          <w:p w14:paraId="77224ADA" w14:textId="42D5CC7B"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57681494" w14:textId="77777777" w:rsidTr="00F076DC">
        <w:trPr>
          <w:trHeight w:val="467"/>
        </w:trPr>
        <w:tc>
          <w:tcPr>
            <w:tcW w:w="1413" w:type="dxa"/>
            <w:hideMark/>
          </w:tcPr>
          <w:p w14:paraId="20D50CC6"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R4-2217436 </w:t>
            </w:r>
          </w:p>
          <w:p w14:paraId="534A0C4D" w14:textId="2857D69B"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5AC6BD90" w14:textId="00829FD8" w:rsidR="00F076DC" w:rsidRPr="00F076DC" w:rsidRDefault="00F076DC" w:rsidP="00F076DC">
            <w:pPr>
              <w:spacing w:after="120"/>
              <w:rPr>
                <w:sz w:val="16"/>
                <w:szCs w:val="16"/>
              </w:rPr>
            </w:pPr>
            <w:r w:rsidRPr="00F076DC">
              <w:rPr>
                <w:color w:val="000000"/>
                <w:sz w:val="16"/>
                <w:szCs w:val="16"/>
              </w:rPr>
              <w:t>Draft CR on PDSCH requirement for HST-SFN scheme B</w:t>
            </w:r>
          </w:p>
        </w:tc>
        <w:tc>
          <w:tcPr>
            <w:tcW w:w="1418" w:type="dxa"/>
            <w:hideMark/>
          </w:tcPr>
          <w:p w14:paraId="1563241E" w14:textId="236C898E" w:rsidR="00F076DC" w:rsidRPr="00F076DC" w:rsidRDefault="00F076DC" w:rsidP="00F076DC">
            <w:pPr>
              <w:spacing w:after="120"/>
              <w:rPr>
                <w:sz w:val="16"/>
                <w:szCs w:val="16"/>
              </w:rPr>
            </w:pPr>
            <w:r w:rsidRPr="00F076DC">
              <w:rPr>
                <w:color w:val="000000"/>
                <w:sz w:val="16"/>
                <w:szCs w:val="16"/>
              </w:rPr>
              <w:t>Huawei</w:t>
            </w:r>
          </w:p>
        </w:tc>
        <w:tc>
          <w:tcPr>
            <w:tcW w:w="1822" w:type="dxa"/>
            <w:hideMark/>
          </w:tcPr>
          <w:p w14:paraId="176D4E78" w14:textId="29D6899F"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3B4DF874" w14:textId="77777777" w:rsidTr="00F076DC">
        <w:trPr>
          <w:trHeight w:val="825"/>
        </w:trPr>
        <w:tc>
          <w:tcPr>
            <w:tcW w:w="1413" w:type="dxa"/>
            <w:hideMark/>
          </w:tcPr>
          <w:p w14:paraId="4EEA5A71" w14:textId="587B5091" w:rsidR="00F076DC" w:rsidRPr="00F076DC" w:rsidRDefault="00F076DC" w:rsidP="00F076DC">
            <w:pPr>
              <w:spacing w:after="120"/>
              <w:rPr>
                <w:sz w:val="16"/>
                <w:szCs w:val="16"/>
              </w:rPr>
            </w:pPr>
            <w:r w:rsidRPr="00F076DC">
              <w:rPr>
                <w:color w:val="000000"/>
                <w:sz w:val="16"/>
                <w:szCs w:val="16"/>
              </w:rPr>
              <w:t>R4-2217437</w:t>
            </w:r>
          </w:p>
        </w:tc>
        <w:tc>
          <w:tcPr>
            <w:tcW w:w="4961" w:type="dxa"/>
            <w:hideMark/>
          </w:tcPr>
          <w:p w14:paraId="0F9C7161" w14:textId="4C6333E6" w:rsidR="00F076DC" w:rsidRPr="00F076DC" w:rsidRDefault="00F076DC" w:rsidP="00F076DC">
            <w:pPr>
              <w:spacing w:after="120"/>
              <w:rPr>
                <w:sz w:val="16"/>
                <w:szCs w:val="16"/>
              </w:rPr>
            </w:pPr>
            <w:r w:rsidRPr="00F076DC">
              <w:rPr>
                <w:color w:val="000000"/>
                <w:sz w:val="16"/>
                <w:szCs w:val="16"/>
              </w:rPr>
              <w:t>Draft CR on PMI requirement for multi-TRP</w:t>
            </w:r>
          </w:p>
        </w:tc>
        <w:tc>
          <w:tcPr>
            <w:tcW w:w="1418" w:type="dxa"/>
            <w:hideMark/>
          </w:tcPr>
          <w:p w14:paraId="7FB63EEC" w14:textId="44AE6E6F"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0D98D5C7" w14:textId="19AC5A55"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171EF34E" w14:textId="77777777" w:rsidTr="00F076DC">
        <w:trPr>
          <w:trHeight w:val="467"/>
        </w:trPr>
        <w:tc>
          <w:tcPr>
            <w:tcW w:w="1413" w:type="dxa"/>
            <w:hideMark/>
          </w:tcPr>
          <w:p w14:paraId="394146B8" w14:textId="47524801" w:rsidR="00F076DC" w:rsidRPr="00F076DC" w:rsidRDefault="00F076DC" w:rsidP="00F076DC">
            <w:pPr>
              <w:spacing w:after="120"/>
              <w:rPr>
                <w:sz w:val="16"/>
                <w:szCs w:val="16"/>
              </w:rPr>
            </w:pPr>
            <w:r w:rsidRPr="00F076DC">
              <w:rPr>
                <w:color w:val="000000"/>
                <w:sz w:val="16"/>
                <w:szCs w:val="16"/>
              </w:rPr>
              <w:t>R4-2217438</w:t>
            </w:r>
          </w:p>
        </w:tc>
        <w:tc>
          <w:tcPr>
            <w:tcW w:w="4961" w:type="dxa"/>
            <w:hideMark/>
          </w:tcPr>
          <w:p w14:paraId="1842CCC0" w14:textId="55E049EC" w:rsidR="00F076DC" w:rsidRPr="00F076DC" w:rsidRDefault="00F076DC" w:rsidP="00F076DC">
            <w:pPr>
              <w:spacing w:after="120"/>
              <w:rPr>
                <w:sz w:val="16"/>
                <w:szCs w:val="16"/>
              </w:rPr>
            </w:pPr>
            <w:r w:rsidRPr="00F076DC">
              <w:rPr>
                <w:color w:val="000000"/>
                <w:sz w:val="16"/>
                <w:szCs w:val="16"/>
              </w:rPr>
              <w:t>draft CR to 38.101-4: PDCCH requirement with inter-slot repetition</w:t>
            </w:r>
          </w:p>
        </w:tc>
        <w:tc>
          <w:tcPr>
            <w:tcW w:w="1418" w:type="dxa"/>
            <w:hideMark/>
          </w:tcPr>
          <w:p w14:paraId="55B5954D" w14:textId="1D002E63" w:rsidR="00F076DC" w:rsidRPr="00F076DC" w:rsidRDefault="00F076DC" w:rsidP="00F076DC">
            <w:pPr>
              <w:spacing w:after="120"/>
              <w:rPr>
                <w:sz w:val="16"/>
                <w:szCs w:val="16"/>
              </w:rPr>
            </w:pPr>
            <w:r w:rsidRPr="00F076DC">
              <w:rPr>
                <w:color w:val="000000"/>
                <w:sz w:val="16"/>
                <w:szCs w:val="16"/>
              </w:rPr>
              <w:t>Ericsson</w:t>
            </w:r>
          </w:p>
        </w:tc>
        <w:tc>
          <w:tcPr>
            <w:tcW w:w="1822" w:type="dxa"/>
            <w:hideMark/>
          </w:tcPr>
          <w:p w14:paraId="322D839D" w14:textId="47B633DF"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1CF1FE3D" w14:textId="77777777" w:rsidTr="00F076DC">
        <w:trPr>
          <w:trHeight w:val="825"/>
        </w:trPr>
        <w:tc>
          <w:tcPr>
            <w:tcW w:w="1413" w:type="dxa"/>
            <w:hideMark/>
          </w:tcPr>
          <w:p w14:paraId="1968C5F0" w14:textId="392DABD5" w:rsidR="00F076DC" w:rsidRPr="00F076DC" w:rsidRDefault="00F076DC" w:rsidP="00F076DC">
            <w:pPr>
              <w:spacing w:after="120"/>
              <w:rPr>
                <w:sz w:val="16"/>
                <w:szCs w:val="16"/>
              </w:rPr>
            </w:pPr>
            <w:r w:rsidRPr="00F076DC">
              <w:rPr>
                <w:color w:val="000000"/>
                <w:sz w:val="16"/>
                <w:szCs w:val="16"/>
              </w:rPr>
              <w:t>R4-2217439</w:t>
            </w:r>
          </w:p>
        </w:tc>
        <w:tc>
          <w:tcPr>
            <w:tcW w:w="4961" w:type="dxa"/>
            <w:hideMark/>
          </w:tcPr>
          <w:p w14:paraId="637E506B" w14:textId="4EC86000" w:rsidR="00F076DC" w:rsidRPr="00F076DC" w:rsidRDefault="00F076DC" w:rsidP="00F076DC">
            <w:pPr>
              <w:spacing w:after="120"/>
              <w:rPr>
                <w:sz w:val="16"/>
                <w:szCs w:val="16"/>
              </w:rPr>
            </w:pPr>
            <w:r w:rsidRPr="00F076DC">
              <w:rPr>
                <w:color w:val="000000"/>
                <w:sz w:val="16"/>
                <w:szCs w:val="16"/>
              </w:rPr>
              <w:t>Draft CR on reference measurement channels for multi-TRP PDCCH performance</w:t>
            </w:r>
          </w:p>
        </w:tc>
        <w:tc>
          <w:tcPr>
            <w:tcW w:w="1418" w:type="dxa"/>
            <w:hideMark/>
          </w:tcPr>
          <w:p w14:paraId="7FDFF69A" w14:textId="42B12E39" w:rsidR="00F076DC" w:rsidRPr="00F076DC" w:rsidRDefault="00F076DC" w:rsidP="00F076DC">
            <w:pPr>
              <w:spacing w:after="120"/>
              <w:rPr>
                <w:sz w:val="16"/>
                <w:szCs w:val="16"/>
              </w:rPr>
            </w:pPr>
            <w:r w:rsidRPr="00F076DC">
              <w:rPr>
                <w:color w:val="000000"/>
                <w:sz w:val="16"/>
                <w:szCs w:val="16"/>
              </w:rPr>
              <w:t>Qualcomm</w:t>
            </w:r>
          </w:p>
        </w:tc>
        <w:tc>
          <w:tcPr>
            <w:tcW w:w="1822" w:type="dxa"/>
            <w:hideMark/>
          </w:tcPr>
          <w:p w14:paraId="4E047B10" w14:textId="1E36AE7F" w:rsidR="00F076DC" w:rsidRPr="00F076DC" w:rsidRDefault="00F076DC" w:rsidP="00F076DC">
            <w:pPr>
              <w:spacing w:after="120"/>
              <w:rPr>
                <w:sz w:val="16"/>
                <w:szCs w:val="16"/>
                <w:highlight w:val="green"/>
              </w:rPr>
            </w:pPr>
            <w:r w:rsidRPr="00F076DC">
              <w:rPr>
                <w:color w:val="000000"/>
                <w:sz w:val="16"/>
                <w:szCs w:val="16"/>
                <w:highlight w:val="green"/>
              </w:rPr>
              <w:t>Endorsed</w:t>
            </w:r>
          </w:p>
        </w:tc>
      </w:tr>
    </w:tbl>
    <w:p w14:paraId="7C62CB70" w14:textId="77777777" w:rsidR="00F076DC" w:rsidRDefault="00F076DC" w:rsidP="00DB29B2">
      <w:pPr>
        <w:rPr>
          <w:rFonts w:ascii="Arial" w:hAnsi="Arial" w:cs="Arial"/>
          <w:b/>
          <w:color w:val="C00000"/>
          <w:lang w:eastAsia="zh-CN"/>
        </w:rPr>
      </w:pPr>
    </w:p>
    <w:p w14:paraId="27A39063" w14:textId="77777777" w:rsidR="00DB29B2" w:rsidRDefault="00DB29B2" w:rsidP="00DB29B2">
      <w:pPr>
        <w:pBdr>
          <w:bottom w:val="single" w:sz="6" w:space="1" w:color="auto"/>
        </w:pBdr>
        <w:rPr>
          <w:rFonts w:ascii="Arial" w:hAnsi="Arial" w:cs="Arial"/>
          <w:b/>
          <w:color w:val="C00000"/>
          <w:lang w:eastAsia="zh-CN"/>
        </w:rPr>
      </w:pPr>
    </w:p>
    <w:p w14:paraId="48E6F4F0" w14:textId="77777777" w:rsidR="00DB29B2" w:rsidRDefault="00DB29B2" w:rsidP="00DB29B2">
      <w:pPr>
        <w:pStyle w:val="3"/>
      </w:pPr>
      <w:bookmarkStart w:id="89" w:name="_Toc117117473"/>
      <w:r>
        <w:lastRenderedPageBreak/>
        <w:t>4.6</w:t>
      </w:r>
      <w:r>
        <w:tab/>
        <w:t>Support of reduced capability NR devices</w:t>
      </w:r>
      <w:bookmarkEnd w:id="89"/>
    </w:p>
    <w:p w14:paraId="5F4F8642" w14:textId="77777777" w:rsidR="00DB29B2" w:rsidRDefault="00DB29B2" w:rsidP="00DB29B2">
      <w:pPr>
        <w:pStyle w:val="4"/>
      </w:pPr>
      <w:bookmarkStart w:id="90" w:name="_Toc117117474"/>
      <w:r>
        <w:t>4.6.5</w:t>
      </w:r>
      <w:r>
        <w:tab/>
        <w:t>UE demodulation and CSI requirements</w:t>
      </w:r>
      <w:bookmarkEnd w:id="90"/>
    </w:p>
    <w:p w14:paraId="08DE8179" w14:textId="77777777" w:rsidR="00DB29B2" w:rsidRDefault="00DB29B2" w:rsidP="00DB29B2">
      <w:pPr>
        <w:pStyle w:val="5"/>
      </w:pPr>
      <w:bookmarkStart w:id="91" w:name="_Toc117117475"/>
      <w:r>
        <w:t>4.6.5.1</w:t>
      </w:r>
      <w:r>
        <w:tab/>
        <w:t>Demodulation requirements</w:t>
      </w:r>
      <w:bookmarkEnd w:id="91"/>
    </w:p>
    <w:p w14:paraId="5B19BD39" w14:textId="77777777" w:rsidR="00DB29B2" w:rsidRDefault="00DB29B2" w:rsidP="00DB29B2">
      <w:pPr>
        <w:pStyle w:val="6"/>
      </w:pPr>
      <w:bookmarkStart w:id="92" w:name="_Toc117117476"/>
      <w:r>
        <w:t>4.6.5.1.1</w:t>
      </w:r>
      <w:r>
        <w:tab/>
        <w:t>PDSCH/SDR requirements</w:t>
      </w:r>
      <w:bookmarkEnd w:id="92"/>
    </w:p>
    <w:p w14:paraId="057D0B61" w14:textId="684CD5AC" w:rsidR="00DB29B2" w:rsidRDefault="00DB29B2" w:rsidP="00DB29B2">
      <w:pPr>
        <w:rPr>
          <w:rFonts w:ascii="Arial" w:hAnsi="Arial" w:cs="Arial"/>
          <w:b/>
          <w:sz w:val="24"/>
        </w:rPr>
      </w:pPr>
      <w:r>
        <w:rPr>
          <w:rFonts w:ascii="Arial" w:hAnsi="Arial" w:cs="Arial"/>
          <w:b/>
          <w:color w:val="0000FF"/>
          <w:sz w:val="24"/>
          <w:u w:val="thick"/>
        </w:rPr>
        <w:t>R4-2217430</w:t>
      </w:r>
      <w:r w:rsidR="00FC2CE0">
        <w:rPr>
          <w:rFonts w:ascii="Arial" w:hAnsi="Arial" w:cs="Arial"/>
          <w:b/>
          <w:color w:val="0000FF"/>
          <w:sz w:val="24"/>
          <w:u w:val="thick"/>
        </w:rPr>
        <w:t xml:space="preserve"> </w:t>
      </w:r>
      <w:r w:rsidRPr="007D7F87">
        <w:rPr>
          <w:rFonts w:ascii="Arial" w:hAnsi="Arial" w:cs="Arial"/>
          <w:b/>
          <w:sz w:val="24"/>
        </w:rPr>
        <w:t>Big Draft CR to 38.101-4: Correction of RedCap UE demodulation and CSI reporting requirements</w:t>
      </w:r>
    </w:p>
    <w:p w14:paraId="292A294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7E8C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F2C97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3274C4B" w14:textId="77777777" w:rsidR="00DB29B2" w:rsidRDefault="00DB29B2" w:rsidP="00DB29B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5A6BB7A" w14:textId="77777777" w:rsidR="00DB29B2" w:rsidRPr="007D7F87" w:rsidRDefault="00DB29B2" w:rsidP="00DB29B2"/>
    <w:p w14:paraId="7873162D" w14:textId="77777777" w:rsidR="00DB29B2" w:rsidRDefault="00DB29B2" w:rsidP="00DB29B2">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Discussion on PDSCH/SDR requirements in RedCap</w:t>
      </w:r>
    </w:p>
    <w:p w14:paraId="7226BAE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2DD01D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B76F0" w14:textId="77777777" w:rsidR="00DB29B2" w:rsidRDefault="00DB29B2" w:rsidP="00DB29B2">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Draft CR PDSCH demodulation requirements for RedCap</w:t>
      </w:r>
    </w:p>
    <w:p w14:paraId="7E2E77A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7B130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R4-2217431 (from R4-2215628).</w:t>
      </w:r>
    </w:p>
    <w:p w14:paraId="43A9773F" w14:textId="77777777" w:rsidR="00DB29B2" w:rsidRDefault="00DB29B2" w:rsidP="00DB29B2">
      <w:pPr>
        <w:rPr>
          <w:rFonts w:ascii="Arial" w:hAnsi="Arial" w:cs="Arial"/>
          <w:b/>
          <w:sz w:val="24"/>
        </w:rPr>
      </w:pPr>
      <w:r>
        <w:rPr>
          <w:rFonts w:ascii="Arial" w:hAnsi="Arial" w:cs="Arial"/>
          <w:b/>
          <w:color w:val="0000FF"/>
          <w:sz w:val="24"/>
        </w:rPr>
        <w:t>R4-2217431</w:t>
      </w:r>
      <w:r>
        <w:rPr>
          <w:rFonts w:ascii="Arial" w:hAnsi="Arial" w:cs="Arial"/>
          <w:b/>
          <w:color w:val="0000FF"/>
          <w:sz w:val="24"/>
        </w:rPr>
        <w:tab/>
      </w:r>
      <w:r>
        <w:rPr>
          <w:rFonts w:ascii="Arial" w:hAnsi="Arial" w:cs="Arial"/>
          <w:b/>
          <w:sz w:val="24"/>
        </w:rPr>
        <w:t>Draft CR PDSCH demodulation requirements for RedCap</w:t>
      </w:r>
    </w:p>
    <w:p w14:paraId="575078C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4A29A14"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535B89E" w14:textId="37925A65" w:rsidR="00DB29B2" w:rsidRDefault="00DB29B2" w:rsidP="00DB29B2">
      <w:pPr>
        <w:rPr>
          <w:color w:val="993300"/>
          <w:u w:val="single"/>
        </w:rPr>
      </w:pPr>
    </w:p>
    <w:p w14:paraId="38F84ED4" w14:textId="77777777" w:rsidR="00DB29B2" w:rsidRDefault="00DB29B2" w:rsidP="00DB29B2">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Simulation results on RedCap PDSCH requirements</w:t>
      </w:r>
    </w:p>
    <w:p w14:paraId="28F4F52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86DC6B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6D2364" w14:textId="77777777" w:rsidR="00DB29B2" w:rsidRDefault="00DB29B2" w:rsidP="00DB29B2">
      <w:pPr>
        <w:rPr>
          <w:color w:val="993300"/>
          <w:u w:val="single"/>
        </w:rPr>
      </w:pPr>
    </w:p>
    <w:p w14:paraId="23F35CB1" w14:textId="77777777" w:rsidR="00DB29B2" w:rsidRDefault="00DB29B2" w:rsidP="00DB29B2">
      <w:pPr>
        <w:rPr>
          <w:rFonts w:ascii="Arial" w:hAnsi="Arial" w:cs="Arial"/>
          <w:b/>
          <w:sz w:val="24"/>
        </w:rPr>
      </w:pPr>
      <w:r>
        <w:rPr>
          <w:rFonts w:ascii="Arial" w:hAnsi="Arial" w:cs="Arial"/>
          <w:b/>
          <w:color w:val="0000FF"/>
          <w:sz w:val="24"/>
        </w:rPr>
        <w:t>R4-2217432</w:t>
      </w:r>
      <w:r>
        <w:rPr>
          <w:rFonts w:ascii="Arial" w:hAnsi="Arial" w:cs="Arial"/>
          <w:b/>
          <w:color w:val="0000FF"/>
          <w:sz w:val="24"/>
        </w:rPr>
        <w:tab/>
      </w:r>
      <w:r>
        <w:rPr>
          <w:rFonts w:ascii="Arial" w:hAnsi="Arial" w:cs="Arial"/>
          <w:b/>
          <w:sz w:val="24"/>
        </w:rPr>
        <w:t>Simulation results on RedCap PDSCH requirements</w:t>
      </w:r>
    </w:p>
    <w:p w14:paraId="4A37AFF7"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5668360" w14:textId="5ACB1181"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AE240" w14:textId="77777777" w:rsidR="00DB29B2" w:rsidRDefault="00DB29B2" w:rsidP="00DB29B2">
      <w:pPr>
        <w:rPr>
          <w:color w:val="993300"/>
          <w:u w:val="single"/>
        </w:rPr>
      </w:pPr>
    </w:p>
    <w:p w14:paraId="7A568C0F" w14:textId="77777777" w:rsidR="00DB29B2" w:rsidRDefault="00DB29B2" w:rsidP="00DB29B2">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Draft CR: Corrections of RedCap SDR requirements</w:t>
      </w:r>
    </w:p>
    <w:p w14:paraId="654821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B341D97" w14:textId="2803C91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5FDD8F" w14:textId="77777777" w:rsidR="00DB29B2" w:rsidRDefault="00DB29B2" w:rsidP="00DB29B2">
      <w:pPr>
        <w:rPr>
          <w:color w:val="993300"/>
          <w:u w:val="single"/>
        </w:rPr>
      </w:pPr>
    </w:p>
    <w:p w14:paraId="6CB092DB" w14:textId="183476C4" w:rsidR="00010070" w:rsidRDefault="00010070" w:rsidP="0001007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7441</w:t>
      </w:r>
      <w:r>
        <w:rPr>
          <w:rFonts w:ascii="Arial" w:hAnsi="Arial" w:cs="Arial"/>
          <w:b/>
          <w:color w:val="0000FF"/>
          <w:sz w:val="24"/>
        </w:rPr>
        <w:tab/>
      </w:r>
      <w:r>
        <w:rPr>
          <w:rFonts w:ascii="Arial" w:hAnsi="Arial" w:cs="Arial"/>
          <w:b/>
          <w:sz w:val="24"/>
        </w:rPr>
        <w:t>Draft CR: Corrections of RedCap SDR requirements</w:t>
      </w:r>
    </w:p>
    <w:p w14:paraId="4CFEBBD7" w14:textId="77777777" w:rsidR="00010070" w:rsidRDefault="00010070" w:rsidP="000100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3860F75" w14:textId="77777777" w:rsidR="0097583B" w:rsidRDefault="0097583B" w:rsidP="000100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637910AD" w14:textId="20D7D7FF" w:rsidR="00010070" w:rsidRDefault="00010070" w:rsidP="00010070">
      <w:pPr>
        <w:rPr>
          <w:color w:val="993300"/>
          <w:u w:val="single"/>
        </w:rPr>
      </w:pPr>
    </w:p>
    <w:p w14:paraId="3681BA6E" w14:textId="77777777" w:rsidR="00010070" w:rsidRDefault="00010070" w:rsidP="00010070">
      <w:pPr>
        <w:rPr>
          <w:color w:val="993300"/>
          <w:u w:val="single"/>
        </w:rPr>
      </w:pPr>
    </w:p>
    <w:p w14:paraId="2DC3772A" w14:textId="77777777" w:rsidR="00DB29B2" w:rsidRDefault="00DB29B2" w:rsidP="00DB29B2">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3EBF53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4CEAE6DE" w14:textId="77777777" w:rsidR="00DB29B2" w:rsidRDefault="00DB29B2" w:rsidP="00DB29B2">
      <w:pPr>
        <w:rPr>
          <w:rFonts w:ascii="Arial" w:hAnsi="Arial" w:cs="Arial"/>
          <w:b/>
        </w:rPr>
      </w:pPr>
      <w:r>
        <w:rPr>
          <w:rFonts w:ascii="Arial" w:hAnsi="Arial" w:cs="Arial"/>
          <w:b/>
        </w:rPr>
        <w:t xml:space="preserve">Abstract: </w:t>
      </w:r>
    </w:p>
    <w:p w14:paraId="6AA7BA32" w14:textId="77777777" w:rsidR="00DB29B2" w:rsidRDefault="00DB29B2" w:rsidP="00DB29B2">
      <w:r>
        <w:t>RedCap UE Demodulation Results for PDSCH</w:t>
      </w:r>
    </w:p>
    <w:p w14:paraId="3F9F116A" w14:textId="24F7451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F602" w14:textId="77777777" w:rsidR="00DB29B2" w:rsidRDefault="00DB29B2" w:rsidP="00DB29B2">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4CC9972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CB86046" w14:textId="41CF6BF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2449A" w14:textId="77777777" w:rsidR="00DB29B2" w:rsidRDefault="00DB29B2" w:rsidP="00DB29B2">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draft CR: Correction of RedCap UE demodulation requirements</w:t>
      </w:r>
    </w:p>
    <w:p w14:paraId="071ECCC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3A36389" w14:textId="77777777" w:rsidR="00DB29B2" w:rsidRDefault="00DB29B2" w:rsidP="00DB29B2">
      <w:pPr>
        <w:rPr>
          <w:rFonts w:ascii="Arial" w:hAnsi="Arial" w:cs="Arial"/>
          <w:b/>
        </w:rPr>
      </w:pPr>
      <w:r>
        <w:rPr>
          <w:rFonts w:ascii="Arial" w:hAnsi="Arial" w:cs="Arial"/>
          <w:b/>
        </w:rPr>
        <w:t xml:space="preserve">Abstract: </w:t>
      </w:r>
    </w:p>
    <w:p w14:paraId="6E2E45CD" w14:textId="77777777" w:rsidR="00DB29B2" w:rsidRDefault="00DB29B2" w:rsidP="00DB29B2">
      <w:r>
        <w:t>This draft CR corrects the RedCap UE demodulation requirements</w:t>
      </w:r>
    </w:p>
    <w:p w14:paraId="0038AACF" w14:textId="7692A2F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7442</w:t>
      </w:r>
      <w:r>
        <w:rPr>
          <w:rFonts w:ascii="Arial" w:hAnsi="Arial" w:cs="Arial"/>
          <w:b/>
        </w:rPr>
        <w:t xml:space="preserve"> (from R4-2216230).</w:t>
      </w:r>
    </w:p>
    <w:p w14:paraId="62B69145" w14:textId="77777777" w:rsidR="00FC2CE0" w:rsidRDefault="00FC2CE0" w:rsidP="00DB29B2">
      <w:pPr>
        <w:rPr>
          <w:color w:val="993300"/>
          <w:u w:val="single"/>
        </w:rPr>
      </w:pPr>
    </w:p>
    <w:p w14:paraId="376ACB65" w14:textId="4EF7973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7442</w:t>
      </w:r>
      <w:r>
        <w:rPr>
          <w:rFonts w:ascii="Arial" w:hAnsi="Arial" w:cs="Arial"/>
          <w:b/>
          <w:color w:val="0000FF"/>
          <w:sz w:val="24"/>
        </w:rPr>
        <w:tab/>
      </w:r>
      <w:r>
        <w:rPr>
          <w:rFonts w:ascii="Arial" w:hAnsi="Arial" w:cs="Arial"/>
          <w:b/>
          <w:sz w:val="24"/>
        </w:rPr>
        <w:t>draft CR: Correction of RedCap UE demodulation requirements</w:t>
      </w:r>
    </w:p>
    <w:p w14:paraId="1709B863" w14:textId="77777777" w:rsidR="00FC2CE0" w:rsidRDefault="00FC2CE0" w:rsidP="00FC2CE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6AF36782" w14:textId="77777777" w:rsidR="00FC2CE0" w:rsidRDefault="00FC2CE0" w:rsidP="00FC2CE0">
      <w:pPr>
        <w:rPr>
          <w:rFonts w:ascii="Arial" w:hAnsi="Arial" w:cs="Arial"/>
          <w:b/>
        </w:rPr>
      </w:pPr>
      <w:r>
        <w:rPr>
          <w:rFonts w:ascii="Arial" w:hAnsi="Arial" w:cs="Arial"/>
          <w:b/>
        </w:rPr>
        <w:t xml:space="preserve">Abstract: </w:t>
      </w:r>
    </w:p>
    <w:p w14:paraId="16D6D340" w14:textId="77777777" w:rsidR="00FC2CE0" w:rsidRDefault="00FC2CE0" w:rsidP="00FC2CE0">
      <w:r>
        <w:t>This draft CR corrects the RedCap UE demodulation requirements</w:t>
      </w:r>
    </w:p>
    <w:p w14:paraId="45D43926"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A72FCD1" w14:textId="6F6D0E8D" w:rsidR="00FC2CE0" w:rsidRDefault="00FC2CE0" w:rsidP="00FC2CE0">
      <w:pPr>
        <w:rPr>
          <w:color w:val="993300"/>
          <w:u w:val="single"/>
        </w:rPr>
      </w:pPr>
    </w:p>
    <w:p w14:paraId="3859AB1A" w14:textId="77777777" w:rsidR="00FC2CE0" w:rsidRDefault="00FC2CE0" w:rsidP="00FC2CE0">
      <w:pPr>
        <w:rPr>
          <w:color w:val="993300"/>
          <w:u w:val="single"/>
        </w:rPr>
      </w:pPr>
    </w:p>
    <w:p w14:paraId="18FD78E1" w14:textId="77777777" w:rsidR="00DB29B2" w:rsidRDefault="00DB29B2" w:rsidP="00DB29B2">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Open issues on UE demodulation requirements for RedCap</w:t>
      </w:r>
    </w:p>
    <w:p w14:paraId="4F1313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E4B8B3" w14:textId="77777777" w:rsidR="00DB29B2" w:rsidRDefault="00DB29B2" w:rsidP="00DB29B2">
      <w:pPr>
        <w:rPr>
          <w:rFonts w:ascii="Arial" w:hAnsi="Arial" w:cs="Arial"/>
          <w:b/>
        </w:rPr>
      </w:pPr>
      <w:r>
        <w:rPr>
          <w:rFonts w:ascii="Arial" w:hAnsi="Arial" w:cs="Arial"/>
          <w:b/>
        </w:rPr>
        <w:t xml:space="preserve">Abstract: </w:t>
      </w:r>
    </w:p>
    <w:p w14:paraId="468E7355" w14:textId="77777777" w:rsidR="00DB29B2" w:rsidRDefault="00DB29B2" w:rsidP="00DB29B2">
      <w:r>
        <w:t>This contribution discusses the open issues on UE demodulation requirements for RedCap UE.</w:t>
      </w:r>
    </w:p>
    <w:p w14:paraId="61EB6895" w14:textId="0022813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AC4" w14:textId="77777777" w:rsidR="00DB29B2" w:rsidRDefault="00DB29B2" w:rsidP="00DB29B2">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Summary of simulation results for RedCap</w:t>
      </w:r>
    </w:p>
    <w:p w14:paraId="75FBF47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DDF3D98" w14:textId="77777777" w:rsidR="00DB29B2" w:rsidRDefault="00DB29B2" w:rsidP="00DB29B2">
      <w:pPr>
        <w:rPr>
          <w:rFonts w:ascii="Arial" w:hAnsi="Arial" w:cs="Arial"/>
          <w:b/>
        </w:rPr>
      </w:pPr>
      <w:r>
        <w:rPr>
          <w:rFonts w:ascii="Arial" w:hAnsi="Arial" w:cs="Arial"/>
          <w:b/>
        </w:rPr>
        <w:t xml:space="preserve">Abstract: </w:t>
      </w:r>
    </w:p>
    <w:p w14:paraId="584AD67F" w14:textId="77777777" w:rsidR="00DB29B2" w:rsidRDefault="00DB29B2" w:rsidP="00DB29B2">
      <w:r>
        <w:t>This spread sheet summarizes the simulation results for RedCap UE demodulation requirements.</w:t>
      </w:r>
    </w:p>
    <w:p w14:paraId="4A139DA7" w14:textId="6E23718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3EF80" w14:textId="77777777" w:rsidR="00DB29B2" w:rsidRDefault="00DB29B2" w:rsidP="00DB29B2">
      <w:pPr>
        <w:pStyle w:val="6"/>
      </w:pPr>
      <w:bookmarkStart w:id="93" w:name="_Toc117117477"/>
      <w:r>
        <w:t>4.6.5.1.2</w:t>
      </w:r>
      <w:r>
        <w:tab/>
        <w:t>PDCCH/PBCH requirements</w:t>
      </w:r>
      <w:bookmarkEnd w:id="93"/>
    </w:p>
    <w:p w14:paraId="5F57E78D" w14:textId="77777777" w:rsidR="00DB29B2" w:rsidRDefault="00DB29B2" w:rsidP="00DB29B2">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A5AF5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1E832B1B" w14:textId="77777777" w:rsidR="00DB29B2" w:rsidRDefault="00DB29B2" w:rsidP="00DB29B2">
      <w:pPr>
        <w:rPr>
          <w:rFonts w:ascii="Arial" w:hAnsi="Arial" w:cs="Arial"/>
          <w:b/>
        </w:rPr>
      </w:pPr>
      <w:r>
        <w:rPr>
          <w:rFonts w:ascii="Arial" w:hAnsi="Arial" w:cs="Arial"/>
          <w:b/>
        </w:rPr>
        <w:t xml:space="preserve">Abstract: </w:t>
      </w:r>
    </w:p>
    <w:p w14:paraId="29196122" w14:textId="77777777" w:rsidR="00DB29B2" w:rsidRDefault="00DB29B2" w:rsidP="00DB29B2">
      <w:r>
        <w:t>RedCap UE Demodulation Results for PDCCH/PBCH</w:t>
      </w:r>
    </w:p>
    <w:p w14:paraId="4DB02347" w14:textId="39C0F23B"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63108" w14:textId="77777777" w:rsidR="00DB29B2" w:rsidRDefault="00DB29B2" w:rsidP="00DB29B2">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14D402B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4799F78" w14:textId="0480516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88C5" w14:textId="77777777" w:rsidR="00DB29B2" w:rsidRDefault="00DB29B2" w:rsidP="00DB29B2">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1576E70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D89BBE2" w14:textId="7FE4A7D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97363" w14:textId="77777777" w:rsidR="00DB29B2" w:rsidRDefault="00DB29B2" w:rsidP="00DB29B2">
      <w:pPr>
        <w:pStyle w:val="5"/>
      </w:pPr>
      <w:bookmarkStart w:id="94" w:name="_Toc117117478"/>
      <w:r>
        <w:lastRenderedPageBreak/>
        <w:t>4.6.5.2</w:t>
      </w:r>
      <w:r>
        <w:tab/>
        <w:t>CSI requirements</w:t>
      </w:r>
      <w:bookmarkEnd w:id="94"/>
    </w:p>
    <w:p w14:paraId="37CC9633" w14:textId="77777777" w:rsidR="00DB29B2" w:rsidRDefault="00DB29B2" w:rsidP="00DB29B2">
      <w:pPr>
        <w:pStyle w:val="6"/>
      </w:pPr>
      <w:bookmarkStart w:id="95" w:name="_Toc117117479"/>
      <w:r>
        <w:t>4.6.5.2.1</w:t>
      </w:r>
      <w:r>
        <w:tab/>
        <w:t>CQI requirements</w:t>
      </w:r>
      <w:bookmarkEnd w:id="95"/>
    </w:p>
    <w:p w14:paraId="3EAAF878" w14:textId="77777777" w:rsidR="00DB29B2" w:rsidRDefault="00DB29B2" w:rsidP="00DB29B2">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Discussion on CQI requirements in RedCap</w:t>
      </w:r>
    </w:p>
    <w:p w14:paraId="400AFA8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03A965E" w14:textId="7BD1B9B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74EE4" w14:textId="77777777" w:rsidR="00DB29B2" w:rsidRDefault="00DB29B2" w:rsidP="00DB29B2">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Simulation results on RedCap CQI requirements</w:t>
      </w:r>
    </w:p>
    <w:p w14:paraId="478A6A4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41B1748" w14:textId="42937AA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9EC039" w14:textId="77777777" w:rsidR="00FC2CE0" w:rsidRDefault="00FC2CE0" w:rsidP="00DB29B2">
      <w:pPr>
        <w:rPr>
          <w:color w:val="993300"/>
          <w:u w:val="single"/>
        </w:rPr>
      </w:pPr>
    </w:p>
    <w:p w14:paraId="4654D304" w14:textId="16FB1BA0"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7443</w:t>
      </w:r>
      <w:r>
        <w:rPr>
          <w:rFonts w:ascii="Arial" w:hAnsi="Arial" w:cs="Arial"/>
          <w:b/>
          <w:color w:val="0000FF"/>
          <w:sz w:val="24"/>
        </w:rPr>
        <w:tab/>
      </w:r>
      <w:r>
        <w:rPr>
          <w:rFonts w:ascii="Arial" w:hAnsi="Arial" w:cs="Arial"/>
          <w:b/>
          <w:sz w:val="24"/>
        </w:rPr>
        <w:t>Simulation results on RedCap CQI requirements</w:t>
      </w:r>
    </w:p>
    <w:p w14:paraId="3F302143"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478D4E4" w14:textId="3A0BCDAF"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C0898" w14:textId="77777777" w:rsidR="00FC2CE0" w:rsidRDefault="00FC2CE0" w:rsidP="00FC2CE0">
      <w:pPr>
        <w:rPr>
          <w:color w:val="993300"/>
          <w:u w:val="single"/>
        </w:rPr>
      </w:pPr>
    </w:p>
    <w:p w14:paraId="3E58EC90" w14:textId="77777777" w:rsidR="00DB29B2" w:rsidRDefault="00DB29B2" w:rsidP="00DB29B2">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Discussion on remaining issues on RedCap CQI requirements</w:t>
      </w:r>
    </w:p>
    <w:p w14:paraId="74782E1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18E44FC" w14:textId="2F53F1D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B7C5B6" w14:textId="77777777" w:rsidR="00FC2CE0" w:rsidRDefault="00FC2CE0" w:rsidP="00DB29B2">
      <w:pPr>
        <w:rPr>
          <w:color w:val="993300"/>
          <w:u w:val="single"/>
        </w:rPr>
      </w:pPr>
    </w:p>
    <w:p w14:paraId="302F60CA" w14:textId="22C20F3A"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7444</w:t>
      </w:r>
      <w:r>
        <w:rPr>
          <w:rFonts w:ascii="Arial" w:hAnsi="Arial" w:cs="Arial"/>
          <w:b/>
          <w:color w:val="0000FF"/>
          <w:sz w:val="24"/>
        </w:rPr>
        <w:tab/>
      </w:r>
      <w:r>
        <w:rPr>
          <w:rFonts w:ascii="Arial" w:hAnsi="Arial" w:cs="Arial"/>
          <w:b/>
          <w:sz w:val="24"/>
        </w:rPr>
        <w:t>Discussion on remaining issues on RedCap CQI requirements</w:t>
      </w:r>
    </w:p>
    <w:p w14:paraId="24A10033"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915DB2" w14:textId="00142353"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46636" w14:textId="77777777" w:rsidR="00FC2CE0" w:rsidRDefault="00FC2CE0" w:rsidP="00FC2CE0">
      <w:pPr>
        <w:rPr>
          <w:color w:val="993300"/>
          <w:u w:val="single"/>
        </w:rPr>
      </w:pPr>
    </w:p>
    <w:p w14:paraId="09F95CC7" w14:textId="77777777" w:rsidR="00DB29B2" w:rsidRDefault="00DB29B2" w:rsidP="00DB29B2">
      <w:pPr>
        <w:rPr>
          <w:rFonts w:ascii="Arial" w:hAnsi="Arial" w:cs="Arial"/>
          <w:b/>
          <w:sz w:val="24"/>
        </w:rPr>
      </w:pPr>
      <w:r>
        <w:rPr>
          <w:rFonts w:ascii="Arial" w:hAnsi="Arial" w:cs="Arial"/>
          <w:b/>
          <w:color w:val="0000FF"/>
          <w:sz w:val="24"/>
        </w:rPr>
        <w:t>R4-2216177</w:t>
      </w:r>
      <w:r>
        <w:rPr>
          <w:rFonts w:ascii="Arial" w:hAnsi="Arial" w:cs="Arial"/>
          <w:b/>
          <w:color w:val="0000FF"/>
          <w:sz w:val="24"/>
        </w:rPr>
        <w:tab/>
      </w:r>
      <w:r>
        <w:rPr>
          <w:rFonts w:ascii="Arial" w:hAnsi="Arial" w:cs="Arial"/>
          <w:b/>
          <w:sz w:val="24"/>
        </w:rPr>
        <w:t>RedCap UE Demodulation Requirements CQI</w:t>
      </w:r>
    </w:p>
    <w:p w14:paraId="3E6900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D5769FC" w14:textId="77777777" w:rsidR="00DB29B2" w:rsidRDefault="00DB29B2" w:rsidP="00DB29B2">
      <w:pPr>
        <w:rPr>
          <w:rFonts w:ascii="Arial" w:hAnsi="Arial" w:cs="Arial"/>
          <w:b/>
        </w:rPr>
      </w:pPr>
      <w:r>
        <w:rPr>
          <w:rFonts w:ascii="Arial" w:hAnsi="Arial" w:cs="Arial"/>
          <w:b/>
        </w:rPr>
        <w:t xml:space="preserve">Abstract: </w:t>
      </w:r>
    </w:p>
    <w:p w14:paraId="7D89C95A" w14:textId="77777777" w:rsidR="00DB29B2" w:rsidRDefault="00DB29B2" w:rsidP="00DB29B2">
      <w:r>
        <w:t>Discussion on RedCap UE Demodulation requirements for CQI/PMI/RI</w:t>
      </w:r>
    </w:p>
    <w:p w14:paraId="29FE759C" w14:textId="083B379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2BB83" w14:textId="77777777" w:rsidR="00DB29B2" w:rsidRDefault="00DB29B2" w:rsidP="00DB29B2">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Simulation results for RedCap CQI reporting</w:t>
      </w:r>
    </w:p>
    <w:p w14:paraId="7810624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7967DBB" w14:textId="64CF3A23"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23D3C" w14:textId="77777777" w:rsidR="00DB29B2" w:rsidRDefault="00DB29B2" w:rsidP="00DB29B2">
      <w:pPr>
        <w:rPr>
          <w:rFonts w:ascii="Arial" w:hAnsi="Arial" w:cs="Arial"/>
          <w:b/>
          <w:sz w:val="24"/>
        </w:rPr>
      </w:pPr>
      <w:r>
        <w:rPr>
          <w:rFonts w:ascii="Arial" w:hAnsi="Arial" w:cs="Arial"/>
          <w:b/>
          <w:color w:val="0000FF"/>
          <w:sz w:val="24"/>
        </w:rPr>
        <w:lastRenderedPageBreak/>
        <w:t>R4-2216225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7AD3F98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1182B2D" w14:textId="3520CBF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7445</w:t>
      </w:r>
      <w:r>
        <w:rPr>
          <w:rFonts w:ascii="Arial" w:hAnsi="Arial" w:cs="Arial"/>
          <w:b/>
        </w:rPr>
        <w:t xml:space="preserve"> (from R4-2216225).</w:t>
      </w:r>
    </w:p>
    <w:p w14:paraId="6E8B8E81" w14:textId="77777777" w:rsidR="00FC2CE0" w:rsidRDefault="00FC2CE0" w:rsidP="00DB29B2">
      <w:pPr>
        <w:rPr>
          <w:color w:val="993300"/>
          <w:u w:val="single"/>
        </w:rPr>
      </w:pPr>
    </w:p>
    <w:p w14:paraId="136CAC7E" w14:textId="18EDCA58"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4B22091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B53F60B"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73C34404" w14:textId="387E2B68" w:rsidR="00FC2CE0" w:rsidRDefault="00FC2CE0" w:rsidP="00FC2CE0">
      <w:pPr>
        <w:rPr>
          <w:color w:val="993300"/>
          <w:u w:val="single"/>
        </w:rPr>
      </w:pPr>
    </w:p>
    <w:p w14:paraId="2515420B" w14:textId="77777777" w:rsidR="00FC2CE0" w:rsidRDefault="00FC2CE0" w:rsidP="00FC2CE0">
      <w:pPr>
        <w:rPr>
          <w:color w:val="993300"/>
          <w:u w:val="single"/>
        </w:rPr>
      </w:pPr>
    </w:p>
    <w:p w14:paraId="073D1852" w14:textId="77777777" w:rsidR="00DB29B2" w:rsidRDefault="00DB29B2" w:rsidP="00DB29B2">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draft CR: Correction of RedCap CSI reporting requirements</w:t>
      </w:r>
    </w:p>
    <w:p w14:paraId="4DDAB36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5A20E69B" w14:textId="77777777" w:rsidR="00DB29B2" w:rsidRDefault="00DB29B2" w:rsidP="00DB29B2">
      <w:pPr>
        <w:rPr>
          <w:rFonts w:ascii="Arial" w:hAnsi="Arial" w:cs="Arial"/>
          <w:b/>
        </w:rPr>
      </w:pPr>
      <w:r>
        <w:rPr>
          <w:rFonts w:ascii="Arial" w:hAnsi="Arial" w:cs="Arial"/>
          <w:b/>
        </w:rPr>
        <w:t xml:space="preserve">Abstract: </w:t>
      </w:r>
    </w:p>
    <w:p w14:paraId="3B3BBC00" w14:textId="77777777" w:rsidR="00DB29B2" w:rsidRDefault="00DB29B2" w:rsidP="00DB29B2">
      <w:r>
        <w:t>This draft CR corrects the RedCap CSI reporting requirements</w:t>
      </w:r>
    </w:p>
    <w:p w14:paraId="7DA810DB" w14:textId="0CF5C8A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339B9EFD" w14:textId="77777777" w:rsidR="00DB29B2" w:rsidRDefault="00DB29B2" w:rsidP="00DB29B2">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Open issues on CSI reporting requirements for RedCap</w:t>
      </w:r>
    </w:p>
    <w:p w14:paraId="742F2C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C8F7C4" w14:textId="77777777" w:rsidR="00DB29B2" w:rsidRDefault="00DB29B2" w:rsidP="00DB29B2">
      <w:pPr>
        <w:rPr>
          <w:rFonts w:ascii="Arial" w:hAnsi="Arial" w:cs="Arial"/>
          <w:b/>
        </w:rPr>
      </w:pPr>
      <w:r>
        <w:rPr>
          <w:rFonts w:ascii="Arial" w:hAnsi="Arial" w:cs="Arial"/>
          <w:b/>
        </w:rPr>
        <w:t xml:space="preserve">Abstract: </w:t>
      </w:r>
    </w:p>
    <w:p w14:paraId="48D5F8D6" w14:textId="77777777" w:rsidR="00DB29B2" w:rsidRDefault="00DB29B2" w:rsidP="00DB29B2">
      <w:r>
        <w:t>This contribution discusses the open issues on CSI reporting requirements for RedCap</w:t>
      </w:r>
    </w:p>
    <w:p w14:paraId="53B81364" w14:textId="0E15955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CC183" w14:textId="77777777" w:rsidR="00DB29B2" w:rsidRDefault="00DB29B2" w:rsidP="00DB29B2">
      <w:pPr>
        <w:rPr>
          <w:rFonts w:ascii="Arial" w:hAnsi="Arial" w:cs="Arial"/>
          <w:b/>
          <w:sz w:val="24"/>
        </w:rPr>
      </w:pPr>
      <w:r>
        <w:rPr>
          <w:rFonts w:ascii="Arial" w:hAnsi="Arial" w:cs="Arial"/>
          <w:b/>
          <w:color w:val="0000FF"/>
          <w:sz w:val="24"/>
        </w:rPr>
        <w:t>R4-2216429</w:t>
      </w:r>
      <w:r>
        <w:rPr>
          <w:rFonts w:ascii="Arial" w:hAnsi="Arial" w:cs="Arial"/>
          <w:b/>
          <w:color w:val="0000FF"/>
          <w:sz w:val="24"/>
        </w:rPr>
        <w:tab/>
      </w:r>
      <w:r>
        <w:rPr>
          <w:rFonts w:ascii="Arial" w:hAnsi="Arial" w:cs="Arial"/>
          <w:b/>
          <w:sz w:val="24"/>
        </w:rPr>
        <w:t>draftCR for RedCap UE Demodulation Requirements CQI for static channel</w:t>
      </w:r>
    </w:p>
    <w:p w14:paraId="6528A4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46D04B" w14:textId="7B969E9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1FD8FB" w14:textId="77777777" w:rsidR="00FC2CE0" w:rsidRDefault="00FC2CE0" w:rsidP="00DB29B2">
      <w:pPr>
        <w:rPr>
          <w:color w:val="993300"/>
          <w:u w:val="single"/>
        </w:rPr>
      </w:pPr>
    </w:p>
    <w:p w14:paraId="2EB1B134" w14:textId="77777777" w:rsidR="00DB29B2" w:rsidRDefault="00DB29B2" w:rsidP="00DB29B2">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Discussion on CQI requirements for RedCap</w:t>
      </w:r>
    </w:p>
    <w:p w14:paraId="71E7D734"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37D263" w14:textId="199FABA8"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EFA68" w14:textId="77777777" w:rsidR="00DB29B2" w:rsidRDefault="00DB29B2" w:rsidP="00DB29B2">
      <w:pPr>
        <w:pStyle w:val="6"/>
      </w:pPr>
      <w:bookmarkStart w:id="96" w:name="_Toc117117480"/>
      <w:r>
        <w:t>4.6.5.2.2</w:t>
      </w:r>
      <w:r>
        <w:tab/>
        <w:t>PMI/RI requirements</w:t>
      </w:r>
      <w:bookmarkEnd w:id="96"/>
    </w:p>
    <w:p w14:paraId="36292479" w14:textId="77777777" w:rsidR="00DB29B2" w:rsidRDefault="00DB29B2" w:rsidP="00DB29B2">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Discussion on PMI/RI requirements in RedCap</w:t>
      </w:r>
    </w:p>
    <w:p w14:paraId="636914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14D8E3F" w14:textId="2F62460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6DCD5" w14:textId="77777777" w:rsidR="00DB29B2" w:rsidRDefault="00DB29B2" w:rsidP="00DB29B2">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Simulation results on RedCap RI requirements</w:t>
      </w:r>
    </w:p>
    <w:p w14:paraId="4A6297F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36CCE99" w14:textId="7A8C114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190964" w14:textId="77777777" w:rsidR="00FC2CE0" w:rsidRDefault="00FC2CE0" w:rsidP="00DB29B2">
      <w:pPr>
        <w:rPr>
          <w:color w:val="993300"/>
          <w:u w:val="single"/>
        </w:rPr>
      </w:pPr>
    </w:p>
    <w:p w14:paraId="255DCE67" w14:textId="774424B1"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7446</w:t>
      </w:r>
      <w:r>
        <w:rPr>
          <w:rFonts w:ascii="Arial" w:hAnsi="Arial" w:cs="Arial"/>
          <w:b/>
          <w:color w:val="0000FF"/>
          <w:sz w:val="24"/>
        </w:rPr>
        <w:tab/>
      </w:r>
      <w:r>
        <w:rPr>
          <w:rFonts w:ascii="Arial" w:hAnsi="Arial" w:cs="Arial"/>
          <w:b/>
          <w:sz w:val="24"/>
        </w:rPr>
        <w:t>Simulation results on RedCap RI requirements</w:t>
      </w:r>
    </w:p>
    <w:p w14:paraId="1AC4058F"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D160501" w14:textId="5308BE93"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AF133" w14:textId="77777777" w:rsidR="00FC2CE0" w:rsidRDefault="00FC2CE0" w:rsidP="00FC2CE0">
      <w:pPr>
        <w:rPr>
          <w:color w:val="993300"/>
          <w:u w:val="single"/>
        </w:rPr>
      </w:pPr>
    </w:p>
    <w:p w14:paraId="403EA4B0" w14:textId="77777777" w:rsidR="00DB29B2" w:rsidRDefault="00DB29B2" w:rsidP="00DB29B2">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Discussion on remaining issues on RedCap RI requirements</w:t>
      </w:r>
    </w:p>
    <w:p w14:paraId="3E40DD5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9790210" w14:textId="7757BE0D"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50E467" w14:textId="77777777" w:rsidR="00FC2CE0" w:rsidRDefault="00FC2CE0" w:rsidP="00DB29B2">
      <w:pPr>
        <w:rPr>
          <w:color w:val="993300"/>
          <w:u w:val="single"/>
        </w:rPr>
      </w:pPr>
    </w:p>
    <w:p w14:paraId="1A57E51C" w14:textId="4A47127D"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7447</w:t>
      </w:r>
      <w:r>
        <w:rPr>
          <w:rFonts w:ascii="Arial" w:hAnsi="Arial" w:cs="Arial"/>
          <w:b/>
          <w:color w:val="0000FF"/>
          <w:sz w:val="24"/>
        </w:rPr>
        <w:tab/>
      </w:r>
      <w:r>
        <w:rPr>
          <w:rFonts w:ascii="Arial" w:hAnsi="Arial" w:cs="Arial"/>
          <w:b/>
          <w:sz w:val="24"/>
        </w:rPr>
        <w:t>Discussion on remaining issues on RedCap RI requirements</w:t>
      </w:r>
    </w:p>
    <w:p w14:paraId="38FD330C"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49C1EF6" w14:textId="0F22467B"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7C5" w14:textId="77777777" w:rsidR="00FC2CE0" w:rsidRDefault="00FC2CE0" w:rsidP="00FC2CE0">
      <w:pPr>
        <w:rPr>
          <w:color w:val="993300"/>
          <w:u w:val="single"/>
        </w:rPr>
      </w:pPr>
    </w:p>
    <w:p w14:paraId="12511262" w14:textId="77777777" w:rsidR="00DB29B2" w:rsidRDefault="00DB29B2" w:rsidP="00DB29B2">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Draft CR: Corrections of RedCap PMI requirements</w:t>
      </w:r>
    </w:p>
    <w:p w14:paraId="4B3AE2A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D165BEA" w14:textId="28730FF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94EA8" w14:textId="77777777" w:rsidR="00FC2CE0" w:rsidRDefault="00FC2CE0" w:rsidP="00DB29B2">
      <w:pPr>
        <w:rPr>
          <w:color w:val="993300"/>
          <w:u w:val="single"/>
        </w:rPr>
      </w:pPr>
    </w:p>
    <w:p w14:paraId="32794F8F" w14:textId="1212CE77"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7448</w:t>
      </w:r>
      <w:r>
        <w:rPr>
          <w:rFonts w:ascii="Arial" w:hAnsi="Arial" w:cs="Arial"/>
          <w:b/>
          <w:color w:val="0000FF"/>
          <w:sz w:val="24"/>
        </w:rPr>
        <w:tab/>
      </w:r>
      <w:r>
        <w:rPr>
          <w:rFonts w:ascii="Arial" w:hAnsi="Arial" w:cs="Arial"/>
          <w:b/>
          <w:sz w:val="24"/>
        </w:rPr>
        <w:t>Draft CR: Corrections of RedCap PMI requirements</w:t>
      </w:r>
    </w:p>
    <w:p w14:paraId="72EDF996" w14:textId="77777777" w:rsidR="00FC2CE0" w:rsidRDefault="00FC2CE0" w:rsidP="00FC2CE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2C2E2AB"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2E8CEB20" w14:textId="7CEE731C" w:rsidR="00FC2CE0" w:rsidRDefault="00FC2CE0" w:rsidP="00FC2CE0">
      <w:pPr>
        <w:rPr>
          <w:color w:val="993300"/>
          <w:u w:val="single"/>
        </w:rPr>
      </w:pPr>
    </w:p>
    <w:p w14:paraId="6F24F95F" w14:textId="77777777" w:rsidR="00FC2CE0" w:rsidRDefault="00FC2CE0" w:rsidP="00FC2CE0">
      <w:pPr>
        <w:rPr>
          <w:color w:val="993300"/>
          <w:u w:val="single"/>
        </w:rPr>
      </w:pPr>
    </w:p>
    <w:p w14:paraId="4DD0F6C6" w14:textId="77777777" w:rsidR="00DB29B2" w:rsidRDefault="00DB29B2" w:rsidP="00DB29B2">
      <w:pPr>
        <w:rPr>
          <w:rFonts w:ascii="Arial" w:hAnsi="Arial" w:cs="Arial"/>
          <w:b/>
          <w:sz w:val="24"/>
        </w:rPr>
      </w:pPr>
      <w:bookmarkStart w:id="97" w:name="_Hlk116985150"/>
      <w:r>
        <w:rPr>
          <w:rFonts w:ascii="Arial" w:hAnsi="Arial" w:cs="Arial"/>
          <w:b/>
          <w:color w:val="0000FF"/>
          <w:sz w:val="24"/>
        </w:rPr>
        <w:t>R4-2216226</w:t>
      </w:r>
      <w:r>
        <w:rPr>
          <w:rFonts w:ascii="Arial" w:hAnsi="Arial" w:cs="Arial"/>
          <w:b/>
          <w:color w:val="0000FF"/>
          <w:sz w:val="24"/>
        </w:rPr>
        <w:tab/>
      </w:r>
      <w:r>
        <w:rPr>
          <w:rFonts w:ascii="Arial" w:hAnsi="Arial" w:cs="Arial"/>
          <w:b/>
          <w:sz w:val="24"/>
        </w:rPr>
        <w:t>Draft CR 38.101-4 Finalization of Rank Indicator reporting requirements for RedCap</w:t>
      </w:r>
    </w:p>
    <w:p w14:paraId="6497F0C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3FDF7BD" w14:textId="652CC875" w:rsidR="00DB29B2" w:rsidRDefault="00C033C8"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R4-2217505 (from R4-2216226).</w:t>
      </w:r>
    </w:p>
    <w:p w14:paraId="05B387AD" w14:textId="77777777" w:rsidR="001A69B2" w:rsidRDefault="001A69B2" w:rsidP="00DB29B2">
      <w:pPr>
        <w:rPr>
          <w:color w:val="993300"/>
          <w:u w:val="single"/>
        </w:rPr>
      </w:pPr>
    </w:p>
    <w:p w14:paraId="64057970" w14:textId="35CB2608" w:rsidR="00C033C8" w:rsidRDefault="00C033C8" w:rsidP="00C033C8">
      <w:pPr>
        <w:rPr>
          <w:rFonts w:ascii="Arial" w:hAnsi="Arial" w:cs="Arial"/>
          <w:b/>
          <w:sz w:val="24"/>
        </w:rPr>
      </w:pPr>
      <w:r>
        <w:rPr>
          <w:rFonts w:ascii="Arial" w:hAnsi="Arial" w:cs="Arial"/>
          <w:b/>
          <w:color w:val="0000FF"/>
          <w:sz w:val="24"/>
        </w:rPr>
        <w:t>R4-2217505</w:t>
      </w:r>
      <w:r>
        <w:rPr>
          <w:rFonts w:ascii="Arial" w:hAnsi="Arial" w:cs="Arial"/>
          <w:b/>
          <w:color w:val="0000FF"/>
          <w:sz w:val="24"/>
        </w:rPr>
        <w:tab/>
      </w:r>
      <w:r>
        <w:rPr>
          <w:rFonts w:ascii="Arial" w:hAnsi="Arial" w:cs="Arial"/>
          <w:b/>
          <w:sz w:val="24"/>
        </w:rPr>
        <w:t>Draft CR 38.101-4 Finalization of Rank Indicator reporting requirements for RedCap</w:t>
      </w:r>
    </w:p>
    <w:p w14:paraId="4110BB7E" w14:textId="77777777" w:rsidR="00C033C8" w:rsidRDefault="00C033C8" w:rsidP="00C033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99C2D0A" w14:textId="77777777" w:rsidR="0097583B" w:rsidRDefault="0097583B" w:rsidP="00C033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39F5A9A4" w14:textId="3C4EE461" w:rsidR="00C033C8" w:rsidRDefault="00C033C8" w:rsidP="00C033C8">
      <w:pPr>
        <w:rPr>
          <w:rFonts w:ascii="Arial" w:hAnsi="Arial" w:cs="Arial"/>
          <w:b/>
        </w:rPr>
      </w:pPr>
    </w:p>
    <w:bookmarkEnd w:id="97"/>
    <w:p w14:paraId="34432DBC" w14:textId="77777777" w:rsidR="001A69B2" w:rsidRDefault="001A69B2" w:rsidP="001A69B2">
      <w:pPr>
        <w:rPr>
          <w:color w:val="993300"/>
          <w:u w:val="single"/>
        </w:rPr>
      </w:pPr>
    </w:p>
    <w:p w14:paraId="3115CC87" w14:textId="77777777" w:rsidR="00DB29B2" w:rsidRDefault="00DB29B2" w:rsidP="00DB29B2">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Discussion on PMIRI requirements for RedCap</w:t>
      </w:r>
    </w:p>
    <w:p w14:paraId="2C5419B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6BE7BC" w14:textId="1E9CA60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5F81B" w14:textId="77777777" w:rsidR="00DB29B2" w:rsidRDefault="00DB29B2" w:rsidP="00DB29B2">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Draft CR to TS38.101-4, Corrections to ReCap PMI requirements</w:t>
      </w:r>
    </w:p>
    <w:p w14:paraId="612BF15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6DD7302F" w14:textId="165CC0B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7449</w:t>
      </w:r>
      <w:r>
        <w:rPr>
          <w:rFonts w:ascii="Arial" w:hAnsi="Arial" w:cs="Arial"/>
          <w:b/>
        </w:rPr>
        <w:t xml:space="preserve"> (from R4-2216706).</w:t>
      </w:r>
    </w:p>
    <w:p w14:paraId="1A749A4C" w14:textId="53B9A744"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7449</w:t>
      </w:r>
      <w:r>
        <w:rPr>
          <w:rFonts w:ascii="Arial" w:hAnsi="Arial" w:cs="Arial"/>
          <w:b/>
          <w:color w:val="0000FF"/>
          <w:sz w:val="24"/>
        </w:rPr>
        <w:tab/>
      </w:r>
      <w:r>
        <w:rPr>
          <w:rFonts w:ascii="Arial" w:hAnsi="Arial" w:cs="Arial"/>
          <w:b/>
          <w:sz w:val="24"/>
        </w:rPr>
        <w:t>Draft CR to TS38.101-4, Corrections to ReCap PMI requirements</w:t>
      </w:r>
    </w:p>
    <w:p w14:paraId="06500FD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1CCBF3D3"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87C1706" w14:textId="2936223B" w:rsidR="00FC2CE0" w:rsidRDefault="00FC2CE0" w:rsidP="00FC2CE0">
      <w:pPr>
        <w:rPr>
          <w:color w:val="993300"/>
          <w:u w:val="single"/>
        </w:rPr>
      </w:pPr>
    </w:p>
    <w:p w14:paraId="73606C23" w14:textId="5B8C274E" w:rsidR="00DB29B2" w:rsidRDefault="00FC2CE0" w:rsidP="00FC2CE0">
      <w:pPr>
        <w:pStyle w:val="4"/>
      </w:pPr>
      <w:bookmarkStart w:id="98" w:name="_Toc117117481"/>
      <w:r>
        <w:lastRenderedPageBreak/>
        <w:t>4</w:t>
      </w:r>
      <w:r w:rsidR="00DB29B2">
        <w:t>.6.6</w:t>
      </w:r>
      <w:r w:rsidR="00DB29B2">
        <w:tab/>
        <w:t>Moderator summary and conclusions</w:t>
      </w:r>
      <w:bookmarkEnd w:id="98"/>
    </w:p>
    <w:p w14:paraId="55217EAA" w14:textId="77777777" w:rsidR="00DB29B2" w:rsidRDefault="00DB29B2" w:rsidP="00DB29B2">
      <w:pPr>
        <w:pBdr>
          <w:bottom w:val="single" w:sz="6" w:space="1" w:color="auto"/>
        </w:pBdr>
        <w:rPr>
          <w:rFonts w:ascii="Arial" w:hAnsi="Arial" w:cs="Arial"/>
          <w:b/>
          <w:color w:val="C00000"/>
          <w:lang w:eastAsia="zh-CN"/>
        </w:rPr>
      </w:pPr>
    </w:p>
    <w:p w14:paraId="010514A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[104-bis-e][323] NR_RedCap_Demod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3AF61CC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EBB4E3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42B4A1AC"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6AB09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A970D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DE3D04" w14:textId="0E65D22D"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R4-2217487 (from R4-2216907).</w:t>
      </w:r>
    </w:p>
    <w:p w14:paraId="643F4117" w14:textId="77777777" w:rsidR="00AD15A7" w:rsidRDefault="00AD15A7" w:rsidP="00DB29B2">
      <w:pPr>
        <w:rPr>
          <w:rFonts w:ascii="Arial" w:hAnsi="Arial" w:cs="Arial"/>
          <w:b/>
          <w:lang w:val="en-US" w:eastAsia="zh-CN"/>
        </w:rPr>
      </w:pPr>
    </w:p>
    <w:p w14:paraId="7B19972E" w14:textId="582F9765" w:rsidR="0058514B" w:rsidRPr="000561ED"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1FC9B760"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188C948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6429B5EF"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F357DF2" w14:textId="097E9D10"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2D8AE0" w14:textId="77777777" w:rsidR="0058514B" w:rsidRDefault="0058514B" w:rsidP="0058514B">
      <w:pPr>
        <w:rPr>
          <w:rFonts w:ascii="Arial" w:hAnsi="Arial" w:cs="Arial"/>
          <w:b/>
          <w:lang w:val="en-US" w:eastAsia="zh-CN"/>
        </w:rPr>
      </w:pPr>
    </w:p>
    <w:p w14:paraId="3C797763" w14:textId="77777777" w:rsidR="00AD15A7" w:rsidRDefault="00AD15A7" w:rsidP="00AD15A7">
      <w:pPr>
        <w:rPr>
          <w:rFonts w:ascii="Arial" w:hAnsi="Arial" w:cs="Arial"/>
          <w:b/>
          <w:lang w:val="en-US" w:eastAsia="zh-CN"/>
        </w:rPr>
      </w:pPr>
    </w:p>
    <w:p w14:paraId="6BD7A07C" w14:textId="77777777" w:rsidR="00DB29B2" w:rsidRPr="002D3ADA" w:rsidRDefault="00DB29B2" w:rsidP="00DB29B2">
      <w:pPr>
        <w:rPr>
          <w:b/>
          <w:color w:val="C00000"/>
          <w:lang w:eastAsia="zh-CN"/>
        </w:rPr>
      </w:pPr>
      <w:r w:rsidRPr="002D3ADA">
        <w:rPr>
          <w:b/>
          <w:color w:val="C00000"/>
          <w:lang w:eastAsia="zh-CN"/>
        </w:rPr>
        <w:t>GTW discussion on Oct 13th</w:t>
      </w:r>
    </w:p>
    <w:p w14:paraId="4A34B3AD" w14:textId="77777777" w:rsidR="00DB29B2" w:rsidRPr="002D3ADA" w:rsidRDefault="00DB29B2" w:rsidP="00DB29B2">
      <w:pPr>
        <w:rPr>
          <w:b/>
          <w:bCs/>
          <w:color w:val="000000"/>
          <w:u w:val="single"/>
        </w:rPr>
      </w:pPr>
      <w:r w:rsidRPr="002D3ADA">
        <w:rPr>
          <w:b/>
          <w:bCs/>
          <w:color w:val="000000"/>
          <w:u w:val="single"/>
        </w:rPr>
        <w:t>Issue 2-1-1: CQI feedback scheduling pattern in static/fading condition (periodic CSI reporting) for both FD-FDD and HD-FDD</w:t>
      </w:r>
    </w:p>
    <w:p w14:paraId="62DDCCC9" w14:textId="77777777" w:rsidR="00DB29B2" w:rsidRPr="002D3ADA" w:rsidRDefault="00DB29B2" w:rsidP="00DB29B2">
      <w:pPr>
        <w:rPr>
          <w:b/>
          <w:bCs/>
          <w:color w:val="000000"/>
          <w:u w:val="single"/>
        </w:rPr>
      </w:pPr>
      <w:r w:rsidRPr="002D3ADA">
        <w:rPr>
          <w:b/>
          <w:bCs/>
          <w:color w:val="000000"/>
          <w:u w:val="single"/>
        </w:rPr>
        <w:t>Issue 2-3-2: CQI/RI/PMI reporting delay for RI reporting tests for FDD 15kHz</w:t>
      </w:r>
    </w:p>
    <w:p w14:paraId="72062C29" w14:textId="77777777" w:rsidR="00DB29B2" w:rsidRPr="002D3ADA" w:rsidRDefault="00DB29B2" w:rsidP="00DB29B2">
      <w:pPr>
        <w:rPr>
          <w:lang w:eastAsia="zh-CN"/>
        </w:rPr>
      </w:pPr>
      <w:r w:rsidRPr="002D3ADA">
        <w:rPr>
          <w:b/>
          <w:bCs/>
        </w:rPr>
        <w:t>Way forward from the last meeting:</w:t>
      </w:r>
      <w:r w:rsidRPr="002D3ADA">
        <w:t xml:space="preserve"> </w:t>
      </w:r>
      <w:r w:rsidRPr="002D3ADA">
        <w:rPr>
          <w:lang w:eastAsia="en-US"/>
        </w:rPr>
        <w:t>Interested companies are encouraged to evaluate the performance difference between CQI delay 14ms and 10ms in RAN4#104-bis-e. If significant performance degradation is observed compared with CQI delay 10ms, RAN4 will revisit the CQI/RI/PMI delay.</w:t>
      </w:r>
    </w:p>
    <w:p w14:paraId="71D9055F" w14:textId="77777777" w:rsidR="00DB29B2" w:rsidRPr="002D3ADA" w:rsidRDefault="00DB29B2" w:rsidP="009F5DA7">
      <w:pPr>
        <w:numPr>
          <w:ilvl w:val="0"/>
          <w:numId w:val="9"/>
        </w:numPr>
        <w:overflowPunct/>
        <w:autoSpaceDE/>
        <w:autoSpaceDN/>
        <w:adjustRightInd/>
        <w:spacing w:after="0"/>
        <w:textAlignment w:val="auto"/>
      </w:pPr>
      <w:r w:rsidRPr="002D3ADA">
        <w:t>Proposals</w:t>
      </w:r>
    </w:p>
    <w:p w14:paraId="2DAFFDAE" w14:textId="77777777" w:rsidR="00DB29B2" w:rsidRPr="002D3ADA" w:rsidRDefault="00DB29B2" w:rsidP="009F5DA7">
      <w:pPr>
        <w:numPr>
          <w:ilvl w:val="1"/>
          <w:numId w:val="9"/>
        </w:numPr>
        <w:overflowPunct/>
        <w:autoSpaceDE/>
        <w:autoSpaceDN/>
        <w:adjustRightInd/>
        <w:spacing w:after="0"/>
        <w:textAlignment w:val="auto"/>
      </w:pPr>
      <w:r w:rsidRPr="002D3ADA">
        <w:t xml:space="preserve">Option 1 (Apple, Ericsson, Huawei): </w:t>
      </w:r>
    </w:p>
    <w:p w14:paraId="53A3D2E7" w14:textId="77777777" w:rsidR="00DB29B2" w:rsidRPr="002D3ADA" w:rsidRDefault="00DB29B2" w:rsidP="009F5DA7">
      <w:pPr>
        <w:numPr>
          <w:ilvl w:val="2"/>
          <w:numId w:val="9"/>
        </w:numPr>
        <w:overflowPunct/>
        <w:autoSpaceDE/>
        <w:autoSpaceDN/>
        <w:adjustRightInd/>
        <w:spacing w:after="0"/>
        <w:textAlignment w:val="auto"/>
      </w:pPr>
      <w:r w:rsidRPr="002D3ADA">
        <w:t xml:space="preserve">CSI-RS periodicity and offset: </w:t>
      </w:r>
      <w:r w:rsidRPr="002D3ADA">
        <w:rPr>
          <w:b/>
          <w:bCs/>
        </w:rPr>
        <w:t>10/1</w:t>
      </w:r>
    </w:p>
    <w:p w14:paraId="4EDEC7D3" w14:textId="77777777" w:rsidR="00DB29B2" w:rsidRPr="002D3ADA" w:rsidRDefault="00DB29B2" w:rsidP="009F5DA7">
      <w:pPr>
        <w:numPr>
          <w:ilvl w:val="2"/>
          <w:numId w:val="9"/>
        </w:numPr>
        <w:overflowPunct/>
        <w:autoSpaceDE/>
        <w:autoSpaceDN/>
        <w:adjustRightInd/>
        <w:spacing w:after="0"/>
        <w:textAlignment w:val="auto"/>
      </w:pPr>
      <w:r w:rsidRPr="002D3ADA">
        <w:t>CSI-Report periodicity and offset: 10/9</w:t>
      </w:r>
    </w:p>
    <w:p w14:paraId="53A4D6AC" w14:textId="77777777" w:rsidR="00DB29B2" w:rsidRPr="002D3ADA" w:rsidRDefault="00DB29B2" w:rsidP="009F5DA7">
      <w:pPr>
        <w:numPr>
          <w:ilvl w:val="2"/>
          <w:numId w:val="9"/>
        </w:numPr>
        <w:overflowPunct/>
        <w:autoSpaceDE/>
        <w:autoSpaceDN/>
        <w:adjustRightInd/>
        <w:spacing w:after="0"/>
        <w:textAlignment w:val="auto"/>
      </w:pPr>
      <w:r w:rsidRPr="002D3ADA">
        <w:t xml:space="preserve">CQI/RI/PMI delay: </w:t>
      </w:r>
      <w:r w:rsidRPr="002D3ADA">
        <w:rPr>
          <w:b/>
          <w:bCs/>
        </w:rPr>
        <w:t>14ms</w:t>
      </w:r>
    </w:p>
    <w:p w14:paraId="75CC6956" w14:textId="77777777" w:rsidR="00DB29B2" w:rsidRPr="002D3ADA" w:rsidRDefault="00DB29B2" w:rsidP="009F5DA7">
      <w:pPr>
        <w:numPr>
          <w:ilvl w:val="1"/>
          <w:numId w:val="9"/>
        </w:numPr>
        <w:overflowPunct/>
        <w:autoSpaceDE/>
        <w:autoSpaceDN/>
        <w:adjustRightInd/>
        <w:spacing w:after="0"/>
        <w:textAlignment w:val="auto"/>
      </w:pPr>
      <w:r w:rsidRPr="002D3ADA">
        <w:t xml:space="preserve">Option 2 (MediaTek): </w:t>
      </w:r>
    </w:p>
    <w:p w14:paraId="3DF1F4D0" w14:textId="77777777" w:rsidR="00DB29B2" w:rsidRPr="002D3ADA" w:rsidRDefault="00DB29B2" w:rsidP="009F5DA7">
      <w:pPr>
        <w:numPr>
          <w:ilvl w:val="2"/>
          <w:numId w:val="9"/>
        </w:numPr>
        <w:overflowPunct/>
        <w:autoSpaceDE/>
        <w:autoSpaceDN/>
        <w:adjustRightInd/>
        <w:spacing w:after="0"/>
        <w:textAlignment w:val="auto"/>
      </w:pPr>
      <w:r w:rsidRPr="002D3ADA">
        <w:t xml:space="preserve">CSI-RS periodicity and offset: </w:t>
      </w:r>
      <w:r w:rsidRPr="002D3ADA">
        <w:rPr>
          <w:b/>
          <w:bCs/>
        </w:rPr>
        <w:t>10/5</w:t>
      </w:r>
    </w:p>
    <w:p w14:paraId="0649B10C" w14:textId="77777777" w:rsidR="00DB29B2" w:rsidRPr="002D3ADA" w:rsidRDefault="00DB29B2" w:rsidP="009F5DA7">
      <w:pPr>
        <w:numPr>
          <w:ilvl w:val="2"/>
          <w:numId w:val="9"/>
        </w:numPr>
        <w:overflowPunct/>
        <w:autoSpaceDE/>
        <w:autoSpaceDN/>
        <w:adjustRightInd/>
        <w:spacing w:after="0"/>
        <w:textAlignment w:val="auto"/>
      </w:pPr>
      <w:r w:rsidRPr="002D3ADA">
        <w:t>CSI-Report periodicity and offset: 10/9</w:t>
      </w:r>
    </w:p>
    <w:p w14:paraId="5419D8E6" w14:textId="77777777" w:rsidR="00DB29B2" w:rsidRPr="002D3ADA" w:rsidRDefault="00DB29B2" w:rsidP="009F5DA7">
      <w:pPr>
        <w:numPr>
          <w:ilvl w:val="2"/>
          <w:numId w:val="9"/>
        </w:numPr>
        <w:overflowPunct/>
        <w:autoSpaceDE/>
        <w:autoSpaceDN/>
        <w:adjustRightInd/>
        <w:spacing w:after="0"/>
        <w:textAlignment w:val="auto"/>
      </w:pPr>
      <w:r w:rsidRPr="002D3ADA">
        <w:t xml:space="preserve">CQI/RI/PMI delay: </w:t>
      </w:r>
      <w:r w:rsidRPr="002D3ADA">
        <w:rPr>
          <w:b/>
          <w:bCs/>
        </w:rPr>
        <w:t>10ms</w:t>
      </w:r>
    </w:p>
    <w:p w14:paraId="7EA2CA97" w14:textId="77777777" w:rsidR="00DB29B2" w:rsidRDefault="00DB29B2" w:rsidP="009F5DA7">
      <w:pPr>
        <w:numPr>
          <w:ilvl w:val="0"/>
          <w:numId w:val="9"/>
        </w:numPr>
        <w:overflowPunct/>
        <w:autoSpaceDE/>
        <w:autoSpaceDN/>
        <w:adjustRightInd/>
        <w:spacing w:after="0"/>
        <w:textAlignment w:val="auto"/>
      </w:pPr>
      <w:r>
        <w:t>Discussion:</w:t>
      </w:r>
    </w:p>
    <w:p w14:paraId="4642F74B" w14:textId="77777777" w:rsidR="00DB29B2" w:rsidRDefault="00DB29B2" w:rsidP="009F5DA7">
      <w:pPr>
        <w:numPr>
          <w:ilvl w:val="1"/>
          <w:numId w:val="9"/>
        </w:numPr>
        <w:overflowPunct/>
        <w:autoSpaceDE/>
        <w:autoSpaceDN/>
        <w:adjustRightInd/>
        <w:spacing w:after="0"/>
        <w:textAlignment w:val="auto"/>
      </w:pPr>
      <w:r>
        <w:t>MTK: During legacy test cases for FDD, TDD; 8ms/9.5ms adopted. 10ms more close legacy set-up.</w:t>
      </w:r>
    </w:p>
    <w:p w14:paraId="1215DC94" w14:textId="77777777" w:rsidR="00DB29B2" w:rsidRDefault="00DB29B2" w:rsidP="009F5DA7">
      <w:pPr>
        <w:pStyle w:val="a"/>
        <w:numPr>
          <w:ilvl w:val="0"/>
          <w:numId w:val="9"/>
        </w:numPr>
        <w:spacing w:after="0"/>
      </w:pPr>
      <w:r>
        <w:t xml:space="preserve">Agreement: </w:t>
      </w:r>
      <w:r w:rsidRPr="002D3ADA">
        <w:rPr>
          <w:highlight w:val="green"/>
        </w:rPr>
        <w:t>Option 2 agreed</w:t>
      </w:r>
    </w:p>
    <w:p w14:paraId="6BBBD58E" w14:textId="77777777" w:rsidR="00DB29B2" w:rsidRPr="002D3ADA" w:rsidRDefault="00DB29B2" w:rsidP="00DB29B2">
      <w:pPr>
        <w:rPr>
          <w:b/>
          <w:bCs/>
          <w:u w:val="single"/>
        </w:rPr>
      </w:pPr>
    </w:p>
    <w:p w14:paraId="1FFCA6D8" w14:textId="77777777" w:rsidR="00DB29B2" w:rsidRPr="002D3ADA" w:rsidRDefault="00DB29B2" w:rsidP="00DB29B2">
      <w:pPr>
        <w:rPr>
          <w:b/>
          <w:bCs/>
          <w:u w:val="single"/>
        </w:rPr>
      </w:pPr>
      <w:r w:rsidRPr="002D3ADA">
        <w:rPr>
          <w:b/>
          <w:bCs/>
          <w:u w:val="single"/>
        </w:rPr>
        <w:t>Issue 2-1-2: Static channel matrix used for 1Rx UE and SNR test points for CQI reporting tests</w:t>
      </w:r>
    </w:p>
    <w:p w14:paraId="3A99627E" w14:textId="77777777" w:rsidR="00DB29B2" w:rsidRPr="002D3ADA" w:rsidRDefault="00DB29B2" w:rsidP="00DB29B2">
      <w:r w:rsidRPr="002D3ADA">
        <w:rPr>
          <w:b/>
          <w:bCs/>
        </w:rPr>
        <w:t>Way forward from the last meeting:</w:t>
      </w:r>
      <w:r w:rsidRPr="002D3ADA">
        <w:t xml:space="preserve"> Interested companies are encouraged to evaluate the options for the static channel matrix and SNR test point offset.</w:t>
      </w:r>
    </w:p>
    <w:p w14:paraId="29645431" w14:textId="77777777" w:rsidR="00DB29B2" w:rsidRPr="002D3ADA" w:rsidRDefault="00DB29B2" w:rsidP="009F5DA7">
      <w:pPr>
        <w:numPr>
          <w:ilvl w:val="0"/>
          <w:numId w:val="9"/>
        </w:numPr>
        <w:overflowPunct/>
        <w:autoSpaceDE/>
        <w:autoSpaceDN/>
        <w:adjustRightInd/>
        <w:spacing w:after="0"/>
        <w:textAlignment w:val="auto"/>
      </w:pPr>
      <w:r w:rsidRPr="002D3ADA">
        <w:t>Proposals</w:t>
      </w:r>
    </w:p>
    <w:p w14:paraId="08FE9C2B" w14:textId="77777777" w:rsidR="00DB29B2" w:rsidRPr="002D3ADA" w:rsidRDefault="00DB29B2" w:rsidP="009F5DA7">
      <w:pPr>
        <w:numPr>
          <w:ilvl w:val="1"/>
          <w:numId w:val="9"/>
        </w:numPr>
        <w:overflowPunct/>
        <w:autoSpaceDE/>
        <w:autoSpaceDN/>
        <w:adjustRightInd/>
        <w:spacing w:after="0"/>
        <w:textAlignment w:val="auto"/>
      </w:pPr>
      <w:r w:rsidRPr="002D3ADA">
        <w:t xml:space="preserve">Option 1 (Qualcomm): </w:t>
      </w:r>
    </w:p>
    <w:p w14:paraId="2AB9D239" w14:textId="77777777" w:rsidR="00DB29B2" w:rsidRPr="002D3ADA" w:rsidRDefault="00DB29B2" w:rsidP="009F5DA7">
      <w:pPr>
        <w:numPr>
          <w:ilvl w:val="2"/>
          <w:numId w:val="9"/>
        </w:numPr>
        <w:overflowPunct/>
        <w:autoSpaceDE/>
        <w:autoSpaceDN/>
        <w:adjustRightInd/>
        <w:spacing w:after="0"/>
        <w:textAlignment w:val="auto"/>
      </w:pPr>
      <w:r w:rsidRPr="002D3ADA">
        <w:lastRenderedPageBreak/>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j</m:t>
                  </m:r>
                </m:e>
              </m:mr>
            </m:m>
          </m:e>
        </m:d>
      </m:oMath>
      <w:r w:rsidRPr="002D3ADA">
        <w:t xml:space="preserve">. </w:t>
      </w:r>
    </w:p>
    <w:p w14:paraId="35C29BD1" w14:textId="77777777" w:rsidR="00DB29B2" w:rsidRPr="002D3ADA" w:rsidRDefault="00DB29B2" w:rsidP="009F5DA7">
      <w:pPr>
        <w:numPr>
          <w:ilvl w:val="2"/>
          <w:numId w:val="9"/>
        </w:numPr>
        <w:overflowPunct/>
        <w:autoSpaceDE/>
        <w:autoSpaceDN/>
        <w:adjustRightInd/>
        <w:spacing w:after="0"/>
        <w:textAlignment w:val="auto"/>
      </w:pPr>
      <w:r w:rsidRPr="002D3ADA">
        <w:t>Set the same SNR test point for both 1Rx and 2Rx UE, that is, SNR=8/9dB and SNR=14/15dB.</w:t>
      </w:r>
    </w:p>
    <w:p w14:paraId="05E062DE" w14:textId="77777777" w:rsidR="00DB29B2" w:rsidRPr="002D3ADA" w:rsidRDefault="00DB29B2" w:rsidP="009F5DA7">
      <w:pPr>
        <w:numPr>
          <w:ilvl w:val="1"/>
          <w:numId w:val="9"/>
        </w:numPr>
        <w:overflowPunct/>
        <w:autoSpaceDE/>
        <w:autoSpaceDN/>
        <w:adjustRightInd/>
        <w:spacing w:after="0"/>
        <w:textAlignment w:val="auto"/>
      </w:pPr>
      <w:r w:rsidRPr="002D3ADA">
        <w:t xml:space="preserve">Option 2 (Huawei): </w:t>
      </w:r>
    </w:p>
    <w:p w14:paraId="0C3D8C22" w14:textId="77777777" w:rsidR="00DB29B2" w:rsidRPr="002D3ADA" w:rsidRDefault="00DB29B2" w:rsidP="009F5DA7">
      <w:pPr>
        <w:numPr>
          <w:ilvl w:val="2"/>
          <w:numId w:val="9"/>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1</m:t>
                  </m:r>
                </m:e>
              </m:mr>
            </m:m>
          </m:e>
        </m:d>
      </m:oMath>
      <w:r w:rsidRPr="002D3ADA">
        <w:t xml:space="preserve">. </w:t>
      </w:r>
    </w:p>
    <w:p w14:paraId="3035B1A5" w14:textId="77777777" w:rsidR="00DB29B2" w:rsidRPr="002D3ADA" w:rsidRDefault="00DB29B2" w:rsidP="009F5DA7">
      <w:pPr>
        <w:numPr>
          <w:ilvl w:val="2"/>
          <w:numId w:val="9"/>
        </w:numPr>
        <w:overflowPunct/>
        <w:autoSpaceDE/>
        <w:autoSpaceDN/>
        <w:adjustRightInd/>
        <w:spacing w:after="0"/>
        <w:textAlignment w:val="auto"/>
      </w:pPr>
      <w:r w:rsidRPr="002D3ADA">
        <w:t>Set SNR test point X=3dB lower than 2Rx test case, that is, SNR=5/6dB and SNR=11/12dB.</w:t>
      </w:r>
    </w:p>
    <w:p w14:paraId="16ECD0C0" w14:textId="77777777" w:rsidR="00DB29B2" w:rsidRDefault="00DB29B2" w:rsidP="009F5DA7">
      <w:pPr>
        <w:numPr>
          <w:ilvl w:val="0"/>
          <w:numId w:val="9"/>
        </w:numPr>
        <w:overflowPunct/>
        <w:autoSpaceDE/>
        <w:autoSpaceDN/>
        <w:adjustRightInd/>
        <w:spacing w:after="0"/>
        <w:textAlignment w:val="auto"/>
      </w:pPr>
      <w:r w:rsidRPr="002D3ADA">
        <w:t>Discussion:</w:t>
      </w:r>
    </w:p>
    <w:p w14:paraId="16110602" w14:textId="77777777" w:rsidR="00DB29B2" w:rsidRDefault="00DB29B2" w:rsidP="009F5DA7">
      <w:pPr>
        <w:numPr>
          <w:ilvl w:val="1"/>
          <w:numId w:val="9"/>
        </w:numPr>
        <w:overflowPunct/>
        <w:autoSpaceDE/>
        <w:autoSpaceDN/>
        <w:adjustRightInd/>
        <w:spacing w:after="0"/>
        <w:textAlignment w:val="auto"/>
      </w:pPr>
      <w:r>
        <w:t>QC: Option 1 matched with 2Rx which is our preference. For sake of progress, we can accept option 2 if companies have strong preference.</w:t>
      </w:r>
    </w:p>
    <w:p w14:paraId="26202D4E" w14:textId="77777777" w:rsidR="00DB29B2" w:rsidRDefault="00DB29B2" w:rsidP="009F5DA7">
      <w:pPr>
        <w:numPr>
          <w:ilvl w:val="1"/>
          <w:numId w:val="9"/>
        </w:numPr>
        <w:overflowPunct/>
        <w:autoSpaceDE/>
        <w:autoSpaceDN/>
        <w:adjustRightInd/>
        <w:spacing w:after="0"/>
        <w:textAlignment w:val="auto"/>
      </w:pPr>
      <w:r>
        <w:t>Huawei: We think both option 1 and option 2 workable. Option 2 is previous RAN4 agreement.</w:t>
      </w:r>
    </w:p>
    <w:p w14:paraId="3B76D41D" w14:textId="77777777" w:rsidR="00DB29B2" w:rsidRDefault="00DB29B2" w:rsidP="009F5DA7">
      <w:pPr>
        <w:pStyle w:val="a"/>
        <w:numPr>
          <w:ilvl w:val="0"/>
          <w:numId w:val="9"/>
        </w:numPr>
        <w:spacing w:after="0"/>
      </w:pPr>
      <w:r>
        <w:t xml:space="preserve">Agreement: </w:t>
      </w:r>
      <w:r w:rsidRPr="002D3ADA">
        <w:rPr>
          <w:highlight w:val="green"/>
        </w:rPr>
        <w:t>Option 2 agreed.</w:t>
      </w:r>
      <w:r>
        <w:t xml:space="preserve"> </w:t>
      </w:r>
    </w:p>
    <w:p w14:paraId="58B44103" w14:textId="77777777" w:rsidR="00DB29B2" w:rsidRPr="002D3ADA" w:rsidRDefault="00DB29B2" w:rsidP="00DB29B2">
      <w:pPr>
        <w:pStyle w:val="a"/>
        <w:numPr>
          <w:ilvl w:val="0"/>
          <w:numId w:val="0"/>
        </w:numPr>
        <w:spacing w:after="0"/>
        <w:ind w:left="936"/>
      </w:pPr>
    </w:p>
    <w:p w14:paraId="162F002F" w14:textId="77777777" w:rsidR="00DB29B2" w:rsidRDefault="00DB29B2" w:rsidP="00DB29B2">
      <w:pPr>
        <w:rPr>
          <w:rFonts w:ascii="Arial" w:hAnsi="Arial" w:cs="Arial"/>
          <w:b/>
          <w:sz w:val="24"/>
        </w:rPr>
      </w:pPr>
      <w:r>
        <w:rPr>
          <w:rFonts w:ascii="Arial" w:hAnsi="Arial" w:cs="Arial"/>
          <w:b/>
          <w:color w:val="0000FF"/>
          <w:sz w:val="24"/>
          <w:u w:val="thick"/>
        </w:rPr>
        <w:t xml:space="preserve">R4-2217429 </w:t>
      </w:r>
      <w:r>
        <w:rPr>
          <w:rFonts w:ascii="Arial" w:hAnsi="Arial" w:cs="Arial"/>
          <w:b/>
          <w:sz w:val="24"/>
        </w:rPr>
        <w:t xml:space="preserve">WF </w:t>
      </w:r>
      <w:r w:rsidRPr="007D7F87">
        <w:rPr>
          <w:rFonts w:ascii="Arial" w:hAnsi="Arial" w:cs="Arial"/>
          <w:b/>
          <w:sz w:val="24"/>
        </w:rPr>
        <w:t>on RedCap UE demodulation and CQI reporting requirements</w:t>
      </w:r>
    </w:p>
    <w:p w14:paraId="2426DAB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Ercisson</w:t>
      </w:r>
    </w:p>
    <w:p w14:paraId="01A1C84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8CC97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219E898" w14:textId="3C8B5A5A" w:rsidR="00DB29B2" w:rsidRDefault="0097583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46FCF90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756"/>
        <w:gridCol w:w="4048"/>
        <w:gridCol w:w="1390"/>
        <w:gridCol w:w="2378"/>
      </w:tblGrid>
      <w:tr w:rsidR="00606BD5" w:rsidRPr="00606BD5" w14:paraId="415BB567" w14:textId="77777777" w:rsidTr="00606BD5">
        <w:trPr>
          <w:trHeight w:val="292"/>
        </w:trPr>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3D9BC9" w14:textId="77777777" w:rsidR="00606BD5" w:rsidRPr="00606BD5" w:rsidRDefault="00606BD5">
            <w:pPr>
              <w:spacing w:after="120"/>
              <w:rPr>
                <w:sz w:val="16"/>
                <w:szCs w:val="16"/>
              </w:rPr>
            </w:pPr>
            <w:r w:rsidRPr="00606BD5">
              <w:rPr>
                <w:b/>
                <w:bCs/>
                <w:sz w:val="16"/>
                <w:szCs w:val="16"/>
              </w:rPr>
              <w:t>Tdoc number</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E38A6" w14:textId="77777777" w:rsidR="00606BD5" w:rsidRPr="00606BD5" w:rsidRDefault="00606BD5">
            <w:pPr>
              <w:spacing w:after="120"/>
              <w:rPr>
                <w:sz w:val="16"/>
                <w:szCs w:val="16"/>
              </w:rPr>
            </w:pPr>
            <w:r w:rsidRPr="00606BD5">
              <w:rPr>
                <w:b/>
                <w:bCs/>
                <w:sz w:val="16"/>
                <w:szCs w:val="16"/>
              </w:rPr>
              <w:t>Title</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00ED8" w14:textId="77777777" w:rsidR="00606BD5" w:rsidRPr="00606BD5" w:rsidRDefault="00606BD5">
            <w:pPr>
              <w:spacing w:after="120"/>
              <w:rPr>
                <w:sz w:val="16"/>
                <w:szCs w:val="16"/>
              </w:rPr>
            </w:pPr>
            <w:r w:rsidRPr="00606BD5">
              <w:rPr>
                <w:b/>
                <w:bCs/>
                <w:sz w:val="16"/>
                <w:szCs w:val="16"/>
              </w:rPr>
              <w:t>Source</w:t>
            </w:r>
          </w:p>
        </w:tc>
        <w:tc>
          <w:tcPr>
            <w:tcW w:w="2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66CCE" w14:textId="1F031803" w:rsidR="00606BD5" w:rsidRPr="00606BD5" w:rsidRDefault="00606BD5">
            <w:pPr>
              <w:spacing w:after="120"/>
              <w:rPr>
                <w:sz w:val="16"/>
                <w:szCs w:val="16"/>
              </w:rPr>
            </w:pPr>
            <w:r>
              <w:rPr>
                <w:b/>
                <w:bCs/>
                <w:sz w:val="16"/>
                <w:szCs w:val="16"/>
              </w:rPr>
              <w:t>Decision</w:t>
            </w:r>
            <w:r w:rsidRPr="00606BD5">
              <w:rPr>
                <w:b/>
                <w:bCs/>
                <w:sz w:val="16"/>
                <w:szCs w:val="16"/>
              </w:rPr>
              <w:t xml:space="preserve">  </w:t>
            </w:r>
          </w:p>
        </w:tc>
      </w:tr>
      <w:tr w:rsidR="00606BD5" w:rsidRPr="00606BD5" w14:paraId="3AB5A43B"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AFDAB" w14:textId="77777777" w:rsidR="00606BD5" w:rsidRPr="00606BD5" w:rsidRDefault="00606BD5">
            <w:pPr>
              <w:spacing w:after="120"/>
              <w:rPr>
                <w:sz w:val="16"/>
                <w:szCs w:val="16"/>
              </w:rPr>
            </w:pPr>
            <w:r w:rsidRPr="00606BD5">
              <w:rPr>
                <w:sz w:val="16"/>
                <w:szCs w:val="16"/>
              </w:rPr>
              <w:t>R4-2217429</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35F26D60" w14:textId="77777777" w:rsidR="00606BD5" w:rsidRPr="00606BD5" w:rsidRDefault="00606BD5">
            <w:pPr>
              <w:spacing w:after="120"/>
              <w:rPr>
                <w:sz w:val="16"/>
                <w:szCs w:val="16"/>
              </w:rPr>
            </w:pPr>
            <w:r w:rsidRPr="00606BD5">
              <w:rPr>
                <w:sz w:val="16"/>
                <w:szCs w:val="16"/>
              </w:rPr>
              <w:t>WF on RedCap UE demodulation and CQI reporting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305AD737" w14:textId="77777777" w:rsidR="00606BD5" w:rsidRPr="00606BD5" w:rsidRDefault="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7FF1C91" w14:textId="1FEF2742" w:rsidR="00606BD5" w:rsidRPr="00606BD5" w:rsidRDefault="00606BD5">
            <w:pPr>
              <w:spacing w:after="120"/>
              <w:rPr>
                <w:sz w:val="16"/>
                <w:szCs w:val="16"/>
                <w:highlight w:val="green"/>
              </w:rPr>
            </w:pPr>
            <w:r w:rsidRPr="00606BD5">
              <w:rPr>
                <w:sz w:val="16"/>
                <w:szCs w:val="16"/>
                <w:highlight w:val="green"/>
              </w:rPr>
              <w:t>Approved</w:t>
            </w:r>
          </w:p>
        </w:tc>
      </w:tr>
      <w:tr w:rsidR="00606BD5" w:rsidRPr="00606BD5" w14:paraId="33C707FF" w14:textId="77777777" w:rsidTr="00606BD5">
        <w:trPr>
          <w:trHeight w:val="648"/>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A3D7B" w14:textId="77777777" w:rsidR="00606BD5" w:rsidRPr="00606BD5" w:rsidRDefault="00606BD5">
            <w:pPr>
              <w:spacing w:after="120"/>
              <w:rPr>
                <w:sz w:val="16"/>
                <w:szCs w:val="16"/>
              </w:rPr>
            </w:pPr>
            <w:r w:rsidRPr="00606BD5">
              <w:rPr>
                <w:sz w:val="16"/>
                <w:szCs w:val="16"/>
              </w:rPr>
              <w:t>R4-2217430</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37C57904" w14:textId="77777777" w:rsidR="00606BD5" w:rsidRPr="00606BD5" w:rsidRDefault="00606BD5">
            <w:pPr>
              <w:spacing w:after="120"/>
              <w:rPr>
                <w:sz w:val="16"/>
                <w:szCs w:val="16"/>
              </w:rPr>
            </w:pPr>
            <w:r w:rsidRPr="00606BD5">
              <w:rPr>
                <w:color w:val="000000"/>
                <w:sz w:val="16"/>
                <w:szCs w:val="16"/>
              </w:rPr>
              <w:t>Big Draft CR to 38.101-4: Correction of RedCap UE demodulation and CSI reporting requirements</w:t>
            </w:r>
            <w:r w:rsidRPr="00606BD5">
              <w:rPr>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2DC0666C" w14:textId="77777777" w:rsidR="00606BD5" w:rsidRPr="00606BD5" w:rsidRDefault="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4925FA27" w14:textId="77777777" w:rsidR="00606BD5" w:rsidRPr="00606BD5" w:rsidRDefault="00606BD5">
            <w:pPr>
              <w:spacing w:after="120"/>
              <w:rPr>
                <w:sz w:val="16"/>
                <w:szCs w:val="16"/>
              </w:rPr>
            </w:pPr>
            <w:r w:rsidRPr="00606BD5">
              <w:rPr>
                <w:sz w:val="16"/>
                <w:szCs w:val="16"/>
                <w:highlight w:val="yellow"/>
              </w:rPr>
              <w:t>Email approval</w:t>
            </w:r>
          </w:p>
        </w:tc>
      </w:tr>
      <w:tr w:rsidR="00606BD5" w:rsidRPr="00606BD5" w14:paraId="2C4C219E"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98B3" w14:textId="77777777" w:rsidR="00606BD5" w:rsidRPr="00606BD5" w:rsidRDefault="00606BD5">
            <w:pPr>
              <w:spacing w:after="120"/>
              <w:rPr>
                <w:sz w:val="16"/>
                <w:szCs w:val="16"/>
              </w:rPr>
            </w:pPr>
            <w:r w:rsidRPr="00606BD5">
              <w:rPr>
                <w:sz w:val="16"/>
                <w:szCs w:val="16"/>
              </w:rPr>
              <w:t>R4-2217431</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61110DC7" w14:textId="77777777" w:rsidR="00606BD5" w:rsidRPr="00606BD5" w:rsidRDefault="00606BD5">
            <w:pPr>
              <w:spacing w:after="120"/>
              <w:rPr>
                <w:sz w:val="16"/>
                <w:szCs w:val="16"/>
              </w:rPr>
            </w:pPr>
            <w:r w:rsidRPr="00606BD5">
              <w:rPr>
                <w:sz w:val="16"/>
                <w:szCs w:val="16"/>
              </w:rPr>
              <w:t>Draft CR PDSCH demodulation requirements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664A63C8" w14:textId="77777777" w:rsidR="00606BD5" w:rsidRPr="00606BD5" w:rsidRDefault="00606BD5">
            <w:pPr>
              <w:spacing w:after="120"/>
              <w:rPr>
                <w:sz w:val="16"/>
                <w:szCs w:val="16"/>
              </w:rPr>
            </w:pPr>
            <w:r w:rsidRPr="00606BD5">
              <w:rPr>
                <w:sz w:val="16"/>
                <w:szCs w:val="16"/>
              </w:rPr>
              <w:t>Apple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4EE2DD5A" w14:textId="74D417BC" w:rsidR="00606BD5" w:rsidRPr="00606BD5" w:rsidRDefault="00606BD5">
            <w:pPr>
              <w:spacing w:after="120"/>
              <w:rPr>
                <w:sz w:val="16"/>
                <w:szCs w:val="16"/>
                <w:highlight w:val="green"/>
              </w:rPr>
            </w:pPr>
            <w:r w:rsidRPr="00606BD5">
              <w:rPr>
                <w:sz w:val="16"/>
                <w:szCs w:val="16"/>
                <w:highlight w:val="green"/>
              </w:rPr>
              <w:t>Endorsed</w:t>
            </w:r>
          </w:p>
        </w:tc>
      </w:tr>
      <w:tr w:rsidR="00606BD5" w:rsidRPr="00606BD5" w14:paraId="10ADF5C7" w14:textId="77777777" w:rsidTr="00606BD5">
        <w:trPr>
          <w:trHeight w:val="472"/>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268F6" w14:textId="77777777" w:rsidR="00606BD5" w:rsidRPr="00606BD5" w:rsidRDefault="00606BD5" w:rsidP="00606BD5">
            <w:pPr>
              <w:spacing w:after="120"/>
              <w:rPr>
                <w:sz w:val="16"/>
                <w:szCs w:val="16"/>
              </w:rPr>
            </w:pPr>
            <w:r w:rsidRPr="00606BD5">
              <w:rPr>
                <w:sz w:val="16"/>
                <w:szCs w:val="16"/>
              </w:rPr>
              <w:t>R4-2217441</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7A7198E7" w14:textId="77777777" w:rsidR="00606BD5" w:rsidRPr="00606BD5" w:rsidRDefault="00606BD5" w:rsidP="00606BD5">
            <w:pPr>
              <w:spacing w:after="120"/>
              <w:rPr>
                <w:sz w:val="16"/>
                <w:szCs w:val="16"/>
              </w:rPr>
            </w:pPr>
            <w:r w:rsidRPr="00606BD5">
              <w:rPr>
                <w:sz w:val="16"/>
                <w:szCs w:val="16"/>
              </w:rPr>
              <w:t>Draft CR: Corrections of RedCap SDR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7303D9B7" w14:textId="77777777" w:rsidR="00606BD5" w:rsidRPr="00606BD5" w:rsidRDefault="00606BD5" w:rsidP="00606BD5">
            <w:pPr>
              <w:spacing w:after="120"/>
              <w:rPr>
                <w:sz w:val="16"/>
                <w:szCs w:val="16"/>
              </w:rPr>
            </w:pPr>
            <w:r w:rsidRPr="00606BD5">
              <w:rPr>
                <w:sz w:val="16"/>
                <w:szCs w:val="16"/>
              </w:rPr>
              <w:t>Huawei, HiSilicon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75C42ECC" w14:textId="7E26D461"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5A4F39CA"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A92AE" w14:textId="77777777" w:rsidR="00606BD5" w:rsidRPr="00606BD5" w:rsidRDefault="00606BD5" w:rsidP="00606BD5">
            <w:pPr>
              <w:spacing w:after="120"/>
              <w:rPr>
                <w:sz w:val="16"/>
                <w:szCs w:val="16"/>
              </w:rPr>
            </w:pPr>
            <w:r w:rsidRPr="00606BD5">
              <w:rPr>
                <w:sz w:val="16"/>
                <w:szCs w:val="16"/>
              </w:rPr>
              <w:t>R4-2217442</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1C9A27AE" w14:textId="77777777" w:rsidR="00606BD5" w:rsidRPr="00606BD5" w:rsidRDefault="00606BD5" w:rsidP="00606BD5">
            <w:pPr>
              <w:spacing w:after="120"/>
              <w:rPr>
                <w:sz w:val="16"/>
                <w:szCs w:val="16"/>
              </w:rPr>
            </w:pPr>
            <w:r w:rsidRPr="00606BD5">
              <w:rPr>
                <w:sz w:val="16"/>
                <w:szCs w:val="16"/>
              </w:rPr>
              <w:t>draft CR: Correction of RedCap UE demodulation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60F10B76" w14:textId="77777777" w:rsidR="00606BD5" w:rsidRPr="00606BD5" w:rsidRDefault="00606BD5" w:rsidP="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A519220" w14:textId="6DB436F3"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92F9B28" w14:textId="77777777" w:rsidTr="00606BD5">
        <w:trPr>
          <w:trHeight w:val="825"/>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8D652" w14:textId="77777777" w:rsidR="00606BD5" w:rsidRPr="00606BD5" w:rsidRDefault="00606BD5" w:rsidP="00606BD5">
            <w:pPr>
              <w:spacing w:after="120"/>
              <w:rPr>
                <w:sz w:val="16"/>
                <w:szCs w:val="16"/>
              </w:rPr>
            </w:pPr>
            <w:r w:rsidRPr="00606BD5">
              <w:rPr>
                <w:sz w:val="16"/>
                <w:szCs w:val="16"/>
              </w:rPr>
              <w:t>R4-2217445</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CF2DCC2" w14:textId="77777777" w:rsidR="00606BD5" w:rsidRPr="00606BD5" w:rsidRDefault="00606BD5" w:rsidP="00606BD5">
            <w:pPr>
              <w:spacing w:after="120"/>
              <w:rPr>
                <w:sz w:val="16"/>
                <w:szCs w:val="16"/>
              </w:rPr>
            </w:pPr>
            <w:r w:rsidRPr="00606BD5">
              <w:rPr>
                <w:sz w:val="16"/>
                <w:szCs w:val="16"/>
              </w:rPr>
              <w:t>Draft CR 38.101-4 Finalization of channel quality reporting requirements under static condition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1C0BD792" w14:textId="77777777" w:rsidR="00606BD5" w:rsidRPr="00606BD5" w:rsidRDefault="00606BD5" w:rsidP="00606BD5">
            <w:pPr>
              <w:spacing w:after="120"/>
              <w:rPr>
                <w:sz w:val="16"/>
                <w:szCs w:val="16"/>
              </w:rPr>
            </w:pPr>
            <w:r w:rsidRPr="00606BD5">
              <w:rPr>
                <w:sz w:val="16"/>
                <w:szCs w:val="16"/>
              </w:rPr>
              <w:t>Nokia, Nokia Shanghai Bell</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D59AE65" w14:textId="490E9529"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2FC0F7A"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01623" w14:textId="77777777" w:rsidR="00606BD5" w:rsidRPr="00606BD5" w:rsidRDefault="00606BD5" w:rsidP="00606BD5">
            <w:pPr>
              <w:spacing w:after="120"/>
              <w:rPr>
                <w:sz w:val="16"/>
                <w:szCs w:val="16"/>
              </w:rPr>
            </w:pPr>
            <w:r w:rsidRPr="00606BD5">
              <w:rPr>
                <w:sz w:val="16"/>
                <w:szCs w:val="16"/>
              </w:rPr>
              <w:t>R4-2217448</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B3E16EE" w14:textId="77777777" w:rsidR="00606BD5" w:rsidRPr="00606BD5" w:rsidRDefault="00606BD5" w:rsidP="00606BD5">
            <w:pPr>
              <w:spacing w:after="120"/>
              <w:rPr>
                <w:sz w:val="16"/>
                <w:szCs w:val="16"/>
              </w:rPr>
            </w:pPr>
            <w:r w:rsidRPr="00606BD5">
              <w:rPr>
                <w:sz w:val="16"/>
                <w:szCs w:val="16"/>
              </w:rPr>
              <w:t>Draft CR: Corrections of RedCap PMI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2802769D" w14:textId="77777777" w:rsidR="00606BD5" w:rsidRPr="00606BD5" w:rsidRDefault="00606BD5" w:rsidP="00606BD5">
            <w:pPr>
              <w:spacing w:after="120"/>
              <w:rPr>
                <w:sz w:val="16"/>
                <w:szCs w:val="16"/>
              </w:rPr>
            </w:pPr>
            <w:r w:rsidRPr="00606BD5">
              <w:rPr>
                <w:sz w:val="16"/>
                <w:szCs w:val="16"/>
              </w:rPr>
              <w:t>Huawei, HiSilicon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18D29D3" w14:textId="0C0C79EF"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7DCB5859" w14:textId="77777777" w:rsidTr="00606BD5">
        <w:trPr>
          <w:trHeight w:val="825"/>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787F" w14:textId="77777777" w:rsidR="00606BD5" w:rsidRPr="00606BD5" w:rsidRDefault="00606BD5" w:rsidP="00606BD5">
            <w:pPr>
              <w:spacing w:after="120"/>
              <w:rPr>
                <w:sz w:val="16"/>
                <w:szCs w:val="16"/>
              </w:rPr>
            </w:pPr>
            <w:r w:rsidRPr="00606BD5">
              <w:rPr>
                <w:sz w:val="16"/>
                <w:szCs w:val="16"/>
              </w:rPr>
              <w:t>R4-2217505</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01D9909" w14:textId="77777777" w:rsidR="00606BD5" w:rsidRPr="00606BD5" w:rsidRDefault="00606BD5" w:rsidP="00606BD5">
            <w:pPr>
              <w:spacing w:after="120"/>
              <w:rPr>
                <w:sz w:val="16"/>
                <w:szCs w:val="16"/>
              </w:rPr>
            </w:pPr>
            <w:r w:rsidRPr="00606BD5">
              <w:rPr>
                <w:sz w:val="16"/>
                <w:szCs w:val="16"/>
              </w:rPr>
              <w:t>Draft CR 38.101-4 Finalization of Rank Indicator reporting requirements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A84B7EC" w14:textId="77777777" w:rsidR="00606BD5" w:rsidRPr="00606BD5" w:rsidRDefault="00606BD5" w:rsidP="00606BD5">
            <w:pPr>
              <w:spacing w:after="120"/>
              <w:rPr>
                <w:sz w:val="16"/>
                <w:szCs w:val="16"/>
              </w:rPr>
            </w:pPr>
            <w:r w:rsidRPr="00606BD5">
              <w:rPr>
                <w:sz w:val="16"/>
                <w:szCs w:val="16"/>
              </w:rPr>
              <w:t>Nokia, Nokia Shanghai Bell</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6090C7C7" w14:textId="1FD54324"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A714B3C"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39DA" w14:textId="77777777" w:rsidR="00606BD5" w:rsidRPr="00606BD5" w:rsidRDefault="00606BD5" w:rsidP="00606BD5">
            <w:pPr>
              <w:spacing w:after="120"/>
              <w:rPr>
                <w:sz w:val="16"/>
                <w:szCs w:val="16"/>
              </w:rPr>
            </w:pPr>
            <w:r w:rsidRPr="00606BD5">
              <w:rPr>
                <w:sz w:val="16"/>
                <w:szCs w:val="16"/>
              </w:rPr>
              <w:t>R4-2217449</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65FD5335" w14:textId="77777777" w:rsidR="00606BD5" w:rsidRPr="00606BD5" w:rsidRDefault="00606BD5" w:rsidP="00606BD5">
            <w:pPr>
              <w:spacing w:after="120"/>
              <w:rPr>
                <w:sz w:val="16"/>
                <w:szCs w:val="16"/>
              </w:rPr>
            </w:pPr>
            <w:r w:rsidRPr="00606BD5">
              <w:rPr>
                <w:sz w:val="16"/>
                <w:szCs w:val="16"/>
              </w:rPr>
              <w:t>Draft CR to TS38.101-4, Corrections to ReCap PMI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26E1190" w14:textId="77777777" w:rsidR="00606BD5" w:rsidRPr="00606BD5" w:rsidRDefault="00606BD5" w:rsidP="00606BD5">
            <w:pPr>
              <w:spacing w:after="120"/>
              <w:rPr>
                <w:sz w:val="16"/>
                <w:szCs w:val="16"/>
              </w:rPr>
            </w:pPr>
            <w:r w:rsidRPr="00606BD5">
              <w:rPr>
                <w:sz w:val="16"/>
                <w:szCs w:val="16"/>
              </w:rPr>
              <w:t>MediaTek inc.</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3A49E14" w14:textId="102FF51D" w:rsidR="00606BD5" w:rsidRPr="00606BD5" w:rsidRDefault="00606BD5" w:rsidP="00606BD5">
            <w:pPr>
              <w:spacing w:after="120"/>
              <w:rPr>
                <w:sz w:val="16"/>
                <w:szCs w:val="16"/>
                <w:highlight w:val="green"/>
              </w:rPr>
            </w:pPr>
            <w:r w:rsidRPr="00606BD5">
              <w:rPr>
                <w:sz w:val="16"/>
                <w:szCs w:val="16"/>
                <w:highlight w:val="green"/>
              </w:rPr>
              <w:t>Endorsed</w:t>
            </w:r>
          </w:p>
        </w:tc>
      </w:tr>
    </w:tbl>
    <w:p w14:paraId="71E9FA92" w14:textId="77777777" w:rsidR="00DB29B2" w:rsidRDefault="00DB29B2" w:rsidP="00DB29B2">
      <w:pPr>
        <w:pBdr>
          <w:bottom w:val="single" w:sz="6" w:space="1" w:color="auto"/>
        </w:pBdr>
        <w:rPr>
          <w:rFonts w:ascii="Arial" w:hAnsi="Arial" w:cs="Arial"/>
          <w:b/>
          <w:color w:val="C00000"/>
          <w:lang w:eastAsia="zh-CN"/>
        </w:rPr>
      </w:pPr>
    </w:p>
    <w:p w14:paraId="383EB75D" w14:textId="77777777" w:rsidR="00DB29B2" w:rsidRPr="000561ED" w:rsidRDefault="00DB29B2" w:rsidP="00DB29B2"/>
    <w:p w14:paraId="590D3C3B" w14:textId="77777777" w:rsidR="00DB29B2" w:rsidRDefault="00DB29B2" w:rsidP="00DB29B2">
      <w:pPr>
        <w:pStyle w:val="3"/>
      </w:pPr>
      <w:bookmarkStart w:id="99" w:name="_Toc117117482"/>
      <w:r>
        <w:lastRenderedPageBreak/>
        <w:t>4.7</w:t>
      </w:r>
      <w:r>
        <w:tab/>
        <w:t>Enhanced IIoT and URLLC support</w:t>
      </w:r>
      <w:bookmarkEnd w:id="99"/>
    </w:p>
    <w:p w14:paraId="6BCC8E47" w14:textId="77777777" w:rsidR="00DB29B2" w:rsidRDefault="00DB29B2" w:rsidP="00DB29B2">
      <w:pPr>
        <w:pStyle w:val="4"/>
      </w:pPr>
      <w:bookmarkStart w:id="100" w:name="_Toc117117483"/>
      <w:r>
        <w:t>4.7.3</w:t>
      </w:r>
      <w:r>
        <w:tab/>
        <w:t>Demodulation performance and CSI requirements</w:t>
      </w:r>
      <w:bookmarkEnd w:id="100"/>
    </w:p>
    <w:p w14:paraId="217B3ABF" w14:textId="77777777" w:rsidR="00DB29B2" w:rsidRDefault="00DB29B2" w:rsidP="00DB29B2">
      <w:pPr>
        <w:pStyle w:val="5"/>
      </w:pPr>
      <w:bookmarkStart w:id="101" w:name="_Toc117117484"/>
      <w:r>
        <w:t>4.7.3.1</w:t>
      </w:r>
      <w:r>
        <w:tab/>
        <w:t>PUCCH requirements</w:t>
      </w:r>
      <w:bookmarkEnd w:id="101"/>
    </w:p>
    <w:p w14:paraId="0F897C18" w14:textId="77777777" w:rsidR="00DB29B2" w:rsidRDefault="00DB29B2" w:rsidP="00DB29B2">
      <w:pPr>
        <w:rPr>
          <w:rFonts w:ascii="Arial" w:hAnsi="Arial" w:cs="Arial"/>
          <w:b/>
          <w:sz w:val="24"/>
        </w:rPr>
      </w:pPr>
      <w:r>
        <w:rPr>
          <w:rFonts w:ascii="Arial" w:hAnsi="Arial" w:cs="Arial"/>
          <w:b/>
          <w:color w:val="0000FF"/>
          <w:sz w:val="24"/>
          <w:u w:val="thick"/>
        </w:rPr>
        <w:t xml:space="preserve">R4-2217422 </w:t>
      </w:r>
      <w:r w:rsidRPr="005868D1">
        <w:rPr>
          <w:rFonts w:ascii="Arial" w:hAnsi="Arial" w:cs="Arial"/>
          <w:b/>
          <w:sz w:val="24"/>
        </w:rPr>
        <w:t>Big draft CR for TS 38.104 Demodulation requirements for Enhanced IIOT and URLLC support</w:t>
      </w:r>
    </w:p>
    <w:p w14:paraId="286A5BD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353218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38FAC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F95E83"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7CABA6AC" w14:textId="77777777" w:rsidR="00DB29B2" w:rsidRDefault="00DB29B2" w:rsidP="00DB29B2">
      <w:pPr>
        <w:rPr>
          <w:lang w:eastAsia="zh-CN"/>
        </w:rPr>
      </w:pPr>
      <w:r>
        <w:rPr>
          <w:rFonts w:ascii="Arial" w:hAnsi="Arial" w:cs="Arial"/>
          <w:b/>
          <w:color w:val="0000FF"/>
          <w:sz w:val="24"/>
          <w:u w:val="thick"/>
        </w:rPr>
        <w:t xml:space="preserve">R4-2217423 </w:t>
      </w:r>
      <w:r w:rsidRPr="005868D1">
        <w:rPr>
          <w:rFonts w:ascii="Arial" w:hAnsi="Arial" w:cs="Arial"/>
          <w:b/>
          <w:sz w:val="24"/>
        </w:rPr>
        <w:t xml:space="preserve">Big </w:t>
      </w:r>
      <w:r>
        <w:rPr>
          <w:rFonts w:ascii="Arial" w:hAnsi="Arial" w:cs="Arial"/>
          <w:b/>
          <w:sz w:val="24"/>
        </w:rPr>
        <w:t xml:space="preserve">draft </w:t>
      </w:r>
      <w:r w:rsidRPr="005868D1">
        <w:rPr>
          <w:rFonts w:ascii="Arial" w:hAnsi="Arial" w:cs="Arial"/>
          <w:b/>
          <w:sz w:val="24"/>
        </w:rPr>
        <w:t>CR for TS 38.141-1 Demodulation requirements for Enhanced IIOT and URLLC support (Rel-17, CAT B)</w:t>
      </w:r>
    </w:p>
    <w:p w14:paraId="6026019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2D17769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82D40F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B213F5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5877B5E" w14:textId="77777777" w:rsidR="00DB29B2" w:rsidRPr="005868D1" w:rsidRDefault="00DB29B2" w:rsidP="00DB29B2">
      <w:pPr>
        <w:rPr>
          <w:lang w:val="en-US"/>
        </w:rPr>
      </w:pPr>
    </w:p>
    <w:p w14:paraId="799496BE" w14:textId="77777777" w:rsidR="00DB29B2" w:rsidRDefault="00DB29B2" w:rsidP="00DB29B2">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5467EF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67AA8C" w14:textId="77777777" w:rsidR="00DB29B2" w:rsidRDefault="00DB29B2" w:rsidP="00DB29B2">
      <w:pPr>
        <w:rPr>
          <w:rFonts w:ascii="Arial" w:hAnsi="Arial" w:cs="Arial"/>
          <w:b/>
        </w:rPr>
      </w:pPr>
      <w:r>
        <w:rPr>
          <w:rFonts w:ascii="Arial" w:hAnsi="Arial" w:cs="Arial"/>
          <w:b/>
        </w:rPr>
        <w:t xml:space="preserve">Abstract: </w:t>
      </w:r>
    </w:p>
    <w:p w14:paraId="4E06883D" w14:textId="77777777" w:rsidR="00DB29B2" w:rsidRDefault="00DB29B2" w:rsidP="00DB29B2">
      <w:r>
        <w:t>In this contribution we have discssed the last remaining issue of KPI selction for sub-slot based PUCCH repetition performance requirements.</w:t>
      </w:r>
    </w:p>
    <w:p w14:paraId="6BA55BA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A3185" w14:textId="77777777" w:rsidR="00DB29B2" w:rsidRDefault="00DB29B2" w:rsidP="00DB29B2">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1F0A8D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F4FD9E" w14:textId="77777777" w:rsidR="00DB29B2" w:rsidRDefault="00DB29B2" w:rsidP="00DB29B2">
      <w:pPr>
        <w:rPr>
          <w:rFonts w:ascii="Arial" w:hAnsi="Arial" w:cs="Arial"/>
          <w:b/>
        </w:rPr>
      </w:pPr>
      <w:r>
        <w:rPr>
          <w:rFonts w:ascii="Arial" w:hAnsi="Arial" w:cs="Arial"/>
          <w:b/>
        </w:rPr>
        <w:t xml:space="preserve">Abstract: </w:t>
      </w:r>
    </w:p>
    <w:p w14:paraId="3BB27BC7" w14:textId="77777777" w:rsidR="00DB29B2" w:rsidRDefault="00DB29B2" w:rsidP="00DB29B2">
      <w:r>
        <w:t>In this contribution we have provided our simulation results for Sub-slot based PUCCH repetition.</w:t>
      </w:r>
    </w:p>
    <w:p w14:paraId="494351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D48CD" w14:textId="77777777" w:rsidR="00DB29B2" w:rsidRDefault="00DB29B2" w:rsidP="00DB29B2">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Draft CR for TS 38.104 Demod performance requirement for sub-slot repetition PUCCH format 0 (Rel-17, CAT B)</w:t>
      </w:r>
    </w:p>
    <w:p w14:paraId="30CEBDE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06585A88" w14:textId="77777777" w:rsidR="00DB29B2" w:rsidRDefault="00DB29B2" w:rsidP="00DB29B2">
      <w:pPr>
        <w:rPr>
          <w:rFonts w:ascii="Arial" w:hAnsi="Arial" w:cs="Arial"/>
          <w:b/>
        </w:rPr>
      </w:pPr>
      <w:r>
        <w:rPr>
          <w:rFonts w:ascii="Arial" w:hAnsi="Arial" w:cs="Arial"/>
          <w:b/>
        </w:rPr>
        <w:t xml:space="preserve">Abstract: </w:t>
      </w:r>
    </w:p>
    <w:p w14:paraId="0695C071" w14:textId="77777777" w:rsidR="00DB29B2" w:rsidRDefault="00DB29B2" w:rsidP="00DB29B2">
      <w:r>
        <w:t xml:space="preserve">Added conducted and Type 1-O minimum performance reuqirment section for sub-slot repetition PUCCH format 0. </w:t>
      </w:r>
    </w:p>
    <w:p w14:paraId="3A0468E5" w14:textId="77777777" w:rsidR="00DB29B2" w:rsidRDefault="00DB29B2" w:rsidP="00DB29B2">
      <w:r>
        <w:t>Both ACK MD and DTX to ACK requirements are introduced</w:t>
      </w:r>
    </w:p>
    <w:p w14:paraId="5638FBB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green"/>
        </w:rPr>
        <w:t>Endorsed.</w:t>
      </w:r>
    </w:p>
    <w:p w14:paraId="631DBC93" w14:textId="77777777" w:rsidR="00DB29B2" w:rsidRDefault="00DB29B2" w:rsidP="00DB29B2">
      <w:pPr>
        <w:rPr>
          <w:color w:val="993300"/>
          <w:u w:val="single"/>
        </w:rPr>
      </w:pPr>
    </w:p>
    <w:p w14:paraId="06D8417A" w14:textId="77777777" w:rsidR="00DB29B2" w:rsidRDefault="00DB29B2" w:rsidP="00DB29B2">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3154924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47C8709" w14:textId="77777777" w:rsidR="00DB29B2" w:rsidRDefault="00DB29B2" w:rsidP="00DB29B2">
      <w:pPr>
        <w:rPr>
          <w:rFonts w:ascii="Arial" w:hAnsi="Arial" w:cs="Arial"/>
          <w:b/>
        </w:rPr>
      </w:pPr>
      <w:r>
        <w:rPr>
          <w:rFonts w:ascii="Arial" w:hAnsi="Arial" w:cs="Arial"/>
          <w:b/>
        </w:rPr>
        <w:t xml:space="preserve">Abstract: </w:t>
      </w:r>
    </w:p>
    <w:p w14:paraId="08552490" w14:textId="77777777" w:rsidR="00DB29B2" w:rsidRDefault="00DB29B2" w:rsidP="00DB29B2">
      <w:r>
        <w:t>simulation results</w:t>
      </w:r>
    </w:p>
    <w:p w14:paraId="45685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5F024" w14:textId="77777777" w:rsidR="00DB29B2" w:rsidRDefault="00DB29B2" w:rsidP="00DB29B2">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34CA7D0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72A66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B3E5D5" w14:textId="77777777" w:rsidR="00DB29B2" w:rsidRDefault="00DB29B2" w:rsidP="00DB29B2">
      <w:pPr>
        <w:rPr>
          <w:rFonts w:ascii="Arial" w:hAnsi="Arial" w:cs="Arial"/>
          <w:b/>
          <w:sz w:val="24"/>
        </w:rPr>
      </w:pPr>
      <w:r>
        <w:rPr>
          <w:rFonts w:ascii="Arial" w:hAnsi="Arial" w:cs="Arial"/>
          <w:b/>
          <w:color w:val="0000FF"/>
          <w:sz w:val="24"/>
        </w:rPr>
        <w:t>R4-2217424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6084E4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53792EC" w14:textId="6BE811BC"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C5AFA" w14:textId="77777777" w:rsidR="00DB29B2" w:rsidRDefault="00DB29B2" w:rsidP="00DB29B2">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50AEA3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EC8C9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DC9035" w14:textId="77777777" w:rsidR="00DB29B2" w:rsidRDefault="00DB29B2" w:rsidP="00DB29B2">
      <w:pPr>
        <w:rPr>
          <w:rFonts w:ascii="Arial" w:hAnsi="Arial" w:cs="Arial"/>
          <w:b/>
          <w:sz w:val="24"/>
        </w:rPr>
      </w:pPr>
      <w:r>
        <w:rPr>
          <w:rFonts w:ascii="Arial" w:hAnsi="Arial" w:cs="Arial"/>
          <w:b/>
          <w:color w:val="0000FF"/>
          <w:sz w:val="24"/>
        </w:rPr>
        <w:t>R4-2217425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43952EC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3944ED"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D313761" w14:textId="4FA1F4CD" w:rsidR="00DB29B2" w:rsidRDefault="00DB29B2" w:rsidP="00DB29B2">
      <w:pPr>
        <w:rPr>
          <w:color w:val="993300"/>
          <w:u w:val="single"/>
        </w:rPr>
      </w:pPr>
    </w:p>
    <w:p w14:paraId="742653F6" w14:textId="77777777" w:rsidR="00DB29B2" w:rsidRDefault="00DB29B2" w:rsidP="00DB29B2">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7D6FE865"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93357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D4690" w14:textId="77777777" w:rsidR="00DB29B2" w:rsidRDefault="00DB29B2" w:rsidP="00DB29B2">
      <w:pPr>
        <w:rPr>
          <w:rFonts w:ascii="Arial" w:hAnsi="Arial" w:cs="Arial"/>
          <w:b/>
          <w:sz w:val="24"/>
        </w:rPr>
      </w:pPr>
      <w:r>
        <w:rPr>
          <w:rFonts w:ascii="Arial" w:hAnsi="Arial" w:cs="Arial"/>
          <w:b/>
          <w:color w:val="0000FF"/>
          <w:sz w:val="24"/>
        </w:rPr>
        <w:t>R4-2217426</w:t>
      </w:r>
      <w:r>
        <w:rPr>
          <w:rFonts w:ascii="Arial" w:hAnsi="Arial" w:cs="Arial"/>
          <w:b/>
          <w:color w:val="0000FF"/>
          <w:sz w:val="24"/>
        </w:rPr>
        <w:tab/>
      </w:r>
      <w:r>
        <w:rPr>
          <w:rFonts w:ascii="Arial" w:hAnsi="Arial" w:cs="Arial"/>
          <w:b/>
          <w:sz w:val="24"/>
        </w:rPr>
        <w:t>Draft CR: Introduction of applicability rules for sub-slot repetition PF0 requirements</w:t>
      </w:r>
    </w:p>
    <w:p w14:paraId="7F78DFF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FCAE2B3"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5B352F3E" w14:textId="402BEA5E" w:rsidR="00DB29B2" w:rsidRDefault="00DB29B2" w:rsidP="00DB29B2">
      <w:pPr>
        <w:rPr>
          <w:color w:val="993300"/>
          <w:u w:val="single"/>
        </w:rPr>
      </w:pPr>
    </w:p>
    <w:p w14:paraId="22624AFF" w14:textId="77777777" w:rsidR="00DB29B2" w:rsidRDefault="00DB29B2" w:rsidP="00DB29B2">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2FE3DA9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3450D3F" w14:textId="0D7AF3FA"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A0D8B" w14:textId="77777777" w:rsidR="00DB29B2" w:rsidRDefault="00DB29B2" w:rsidP="00DB29B2">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518657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FF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3A8CC" w14:textId="77777777" w:rsidR="00DB29B2" w:rsidRDefault="00DB29B2" w:rsidP="00DB29B2">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Big CR on requirement  for Enhanced IIOT and URLLC for TS 38.141-2</w:t>
      </w:r>
    </w:p>
    <w:p w14:paraId="609F64E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5DEE3CF1"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 (Endorsement)</w:t>
      </w:r>
    </w:p>
    <w:p w14:paraId="17A4D9A5" w14:textId="77777777" w:rsidR="00DB29B2" w:rsidRDefault="00DB29B2" w:rsidP="00DB29B2">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2A3E5E9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35BFA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R4-2217427 (from R4-2216702).</w:t>
      </w:r>
    </w:p>
    <w:p w14:paraId="140038C7" w14:textId="77777777" w:rsidR="00DB29B2" w:rsidRDefault="00DB29B2" w:rsidP="00DB29B2">
      <w:pPr>
        <w:rPr>
          <w:rFonts w:ascii="Arial" w:hAnsi="Arial" w:cs="Arial"/>
          <w:b/>
          <w:sz w:val="24"/>
        </w:rPr>
      </w:pPr>
      <w:bookmarkStart w:id="102" w:name="_Hlk116327998"/>
      <w:r>
        <w:rPr>
          <w:rFonts w:ascii="Arial" w:hAnsi="Arial" w:cs="Arial"/>
          <w:b/>
          <w:color w:val="0000FF"/>
          <w:sz w:val="24"/>
        </w:rPr>
        <w:t>R4-2217427</w:t>
      </w:r>
      <w:r>
        <w:rPr>
          <w:rFonts w:ascii="Arial" w:hAnsi="Arial" w:cs="Arial"/>
          <w:b/>
          <w:color w:val="0000FF"/>
          <w:sz w:val="24"/>
        </w:rPr>
        <w:tab/>
      </w:r>
      <w:r>
        <w:rPr>
          <w:rFonts w:ascii="Arial" w:hAnsi="Arial" w:cs="Arial"/>
          <w:b/>
          <w:sz w:val="24"/>
        </w:rPr>
        <w:t>Draft CR on OTA performance requirements for PUCCH for TS 38.141-2</w:t>
      </w:r>
    </w:p>
    <w:p w14:paraId="678EEBE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720517B7"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70FDE7CB" w14:textId="16E1DDC2" w:rsidR="00DB29B2" w:rsidRDefault="00DB29B2" w:rsidP="00DB29B2">
      <w:pPr>
        <w:rPr>
          <w:color w:val="993300"/>
          <w:u w:val="single"/>
        </w:rPr>
      </w:pPr>
    </w:p>
    <w:p w14:paraId="57B24AE2"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lastRenderedPageBreak/>
        <w:t>R4-2217283</w:t>
      </w:r>
      <w:r w:rsidRPr="00944C49">
        <w:rPr>
          <w:b/>
          <w:lang w:val="en-US" w:eastAsia="zh-CN"/>
        </w:rPr>
        <w:tab/>
      </w:r>
      <w:r w:rsidRPr="006D5631">
        <w:rPr>
          <w:rFonts w:ascii="Arial" w:hAnsi="Arial" w:cs="Arial"/>
          <w:b/>
          <w:sz w:val="24"/>
        </w:rPr>
        <w:t>draftCR for TS38.141-1 general and PUCCH demodulation requirements for URLLC IIoT enhancement</w:t>
      </w:r>
    </w:p>
    <w:p w14:paraId="6DEFAEEB" w14:textId="77777777" w:rsidR="00DB29B2" w:rsidRPr="006D5631" w:rsidRDefault="00DB29B2" w:rsidP="00DB29B2">
      <w:pPr>
        <w:overflowPunct/>
        <w:autoSpaceDE/>
        <w:autoSpaceDN/>
        <w:adjustRightInd/>
        <w:spacing w:after="0"/>
        <w:textAlignment w:val="auto"/>
        <w:rPr>
          <w:rFonts w:ascii="Arial" w:hAnsi="Arial" w:cs="Arial"/>
          <w:b/>
          <w:sz w:val="24"/>
        </w:rPr>
      </w:pPr>
    </w:p>
    <w:p w14:paraId="1F16600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86E29A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53FFDD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2F9568E" w14:textId="77777777" w:rsidR="00DB29B2" w:rsidRDefault="00DB29B2" w:rsidP="00DB29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R4-2217428 (from R4-2217283).</w:t>
      </w:r>
    </w:p>
    <w:bookmarkEnd w:id="102"/>
    <w:p w14:paraId="227A4367"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R4-2217428</w:t>
      </w:r>
      <w:r w:rsidRPr="00944C49">
        <w:rPr>
          <w:b/>
          <w:lang w:val="en-US" w:eastAsia="zh-CN"/>
        </w:rPr>
        <w:tab/>
      </w:r>
      <w:r w:rsidRPr="006D5631">
        <w:rPr>
          <w:rFonts w:ascii="Arial" w:hAnsi="Arial" w:cs="Arial"/>
          <w:b/>
          <w:sz w:val="24"/>
        </w:rPr>
        <w:t>draftCR for TS38.141-1 general and PUCCH demodulation requirements for URLLC IIoT enhancement</w:t>
      </w:r>
    </w:p>
    <w:p w14:paraId="47789AA3" w14:textId="77777777" w:rsidR="00DB29B2" w:rsidRPr="006D5631" w:rsidRDefault="00DB29B2" w:rsidP="00DB29B2">
      <w:pPr>
        <w:overflowPunct/>
        <w:autoSpaceDE/>
        <w:autoSpaceDN/>
        <w:adjustRightInd/>
        <w:spacing w:after="0"/>
        <w:textAlignment w:val="auto"/>
        <w:rPr>
          <w:rFonts w:ascii="Arial" w:hAnsi="Arial" w:cs="Arial"/>
          <w:b/>
          <w:sz w:val="24"/>
        </w:rPr>
      </w:pPr>
    </w:p>
    <w:p w14:paraId="78D13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0E7814E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FC66DD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8F4ADF6" w14:textId="77777777" w:rsidR="0097583B" w:rsidRDefault="0097583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Endorsed.</w:t>
      </w:r>
    </w:p>
    <w:p w14:paraId="6A7059A5" w14:textId="6A11D3BB" w:rsidR="00DB29B2" w:rsidRDefault="00DB29B2" w:rsidP="00DB29B2">
      <w:pPr>
        <w:rPr>
          <w:color w:val="993300"/>
          <w:u w:val="single"/>
        </w:rPr>
      </w:pPr>
    </w:p>
    <w:p w14:paraId="732C03E7" w14:textId="77777777" w:rsidR="00DB29B2" w:rsidRDefault="00DB29B2" w:rsidP="00DB29B2">
      <w:pPr>
        <w:pStyle w:val="4"/>
      </w:pPr>
      <w:bookmarkStart w:id="103" w:name="_Toc117117485"/>
      <w:r>
        <w:t>4.7.4</w:t>
      </w:r>
      <w:r>
        <w:tab/>
        <w:t>Moderator summary and conclusions</w:t>
      </w:r>
      <w:bookmarkEnd w:id="103"/>
    </w:p>
    <w:p w14:paraId="7A9EA382" w14:textId="77777777" w:rsidR="00DB29B2" w:rsidRDefault="00DB29B2" w:rsidP="00DB29B2">
      <w:pPr>
        <w:pBdr>
          <w:bottom w:val="single" w:sz="6" w:space="1" w:color="auto"/>
        </w:pBdr>
        <w:rPr>
          <w:rFonts w:ascii="Arial" w:hAnsi="Arial" w:cs="Arial"/>
          <w:b/>
          <w:color w:val="C00000"/>
          <w:lang w:eastAsia="zh-CN"/>
        </w:rPr>
      </w:pPr>
    </w:p>
    <w:p w14:paraId="32F3B654"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[104-bis-e][324] NR_IIOT_URLLC_enh_Demod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4AA670FC"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E493D6C" w14:textId="77777777" w:rsidR="00DB29B2" w:rsidRPr="000561ED"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0AC65C30"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76CB4B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2E3B3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8A289D1" w14:textId="5A6DBAAF"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R4-2217488 (from R4-2216908).</w:t>
      </w:r>
    </w:p>
    <w:p w14:paraId="4F7C4996" w14:textId="77777777" w:rsidR="0058514B" w:rsidRDefault="0058514B" w:rsidP="00DB29B2">
      <w:pPr>
        <w:rPr>
          <w:rFonts w:ascii="Arial" w:hAnsi="Arial" w:cs="Arial"/>
          <w:b/>
          <w:lang w:val="en-US" w:eastAsia="zh-CN"/>
        </w:rPr>
      </w:pPr>
    </w:p>
    <w:p w14:paraId="71D45374" w14:textId="1443CEA6" w:rsidR="0058514B" w:rsidRPr="000561ED"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79926AFE"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011F9B2C"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3490951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9B37BDA" w14:textId="5AE6E126"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8DF2DD" w14:textId="74C7978F" w:rsidR="00DB29B2" w:rsidRDefault="00AD15A7" w:rsidP="00AD15A7">
      <w:pPr>
        <w:rPr>
          <w:rFonts w:ascii="Arial" w:hAnsi="Arial" w:cs="Arial"/>
          <w:b/>
          <w:color w:val="C00000"/>
          <w:lang w:eastAsia="zh-CN"/>
        </w:rPr>
      </w:pPr>
      <w:r w:rsidRPr="002246B8">
        <w:rPr>
          <w:rFonts w:ascii="Arial" w:hAnsi="Arial" w:cs="Arial"/>
          <w:b/>
          <w:color w:val="C00000"/>
          <w:lang w:eastAsia="zh-CN"/>
        </w:rPr>
        <w:t>G</w:t>
      </w:r>
      <w:r w:rsidR="00DB29B2" w:rsidRPr="002246B8">
        <w:rPr>
          <w:rFonts w:ascii="Arial" w:hAnsi="Arial" w:cs="Arial"/>
          <w:b/>
          <w:color w:val="C00000"/>
          <w:lang w:eastAsia="zh-CN"/>
        </w:rPr>
        <w:t>TW discussion on Oct 13</w:t>
      </w:r>
      <w:r w:rsidR="00DB29B2" w:rsidRPr="002246B8">
        <w:rPr>
          <w:rFonts w:ascii="Arial" w:hAnsi="Arial" w:cs="Arial"/>
          <w:b/>
          <w:color w:val="C00000"/>
          <w:vertAlign w:val="superscript"/>
          <w:lang w:eastAsia="zh-CN"/>
        </w:rPr>
        <w:t>th</w:t>
      </w:r>
    </w:p>
    <w:p w14:paraId="36AADD41" w14:textId="77777777" w:rsidR="00DB29B2" w:rsidRPr="00DB5581" w:rsidRDefault="00DB29B2" w:rsidP="00DB29B2">
      <w:pPr>
        <w:rPr>
          <w:b/>
          <w:u w:val="single"/>
        </w:rPr>
      </w:pPr>
      <w:r w:rsidRPr="00DB5581">
        <w:rPr>
          <w:b/>
          <w:u w:val="single"/>
        </w:rPr>
        <w:t>Issue 1-1-1: Remaining KPIs</w:t>
      </w:r>
    </w:p>
    <w:p w14:paraId="53F6DFB4" w14:textId="77777777" w:rsidR="00DB29B2" w:rsidRPr="00DB5581" w:rsidRDefault="00DB29B2" w:rsidP="009F5DA7">
      <w:pPr>
        <w:pStyle w:val="a"/>
        <w:numPr>
          <w:ilvl w:val="0"/>
          <w:numId w:val="9"/>
        </w:numPr>
        <w:ind w:left="720"/>
      </w:pPr>
      <w:r w:rsidRPr="00DB5581">
        <w:lastRenderedPageBreak/>
        <w:t>Proposals</w:t>
      </w:r>
    </w:p>
    <w:p w14:paraId="40F0D51B" w14:textId="77777777" w:rsidR="00DB29B2" w:rsidRPr="00DB5581" w:rsidRDefault="00DB29B2" w:rsidP="009F5DA7">
      <w:pPr>
        <w:pStyle w:val="a"/>
        <w:numPr>
          <w:ilvl w:val="1"/>
          <w:numId w:val="9"/>
        </w:numPr>
        <w:ind w:left="1440"/>
      </w:pPr>
      <w:r w:rsidRPr="00DB5581">
        <w:t>Option 1</w:t>
      </w:r>
      <w:r>
        <w:t xml:space="preserve"> (Nokia, Huawei, Samsung)</w:t>
      </w:r>
      <w:r w:rsidRPr="00DB5581">
        <w:t xml:space="preserve">: </w:t>
      </w:r>
      <w:r>
        <w:t>D</w:t>
      </w:r>
      <w:r w:rsidRPr="00DB5581">
        <w:t xml:space="preserve">efine the </w:t>
      </w:r>
      <w:r>
        <w:t xml:space="preserve">performance </w:t>
      </w:r>
      <w:r w:rsidRPr="00DB5581">
        <w:t>requirements</w:t>
      </w:r>
      <w:r>
        <w:t xml:space="preserve"> for </w:t>
      </w:r>
      <w:r w:rsidRPr="00DB5581">
        <w:t>Prob(ACK miss)&lt;1%, in addition to Prob(DTX to ACK)&lt;1%</w:t>
      </w:r>
      <w:r>
        <w:t>.</w:t>
      </w:r>
    </w:p>
    <w:p w14:paraId="722C490B" w14:textId="77777777" w:rsidR="00DB29B2" w:rsidRPr="00DB5581" w:rsidRDefault="00DB29B2" w:rsidP="009F5DA7">
      <w:pPr>
        <w:pStyle w:val="a"/>
        <w:numPr>
          <w:ilvl w:val="1"/>
          <w:numId w:val="9"/>
        </w:numPr>
        <w:ind w:left="1440"/>
      </w:pPr>
      <w:r w:rsidRPr="00DB5581">
        <w:t xml:space="preserve">Option 2: </w:t>
      </w:r>
      <w:r>
        <w:t>Other options not precluded.</w:t>
      </w:r>
    </w:p>
    <w:p w14:paraId="27FB1BD7" w14:textId="77777777" w:rsidR="00DB29B2" w:rsidRPr="00872366" w:rsidRDefault="00DB29B2" w:rsidP="009F5DA7">
      <w:pPr>
        <w:pStyle w:val="a"/>
        <w:numPr>
          <w:ilvl w:val="0"/>
          <w:numId w:val="9"/>
        </w:numPr>
        <w:ind w:left="720"/>
      </w:pPr>
      <w:r w:rsidRPr="00872366">
        <w:t xml:space="preserve">Agreement: </w:t>
      </w:r>
      <w:r w:rsidRPr="00872366">
        <w:rPr>
          <w:highlight w:val="green"/>
        </w:rPr>
        <w:t>Option 1 agreed.</w:t>
      </w:r>
    </w:p>
    <w:p w14:paraId="6767CFDC" w14:textId="77777777" w:rsidR="00DB29B2" w:rsidRPr="00F20B8F" w:rsidRDefault="00DB29B2" w:rsidP="00DB29B2">
      <w:pPr>
        <w:rPr>
          <w:b/>
          <w:u w:val="single"/>
        </w:rPr>
      </w:pPr>
      <w:r w:rsidRPr="00F20B8F">
        <w:rPr>
          <w:b/>
          <w:u w:val="single"/>
        </w:rPr>
        <w:t>Issue 1-2-1: Applicability rule</w:t>
      </w:r>
    </w:p>
    <w:p w14:paraId="149E1313" w14:textId="77777777" w:rsidR="00DB29B2" w:rsidRPr="00F20B8F" w:rsidRDefault="00DB29B2" w:rsidP="009F5DA7">
      <w:pPr>
        <w:pStyle w:val="a"/>
        <w:numPr>
          <w:ilvl w:val="0"/>
          <w:numId w:val="9"/>
        </w:numPr>
        <w:ind w:left="720"/>
      </w:pPr>
      <w:r w:rsidRPr="00F20B8F">
        <w:t>Proposals</w:t>
      </w:r>
    </w:p>
    <w:p w14:paraId="0F4E85D0" w14:textId="77777777" w:rsidR="00DB29B2" w:rsidRPr="00F20B8F" w:rsidRDefault="00DB29B2" w:rsidP="009F5DA7">
      <w:pPr>
        <w:pStyle w:val="a"/>
        <w:numPr>
          <w:ilvl w:val="1"/>
          <w:numId w:val="9"/>
        </w:numPr>
        <w:ind w:left="1440"/>
      </w:pPr>
      <w:r w:rsidRPr="00F20B8F">
        <w:t>Option 1</w:t>
      </w:r>
      <w:r>
        <w:t xml:space="preserve"> (Huawei)</w:t>
      </w:r>
      <w:r w:rsidRPr="00F20B8F">
        <w:t>: Unless otherwise stated, PUCCH sub-slot based repetition tests shall apply only if the BS supports it (see D.1</w:t>
      </w:r>
      <w:r>
        <w:t>XX</w:t>
      </w:r>
      <w:r w:rsidRPr="00F20B8F">
        <w:t xml:space="preserve"> in table </w:t>
      </w:r>
      <w:r>
        <w:t>[manufacturer declarations]</w:t>
      </w:r>
      <w:r w:rsidRPr="00F20B8F">
        <w:t>)</w:t>
      </w:r>
      <w:r>
        <w:t>.</w:t>
      </w:r>
    </w:p>
    <w:p w14:paraId="52704218" w14:textId="77777777" w:rsidR="00DB29B2" w:rsidRDefault="00DB29B2" w:rsidP="009F5DA7">
      <w:pPr>
        <w:pStyle w:val="a"/>
        <w:numPr>
          <w:ilvl w:val="1"/>
          <w:numId w:val="9"/>
        </w:numPr>
        <w:ind w:left="1440"/>
      </w:pPr>
      <w:r w:rsidRPr="00F20B8F">
        <w:t>Option 2</w:t>
      </w:r>
      <w:r>
        <w:t xml:space="preserve"> (Ericsson)</w:t>
      </w:r>
      <w:r w:rsidRPr="00F20B8F">
        <w:t xml:space="preserve">: </w:t>
      </w:r>
      <w:r w:rsidRPr="000E72FD">
        <w:t xml:space="preserve">Applicability of requirements for sub-slot </w:t>
      </w:r>
      <w:r>
        <w:t xml:space="preserve">based </w:t>
      </w:r>
      <w:r w:rsidRPr="000E72FD">
        <w:t>PUCCH repetition</w:t>
      </w:r>
      <w:r>
        <w:t>:</w:t>
      </w:r>
      <w:r>
        <w:br/>
      </w:r>
      <w:r w:rsidRPr="000E72FD">
        <w:t>Unless otherwise stated, sub-slot</w:t>
      </w:r>
      <w:r>
        <w:t xml:space="preserve"> based</w:t>
      </w:r>
      <w:r w:rsidRPr="000E72FD">
        <w:t xml:space="preserve"> PUCCH repetition requirement tests shall apply only if the BS supports it (see D.xxx in table </w:t>
      </w:r>
      <w:r>
        <w:t>[manufacturer declarations]</w:t>
      </w:r>
      <w:r w:rsidRPr="000E72FD">
        <w:t>).</w:t>
      </w:r>
    </w:p>
    <w:p w14:paraId="37A48223" w14:textId="77777777" w:rsidR="00DB29B2" w:rsidRDefault="00DB29B2" w:rsidP="009F5DA7">
      <w:pPr>
        <w:pStyle w:val="a"/>
        <w:numPr>
          <w:ilvl w:val="1"/>
          <w:numId w:val="9"/>
        </w:numPr>
        <w:ind w:left="1440"/>
      </w:pPr>
      <w:r w:rsidRPr="009D2D75">
        <w:t>Option 3 (Samsung): Unless otherwise stated, PUCCH sub-slot based repetition requirement tests shall apply only if the BS supports it (see D.1XX in table [manufacturer declarations]).</w:t>
      </w:r>
    </w:p>
    <w:p w14:paraId="3D215660" w14:textId="77777777" w:rsidR="00DB29B2" w:rsidRPr="00F20B8F" w:rsidRDefault="00DB29B2" w:rsidP="009F5DA7">
      <w:pPr>
        <w:pStyle w:val="a"/>
        <w:numPr>
          <w:ilvl w:val="0"/>
          <w:numId w:val="9"/>
        </w:numPr>
        <w:ind w:left="720"/>
      </w:pPr>
      <w:r>
        <w:t xml:space="preserve">Agreement: </w:t>
      </w:r>
      <w:r w:rsidRPr="00872366">
        <w:rPr>
          <w:highlight w:val="green"/>
        </w:rPr>
        <w:t>Option 3 agreed</w:t>
      </w:r>
    </w:p>
    <w:p w14:paraId="42FB7CAA" w14:textId="77777777" w:rsidR="00DB29B2" w:rsidRPr="00F20B8F" w:rsidRDefault="00DB29B2" w:rsidP="00DB29B2">
      <w:pPr>
        <w:rPr>
          <w:b/>
          <w:u w:val="single"/>
        </w:rPr>
      </w:pPr>
      <w:r w:rsidRPr="00F20B8F">
        <w:rPr>
          <w:b/>
          <w:u w:val="single"/>
        </w:rPr>
        <w:t>Issue 1-2-</w:t>
      </w:r>
      <w:r>
        <w:rPr>
          <w:b/>
          <w:u w:val="single"/>
        </w:rPr>
        <w:t>2</w:t>
      </w:r>
      <w:r w:rsidRPr="00F20B8F">
        <w:rPr>
          <w:b/>
          <w:u w:val="single"/>
        </w:rPr>
        <w:t xml:space="preserve">: </w:t>
      </w:r>
      <w:r>
        <w:rPr>
          <w:b/>
          <w:u w:val="single"/>
        </w:rPr>
        <w:t>M</w:t>
      </w:r>
      <w:r w:rsidRPr="00F20B8F">
        <w:rPr>
          <w:b/>
          <w:u w:val="single"/>
        </w:rPr>
        <w:t>anufacturer declaration</w:t>
      </w:r>
    </w:p>
    <w:p w14:paraId="44EA4CCA" w14:textId="77777777" w:rsidR="00DB29B2" w:rsidRDefault="00DB29B2" w:rsidP="009F5DA7">
      <w:pPr>
        <w:pStyle w:val="a"/>
        <w:numPr>
          <w:ilvl w:val="0"/>
          <w:numId w:val="9"/>
        </w:numPr>
        <w:ind w:left="720"/>
        <w:rPr>
          <w:rFonts w:ascii="Malgun Gothic" w:eastAsia="Malgun Gothic" w:hAnsi="Malgun Gothic"/>
          <w:sz w:val="21"/>
          <w:szCs w:val="21"/>
          <w:lang w:eastAsia="ko-KR"/>
        </w:rPr>
      </w:pPr>
      <w:r w:rsidRPr="009D2D75">
        <w:t>Options:</w:t>
      </w:r>
    </w:p>
    <w:p w14:paraId="6B90C2B6"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1 (Huawei):</w:t>
      </w:r>
    </w:p>
    <w:tbl>
      <w:tblPr>
        <w:tblW w:w="7830" w:type="dxa"/>
        <w:jc w:val="right"/>
        <w:tblCellMar>
          <w:left w:w="0" w:type="dxa"/>
          <w:right w:w="0" w:type="dxa"/>
        </w:tblCellMar>
        <w:tblLook w:val="04A0" w:firstRow="1" w:lastRow="0" w:firstColumn="1" w:lastColumn="0" w:noHBand="0" w:noVBand="1"/>
      </w:tblPr>
      <w:tblGrid>
        <w:gridCol w:w="986"/>
        <w:gridCol w:w="2528"/>
        <w:gridCol w:w="3095"/>
        <w:gridCol w:w="305"/>
        <w:gridCol w:w="316"/>
        <w:gridCol w:w="600"/>
      </w:tblGrid>
      <w:tr w:rsidR="00DB29B2" w:rsidRPr="009D2D75" w14:paraId="77023234" w14:textId="77777777" w:rsidTr="00930137">
        <w:trPr>
          <w:cantSplit/>
          <w:jc w:val="right"/>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ABE73" w14:textId="77777777" w:rsidR="00DB29B2" w:rsidRPr="009D2D75" w:rsidRDefault="00DB29B2" w:rsidP="00930137">
            <w:pPr>
              <w:spacing w:before="75" w:after="75"/>
              <w:rPr>
                <w:rFonts w:eastAsia="Malgun Gothic"/>
                <w:lang w:eastAsia="zh-CN"/>
              </w:rPr>
            </w:pPr>
            <w:r w:rsidRPr="009D2D75">
              <w:rPr>
                <w:rFonts w:eastAsia="Malgun Gothic"/>
                <w:lang w:eastAsia="fr-FR"/>
              </w:rPr>
              <w:t>D.1XX</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8FED9" w14:textId="77777777" w:rsidR="00DB29B2" w:rsidRPr="009D2D75" w:rsidRDefault="00DB29B2" w:rsidP="00930137">
            <w:pPr>
              <w:spacing w:before="75" w:after="75"/>
              <w:rPr>
                <w:rFonts w:eastAsia="Malgun Gothic"/>
              </w:rPr>
            </w:pPr>
            <w:r w:rsidRPr="009D2D75">
              <w:rPr>
                <w:rFonts w:eastAsia="Malgun Gothic"/>
              </w:rPr>
              <w:t xml:space="preserve">PUCCH format 0 sub-slot based repetition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57FBB" w14:textId="77777777" w:rsidR="00DB29B2" w:rsidRPr="009D2D75" w:rsidRDefault="00DB29B2" w:rsidP="00930137">
            <w:pPr>
              <w:spacing w:before="75" w:after="75"/>
              <w:rPr>
                <w:rFonts w:eastAsia="Malgun Gothic"/>
              </w:rPr>
            </w:pPr>
            <w:r w:rsidRPr="009D2D75">
              <w:rPr>
                <w:rFonts w:eastAsia="Malgun Gothic"/>
              </w:rPr>
              <w:t>Declaration of supported PUCCH format 0 sub-slot based repetition.</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20BE9" w14:textId="77777777" w:rsidR="00DB29B2" w:rsidRPr="009D2D75" w:rsidRDefault="00DB29B2" w:rsidP="00930137">
            <w:pPr>
              <w:spacing w:before="75" w:after="75"/>
              <w:rPr>
                <w:rFonts w:eastAsia="Malgun Gothic"/>
              </w:rPr>
            </w:pPr>
            <w:r w:rsidRPr="009D2D75">
              <w:rPr>
                <w:rFonts w:eastAsia="Malgun Gothic"/>
              </w:rPr>
              <w:t>c</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FE7D3" w14:textId="77777777" w:rsidR="00DB29B2" w:rsidRPr="009D2D75" w:rsidRDefault="00DB29B2" w:rsidP="00930137">
            <w:pPr>
              <w:spacing w:before="75" w:after="75"/>
              <w:rPr>
                <w:rFonts w:eastAsia="Malgun Gothic"/>
              </w:rPr>
            </w:pPr>
            <w:r w:rsidRPr="009D2D75">
              <w:rPr>
                <w:rFonts w:eastAsia="Malgun Gothic"/>
              </w:rPr>
              <w:t>x</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D5F00" w14:textId="77777777" w:rsidR="00DB29B2" w:rsidRPr="009D2D75" w:rsidRDefault="00DB29B2" w:rsidP="00930137">
            <w:pPr>
              <w:spacing w:before="75" w:after="75"/>
              <w:rPr>
                <w:rFonts w:eastAsia="Malgun Gothic"/>
              </w:rPr>
            </w:pPr>
            <w:r w:rsidRPr="009D2D75">
              <w:rPr>
                <w:rFonts w:eastAsia="Malgun Gothic"/>
                <w:lang w:val="x-none" w:eastAsia="fr-FR"/>
              </w:rPr>
              <w:t>n/a</w:t>
            </w:r>
          </w:p>
        </w:tc>
      </w:tr>
    </w:tbl>
    <w:p w14:paraId="2A4CDF5E"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6221D0F8"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2 (Ericsson):</w:t>
      </w:r>
    </w:p>
    <w:tbl>
      <w:tblPr>
        <w:tblW w:w="7800" w:type="dxa"/>
        <w:jc w:val="right"/>
        <w:tblCellMar>
          <w:left w:w="0" w:type="dxa"/>
          <w:right w:w="0" w:type="dxa"/>
        </w:tblCellMar>
        <w:tblLook w:val="04A0" w:firstRow="1" w:lastRow="0" w:firstColumn="1" w:lastColumn="0" w:noHBand="0" w:noVBand="1"/>
      </w:tblPr>
      <w:tblGrid>
        <w:gridCol w:w="1027"/>
        <w:gridCol w:w="1888"/>
        <w:gridCol w:w="3392"/>
        <w:gridCol w:w="719"/>
        <w:gridCol w:w="774"/>
      </w:tblGrid>
      <w:tr w:rsidR="00DB29B2" w:rsidRPr="009D2D75" w14:paraId="69358CD4"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AA04C" w14:textId="77777777" w:rsidR="00DB29B2" w:rsidRPr="009D2D75" w:rsidRDefault="00DB29B2" w:rsidP="00930137">
            <w:pPr>
              <w:spacing w:before="75" w:after="75"/>
              <w:rPr>
                <w:rFonts w:eastAsia="Malgun Gothic"/>
                <w:lang w:eastAsia="zh-CN"/>
              </w:rPr>
            </w:pPr>
            <w:r w:rsidRPr="009D2D75">
              <w:rPr>
                <w:rFonts w:eastAsia="Malgun Gothic"/>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45429" w14:textId="77777777" w:rsidR="00DB29B2" w:rsidRPr="009D2D75" w:rsidRDefault="00DB29B2" w:rsidP="00930137">
            <w:pPr>
              <w:spacing w:before="75" w:after="75"/>
              <w:rPr>
                <w:rFonts w:eastAsia="Malgun Gothic"/>
              </w:rPr>
            </w:pPr>
            <w:r w:rsidRPr="009B7A0B">
              <w:rPr>
                <w:rFonts w:eastAsia="Malgun Gothic"/>
                <w:lang w:val="x-none"/>
              </w:rPr>
              <w:t xml:space="preserve">Sub-slot </w:t>
            </w:r>
            <w:r w:rsidRPr="009B7A0B">
              <w:rPr>
                <w:rFonts w:eastAsia="Malgun Gothic"/>
              </w:rPr>
              <w:t xml:space="preserve">based </w:t>
            </w:r>
            <w:r w:rsidRPr="009B7A0B">
              <w:rPr>
                <w:rFonts w:eastAsia="Malgun Gothic"/>
                <w:lang w:val="x-none"/>
              </w:rPr>
              <w:t>PUCCH/PUCCH sub-slot based</w:t>
            </w:r>
            <w:r>
              <w:rPr>
                <w:rFonts w:eastAsia="Malgun Gothic"/>
                <w:lang w:val="x-none"/>
              </w:rPr>
              <w:t xml:space="preserve"> </w:t>
            </w:r>
            <w:r w:rsidRPr="00872366">
              <w:rPr>
                <w:rFonts w:eastAsia="Malgun Gothic"/>
                <w:lang w:val="x-none"/>
              </w:rPr>
              <w:t>repetition</w:t>
            </w:r>
            <w:r w:rsidRPr="009D2D75">
              <w:rPr>
                <w:rFonts w:eastAsia="Malgun Gothic"/>
                <w:lang w:val="x-none"/>
              </w:rPr>
              <w:t xml:space="preserve">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D667D" w14:textId="77777777" w:rsidR="00DB29B2" w:rsidRPr="009D2D75" w:rsidRDefault="00DB29B2" w:rsidP="00930137">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formats, 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188BA" w14:textId="77777777" w:rsidR="00DB29B2" w:rsidRPr="009D2D75" w:rsidRDefault="00DB29B2" w:rsidP="00930137">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70DB5" w14:textId="77777777" w:rsidR="00DB29B2" w:rsidRPr="009D2D75" w:rsidRDefault="00DB29B2" w:rsidP="00930137">
            <w:pPr>
              <w:spacing w:before="75" w:after="75"/>
              <w:rPr>
                <w:rFonts w:eastAsia="Malgun Gothic"/>
              </w:rPr>
            </w:pPr>
            <w:r w:rsidRPr="009D2D75">
              <w:rPr>
                <w:rFonts w:eastAsia="Malgun Gothic"/>
                <w:lang w:val="x-none"/>
              </w:rPr>
              <w:t>x</w:t>
            </w:r>
          </w:p>
        </w:tc>
      </w:tr>
    </w:tbl>
    <w:p w14:paraId="46688412"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329F8553"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3 (Samsung):</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4C00BFB1"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A9260" w14:textId="77777777" w:rsidR="00DB29B2" w:rsidRPr="009D2D75" w:rsidRDefault="00DB29B2" w:rsidP="00930137">
            <w:pPr>
              <w:spacing w:before="75" w:after="75"/>
              <w:rPr>
                <w:rFonts w:eastAsia="Malgun Gothic"/>
                <w:lang w:eastAsia="zh-CN"/>
              </w:rPr>
            </w:pPr>
            <w:r w:rsidRPr="009D2D75">
              <w:rPr>
                <w:rFonts w:eastAsia="Malgun Gothic"/>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E42D1" w14:textId="77777777" w:rsidR="00DB29B2" w:rsidRPr="009D2D75" w:rsidRDefault="00DB29B2" w:rsidP="00930137">
            <w:pPr>
              <w:spacing w:before="75" w:after="75"/>
              <w:rPr>
                <w:rFonts w:eastAsia="Malgun Gothic"/>
              </w:rPr>
            </w:pPr>
            <w:r w:rsidRPr="009D2D75">
              <w:rPr>
                <w:rFonts w:eastAsia="Malgun Gothic"/>
                <w:lang w:val="x-none"/>
              </w:rPr>
              <w:t xml:space="preserve">Sub-slot </w:t>
            </w:r>
            <w:r w:rsidRPr="009D2D75">
              <w:rPr>
                <w:rFonts w:eastAsia="Malgun Gothic"/>
              </w:rPr>
              <w:t xml:space="preserve">based </w:t>
            </w:r>
            <w:r w:rsidRPr="009D2D75">
              <w:rPr>
                <w:rFonts w:eastAsia="Malgun Gothic"/>
                <w:lang w:val="x-none"/>
              </w:rPr>
              <w:t xml:space="preserve">PUCCH repetition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632E1" w14:textId="77777777" w:rsidR="00DB29B2" w:rsidRPr="009D2D75" w:rsidRDefault="00DB29B2" w:rsidP="00930137">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 xml:space="preserve">formats, </w:t>
            </w:r>
            <w:r w:rsidRPr="009D2D75">
              <w:rPr>
                <w:rFonts w:eastAsia="Malgun Gothic"/>
                <w:strike/>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AAB65" w14:textId="77777777" w:rsidR="00DB29B2" w:rsidRPr="009D2D75" w:rsidRDefault="00DB29B2" w:rsidP="00930137">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E0A5F" w14:textId="77777777" w:rsidR="00DB29B2" w:rsidRPr="009D2D75" w:rsidRDefault="00DB29B2" w:rsidP="00930137">
            <w:pPr>
              <w:spacing w:before="75" w:after="75"/>
              <w:rPr>
                <w:rFonts w:eastAsia="Malgun Gothic"/>
              </w:rPr>
            </w:pPr>
            <w:r w:rsidRPr="009D2D75">
              <w:rPr>
                <w:rFonts w:eastAsia="Malgun Gothic"/>
                <w:lang w:val="x-none"/>
              </w:rPr>
              <w:t>x</w:t>
            </w:r>
          </w:p>
        </w:tc>
      </w:tr>
    </w:tbl>
    <w:p w14:paraId="53C6D9B1" w14:textId="77777777" w:rsidR="00DB29B2" w:rsidRPr="00872366" w:rsidRDefault="00DB29B2" w:rsidP="009F5DA7">
      <w:pPr>
        <w:pStyle w:val="a"/>
        <w:numPr>
          <w:ilvl w:val="0"/>
          <w:numId w:val="9"/>
        </w:numPr>
        <w:ind w:left="720"/>
      </w:pPr>
      <w:r w:rsidRPr="00872366">
        <w:t>Discussion:</w:t>
      </w:r>
    </w:p>
    <w:p w14:paraId="0E9A46D4" w14:textId="77777777" w:rsidR="00DB29B2" w:rsidRPr="00872366" w:rsidRDefault="00DB29B2" w:rsidP="009F5DA7">
      <w:pPr>
        <w:pStyle w:val="a"/>
        <w:numPr>
          <w:ilvl w:val="1"/>
          <w:numId w:val="9"/>
        </w:numPr>
        <w:rPr>
          <w:rFonts w:eastAsia="Malgun Gothic"/>
          <w:szCs w:val="20"/>
          <w:lang w:val="en-GB" w:eastAsia="ko-KR"/>
        </w:rPr>
      </w:pPr>
      <w:r>
        <w:rPr>
          <w:rFonts w:eastAsia="Malgun Gothic"/>
          <w:szCs w:val="20"/>
          <w:lang w:val="en-GB" w:eastAsia="ko-KR"/>
        </w:rPr>
        <w:t xml:space="preserve">Huawei: </w:t>
      </w:r>
      <w:r w:rsidRPr="00872366">
        <w:rPr>
          <w:rFonts w:eastAsia="Malgun Gothic"/>
          <w:szCs w:val="20"/>
          <w:lang w:val="en-GB" w:eastAsia="ko-KR"/>
        </w:rPr>
        <w:t>We support option 2 since we only specify requirements for format 0.</w:t>
      </w:r>
    </w:p>
    <w:p w14:paraId="4F9BD93A" w14:textId="77777777" w:rsidR="00DB29B2" w:rsidRDefault="00DB29B2" w:rsidP="009F5DA7">
      <w:pPr>
        <w:pStyle w:val="a"/>
        <w:numPr>
          <w:ilvl w:val="1"/>
          <w:numId w:val="9"/>
        </w:numPr>
        <w:rPr>
          <w:rFonts w:eastAsia="Malgun Gothic"/>
          <w:szCs w:val="20"/>
          <w:lang w:val="en-GB" w:eastAsia="ko-KR"/>
        </w:rPr>
      </w:pPr>
      <w:r w:rsidRPr="00872366">
        <w:rPr>
          <w:rFonts w:eastAsia="Malgun Gothic"/>
          <w:szCs w:val="20"/>
          <w:lang w:val="en-GB" w:eastAsia="ko-KR"/>
        </w:rPr>
        <w:t>Samsung:</w:t>
      </w:r>
      <w:r>
        <w:rPr>
          <w:rFonts w:eastAsia="Malgun Gothic"/>
          <w:szCs w:val="20"/>
          <w:lang w:val="en-GB" w:eastAsia="ko-KR"/>
        </w:rPr>
        <w:t xml:space="preserve"> We are ok with option 2. Sub-slot based on repetition and PUCCH format are separate features. Even we only verify </w:t>
      </w:r>
      <w:r w:rsidRPr="00872366">
        <w:rPr>
          <w:rFonts w:eastAsia="Malgun Gothic" w:hint="eastAsia"/>
          <w:szCs w:val="20"/>
          <w:lang w:val="en-GB" w:eastAsia="ko-KR"/>
        </w:rPr>
        <w:t>PUCCH</w:t>
      </w:r>
      <w:r>
        <w:rPr>
          <w:rFonts w:eastAsia="Malgun Gothic"/>
          <w:szCs w:val="20"/>
          <w:lang w:val="en-GB" w:eastAsia="ko-KR"/>
        </w:rPr>
        <w:t xml:space="preserve"> </w:t>
      </w:r>
      <w:r w:rsidRPr="00872366">
        <w:rPr>
          <w:rFonts w:eastAsia="Malgun Gothic" w:hint="eastAsia"/>
          <w:szCs w:val="20"/>
          <w:lang w:val="en-GB" w:eastAsia="ko-KR"/>
        </w:rPr>
        <w:t>format</w:t>
      </w:r>
      <w:r>
        <w:rPr>
          <w:rFonts w:eastAsia="Malgun Gothic"/>
          <w:szCs w:val="20"/>
          <w:lang w:val="en-GB" w:eastAsia="ko-KR"/>
        </w:rPr>
        <w:t xml:space="preserve"> 0, for other format it should be similar. </w:t>
      </w:r>
    </w:p>
    <w:p w14:paraId="28E97856" w14:textId="77777777" w:rsidR="00DB29B2" w:rsidRDefault="00DB29B2" w:rsidP="009F5DA7">
      <w:pPr>
        <w:pStyle w:val="a"/>
        <w:numPr>
          <w:ilvl w:val="1"/>
          <w:numId w:val="9"/>
        </w:numPr>
        <w:rPr>
          <w:rFonts w:eastAsia="Malgun Gothic"/>
          <w:szCs w:val="20"/>
          <w:lang w:val="en-GB" w:eastAsia="ko-KR"/>
        </w:rPr>
      </w:pPr>
      <w:r>
        <w:rPr>
          <w:rFonts w:eastAsia="Malgun Gothic"/>
          <w:szCs w:val="20"/>
          <w:lang w:val="en-GB" w:eastAsia="ko-KR"/>
        </w:rPr>
        <w:t xml:space="preserve">Nokia: We support option 3 as Huawei and Samsung mentioned. Sub-slot based repetition applicable for all PUCCH formats; with option 1/2 seems only related to format 0. </w:t>
      </w:r>
    </w:p>
    <w:p w14:paraId="1FBA5529" w14:textId="77777777" w:rsidR="00DB29B2" w:rsidRDefault="00DB29B2" w:rsidP="009F5DA7">
      <w:pPr>
        <w:pStyle w:val="a"/>
        <w:numPr>
          <w:ilvl w:val="1"/>
          <w:numId w:val="9"/>
        </w:numPr>
        <w:rPr>
          <w:rFonts w:eastAsia="Malgun Gothic"/>
          <w:szCs w:val="20"/>
          <w:lang w:val="en-GB" w:eastAsia="ko-KR"/>
        </w:rPr>
      </w:pPr>
      <w:r>
        <w:rPr>
          <w:rFonts w:eastAsia="Malgun Gothic"/>
          <w:szCs w:val="20"/>
          <w:lang w:val="en-GB" w:eastAsia="ko-KR"/>
        </w:rPr>
        <w:t xml:space="preserve">Ericsson: We are fine with option 3. </w:t>
      </w:r>
    </w:p>
    <w:p w14:paraId="4A61B82C" w14:textId="77777777" w:rsidR="00DB29B2" w:rsidRPr="00872366" w:rsidRDefault="00DB29B2" w:rsidP="009F5DA7">
      <w:pPr>
        <w:pStyle w:val="a"/>
        <w:numPr>
          <w:ilvl w:val="0"/>
          <w:numId w:val="9"/>
        </w:numPr>
        <w:rPr>
          <w:rFonts w:eastAsia="Malgun Gothic"/>
          <w:szCs w:val="20"/>
          <w:lang w:val="en-GB" w:eastAsia="ko-KR"/>
        </w:rPr>
      </w:pPr>
      <w:r>
        <w:rPr>
          <w:rFonts w:eastAsia="Malgun Gothic"/>
          <w:szCs w:val="20"/>
          <w:lang w:val="en-GB" w:eastAsia="ko-KR"/>
        </w:rPr>
        <w:t xml:space="preserve">Agreement: </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270A500E"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34541" w14:textId="77777777" w:rsidR="00DB29B2" w:rsidRPr="00872366" w:rsidRDefault="00DB29B2" w:rsidP="00930137">
            <w:pPr>
              <w:spacing w:before="75" w:after="75"/>
              <w:rPr>
                <w:rFonts w:eastAsia="Malgun Gothic"/>
                <w:highlight w:val="green"/>
                <w:lang w:eastAsia="zh-CN"/>
              </w:rPr>
            </w:pPr>
            <w:r w:rsidRPr="00872366">
              <w:rPr>
                <w:rFonts w:eastAsia="Malgun Gothic"/>
                <w:highlight w:val="green"/>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49D37"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 xml:space="preserve">PUCCH sub-slot based repetition </w:t>
            </w:r>
            <w:r w:rsidRPr="00872366">
              <w:rPr>
                <w:rFonts w:eastAsia="Malgun Gothic"/>
                <w:highlight w:val="green"/>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00F37"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 xml:space="preserve">Declaration of PUCCH sub-slot based repetition </w:t>
            </w:r>
            <w:r w:rsidRPr="00872366">
              <w:rPr>
                <w:rFonts w:eastAsia="Malgun Gothic"/>
                <w:highlight w:val="green"/>
              </w:rPr>
              <w:t xml:space="preserve">formats, </w:t>
            </w:r>
            <w:r w:rsidRPr="00872366">
              <w:rPr>
                <w:rFonts w:eastAsia="Malgun Gothic"/>
                <w:strike/>
                <w:highlight w:val="green"/>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4685B"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42774" w14:textId="77777777" w:rsidR="00DB29B2" w:rsidRPr="009D2D75" w:rsidRDefault="00DB29B2" w:rsidP="00930137">
            <w:pPr>
              <w:spacing w:before="75" w:after="75"/>
              <w:rPr>
                <w:rFonts w:eastAsia="Malgun Gothic"/>
              </w:rPr>
            </w:pPr>
            <w:r w:rsidRPr="00872366">
              <w:rPr>
                <w:rFonts w:eastAsia="Malgun Gothic"/>
                <w:highlight w:val="green"/>
                <w:lang w:val="x-none"/>
              </w:rPr>
              <w:t>x</w:t>
            </w:r>
          </w:p>
        </w:tc>
      </w:tr>
    </w:tbl>
    <w:p w14:paraId="51ADE46E" w14:textId="77777777" w:rsidR="00DB29B2" w:rsidRPr="009D2D75" w:rsidRDefault="00DB29B2" w:rsidP="00DB29B2">
      <w:pPr>
        <w:rPr>
          <w:rFonts w:ascii="Arial" w:hAnsi="Arial" w:cs="Arial"/>
          <w:b/>
          <w:lang w:eastAsia="zh-CN"/>
        </w:rPr>
      </w:pPr>
    </w:p>
    <w:p w14:paraId="17212468" w14:textId="77777777" w:rsidR="00DB29B2" w:rsidRDefault="00DB29B2" w:rsidP="00DB29B2">
      <w:pPr>
        <w:rPr>
          <w:rFonts w:ascii="Arial" w:hAnsi="Arial" w:cs="Arial"/>
          <w:b/>
          <w:sz w:val="24"/>
        </w:rPr>
      </w:pPr>
      <w:r>
        <w:rPr>
          <w:rFonts w:ascii="Arial" w:hAnsi="Arial" w:cs="Arial"/>
          <w:b/>
          <w:color w:val="0000FF"/>
          <w:sz w:val="24"/>
          <w:u w:val="thick"/>
        </w:rPr>
        <w:lastRenderedPageBreak/>
        <w:t xml:space="preserve">R4-2217421 </w:t>
      </w:r>
      <w:r w:rsidRPr="0009647D">
        <w:rPr>
          <w:rFonts w:ascii="Arial" w:hAnsi="Arial" w:cs="Arial"/>
          <w:b/>
          <w:sz w:val="24"/>
        </w:rPr>
        <w:t>WF on enhanced IIoT and URLLC support demodulation and CSI requirements</w:t>
      </w:r>
    </w:p>
    <w:p w14:paraId="6D7E787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27DFEFB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FBA61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1F375D" w14:textId="6887FE54" w:rsidR="00DB29B2" w:rsidRDefault="0097583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299BCC6B" w14:textId="73514B7D"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Ind w:w="166" w:type="dxa"/>
        <w:tblCellMar>
          <w:left w:w="0" w:type="dxa"/>
          <w:right w:w="0" w:type="dxa"/>
        </w:tblCellMar>
        <w:tblLook w:val="04A0" w:firstRow="1" w:lastRow="0" w:firstColumn="1" w:lastColumn="0" w:noHBand="0" w:noVBand="1"/>
      </w:tblPr>
      <w:tblGrid>
        <w:gridCol w:w="2164"/>
        <w:gridCol w:w="3175"/>
        <w:gridCol w:w="1634"/>
        <w:gridCol w:w="2349"/>
      </w:tblGrid>
      <w:tr w:rsidR="0090330F" w:rsidRPr="0090330F" w14:paraId="641F3AC8" w14:textId="77777777" w:rsidTr="0090330F">
        <w:trPr>
          <w:trHeight w:val="20"/>
        </w:trPr>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CDAA49" w14:textId="77777777" w:rsidR="0090330F" w:rsidRPr="0090330F" w:rsidRDefault="0090330F">
            <w:pPr>
              <w:spacing w:after="120"/>
              <w:rPr>
                <w:b/>
                <w:bCs/>
                <w:sz w:val="16"/>
                <w:szCs w:val="16"/>
                <w:lang w:val="sv-SE"/>
              </w:rPr>
            </w:pPr>
            <w:r w:rsidRPr="0090330F">
              <w:rPr>
                <w:b/>
                <w:bCs/>
                <w:sz w:val="16"/>
                <w:szCs w:val="16"/>
                <w:lang w:val="sv-SE"/>
              </w:rPr>
              <w:t>Tdoc number</w:t>
            </w: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F2234" w14:textId="77777777" w:rsidR="0090330F" w:rsidRPr="0090330F" w:rsidRDefault="0090330F">
            <w:pPr>
              <w:spacing w:after="120"/>
              <w:rPr>
                <w:b/>
                <w:bCs/>
                <w:sz w:val="16"/>
                <w:szCs w:val="16"/>
                <w:lang w:val="sv-SE"/>
              </w:rPr>
            </w:pPr>
            <w:r w:rsidRPr="0090330F">
              <w:rPr>
                <w:b/>
                <w:bCs/>
                <w:sz w:val="16"/>
                <w:szCs w:val="16"/>
                <w:lang w:val="sv-SE"/>
              </w:rPr>
              <w:t>Title</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FDA63" w14:textId="77777777" w:rsidR="0090330F" w:rsidRPr="0090330F" w:rsidRDefault="0090330F">
            <w:pPr>
              <w:spacing w:after="120"/>
              <w:rPr>
                <w:b/>
                <w:bCs/>
                <w:sz w:val="16"/>
                <w:szCs w:val="16"/>
                <w:lang w:val="sv-SE"/>
              </w:rPr>
            </w:pPr>
            <w:r w:rsidRPr="0090330F">
              <w:rPr>
                <w:b/>
                <w:bCs/>
                <w:sz w:val="16"/>
                <w:szCs w:val="16"/>
                <w:lang w:val="sv-SE"/>
              </w:rPr>
              <w:t>Source</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9FC55" w14:textId="54B0C4F0" w:rsidR="0090330F" w:rsidRPr="0090330F" w:rsidRDefault="0090330F">
            <w:pPr>
              <w:spacing w:after="120"/>
              <w:rPr>
                <w:b/>
                <w:bCs/>
                <w:sz w:val="16"/>
                <w:szCs w:val="16"/>
                <w:lang w:val="sv-SE"/>
              </w:rPr>
            </w:pPr>
            <w:r>
              <w:rPr>
                <w:rFonts w:hint="eastAsia"/>
                <w:b/>
                <w:bCs/>
                <w:sz w:val="16"/>
                <w:szCs w:val="16"/>
                <w:lang w:val="sv-SE" w:eastAsia="zh-CN"/>
              </w:rPr>
              <w:t>Status</w:t>
            </w:r>
          </w:p>
        </w:tc>
      </w:tr>
      <w:tr w:rsidR="0090330F" w:rsidRPr="0090330F" w14:paraId="116B8C5C"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EE64C" w14:textId="77777777" w:rsidR="0090330F" w:rsidRPr="0090330F" w:rsidRDefault="0090330F">
            <w:pPr>
              <w:rPr>
                <w:sz w:val="16"/>
                <w:szCs w:val="16"/>
                <w:lang w:val="sv-SE"/>
              </w:rPr>
            </w:pPr>
            <w:r w:rsidRPr="0090330F">
              <w:rPr>
                <w:sz w:val="16"/>
                <w:szCs w:val="16"/>
                <w:lang w:val="sv-SE"/>
              </w:rPr>
              <w:t>R4-2217421</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4E22A4F7" w14:textId="77777777" w:rsidR="0090330F" w:rsidRPr="0090330F" w:rsidRDefault="0090330F">
            <w:pPr>
              <w:rPr>
                <w:sz w:val="16"/>
                <w:szCs w:val="16"/>
                <w:lang w:val="sv-SE"/>
              </w:rPr>
            </w:pPr>
            <w:r w:rsidRPr="0090330F">
              <w:rPr>
                <w:sz w:val="16"/>
                <w:szCs w:val="16"/>
                <w:lang w:val="sv-SE"/>
              </w:rPr>
              <w:t>WF on enhanced IIoT and URLLC support demodulation and CSI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21F6EF3" w14:textId="77777777" w:rsidR="0090330F" w:rsidRPr="0090330F" w:rsidRDefault="0090330F">
            <w:pPr>
              <w:rPr>
                <w:sz w:val="16"/>
                <w:szCs w:val="16"/>
                <w:lang w:val="sv-SE"/>
              </w:rPr>
            </w:pPr>
            <w:r w:rsidRPr="0090330F">
              <w:rPr>
                <w:sz w:val="16"/>
                <w:szCs w:val="16"/>
                <w:lang w:val="sv-SE"/>
              </w:rPr>
              <w:t>Nokia, Nokia Shanghai Bell</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AF0243D" w14:textId="75A6F6B6" w:rsidR="0090330F" w:rsidRPr="0090330F" w:rsidRDefault="0090330F">
            <w:pPr>
              <w:rPr>
                <w:sz w:val="16"/>
                <w:szCs w:val="16"/>
                <w:highlight w:val="green"/>
                <w:lang w:val="sv-SE"/>
              </w:rPr>
            </w:pPr>
            <w:r w:rsidRPr="0090330F">
              <w:rPr>
                <w:rFonts w:hint="eastAsia"/>
                <w:sz w:val="16"/>
                <w:szCs w:val="16"/>
                <w:highlight w:val="green"/>
                <w:lang w:val="sv-SE" w:eastAsia="zh-CN"/>
              </w:rPr>
              <w:t>Approved</w:t>
            </w:r>
          </w:p>
        </w:tc>
      </w:tr>
      <w:tr w:rsidR="0090330F" w:rsidRPr="0090330F" w14:paraId="25014A82"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52FA" w14:textId="77777777" w:rsidR="0090330F" w:rsidRPr="0090330F" w:rsidRDefault="0090330F">
            <w:pPr>
              <w:rPr>
                <w:sz w:val="16"/>
                <w:szCs w:val="16"/>
                <w:lang w:val="sv-SE"/>
              </w:rPr>
            </w:pPr>
            <w:r w:rsidRPr="0090330F">
              <w:rPr>
                <w:sz w:val="16"/>
                <w:szCs w:val="16"/>
                <w:lang w:val="sv-SE" w:eastAsia="sv-SE"/>
              </w:rPr>
              <w:t>R4-2217425</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122F7A1A" w14:textId="77777777" w:rsidR="0090330F" w:rsidRPr="0090330F" w:rsidRDefault="0090330F">
            <w:pPr>
              <w:rPr>
                <w:sz w:val="16"/>
                <w:szCs w:val="16"/>
                <w:lang w:val="sv-SE"/>
              </w:rPr>
            </w:pPr>
            <w:r w:rsidRPr="0090330F">
              <w:rPr>
                <w:sz w:val="16"/>
                <w:szCs w:val="16"/>
                <w:lang w:val="sv-SE"/>
              </w:rPr>
              <w:t>Draft CR: Introduction of manufacturer declarations for sub-slot repetition PF0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426BE813" w14:textId="77777777" w:rsidR="0090330F" w:rsidRPr="0090330F" w:rsidRDefault="0090330F">
            <w:pPr>
              <w:rPr>
                <w:sz w:val="16"/>
                <w:szCs w:val="16"/>
                <w:lang w:val="sv-SE"/>
              </w:rPr>
            </w:pPr>
            <w:r w:rsidRPr="0090330F">
              <w:rPr>
                <w:sz w:val="16"/>
                <w:szCs w:val="16"/>
                <w:lang w:val="sv-SE"/>
              </w:rPr>
              <w:t>Huawei, HiSilicon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0B2F652" w14:textId="2215A10E" w:rsidR="0090330F" w:rsidRPr="0090330F" w:rsidRDefault="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6CB1C39A"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41559" w14:textId="77777777" w:rsidR="0090330F" w:rsidRPr="0090330F" w:rsidRDefault="0090330F" w:rsidP="0090330F">
            <w:pPr>
              <w:rPr>
                <w:sz w:val="16"/>
                <w:szCs w:val="16"/>
                <w:lang w:val="sv-SE"/>
              </w:rPr>
            </w:pPr>
            <w:r w:rsidRPr="0090330F">
              <w:rPr>
                <w:sz w:val="16"/>
                <w:szCs w:val="16"/>
                <w:lang w:val="sv-SE" w:eastAsia="sv-SE"/>
              </w:rPr>
              <w:t>R4-2217426</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EC4336D" w14:textId="77777777" w:rsidR="0090330F" w:rsidRPr="0090330F" w:rsidRDefault="0090330F" w:rsidP="0090330F">
            <w:pPr>
              <w:rPr>
                <w:sz w:val="16"/>
                <w:szCs w:val="16"/>
                <w:lang w:val="sv-SE"/>
              </w:rPr>
            </w:pPr>
            <w:r w:rsidRPr="0090330F">
              <w:rPr>
                <w:sz w:val="16"/>
                <w:szCs w:val="16"/>
                <w:lang w:val="sv-SE"/>
              </w:rPr>
              <w:t xml:space="preserve">Draft CR: </w:t>
            </w:r>
            <w:r w:rsidRPr="0090330F">
              <w:rPr>
                <w:sz w:val="16"/>
                <w:szCs w:val="16"/>
                <w:lang w:val="sv-SE" w:eastAsia="sv-SE"/>
              </w:rPr>
              <w:t>Introduction of applicability rules for sub-slot repetition PF0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37F59BC3" w14:textId="77777777" w:rsidR="0090330F" w:rsidRPr="0090330F" w:rsidRDefault="0090330F" w:rsidP="0090330F">
            <w:pPr>
              <w:rPr>
                <w:sz w:val="16"/>
                <w:szCs w:val="16"/>
                <w:lang w:val="sv-SE"/>
              </w:rPr>
            </w:pPr>
            <w:r w:rsidRPr="0090330F">
              <w:rPr>
                <w:sz w:val="16"/>
                <w:szCs w:val="16"/>
                <w:lang w:val="sv-SE"/>
              </w:rPr>
              <w:t>Huawei, HiSilicon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4656666" w14:textId="7354F3E6"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3AB9A2CF"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9D0C5" w14:textId="1013D5DE" w:rsidR="0090330F" w:rsidRPr="0090330F" w:rsidRDefault="0090330F" w:rsidP="0090330F">
            <w:pPr>
              <w:rPr>
                <w:sz w:val="16"/>
                <w:szCs w:val="16"/>
                <w:lang w:val="sv-SE"/>
              </w:rPr>
            </w:pPr>
            <w:r w:rsidRPr="0090330F">
              <w:rPr>
                <w:sz w:val="16"/>
                <w:szCs w:val="16"/>
                <w:lang w:val="sv-SE" w:eastAsia="sv-SE"/>
              </w:rPr>
              <w:t>R4-2217427</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6648225" w14:textId="77777777" w:rsidR="0090330F" w:rsidRPr="0090330F" w:rsidRDefault="0090330F" w:rsidP="0090330F">
            <w:pPr>
              <w:rPr>
                <w:sz w:val="16"/>
                <w:szCs w:val="16"/>
                <w:lang w:val="sv-SE"/>
              </w:rPr>
            </w:pPr>
            <w:r w:rsidRPr="0090330F">
              <w:rPr>
                <w:sz w:val="16"/>
                <w:szCs w:val="16"/>
                <w:lang w:val="sv-SE"/>
              </w:rPr>
              <w:t>Draft CR on OTA performance requirements for PUCCH for TS 38.141-2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78E185BA" w14:textId="77777777" w:rsidR="0090330F" w:rsidRPr="0090330F" w:rsidRDefault="0090330F" w:rsidP="0090330F">
            <w:pPr>
              <w:rPr>
                <w:sz w:val="16"/>
                <w:szCs w:val="16"/>
                <w:lang w:val="sv-SE"/>
              </w:rPr>
            </w:pPr>
            <w:r w:rsidRPr="0090330F">
              <w:rPr>
                <w:sz w:val="16"/>
                <w:szCs w:val="16"/>
                <w:lang w:val="sv-SE"/>
              </w:rPr>
              <w:t>Samsung</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ED42AED" w14:textId="17547F70"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5C394AA9"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7B969" w14:textId="7F984D91" w:rsidR="0090330F" w:rsidRPr="0090330F" w:rsidRDefault="0090330F" w:rsidP="0090330F">
            <w:pPr>
              <w:rPr>
                <w:sz w:val="16"/>
                <w:szCs w:val="16"/>
                <w:lang w:val="sv-SE"/>
              </w:rPr>
            </w:pPr>
            <w:r w:rsidRPr="0090330F">
              <w:rPr>
                <w:sz w:val="16"/>
                <w:szCs w:val="16"/>
                <w:lang w:val="sv-SE" w:eastAsia="sv-SE"/>
              </w:rPr>
              <w:t>R4-2217428</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02F74942" w14:textId="77777777" w:rsidR="0090330F" w:rsidRPr="0090330F" w:rsidRDefault="0090330F" w:rsidP="0090330F">
            <w:pPr>
              <w:rPr>
                <w:sz w:val="16"/>
                <w:szCs w:val="16"/>
                <w:lang w:val="sv-SE"/>
              </w:rPr>
            </w:pPr>
            <w:r w:rsidRPr="0090330F">
              <w:rPr>
                <w:sz w:val="16"/>
                <w:szCs w:val="16"/>
                <w:lang w:val="sv-SE"/>
              </w:rPr>
              <w:t>draftCR for TS38.141-1 general and PUCCH demodulation requirements for URLLC IIoT enhancement</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63C219AE" w14:textId="77777777" w:rsidR="0090330F" w:rsidRPr="0090330F" w:rsidRDefault="0090330F" w:rsidP="0090330F">
            <w:pPr>
              <w:rPr>
                <w:sz w:val="16"/>
                <w:szCs w:val="16"/>
                <w:lang w:val="sv-SE"/>
              </w:rPr>
            </w:pPr>
            <w:r w:rsidRPr="0090330F">
              <w:rPr>
                <w:sz w:val="16"/>
                <w:szCs w:val="16"/>
                <w:lang w:val="sv-SE"/>
              </w:rPr>
              <w:t>Ericsson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860049A" w14:textId="48128E07"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6991417E"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2112F" w14:textId="77777777" w:rsidR="0090330F" w:rsidRPr="0090330F" w:rsidRDefault="0090330F">
            <w:pPr>
              <w:rPr>
                <w:sz w:val="16"/>
                <w:szCs w:val="16"/>
                <w:lang w:val="sv-SE"/>
              </w:rPr>
            </w:pPr>
            <w:r w:rsidRPr="0090330F">
              <w:rPr>
                <w:sz w:val="16"/>
                <w:szCs w:val="16"/>
                <w:lang w:val="sv-SE"/>
              </w:rPr>
              <w:t>R4-2216701</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020C9025" w14:textId="77777777" w:rsidR="0090330F" w:rsidRPr="0090330F" w:rsidRDefault="0090330F">
            <w:pPr>
              <w:rPr>
                <w:sz w:val="16"/>
                <w:szCs w:val="16"/>
                <w:lang w:val="sv-SE"/>
              </w:rPr>
            </w:pPr>
            <w:r w:rsidRPr="0090330F">
              <w:rPr>
                <w:sz w:val="16"/>
                <w:szCs w:val="16"/>
                <w:lang w:val="sv-SE"/>
              </w:rPr>
              <w:t>Big CR on requirement for Enhanced IIOT and URLLC for TS 38.141-2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37028D0B" w14:textId="77777777" w:rsidR="0090330F" w:rsidRPr="0090330F" w:rsidRDefault="0090330F">
            <w:pPr>
              <w:rPr>
                <w:sz w:val="16"/>
                <w:szCs w:val="16"/>
                <w:lang w:val="sv-SE"/>
              </w:rPr>
            </w:pPr>
            <w:r w:rsidRPr="0090330F">
              <w:rPr>
                <w:sz w:val="16"/>
                <w:szCs w:val="16"/>
                <w:lang w:val="sv-SE"/>
              </w:rPr>
              <w:t>Samsung</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7E9C246"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r w:rsidR="0090330F" w:rsidRPr="0090330F" w14:paraId="615489ED"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A5DA3" w14:textId="77777777" w:rsidR="0090330F" w:rsidRPr="0090330F" w:rsidRDefault="0090330F">
            <w:pPr>
              <w:rPr>
                <w:sz w:val="16"/>
                <w:szCs w:val="16"/>
                <w:lang w:val="sv-SE"/>
              </w:rPr>
            </w:pPr>
            <w:r w:rsidRPr="0090330F">
              <w:rPr>
                <w:sz w:val="16"/>
                <w:szCs w:val="16"/>
                <w:lang w:val="sv-SE"/>
              </w:rPr>
              <w:t>R4-2217422</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1470BFD2" w14:textId="77777777" w:rsidR="0090330F" w:rsidRPr="0090330F" w:rsidRDefault="0090330F">
            <w:pPr>
              <w:rPr>
                <w:sz w:val="16"/>
                <w:szCs w:val="16"/>
                <w:lang w:val="sv-SE"/>
              </w:rPr>
            </w:pPr>
            <w:r w:rsidRPr="0090330F">
              <w:rPr>
                <w:sz w:val="16"/>
                <w:szCs w:val="16"/>
                <w:lang w:val="sv-SE"/>
              </w:rPr>
              <w:t>Big CR for TS 38.104 Demodulation requirements for Enhanced IIOT and URLLC support (Rel-17, CAT B)</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447B9C40" w14:textId="77777777" w:rsidR="0090330F" w:rsidRPr="0090330F" w:rsidRDefault="0090330F">
            <w:pPr>
              <w:rPr>
                <w:sz w:val="16"/>
                <w:szCs w:val="16"/>
                <w:lang w:val="sv-SE"/>
              </w:rPr>
            </w:pPr>
            <w:r w:rsidRPr="0090330F">
              <w:rPr>
                <w:sz w:val="16"/>
                <w:szCs w:val="16"/>
                <w:lang w:val="sv-SE"/>
              </w:rPr>
              <w:t>Nokia, Nokia Shanghai Bell</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5262F98"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r w:rsidR="0090330F" w:rsidRPr="0090330F" w14:paraId="20D3A896"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2723" w14:textId="77777777" w:rsidR="0090330F" w:rsidRPr="0090330F" w:rsidRDefault="0090330F">
            <w:pPr>
              <w:rPr>
                <w:sz w:val="16"/>
                <w:szCs w:val="16"/>
                <w:lang w:val="sv-SE"/>
              </w:rPr>
            </w:pPr>
            <w:r w:rsidRPr="0090330F">
              <w:rPr>
                <w:sz w:val="16"/>
                <w:szCs w:val="16"/>
                <w:lang w:val="sv-SE"/>
              </w:rPr>
              <w:t>R4-2217423</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64E5531" w14:textId="77777777" w:rsidR="0090330F" w:rsidRPr="0090330F" w:rsidRDefault="0090330F">
            <w:pPr>
              <w:rPr>
                <w:sz w:val="16"/>
                <w:szCs w:val="16"/>
                <w:lang w:val="sv-SE"/>
              </w:rPr>
            </w:pPr>
            <w:r w:rsidRPr="0090330F">
              <w:rPr>
                <w:sz w:val="16"/>
                <w:szCs w:val="16"/>
                <w:lang w:val="sv-SE"/>
              </w:rPr>
              <w:t>Big CR for TS 38.141-1 Demodulation requirements for Enhanced IIOT and URLLC support (Rel-17, CAT B)</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6270CA6" w14:textId="77777777" w:rsidR="0090330F" w:rsidRPr="0090330F" w:rsidRDefault="0090330F">
            <w:pPr>
              <w:rPr>
                <w:sz w:val="16"/>
                <w:szCs w:val="16"/>
                <w:lang w:val="sv-SE"/>
              </w:rPr>
            </w:pPr>
            <w:r w:rsidRPr="0090330F">
              <w:rPr>
                <w:sz w:val="16"/>
                <w:szCs w:val="16"/>
                <w:lang w:val="sv-SE"/>
              </w:rPr>
              <w:t>Ericsson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31CF999"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bl>
    <w:p w14:paraId="10C9F6DF" w14:textId="77777777" w:rsidR="0090330F" w:rsidRDefault="0090330F" w:rsidP="00DB29B2">
      <w:pPr>
        <w:rPr>
          <w:rFonts w:ascii="Arial" w:hAnsi="Arial" w:cs="Arial"/>
          <w:b/>
          <w:color w:val="C00000"/>
          <w:lang w:eastAsia="zh-CN"/>
        </w:rPr>
      </w:pPr>
    </w:p>
    <w:p w14:paraId="58FDF259" w14:textId="77777777" w:rsidR="00DB29B2" w:rsidRDefault="00DB29B2" w:rsidP="00DB29B2">
      <w:pPr>
        <w:pBdr>
          <w:bottom w:val="single" w:sz="6" w:space="1" w:color="auto"/>
        </w:pBdr>
        <w:rPr>
          <w:rFonts w:ascii="Arial" w:hAnsi="Arial" w:cs="Arial"/>
          <w:b/>
          <w:color w:val="C00000"/>
          <w:lang w:eastAsia="zh-CN"/>
        </w:rPr>
      </w:pPr>
    </w:p>
    <w:p w14:paraId="21471321" w14:textId="77777777" w:rsidR="00DB29B2" w:rsidRPr="000561ED" w:rsidRDefault="00DB29B2" w:rsidP="00DB29B2"/>
    <w:p w14:paraId="3EB5A7D0" w14:textId="77777777" w:rsidR="00DB29B2" w:rsidRDefault="00DB29B2" w:rsidP="00DB29B2">
      <w:pPr>
        <w:pStyle w:val="2"/>
      </w:pPr>
      <w:bookmarkStart w:id="104" w:name="_Toc117117486"/>
      <w:r>
        <w:t>6</w:t>
      </w:r>
      <w:r>
        <w:tab/>
        <w:t>Rel-18 non-spectrum related work items and study items for NR</w:t>
      </w:r>
      <w:bookmarkEnd w:id="104"/>
    </w:p>
    <w:p w14:paraId="59F3B3B2" w14:textId="77777777" w:rsidR="00DB29B2" w:rsidRDefault="00DB29B2" w:rsidP="00DB29B2">
      <w:pPr>
        <w:pStyle w:val="3"/>
      </w:pPr>
      <w:bookmarkStart w:id="105" w:name="_Toc117117487"/>
      <w:r>
        <w:t>6.4</w:t>
      </w:r>
      <w:r>
        <w:tab/>
        <w:t>Study on NR BS RF requirement evolution</w:t>
      </w:r>
      <w:bookmarkEnd w:id="105"/>
    </w:p>
    <w:p w14:paraId="7541AB66" w14:textId="77777777" w:rsidR="00DB29B2" w:rsidRDefault="00DB29B2" w:rsidP="00DB29B2">
      <w:pPr>
        <w:pStyle w:val="4"/>
      </w:pPr>
      <w:bookmarkStart w:id="106" w:name="_Toc117117488"/>
      <w:r>
        <w:t>6.4.1</w:t>
      </w:r>
      <w:r>
        <w:tab/>
        <w:t>General and work plan</w:t>
      </w:r>
      <w:bookmarkEnd w:id="106"/>
    </w:p>
    <w:p w14:paraId="73594BEE" w14:textId="77777777" w:rsidR="00DB29B2" w:rsidRDefault="00DB29B2" w:rsidP="00DB29B2">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43C2EE9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48A7F9" w14:textId="77777777" w:rsidR="00DB29B2" w:rsidRDefault="00DB29B2" w:rsidP="00DB29B2">
      <w:pPr>
        <w:rPr>
          <w:rFonts w:ascii="Arial" w:hAnsi="Arial" w:cs="Arial"/>
          <w:b/>
        </w:rPr>
      </w:pPr>
      <w:r>
        <w:rPr>
          <w:rFonts w:ascii="Arial" w:hAnsi="Arial" w:cs="Arial"/>
          <w:b/>
        </w:rPr>
        <w:t xml:space="preserve">Abstract: </w:t>
      </w:r>
    </w:p>
    <w:p w14:paraId="0660B202" w14:textId="77777777" w:rsidR="00DB29B2" w:rsidRDefault="00DB29B2" w:rsidP="00DB29B2">
      <w:r>
        <w:t>This contribution provides investigation on current FR1 definition of multi-band RIB and proposals on definition of FR2 multi-band BS according to the agreed WF.</w:t>
      </w:r>
    </w:p>
    <w:p w14:paraId="4699B332" w14:textId="5398DDE0" w:rsidR="00DB29B2" w:rsidRDefault="0005059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7C4F0C" w14:textId="77777777" w:rsidR="00DB29B2" w:rsidRDefault="00DB29B2" w:rsidP="00DB29B2">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8F1369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08C7C6F4" w14:textId="64D5E695" w:rsidR="00DB29B2" w:rsidRDefault="008F379B"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R4-2217502 (from R4-2216241).</w:t>
      </w:r>
    </w:p>
    <w:p w14:paraId="21647895" w14:textId="1BE41B3D" w:rsidR="008F379B" w:rsidRDefault="008F379B" w:rsidP="008F379B">
      <w:pPr>
        <w:rPr>
          <w:rFonts w:ascii="Arial" w:hAnsi="Arial" w:cs="Arial"/>
          <w:b/>
          <w:sz w:val="24"/>
        </w:rPr>
      </w:pPr>
      <w:r>
        <w:rPr>
          <w:rFonts w:ascii="Arial" w:hAnsi="Arial" w:cs="Arial"/>
          <w:b/>
          <w:color w:val="0000FF"/>
          <w:sz w:val="24"/>
        </w:rPr>
        <w:t>R4-2217502</w:t>
      </w:r>
      <w:r>
        <w:rPr>
          <w:rFonts w:ascii="Arial" w:hAnsi="Arial" w:cs="Arial"/>
          <w:b/>
          <w:color w:val="0000FF"/>
          <w:sz w:val="24"/>
        </w:rPr>
        <w:tab/>
      </w:r>
      <w:r>
        <w:rPr>
          <w:rFonts w:ascii="Arial" w:hAnsi="Arial" w:cs="Arial"/>
          <w:b/>
          <w:sz w:val="24"/>
        </w:rPr>
        <w:t>TP for deployment scenarios</w:t>
      </w:r>
    </w:p>
    <w:p w14:paraId="2672AA19" w14:textId="77777777" w:rsidR="008F379B" w:rsidRDefault="008F379B" w:rsidP="008F379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17F43CE1" w14:textId="33848E84" w:rsidR="008F379B" w:rsidRDefault="00FA1CFB" w:rsidP="008F37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7328236D" w14:textId="0FD03545" w:rsidR="00DB29B2" w:rsidRDefault="008F379B" w:rsidP="008F379B">
      <w:pPr>
        <w:pStyle w:val="4"/>
      </w:pPr>
      <w:bookmarkStart w:id="107" w:name="_Toc117117489"/>
      <w:r>
        <w:t>6</w:t>
      </w:r>
      <w:r w:rsidR="00DB29B2">
        <w:t>.4.2</w:t>
      </w:r>
      <w:r w:rsidR="00DB29B2">
        <w:tab/>
        <w:t>Investigation of mmWave multi-band BS</w:t>
      </w:r>
      <w:bookmarkEnd w:id="107"/>
    </w:p>
    <w:p w14:paraId="65E413EB" w14:textId="77777777" w:rsidR="00DB29B2" w:rsidRDefault="00DB29B2" w:rsidP="00DB29B2">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General consideration on mmWave multi-band BS</w:t>
      </w:r>
    </w:p>
    <w:p w14:paraId="79DCFA0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6FFE30" w14:textId="438ECAC9"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73ACC" w14:textId="77777777" w:rsidR="00DB29B2" w:rsidRDefault="00DB29B2" w:rsidP="00DB29B2">
      <w:pPr>
        <w:rPr>
          <w:color w:val="993300"/>
          <w:u w:val="single"/>
        </w:rPr>
      </w:pPr>
    </w:p>
    <w:p w14:paraId="45178943" w14:textId="77777777" w:rsidR="00DB29B2" w:rsidRDefault="00DB29B2" w:rsidP="00DB29B2">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32F9B16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0184D29" w14:textId="77777777" w:rsidR="00DB29B2" w:rsidRDefault="00DB29B2" w:rsidP="00DB29B2">
      <w:pPr>
        <w:rPr>
          <w:rFonts w:ascii="Arial" w:hAnsi="Arial" w:cs="Arial"/>
          <w:b/>
        </w:rPr>
      </w:pPr>
      <w:r>
        <w:rPr>
          <w:rFonts w:ascii="Arial" w:hAnsi="Arial" w:cs="Arial"/>
          <w:b/>
        </w:rPr>
        <w:t xml:space="preserve">Abstract: </w:t>
      </w:r>
    </w:p>
    <w:p w14:paraId="2F54D7F7" w14:textId="77777777" w:rsidR="00DB29B2" w:rsidRDefault="00DB29B2" w:rsidP="00DB29B2">
      <w:r>
        <w:t>This contribution provides investigation on feasibility of FR2 multi-band BS, focusing on the feasibility of multi-band RIB w.r.t. different band combinations.</w:t>
      </w:r>
    </w:p>
    <w:p w14:paraId="64EDEFCD" w14:textId="0717B8C1"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579D8" w14:textId="77777777" w:rsidR="00DB29B2" w:rsidRDefault="00DB29B2" w:rsidP="00DB29B2">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2DF01C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F7A7EBA"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5C8DB8" w14:textId="77777777" w:rsidR="00DB29B2" w:rsidRDefault="00DB29B2" w:rsidP="00DB29B2">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7EB5B8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6ADC2D" w14:textId="4F9E5473"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D6B4F" w14:textId="77777777" w:rsidR="00DB29B2" w:rsidRDefault="00DB29B2" w:rsidP="00DB29B2">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Discussion of mmWave multi-band BS feasibility</w:t>
      </w:r>
    </w:p>
    <w:p w14:paraId="2E5AA2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772DC" w14:textId="7E14249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4D38" w14:textId="77777777" w:rsidR="00DB29B2" w:rsidRDefault="00DB29B2" w:rsidP="00DB29B2">
      <w:pPr>
        <w:rPr>
          <w:rFonts w:ascii="Arial" w:hAnsi="Arial" w:cs="Arial"/>
          <w:b/>
          <w:sz w:val="24"/>
        </w:rPr>
      </w:pPr>
      <w:r>
        <w:rPr>
          <w:rFonts w:ascii="Arial" w:hAnsi="Arial" w:cs="Arial"/>
          <w:b/>
          <w:color w:val="0000FF"/>
          <w:sz w:val="24"/>
        </w:rPr>
        <w:lastRenderedPageBreak/>
        <w:t>R4-2216243</w:t>
      </w:r>
      <w:r>
        <w:rPr>
          <w:rFonts w:ascii="Arial" w:hAnsi="Arial" w:cs="Arial"/>
          <w:b/>
          <w:color w:val="0000FF"/>
          <w:sz w:val="24"/>
        </w:rPr>
        <w:tab/>
      </w:r>
      <w:r>
        <w:rPr>
          <w:rFonts w:ascii="Arial" w:hAnsi="Arial" w:cs="Arial"/>
          <w:b/>
          <w:sz w:val="24"/>
        </w:rPr>
        <w:t>Study on the FR1 multi-band methods</w:t>
      </w:r>
    </w:p>
    <w:p w14:paraId="73753B6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73D080" w14:textId="25C791C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2BDCE" w14:textId="77777777" w:rsidR="00DB29B2" w:rsidRDefault="00DB29B2" w:rsidP="00DB29B2">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130852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41591563" w14:textId="77777777" w:rsidR="00DB29B2" w:rsidRDefault="00DB29B2" w:rsidP="00DB29B2">
      <w:pPr>
        <w:rPr>
          <w:rFonts w:ascii="Arial" w:hAnsi="Arial" w:cs="Arial"/>
          <w:b/>
        </w:rPr>
      </w:pPr>
      <w:r>
        <w:rPr>
          <w:rFonts w:ascii="Arial" w:hAnsi="Arial" w:cs="Arial"/>
          <w:b/>
        </w:rPr>
        <w:t xml:space="preserve">Abstract: </w:t>
      </w:r>
    </w:p>
    <w:p w14:paraId="11963C94" w14:textId="77777777" w:rsidR="00DB29B2" w:rsidRDefault="00DB29B2" w:rsidP="00DB29B2">
      <w:r>
        <w:t>Observations on mm wave BS</w:t>
      </w:r>
    </w:p>
    <w:p w14:paraId="4B9EA36D" w14:textId="3BAA26D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F06624" w14:textId="77777777" w:rsidR="00DB29B2" w:rsidRDefault="00DB29B2" w:rsidP="00DB29B2">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648B28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AC0340" w14:textId="29552A25"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57AF9" w14:textId="77777777" w:rsidR="00DB29B2" w:rsidRDefault="00DB29B2" w:rsidP="00DB29B2">
      <w:pPr>
        <w:pStyle w:val="4"/>
      </w:pPr>
      <w:bookmarkStart w:id="108" w:name="_Toc117117490"/>
      <w:r>
        <w:t>6.4.3</w:t>
      </w:r>
      <w:r>
        <w:tab/>
        <w:t>Moderator summary and conclusions</w:t>
      </w:r>
      <w:bookmarkEnd w:id="108"/>
    </w:p>
    <w:p w14:paraId="584BA2A8" w14:textId="77777777" w:rsidR="00DB29B2" w:rsidRDefault="00DB29B2" w:rsidP="00DB29B2">
      <w:pPr>
        <w:pBdr>
          <w:bottom w:val="single" w:sz="6" w:space="1" w:color="auto"/>
        </w:pBdr>
        <w:rPr>
          <w:rFonts w:ascii="Arial" w:hAnsi="Arial" w:cs="Arial"/>
          <w:b/>
          <w:color w:val="C00000"/>
          <w:lang w:eastAsia="zh-CN"/>
        </w:rPr>
      </w:pPr>
    </w:p>
    <w:p w14:paraId="68ABFF1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[104-bis-e][307] FS_NR_BS_RF_evo</w:t>
      </w:r>
      <w:r>
        <w:rPr>
          <w:rFonts w:ascii="Arial" w:hAnsi="Arial" w:cs="Arial"/>
          <w:b/>
          <w:color w:val="C00000"/>
          <w:lang w:eastAsia="zh-CN"/>
        </w:rPr>
        <w:t>, AI 6.4– Liehai Liu</w:t>
      </w:r>
    </w:p>
    <w:p w14:paraId="2965089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40670E7"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262619AC" w14:textId="77777777" w:rsidR="00DB29B2" w:rsidRDefault="00DB29B2" w:rsidP="00DB29B2">
      <w:pPr>
        <w:overflowPunct/>
        <w:autoSpaceDE/>
        <w:autoSpaceDN/>
        <w:adjustRightInd/>
        <w:spacing w:after="0"/>
        <w:textAlignment w:val="auto"/>
        <w:rPr>
          <w:rFonts w:ascii="Arial" w:hAnsi="Arial" w:cs="Arial"/>
          <w:b/>
          <w:sz w:val="24"/>
        </w:rPr>
      </w:pPr>
    </w:p>
    <w:p w14:paraId="1EB3A777"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6D2C3AB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D6AC4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9BA8B6" w14:textId="6BD5A337"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R4-2217489 (from R4-2216891).</w:t>
      </w:r>
    </w:p>
    <w:p w14:paraId="226C2F69" w14:textId="77777777" w:rsidR="00AD15A7" w:rsidRDefault="00AD15A7" w:rsidP="00DB29B2">
      <w:pPr>
        <w:rPr>
          <w:rFonts w:ascii="Arial" w:hAnsi="Arial" w:cs="Arial"/>
          <w:b/>
          <w:lang w:val="en-US" w:eastAsia="zh-CN"/>
        </w:rPr>
      </w:pPr>
    </w:p>
    <w:p w14:paraId="5D481626" w14:textId="6615836C" w:rsidR="0058514B" w:rsidRDefault="0058514B" w:rsidP="0058514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31868620" w14:textId="77777777" w:rsidR="0058514B" w:rsidRDefault="0058514B" w:rsidP="0058514B">
      <w:pPr>
        <w:overflowPunct/>
        <w:autoSpaceDE/>
        <w:autoSpaceDN/>
        <w:adjustRightInd/>
        <w:spacing w:after="0"/>
        <w:textAlignment w:val="auto"/>
        <w:rPr>
          <w:rFonts w:ascii="Arial" w:hAnsi="Arial" w:cs="Arial"/>
          <w:b/>
          <w:sz w:val="24"/>
        </w:rPr>
      </w:pPr>
    </w:p>
    <w:p w14:paraId="10D436B2" w14:textId="77777777" w:rsidR="0058514B" w:rsidRDefault="0058514B" w:rsidP="0058514B">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3842FF9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D531A4A"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824870F" w14:textId="106AB1B2"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5E4628" w14:textId="77777777" w:rsidR="0058514B" w:rsidRDefault="0058514B" w:rsidP="0058514B">
      <w:pPr>
        <w:rPr>
          <w:rFonts w:ascii="Arial" w:hAnsi="Arial" w:cs="Arial"/>
          <w:b/>
          <w:lang w:val="en-US" w:eastAsia="zh-CN"/>
        </w:rPr>
      </w:pPr>
    </w:p>
    <w:p w14:paraId="633B51B2" w14:textId="77777777" w:rsidR="00AD15A7" w:rsidRDefault="00AD15A7" w:rsidP="00AD15A7">
      <w:pPr>
        <w:rPr>
          <w:rFonts w:ascii="Arial" w:hAnsi="Arial" w:cs="Arial"/>
          <w:b/>
          <w:lang w:val="en-US" w:eastAsia="zh-CN"/>
        </w:rPr>
      </w:pPr>
    </w:p>
    <w:p w14:paraId="50A41932" w14:textId="77777777" w:rsidR="00DB29B2" w:rsidRPr="00291B85" w:rsidRDefault="00DB29B2" w:rsidP="00DB29B2">
      <w:pPr>
        <w:rPr>
          <w:rFonts w:ascii="Arial" w:hAnsi="Arial" w:cs="Arial"/>
          <w:b/>
          <w:color w:val="C00000"/>
          <w:lang w:eastAsia="zh-CN"/>
        </w:rPr>
      </w:pPr>
      <w:r w:rsidRPr="00291B85">
        <w:rPr>
          <w:rFonts w:ascii="Arial" w:hAnsi="Arial" w:cs="Arial"/>
          <w:b/>
          <w:color w:val="C00000"/>
          <w:lang w:eastAsia="zh-CN"/>
        </w:rPr>
        <w:t>GTW discussion on Oct 14th</w:t>
      </w:r>
    </w:p>
    <w:p w14:paraId="42676D27" w14:textId="77777777" w:rsidR="00DB29B2" w:rsidRDefault="00DB29B2" w:rsidP="00DB29B2">
      <w:pPr>
        <w:rPr>
          <w:b/>
          <w:u w:val="single"/>
        </w:rPr>
      </w:pPr>
      <w:r>
        <w:rPr>
          <w:b/>
          <w:u w:val="single"/>
        </w:rPr>
        <w:t>Issue 1-3:  Definition of multi-band BS</w:t>
      </w:r>
    </w:p>
    <w:p w14:paraId="14D350C8" w14:textId="77777777" w:rsidR="00DB29B2" w:rsidRPr="00E60CFD" w:rsidRDefault="00DB29B2" w:rsidP="009F5DA7">
      <w:pPr>
        <w:pStyle w:val="a"/>
        <w:numPr>
          <w:ilvl w:val="0"/>
          <w:numId w:val="9"/>
        </w:numPr>
        <w:spacing w:line="276" w:lineRule="auto"/>
        <w:ind w:left="360"/>
        <w:rPr>
          <w:highlight w:val="green"/>
        </w:rPr>
      </w:pPr>
      <w:r w:rsidRPr="00B6090E">
        <w:t xml:space="preserve">Agreement: </w:t>
      </w:r>
      <w:r w:rsidRPr="00B6090E">
        <w:rPr>
          <w:rFonts w:hint="eastAsia"/>
          <w:highlight w:val="green"/>
        </w:rPr>
        <w:t>O</w:t>
      </w:r>
      <w:r w:rsidRPr="00B6090E">
        <w:rPr>
          <w:highlight w:val="green"/>
        </w:rPr>
        <w:t>ption 1 agreed</w:t>
      </w:r>
    </w:p>
    <w:p w14:paraId="09CEB372" w14:textId="77777777" w:rsidR="00DB29B2" w:rsidRDefault="00DB29B2" w:rsidP="00DB29B2">
      <w:pPr>
        <w:rPr>
          <w:b/>
          <w:u w:val="single"/>
        </w:rPr>
      </w:pPr>
      <w:r>
        <w:rPr>
          <w:b/>
          <w:u w:val="single"/>
        </w:rPr>
        <w:lastRenderedPageBreak/>
        <w:t>Issue 2-1: RF front-end</w:t>
      </w:r>
    </w:p>
    <w:p w14:paraId="59C6C506" w14:textId="77777777" w:rsidR="00DB29B2" w:rsidRPr="00B6090E" w:rsidRDefault="00DB29B2" w:rsidP="009F5DA7">
      <w:pPr>
        <w:pStyle w:val="a"/>
        <w:numPr>
          <w:ilvl w:val="0"/>
          <w:numId w:val="9"/>
        </w:numPr>
        <w:spacing w:line="276" w:lineRule="auto"/>
        <w:ind w:left="360"/>
        <w:rPr>
          <w:highlight w:val="green"/>
        </w:rPr>
      </w:pPr>
      <w:r w:rsidRPr="00B6090E">
        <w:t xml:space="preserve">Agreement: </w:t>
      </w:r>
      <w:r w:rsidRPr="00B6090E">
        <w:rPr>
          <w:highlight w:val="green"/>
        </w:rPr>
        <w:t>RAN4 reached consensus on below observations:</w:t>
      </w:r>
    </w:p>
    <w:p w14:paraId="39816241" w14:textId="77777777" w:rsidR="00DB29B2" w:rsidRPr="00B6090E" w:rsidRDefault="00DB29B2" w:rsidP="009F5DA7">
      <w:pPr>
        <w:pStyle w:val="a"/>
        <w:numPr>
          <w:ilvl w:val="1"/>
          <w:numId w:val="9"/>
        </w:numPr>
        <w:spacing w:line="276" w:lineRule="auto"/>
        <w:ind w:left="1080"/>
        <w:rPr>
          <w:highlight w:val="green"/>
        </w:rPr>
      </w:pPr>
      <w:r w:rsidRPr="00B6090E">
        <w:rPr>
          <w:b/>
          <w:highlight w:val="green"/>
        </w:rPr>
        <w:t>Observation 1</w:t>
      </w:r>
      <w:r w:rsidRPr="00B6090E">
        <w:rPr>
          <w:rFonts w:asciiTheme="minorEastAsia" w:eastAsiaTheme="minorEastAsia" w:hAnsiTheme="minorEastAsia"/>
          <w:bCs/>
          <w:sz w:val="18"/>
          <w:szCs w:val="18"/>
          <w:highlight w:val="green"/>
        </w:rPr>
        <w:t>:</w:t>
      </w:r>
      <w:r w:rsidRPr="00B6090E">
        <w:rPr>
          <w:bCs/>
          <w:sz w:val="18"/>
          <w:szCs w:val="18"/>
          <w:highlight w:val="green"/>
          <w:lang w:eastAsia="ja-JP"/>
        </w:rPr>
        <w:t xml:space="preserve"> Multi-band beamformer IC with common active RF components with 19.5% FBW in frequency range 24-29 GHz which includes n257/n258/n261 is feasible.</w:t>
      </w:r>
    </w:p>
    <w:p w14:paraId="33A320BF" w14:textId="77777777" w:rsidR="00DB29B2" w:rsidRPr="00B6090E" w:rsidRDefault="00DB29B2" w:rsidP="009F5DA7">
      <w:pPr>
        <w:pStyle w:val="a"/>
        <w:numPr>
          <w:ilvl w:val="1"/>
          <w:numId w:val="9"/>
        </w:numPr>
        <w:spacing w:line="276" w:lineRule="auto"/>
        <w:ind w:left="1080"/>
        <w:rPr>
          <w:bCs/>
          <w:sz w:val="18"/>
          <w:szCs w:val="18"/>
          <w:highlight w:val="green"/>
        </w:rPr>
      </w:pPr>
      <w:r w:rsidRPr="00B6090E">
        <w:rPr>
          <w:b/>
          <w:highlight w:val="green"/>
        </w:rPr>
        <w:t xml:space="preserve">Observation 5: </w:t>
      </w:r>
      <w:r w:rsidRPr="00B6090E">
        <w:rPr>
          <w:rFonts w:hint="eastAsia"/>
          <w:bCs/>
          <w:sz w:val="18"/>
          <w:szCs w:val="18"/>
          <w:highlight w:val="green"/>
        </w:rPr>
        <w:t>For RF front-end, commercially available TRX chips cover 24-29.5GHz. 27-41GHz RX is implemented.</w:t>
      </w:r>
      <w:r w:rsidRPr="00B6090E">
        <w:rPr>
          <w:bCs/>
          <w:sz w:val="18"/>
          <w:szCs w:val="18"/>
          <w:highlight w:val="green"/>
        </w:rPr>
        <w:t xml:space="preserve"> </w:t>
      </w:r>
      <w:r w:rsidRPr="00B6090E">
        <w:rPr>
          <w:rFonts w:hint="eastAsia"/>
          <w:bCs/>
          <w:sz w:val="18"/>
          <w:szCs w:val="18"/>
          <w:highlight w:val="green"/>
        </w:rPr>
        <w:t>A harmonic-selection technique is proposed to extend the receiver</w:t>
      </w:r>
      <w:r w:rsidRPr="00B6090E">
        <w:rPr>
          <w:rFonts w:eastAsiaTheme="minorEastAsia"/>
          <w:bCs/>
          <w:sz w:val="18"/>
          <w:szCs w:val="18"/>
          <w:highlight w:val="green"/>
        </w:rPr>
        <w:t>’</w:t>
      </w:r>
      <w:r w:rsidRPr="00B6090E">
        <w:rPr>
          <w:rFonts w:hint="eastAsia"/>
          <w:bCs/>
          <w:sz w:val="18"/>
          <w:szCs w:val="18"/>
          <w:highlight w:val="green"/>
        </w:rPr>
        <w:t>s operating bandwidth up to 24.25-71GHz.</w:t>
      </w:r>
    </w:p>
    <w:p w14:paraId="142BFDA8" w14:textId="77777777" w:rsidR="00DB29B2" w:rsidRPr="00E60CFD" w:rsidRDefault="00DB29B2" w:rsidP="00DB29B2">
      <w:pPr>
        <w:rPr>
          <w:rFonts w:eastAsia="Malgun Gothic"/>
          <w:b/>
          <w:u w:val="single"/>
        </w:rPr>
      </w:pPr>
      <w:r>
        <w:rPr>
          <w:b/>
          <w:u w:val="single"/>
        </w:rPr>
        <w:t>Issue 2-2: Antenna array</w:t>
      </w:r>
    </w:p>
    <w:p w14:paraId="76AEC755" w14:textId="77777777" w:rsidR="00DB29B2" w:rsidRPr="00F83B86" w:rsidRDefault="00DB29B2" w:rsidP="00DB29B2">
      <w:pPr>
        <w:spacing w:line="276" w:lineRule="auto"/>
        <w:ind w:left="360"/>
        <w:rPr>
          <w:rFonts w:eastAsiaTheme="minorEastAsia"/>
          <w:color w:val="000000" w:themeColor="text1"/>
        </w:rPr>
      </w:pPr>
      <w:r>
        <w:rPr>
          <w:rFonts w:eastAsiaTheme="minorEastAsia"/>
          <w:color w:val="000000" w:themeColor="text1"/>
          <w:highlight w:val="green"/>
        </w:rPr>
        <w:t xml:space="preserve">Agreement: </w:t>
      </w:r>
      <w:r w:rsidRPr="001E09C2">
        <w:rPr>
          <w:rFonts w:eastAsiaTheme="minorEastAsia"/>
          <w:color w:val="000000" w:themeColor="text1"/>
          <w:highlight w:val="green"/>
        </w:rPr>
        <w:t>RAN4 reached consensus on below observation</w:t>
      </w:r>
    </w:p>
    <w:p w14:paraId="2A21F5A7" w14:textId="77777777" w:rsidR="00DB29B2" w:rsidRPr="001E09C2" w:rsidRDefault="00DB29B2" w:rsidP="009F5DA7">
      <w:pPr>
        <w:pStyle w:val="a"/>
        <w:numPr>
          <w:ilvl w:val="1"/>
          <w:numId w:val="9"/>
        </w:numPr>
        <w:spacing w:line="259" w:lineRule="auto"/>
        <w:ind w:left="1440"/>
        <w:rPr>
          <w:strike/>
          <w:highlight w:val="green"/>
        </w:rPr>
      </w:pPr>
      <w:r w:rsidRPr="001E09C2">
        <w:rPr>
          <w:b/>
          <w:highlight w:val="green"/>
        </w:rPr>
        <w:t>Observation 1</w:t>
      </w:r>
      <w:r w:rsidRPr="001E09C2">
        <w:rPr>
          <w:highlight w:val="green"/>
        </w:rPr>
        <w:t xml:space="preserve">: Multi-band AA (Antenna Array) with common radiated element with 19.5% FBW in frequency range 24-29 GHz which includes n257/n258/n261, or with 26.3% FBW in frequency range 37-48 GHz which includes n260/n259/n262 is feasible at least from antenna array aspect; other aspects FFS </w:t>
      </w:r>
    </w:p>
    <w:p w14:paraId="73D9BF30" w14:textId="77777777" w:rsidR="00DB29B2" w:rsidRDefault="00DB29B2" w:rsidP="00DB29B2">
      <w:pPr>
        <w:rPr>
          <w:b/>
          <w:u w:val="single"/>
        </w:rPr>
      </w:pPr>
      <w:r>
        <w:rPr>
          <w:b/>
          <w:u w:val="single"/>
        </w:rPr>
        <w:t>Issue 2-3: Phase shifters</w:t>
      </w:r>
    </w:p>
    <w:p w14:paraId="03888522" w14:textId="77777777" w:rsidR="00DB29B2" w:rsidRPr="001E09C2" w:rsidRDefault="00DB29B2" w:rsidP="009F5DA7">
      <w:pPr>
        <w:pStyle w:val="a"/>
        <w:numPr>
          <w:ilvl w:val="0"/>
          <w:numId w:val="9"/>
        </w:numPr>
        <w:spacing w:line="276" w:lineRule="auto"/>
        <w:ind w:left="720"/>
        <w:rPr>
          <w:highlight w:val="green"/>
        </w:rPr>
      </w:pPr>
      <w:r>
        <w:t xml:space="preserve">Agreement: </w:t>
      </w:r>
      <w:r w:rsidRPr="001E09C2">
        <w:rPr>
          <w:highlight w:val="green"/>
        </w:rPr>
        <w:t>RAN4 reached consensus on below observations:</w:t>
      </w:r>
    </w:p>
    <w:p w14:paraId="27682406" w14:textId="77777777" w:rsidR="00DB29B2" w:rsidRPr="00E60CFD" w:rsidRDefault="00DB29B2" w:rsidP="009F5DA7">
      <w:pPr>
        <w:pStyle w:val="a"/>
        <w:numPr>
          <w:ilvl w:val="1"/>
          <w:numId w:val="9"/>
        </w:numPr>
        <w:spacing w:line="276" w:lineRule="auto"/>
        <w:ind w:left="1080"/>
        <w:rPr>
          <w:bCs/>
          <w:sz w:val="18"/>
          <w:szCs w:val="18"/>
          <w:highlight w:val="green"/>
        </w:rPr>
      </w:pPr>
      <w:r w:rsidRPr="001E09C2">
        <w:rPr>
          <w:rFonts w:eastAsiaTheme="minorEastAsia"/>
          <w:color w:val="000000" w:themeColor="text1"/>
          <w:highlight w:val="green"/>
        </w:rPr>
        <w:t xml:space="preserve">Multi-band frequency selective phase shifter might not be soon </w:t>
      </w:r>
      <w:r w:rsidRPr="001E09C2">
        <w:rPr>
          <w:highlight w:val="green"/>
        </w:rPr>
        <w:t>commercially available</w:t>
      </w:r>
      <w:r w:rsidRPr="001E09C2">
        <w:rPr>
          <w:rFonts w:eastAsiaTheme="minorEastAsia"/>
          <w:color w:val="000000" w:themeColor="text1"/>
          <w:highlight w:val="green"/>
        </w:rPr>
        <w:t xml:space="preserve"> but should not excluded </w:t>
      </w:r>
      <w:r w:rsidRPr="00E60CFD">
        <w:rPr>
          <w:rFonts w:eastAsiaTheme="minorEastAsia"/>
          <w:highlight w:val="green"/>
        </w:rPr>
        <w:t>specifically at this stage</w:t>
      </w:r>
    </w:p>
    <w:p w14:paraId="613AB645" w14:textId="77777777" w:rsidR="00DB29B2" w:rsidRPr="00E60CFD" w:rsidRDefault="00DB29B2" w:rsidP="009F5DA7">
      <w:pPr>
        <w:pStyle w:val="a"/>
        <w:numPr>
          <w:ilvl w:val="1"/>
          <w:numId w:val="9"/>
        </w:numPr>
        <w:spacing w:line="276" w:lineRule="auto"/>
        <w:ind w:left="1080"/>
        <w:rPr>
          <w:bCs/>
          <w:sz w:val="18"/>
          <w:szCs w:val="18"/>
          <w:highlight w:val="green"/>
        </w:rPr>
      </w:pPr>
      <w:r w:rsidRPr="00E60CFD">
        <w:rPr>
          <w:rFonts w:eastAsiaTheme="minorEastAsia"/>
          <w:highlight w:val="green"/>
        </w:rPr>
        <w:t>Multiple single band frequency selective phase shifter with common PA is possible while the impact to requirements/performance need further study.</w:t>
      </w:r>
    </w:p>
    <w:p w14:paraId="246F68D5" w14:textId="77777777" w:rsidR="00DB29B2" w:rsidRDefault="00DB29B2" w:rsidP="00DB29B2">
      <w:pPr>
        <w:rPr>
          <w:b/>
          <w:u w:val="single"/>
        </w:rPr>
      </w:pPr>
      <w:r>
        <w:rPr>
          <w:b/>
          <w:u w:val="single"/>
        </w:rPr>
        <w:t xml:space="preserve">Issue 2-4: Frequency ranges/groups </w:t>
      </w:r>
    </w:p>
    <w:p w14:paraId="61157F34" w14:textId="77777777" w:rsidR="00DB29B2" w:rsidRPr="00181665" w:rsidRDefault="00DB29B2" w:rsidP="009F5DA7">
      <w:pPr>
        <w:pStyle w:val="a"/>
        <w:numPr>
          <w:ilvl w:val="0"/>
          <w:numId w:val="9"/>
        </w:numPr>
        <w:spacing w:line="276" w:lineRule="auto"/>
        <w:ind w:left="720"/>
      </w:pPr>
      <w:r w:rsidRPr="00181665">
        <w:t xml:space="preserve">Agreement: </w:t>
      </w:r>
      <w:r w:rsidRPr="00181665">
        <w:rPr>
          <w:highlight w:val="green"/>
        </w:rPr>
        <w:t>The maximum supported bandwidth and the combinations of supported band combinations/groups for FR2 multi-band RIB may be defined based on the feasibility study.</w:t>
      </w:r>
    </w:p>
    <w:p w14:paraId="10BDE734" w14:textId="77777777" w:rsidR="00DB29B2" w:rsidRDefault="00DB29B2" w:rsidP="00DB29B2">
      <w:pPr>
        <w:rPr>
          <w:b/>
          <w:u w:val="single"/>
        </w:rPr>
      </w:pPr>
      <w:r>
        <w:rPr>
          <w:b/>
          <w:u w:val="single"/>
        </w:rPr>
        <w:t>Issue 1-1: Scenarios</w:t>
      </w:r>
    </w:p>
    <w:p w14:paraId="605B6C49" w14:textId="77777777" w:rsidR="00DB29B2" w:rsidRDefault="00DB29B2" w:rsidP="009F5DA7">
      <w:pPr>
        <w:pStyle w:val="a"/>
        <w:numPr>
          <w:ilvl w:val="0"/>
          <w:numId w:val="9"/>
        </w:numPr>
        <w:spacing w:line="276" w:lineRule="auto"/>
        <w:ind w:left="720"/>
      </w:pPr>
      <w:r>
        <w:t xml:space="preserve">Agreement: </w:t>
      </w:r>
    </w:p>
    <w:p w14:paraId="2E5627C7" w14:textId="77777777" w:rsidR="00DB29B2" w:rsidRPr="00E60CFD" w:rsidRDefault="00DB29B2" w:rsidP="009F5DA7">
      <w:pPr>
        <w:widowControl w:val="0"/>
        <w:numPr>
          <w:ilvl w:val="1"/>
          <w:numId w:val="9"/>
        </w:numPr>
        <w:tabs>
          <w:tab w:val="left" w:pos="1701"/>
        </w:tabs>
        <w:snapToGrid w:val="0"/>
        <w:spacing w:after="100"/>
        <w:ind w:left="1080"/>
        <w:rPr>
          <w:rFonts w:eastAsiaTheme="minorEastAsia"/>
          <w:bCs/>
          <w:highlight w:val="green"/>
        </w:rPr>
      </w:pPr>
      <w:r w:rsidRPr="000B1CDC">
        <w:rPr>
          <w:rFonts w:eastAsiaTheme="minorEastAsia"/>
          <w:bCs/>
          <w:highlight w:val="green"/>
        </w:rPr>
        <w:t xml:space="preserve">Scenarios 1), 4), 5) and 6) should be considered as the target scenarios to be studied in this SI while no study needed on the scenario 2) and 3) </w:t>
      </w:r>
    </w:p>
    <w:p w14:paraId="3A40CF6A" w14:textId="77777777" w:rsidR="00DB29B2" w:rsidRPr="001E09C2" w:rsidRDefault="00DB29B2" w:rsidP="00DB29B2">
      <w:pPr>
        <w:widowControl w:val="0"/>
        <w:overflowPunct/>
        <w:autoSpaceDE/>
        <w:autoSpaceDN/>
        <w:adjustRightInd/>
        <w:snapToGrid w:val="0"/>
        <w:spacing w:after="100"/>
        <w:ind w:left="720"/>
        <w:textAlignment w:val="auto"/>
        <w:rPr>
          <w:rFonts w:eastAsiaTheme="minorEastAsia"/>
        </w:rPr>
      </w:pPr>
    </w:p>
    <w:p w14:paraId="6E20E99C" w14:textId="0DD81947"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7450</w:t>
      </w:r>
      <w:r>
        <w:rPr>
          <w:rFonts w:ascii="Arial" w:hAnsi="Arial" w:cs="Arial"/>
          <w:b/>
          <w:color w:val="0000FF"/>
          <w:sz w:val="24"/>
          <w:u w:val="thick"/>
        </w:rPr>
        <w:t xml:space="preserve"> </w:t>
      </w:r>
      <w:r w:rsidRPr="0005059F">
        <w:rPr>
          <w:rFonts w:ascii="Arial" w:hAnsi="Arial" w:cs="Arial"/>
          <w:b/>
          <w:sz w:val="24"/>
        </w:rPr>
        <w:t>WF on definition of FR2-1 multi-band BS</w:t>
      </w:r>
    </w:p>
    <w:p w14:paraId="7FAEFAB5" w14:textId="0C2621D7"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14:paraId="75DF9F92"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1EF9AAD6"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B1BA4E3" w14:textId="0A67F4DB" w:rsidR="0005059F" w:rsidRDefault="00FA1CFB" w:rsidP="0005059F">
      <w:pPr>
        <w:rPr>
          <w:i/>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2DECF0D3" w14:textId="77777777" w:rsidR="0005059F" w:rsidRDefault="0005059F" w:rsidP="0005059F">
      <w:pPr>
        <w:rPr>
          <w:i/>
        </w:rPr>
      </w:pPr>
    </w:p>
    <w:p w14:paraId="43EADD6B" w14:textId="79155DEC"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7451</w:t>
      </w:r>
      <w:r>
        <w:rPr>
          <w:rFonts w:ascii="Arial" w:hAnsi="Arial" w:cs="Arial"/>
          <w:b/>
          <w:color w:val="0000FF"/>
          <w:sz w:val="24"/>
          <w:u w:val="thick"/>
        </w:rPr>
        <w:t xml:space="preserve"> </w:t>
      </w:r>
      <w:r w:rsidRPr="0005059F">
        <w:rPr>
          <w:rFonts w:ascii="Arial" w:hAnsi="Arial" w:cs="Arial"/>
          <w:b/>
          <w:sz w:val="24"/>
        </w:rPr>
        <w:t>WF on feasibility of FR2-1 multi-band BS</w:t>
      </w:r>
    </w:p>
    <w:p w14:paraId="243D1C94" w14:textId="51AB980F"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76D4E777"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60C0A7DB"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04436AE3" w14:textId="7A340BDF" w:rsidR="0005059F"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20A4C5C" w14:textId="77777777" w:rsidR="00323D0D" w:rsidRDefault="00323D0D" w:rsidP="00323D0D">
      <w:pPr>
        <w:rPr>
          <w:rFonts w:ascii="Arial" w:hAnsi="Arial" w:cs="Arial"/>
          <w:b/>
          <w:sz w:val="24"/>
        </w:rPr>
      </w:pPr>
      <w:r>
        <w:rPr>
          <w:rFonts w:ascii="Arial" w:hAnsi="Arial" w:cs="Arial"/>
          <w:b/>
          <w:color w:val="0000FF"/>
          <w:sz w:val="24"/>
          <w:u w:val="thick"/>
        </w:rPr>
        <w:lastRenderedPageBreak/>
        <w:t xml:space="preserve">R4-2217452 </w:t>
      </w:r>
      <w:r w:rsidRPr="0005059F">
        <w:rPr>
          <w:rFonts w:ascii="Arial" w:hAnsi="Arial" w:cs="Arial"/>
          <w:b/>
          <w:sz w:val="24"/>
        </w:rPr>
        <w:t>WF on requirements of FR2-1 multi-band BS</w:t>
      </w:r>
    </w:p>
    <w:p w14:paraId="50203AEA" w14:textId="77777777" w:rsidR="00323D0D" w:rsidRDefault="00323D0D" w:rsidP="00323D0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F810682" w14:textId="77777777" w:rsidR="00323D0D" w:rsidRPr="00944C49" w:rsidRDefault="00323D0D" w:rsidP="00323D0D">
      <w:pPr>
        <w:rPr>
          <w:rFonts w:ascii="Arial" w:hAnsi="Arial" w:cs="Arial"/>
          <w:b/>
          <w:lang w:val="en-US" w:eastAsia="zh-CN"/>
        </w:rPr>
      </w:pPr>
      <w:r w:rsidRPr="00944C49">
        <w:rPr>
          <w:rFonts w:ascii="Arial" w:hAnsi="Arial" w:cs="Arial"/>
          <w:b/>
          <w:lang w:val="en-US" w:eastAsia="zh-CN"/>
        </w:rPr>
        <w:t xml:space="preserve">Abstract: </w:t>
      </w:r>
    </w:p>
    <w:p w14:paraId="13E3B1D3" w14:textId="77777777" w:rsidR="00323D0D" w:rsidRDefault="00323D0D" w:rsidP="00323D0D">
      <w:pPr>
        <w:rPr>
          <w:rFonts w:ascii="Arial" w:hAnsi="Arial" w:cs="Arial"/>
          <w:b/>
          <w:lang w:val="en-US" w:eastAsia="zh-CN"/>
        </w:rPr>
      </w:pPr>
      <w:r w:rsidRPr="00944C49">
        <w:rPr>
          <w:rFonts w:ascii="Arial" w:hAnsi="Arial" w:cs="Arial"/>
          <w:b/>
          <w:lang w:val="en-US" w:eastAsia="zh-CN"/>
        </w:rPr>
        <w:t xml:space="preserve">Discussion: </w:t>
      </w:r>
    </w:p>
    <w:p w14:paraId="708178F5" w14:textId="310CE77B" w:rsidR="00323D0D" w:rsidRDefault="00FA1CFB" w:rsidP="00323D0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F9AF5D5" w14:textId="49C63E24" w:rsidR="00DB29B2" w:rsidRPr="00021A40" w:rsidRDefault="00DB29B2" w:rsidP="0005059F">
      <w:pPr>
        <w:rPr>
          <w:rFonts w:ascii="Arial" w:hAnsi="Arial" w:cs="Arial"/>
          <w:b/>
          <w:color w:val="C00000"/>
          <w:lang w:eastAsia="zh-CN"/>
        </w:rPr>
      </w:pPr>
      <w:r>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715"/>
        <w:gridCol w:w="3230"/>
        <w:gridCol w:w="1707"/>
        <w:gridCol w:w="2901"/>
      </w:tblGrid>
      <w:tr w:rsidR="00323D0D" w:rsidRPr="00323D0D" w14:paraId="77C56D4C" w14:textId="77777777" w:rsidTr="00323D0D">
        <w:trPr>
          <w:trHeight w:val="20"/>
        </w:trPr>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987EA" w14:textId="77777777" w:rsidR="00323D0D" w:rsidRPr="00323D0D" w:rsidRDefault="00323D0D">
            <w:pPr>
              <w:spacing w:after="120"/>
              <w:rPr>
                <w:b/>
                <w:bCs/>
                <w:sz w:val="16"/>
                <w:szCs w:val="16"/>
              </w:rPr>
            </w:pPr>
            <w:bookmarkStart w:id="109" w:name="_Hlk117038104"/>
            <w:r w:rsidRPr="00323D0D">
              <w:rPr>
                <w:b/>
                <w:bCs/>
                <w:sz w:val="16"/>
                <w:szCs w:val="16"/>
              </w:rPr>
              <w:t>Tdoc number</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00056" w14:textId="77777777" w:rsidR="00323D0D" w:rsidRPr="00323D0D" w:rsidRDefault="00323D0D">
            <w:pPr>
              <w:spacing w:after="120"/>
              <w:rPr>
                <w:rFonts w:ascii="Calibri" w:hAnsi="Calibri" w:cs="Calibri"/>
                <w:b/>
                <w:bCs/>
                <w:sz w:val="16"/>
                <w:szCs w:val="16"/>
              </w:rPr>
            </w:pPr>
            <w:r w:rsidRPr="00323D0D">
              <w:rPr>
                <w:b/>
                <w:bCs/>
                <w:sz w:val="16"/>
                <w:szCs w:val="16"/>
              </w:rPr>
              <w:t>Title</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9C565" w14:textId="77777777" w:rsidR="00323D0D" w:rsidRPr="00323D0D" w:rsidRDefault="00323D0D">
            <w:pPr>
              <w:spacing w:after="120"/>
              <w:rPr>
                <w:b/>
                <w:bCs/>
                <w:sz w:val="16"/>
                <w:szCs w:val="16"/>
              </w:rPr>
            </w:pPr>
            <w:r w:rsidRPr="00323D0D">
              <w:rPr>
                <w:b/>
                <w:bCs/>
                <w:sz w:val="16"/>
                <w:szCs w:val="16"/>
              </w:rPr>
              <w:t>Source</w:t>
            </w:r>
          </w:p>
        </w:tc>
        <w:tc>
          <w:tcPr>
            <w:tcW w:w="2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6B1F2" w14:textId="42C75E93" w:rsidR="00323D0D" w:rsidRPr="00323D0D" w:rsidRDefault="00323D0D">
            <w:pPr>
              <w:spacing w:after="120"/>
              <w:rPr>
                <w:b/>
                <w:bCs/>
                <w:sz w:val="16"/>
                <w:szCs w:val="16"/>
              </w:rPr>
            </w:pPr>
            <w:r>
              <w:rPr>
                <w:b/>
                <w:bCs/>
                <w:sz w:val="16"/>
                <w:szCs w:val="16"/>
              </w:rPr>
              <w:t>Status</w:t>
            </w:r>
            <w:r w:rsidRPr="00323D0D">
              <w:rPr>
                <w:b/>
                <w:bCs/>
                <w:sz w:val="16"/>
                <w:szCs w:val="16"/>
              </w:rPr>
              <w:t xml:space="preserve">  </w:t>
            </w:r>
          </w:p>
        </w:tc>
      </w:tr>
      <w:tr w:rsidR="00323D0D" w:rsidRPr="00323D0D" w14:paraId="558ED264"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EFB63" w14:textId="77777777" w:rsidR="00323D0D" w:rsidRPr="00323D0D" w:rsidRDefault="00323D0D">
            <w:pPr>
              <w:spacing w:after="120"/>
              <w:rPr>
                <w:sz w:val="16"/>
                <w:szCs w:val="16"/>
                <w:lang w:eastAsia="en-US"/>
              </w:rPr>
            </w:pPr>
            <w:r w:rsidRPr="00323D0D">
              <w:rPr>
                <w:sz w:val="16"/>
                <w:szCs w:val="16"/>
              </w:rPr>
              <w:t>R4-2217502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2FFEEBB1" w14:textId="77777777" w:rsidR="00323D0D" w:rsidRPr="00323D0D" w:rsidRDefault="00323D0D">
            <w:pPr>
              <w:spacing w:after="120"/>
              <w:rPr>
                <w:sz w:val="16"/>
                <w:szCs w:val="16"/>
                <w:lang w:val="en-US" w:eastAsia="zh-CN"/>
              </w:rPr>
            </w:pPr>
            <w:r w:rsidRPr="00323D0D">
              <w:rPr>
                <w:sz w:val="16"/>
                <w:szCs w:val="16"/>
              </w:rPr>
              <w:t>TP for deployment scenarios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61A4C056" w14:textId="77777777" w:rsidR="00323D0D" w:rsidRPr="00323D0D" w:rsidRDefault="00323D0D">
            <w:pPr>
              <w:spacing w:after="120"/>
              <w:rPr>
                <w:i/>
                <w:iCs/>
                <w:sz w:val="16"/>
                <w:szCs w:val="16"/>
              </w:rPr>
            </w:pPr>
            <w:r w:rsidRPr="00323D0D">
              <w:rPr>
                <w:sz w:val="16"/>
                <w:szCs w:val="16"/>
              </w:rPr>
              <w:t>Huawei, HiSilicon</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087397AF" w14:textId="74BE910C" w:rsidR="00323D0D" w:rsidRPr="00323D0D" w:rsidRDefault="00323D0D">
            <w:pPr>
              <w:spacing w:after="120"/>
              <w:rPr>
                <w:sz w:val="16"/>
                <w:szCs w:val="16"/>
                <w:highlight w:val="green"/>
              </w:rPr>
            </w:pPr>
            <w:r w:rsidRPr="00323D0D">
              <w:rPr>
                <w:sz w:val="16"/>
                <w:szCs w:val="16"/>
                <w:highlight w:val="green"/>
              </w:rPr>
              <w:t>Approved</w:t>
            </w:r>
          </w:p>
        </w:tc>
      </w:tr>
      <w:tr w:rsidR="00323D0D" w:rsidRPr="00323D0D" w14:paraId="3A6AC621"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A1A8C" w14:textId="77777777" w:rsidR="00323D0D" w:rsidRPr="00323D0D" w:rsidRDefault="00323D0D" w:rsidP="00323D0D">
            <w:pPr>
              <w:spacing w:after="120"/>
              <w:rPr>
                <w:sz w:val="16"/>
                <w:szCs w:val="16"/>
                <w:lang w:eastAsia="en-US"/>
              </w:rPr>
            </w:pPr>
            <w:r w:rsidRPr="00323D0D">
              <w:rPr>
                <w:sz w:val="16"/>
                <w:szCs w:val="16"/>
              </w:rPr>
              <w:t>R4-2217450</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61494CFE" w14:textId="77777777" w:rsidR="00323D0D" w:rsidRPr="00323D0D" w:rsidRDefault="00323D0D" w:rsidP="00323D0D">
            <w:pPr>
              <w:spacing w:after="120"/>
              <w:rPr>
                <w:sz w:val="16"/>
                <w:szCs w:val="16"/>
                <w:lang w:val="en-US" w:eastAsia="zh-CN"/>
              </w:rPr>
            </w:pPr>
            <w:r w:rsidRPr="00323D0D">
              <w:rPr>
                <w:sz w:val="16"/>
                <w:szCs w:val="16"/>
              </w:rPr>
              <w:t>WF on definition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541B87D6" w14:textId="77777777" w:rsidR="00323D0D" w:rsidRPr="00323D0D" w:rsidRDefault="00323D0D" w:rsidP="00323D0D">
            <w:pPr>
              <w:spacing w:after="120"/>
              <w:rPr>
                <w:sz w:val="16"/>
                <w:szCs w:val="16"/>
              </w:rPr>
            </w:pPr>
            <w:r w:rsidRPr="00323D0D">
              <w:rPr>
                <w:sz w:val="16"/>
                <w:szCs w:val="16"/>
              </w:rPr>
              <w:t>CATT</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3F36F53C" w14:textId="7C209BB4" w:rsidR="00323D0D" w:rsidRPr="00323D0D" w:rsidRDefault="00323D0D" w:rsidP="00323D0D">
            <w:pPr>
              <w:spacing w:after="120"/>
              <w:rPr>
                <w:sz w:val="16"/>
                <w:szCs w:val="16"/>
                <w:highlight w:val="green"/>
              </w:rPr>
            </w:pPr>
            <w:r w:rsidRPr="00323D0D">
              <w:rPr>
                <w:sz w:val="16"/>
                <w:szCs w:val="16"/>
                <w:highlight w:val="green"/>
              </w:rPr>
              <w:t>Approved</w:t>
            </w:r>
          </w:p>
        </w:tc>
      </w:tr>
      <w:tr w:rsidR="00323D0D" w:rsidRPr="00323D0D" w14:paraId="307DB867"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FB6D5" w14:textId="77777777" w:rsidR="00323D0D" w:rsidRPr="00323D0D" w:rsidRDefault="00323D0D" w:rsidP="00323D0D">
            <w:pPr>
              <w:spacing w:after="120"/>
              <w:rPr>
                <w:sz w:val="16"/>
                <w:szCs w:val="16"/>
                <w:lang w:eastAsia="en-US"/>
              </w:rPr>
            </w:pPr>
            <w:r w:rsidRPr="00323D0D">
              <w:rPr>
                <w:sz w:val="16"/>
                <w:szCs w:val="16"/>
              </w:rPr>
              <w:t>R4-2217451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0055D0DD" w14:textId="77777777" w:rsidR="00323D0D" w:rsidRPr="00323D0D" w:rsidRDefault="00323D0D" w:rsidP="00323D0D">
            <w:pPr>
              <w:spacing w:after="120"/>
              <w:rPr>
                <w:sz w:val="16"/>
                <w:szCs w:val="16"/>
                <w:lang w:val="en-US" w:eastAsia="zh-CN"/>
              </w:rPr>
            </w:pPr>
            <w:r w:rsidRPr="00323D0D">
              <w:rPr>
                <w:sz w:val="16"/>
                <w:szCs w:val="16"/>
              </w:rPr>
              <w:t>WF on feasibility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773A6CB3" w14:textId="77777777" w:rsidR="00323D0D" w:rsidRPr="00323D0D" w:rsidRDefault="00323D0D" w:rsidP="00323D0D">
            <w:pPr>
              <w:spacing w:after="120"/>
              <w:rPr>
                <w:sz w:val="16"/>
                <w:szCs w:val="16"/>
              </w:rPr>
            </w:pPr>
            <w:r w:rsidRPr="00323D0D">
              <w:rPr>
                <w:sz w:val="16"/>
                <w:szCs w:val="16"/>
              </w:rPr>
              <w:t>Huawei</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1768F4A2" w14:textId="11F02044" w:rsidR="00323D0D" w:rsidRPr="00323D0D" w:rsidRDefault="00323D0D" w:rsidP="00323D0D">
            <w:pPr>
              <w:spacing w:after="120"/>
              <w:rPr>
                <w:sz w:val="16"/>
                <w:szCs w:val="16"/>
                <w:highlight w:val="green"/>
              </w:rPr>
            </w:pPr>
            <w:r w:rsidRPr="00323D0D">
              <w:rPr>
                <w:sz w:val="16"/>
                <w:szCs w:val="16"/>
                <w:highlight w:val="green"/>
              </w:rPr>
              <w:t>Approved</w:t>
            </w:r>
          </w:p>
        </w:tc>
      </w:tr>
      <w:tr w:rsidR="00323D0D" w:rsidRPr="00323D0D" w14:paraId="5E082C36"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8212E" w14:textId="77777777" w:rsidR="00323D0D" w:rsidRPr="00323D0D" w:rsidRDefault="00323D0D" w:rsidP="00323D0D">
            <w:pPr>
              <w:spacing w:after="120"/>
              <w:rPr>
                <w:sz w:val="16"/>
                <w:szCs w:val="16"/>
                <w:lang w:eastAsia="en-US"/>
              </w:rPr>
            </w:pPr>
            <w:r w:rsidRPr="00323D0D">
              <w:rPr>
                <w:sz w:val="16"/>
                <w:szCs w:val="16"/>
              </w:rPr>
              <w:t>R4-2217452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52BDD2C7" w14:textId="77777777" w:rsidR="00323D0D" w:rsidRPr="00323D0D" w:rsidRDefault="00323D0D" w:rsidP="00323D0D">
            <w:pPr>
              <w:spacing w:after="120"/>
              <w:rPr>
                <w:sz w:val="16"/>
                <w:szCs w:val="16"/>
                <w:lang w:val="en-US" w:eastAsia="zh-CN"/>
              </w:rPr>
            </w:pPr>
            <w:r w:rsidRPr="00323D0D">
              <w:rPr>
                <w:sz w:val="16"/>
                <w:szCs w:val="16"/>
              </w:rPr>
              <w:t>WF on requirements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574BF9CD" w14:textId="77777777" w:rsidR="00323D0D" w:rsidRPr="00323D0D" w:rsidRDefault="00323D0D" w:rsidP="00323D0D">
            <w:pPr>
              <w:spacing w:after="120"/>
              <w:rPr>
                <w:sz w:val="16"/>
                <w:szCs w:val="16"/>
              </w:rPr>
            </w:pPr>
            <w:r w:rsidRPr="00323D0D">
              <w:rPr>
                <w:sz w:val="16"/>
                <w:szCs w:val="16"/>
              </w:rPr>
              <w:t>Nokia</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18BB21B0" w14:textId="1659FF65" w:rsidR="00323D0D" w:rsidRPr="00323D0D" w:rsidRDefault="00323D0D" w:rsidP="00323D0D">
            <w:pPr>
              <w:spacing w:after="120"/>
              <w:rPr>
                <w:sz w:val="16"/>
                <w:szCs w:val="16"/>
                <w:highlight w:val="green"/>
              </w:rPr>
            </w:pPr>
            <w:r w:rsidRPr="00323D0D">
              <w:rPr>
                <w:sz w:val="16"/>
                <w:szCs w:val="16"/>
                <w:highlight w:val="green"/>
              </w:rPr>
              <w:t>Approved</w:t>
            </w:r>
          </w:p>
        </w:tc>
      </w:tr>
      <w:bookmarkEnd w:id="109"/>
    </w:tbl>
    <w:p w14:paraId="1E396F0D" w14:textId="77777777" w:rsidR="00323D0D" w:rsidRPr="000561ED" w:rsidRDefault="00323D0D" w:rsidP="0005059F"/>
    <w:p w14:paraId="36D5BA61" w14:textId="77777777" w:rsidR="00DB29B2" w:rsidRDefault="00DB29B2" w:rsidP="00DB29B2">
      <w:pPr>
        <w:pStyle w:val="3"/>
      </w:pPr>
      <w:bookmarkStart w:id="110" w:name="_Toc117117491"/>
      <w:r>
        <w:t>6.5</w:t>
      </w:r>
      <w:r>
        <w:tab/>
        <w:t>Study on NR FR2 OTA testing enhancements</w:t>
      </w:r>
      <w:bookmarkEnd w:id="110"/>
    </w:p>
    <w:p w14:paraId="405BF873" w14:textId="77777777" w:rsidR="00DB29B2" w:rsidRDefault="00DB29B2" w:rsidP="00DB29B2">
      <w:pPr>
        <w:pStyle w:val="4"/>
      </w:pPr>
      <w:bookmarkStart w:id="111" w:name="_Toc117117492"/>
      <w:r>
        <w:t>6.5.1</w:t>
      </w:r>
      <w:r>
        <w:tab/>
        <w:t>General and work plan</w:t>
      </w:r>
      <w:bookmarkEnd w:id="111"/>
    </w:p>
    <w:p w14:paraId="23572C1F" w14:textId="77777777" w:rsidR="00DB29B2" w:rsidRDefault="00DB29B2" w:rsidP="00DB29B2">
      <w:pPr>
        <w:pStyle w:val="4"/>
      </w:pPr>
      <w:bookmarkStart w:id="112" w:name="_Toc117117493"/>
      <w:r>
        <w:t>6.5.2</w:t>
      </w:r>
      <w:r>
        <w:tab/>
        <w:t>Test methods for RF/RRM/Demodulation requirements</w:t>
      </w:r>
      <w:bookmarkEnd w:id="112"/>
    </w:p>
    <w:p w14:paraId="62445AA8" w14:textId="77777777" w:rsidR="00DB29B2" w:rsidRDefault="00DB29B2" w:rsidP="00DB29B2">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Testing Considerations for Multi AoA UE RF Spherical Coverage Test Case and FR2 Demodulation</w:t>
      </w:r>
    </w:p>
    <w:p w14:paraId="7356BE1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1C84BA1" w14:textId="718A727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4B4F" w14:textId="77777777" w:rsidR="00DB29B2" w:rsidRDefault="00DB29B2" w:rsidP="00DB29B2">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1F7FE2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DDD995" w14:textId="54BD515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12AE7" w14:textId="77777777" w:rsidR="00DB29B2" w:rsidRDefault="00DB29B2" w:rsidP="00DB29B2">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4D07D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E37151" w14:textId="187255B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0685" w14:textId="77777777" w:rsidR="00DB29B2" w:rsidRDefault="00DB29B2" w:rsidP="00DB29B2">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0B29EA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22321BB" w14:textId="77777777" w:rsidR="00DB29B2" w:rsidRDefault="00DB29B2" w:rsidP="00DB29B2">
      <w:pPr>
        <w:rPr>
          <w:rFonts w:ascii="Arial" w:hAnsi="Arial" w:cs="Arial"/>
          <w:b/>
        </w:rPr>
      </w:pPr>
      <w:r>
        <w:rPr>
          <w:rFonts w:ascii="Arial" w:hAnsi="Arial" w:cs="Arial"/>
          <w:b/>
        </w:rPr>
        <w:t xml:space="preserve">Abstract: </w:t>
      </w:r>
    </w:p>
    <w:p w14:paraId="78D1E4C9" w14:textId="77777777" w:rsidR="00DB29B2" w:rsidRDefault="00DB29B2" w:rsidP="00DB29B2">
      <w:r>
        <w:t>In this contribution we show our views to each candidate option at sub-topic 2-1, issue 2-1-4 in the WF (R4-2214357)</w:t>
      </w:r>
    </w:p>
    <w:p w14:paraId="2742FBC4" w14:textId="23271CD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154B6" w14:textId="77777777" w:rsidR="00DB29B2" w:rsidRDefault="00DB29B2" w:rsidP="00DB29B2">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46DBA109"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2BDA4B7" w14:textId="7EA12FD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50780" w14:textId="77777777" w:rsidR="00DB29B2" w:rsidRDefault="00DB29B2" w:rsidP="00DB29B2">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6EDD9F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741AD25" w14:textId="5C990FC7"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C2D32" w14:textId="77777777" w:rsidR="00DB29B2" w:rsidRDefault="00DB29B2" w:rsidP="00DB29B2">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2B7EBF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7E4C56" w14:textId="35AA7DE5"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344C6" w14:textId="77777777" w:rsidR="00DB29B2" w:rsidRDefault="00DB29B2" w:rsidP="00DB29B2">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0FB24F5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9AE6FE" w14:textId="3C64EEDC"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9C7A10" w14:textId="77777777" w:rsidR="00DB29B2" w:rsidRDefault="00DB29B2" w:rsidP="00DB29B2">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71037E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2605CD" w14:textId="478DA3BD"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96184" w14:textId="77777777" w:rsidR="00DB29B2" w:rsidRDefault="00DB29B2" w:rsidP="00DB29B2">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79DEC8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72CBA94F" w14:textId="7109841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B2760" w14:textId="77777777" w:rsidR="00DB29B2" w:rsidRDefault="00DB29B2" w:rsidP="00DB29B2">
      <w:pPr>
        <w:pStyle w:val="4"/>
      </w:pPr>
      <w:bookmarkStart w:id="113" w:name="_Toc117117494"/>
      <w:r>
        <w:t>6.5.3</w:t>
      </w:r>
      <w:r>
        <w:tab/>
        <w:t>Test uncertainty assessments</w:t>
      </w:r>
      <w:bookmarkEnd w:id="113"/>
    </w:p>
    <w:p w14:paraId="3492421A" w14:textId="77777777" w:rsidR="00DB29B2" w:rsidRDefault="00DB29B2" w:rsidP="00DB29B2">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69FEAA1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9CF7171" w14:textId="33A6D8E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FF462" w14:textId="77777777" w:rsidR="00DB29B2" w:rsidRDefault="00DB29B2" w:rsidP="00DB29B2">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On QoQZ Validation and MU for Multi-AoA Systems for Multi-Chain Operation</w:t>
      </w:r>
    </w:p>
    <w:p w14:paraId="6E8F48D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9EB2A65" w14:textId="64C159C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60B95" w14:textId="77777777" w:rsidR="00DB29B2" w:rsidRDefault="00DB29B2" w:rsidP="00DB29B2">
      <w:pPr>
        <w:pStyle w:val="4"/>
      </w:pPr>
      <w:bookmarkStart w:id="114" w:name="_Toc117117495"/>
      <w:r>
        <w:t>6.5.4</w:t>
      </w:r>
      <w:r>
        <w:tab/>
        <w:t>Moderator summary and conclusions</w:t>
      </w:r>
      <w:bookmarkEnd w:id="114"/>
    </w:p>
    <w:p w14:paraId="51B71105" w14:textId="77777777" w:rsidR="00DB29B2" w:rsidRDefault="00DB29B2" w:rsidP="00DB29B2">
      <w:pPr>
        <w:pBdr>
          <w:bottom w:val="single" w:sz="6" w:space="1" w:color="auto"/>
        </w:pBdr>
        <w:rPr>
          <w:rFonts w:ascii="Arial" w:hAnsi="Arial" w:cs="Arial"/>
          <w:b/>
          <w:color w:val="C00000"/>
          <w:lang w:eastAsia="zh-CN"/>
        </w:rPr>
      </w:pPr>
    </w:p>
    <w:p w14:paraId="7714C8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7349AA5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C1A00CF"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3C9E009B" w14:textId="77777777" w:rsidR="00DB29B2" w:rsidRDefault="00DB29B2" w:rsidP="00DB29B2">
      <w:pPr>
        <w:overflowPunct/>
        <w:autoSpaceDE/>
        <w:autoSpaceDN/>
        <w:adjustRightInd/>
        <w:spacing w:after="0"/>
        <w:textAlignment w:val="auto"/>
        <w:rPr>
          <w:i/>
        </w:rPr>
      </w:pPr>
    </w:p>
    <w:p w14:paraId="148A1A7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1253C9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C932B8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F9A161" w14:textId="26AD7082"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R4-2217490 (from R4-2216909).</w:t>
      </w:r>
    </w:p>
    <w:p w14:paraId="69FC3C31" w14:textId="77777777" w:rsidR="0058514B" w:rsidRDefault="0058514B" w:rsidP="00DB29B2">
      <w:pPr>
        <w:rPr>
          <w:rFonts w:ascii="Arial" w:hAnsi="Arial" w:cs="Arial"/>
          <w:b/>
          <w:lang w:val="en-US" w:eastAsia="zh-CN"/>
        </w:rPr>
      </w:pPr>
    </w:p>
    <w:p w14:paraId="0262431A" w14:textId="386A175F" w:rsidR="0058514B" w:rsidRDefault="0058514B" w:rsidP="0058514B">
      <w:pPr>
        <w:overflowPunct/>
        <w:autoSpaceDE/>
        <w:autoSpaceDN/>
        <w:adjustRightInd/>
        <w:spacing w:after="0"/>
        <w:textAlignment w:val="auto"/>
        <w:rPr>
          <w:i/>
        </w:rPr>
      </w:pPr>
      <w:r>
        <w:rPr>
          <w:rFonts w:ascii="Arial" w:hAnsi="Arial" w:cs="Arial"/>
          <w:b/>
          <w:color w:val="0000FF"/>
          <w:sz w:val="24"/>
          <w:u w:val="thick"/>
        </w:rPr>
        <w:t>R4-2217490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0EB4F685" w14:textId="77777777" w:rsidR="0058514B" w:rsidRDefault="0058514B" w:rsidP="0058514B">
      <w:pPr>
        <w:overflowPunct/>
        <w:autoSpaceDE/>
        <w:autoSpaceDN/>
        <w:adjustRightInd/>
        <w:spacing w:after="0"/>
        <w:textAlignment w:val="auto"/>
        <w:rPr>
          <w:i/>
        </w:rPr>
      </w:pPr>
    </w:p>
    <w:p w14:paraId="4F61F707"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7C4EA68C"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058555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7CF275B" w14:textId="6F03FD70"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9CB23A" w14:textId="6C51EC70"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w:t>
      </w:r>
      <w:r w:rsidR="00F80B2F">
        <w:rPr>
          <w:rFonts w:ascii="Arial" w:hAnsi="Arial" w:cs="Arial"/>
          <w:b/>
          <w:color w:val="0000FF"/>
          <w:sz w:val="24"/>
          <w:u w:val="thick"/>
        </w:rPr>
        <w:t>7453</w:t>
      </w:r>
      <w:r w:rsidR="0005059F">
        <w:rPr>
          <w:rFonts w:ascii="Arial" w:hAnsi="Arial" w:cs="Arial"/>
          <w:b/>
          <w:color w:val="0000FF"/>
          <w:sz w:val="24"/>
          <w:u w:val="thick"/>
        </w:rPr>
        <w:t xml:space="preserve"> </w:t>
      </w:r>
      <w:r w:rsidR="0005059F" w:rsidRPr="0005059F">
        <w:rPr>
          <w:rFonts w:ascii="Arial" w:hAnsi="Arial" w:cs="Arial"/>
          <w:b/>
          <w:sz w:val="24"/>
        </w:rPr>
        <w:t>WF on NR FR2 OTA testing enhancements</w:t>
      </w:r>
    </w:p>
    <w:p w14:paraId="1B6E40D3" w14:textId="11AB9858"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14:paraId="6FB9ABC0"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40FEE16E"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47B0B6B7" w14:textId="3C9BCC08" w:rsidR="00DB29B2"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615E785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31" w:type="dxa"/>
        <w:jc w:val="center"/>
        <w:tblCellMar>
          <w:left w:w="0" w:type="dxa"/>
          <w:right w:w="0" w:type="dxa"/>
        </w:tblCellMar>
        <w:tblLook w:val="04A0" w:firstRow="1" w:lastRow="0" w:firstColumn="1" w:lastColumn="0" w:noHBand="0" w:noVBand="1"/>
      </w:tblPr>
      <w:tblGrid>
        <w:gridCol w:w="1747"/>
        <w:gridCol w:w="2645"/>
        <w:gridCol w:w="2291"/>
        <w:gridCol w:w="3048"/>
      </w:tblGrid>
      <w:tr w:rsidR="00323D0D" w:rsidRPr="00323D0D" w14:paraId="38D1A054" w14:textId="77777777" w:rsidTr="00323D0D">
        <w:trPr>
          <w:trHeight w:val="346"/>
          <w:jc w:val="center"/>
        </w:trPr>
        <w:tc>
          <w:tcPr>
            <w:tcW w:w="1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61E65B" w14:textId="77777777" w:rsidR="00323D0D" w:rsidRPr="00323D0D" w:rsidRDefault="00323D0D">
            <w:pPr>
              <w:spacing w:after="120"/>
              <w:rPr>
                <w:b/>
                <w:bCs/>
                <w:sz w:val="16"/>
                <w:szCs w:val="16"/>
              </w:rPr>
            </w:pPr>
            <w:r w:rsidRPr="00323D0D">
              <w:rPr>
                <w:b/>
                <w:bCs/>
                <w:sz w:val="16"/>
                <w:szCs w:val="16"/>
              </w:rPr>
              <w:t>Tdoc number</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2635A" w14:textId="77777777" w:rsidR="00323D0D" w:rsidRPr="00323D0D" w:rsidRDefault="00323D0D">
            <w:pPr>
              <w:spacing w:after="120"/>
              <w:rPr>
                <w:b/>
                <w:bCs/>
                <w:sz w:val="16"/>
                <w:szCs w:val="16"/>
              </w:rPr>
            </w:pPr>
            <w:r w:rsidRPr="00323D0D">
              <w:rPr>
                <w:b/>
                <w:bCs/>
                <w:sz w:val="16"/>
                <w:szCs w:val="16"/>
              </w:rPr>
              <w:t>Title</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A64EA" w14:textId="77777777" w:rsidR="00323D0D" w:rsidRPr="00323D0D" w:rsidRDefault="00323D0D">
            <w:pPr>
              <w:spacing w:after="120"/>
              <w:rPr>
                <w:b/>
                <w:bCs/>
                <w:sz w:val="16"/>
                <w:szCs w:val="16"/>
              </w:rPr>
            </w:pPr>
            <w:r w:rsidRPr="00323D0D">
              <w:rPr>
                <w:b/>
                <w:bCs/>
                <w:sz w:val="16"/>
                <w:szCs w:val="16"/>
              </w:rPr>
              <w:t>Source</w:t>
            </w:r>
          </w:p>
        </w:tc>
        <w:tc>
          <w:tcPr>
            <w:tcW w:w="3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E2A17" w14:textId="165584A7" w:rsidR="00323D0D" w:rsidRPr="00323D0D" w:rsidRDefault="00323D0D">
            <w:pPr>
              <w:spacing w:after="120"/>
              <w:rPr>
                <w:b/>
                <w:bCs/>
                <w:sz w:val="16"/>
                <w:szCs w:val="16"/>
              </w:rPr>
            </w:pPr>
            <w:r>
              <w:rPr>
                <w:b/>
                <w:bCs/>
                <w:sz w:val="16"/>
                <w:szCs w:val="16"/>
              </w:rPr>
              <w:t>Status</w:t>
            </w:r>
          </w:p>
        </w:tc>
      </w:tr>
      <w:tr w:rsidR="00323D0D" w:rsidRPr="00323D0D" w14:paraId="69F70449" w14:textId="77777777" w:rsidTr="00323D0D">
        <w:trPr>
          <w:trHeight w:val="574"/>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0868A" w14:textId="77777777" w:rsidR="00323D0D" w:rsidRPr="00323D0D" w:rsidRDefault="00323D0D">
            <w:pPr>
              <w:spacing w:after="120"/>
              <w:rPr>
                <w:sz w:val="16"/>
                <w:szCs w:val="16"/>
              </w:rPr>
            </w:pPr>
            <w:r w:rsidRPr="00323D0D">
              <w:rPr>
                <w:sz w:val="16"/>
                <w:szCs w:val="16"/>
              </w:rPr>
              <w:t>R4-2217453</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14:paraId="52B5E3A5" w14:textId="77777777" w:rsidR="00323D0D" w:rsidRPr="00323D0D" w:rsidRDefault="00323D0D">
            <w:pPr>
              <w:spacing w:after="120"/>
              <w:rPr>
                <w:sz w:val="16"/>
                <w:szCs w:val="16"/>
              </w:rPr>
            </w:pPr>
            <w:r w:rsidRPr="00323D0D">
              <w:rPr>
                <w:sz w:val="16"/>
                <w:szCs w:val="16"/>
              </w:rPr>
              <w:t>WF on NR FR2 OTA testing enhancements</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14:paraId="26EB1AF7" w14:textId="77777777" w:rsidR="00323D0D" w:rsidRPr="00323D0D" w:rsidRDefault="00323D0D">
            <w:pPr>
              <w:spacing w:after="120"/>
              <w:rPr>
                <w:sz w:val="16"/>
                <w:szCs w:val="16"/>
              </w:rPr>
            </w:pPr>
            <w:r w:rsidRPr="00323D0D">
              <w:rPr>
                <w:sz w:val="16"/>
                <w:szCs w:val="16"/>
              </w:rPr>
              <w:t>Qualcomm Incorporated</w:t>
            </w:r>
          </w:p>
        </w:tc>
        <w:tc>
          <w:tcPr>
            <w:tcW w:w="3048" w:type="dxa"/>
            <w:tcBorders>
              <w:top w:val="nil"/>
              <w:left w:val="nil"/>
              <w:bottom w:val="single" w:sz="8" w:space="0" w:color="auto"/>
              <w:right w:val="single" w:sz="8" w:space="0" w:color="auto"/>
            </w:tcBorders>
            <w:tcMar>
              <w:top w:w="0" w:type="dxa"/>
              <w:left w:w="108" w:type="dxa"/>
              <w:bottom w:w="0" w:type="dxa"/>
              <w:right w:w="108" w:type="dxa"/>
            </w:tcMar>
            <w:hideMark/>
          </w:tcPr>
          <w:p w14:paraId="24765065" w14:textId="3709F1B0" w:rsidR="00323D0D" w:rsidRPr="00323D0D" w:rsidRDefault="00323D0D">
            <w:pPr>
              <w:spacing w:after="120"/>
              <w:rPr>
                <w:sz w:val="16"/>
                <w:szCs w:val="16"/>
              </w:rPr>
            </w:pPr>
            <w:r w:rsidRPr="00323D0D">
              <w:rPr>
                <w:sz w:val="16"/>
                <w:szCs w:val="16"/>
                <w:highlight w:val="green"/>
              </w:rPr>
              <w:t>Approved</w:t>
            </w:r>
          </w:p>
        </w:tc>
      </w:tr>
    </w:tbl>
    <w:p w14:paraId="003AECEF" w14:textId="77777777" w:rsidR="00DB29B2" w:rsidRDefault="00DB29B2" w:rsidP="00DB29B2">
      <w:pPr>
        <w:pBdr>
          <w:bottom w:val="single" w:sz="6" w:space="1" w:color="auto"/>
        </w:pBdr>
        <w:rPr>
          <w:rFonts w:ascii="Arial" w:hAnsi="Arial" w:cs="Arial"/>
          <w:b/>
          <w:color w:val="C00000"/>
          <w:lang w:eastAsia="zh-CN"/>
        </w:rPr>
      </w:pPr>
    </w:p>
    <w:p w14:paraId="6FA04C10" w14:textId="77777777" w:rsidR="00DB29B2" w:rsidRPr="000561ED" w:rsidRDefault="00DB29B2" w:rsidP="00DB29B2"/>
    <w:p w14:paraId="7392E757" w14:textId="77777777" w:rsidR="00DB29B2" w:rsidRDefault="00DB29B2" w:rsidP="00DB29B2">
      <w:pPr>
        <w:pStyle w:val="3"/>
      </w:pPr>
      <w:bookmarkStart w:id="115" w:name="_Toc117117496"/>
      <w:r>
        <w:t>6.13</w:t>
      </w:r>
      <w:r>
        <w:tab/>
        <w:t>Air-to-ground network for NR</w:t>
      </w:r>
      <w:bookmarkEnd w:id="115"/>
    </w:p>
    <w:p w14:paraId="65C1E1A0" w14:textId="77777777" w:rsidR="00DB29B2" w:rsidRDefault="00DB29B2" w:rsidP="00DB29B2">
      <w:pPr>
        <w:pStyle w:val="4"/>
      </w:pPr>
      <w:bookmarkStart w:id="116" w:name="_Toc117117497"/>
      <w:r>
        <w:t>6.13.4</w:t>
      </w:r>
      <w:r>
        <w:tab/>
        <w:t>BS RF requirements</w:t>
      </w:r>
      <w:bookmarkEnd w:id="116"/>
      <w:r>
        <w:t xml:space="preserve"> </w:t>
      </w:r>
    </w:p>
    <w:p w14:paraId="59F99C0D" w14:textId="77777777" w:rsidR="00DB29B2" w:rsidRDefault="00DB29B2" w:rsidP="00DB29B2">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57E492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6CBF19F" w14:textId="2D0F8BB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16670" w14:textId="77777777" w:rsidR="00DB29B2" w:rsidRDefault="00DB29B2" w:rsidP="00DB29B2">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15C38B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9DD3BD4" w14:textId="5E68E51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CF73B" w14:textId="77777777" w:rsidR="00DB29B2" w:rsidRDefault="00DB29B2" w:rsidP="00DB29B2">
      <w:pPr>
        <w:rPr>
          <w:rFonts w:ascii="Arial" w:hAnsi="Arial" w:cs="Arial"/>
          <w:b/>
          <w:sz w:val="24"/>
        </w:rPr>
      </w:pPr>
      <w:r>
        <w:rPr>
          <w:rFonts w:ascii="Arial" w:hAnsi="Arial" w:cs="Arial"/>
          <w:b/>
          <w:color w:val="0000FF"/>
          <w:sz w:val="24"/>
        </w:rPr>
        <w:lastRenderedPageBreak/>
        <w:t>R4-2216052</w:t>
      </w:r>
      <w:r>
        <w:rPr>
          <w:rFonts w:ascii="Arial" w:hAnsi="Arial" w:cs="Arial"/>
          <w:b/>
          <w:color w:val="0000FF"/>
          <w:sz w:val="24"/>
        </w:rPr>
        <w:tab/>
      </w:r>
      <w:r>
        <w:rPr>
          <w:rFonts w:ascii="Arial" w:hAnsi="Arial" w:cs="Arial"/>
          <w:b/>
          <w:sz w:val="24"/>
        </w:rPr>
        <w:t>Discussion on ATG BS type</w:t>
      </w:r>
    </w:p>
    <w:p w14:paraId="2EB5434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E331D7" w14:textId="712AE1B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BFBA4" w14:textId="77777777" w:rsidR="00DB29B2" w:rsidRDefault="00DB29B2" w:rsidP="00DB29B2">
      <w:pPr>
        <w:rPr>
          <w:rFonts w:ascii="Arial" w:hAnsi="Arial" w:cs="Arial"/>
          <w:b/>
          <w:sz w:val="24"/>
        </w:rPr>
      </w:pPr>
      <w:bookmarkStart w:id="117" w:name="_Hlk116984842"/>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75F1AA3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1B6ED2" w14:textId="68887721" w:rsidR="00DB29B2" w:rsidRDefault="00C033C8"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R4-2217504 (from R4-2216053).</w:t>
      </w:r>
    </w:p>
    <w:p w14:paraId="317A5E0B" w14:textId="77777777" w:rsidR="00C033C8" w:rsidRDefault="00C033C8" w:rsidP="00DB29B2">
      <w:pPr>
        <w:rPr>
          <w:color w:val="993300"/>
          <w:u w:val="single"/>
        </w:rPr>
      </w:pPr>
    </w:p>
    <w:p w14:paraId="43A156E7" w14:textId="5F31619E" w:rsidR="00C033C8" w:rsidRDefault="00C033C8" w:rsidP="00C033C8">
      <w:pPr>
        <w:rPr>
          <w:rFonts w:ascii="Arial" w:hAnsi="Arial" w:cs="Arial"/>
          <w:b/>
          <w:sz w:val="24"/>
        </w:rPr>
      </w:pPr>
      <w:r>
        <w:rPr>
          <w:rFonts w:ascii="Arial" w:hAnsi="Arial" w:cs="Arial"/>
          <w:b/>
          <w:color w:val="0000FF"/>
          <w:sz w:val="24"/>
        </w:rPr>
        <w:t>R4-2217504</w:t>
      </w:r>
      <w:r>
        <w:rPr>
          <w:rFonts w:ascii="Arial" w:hAnsi="Arial" w:cs="Arial"/>
          <w:b/>
          <w:color w:val="0000FF"/>
          <w:sz w:val="24"/>
        </w:rPr>
        <w:tab/>
      </w:r>
      <w:r>
        <w:rPr>
          <w:rFonts w:ascii="Arial" w:hAnsi="Arial" w:cs="Arial"/>
          <w:b/>
          <w:sz w:val="24"/>
        </w:rPr>
        <w:t>TP for TR 38.876</w:t>
      </w:r>
    </w:p>
    <w:p w14:paraId="1F8FA294" w14:textId="77777777" w:rsidR="00C033C8" w:rsidRDefault="00C033C8" w:rsidP="00C033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5CC641" w14:textId="1503A684" w:rsidR="00C033C8" w:rsidRDefault="00FA1CFB" w:rsidP="00C033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bookmarkEnd w:id="117"/>
    <w:p w14:paraId="562E982F" w14:textId="77777777" w:rsidR="00C033C8" w:rsidRDefault="00C033C8" w:rsidP="00C033C8">
      <w:pPr>
        <w:rPr>
          <w:color w:val="993300"/>
          <w:u w:val="single"/>
        </w:rPr>
      </w:pPr>
    </w:p>
    <w:p w14:paraId="5E7757B6" w14:textId="77777777" w:rsidR="00DB29B2" w:rsidRDefault="00DB29B2" w:rsidP="00DB29B2">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236CD0C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91950B" w14:textId="77777777" w:rsidR="00DB29B2" w:rsidRDefault="00DB29B2" w:rsidP="00DB29B2">
      <w:pPr>
        <w:rPr>
          <w:rFonts w:ascii="Arial" w:hAnsi="Arial" w:cs="Arial"/>
          <w:b/>
        </w:rPr>
      </w:pPr>
      <w:r>
        <w:rPr>
          <w:rFonts w:ascii="Arial" w:hAnsi="Arial" w:cs="Arial"/>
          <w:b/>
        </w:rPr>
        <w:t xml:space="preserve">Abstract: </w:t>
      </w:r>
    </w:p>
    <w:p w14:paraId="0C0F966C" w14:textId="77777777" w:rsidR="00DB29B2" w:rsidRDefault="00DB29B2" w:rsidP="00DB29B2">
      <w:r>
        <w:t>Proposals for remaining BS issues</w:t>
      </w:r>
    </w:p>
    <w:p w14:paraId="4D0A7564" w14:textId="04D0D5A7"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5419" w14:textId="77777777" w:rsidR="00DB29B2" w:rsidRDefault="00DB29B2" w:rsidP="00DB29B2">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615039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37C71E" w14:textId="01F1C1BB"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EAF20" w14:textId="77777777" w:rsidR="00DB29B2" w:rsidRDefault="00DB29B2" w:rsidP="00DB29B2">
      <w:pPr>
        <w:pStyle w:val="4"/>
      </w:pPr>
      <w:bookmarkStart w:id="118" w:name="_Toc117117498"/>
      <w:r>
        <w:t>6.13.6</w:t>
      </w:r>
      <w:r>
        <w:tab/>
        <w:t>Moderator summary and conclusions</w:t>
      </w:r>
      <w:bookmarkEnd w:id="118"/>
    </w:p>
    <w:p w14:paraId="4EF147AD" w14:textId="77777777" w:rsidR="00DB29B2" w:rsidRDefault="00DB29B2" w:rsidP="00DB29B2">
      <w:pPr>
        <w:pBdr>
          <w:bottom w:val="single" w:sz="6" w:space="1" w:color="auto"/>
        </w:pBdr>
        <w:rPr>
          <w:rFonts w:ascii="Arial" w:hAnsi="Arial" w:cs="Arial"/>
          <w:b/>
          <w:color w:val="C00000"/>
          <w:lang w:eastAsia="zh-CN"/>
        </w:rPr>
      </w:pPr>
    </w:p>
    <w:p w14:paraId="195784A7"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AI 6.13.4– Wubin Zhou</w:t>
      </w:r>
    </w:p>
    <w:p w14:paraId="4D88B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098E717"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54E610C1"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191DAD2F" w14:textId="77777777" w:rsidR="00DB29B2" w:rsidRDefault="00DB29B2" w:rsidP="00DB29B2">
      <w:pPr>
        <w:overflowPunct/>
        <w:autoSpaceDE/>
        <w:autoSpaceDN/>
        <w:adjustRightInd/>
        <w:spacing w:after="0"/>
        <w:textAlignment w:val="auto"/>
        <w:rPr>
          <w:rFonts w:ascii="Arial" w:hAnsi="Arial" w:cs="Arial"/>
          <w:b/>
          <w:sz w:val="24"/>
        </w:rPr>
      </w:pPr>
    </w:p>
    <w:p w14:paraId="22899B39"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1414A78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6CE8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B6DDB68" w14:textId="36798580" w:rsidR="0058514B"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R4-2217491 (from R4-2216892).</w:t>
      </w:r>
    </w:p>
    <w:p w14:paraId="5D181CE4" w14:textId="06A232E4"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011951F1" w14:textId="77777777" w:rsidR="0058514B" w:rsidRPr="00157291" w:rsidRDefault="0058514B" w:rsidP="0058514B">
      <w:pPr>
        <w:overflowPunct/>
        <w:autoSpaceDE/>
        <w:autoSpaceDN/>
        <w:adjustRightInd/>
        <w:spacing w:after="0"/>
        <w:textAlignment w:val="auto"/>
        <w:rPr>
          <w:rFonts w:ascii="Arial" w:hAnsi="Arial" w:cs="Arial"/>
          <w:b/>
          <w:sz w:val="24"/>
          <w:lang w:val="en-US"/>
        </w:rPr>
      </w:pPr>
    </w:p>
    <w:p w14:paraId="4369285F" w14:textId="77777777" w:rsidR="0058514B" w:rsidRDefault="0058514B" w:rsidP="0058514B">
      <w:pPr>
        <w:overflowPunct/>
        <w:autoSpaceDE/>
        <w:autoSpaceDN/>
        <w:adjustRightInd/>
        <w:spacing w:after="0"/>
        <w:textAlignment w:val="auto"/>
        <w:rPr>
          <w:rFonts w:ascii="Arial" w:hAnsi="Arial" w:cs="Arial"/>
          <w:b/>
          <w:sz w:val="24"/>
        </w:rPr>
      </w:pPr>
    </w:p>
    <w:p w14:paraId="343EA998" w14:textId="77777777" w:rsidR="0058514B" w:rsidRDefault="0058514B" w:rsidP="0058514B">
      <w:pPr>
        <w:overflowPunct/>
        <w:autoSpaceDE/>
        <w:autoSpaceDN/>
        <w:adjustRightInd/>
        <w:spacing w:after="0"/>
        <w:ind w:left="1420"/>
        <w:textAlignment w:val="auto"/>
        <w:rPr>
          <w:i/>
          <w:lang w:eastAsia="zh-CN"/>
        </w:rPr>
      </w:pPr>
      <w:r w:rsidRPr="000561ED">
        <w:rPr>
          <w:i/>
        </w:rPr>
        <w:lastRenderedPageBreak/>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62FCEC6E"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C072B5A"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3C43EC8C" w14:textId="53152EEA"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8BFCF7" w14:textId="7C44DE70" w:rsidR="00DB29B2" w:rsidRPr="0053230D" w:rsidRDefault="00AD15A7" w:rsidP="00AD15A7">
      <w:pPr>
        <w:rPr>
          <w:rFonts w:ascii="Arial" w:hAnsi="Arial" w:cs="Arial"/>
          <w:b/>
          <w:color w:val="C00000"/>
          <w:vertAlign w:val="superscript"/>
          <w:lang w:val="en-US" w:eastAsia="zh-CN"/>
        </w:rPr>
      </w:pPr>
      <w:r w:rsidRPr="0053230D">
        <w:rPr>
          <w:rFonts w:ascii="Arial" w:hAnsi="Arial" w:cs="Arial"/>
          <w:b/>
          <w:color w:val="C00000"/>
          <w:lang w:val="en-US" w:eastAsia="zh-CN"/>
        </w:rPr>
        <w:t>G</w:t>
      </w:r>
      <w:r w:rsidR="00DB29B2" w:rsidRPr="0053230D">
        <w:rPr>
          <w:rFonts w:ascii="Arial" w:hAnsi="Arial" w:cs="Arial"/>
          <w:b/>
          <w:color w:val="C00000"/>
          <w:lang w:val="en-US" w:eastAsia="zh-CN"/>
        </w:rPr>
        <w:t>TW discussion on Oct 13</w:t>
      </w:r>
      <w:r w:rsidR="00DB29B2" w:rsidRPr="0053230D">
        <w:rPr>
          <w:rFonts w:ascii="Arial" w:hAnsi="Arial" w:cs="Arial"/>
          <w:b/>
          <w:color w:val="C00000"/>
          <w:vertAlign w:val="superscript"/>
          <w:lang w:val="en-US" w:eastAsia="zh-CN"/>
        </w:rPr>
        <w:t>th</w:t>
      </w:r>
    </w:p>
    <w:p w14:paraId="0C747CD4" w14:textId="77777777" w:rsidR="00DB29B2" w:rsidRPr="009D2D75" w:rsidRDefault="00DB29B2" w:rsidP="00DB29B2">
      <w:pPr>
        <w:rPr>
          <w:b/>
          <w:u w:val="single"/>
          <w:lang w:val="en-US" w:eastAsia="zh-CN"/>
        </w:rPr>
      </w:pPr>
      <w:bookmarkStart w:id="119" w:name="OLE_LINK19"/>
      <w:r w:rsidRPr="009D2D75">
        <w:rPr>
          <w:b/>
          <w:u w:val="single"/>
        </w:rPr>
        <w:t xml:space="preserve">Issue 1-1: </w:t>
      </w:r>
      <w:r w:rsidRPr="009D2D75">
        <w:rPr>
          <w:rFonts w:hint="eastAsia"/>
          <w:b/>
          <w:u w:val="single"/>
          <w:lang w:val="en-US" w:eastAsia="zh-CN"/>
        </w:rPr>
        <w:t xml:space="preserve">Typical vertical altitude range [TBD km] for ATG scenarios with a ground BS to air UE </w:t>
      </w:r>
    </w:p>
    <w:bookmarkEnd w:id="119"/>
    <w:p w14:paraId="6BE59679" w14:textId="77777777" w:rsidR="00DB29B2" w:rsidRPr="009D2D75" w:rsidRDefault="00DB29B2" w:rsidP="009F5DA7">
      <w:pPr>
        <w:pStyle w:val="a"/>
        <w:numPr>
          <w:ilvl w:val="0"/>
          <w:numId w:val="9"/>
        </w:numPr>
        <w:ind w:left="720"/>
      </w:pPr>
      <w:r w:rsidRPr="009D2D75">
        <w:t>Proposals</w:t>
      </w:r>
    </w:p>
    <w:p w14:paraId="61CA8868" w14:textId="77777777" w:rsidR="00DB29B2" w:rsidRPr="009D2D75" w:rsidRDefault="00DB29B2" w:rsidP="009F5DA7">
      <w:pPr>
        <w:pStyle w:val="a"/>
        <w:numPr>
          <w:ilvl w:val="1"/>
          <w:numId w:val="9"/>
        </w:numPr>
        <w:ind w:left="1440"/>
      </w:pPr>
      <w:r w:rsidRPr="009D2D75">
        <w:t>Option 1:</w:t>
      </w:r>
      <w:r w:rsidRPr="009D2D75">
        <w:rPr>
          <w:rFonts w:hint="eastAsia"/>
        </w:rPr>
        <w:t xml:space="preserve"> </w:t>
      </w:r>
      <w:r w:rsidRPr="009D2D75">
        <w:t>9.5-12km</w:t>
      </w:r>
      <w:r w:rsidRPr="009D2D75">
        <w:rPr>
          <w:rFonts w:hint="eastAsia"/>
        </w:rPr>
        <w:t xml:space="preserve"> (CATT)</w:t>
      </w:r>
    </w:p>
    <w:p w14:paraId="31DFDFB7" w14:textId="77777777" w:rsidR="00DB29B2" w:rsidRPr="009D2D75" w:rsidRDefault="00DB29B2" w:rsidP="009F5DA7">
      <w:pPr>
        <w:pStyle w:val="a"/>
        <w:numPr>
          <w:ilvl w:val="1"/>
          <w:numId w:val="9"/>
        </w:numPr>
        <w:ind w:left="1440"/>
      </w:pPr>
      <w:r w:rsidRPr="009D2D75">
        <w:rPr>
          <w:rFonts w:hint="eastAsia"/>
        </w:rPr>
        <w:t xml:space="preserve">Option 2: </w:t>
      </w:r>
      <w:r w:rsidRPr="009D2D75">
        <w:t>7</w:t>
      </w:r>
      <w:r w:rsidRPr="009D2D75">
        <w:rPr>
          <w:rFonts w:hint="eastAsia"/>
        </w:rPr>
        <w:t>-</w:t>
      </w:r>
      <w:r w:rsidRPr="009D2D75">
        <w:t>12km</w:t>
      </w:r>
      <w:r w:rsidRPr="009D2D75">
        <w:rPr>
          <w:rFonts w:hint="eastAsia"/>
        </w:rPr>
        <w:t xml:space="preserve"> (CMCC)</w:t>
      </w:r>
    </w:p>
    <w:p w14:paraId="74963277" w14:textId="77777777" w:rsidR="00DB29B2" w:rsidRPr="009D2D75" w:rsidRDefault="00DB29B2" w:rsidP="009F5DA7">
      <w:pPr>
        <w:pStyle w:val="a"/>
        <w:numPr>
          <w:ilvl w:val="1"/>
          <w:numId w:val="9"/>
        </w:numPr>
        <w:ind w:left="1440"/>
      </w:pPr>
      <w:r w:rsidRPr="009D2D75">
        <w:rPr>
          <w:rFonts w:eastAsiaTheme="minorEastAsia" w:hint="eastAsia"/>
        </w:rPr>
        <w:t>Option 3</w:t>
      </w:r>
      <w:r w:rsidRPr="009D2D75">
        <w:rPr>
          <w:rFonts w:eastAsiaTheme="minorEastAsia"/>
        </w:rPr>
        <w:t xml:space="preserve">: </w:t>
      </w:r>
      <w:bookmarkStart w:id="120" w:name="OLE_LINK5"/>
      <w:r w:rsidRPr="009D2D75">
        <w:rPr>
          <w:rFonts w:eastAsiaTheme="minorEastAsia"/>
        </w:rPr>
        <w:t>other, please specify</w:t>
      </w:r>
      <w:bookmarkEnd w:id="120"/>
    </w:p>
    <w:p w14:paraId="411AE7E8" w14:textId="77777777" w:rsidR="00DB29B2" w:rsidRPr="0053230D" w:rsidRDefault="00DB29B2" w:rsidP="009F5DA7">
      <w:pPr>
        <w:pStyle w:val="a"/>
        <w:numPr>
          <w:ilvl w:val="0"/>
          <w:numId w:val="9"/>
        </w:numPr>
        <w:ind w:left="720"/>
      </w:pPr>
      <w:r w:rsidRPr="0053230D">
        <w:t>GTW discussion:</w:t>
      </w:r>
    </w:p>
    <w:p w14:paraId="403F7FAE" w14:textId="77777777" w:rsidR="00DB29B2" w:rsidRDefault="00DB29B2" w:rsidP="009F5DA7">
      <w:pPr>
        <w:pStyle w:val="a"/>
        <w:numPr>
          <w:ilvl w:val="1"/>
          <w:numId w:val="9"/>
        </w:numPr>
        <w:ind w:left="1440"/>
      </w:pPr>
      <w:r w:rsidRPr="0053230D">
        <w:t xml:space="preserve">Ericsson: </w:t>
      </w:r>
      <w:r>
        <w:t xml:space="preserve">Regulation allow WIFI usage over airplane with 3km above. It’s better to be aligned with regulation (Satellite vs 3GPP tech). We would like to see the technical justification whether 3km feasible or not based on co-existence study. </w:t>
      </w:r>
    </w:p>
    <w:p w14:paraId="5F120C3A" w14:textId="77777777" w:rsidR="00DB29B2" w:rsidRDefault="00DB29B2" w:rsidP="009F5DA7">
      <w:pPr>
        <w:pStyle w:val="a"/>
        <w:numPr>
          <w:ilvl w:val="1"/>
          <w:numId w:val="9"/>
        </w:numPr>
        <w:ind w:left="1440"/>
      </w:pPr>
      <w:r>
        <w:t>CMCC: The altitude range corresponding to typical deployment ATG scenario. We would like to clarify the purpose on this?</w:t>
      </w:r>
    </w:p>
    <w:p w14:paraId="526BFAFD" w14:textId="77777777" w:rsidR="00DB29B2" w:rsidRDefault="00DB29B2" w:rsidP="009F5DA7">
      <w:pPr>
        <w:pStyle w:val="a"/>
        <w:numPr>
          <w:ilvl w:val="1"/>
          <w:numId w:val="9"/>
        </w:numPr>
        <w:ind w:left="1440"/>
      </w:pPr>
      <w:r>
        <w:t xml:space="preserve">Nokia: We have similar understanding as Ericsson, but also fine with option 2. </w:t>
      </w:r>
    </w:p>
    <w:p w14:paraId="1388A7A9" w14:textId="77777777" w:rsidR="00DB29B2" w:rsidRDefault="00DB29B2" w:rsidP="009F5DA7">
      <w:pPr>
        <w:pStyle w:val="a"/>
        <w:numPr>
          <w:ilvl w:val="1"/>
          <w:numId w:val="9"/>
        </w:numPr>
        <w:ind w:left="1440"/>
      </w:pPr>
      <w:r>
        <w:t xml:space="preserve">Huawei: We prefer option 2, ATG only serve CPE over airplane during cruise altitude range which option 2 more suitable. </w:t>
      </w:r>
    </w:p>
    <w:p w14:paraId="7C94B982" w14:textId="77777777" w:rsidR="00DB29B2" w:rsidRDefault="00DB29B2" w:rsidP="009F5DA7">
      <w:pPr>
        <w:pStyle w:val="a"/>
        <w:numPr>
          <w:ilvl w:val="1"/>
          <w:numId w:val="9"/>
        </w:numPr>
        <w:ind w:left="1440"/>
      </w:pPr>
      <w:r>
        <w:t xml:space="preserve">QC: We have similar view as Huawei, ATG only serve CPE over airplane cruise. But for the altitude, we would like to further check the technical. </w:t>
      </w:r>
    </w:p>
    <w:p w14:paraId="709DBC7D" w14:textId="77777777" w:rsidR="00DB29B2" w:rsidRDefault="00DB29B2" w:rsidP="009F5DA7">
      <w:pPr>
        <w:pStyle w:val="a"/>
        <w:numPr>
          <w:ilvl w:val="1"/>
          <w:numId w:val="9"/>
        </w:numPr>
        <w:ind w:left="1440"/>
      </w:pPr>
      <w:r>
        <w:t xml:space="preserve">ZTE: We can wait for the co-existence study. The ratio of 3km during whole flight route should be quite low. </w:t>
      </w:r>
    </w:p>
    <w:p w14:paraId="6E5508CF" w14:textId="77777777" w:rsidR="00DB29B2" w:rsidRDefault="00DB29B2" w:rsidP="009F5DA7">
      <w:pPr>
        <w:pStyle w:val="a"/>
        <w:numPr>
          <w:ilvl w:val="0"/>
          <w:numId w:val="9"/>
        </w:numPr>
      </w:pPr>
      <w:r>
        <w:t>Agreement:</w:t>
      </w:r>
    </w:p>
    <w:p w14:paraId="4F3FE1B6" w14:textId="77777777" w:rsidR="00DB29B2" w:rsidRPr="0053230D" w:rsidRDefault="00DB29B2" w:rsidP="009F5DA7">
      <w:pPr>
        <w:pStyle w:val="a"/>
        <w:numPr>
          <w:ilvl w:val="1"/>
          <w:numId w:val="9"/>
        </w:numPr>
        <w:rPr>
          <w:highlight w:val="green"/>
        </w:rPr>
      </w:pPr>
      <w:r w:rsidRPr="0053230D">
        <w:rPr>
          <w:highlight w:val="green"/>
        </w:rPr>
        <w:t xml:space="preserve">Typical vertical altitude as [3/7] -12 km </w:t>
      </w:r>
    </w:p>
    <w:p w14:paraId="313E56AC" w14:textId="536C28A4" w:rsidR="00DB29B2" w:rsidRPr="00016FE7" w:rsidRDefault="00DB29B2" w:rsidP="009F5DA7">
      <w:pPr>
        <w:pStyle w:val="a"/>
        <w:numPr>
          <w:ilvl w:val="1"/>
          <w:numId w:val="9"/>
        </w:numPr>
        <w:rPr>
          <w:highlight w:val="green"/>
        </w:rPr>
      </w:pPr>
      <w:r w:rsidRPr="0053230D">
        <w:rPr>
          <w:highlight w:val="green"/>
        </w:rPr>
        <w:t xml:space="preserve">Further check the feasibility of supporting 3km based on co-existence study </w:t>
      </w:r>
    </w:p>
    <w:p w14:paraId="3F8FE0DF" w14:textId="77777777" w:rsidR="00DB29B2" w:rsidRPr="009D2D75" w:rsidRDefault="00DB29B2" w:rsidP="00DB29B2">
      <w:pPr>
        <w:rPr>
          <w:b/>
          <w:u w:val="single"/>
        </w:rPr>
      </w:pPr>
      <w:r w:rsidRPr="009D2D75">
        <w:rPr>
          <w:rFonts w:hint="eastAsia"/>
          <w:b/>
          <w:u w:val="single"/>
        </w:rPr>
        <w:t>Issue 1-2: Whether or not to include BS type 1-C?</w:t>
      </w:r>
    </w:p>
    <w:p w14:paraId="0DB2A36E" w14:textId="77777777" w:rsidR="00DB29B2" w:rsidRPr="009D2D75" w:rsidRDefault="00DB29B2" w:rsidP="009F5DA7">
      <w:pPr>
        <w:pStyle w:val="a"/>
        <w:numPr>
          <w:ilvl w:val="0"/>
          <w:numId w:val="9"/>
        </w:numPr>
        <w:ind w:left="720"/>
      </w:pPr>
      <w:r w:rsidRPr="009D2D75">
        <w:t>Proposal</w:t>
      </w:r>
      <w:r w:rsidRPr="009D2D75">
        <w:rPr>
          <w:rFonts w:hint="eastAsia"/>
        </w:rPr>
        <w:t xml:space="preserve">: </w:t>
      </w:r>
    </w:p>
    <w:p w14:paraId="19347354" w14:textId="77777777" w:rsidR="00DB29B2" w:rsidRPr="009D2D75" w:rsidRDefault="00DB29B2" w:rsidP="009F5DA7">
      <w:pPr>
        <w:pStyle w:val="a"/>
        <w:numPr>
          <w:ilvl w:val="1"/>
          <w:numId w:val="9"/>
        </w:numPr>
        <w:ind w:left="1440"/>
      </w:pPr>
      <w:r w:rsidRPr="009D2D75">
        <w:rPr>
          <w:rFonts w:hint="eastAsia"/>
        </w:rPr>
        <w:t xml:space="preserve">Option 1: Yes (CATT, CMCC, Huawei) </w:t>
      </w:r>
    </w:p>
    <w:p w14:paraId="0C39121E" w14:textId="77777777" w:rsidR="00DB29B2" w:rsidRPr="009D2D75" w:rsidRDefault="00DB29B2" w:rsidP="009F5DA7">
      <w:pPr>
        <w:pStyle w:val="a"/>
        <w:numPr>
          <w:ilvl w:val="1"/>
          <w:numId w:val="9"/>
        </w:numPr>
        <w:ind w:left="1440"/>
      </w:pPr>
      <w:r w:rsidRPr="009D2D75">
        <w:rPr>
          <w:rFonts w:hint="eastAsia"/>
        </w:rPr>
        <w:t>Option 2: No (Ericsson, ZTE)</w:t>
      </w:r>
    </w:p>
    <w:p w14:paraId="0478D002" w14:textId="77777777" w:rsidR="00DB29B2" w:rsidRDefault="00DB29B2" w:rsidP="009F5DA7">
      <w:pPr>
        <w:pStyle w:val="a"/>
        <w:numPr>
          <w:ilvl w:val="0"/>
          <w:numId w:val="9"/>
        </w:numPr>
        <w:ind w:left="720"/>
      </w:pPr>
      <w:r>
        <w:t>GTW discussion:</w:t>
      </w:r>
    </w:p>
    <w:p w14:paraId="29D09EAA" w14:textId="77777777" w:rsidR="00DB29B2" w:rsidRDefault="00DB29B2" w:rsidP="009F5DA7">
      <w:pPr>
        <w:pStyle w:val="a"/>
        <w:numPr>
          <w:ilvl w:val="1"/>
          <w:numId w:val="9"/>
        </w:numPr>
      </w:pPr>
      <w:r>
        <w:t>ZTE: We are fine to include BS type 1-C but we don’t think this is not practical scenario for ATG deployment. And from co-existence study, we will not consider passive antenna assumption. The requirements shall be based on type 1-H and applied for 1-C if applicable.</w:t>
      </w:r>
    </w:p>
    <w:p w14:paraId="4363B39A" w14:textId="77777777" w:rsidR="00DB29B2" w:rsidRDefault="00DB29B2" w:rsidP="009F5DA7">
      <w:pPr>
        <w:pStyle w:val="a"/>
        <w:numPr>
          <w:ilvl w:val="1"/>
          <w:numId w:val="9"/>
        </w:numPr>
      </w:pPr>
      <w:r>
        <w:t>Nokia: Our preference is not including type 1-C and fine consider if other companies see the demand.</w:t>
      </w:r>
    </w:p>
    <w:p w14:paraId="62EDFE99" w14:textId="77777777" w:rsidR="00DB29B2" w:rsidRPr="009D2D75" w:rsidRDefault="00DB29B2" w:rsidP="009F5DA7">
      <w:pPr>
        <w:pStyle w:val="a"/>
        <w:numPr>
          <w:ilvl w:val="1"/>
          <w:numId w:val="9"/>
        </w:numPr>
      </w:pPr>
      <w:r>
        <w:t xml:space="preserve">Huawei: We support type 1-C to allow implementation flexible. </w:t>
      </w:r>
    </w:p>
    <w:p w14:paraId="5F4D23C0" w14:textId="77777777" w:rsidR="00DB29B2" w:rsidRPr="0053230D" w:rsidRDefault="00DB29B2" w:rsidP="009F5DA7">
      <w:pPr>
        <w:pStyle w:val="a"/>
        <w:numPr>
          <w:ilvl w:val="0"/>
          <w:numId w:val="9"/>
        </w:numPr>
        <w:ind w:left="720"/>
        <w:rPr>
          <w:highlight w:val="yellow"/>
        </w:rPr>
      </w:pPr>
      <w:r w:rsidRPr="0053230D">
        <w:t>Agreement</w:t>
      </w:r>
      <w:r>
        <w:t xml:space="preserve">: </w:t>
      </w:r>
      <w:r w:rsidRPr="0053230D">
        <w:rPr>
          <w:rFonts w:hint="eastAsia"/>
          <w:highlight w:val="green"/>
        </w:rPr>
        <w:t>Include BS type 1-C</w:t>
      </w:r>
      <w:r w:rsidRPr="0053230D">
        <w:rPr>
          <w:highlight w:val="green"/>
        </w:rPr>
        <w:t xml:space="preserve"> with the assumption that no additional work on co-existence study </w:t>
      </w:r>
    </w:p>
    <w:p w14:paraId="2D61535E" w14:textId="77777777" w:rsidR="00DB29B2" w:rsidRPr="009D2D75" w:rsidRDefault="00DB29B2" w:rsidP="00DB29B2">
      <w:pPr>
        <w:rPr>
          <w:b/>
          <w:u w:val="single"/>
        </w:rPr>
      </w:pPr>
      <w:r w:rsidRPr="009D2D75">
        <w:rPr>
          <w:rFonts w:hint="eastAsia"/>
          <w:b/>
          <w:u w:val="single"/>
        </w:rPr>
        <w:t>Issue 1-3-1: Whether or not to support 256QAM?</w:t>
      </w:r>
    </w:p>
    <w:p w14:paraId="09C81618" w14:textId="77777777" w:rsidR="00DB29B2" w:rsidRPr="009D2D75" w:rsidRDefault="00DB29B2" w:rsidP="009F5DA7">
      <w:pPr>
        <w:pStyle w:val="a"/>
        <w:numPr>
          <w:ilvl w:val="0"/>
          <w:numId w:val="9"/>
        </w:numPr>
        <w:ind w:left="720"/>
      </w:pPr>
      <w:r w:rsidRPr="009D2D75">
        <w:t>Proposal</w:t>
      </w:r>
      <w:r w:rsidRPr="009D2D75">
        <w:rPr>
          <w:rFonts w:hint="eastAsia"/>
        </w:rPr>
        <w:t xml:space="preserve">: </w:t>
      </w:r>
    </w:p>
    <w:p w14:paraId="5C043B22" w14:textId="77777777" w:rsidR="00DB29B2" w:rsidRPr="009D2D75" w:rsidRDefault="00DB29B2" w:rsidP="009F5DA7">
      <w:pPr>
        <w:pStyle w:val="a"/>
        <w:numPr>
          <w:ilvl w:val="1"/>
          <w:numId w:val="9"/>
        </w:numPr>
        <w:ind w:left="1440"/>
      </w:pPr>
      <w:r w:rsidRPr="009D2D75">
        <w:rPr>
          <w:rFonts w:hint="eastAsia"/>
        </w:rPr>
        <w:t xml:space="preserve">Option 1: Yes (CMCC, Ericsson, ZTE) </w:t>
      </w:r>
    </w:p>
    <w:p w14:paraId="295D6BD5" w14:textId="77777777" w:rsidR="00DB29B2" w:rsidRPr="009D2D75" w:rsidRDefault="00DB29B2" w:rsidP="009F5DA7">
      <w:pPr>
        <w:pStyle w:val="a"/>
        <w:numPr>
          <w:ilvl w:val="1"/>
          <w:numId w:val="9"/>
        </w:numPr>
        <w:ind w:left="1440"/>
      </w:pPr>
      <w:r w:rsidRPr="009D2D75">
        <w:rPr>
          <w:rFonts w:hint="eastAsia"/>
        </w:rPr>
        <w:t>Option 2: No, please provide reasons.</w:t>
      </w:r>
    </w:p>
    <w:p w14:paraId="7FFE941B" w14:textId="77777777" w:rsidR="00DB29B2" w:rsidRPr="009D2D75" w:rsidRDefault="00DB29B2" w:rsidP="00DB29B2">
      <w:pPr>
        <w:rPr>
          <w:b/>
          <w:u w:val="single"/>
        </w:rPr>
      </w:pPr>
      <w:r w:rsidRPr="009D2D75">
        <w:rPr>
          <w:rFonts w:hint="eastAsia"/>
          <w:b/>
          <w:u w:val="single"/>
        </w:rPr>
        <w:lastRenderedPageBreak/>
        <w:t>Issue 1-3-2: EVM value for 256QAM</w:t>
      </w:r>
    </w:p>
    <w:p w14:paraId="6484C5D2" w14:textId="77777777" w:rsidR="00DB29B2" w:rsidRPr="009D2D75" w:rsidRDefault="00DB29B2" w:rsidP="009F5DA7">
      <w:pPr>
        <w:pStyle w:val="a"/>
        <w:numPr>
          <w:ilvl w:val="0"/>
          <w:numId w:val="9"/>
        </w:numPr>
        <w:ind w:left="720"/>
      </w:pPr>
      <w:r w:rsidRPr="009D2D75">
        <w:t>Proposal</w:t>
      </w:r>
      <w:r w:rsidRPr="009D2D75">
        <w:rPr>
          <w:rFonts w:hint="eastAsia"/>
        </w:rPr>
        <w:t xml:space="preserve">: </w:t>
      </w:r>
    </w:p>
    <w:p w14:paraId="54A5E66D" w14:textId="77777777" w:rsidR="00DB29B2" w:rsidRPr="009D2D75" w:rsidRDefault="00DB29B2" w:rsidP="009F5DA7">
      <w:pPr>
        <w:pStyle w:val="a"/>
        <w:numPr>
          <w:ilvl w:val="1"/>
          <w:numId w:val="9"/>
        </w:numPr>
        <w:ind w:left="1440"/>
      </w:pPr>
      <w:r w:rsidRPr="009D2D75">
        <w:rPr>
          <w:rFonts w:hint="eastAsia"/>
        </w:rPr>
        <w:t xml:space="preserve">Option 1: 3.5% (CMCC, ZTE) </w:t>
      </w:r>
    </w:p>
    <w:p w14:paraId="7B85B4F7" w14:textId="77777777" w:rsidR="00DB29B2" w:rsidRDefault="00DB29B2" w:rsidP="009F5DA7">
      <w:pPr>
        <w:pStyle w:val="a"/>
        <w:numPr>
          <w:ilvl w:val="1"/>
          <w:numId w:val="9"/>
        </w:numPr>
        <w:ind w:left="1440"/>
      </w:pPr>
      <w:r w:rsidRPr="009D2D75">
        <w:rPr>
          <w:rFonts w:hint="eastAsia"/>
        </w:rPr>
        <w:t>Option 2: No, please provide reasons.</w:t>
      </w:r>
    </w:p>
    <w:p w14:paraId="682D3C3D" w14:textId="7F8CC49D" w:rsidR="00DB29B2" w:rsidRPr="00016FE7" w:rsidRDefault="00DB29B2" w:rsidP="009F5DA7">
      <w:pPr>
        <w:pStyle w:val="a"/>
        <w:numPr>
          <w:ilvl w:val="0"/>
          <w:numId w:val="9"/>
        </w:numPr>
        <w:ind w:left="720"/>
        <w:rPr>
          <w:highlight w:val="green"/>
        </w:rPr>
      </w:pPr>
      <w:r w:rsidRPr="0053230D">
        <w:t xml:space="preserve">Agreement: </w:t>
      </w:r>
      <w:r w:rsidRPr="0053230D">
        <w:rPr>
          <w:rFonts w:hint="eastAsia"/>
          <w:highlight w:val="green"/>
        </w:rPr>
        <w:t>256QAM is supported and EVM value for 256QAM equals to 3.5%.</w:t>
      </w:r>
    </w:p>
    <w:p w14:paraId="2A6CE7BF" w14:textId="77777777" w:rsidR="00DB29B2" w:rsidRPr="009D2D75" w:rsidRDefault="00DB29B2" w:rsidP="00DB29B2">
      <w:pPr>
        <w:rPr>
          <w:b/>
          <w:u w:val="single"/>
          <w:lang w:val="en-US"/>
        </w:rPr>
      </w:pPr>
      <w:bookmarkStart w:id="121" w:name="OLE_LINK10"/>
      <w:r w:rsidRPr="009D2D75">
        <w:rPr>
          <w:rFonts w:hint="eastAsia"/>
          <w:b/>
          <w:u w:val="single"/>
          <w:lang w:val="en-US"/>
        </w:rPr>
        <w:t>Issue 1-4-1: D</w:t>
      </w:r>
      <w:r w:rsidRPr="009D2D75">
        <w:rPr>
          <w:rFonts w:hint="eastAsia"/>
          <w:b/>
          <w:u w:val="single"/>
        </w:rPr>
        <w:t>escription</w:t>
      </w:r>
      <w:r w:rsidRPr="009D2D75">
        <w:rPr>
          <w:rFonts w:hint="eastAsia"/>
          <w:b/>
          <w:u w:val="single"/>
          <w:lang w:val="en-US"/>
        </w:rPr>
        <w:t>s</w:t>
      </w:r>
      <w:r w:rsidRPr="009D2D75">
        <w:rPr>
          <w:rFonts w:hint="eastAsia"/>
          <w:b/>
          <w:u w:val="single"/>
        </w:rPr>
        <w:t xml:space="preserve"> for the ATG BS class</w:t>
      </w:r>
    </w:p>
    <w:p w14:paraId="2F036055" w14:textId="77777777" w:rsidR="00DB29B2" w:rsidRPr="009D2D75" w:rsidRDefault="00DB29B2" w:rsidP="009F5DA7">
      <w:pPr>
        <w:pStyle w:val="a"/>
        <w:numPr>
          <w:ilvl w:val="0"/>
          <w:numId w:val="9"/>
        </w:numPr>
        <w:ind w:left="720"/>
        <w:rPr>
          <w:lang w:val="zh-CN"/>
        </w:rPr>
      </w:pPr>
      <w:r w:rsidRPr="009D2D75">
        <w:t>Proposal</w:t>
      </w:r>
      <w:r w:rsidRPr="009D2D75">
        <w:rPr>
          <w:rFonts w:hint="eastAsia"/>
        </w:rPr>
        <w:t xml:space="preserve">s in </w:t>
      </w:r>
      <w:bookmarkStart w:id="122" w:name="OLE_LINK8"/>
      <w:r w:rsidRPr="009D2D75">
        <w:t>R4-2216400</w:t>
      </w:r>
      <w:bookmarkEnd w:id="122"/>
      <w:r w:rsidRPr="009D2D75">
        <w:rPr>
          <w:rFonts w:hint="eastAsia"/>
        </w:rPr>
        <w:t xml:space="preserve">: </w:t>
      </w:r>
    </w:p>
    <w:p w14:paraId="2F935D78" w14:textId="26A9F936" w:rsidR="00DB29B2" w:rsidRPr="009D2D75" w:rsidRDefault="00DB29B2" w:rsidP="009F5DA7">
      <w:pPr>
        <w:pStyle w:val="a"/>
        <w:numPr>
          <w:ilvl w:val="1"/>
          <w:numId w:val="9"/>
        </w:numPr>
        <w:ind w:left="1140"/>
      </w:pPr>
      <w:r w:rsidRPr="009D2D75">
        <w:t>Proposal 1</w:t>
      </w:r>
      <w:r w:rsidR="009B7A0B">
        <w:t xml:space="preserve"> </w:t>
      </w:r>
      <w:r w:rsidRPr="009D2D75">
        <w:t>Confirm the following description for the ATG BS class: “ATG Base Stations are characterized by requirements derived from ATG scenarios with a ground BS to air UE with typical vertical altitude range [TBD km]”</w:t>
      </w:r>
    </w:p>
    <w:p w14:paraId="43758E19" w14:textId="5A28A5A8" w:rsidR="00DB29B2" w:rsidRPr="009D2D75" w:rsidRDefault="00DB29B2" w:rsidP="009F5DA7">
      <w:pPr>
        <w:pStyle w:val="a"/>
        <w:numPr>
          <w:ilvl w:val="1"/>
          <w:numId w:val="9"/>
        </w:numPr>
        <w:ind w:left="1140"/>
      </w:pPr>
      <w:bookmarkStart w:id="123" w:name="OLE_LINK9"/>
      <w:r w:rsidRPr="009D2D75">
        <w:t>Proposal 2</w:t>
      </w:r>
      <w:r w:rsidR="009B7A0B">
        <w:t xml:space="preserve"> </w:t>
      </w:r>
      <w:r w:rsidRPr="009D2D75">
        <w:t>Consider adding a note after the class definition that ATG BS requirements are, unless otherwise stated, the same as WA BS requirements.</w:t>
      </w:r>
      <w:r w:rsidRPr="009D2D75">
        <w:rPr>
          <w:rFonts w:hint="eastAsia"/>
        </w:rPr>
        <w:t xml:space="preserve"> </w:t>
      </w:r>
      <w:bookmarkEnd w:id="121"/>
      <w:bookmarkEnd w:id="123"/>
    </w:p>
    <w:p w14:paraId="0FD93631" w14:textId="77777777" w:rsidR="00DB29B2" w:rsidRDefault="00DB29B2" w:rsidP="009F5DA7">
      <w:pPr>
        <w:pStyle w:val="a"/>
        <w:numPr>
          <w:ilvl w:val="0"/>
          <w:numId w:val="9"/>
        </w:numPr>
        <w:ind w:left="720"/>
      </w:pPr>
      <w:r>
        <w:t>Agreement</w:t>
      </w:r>
      <w:r>
        <w:rPr>
          <w:rFonts w:hint="eastAsia"/>
        </w:rPr>
        <w:t>:</w:t>
      </w:r>
    </w:p>
    <w:p w14:paraId="1B00B8DD" w14:textId="77777777" w:rsidR="00DB29B2" w:rsidRDefault="00DB29B2" w:rsidP="009F5DA7">
      <w:pPr>
        <w:pStyle w:val="a"/>
        <w:numPr>
          <w:ilvl w:val="1"/>
          <w:numId w:val="9"/>
        </w:numPr>
        <w:rPr>
          <w:highlight w:val="green"/>
        </w:rPr>
      </w:pPr>
      <w:r w:rsidRPr="0053230D">
        <w:rPr>
          <w:highlight w:val="green"/>
        </w:rPr>
        <w:t>ATG Base Stations are characterized by requirements derived from ATG scenarios with a ground BS to air UE with typical vertical altitude range [TBD km]</w:t>
      </w:r>
    </w:p>
    <w:p w14:paraId="4E81E9E1" w14:textId="094F2F75" w:rsidR="00DB29B2" w:rsidRPr="00016FE7" w:rsidRDefault="00DB29B2" w:rsidP="009F5DA7">
      <w:pPr>
        <w:pStyle w:val="a"/>
        <w:numPr>
          <w:ilvl w:val="2"/>
          <w:numId w:val="9"/>
        </w:numPr>
        <w:rPr>
          <w:highlight w:val="green"/>
        </w:rPr>
      </w:pPr>
      <w:r>
        <w:rPr>
          <w:highlight w:val="green"/>
        </w:rPr>
        <w:t>Note: Further refinement on the text proposal to TS related to altitude range not precluded</w:t>
      </w:r>
    </w:p>
    <w:p w14:paraId="68F62C29" w14:textId="77777777" w:rsidR="00DB29B2" w:rsidRPr="009D2D75" w:rsidRDefault="00DB29B2" w:rsidP="00DB29B2">
      <w:pPr>
        <w:rPr>
          <w:b/>
          <w:u w:val="single"/>
        </w:rPr>
      </w:pPr>
      <w:bookmarkStart w:id="124" w:name="OLE_LINK7"/>
      <w:r w:rsidRPr="009D2D75">
        <w:rPr>
          <w:rFonts w:hint="eastAsia"/>
          <w:b/>
          <w:u w:val="single"/>
        </w:rPr>
        <w:t>Issue 1-4-2: Whether or not to remove Rx IM requirement?</w:t>
      </w:r>
    </w:p>
    <w:p w14:paraId="47090F6A" w14:textId="77777777" w:rsidR="00DB29B2" w:rsidRPr="009D2D75" w:rsidRDefault="00DB29B2" w:rsidP="009F5DA7">
      <w:pPr>
        <w:pStyle w:val="a"/>
        <w:numPr>
          <w:ilvl w:val="0"/>
          <w:numId w:val="9"/>
        </w:numPr>
        <w:ind w:left="720"/>
      </w:pPr>
      <w:r w:rsidRPr="009D2D75">
        <w:t>Proposal</w:t>
      </w:r>
      <w:r w:rsidRPr="009D2D75">
        <w:rPr>
          <w:rFonts w:hint="eastAsia"/>
        </w:rPr>
        <w:t xml:space="preserve">: </w:t>
      </w:r>
    </w:p>
    <w:p w14:paraId="41A12C46" w14:textId="77777777" w:rsidR="00DB29B2" w:rsidRPr="009D2D75" w:rsidRDefault="00DB29B2" w:rsidP="009F5DA7">
      <w:pPr>
        <w:pStyle w:val="a"/>
        <w:numPr>
          <w:ilvl w:val="1"/>
          <w:numId w:val="9"/>
        </w:numPr>
        <w:ind w:left="1440"/>
      </w:pPr>
      <w:r w:rsidRPr="009D2D75">
        <w:rPr>
          <w:rFonts w:hint="eastAsia"/>
        </w:rPr>
        <w:t xml:space="preserve">Option 1: Yes </w:t>
      </w:r>
    </w:p>
    <w:p w14:paraId="5F2C604E" w14:textId="77777777" w:rsidR="00DB29B2" w:rsidRPr="009D2D75" w:rsidRDefault="00DB29B2" w:rsidP="009F5DA7">
      <w:pPr>
        <w:pStyle w:val="a"/>
        <w:numPr>
          <w:ilvl w:val="1"/>
          <w:numId w:val="9"/>
        </w:numPr>
        <w:ind w:left="1440"/>
      </w:pPr>
      <w:r w:rsidRPr="009D2D75">
        <w:rPr>
          <w:rFonts w:hint="eastAsia"/>
        </w:rPr>
        <w:t>Option 2: No, please provide reasons.</w:t>
      </w:r>
    </w:p>
    <w:bookmarkEnd w:id="124"/>
    <w:p w14:paraId="4477793C" w14:textId="77777777" w:rsidR="00DB29B2" w:rsidRDefault="00DB29B2" w:rsidP="009F5DA7">
      <w:pPr>
        <w:pStyle w:val="a"/>
        <w:numPr>
          <w:ilvl w:val="0"/>
          <w:numId w:val="9"/>
        </w:numPr>
        <w:ind w:left="720"/>
      </w:pPr>
      <w:r>
        <w:t>Discussion:</w:t>
      </w:r>
    </w:p>
    <w:p w14:paraId="3672D807" w14:textId="77777777" w:rsidR="00DB29B2" w:rsidRDefault="00DB29B2" w:rsidP="009F5DA7">
      <w:pPr>
        <w:pStyle w:val="a"/>
        <w:numPr>
          <w:ilvl w:val="1"/>
          <w:numId w:val="9"/>
        </w:numPr>
      </w:pPr>
      <w:r>
        <w:t>ZTE: We already agreement in previous meeting, no Rx IM requirements since no such surrounding BS close ATG BS.</w:t>
      </w:r>
    </w:p>
    <w:p w14:paraId="6ED6473A" w14:textId="77777777" w:rsidR="00DB29B2" w:rsidRDefault="00DB29B2" w:rsidP="009F5DA7">
      <w:pPr>
        <w:pStyle w:val="a"/>
        <w:numPr>
          <w:ilvl w:val="1"/>
          <w:numId w:val="9"/>
        </w:numPr>
      </w:pPr>
      <w:r>
        <w:t>Huawei: We agree with Ericsson to include Rx IM requirements to guarantee receiver linearity.</w:t>
      </w:r>
    </w:p>
    <w:p w14:paraId="2D776F3D" w14:textId="77777777" w:rsidR="00DB29B2" w:rsidRDefault="00DB29B2" w:rsidP="009F5DA7">
      <w:pPr>
        <w:pStyle w:val="a"/>
        <w:numPr>
          <w:ilvl w:val="1"/>
          <w:numId w:val="9"/>
        </w:numPr>
      </w:pPr>
      <w:r>
        <w:t xml:space="preserve">Ericsson: It’s useful to keep the requirements for receiver linearity. If introduced, the same requirements of WA BS class can be applied. </w:t>
      </w:r>
    </w:p>
    <w:p w14:paraId="59F331AE" w14:textId="77777777" w:rsidR="00DB29B2" w:rsidRDefault="00DB29B2" w:rsidP="009F5DA7">
      <w:pPr>
        <w:pStyle w:val="a"/>
        <w:numPr>
          <w:ilvl w:val="1"/>
          <w:numId w:val="9"/>
        </w:numPr>
      </w:pPr>
      <w:r>
        <w:t xml:space="preserve">CMCC: We should first consider the scenario whether ATG and TN BS will be co-located; if not this requirement shall be excluded. </w:t>
      </w:r>
    </w:p>
    <w:p w14:paraId="61C5B4BA" w14:textId="77777777" w:rsidR="00DB29B2" w:rsidRDefault="00DB29B2" w:rsidP="009F5DA7">
      <w:pPr>
        <w:pStyle w:val="a"/>
        <w:numPr>
          <w:ilvl w:val="1"/>
          <w:numId w:val="9"/>
        </w:numPr>
      </w:pPr>
      <w:r>
        <w:t xml:space="preserve">QC: QC support Ericsson proposal. </w:t>
      </w:r>
    </w:p>
    <w:p w14:paraId="78B33F93" w14:textId="77777777" w:rsidR="00DB29B2" w:rsidRDefault="00DB29B2" w:rsidP="009F5DA7">
      <w:pPr>
        <w:pStyle w:val="a"/>
        <w:numPr>
          <w:ilvl w:val="1"/>
          <w:numId w:val="9"/>
        </w:numPr>
      </w:pPr>
      <w:r>
        <w:t>CMCC: We have an assumption of 30 dB MCL between BS on existing requirements, for ATG not sure whether such assumption still valid or not.</w:t>
      </w:r>
    </w:p>
    <w:p w14:paraId="0F9ADBD9" w14:textId="77777777" w:rsidR="00DB29B2" w:rsidRDefault="00DB29B2" w:rsidP="009F5DA7">
      <w:pPr>
        <w:pStyle w:val="a"/>
        <w:numPr>
          <w:ilvl w:val="1"/>
          <w:numId w:val="9"/>
        </w:numPr>
      </w:pPr>
      <w:r>
        <w:t xml:space="preserve">Ericsson: IM requirements not co-location requirements, we have other aspects considered. </w:t>
      </w:r>
    </w:p>
    <w:p w14:paraId="42F0C79C" w14:textId="77777777" w:rsidR="00DB29B2" w:rsidRDefault="00DB29B2" w:rsidP="009F5DA7">
      <w:pPr>
        <w:pStyle w:val="a"/>
        <w:numPr>
          <w:ilvl w:val="1"/>
          <w:numId w:val="9"/>
        </w:numPr>
      </w:pPr>
      <w:r>
        <w:t xml:space="preserve">ZTE: 30dB MCL is used for Tx IM, not for Rx IM. </w:t>
      </w:r>
    </w:p>
    <w:p w14:paraId="2A2672DB" w14:textId="77777777" w:rsidR="00DB29B2" w:rsidRPr="0053230D" w:rsidRDefault="00DB29B2" w:rsidP="009F5DA7">
      <w:pPr>
        <w:pStyle w:val="a"/>
        <w:numPr>
          <w:ilvl w:val="0"/>
          <w:numId w:val="9"/>
        </w:numPr>
        <w:ind w:left="720"/>
        <w:rPr>
          <w:highlight w:val="green"/>
        </w:rPr>
      </w:pPr>
      <w:r>
        <w:t xml:space="preserve">Agreement: </w:t>
      </w:r>
      <w:r w:rsidRPr="0053230D">
        <w:rPr>
          <w:highlight w:val="green"/>
        </w:rPr>
        <w:t xml:space="preserve">FFS whether Rx IM requirements needed or not; if introduced, </w:t>
      </w:r>
      <w:r>
        <w:rPr>
          <w:highlight w:val="green"/>
        </w:rPr>
        <w:t xml:space="preserve">baseline assumption is </w:t>
      </w:r>
      <w:r w:rsidRPr="0053230D">
        <w:rPr>
          <w:highlight w:val="green"/>
        </w:rPr>
        <w:t>existing WA BS class requirements can be reused.</w:t>
      </w:r>
    </w:p>
    <w:p w14:paraId="3D92F492" w14:textId="09887726"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 xml:space="preserve">7454 </w:t>
      </w:r>
      <w:r>
        <w:rPr>
          <w:rFonts w:ascii="Arial" w:hAnsi="Arial" w:cs="Arial"/>
          <w:b/>
          <w:sz w:val="24"/>
        </w:rPr>
        <w:t xml:space="preserve">WF </w:t>
      </w:r>
      <w:r>
        <w:rPr>
          <w:rFonts w:ascii="Arial" w:hAnsi="Arial" w:cs="Arial" w:hint="eastAsia"/>
          <w:b/>
          <w:sz w:val="24"/>
          <w:lang w:eastAsia="zh-CN"/>
        </w:rPr>
        <w:t>on</w:t>
      </w:r>
      <w:r>
        <w:rPr>
          <w:rFonts w:ascii="Arial" w:hAnsi="Arial" w:cs="Arial"/>
          <w:b/>
          <w:sz w:val="24"/>
        </w:rPr>
        <w:t xml:space="preserve"> </w:t>
      </w:r>
      <w:r>
        <w:rPr>
          <w:rFonts w:ascii="Arial" w:hAnsi="Arial" w:cs="Arial" w:hint="eastAsia"/>
          <w:b/>
          <w:sz w:val="24"/>
          <w:lang w:eastAsia="zh-CN"/>
        </w:rPr>
        <w:t>ATG</w:t>
      </w:r>
      <w:r>
        <w:rPr>
          <w:rFonts w:ascii="Arial" w:hAnsi="Arial" w:cs="Arial"/>
          <w:b/>
          <w:sz w:val="24"/>
        </w:rPr>
        <w:t xml:space="preserve"> </w:t>
      </w:r>
      <w:r>
        <w:rPr>
          <w:rFonts w:ascii="Arial" w:hAnsi="Arial" w:cs="Arial" w:hint="eastAsia"/>
          <w:b/>
          <w:sz w:val="24"/>
          <w:lang w:eastAsia="zh-CN"/>
        </w:rPr>
        <w:t>BS</w:t>
      </w:r>
      <w:r>
        <w:rPr>
          <w:rFonts w:ascii="Arial" w:hAnsi="Arial" w:cs="Arial"/>
          <w:b/>
          <w:sz w:val="24"/>
        </w:rPr>
        <w:t xml:space="preserve"> </w:t>
      </w:r>
      <w:r>
        <w:rPr>
          <w:rFonts w:ascii="Arial" w:hAnsi="Arial" w:cs="Arial" w:hint="eastAsia"/>
          <w:b/>
          <w:sz w:val="24"/>
          <w:lang w:eastAsia="zh-CN"/>
        </w:rPr>
        <w:t>RF</w:t>
      </w:r>
      <w:r>
        <w:rPr>
          <w:rFonts w:ascii="Arial" w:hAnsi="Arial" w:cs="Arial"/>
          <w:b/>
          <w:sz w:val="24"/>
        </w:rPr>
        <w:t xml:space="preserve"> requirements</w:t>
      </w:r>
    </w:p>
    <w:p w14:paraId="49BD482D" w14:textId="6393FF5A"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7D86B698"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417D3AA"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20110477" w14:textId="49BA4D10" w:rsidR="00DB29B2"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13A12C49" w14:textId="77777777" w:rsidR="0005059F" w:rsidRDefault="0005059F" w:rsidP="00DB29B2">
      <w:pPr>
        <w:rPr>
          <w:rFonts w:ascii="Arial" w:hAnsi="Arial" w:cs="Arial"/>
          <w:b/>
          <w:color w:val="C00000"/>
          <w:lang w:eastAsia="zh-CN"/>
        </w:rPr>
      </w:pPr>
    </w:p>
    <w:p w14:paraId="47E518F4" w14:textId="487034AA" w:rsidR="00DB29B2" w:rsidRDefault="00DB29B2" w:rsidP="00DB29B2">
      <w:pPr>
        <w:rPr>
          <w:rFonts w:ascii="Arial" w:hAnsi="Arial" w:cs="Arial"/>
          <w:b/>
          <w:color w:val="C00000"/>
          <w:lang w:eastAsia="zh-CN"/>
        </w:rPr>
      </w:pPr>
      <w:r>
        <w:rPr>
          <w:rFonts w:ascii="Arial" w:hAnsi="Arial" w:cs="Arial"/>
          <w:b/>
          <w:color w:val="C00000"/>
          <w:lang w:eastAsia="zh-CN"/>
        </w:rPr>
        <w:lastRenderedPageBreak/>
        <w:t>Conclusions after 2nd round</w:t>
      </w:r>
    </w:p>
    <w:tbl>
      <w:tblPr>
        <w:tblW w:w="9480" w:type="dxa"/>
        <w:tblCellSpacing w:w="0" w:type="dxa"/>
        <w:tblLook w:val="04A0" w:firstRow="1" w:lastRow="0" w:firstColumn="1" w:lastColumn="0" w:noHBand="0" w:noVBand="1"/>
      </w:tblPr>
      <w:tblGrid>
        <w:gridCol w:w="1782"/>
        <w:gridCol w:w="3830"/>
        <w:gridCol w:w="1327"/>
        <w:gridCol w:w="2541"/>
      </w:tblGrid>
      <w:tr w:rsidR="00323D0D" w:rsidRPr="00323D0D" w14:paraId="7B669B5D" w14:textId="77777777" w:rsidTr="00323D0D">
        <w:trPr>
          <w:tblCellSpacing w:w="0" w:type="dxa"/>
        </w:trPr>
        <w:tc>
          <w:tcPr>
            <w:tcW w:w="1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71B7A53"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bookmarkStart w:id="125" w:name="_Hlk117038175"/>
            <w:r w:rsidRPr="00323D0D">
              <w:rPr>
                <w:rStyle w:val="af2"/>
                <w:sz w:val="16"/>
                <w:szCs w:val="16"/>
              </w:rPr>
              <w:t>Tdoc number</w:t>
            </w:r>
          </w:p>
        </w:tc>
        <w:tc>
          <w:tcPr>
            <w:tcW w:w="38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E046A27"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r w:rsidRPr="00323D0D">
              <w:rPr>
                <w:rStyle w:val="af2"/>
                <w:sz w:val="16"/>
                <w:szCs w:val="16"/>
              </w:rPr>
              <w:t>Title</w:t>
            </w:r>
          </w:p>
        </w:tc>
        <w:tc>
          <w:tcPr>
            <w:tcW w:w="1327"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A691955"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r w:rsidRPr="00323D0D">
              <w:rPr>
                <w:rStyle w:val="af2"/>
                <w:sz w:val="16"/>
                <w:szCs w:val="16"/>
              </w:rPr>
              <w:t>Source</w:t>
            </w:r>
          </w:p>
        </w:tc>
        <w:tc>
          <w:tcPr>
            <w:tcW w:w="2541"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CFDB071" w14:textId="4B0668FE" w:rsidR="00323D0D" w:rsidRPr="00323D0D" w:rsidRDefault="00323D0D" w:rsidP="00323D0D">
            <w:pPr>
              <w:pStyle w:val="a0"/>
              <w:numPr>
                <w:ilvl w:val="0"/>
                <w:numId w:val="0"/>
              </w:numPr>
              <w:autoSpaceDE w:val="0"/>
              <w:autoSpaceDN w:val="0"/>
              <w:spacing w:after="120" w:afterAutospacing="0"/>
              <w:textAlignment w:val="baseline"/>
              <w:rPr>
                <w:sz w:val="16"/>
                <w:szCs w:val="16"/>
              </w:rPr>
            </w:pPr>
            <w:r>
              <w:rPr>
                <w:rStyle w:val="af2"/>
                <w:sz w:val="16"/>
                <w:szCs w:val="16"/>
              </w:rPr>
              <w:t>Status</w:t>
            </w:r>
            <w:r w:rsidRPr="00323D0D">
              <w:rPr>
                <w:rStyle w:val="af2"/>
                <w:sz w:val="16"/>
                <w:szCs w:val="16"/>
              </w:rPr>
              <w:t>  </w:t>
            </w:r>
          </w:p>
        </w:tc>
      </w:tr>
      <w:tr w:rsidR="00323D0D" w:rsidRPr="00323D0D" w14:paraId="7F98A770" w14:textId="77777777" w:rsidTr="00323D0D">
        <w:trPr>
          <w:trHeight w:val="495"/>
          <w:tblCellSpacing w:w="0" w:type="dxa"/>
        </w:trPr>
        <w:tc>
          <w:tcPr>
            <w:tcW w:w="178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A634775" w14:textId="77777777" w:rsidR="00323D0D" w:rsidRPr="00323D0D" w:rsidRDefault="00323D0D" w:rsidP="00323D0D">
            <w:pPr>
              <w:pStyle w:val="a0"/>
              <w:numPr>
                <w:ilvl w:val="0"/>
                <w:numId w:val="0"/>
              </w:numPr>
              <w:rPr>
                <w:sz w:val="16"/>
                <w:szCs w:val="16"/>
              </w:rPr>
            </w:pPr>
            <w:r w:rsidRPr="00323D0D">
              <w:rPr>
                <w:sz w:val="16"/>
                <w:szCs w:val="16"/>
              </w:rPr>
              <w:t>R4-2217454</w:t>
            </w:r>
          </w:p>
        </w:tc>
        <w:tc>
          <w:tcPr>
            <w:tcW w:w="3830" w:type="dxa"/>
            <w:tcBorders>
              <w:top w:val="nil"/>
              <w:left w:val="nil"/>
              <w:bottom w:val="single" w:sz="6" w:space="0" w:color="auto"/>
              <w:right w:val="single" w:sz="6" w:space="0" w:color="auto"/>
            </w:tcBorders>
            <w:tcMar>
              <w:top w:w="0" w:type="dxa"/>
              <w:left w:w="105" w:type="dxa"/>
              <w:bottom w:w="0" w:type="dxa"/>
              <w:right w:w="105" w:type="dxa"/>
            </w:tcMar>
            <w:hideMark/>
          </w:tcPr>
          <w:p w14:paraId="0019882B" w14:textId="77777777" w:rsidR="00323D0D" w:rsidRPr="00323D0D" w:rsidRDefault="00323D0D" w:rsidP="00323D0D">
            <w:pPr>
              <w:pStyle w:val="a0"/>
              <w:numPr>
                <w:ilvl w:val="0"/>
                <w:numId w:val="0"/>
              </w:numPr>
              <w:rPr>
                <w:sz w:val="16"/>
                <w:szCs w:val="16"/>
              </w:rPr>
            </w:pPr>
            <w:r w:rsidRPr="00323D0D">
              <w:rPr>
                <w:sz w:val="16"/>
                <w:szCs w:val="16"/>
              </w:rPr>
              <w:t>WF on ATG BS RF requirements</w:t>
            </w:r>
          </w:p>
        </w:tc>
        <w:tc>
          <w:tcPr>
            <w:tcW w:w="1327" w:type="dxa"/>
            <w:tcBorders>
              <w:top w:val="nil"/>
              <w:left w:val="nil"/>
              <w:bottom w:val="single" w:sz="6" w:space="0" w:color="auto"/>
              <w:right w:val="single" w:sz="6" w:space="0" w:color="auto"/>
            </w:tcBorders>
            <w:tcMar>
              <w:top w:w="0" w:type="dxa"/>
              <w:left w:w="105" w:type="dxa"/>
              <w:bottom w:w="0" w:type="dxa"/>
              <w:right w:w="105" w:type="dxa"/>
            </w:tcMar>
            <w:hideMark/>
          </w:tcPr>
          <w:p w14:paraId="6E898574" w14:textId="77777777" w:rsidR="00323D0D" w:rsidRPr="00323D0D" w:rsidRDefault="00323D0D" w:rsidP="00323D0D">
            <w:pPr>
              <w:pStyle w:val="a0"/>
              <w:numPr>
                <w:ilvl w:val="0"/>
                <w:numId w:val="0"/>
              </w:numPr>
              <w:rPr>
                <w:sz w:val="16"/>
                <w:szCs w:val="16"/>
              </w:rPr>
            </w:pPr>
            <w:r w:rsidRPr="00323D0D">
              <w:rPr>
                <w:sz w:val="16"/>
                <w:szCs w:val="16"/>
              </w:rPr>
              <w:t>ZTE</w:t>
            </w:r>
          </w:p>
        </w:tc>
        <w:tc>
          <w:tcPr>
            <w:tcW w:w="2541" w:type="dxa"/>
            <w:tcBorders>
              <w:top w:val="nil"/>
              <w:left w:val="nil"/>
              <w:bottom w:val="single" w:sz="6" w:space="0" w:color="auto"/>
              <w:right w:val="single" w:sz="6" w:space="0" w:color="auto"/>
            </w:tcBorders>
            <w:tcMar>
              <w:top w:w="0" w:type="dxa"/>
              <w:left w:w="105" w:type="dxa"/>
              <w:bottom w:w="0" w:type="dxa"/>
              <w:right w:w="105" w:type="dxa"/>
            </w:tcMar>
            <w:hideMark/>
          </w:tcPr>
          <w:p w14:paraId="2CD196F3" w14:textId="0F51FC50" w:rsidR="00323D0D" w:rsidRPr="00323D0D" w:rsidRDefault="00323D0D" w:rsidP="00323D0D">
            <w:pPr>
              <w:pStyle w:val="a0"/>
              <w:numPr>
                <w:ilvl w:val="0"/>
                <w:numId w:val="0"/>
              </w:numPr>
              <w:rPr>
                <w:sz w:val="16"/>
                <w:szCs w:val="16"/>
                <w:highlight w:val="green"/>
              </w:rPr>
            </w:pPr>
            <w:r w:rsidRPr="00323D0D">
              <w:rPr>
                <w:sz w:val="16"/>
                <w:szCs w:val="16"/>
                <w:highlight w:val="green"/>
              </w:rPr>
              <w:t>Approved</w:t>
            </w:r>
          </w:p>
        </w:tc>
      </w:tr>
      <w:tr w:rsidR="00323D0D" w:rsidRPr="00323D0D" w14:paraId="6575B4CC" w14:textId="77777777" w:rsidTr="00323D0D">
        <w:trPr>
          <w:tblCellSpacing w:w="0" w:type="dxa"/>
        </w:trPr>
        <w:tc>
          <w:tcPr>
            <w:tcW w:w="178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E5C789D" w14:textId="4B45D993" w:rsidR="00323D0D" w:rsidRPr="00323D0D" w:rsidRDefault="00323D0D" w:rsidP="00323D0D">
            <w:pPr>
              <w:pStyle w:val="a0"/>
              <w:numPr>
                <w:ilvl w:val="0"/>
                <w:numId w:val="0"/>
              </w:numPr>
              <w:rPr>
                <w:sz w:val="16"/>
                <w:szCs w:val="16"/>
              </w:rPr>
            </w:pPr>
            <w:r w:rsidRPr="00323D0D">
              <w:rPr>
                <w:sz w:val="16"/>
                <w:szCs w:val="16"/>
              </w:rPr>
              <w:t>R4-2217504</w:t>
            </w:r>
          </w:p>
        </w:tc>
        <w:tc>
          <w:tcPr>
            <w:tcW w:w="3830" w:type="dxa"/>
            <w:tcBorders>
              <w:top w:val="nil"/>
              <w:left w:val="nil"/>
              <w:bottom w:val="single" w:sz="6" w:space="0" w:color="auto"/>
              <w:right w:val="single" w:sz="6" w:space="0" w:color="auto"/>
            </w:tcBorders>
            <w:tcMar>
              <w:top w:w="0" w:type="dxa"/>
              <w:left w:w="105" w:type="dxa"/>
              <w:bottom w:w="0" w:type="dxa"/>
              <w:right w:w="105" w:type="dxa"/>
            </w:tcMar>
            <w:hideMark/>
          </w:tcPr>
          <w:p w14:paraId="7C70ADBD" w14:textId="77777777" w:rsidR="00323D0D" w:rsidRPr="00323D0D" w:rsidRDefault="00323D0D" w:rsidP="00323D0D">
            <w:pPr>
              <w:pStyle w:val="a0"/>
              <w:numPr>
                <w:ilvl w:val="0"/>
                <w:numId w:val="0"/>
              </w:numPr>
              <w:rPr>
                <w:sz w:val="16"/>
                <w:szCs w:val="16"/>
              </w:rPr>
            </w:pPr>
            <w:r w:rsidRPr="00323D0D">
              <w:rPr>
                <w:sz w:val="16"/>
                <w:szCs w:val="16"/>
              </w:rPr>
              <w:t>TP for TR 38.876</w:t>
            </w:r>
          </w:p>
        </w:tc>
        <w:tc>
          <w:tcPr>
            <w:tcW w:w="1327" w:type="dxa"/>
            <w:tcBorders>
              <w:top w:val="nil"/>
              <w:left w:val="nil"/>
              <w:bottom w:val="single" w:sz="6" w:space="0" w:color="auto"/>
              <w:right w:val="single" w:sz="6" w:space="0" w:color="auto"/>
            </w:tcBorders>
            <w:tcMar>
              <w:top w:w="0" w:type="dxa"/>
              <w:left w:w="105" w:type="dxa"/>
              <w:bottom w:w="0" w:type="dxa"/>
              <w:right w:w="105" w:type="dxa"/>
            </w:tcMar>
            <w:hideMark/>
          </w:tcPr>
          <w:p w14:paraId="09C62F9D" w14:textId="77777777" w:rsidR="00323D0D" w:rsidRPr="00323D0D" w:rsidRDefault="00323D0D" w:rsidP="00323D0D">
            <w:pPr>
              <w:pStyle w:val="a0"/>
              <w:numPr>
                <w:ilvl w:val="0"/>
                <w:numId w:val="0"/>
              </w:numPr>
              <w:rPr>
                <w:sz w:val="16"/>
                <w:szCs w:val="16"/>
              </w:rPr>
            </w:pPr>
            <w:r w:rsidRPr="00323D0D">
              <w:rPr>
                <w:sz w:val="16"/>
                <w:szCs w:val="16"/>
              </w:rPr>
              <w:t>Huawei, Hisilicon</w:t>
            </w:r>
          </w:p>
        </w:tc>
        <w:tc>
          <w:tcPr>
            <w:tcW w:w="2541" w:type="dxa"/>
            <w:tcBorders>
              <w:top w:val="nil"/>
              <w:left w:val="nil"/>
              <w:bottom w:val="single" w:sz="6" w:space="0" w:color="auto"/>
              <w:right w:val="single" w:sz="6" w:space="0" w:color="auto"/>
            </w:tcBorders>
            <w:tcMar>
              <w:top w:w="0" w:type="dxa"/>
              <w:left w:w="105" w:type="dxa"/>
              <w:bottom w:w="0" w:type="dxa"/>
              <w:right w:w="105" w:type="dxa"/>
            </w:tcMar>
            <w:hideMark/>
          </w:tcPr>
          <w:p w14:paraId="131D4892" w14:textId="66B8F078" w:rsidR="00323D0D" w:rsidRPr="00323D0D" w:rsidRDefault="00323D0D" w:rsidP="00323D0D">
            <w:pPr>
              <w:pStyle w:val="a0"/>
              <w:numPr>
                <w:ilvl w:val="0"/>
                <w:numId w:val="0"/>
              </w:numPr>
              <w:rPr>
                <w:sz w:val="16"/>
                <w:szCs w:val="16"/>
                <w:highlight w:val="green"/>
              </w:rPr>
            </w:pPr>
            <w:r w:rsidRPr="00323D0D">
              <w:rPr>
                <w:sz w:val="16"/>
                <w:szCs w:val="16"/>
                <w:highlight w:val="green"/>
              </w:rPr>
              <w:t>Approved</w:t>
            </w:r>
          </w:p>
        </w:tc>
      </w:tr>
      <w:bookmarkEnd w:id="125"/>
    </w:tbl>
    <w:p w14:paraId="3AFB2CAC" w14:textId="77777777" w:rsidR="00DB29B2" w:rsidRPr="000561ED" w:rsidRDefault="00DB29B2" w:rsidP="00DB29B2"/>
    <w:p w14:paraId="50ED88C4" w14:textId="77777777" w:rsidR="00DB29B2" w:rsidRPr="00157291" w:rsidRDefault="00DB29B2" w:rsidP="00DB29B2"/>
    <w:p w14:paraId="43A4AF94" w14:textId="77777777" w:rsidR="00DB29B2" w:rsidRDefault="00DB29B2" w:rsidP="00DB29B2">
      <w:pPr>
        <w:pStyle w:val="3"/>
      </w:pPr>
      <w:bookmarkStart w:id="126" w:name="_Toc117117499"/>
      <w:r>
        <w:t>6.14</w:t>
      </w:r>
      <w:r>
        <w:tab/>
        <w:t>Enhancement of TRP and TRS requirements and test methodologies</w:t>
      </w:r>
      <w:bookmarkEnd w:id="126"/>
    </w:p>
    <w:p w14:paraId="1FF09B95" w14:textId="77777777" w:rsidR="00DB29B2" w:rsidRDefault="00DB29B2" w:rsidP="00DB29B2">
      <w:pPr>
        <w:pStyle w:val="4"/>
      </w:pPr>
      <w:bookmarkStart w:id="127" w:name="_Toc117117500"/>
      <w:r>
        <w:t>6.14.1</w:t>
      </w:r>
      <w:r>
        <w:tab/>
        <w:t>General and work plan</w:t>
      </w:r>
      <w:bookmarkEnd w:id="127"/>
    </w:p>
    <w:p w14:paraId="6C8D5C4C" w14:textId="77777777" w:rsidR="00DB29B2" w:rsidRDefault="00DB29B2" w:rsidP="00DB29B2">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On the work scope of CA and RedCap</w:t>
      </w:r>
    </w:p>
    <w:p w14:paraId="061AC02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B4A6B6A" w14:textId="0D26DEF7"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793C9" w14:textId="77777777" w:rsidR="00DB29B2" w:rsidRDefault="00DB29B2" w:rsidP="00DB29B2">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1ABD241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1D73CC" w14:textId="28CF7FC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0335D" w14:textId="77777777" w:rsidR="00DB29B2" w:rsidRDefault="00DB29B2" w:rsidP="00DB29B2">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5AEF3546"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5DBAB01" w14:textId="4177DFBE"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7455</w:t>
      </w:r>
      <w:r>
        <w:rPr>
          <w:rFonts w:ascii="Arial" w:hAnsi="Arial" w:cs="Arial"/>
          <w:b/>
        </w:rPr>
        <w:t xml:space="preserve"> (from R4-2216103).</w:t>
      </w:r>
    </w:p>
    <w:p w14:paraId="4D6617E5" w14:textId="13043720" w:rsidR="00E56223" w:rsidRDefault="00E56223" w:rsidP="00E56223">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74455</w:t>
      </w:r>
      <w:r>
        <w:rPr>
          <w:rFonts w:ascii="Arial" w:hAnsi="Arial" w:cs="Arial"/>
          <w:b/>
          <w:color w:val="0000FF"/>
          <w:sz w:val="24"/>
        </w:rPr>
        <w:tab/>
      </w:r>
      <w:r>
        <w:rPr>
          <w:rFonts w:ascii="Arial" w:hAnsi="Arial" w:cs="Arial"/>
          <w:b/>
          <w:sz w:val="24"/>
        </w:rPr>
        <w:t>Workplan of Rel-18 TRP TRS WI</w:t>
      </w:r>
    </w:p>
    <w:p w14:paraId="60AF89ED" w14:textId="77777777" w:rsidR="00E56223" w:rsidRDefault="00E56223" w:rsidP="00E5622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4B2BDA" w14:textId="3977A25D"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773C0067" w14:textId="34969C54"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4-2216104</w:t>
      </w:r>
      <w:r w:rsidR="00DB29B2">
        <w:rPr>
          <w:rFonts w:ascii="Arial" w:hAnsi="Arial" w:cs="Arial"/>
          <w:b/>
          <w:color w:val="0000FF"/>
          <w:sz w:val="24"/>
        </w:rPr>
        <w:tab/>
      </w:r>
      <w:r w:rsidR="00DB29B2">
        <w:rPr>
          <w:rFonts w:ascii="Arial" w:hAnsi="Arial" w:cs="Arial"/>
          <w:b/>
          <w:sz w:val="24"/>
        </w:rPr>
        <w:t>TR 38.870 Skeleton for enhanced TRP TRS test methods</w:t>
      </w:r>
    </w:p>
    <w:p w14:paraId="53E874B7" w14:textId="77777777" w:rsidR="00DB29B2" w:rsidRDefault="00DB29B2" w:rsidP="00DB29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D26FB8" w14:textId="72E11F3A"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7456</w:t>
      </w:r>
      <w:r>
        <w:rPr>
          <w:rFonts w:ascii="Arial" w:hAnsi="Arial" w:cs="Arial"/>
          <w:b/>
        </w:rPr>
        <w:t xml:space="preserve"> (from R4-2216104).</w:t>
      </w:r>
    </w:p>
    <w:p w14:paraId="1E857DE0" w14:textId="678DBCD0" w:rsidR="00E56223" w:rsidRDefault="00E56223" w:rsidP="00E56223">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7456</w:t>
      </w:r>
      <w:r>
        <w:rPr>
          <w:rFonts w:ascii="Arial" w:hAnsi="Arial" w:cs="Arial"/>
          <w:b/>
          <w:color w:val="0000FF"/>
          <w:sz w:val="24"/>
        </w:rPr>
        <w:tab/>
      </w:r>
      <w:r>
        <w:rPr>
          <w:rFonts w:ascii="Arial" w:hAnsi="Arial" w:cs="Arial"/>
          <w:b/>
          <w:sz w:val="24"/>
        </w:rPr>
        <w:t>TR 38.870 Skeleton for enhanced TRP TRS test methods</w:t>
      </w:r>
    </w:p>
    <w:p w14:paraId="023ABA85" w14:textId="77777777" w:rsidR="00E56223" w:rsidRDefault="00E56223" w:rsidP="00E5622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22122003" w14:textId="3C2A0F36"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7F149425" w14:textId="2C62E690" w:rsidR="00DB29B2" w:rsidRDefault="00E56223" w:rsidP="00E56223">
      <w:pPr>
        <w:rPr>
          <w:rFonts w:ascii="Arial" w:hAnsi="Arial" w:cs="Arial"/>
          <w:b/>
          <w:sz w:val="24"/>
        </w:rPr>
      </w:pPr>
      <w:r>
        <w:rPr>
          <w:rFonts w:ascii="Arial" w:hAnsi="Arial" w:cs="Arial"/>
          <w:b/>
          <w:color w:val="0000FF"/>
          <w:sz w:val="24"/>
        </w:rPr>
        <w:lastRenderedPageBreak/>
        <w:t>R</w:t>
      </w:r>
      <w:r w:rsidR="00DB29B2">
        <w:rPr>
          <w:rFonts w:ascii="Arial" w:hAnsi="Arial" w:cs="Arial"/>
          <w:b/>
          <w:color w:val="0000FF"/>
          <w:sz w:val="24"/>
        </w:rPr>
        <w:t>4-2216105</w:t>
      </w:r>
      <w:r w:rsidR="00DB29B2">
        <w:rPr>
          <w:rFonts w:ascii="Arial" w:hAnsi="Arial" w:cs="Arial"/>
          <w:b/>
          <w:color w:val="0000FF"/>
          <w:sz w:val="24"/>
        </w:rPr>
        <w:tab/>
      </w:r>
      <w:r w:rsidR="00DB29B2">
        <w:rPr>
          <w:rFonts w:ascii="Arial" w:hAnsi="Arial" w:cs="Arial"/>
          <w:b/>
          <w:sz w:val="24"/>
        </w:rPr>
        <w:t>LS on 3GPP NR TRP TRS OTA requirements</w:t>
      </w:r>
    </w:p>
    <w:p w14:paraId="53845962"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1765EDE1" w14:textId="44917593"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7457</w:t>
      </w:r>
      <w:r>
        <w:rPr>
          <w:rFonts w:ascii="Arial" w:hAnsi="Arial" w:cs="Arial"/>
          <w:b/>
        </w:rPr>
        <w:t xml:space="preserve"> (from R4-2216105).</w:t>
      </w:r>
    </w:p>
    <w:p w14:paraId="713F826A" w14:textId="5CCC4DB5" w:rsidR="00E56223" w:rsidRDefault="00E56223" w:rsidP="00E56223">
      <w:pPr>
        <w:rPr>
          <w:rFonts w:ascii="Arial" w:hAnsi="Arial" w:cs="Arial"/>
          <w:b/>
          <w:sz w:val="24"/>
        </w:rPr>
      </w:pPr>
      <w:r>
        <w:rPr>
          <w:rFonts w:ascii="Arial" w:hAnsi="Arial" w:cs="Arial"/>
          <w:b/>
          <w:color w:val="0000FF"/>
          <w:sz w:val="24"/>
        </w:rPr>
        <w:t>RR4-221</w:t>
      </w:r>
      <w:r w:rsidR="00F80B2F">
        <w:rPr>
          <w:rFonts w:ascii="Arial" w:hAnsi="Arial" w:cs="Arial"/>
          <w:b/>
          <w:color w:val="0000FF"/>
          <w:sz w:val="24"/>
        </w:rPr>
        <w:t>7457</w:t>
      </w:r>
      <w:r>
        <w:rPr>
          <w:rFonts w:ascii="Arial" w:hAnsi="Arial" w:cs="Arial"/>
          <w:b/>
          <w:color w:val="0000FF"/>
          <w:sz w:val="24"/>
        </w:rPr>
        <w:tab/>
      </w:r>
      <w:r>
        <w:rPr>
          <w:rFonts w:ascii="Arial" w:hAnsi="Arial" w:cs="Arial"/>
          <w:b/>
          <w:sz w:val="24"/>
        </w:rPr>
        <w:t>LS on 3GPP NR TRP TRS OTA requirements</w:t>
      </w:r>
    </w:p>
    <w:p w14:paraId="2C7B076F" w14:textId="77777777" w:rsidR="00E56223" w:rsidRDefault="00E56223" w:rsidP="00E5622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6D8E899" w14:textId="0A535A43"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3C638C15" w14:textId="593455F9"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4-2216473</w:t>
      </w:r>
      <w:r w:rsidR="00DB29B2">
        <w:rPr>
          <w:rFonts w:ascii="Arial" w:hAnsi="Arial" w:cs="Arial"/>
          <w:b/>
          <w:color w:val="0000FF"/>
          <w:sz w:val="24"/>
        </w:rPr>
        <w:tab/>
      </w:r>
      <w:r w:rsidR="00DB29B2">
        <w:rPr>
          <w:rFonts w:ascii="Arial" w:hAnsi="Arial" w:cs="Arial"/>
          <w:b/>
          <w:sz w:val="24"/>
        </w:rPr>
        <w:t>General views on Rel-18 TRP TRS OTA WI</w:t>
      </w:r>
    </w:p>
    <w:p w14:paraId="5201D6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B7E6594" w14:textId="3D565052"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BADF7" w14:textId="77777777" w:rsidR="00DB29B2" w:rsidRDefault="00DB29B2" w:rsidP="00DB29B2">
      <w:pPr>
        <w:pStyle w:val="4"/>
      </w:pPr>
      <w:bookmarkStart w:id="128" w:name="_Toc117117501"/>
      <w:r>
        <w:t>6.14.2</w:t>
      </w:r>
      <w:r>
        <w:tab/>
        <w:t>Enhancement of test methodology</w:t>
      </w:r>
      <w:bookmarkEnd w:id="128"/>
    </w:p>
    <w:p w14:paraId="7A1DB657" w14:textId="77777777" w:rsidR="00DB29B2" w:rsidRDefault="00DB29B2" w:rsidP="00DB29B2">
      <w:pPr>
        <w:pStyle w:val="5"/>
      </w:pPr>
      <w:bookmarkStart w:id="129" w:name="_Toc117117502"/>
      <w:r>
        <w:t>6.14.2.1</w:t>
      </w:r>
      <w:r>
        <w:tab/>
        <w:t>Anechoic chamber test methodology</w:t>
      </w:r>
      <w:bookmarkEnd w:id="129"/>
    </w:p>
    <w:p w14:paraId="60E93119" w14:textId="77777777" w:rsidR="00DB29B2" w:rsidRDefault="00DB29B2" w:rsidP="00DB29B2">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On TRP Measurement under TxD</w:t>
      </w:r>
    </w:p>
    <w:p w14:paraId="6D0D71E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7D7CBB7" w14:textId="4608A9AF"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EFDD3" w14:textId="77777777" w:rsidR="00DB29B2" w:rsidRDefault="00DB29B2" w:rsidP="00DB29B2">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104C796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D9E757" w14:textId="210B69A6"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CD1AB" w14:textId="77777777" w:rsidR="00DB29B2" w:rsidRDefault="00DB29B2" w:rsidP="00DB29B2">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0F545787"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31AE97AE" w14:textId="2E10A3FF"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DCC8C" w14:textId="77777777" w:rsidR="00DB29B2" w:rsidRDefault="00DB29B2" w:rsidP="00DB29B2">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509CE4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DFC0986" w14:textId="71D4306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61805" w14:textId="77777777" w:rsidR="00DB29B2" w:rsidRDefault="00DB29B2" w:rsidP="00DB29B2">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39D4567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205636E" w14:textId="5DB1D394" w:rsidR="00DB29B2" w:rsidRDefault="00AC15D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3C42AC8" w14:textId="77777777" w:rsidR="00DB29B2" w:rsidRDefault="00DB29B2" w:rsidP="00DB29B2">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57AA20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4BB6879" w14:textId="6FD29B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3A78D" w14:textId="77777777" w:rsidR="00DB29B2" w:rsidRDefault="00DB29B2" w:rsidP="00DB29B2">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655F8B8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78F345" w14:textId="6636B2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95224" w14:textId="77777777" w:rsidR="00DB29B2" w:rsidRDefault="00DB29B2" w:rsidP="00DB29B2">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A7112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D18122" w14:textId="3AF6810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3ECF0" w14:textId="77777777" w:rsidR="00DB29B2" w:rsidRDefault="00DB29B2" w:rsidP="00DB29B2">
      <w:pPr>
        <w:pStyle w:val="5"/>
      </w:pPr>
      <w:bookmarkStart w:id="130" w:name="_Toc117117503"/>
      <w:r>
        <w:t>6.14.2.2</w:t>
      </w:r>
      <w:r>
        <w:tab/>
        <w:t>Reverberation chamber test methodology</w:t>
      </w:r>
      <w:bookmarkEnd w:id="130"/>
    </w:p>
    <w:p w14:paraId="1CB58922" w14:textId="77777777" w:rsidR="00DB29B2" w:rsidRDefault="00DB29B2" w:rsidP="00DB29B2">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7B5A9DF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E69F00E" w14:textId="211E962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2A45" w14:textId="77777777" w:rsidR="00DB29B2" w:rsidRDefault="00DB29B2" w:rsidP="00DB29B2">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1001631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0437B3E" w14:textId="2D877243"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BC619" w14:textId="77777777" w:rsidR="00DB29B2" w:rsidRDefault="00DB29B2" w:rsidP="00DB29B2">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254B9F5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12CF33F" w14:textId="1EBEDA3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C9088" w14:textId="77777777" w:rsidR="00DB29B2" w:rsidRDefault="00DB29B2" w:rsidP="00DB29B2">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9C160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98ABA9" w14:textId="6C2097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E60FD" w14:textId="77777777" w:rsidR="00DB29B2" w:rsidRDefault="00DB29B2" w:rsidP="00DB29B2">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12DBA7A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BB47B3" w14:textId="6B4B8A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60F1" w14:textId="77777777" w:rsidR="00DB29B2" w:rsidRDefault="00DB29B2" w:rsidP="00DB29B2">
      <w:pPr>
        <w:pStyle w:val="5"/>
      </w:pPr>
      <w:bookmarkStart w:id="131" w:name="_Toc117117504"/>
      <w:r>
        <w:t>6.14.2.3</w:t>
      </w:r>
      <w:r>
        <w:tab/>
        <w:t>MU assessment</w:t>
      </w:r>
      <w:bookmarkEnd w:id="131"/>
    </w:p>
    <w:p w14:paraId="6F25B8E4" w14:textId="77777777" w:rsidR="00DB29B2" w:rsidRDefault="00DB29B2" w:rsidP="00DB29B2">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1532FDA3"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603924F6" w14:textId="77777777" w:rsidR="00DB29B2" w:rsidRDefault="00DB29B2" w:rsidP="00DB29B2">
      <w:pPr>
        <w:rPr>
          <w:rFonts w:ascii="Arial" w:hAnsi="Arial" w:cs="Arial"/>
          <w:b/>
        </w:rPr>
      </w:pPr>
      <w:r>
        <w:rPr>
          <w:rFonts w:ascii="Arial" w:hAnsi="Arial" w:cs="Arial"/>
          <w:b/>
        </w:rPr>
        <w:t xml:space="preserve">Abstract: </w:t>
      </w:r>
    </w:p>
    <w:p w14:paraId="0B4BEDE7" w14:textId="77777777" w:rsidR="00DB29B2" w:rsidRDefault="00DB29B2" w:rsidP="00DB29B2">
      <w:r>
        <w:t>MU value proposals for RC and BHH</w:t>
      </w:r>
    </w:p>
    <w:p w14:paraId="7AF2660B" w14:textId="775EFAA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BDDD" w14:textId="77777777" w:rsidR="00DB29B2" w:rsidRDefault="00DB29B2" w:rsidP="00DB29B2">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351DA9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FD0BD0" w14:textId="6167BE0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B02C0" w14:textId="77777777" w:rsidR="00DB29B2" w:rsidRDefault="00DB29B2" w:rsidP="00DB29B2">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446577EF"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03B6F328" w14:textId="11B5B71E"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7458</w:t>
      </w:r>
      <w:r>
        <w:rPr>
          <w:rFonts w:ascii="Arial" w:hAnsi="Arial" w:cs="Arial"/>
          <w:b/>
        </w:rPr>
        <w:t xml:space="preserve"> (from R4-2216110).</w:t>
      </w:r>
    </w:p>
    <w:p w14:paraId="45785272" w14:textId="43C6B2E1" w:rsidR="00AC15D0" w:rsidRDefault="00AC15D0" w:rsidP="00AC15D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7458</w:t>
      </w:r>
      <w:r>
        <w:rPr>
          <w:rFonts w:ascii="Arial" w:hAnsi="Arial" w:cs="Arial"/>
          <w:b/>
          <w:color w:val="0000FF"/>
          <w:sz w:val="24"/>
        </w:rPr>
        <w:tab/>
      </w:r>
      <w:r>
        <w:rPr>
          <w:rFonts w:ascii="Arial" w:hAnsi="Arial" w:cs="Arial"/>
          <w:b/>
          <w:sz w:val="24"/>
        </w:rPr>
        <w:t>LS to RAN5 on MU work of Rel-18 FR1 TRP TRS WI</w:t>
      </w:r>
    </w:p>
    <w:p w14:paraId="33FFAF97" w14:textId="77777777" w:rsidR="00AC15D0" w:rsidRDefault="00AC15D0" w:rsidP="00AC15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2FFF4F7" w14:textId="1FEFD91D" w:rsidR="00AC15D0" w:rsidRDefault="0097583B"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1C9AE527" w14:textId="6065A203" w:rsidR="00DB29B2" w:rsidRDefault="00AC15D0" w:rsidP="00AC15D0">
      <w:pPr>
        <w:pStyle w:val="5"/>
      </w:pPr>
      <w:bookmarkStart w:id="132" w:name="_Toc117117505"/>
      <w:r>
        <w:t>6</w:t>
      </w:r>
      <w:r w:rsidR="00DB29B2">
        <w:t>.14.2.4</w:t>
      </w:r>
      <w:r w:rsidR="00DB29B2">
        <w:tab/>
        <w:t>Testing time reduction</w:t>
      </w:r>
      <w:bookmarkEnd w:id="132"/>
    </w:p>
    <w:p w14:paraId="7D55D5AB" w14:textId="77777777" w:rsidR="00DB29B2" w:rsidRDefault="00DB29B2" w:rsidP="00DB29B2">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60F2EC6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264A2E8" w14:textId="433D94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A768C" w14:textId="77777777" w:rsidR="00DB29B2" w:rsidRDefault="00DB29B2" w:rsidP="00DB29B2">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7732B1A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ED61082" w14:textId="2FF432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37F3" w14:textId="77777777" w:rsidR="00DB29B2" w:rsidRDefault="00DB29B2" w:rsidP="00DB29B2">
      <w:pPr>
        <w:pStyle w:val="4"/>
      </w:pPr>
      <w:bookmarkStart w:id="133" w:name="_Toc117117506"/>
      <w:r>
        <w:t>6.14.3</w:t>
      </w:r>
      <w:r>
        <w:tab/>
        <w:t>Moderator summary and conclusions</w:t>
      </w:r>
      <w:bookmarkEnd w:id="133"/>
    </w:p>
    <w:p w14:paraId="45232E55" w14:textId="77777777" w:rsidR="00DB29B2" w:rsidRDefault="00DB29B2" w:rsidP="00DB29B2">
      <w:pPr>
        <w:pBdr>
          <w:bottom w:val="single" w:sz="6" w:space="1" w:color="auto"/>
        </w:pBdr>
        <w:rPr>
          <w:rFonts w:ascii="Arial" w:hAnsi="Arial" w:cs="Arial"/>
          <w:b/>
          <w:color w:val="C00000"/>
          <w:lang w:eastAsia="zh-CN"/>
        </w:rPr>
      </w:pPr>
    </w:p>
    <w:p w14:paraId="71B55089"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3DF99E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20B9D7"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36865568" w14:textId="77777777" w:rsidR="00DB29B2" w:rsidRDefault="00DB29B2" w:rsidP="00DB29B2">
      <w:pPr>
        <w:overflowPunct/>
        <w:autoSpaceDE/>
        <w:autoSpaceDN/>
        <w:adjustRightInd/>
        <w:spacing w:after="0"/>
        <w:textAlignment w:val="auto"/>
        <w:rPr>
          <w:i/>
        </w:rPr>
      </w:pPr>
    </w:p>
    <w:p w14:paraId="5A874A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346BFC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C3825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101F67C" w14:textId="658CBE16"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R4-2217492 (from R4-2216910).</w:t>
      </w:r>
    </w:p>
    <w:p w14:paraId="7C850768" w14:textId="77777777" w:rsidR="0058514B" w:rsidRDefault="0058514B" w:rsidP="00DB29B2">
      <w:pPr>
        <w:rPr>
          <w:rFonts w:ascii="Arial" w:hAnsi="Arial" w:cs="Arial"/>
          <w:b/>
          <w:lang w:val="en-US" w:eastAsia="zh-CN"/>
        </w:rPr>
      </w:pPr>
    </w:p>
    <w:p w14:paraId="0124A532" w14:textId="66D7ED90" w:rsidR="0058514B" w:rsidRDefault="0058514B" w:rsidP="0058514B">
      <w:pPr>
        <w:overflowPunct/>
        <w:autoSpaceDE/>
        <w:autoSpaceDN/>
        <w:adjustRightInd/>
        <w:spacing w:after="0"/>
        <w:textAlignment w:val="auto"/>
        <w:rPr>
          <w:i/>
        </w:rPr>
      </w:pPr>
      <w:r>
        <w:rPr>
          <w:rFonts w:ascii="Arial" w:hAnsi="Arial" w:cs="Arial"/>
          <w:b/>
          <w:color w:val="0000FF"/>
          <w:sz w:val="24"/>
          <w:u w:val="thick"/>
        </w:rPr>
        <w:t>R4-2217492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75E22E40" w14:textId="77777777" w:rsidR="0058514B" w:rsidRDefault="0058514B" w:rsidP="0058514B">
      <w:pPr>
        <w:overflowPunct/>
        <w:autoSpaceDE/>
        <w:autoSpaceDN/>
        <w:adjustRightInd/>
        <w:spacing w:after="0"/>
        <w:textAlignment w:val="auto"/>
        <w:rPr>
          <w:i/>
        </w:rPr>
      </w:pPr>
    </w:p>
    <w:p w14:paraId="01154B36"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28F2FC4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0CC6243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8672157" w14:textId="32348C2A"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76C4E9" w14:textId="77777777" w:rsidR="0058514B" w:rsidRDefault="0058514B" w:rsidP="0058514B">
      <w:pPr>
        <w:rPr>
          <w:rFonts w:ascii="Arial" w:hAnsi="Arial" w:cs="Arial"/>
          <w:b/>
          <w:lang w:val="en-US" w:eastAsia="zh-CN"/>
        </w:rPr>
      </w:pPr>
    </w:p>
    <w:p w14:paraId="310A802E" w14:textId="507243A2" w:rsidR="00AC15D0" w:rsidRDefault="00AC15D0" w:rsidP="00AC15D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7459</w:t>
      </w:r>
      <w:r>
        <w:rPr>
          <w:rFonts w:ascii="Arial" w:hAnsi="Arial" w:cs="Arial"/>
          <w:b/>
          <w:color w:val="0000FF"/>
          <w:sz w:val="24"/>
          <w:u w:val="thick"/>
        </w:rPr>
        <w:t xml:space="preserve"> </w:t>
      </w:r>
      <w:r>
        <w:rPr>
          <w:rFonts w:ascii="Arial" w:hAnsi="Arial" w:cs="Arial"/>
          <w:b/>
          <w:sz w:val="24"/>
        </w:rPr>
        <w:t>WF on FR1 TRP TRS enhancement</w:t>
      </w:r>
    </w:p>
    <w:p w14:paraId="7AE427FE" w14:textId="4BDBB72E"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vivo</w:t>
      </w:r>
    </w:p>
    <w:p w14:paraId="1DDF3FD3"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18A04192"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359CBFD" w14:textId="086720EB" w:rsidR="00DB29B2" w:rsidRDefault="0097583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16F373B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399" w:type="dxa"/>
        <w:tblInd w:w="1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6"/>
        <w:gridCol w:w="3003"/>
        <w:gridCol w:w="1545"/>
        <w:gridCol w:w="2805"/>
      </w:tblGrid>
      <w:tr w:rsidR="00CF0623" w:rsidRPr="00CF0623" w14:paraId="347BB564" w14:textId="77777777" w:rsidTr="00CF0623">
        <w:trPr>
          <w:trHeight w:val="20"/>
        </w:trPr>
        <w:tc>
          <w:tcPr>
            <w:tcW w:w="2046" w:type="dxa"/>
          </w:tcPr>
          <w:p w14:paraId="4E8FF0EF" w14:textId="77777777" w:rsidR="00CF0623" w:rsidRPr="00CF0623" w:rsidRDefault="00CF0623" w:rsidP="00930137">
            <w:pPr>
              <w:spacing w:after="120"/>
              <w:rPr>
                <w:rFonts w:eastAsiaTheme="minorEastAsia"/>
                <w:b/>
                <w:bCs/>
                <w:sz w:val="16"/>
                <w:szCs w:val="16"/>
                <w:lang w:val="en-US" w:eastAsia="zh-CN"/>
              </w:rPr>
            </w:pPr>
            <w:r w:rsidRPr="00CF0623">
              <w:rPr>
                <w:rFonts w:eastAsiaTheme="minorEastAsia"/>
                <w:b/>
                <w:bCs/>
                <w:sz w:val="16"/>
                <w:szCs w:val="16"/>
                <w:lang w:val="en-US" w:eastAsia="zh-CN"/>
              </w:rPr>
              <w:t>Tdoc number</w:t>
            </w:r>
          </w:p>
        </w:tc>
        <w:tc>
          <w:tcPr>
            <w:tcW w:w="3003" w:type="dxa"/>
          </w:tcPr>
          <w:p w14:paraId="3A79C3F4" w14:textId="77777777" w:rsidR="00CF0623" w:rsidRPr="00CF0623" w:rsidRDefault="00CF0623" w:rsidP="00930137">
            <w:pPr>
              <w:spacing w:after="120"/>
              <w:rPr>
                <w:b/>
                <w:bCs/>
                <w:sz w:val="16"/>
                <w:szCs w:val="16"/>
                <w:lang w:val="en-US" w:eastAsia="zh-CN"/>
              </w:rPr>
            </w:pPr>
            <w:r w:rsidRPr="00CF0623">
              <w:rPr>
                <w:b/>
                <w:bCs/>
                <w:sz w:val="16"/>
                <w:szCs w:val="16"/>
                <w:lang w:val="en-US" w:eastAsia="zh-CN"/>
              </w:rPr>
              <w:t>Title</w:t>
            </w:r>
          </w:p>
        </w:tc>
        <w:tc>
          <w:tcPr>
            <w:tcW w:w="1545" w:type="dxa"/>
          </w:tcPr>
          <w:p w14:paraId="6C5F3AD0" w14:textId="77777777" w:rsidR="00CF0623" w:rsidRPr="00CF0623" w:rsidRDefault="00CF0623" w:rsidP="00930137">
            <w:pPr>
              <w:spacing w:after="120"/>
              <w:rPr>
                <w:b/>
                <w:bCs/>
                <w:sz w:val="16"/>
                <w:szCs w:val="16"/>
                <w:lang w:val="en-US" w:eastAsia="zh-CN"/>
              </w:rPr>
            </w:pPr>
            <w:r w:rsidRPr="00CF0623">
              <w:rPr>
                <w:b/>
                <w:bCs/>
                <w:sz w:val="16"/>
                <w:szCs w:val="16"/>
                <w:lang w:val="en-US" w:eastAsia="zh-CN"/>
              </w:rPr>
              <w:t>Source</w:t>
            </w:r>
          </w:p>
        </w:tc>
        <w:tc>
          <w:tcPr>
            <w:tcW w:w="2805" w:type="dxa"/>
          </w:tcPr>
          <w:p w14:paraId="1C601FDF" w14:textId="02188775" w:rsidR="00CF0623" w:rsidRPr="00CF0623" w:rsidRDefault="00CF0623" w:rsidP="00930137">
            <w:pPr>
              <w:spacing w:after="120"/>
              <w:rPr>
                <w:rFonts w:eastAsia="MS Mincho"/>
                <w:b/>
                <w:bCs/>
                <w:sz w:val="16"/>
                <w:szCs w:val="16"/>
                <w:lang w:val="en-US" w:eastAsia="zh-CN"/>
              </w:rPr>
            </w:pPr>
            <w:r w:rsidRPr="00CF0623">
              <w:rPr>
                <w:b/>
                <w:bCs/>
                <w:sz w:val="16"/>
                <w:szCs w:val="16"/>
                <w:lang w:val="en-US" w:eastAsia="zh-CN"/>
              </w:rPr>
              <w:t>Status</w:t>
            </w:r>
            <w:r w:rsidRPr="00CF0623">
              <w:rPr>
                <w:rFonts w:eastAsiaTheme="minorEastAsia"/>
                <w:b/>
                <w:bCs/>
                <w:sz w:val="16"/>
                <w:szCs w:val="16"/>
                <w:lang w:val="en-US" w:eastAsia="zh-CN"/>
              </w:rPr>
              <w:t xml:space="preserve">  </w:t>
            </w:r>
          </w:p>
        </w:tc>
      </w:tr>
      <w:tr w:rsidR="00CF0623" w:rsidRPr="00CF0623" w14:paraId="68A12BB0" w14:textId="77777777" w:rsidTr="00CF0623">
        <w:trPr>
          <w:trHeight w:val="20"/>
        </w:trPr>
        <w:tc>
          <w:tcPr>
            <w:tcW w:w="2046" w:type="dxa"/>
          </w:tcPr>
          <w:p w14:paraId="08EA8F87"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R4-2217459</w:t>
            </w:r>
          </w:p>
        </w:tc>
        <w:tc>
          <w:tcPr>
            <w:tcW w:w="3003" w:type="dxa"/>
          </w:tcPr>
          <w:p w14:paraId="37A6CBCA"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WF on FR1 TRP TRS enhancement</w:t>
            </w:r>
          </w:p>
        </w:tc>
        <w:tc>
          <w:tcPr>
            <w:tcW w:w="1545" w:type="dxa"/>
          </w:tcPr>
          <w:p w14:paraId="14E4D2C3"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2976362B" w14:textId="1155D35C" w:rsidR="00CF0623" w:rsidRPr="00CF0623" w:rsidRDefault="00CF0623" w:rsidP="00930137">
            <w:pPr>
              <w:spacing w:after="120"/>
              <w:rPr>
                <w:rFonts w:eastAsiaTheme="minorEastAsia"/>
                <w:sz w:val="16"/>
                <w:szCs w:val="16"/>
                <w:highlight w:val="green"/>
                <w:lang w:val="en-US" w:eastAsia="zh-CN"/>
              </w:rPr>
            </w:pPr>
            <w:r>
              <w:rPr>
                <w:rFonts w:eastAsiaTheme="minorEastAsia"/>
                <w:sz w:val="16"/>
                <w:szCs w:val="16"/>
                <w:highlight w:val="green"/>
                <w:lang w:val="en-US" w:eastAsia="zh-CN"/>
              </w:rPr>
              <w:t>Approved</w:t>
            </w:r>
          </w:p>
        </w:tc>
      </w:tr>
      <w:tr w:rsidR="00CF0623" w:rsidRPr="00CF0623" w14:paraId="5EE0C32A" w14:textId="77777777" w:rsidTr="00CF0623">
        <w:trPr>
          <w:trHeight w:val="20"/>
        </w:trPr>
        <w:tc>
          <w:tcPr>
            <w:tcW w:w="2046" w:type="dxa"/>
          </w:tcPr>
          <w:p w14:paraId="0A15F2C8"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R4-2217455</w:t>
            </w:r>
          </w:p>
        </w:tc>
        <w:tc>
          <w:tcPr>
            <w:tcW w:w="3003" w:type="dxa"/>
          </w:tcPr>
          <w:p w14:paraId="7AF1342D"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 xml:space="preserve">Workplan of Rel-18 TRP TRS WI </w:t>
            </w:r>
          </w:p>
        </w:tc>
        <w:tc>
          <w:tcPr>
            <w:tcW w:w="1545" w:type="dxa"/>
          </w:tcPr>
          <w:p w14:paraId="126BA5DA"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46C64747" w14:textId="79C09E23"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4C1CBDC8" w14:textId="77777777" w:rsidTr="00CF0623">
        <w:trPr>
          <w:trHeight w:val="20"/>
        </w:trPr>
        <w:tc>
          <w:tcPr>
            <w:tcW w:w="2046" w:type="dxa"/>
          </w:tcPr>
          <w:p w14:paraId="6FAC133F"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R4-2217456</w:t>
            </w:r>
          </w:p>
        </w:tc>
        <w:tc>
          <w:tcPr>
            <w:tcW w:w="3003" w:type="dxa"/>
          </w:tcPr>
          <w:p w14:paraId="2BA0C1CB"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TR 38.870 Skeleton for enhanced TRP TRS test methods</w:t>
            </w:r>
          </w:p>
        </w:tc>
        <w:tc>
          <w:tcPr>
            <w:tcW w:w="1545" w:type="dxa"/>
          </w:tcPr>
          <w:p w14:paraId="51375E9D"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54358D04" w14:textId="559E94D7"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645DAF08" w14:textId="77777777" w:rsidTr="00CF0623">
        <w:trPr>
          <w:trHeight w:val="20"/>
        </w:trPr>
        <w:tc>
          <w:tcPr>
            <w:tcW w:w="2046" w:type="dxa"/>
          </w:tcPr>
          <w:p w14:paraId="05A98E9B" w14:textId="77777777" w:rsidR="00CF0623" w:rsidRPr="00CF0623" w:rsidRDefault="00CF0623" w:rsidP="00CF0623">
            <w:pPr>
              <w:spacing w:after="120"/>
              <w:rPr>
                <w:rFonts w:eastAsiaTheme="minorEastAsia"/>
                <w:sz w:val="16"/>
                <w:szCs w:val="16"/>
                <w:lang w:eastAsia="zh-CN"/>
              </w:rPr>
            </w:pPr>
            <w:r w:rsidRPr="00CF0623">
              <w:rPr>
                <w:rFonts w:eastAsiaTheme="minorEastAsia"/>
                <w:sz w:val="16"/>
                <w:szCs w:val="16"/>
                <w:lang w:eastAsia="zh-CN"/>
              </w:rPr>
              <w:t>R4-2217457</w:t>
            </w:r>
          </w:p>
        </w:tc>
        <w:tc>
          <w:tcPr>
            <w:tcW w:w="3003" w:type="dxa"/>
          </w:tcPr>
          <w:p w14:paraId="5EF7C0B5"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LS on 3GPP NR TRP TRS OTA requirements</w:t>
            </w:r>
          </w:p>
        </w:tc>
        <w:tc>
          <w:tcPr>
            <w:tcW w:w="1545" w:type="dxa"/>
          </w:tcPr>
          <w:p w14:paraId="61A8C0C9" w14:textId="77777777" w:rsidR="00CF0623" w:rsidRPr="00CF0623" w:rsidRDefault="00CF0623" w:rsidP="00CF0623">
            <w:pPr>
              <w:spacing w:after="120"/>
              <w:rPr>
                <w:rFonts w:eastAsiaTheme="minorEastAsia"/>
                <w:i/>
                <w:sz w:val="16"/>
                <w:szCs w:val="16"/>
                <w:lang w:val="en-US" w:eastAsia="zh-CN"/>
              </w:rPr>
            </w:pPr>
            <w:r w:rsidRPr="00CF0623">
              <w:rPr>
                <w:rFonts w:eastAsiaTheme="minorEastAsia"/>
                <w:sz w:val="16"/>
                <w:szCs w:val="16"/>
                <w:lang w:val="en-US" w:eastAsia="zh-CN"/>
              </w:rPr>
              <w:t>vivo</w:t>
            </w:r>
          </w:p>
        </w:tc>
        <w:tc>
          <w:tcPr>
            <w:tcW w:w="2805" w:type="dxa"/>
          </w:tcPr>
          <w:p w14:paraId="21F8C17A" w14:textId="659162ED"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0A52954B" w14:textId="77777777" w:rsidTr="00CF0623">
        <w:trPr>
          <w:trHeight w:val="20"/>
        </w:trPr>
        <w:tc>
          <w:tcPr>
            <w:tcW w:w="2046" w:type="dxa"/>
          </w:tcPr>
          <w:p w14:paraId="7910BF36" w14:textId="77777777" w:rsidR="00CF0623" w:rsidRPr="00CF0623" w:rsidRDefault="00CF0623" w:rsidP="00CF0623">
            <w:pPr>
              <w:spacing w:after="120"/>
              <w:rPr>
                <w:rFonts w:eastAsiaTheme="minorEastAsia"/>
                <w:sz w:val="16"/>
                <w:szCs w:val="16"/>
                <w:lang w:eastAsia="zh-CN"/>
              </w:rPr>
            </w:pPr>
            <w:r w:rsidRPr="00CF0623">
              <w:rPr>
                <w:rFonts w:eastAsiaTheme="minorEastAsia"/>
                <w:sz w:val="16"/>
                <w:szCs w:val="16"/>
                <w:lang w:eastAsia="zh-CN"/>
              </w:rPr>
              <w:t>R4-2217458</w:t>
            </w:r>
          </w:p>
        </w:tc>
        <w:tc>
          <w:tcPr>
            <w:tcW w:w="3003" w:type="dxa"/>
          </w:tcPr>
          <w:p w14:paraId="7FD8B710"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LS to RAN5 on MU work of Rel-18 FR1 TRP TRS WI</w:t>
            </w:r>
          </w:p>
        </w:tc>
        <w:tc>
          <w:tcPr>
            <w:tcW w:w="1545" w:type="dxa"/>
          </w:tcPr>
          <w:p w14:paraId="37F3E73C"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22FABD8B" w14:textId="5FDC1825"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bl>
    <w:p w14:paraId="14AA0B6B" w14:textId="77777777" w:rsidR="00DB29B2" w:rsidRPr="000561ED" w:rsidRDefault="00DB29B2" w:rsidP="00DB29B2"/>
    <w:p w14:paraId="5A84D199" w14:textId="77777777" w:rsidR="00DB29B2" w:rsidRDefault="00DB29B2" w:rsidP="00DB29B2">
      <w:pPr>
        <w:pStyle w:val="3"/>
      </w:pPr>
      <w:bookmarkStart w:id="134" w:name="_Toc117117507"/>
      <w:r>
        <w:t>6.15</w:t>
      </w:r>
      <w:r>
        <w:tab/>
        <w:t>Enhancement of Multiple Input Multiple Output Over-the-Air test methodology and requirements for NR UEs</w:t>
      </w:r>
      <w:bookmarkEnd w:id="134"/>
    </w:p>
    <w:p w14:paraId="3469D098" w14:textId="77777777" w:rsidR="00DB29B2" w:rsidRDefault="00DB29B2" w:rsidP="00DB29B2">
      <w:pPr>
        <w:pStyle w:val="4"/>
      </w:pPr>
      <w:bookmarkStart w:id="135" w:name="_Toc117117508"/>
      <w:r>
        <w:t>6.15.1</w:t>
      </w:r>
      <w:r>
        <w:tab/>
        <w:t>General and work plan</w:t>
      </w:r>
      <w:bookmarkEnd w:id="135"/>
    </w:p>
    <w:p w14:paraId="5A743447" w14:textId="77777777" w:rsidR="00DB29B2" w:rsidRDefault="00DB29B2" w:rsidP="00DB29B2">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3706789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E4BEDF4" w14:textId="603B827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4619D" w14:textId="77777777" w:rsidR="00DB29B2" w:rsidRDefault="00DB29B2" w:rsidP="00DB29B2">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675191CF" w14:textId="77777777" w:rsidR="00DB29B2" w:rsidRDefault="00DB29B2" w:rsidP="00DB29B2">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3F53A0DE" w14:textId="7ACA091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7460</w:t>
      </w:r>
      <w:r>
        <w:rPr>
          <w:rFonts w:ascii="Arial" w:hAnsi="Arial" w:cs="Arial"/>
          <w:b/>
        </w:rPr>
        <w:t xml:space="preserve"> (from R4-2216357).</w:t>
      </w:r>
    </w:p>
    <w:p w14:paraId="6BFC3705" w14:textId="27F7B2E4" w:rsidR="00AC15D0" w:rsidRDefault="00AC15D0" w:rsidP="00AC15D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7460</w:t>
      </w:r>
      <w:r>
        <w:rPr>
          <w:rFonts w:ascii="Arial" w:hAnsi="Arial" w:cs="Arial"/>
          <w:b/>
          <w:color w:val="0000FF"/>
          <w:sz w:val="24"/>
        </w:rPr>
        <w:tab/>
      </w:r>
      <w:r>
        <w:rPr>
          <w:rFonts w:ascii="Arial" w:hAnsi="Arial" w:cs="Arial"/>
          <w:b/>
          <w:sz w:val="24"/>
        </w:rPr>
        <w:t>Work plan for Rel-18 NR MIMO OTA WI</w:t>
      </w:r>
    </w:p>
    <w:p w14:paraId="45D7A37E" w14:textId="77777777" w:rsidR="00AC15D0" w:rsidRDefault="00AC15D0" w:rsidP="00AC15D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7CA7E92B" w14:textId="6F389AC2" w:rsidR="00AC15D0" w:rsidRDefault="0097583B"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064F495B" w14:textId="50A91300" w:rsidR="00DB29B2" w:rsidRDefault="00AC15D0" w:rsidP="00AC15D0">
      <w:pPr>
        <w:pStyle w:val="4"/>
      </w:pPr>
      <w:bookmarkStart w:id="136" w:name="_Toc117117509"/>
      <w:r>
        <w:t>6</w:t>
      </w:r>
      <w:r w:rsidR="00DB29B2">
        <w:t>.15.2</w:t>
      </w:r>
      <w:r w:rsidR="00DB29B2">
        <w:tab/>
        <w:t>FR2 MIMO OTA test methodology enhancement</w:t>
      </w:r>
      <w:bookmarkEnd w:id="136"/>
    </w:p>
    <w:p w14:paraId="2ABDE055" w14:textId="77777777" w:rsidR="00DB29B2" w:rsidRDefault="00DB29B2" w:rsidP="00DB29B2">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153E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CB8972" w14:textId="37A0C29A"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649A41" w14:textId="77777777" w:rsidR="00DB29B2" w:rsidRDefault="00DB29B2" w:rsidP="00DB29B2">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1E7E8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60788D9" w14:textId="38300CF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9D283" w14:textId="77777777" w:rsidR="00DB29B2" w:rsidRDefault="00DB29B2" w:rsidP="00DB29B2">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6BADB1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18AC085" w14:textId="1792D4E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66E3" w14:textId="77777777" w:rsidR="00DB29B2" w:rsidRDefault="00DB29B2" w:rsidP="00DB29B2">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345FF1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C5604A" w14:textId="2FAF374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D691" w14:textId="77777777" w:rsidR="00DB29B2" w:rsidRDefault="00DB29B2" w:rsidP="00DB29B2">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0B3350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4AAF4699" w14:textId="4864AC1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44708" w14:textId="77777777" w:rsidR="00DB29B2" w:rsidRDefault="00DB29B2" w:rsidP="00DB29B2">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0D95C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57A6EFA" w14:textId="0A30AC7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465D" w14:textId="77777777" w:rsidR="00DB29B2" w:rsidRDefault="00DB29B2" w:rsidP="00DB29B2">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769813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342501" w14:textId="14E2B2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C642A" w14:textId="77777777" w:rsidR="00DB29B2" w:rsidRDefault="00DB29B2" w:rsidP="00DB29B2">
      <w:pPr>
        <w:pStyle w:val="4"/>
      </w:pPr>
      <w:bookmarkStart w:id="137" w:name="_Toc117117510"/>
      <w:r>
        <w:lastRenderedPageBreak/>
        <w:t>6.15.3</w:t>
      </w:r>
      <w:r>
        <w:tab/>
        <w:t>FR1 MIMO OTA test methodology enhancement</w:t>
      </w:r>
      <w:bookmarkEnd w:id="137"/>
    </w:p>
    <w:p w14:paraId="391B8011" w14:textId="77777777" w:rsidR="00DB29B2" w:rsidRDefault="00DB29B2" w:rsidP="00DB29B2">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6F0CD9B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B098E55" w14:textId="20DD523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64419" w14:textId="77777777" w:rsidR="00DB29B2" w:rsidRDefault="00DB29B2" w:rsidP="00DB29B2">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3D8F382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A6A8F3B" w14:textId="7E6E238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59A75" w14:textId="77777777" w:rsidR="00DB29B2" w:rsidRDefault="00DB29B2" w:rsidP="00DB29B2">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630354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BC0629" w14:textId="2916086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1667" w14:textId="77777777" w:rsidR="00DB29B2" w:rsidRDefault="00DB29B2" w:rsidP="00DB29B2">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7679608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9783511" w14:textId="4B05774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89EED" w14:textId="77777777" w:rsidR="00DB29B2" w:rsidRDefault="00DB29B2" w:rsidP="00DB29B2">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1115A4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644F6D4" w14:textId="2072355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DC8C8" w14:textId="77777777" w:rsidR="00DB29B2" w:rsidRDefault="00DB29B2" w:rsidP="00DB29B2">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71CC691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E949D0" w14:textId="63F933A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1871C" w14:textId="77777777" w:rsidR="00DB29B2" w:rsidRDefault="00DB29B2" w:rsidP="00DB29B2">
      <w:pPr>
        <w:pStyle w:val="4"/>
      </w:pPr>
      <w:bookmarkStart w:id="138" w:name="_Toc117117511"/>
      <w:r>
        <w:t>6.15.4</w:t>
      </w:r>
      <w:r>
        <w:tab/>
        <w:t>MU assessment</w:t>
      </w:r>
      <w:bookmarkEnd w:id="138"/>
    </w:p>
    <w:p w14:paraId="3C68E8C8" w14:textId="77777777" w:rsidR="00DB29B2" w:rsidRDefault="00DB29B2" w:rsidP="00DB29B2">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1FB70F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9EB1" w14:textId="4E6378F6"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0B98D" w14:textId="77777777" w:rsidR="00DB29B2" w:rsidRDefault="00DB29B2" w:rsidP="00DB29B2">
      <w:pPr>
        <w:pStyle w:val="4"/>
      </w:pPr>
      <w:bookmarkStart w:id="139" w:name="_Toc117117512"/>
      <w:r>
        <w:t>6.15.5</w:t>
      </w:r>
      <w:r>
        <w:tab/>
        <w:t>Moderator summary and conclusions</w:t>
      </w:r>
      <w:bookmarkEnd w:id="139"/>
    </w:p>
    <w:p w14:paraId="6A9B3A79" w14:textId="77777777" w:rsidR="00DB29B2" w:rsidRDefault="00DB29B2" w:rsidP="00DB29B2">
      <w:pPr>
        <w:pBdr>
          <w:bottom w:val="single" w:sz="6" w:space="1" w:color="auto"/>
        </w:pBdr>
        <w:rPr>
          <w:rFonts w:ascii="Arial" w:hAnsi="Arial" w:cs="Arial"/>
          <w:b/>
          <w:color w:val="C00000"/>
          <w:lang w:eastAsia="zh-CN"/>
        </w:rPr>
      </w:pPr>
    </w:p>
    <w:p w14:paraId="601F3582"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[104-bis-e][327] NR_MIMO_OTA_enh</w:t>
      </w:r>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2854983E"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0613819" w14:textId="77777777" w:rsidR="00DB29B2" w:rsidRPr="000561ED"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3CB1EC0D" w14:textId="77777777" w:rsidR="00DB29B2" w:rsidRDefault="00DB29B2" w:rsidP="00DB29B2">
      <w:pPr>
        <w:overflowPunct/>
        <w:autoSpaceDE/>
        <w:autoSpaceDN/>
        <w:adjustRightInd/>
        <w:spacing w:after="0"/>
        <w:textAlignment w:val="auto"/>
        <w:rPr>
          <w:i/>
        </w:rPr>
      </w:pPr>
    </w:p>
    <w:p w14:paraId="10B987D1" w14:textId="77777777" w:rsidR="00DB29B2" w:rsidRDefault="00DB29B2" w:rsidP="00DB29B2">
      <w:pPr>
        <w:overflowPunct/>
        <w:autoSpaceDE/>
        <w:autoSpaceDN/>
        <w:adjustRightInd/>
        <w:spacing w:after="0"/>
        <w:ind w:left="1420"/>
        <w:textAlignment w:val="auto"/>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389C0F4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602F30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324462" w14:textId="7A70DC27" w:rsidR="00DB29B2" w:rsidRDefault="008F379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R4-2217501 (from R4-2216911).</w:t>
      </w:r>
    </w:p>
    <w:p w14:paraId="592009B5" w14:textId="551A0C5B" w:rsidR="008F379B" w:rsidRPr="000561ED" w:rsidRDefault="008F379B" w:rsidP="008F379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R4-2217501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3D214496" w14:textId="77777777" w:rsidR="008F379B" w:rsidRDefault="008F379B" w:rsidP="008F379B">
      <w:pPr>
        <w:overflowPunct/>
        <w:autoSpaceDE/>
        <w:autoSpaceDN/>
        <w:adjustRightInd/>
        <w:spacing w:after="0"/>
        <w:textAlignment w:val="auto"/>
        <w:rPr>
          <w:i/>
        </w:rPr>
      </w:pPr>
    </w:p>
    <w:p w14:paraId="4051148B" w14:textId="77777777" w:rsidR="008F379B" w:rsidRDefault="008F379B" w:rsidP="008F379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018E017A" w14:textId="77777777" w:rsidR="008F379B" w:rsidRPr="00944C49" w:rsidRDefault="008F379B" w:rsidP="008F379B">
      <w:pPr>
        <w:rPr>
          <w:rFonts w:ascii="Arial" w:hAnsi="Arial" w:cs="Arial"/>
          <w:b/>
          <w:lang w:val="en-US" w:eastAsia="zh-CN"/>
        </w:rPr>
      </w:pPr>
      <w:r w:rsidRPr="00944C49">
        <w:rPr>
          <w:rFonts w:ascii="Arial" w:hAnsi="Arial" w:cs="Arial"/>
          <w:b/>
          <w:lang w:val="en-US" w:eastAsia="zh-CN"/>
        </w:rPr>
        <w:t xml:space="preserve">Abstract: </w:t>
      </w:r>
    </w:p>
    <w:p w14:paraId="3FDB44CA" w14:textId="77777777" w:rsidR="008F379B" w:rsidRDefault="008F379B" w:rsidP="008F379B">
      <w:pPr>
        <w:rPr>
          <w:rFonts w:ascii="Arial" w:hAnsi="Arial" w:cs="Arial"/>
          <w:b/>
          <w:lang w:val="en-US" w:eastAsia="zh-CN"/>
        </w:rPr>
      </w:pPr>
      <w:r w:rsidRPr="00944C49">
        <w:rPr>
          <w:rFonts w:ascii="Arial" w:hAnsi="Arial" w:cs="Arial"/>
          <w:b/>
          <w:lang w:val="en-US" w:eastAsia="zh-CN"/>
        </w:rPr>
        <w:t xml:space="preserve">Discussion: </w:t>
      </w:r>
    </w:p>
    <w:p w14:paraId="59EADE50" w14:textId="6576CB99" w:rsidR="008F379B" w:rsidRDefault="0097583B" w:rsidP="008F37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A0867A" w14:textId="225F7BB4" w:rsidR="00AC15D0" w:rsidRDefault="008F379B" w:rsidP="008F379B">
      <w:pPr>
        <w:rPr>
          <w:rFonts w:ascii="Arial" w:hAnsi="Arial" w:cs="Arial"/>
          <w:b/>
          <w:sz w:val="24"/>
        </w:rPr>
      </w:pPr>
      <w:r>
        <w:rPr>
          <w:rFonts w:ascii="Arial" w:hAnsi="Arial" w:cs="Arial"/>
          <w:b/>
          <w:color w:val="0000FF"/>
          <w:sz w:val="24"/>
          <w:u w:val="thick"/>
        </w:rPr>
        <w:t>R</w:t>
      </w:r>
      <w:r w:rsidR="00AC15D0">
        <w:rPr>
          <w:rFonts w:ascii="Arial" w:hAnsi="Arial" w:cs="Arial"/>
          <w:b/>
          <w:color w:val="0000FF"/>
          <w:sz w:val="24"/>
          <w:u w:val="thick"/>
        </w:rPr>
        <w:t>4-221</w:t>
      </w:r>
      <w:r w:rsidR="00F80B2F">
        <w:rPr>
          <w:rFonts w:ascii="Arial" w:hAnsi="Arial" w:cs="Arial"/>
          <w:b/>
          <w:color w:val="0000FF"/>
          <w:sz w:val="24"/>
          <w:u w:val="thick"/>
        </w:rPr>
        <w:t>7461</w:t>
      </w:r>
      <w:r w:rsidR="00AC15D0">
        <w:rPr>
          <w:rFonts w:ascii="Arial" w:hAnsi="Arial" w:cs="Arial"/>
          <w:b/>
          <w:color w:val="0000FF"/>
          <w:sz w:val="24"/>
          <w:u w:val="thick"/>
        </w:rPr>
        <w:t xml:space="preserve"> </w:t>
      </w:r>
      <w:r w:rsidR="00AC15D0">
        <w:rPr>
          <w:rFonts w:ascii="Arial" w:hAnsi="Arial" w:cs="Arial"/>
          <w:b/>
          <w:sz w:val="24"/>
        </w:rPr>
        <w:t xml:space="preserve">WF on MIMO OTA enhancement </w:t>
      </w:r>
    </w:p>
    <w:p w14:paraId="7653C55E" w14:textId="54C1F461"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CAICT</w:t>
      </w:r>
    </w:p>
    <w:p w14:paraId="06C79931"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324CB1F6"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5765293" w14:textId="1AF2C197" w:rsidR="00DB29B2" w:rsidRDefault="0097583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274A854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050" w:type="dxa"/>
        <w:tblInd w:w="166" w:type="dxa"/>
        <w:tblCellMar>
          <w:left w:w="0" w:type="dxa"/>
          <w:right w:w="0" w:type="dxa"/>
        </w:tblCellMar>
        <w:tblLook w:val="04A0" w:firstRow="1" w:lastRow="0" w:firstColumn="1" w:lastColumn="0" w:noHBand="0" w:noVBand="1"/>
      </w:tblPr>
      <w:tblGrid>
        <w:gridCol w:w="1970"/>
        <w:gridCol w:w="2891"/>
        <w:gridCol w:w="1488"/>
        <w:gridCol w:w="2701"/>
      </w:tblGrid>
      <w:tr w:rsidR="00CF0623" w:rsidRPr="00CF0623" w14:paraId="74A8971E" w14:textId="77777777" w:rsidTr="00CF0623">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7823C" w14:textId="77777777" w:rsidR="00CF0623" w:rsidRPr="00CF0623" w:rsidRDefault="00CF0623">
            <w:pPr>
              <w:spacing w:before="100" w:beforeAutospacing="1" w:after="100" w:afterAutospacing="1"/>
              <w:rPr>
                <w:sz w:val="16"/>
                <w:szCs w:val="16"/>
              </w:rPr>
            </w:pPr>
            <w:r w:rsidRPr="00CF0623">
              <w:rPr>
                <w:b/>
                <w:bCs/>
                <w:sz w:val="16"/>
                <w:szCs w:val="16"/>
              </w:rPr>
              <w:t>Tdoc number</w:t>
            </w:r>
          </w:p>
        </w:tc>
        <w:tc>
          <w:tcPr>
            <w:tcW w:w="2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D5D3C" w14:textId="77777777" w:rsidR="00CF0623" w:rsidRPr="00CF0623" w:rsidRDefault="00CF0623">
            <w:pPr>
              <w:spacing w:before="100" w:beforeAutospacing="1" w:after="100" w:afterAutospacing="1"/>
              <w:rPr>
                <w:sz w:val="16"/>
                <w:szCs w:val="16"/>
              </w:rPr>
            </w:pPr>
            <w:r w:rsidRPr="00CF0623">
              <w:rPr>
                <w:b/>
                <w:bCs/>
                <w:sz w:val="16"/>
                <w:szCs w:val="16"/>
              </w:rPr>
              <w:t>Title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E8FA0" w14:textId="77777777" w:rsidR="00CF0623" w:rsidRPr="00CF0623" w:rsidRDefault="00CF0623">
            <w:pPr>
              <w:spacing w:before="100" w:beforeAutospacing="1" w:after="100" w:afterAutospacing="1"/>
              <w:rPr>
                <w:sz w:val="16"/>
                <w:szCs w:val="16"/>
              </w:rPr>
            </w:pPr>
            <w:r w:rsidRPr="00CF0623">
              <w:rPr>
                <w:b/>
                <w:bCs/>
                <w:sz w:val="16"/>
                <w:szCs w:val="16"/>
              </w:rPr>
              <w:t>Source</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8F33F" w14:textId="1D1E2BE8" w:rsidR="00CF0623" w:rsidRPr="00CF0623" w:rsidRDefault="00CF0623">
            <w:pPr>
              <w:spacing w:before="100" w:beforeAutospacing="1" w:after="100" w:afterAutospacing="1"/>
              <w:rPr>
                <w:sz w:val="16"/>
                <w:szCs w:val="16"/>
              </w:rPr>
            </w:pPr>
            <w:r>
              <w:rPr>
                <w:b/>
                <w:bCs/>
                <w:sz w:val="16"/>
                <w:szCs w:val="16"/>
              </w:rPr>
              <w:t>Status</w:t>
            </w:r>
            <w:r w:rsidRPr="00CF0623">
              <w:rPr>
                <w:b/>
                <w:bCs/>
                <w:sz w:val="16"/>
                <w:szCs w:val="16"/>
              </w:rPr>
              <w:t> </w:t>
            </w:r>
          </w:p>
        </w:tc>
      </w:tr>
      <w:tr w:rsidR="00CF0623" w:rsidRPr="00CF0623" w14:paraId="5DDB19C7"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A54EF" w14:textId="77777777" w:rsidR="00CF0623" w:rsidRPr="00CF0623" w:rsidRDefault="00CF0623">
            <w:pPr>
              <w:spacing w:before="100" w:beforeAutospacing="1" w:after="100" w:afterAutospacing="1"/>
              <w:rPr>
                <w:sz w:val="16"/>
                <w:szCs w:val="16"/>
              </w:rPr>
            </w:pPr>
            <w:r w:rsidRPr="00CF0623">
              <w:rPr>
                <w:sz w:val="16"/>
                <w:szCs w:val="16"/>
              </w:rPr>
              <w:t>R4-2217461</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111BB294" w14:textId="77777777" w:rsidR="00CF0623" w:rsidRPr="00CF0623" w:rsidRDefault="00CF0623">
            <w:pPr>
              <w:spacing w:before="100" w:beforeAutospacing="1" w:after="100" w:afterAutospacing="1"/>
              <w:rPr>
                <w:sz w:val="16"/>
                <w:szCs w:val="16"/>
              </w:rPr>
            </w:pPr>
            <w:r w:rsidRPr="00CF0623">
              <w:rPr>
                <w:sz w:val="16"/>
                <w:szCs w:val="16"/>
              </w:rPr>
              <w:t>WF on NR MIMO OTA   enhancement</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6E9E9AE6" w14:textId="77777777" w:rsidR="00CF0623" w:rsidRPr="00CF0623" w:rsidRDefault="00CF0623">
            <w:pPr>
              <w:spacing w:before="100" w:beforeAutospacing="1" w:after="100" w:afterAutospacing="1"/>
              <w:rPr>
                <w:sz w:val="16"/>
                <w:szCs w:val="16"/>
              </w:rPr>
            </w:pPr>
            <w:r w:rsidRPr="00CF0623">
              <w:rPr>
                <w:sz w:val="16"/>
                <w:szCs w:val="16"/>
              </w:rPr>
              <w:t>CAICT</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55A9602A" w14:textId="6E03D42A" w:rsidR="00CF0623" w:rsidRPr="00CF0623" w:rsidRDefault="00CF0623">
            <w:pPr>
              <w:spacing w:before="100" w:beforeAutospacing="1" w:after="100" w:afterAutospacing="1"/>
              <w:rPr>
                <w:sz w:val="16"/>
                <w:szCs w:val="16"/>
                <w:highlight w:val="green"/>
              </w:rPr>
            </w:pPr>
            <w:r w:rsidRPr="00CF0623">
              <w:rPr>
                <w:sz w:val="16"/>
                <w:szCs w:val="16"/>
                <w:highlight w:val="green"/>
              </w:rPr>
              <w:t>Approved</w:t>
            </w:r>
          </w:p>
        </w:tc>
      </w:tr>
      <w:tr w:rsidR="00CF0623" w:rsidRPr="00CF0623" w14:paraId="0EB70252"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8BE10" w14:textId="77777777" w:rsidR="00CF0623" w:rsidRPr="00CF0623" w:rsidRDefault="00CF0623">
            <w:pPr>
              <w:spacing w:before="100" w:beforeAutospacing="1" w:after="100" w:afterAutospacing="1"/>
              <w:rPr>
                <w:sz w:val="16"/>
                <w:szCs w:val="16"/>
              </w:rPr>
            </w:pPr>
            <w:r w:rsidRPr="00CF0623">
              <w:rPr>
                <w:sz w:val="16"/>
                <w:szCs w:val="16"/>
              </w:rPr>
              <w:t>R4-2217460</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3551550E" w14:textId="77777777" w:rsidR="00CF0623" w:rsidRPr="00CF0623" w:rsidRDefault="00CF0623">
            <w:pPr>
              <w:spacing w:before="100" w:beforeAutospacing="1" w:after="100" w:afterAutospacing="1"/>
              <w:rPr>
                <w:sz w:val="16"/>
                <w:szCs w:val="16"/>
              </w:rPr>
            </w:pPr>
            <w:r w:rsidRPr="00CF0623">
              <w:rPr>
                <w:sz w:val="16"/>
                <w:szCs w:val="16"/>
              </w:rPr>
              <w:t>Work plan for Rel-18 NR MIMO OTA WI</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0C38B8F4" w14:textId="77777777" w:rsidR="00CF0623" w:rsidRPr="00CF0623" w:rsidRDefault="00CF0623">
            <w:pPr>
              <w:spacing w:before="100" w:beforeAutospacing="1" w:after="100" w:afterAutospacing="1"/>
              <w:rPr>
                <w:sz w:val="16"/>
                <w:szCs w:val="16"/>
              </w:rPr>
            </w:pPr>
            <w:r w:rsidRPr="00CF0623">
              <w:rPr>
                <w:sz w:val="16"/>
                <w:szCs w:val="16"/>
              </w:rPr>
              <w:t>CAICT</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771C2B53" w14:textId="51ED62D2" w:rsidR="00CF0623" w:rsidRPr="00CF0623" w:rsidRDefault="00CF0623">
            <w:pPr>
              <w:spacing w:before="100" w:beforeAutospacing="1" w:after="100" w:afterAutospacing="1"/>
              <w:rPr>
                <w:sz w:val="16"/>
                <w:szCs w:val="16"/>
                <w:highlight w:val="green"/>
              </w:rPr>
            </w:pPr>
            <w:r w:rsidRPr="00CF0623">
              <w:rPr>
                <w:sz w:val="16"/>
                <w:szCs w:val="16"/>
                <w:highlight w:val="green"/>
              </w:rPr>
              <w:t>Approved</w:t>
            </w:r>
          </w:p>
        </w:tc>
      </w:tr>
      <w:tr w:rsidR="00CF0623" w:rsidRPr="00CF0623" w14:paraId="76C0203C"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0BE4F" w14:textId="77777777" w:rsidR="00CF0623" w:rsidRPr="00CF0623" w:rsidRDefault="00CF0623">
            <w:pPr>
              <w:spacing w:before="100" w:beforeAutospacing="1" w:after="100" w:afterAutospacing="1"/>
              <w:rPr>
                <w:sz w:val="16"/>
                <w:szCs w:val="16"/>
              </w:rPr>
            </w:pPr>
            <w:r w:rsidRPr="00CF0623">
              <w:rPr>
                <w:sz w:val="16"/>
                <w:szCs w:val="16"/>
              </w:rPr>
              <w:t>R4-2215657</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402886FD" w14:textId="77777777" w:rsidR="00CF0623" w:rsidRPr="00CF0623" w:rsidRDefault="00CF0623">
            <w:pPr>
              <w:spacing w:before="100" w:beforeAutospacing="1" w:after="100" w:afterAutospacing="1"/>
              <w:rPr>
                <w:sz w:val="16"/>
                <w:szCs w:val="16"/>
              </w:rPr>
            </w:pPr>
            <w:r w:rsidRPr="00CF0623">
              <w:rPr>
                <w:sz w:val="16"/>
                <w:szCs w:val="16"/>
              </w:rPr>
              <w:t>On FR2 MIMO OTA test methodology enhancement</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6DCF62FC" w14:textId="77777777" w:rsidR="00CF0623" w:rsidRPr="00CF0623" w:rsidRDefault="00CF0623">
            <w:pPr>
              <w:spacing w:before="100" w:beforeAutospacing="1" w:after="100" w:afterAutospacing="1"/>
              <w:rPr>
                <w:sz w:val="16"/>
                <w:szCs w:val="16"/>
              </w:rPr>
            </w:pPr>
            <w:r w:rsidRPr="00CF0623">
              <w:rPr>
                <w:sz w:val="16"/>
                <w:szCs w:val="16"/>
              </w:rPr>
              <w:t>Apple</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48155DE6" w14:textId="77777777" w:rsidR="00CF0623" w:rsidRPr="00CF0623" w:rsidRDefault="00CF0623">
            <w:pPr>
              <w:spacing w:before="100" w:beforeAutospacing="1" w:after="100" w:afterAutospacing="1"/>
              <w:rPr>
                <w:sz w:val="16"/>
                <w:szCs w:val="16"/>
              </w:rPr>
            </w:pPr>
            <w:r w:rsidRPr="00CF0623">
              <w:rPr>
                <w:sz w:val="16"/>
                <w:szCs w:val="16"/>
              </w:rPr>
              <w:t>Withdrawn</w:t>
            </w:r>
          </w:p>
        </w:tc>
      </w:tr>
    </w:tbl>
    <w:p w14:paraId="70E6DCC3" w14:textId="77777777" w:rsidR="00DB29B2" w:rsidRPr="000561ED" w:rsidRDefault="00DB29B2" w:rsidP="00DB29B2"/>
    <w:p w14:paraId="63B00FFC" w14:textId="77777777" w:rsidR="00DB29B2" w:rsidRDefault="00DB29B2" w:rsidP="00DB29B2">
      <w:pPr>
        <w:pStyle w:val="3"/>
      </w:pPr>
      <w:bookmarkStart w:id="140" w:name="_Toc117117513"/>
      <w:r>
        <w:t>6.16</w:t>
      </w:r>
      <w:r>
        <w:tab/>
        <w:t>BS and UE EMC enhancements</w:t>
      </w:r>
      <w:bookmarkEnd w:id="140"/>
    </w:p>
    <w:p w14:paraId="74622D28" w14:textId="77777777" w:rsidR="00DB29B2" w:rsidRDefault="00DB29B2" w:rsidP="00DB29B2">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756B45F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F6857C5" w14:textId="6BB585E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BF336" w14:textId="77777777" w:rsidR="00DB29B2" w:rsidRDefault="00DB29B2" w:rsidP="00DB29B2">
      <w:pPr>
        <w:pStyle w:val="4"/>
      </w:pPr>
      <w:bookmarkStart w:id="141" w:name="_Toc117117514"/>
      <w:r>
        <w:t>6.16.1</w:t>
      </w:r>
      <w:r>
        <w:tab/>
        <w:t>General and work plan</w:t>
      </w:r>
      <w:bookmarkEnd w:id="141"/>
    </w:p>
    <w:p w14:paraId="6CAE45DE" w14:textId="77777777" w:rsidR="00DB29B2" w:rsidRDefault="00DB29B2" w:rsidP="00DB29B2">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74BB3B0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D44C3D" w14:textId="52949E45"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647DB220" w14:textId="77777777" w:rsidR="00DB29B2" w:rsidRDefault="00DB29B2" w:rsidP="00DB29B2">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45275A07"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1B5A7AC" w14:textId="77777777" w:rsidR="00DB29B2" w:rsidRDefault="00DB29B2" w:rsidP="00DB29B2">
      <w:pPr>
        <w:rPr>
          <w:rFonts w:ascii="Arial" w:hAnsi="Arial" w:cs="Arial"/>
          <w:b/>
        </w:rPr>
      </w:pPr>
      <w:r>
        <w:rPr>
          <w:rFonts w:ascii="Arial" w:hAnsi="Arial" w:cs="Arial"/>
          <w:b/>
        </w:rPr>
        <w:lastRenderedPageBreak/>
        <w:t xml:space="preserve">Abstract: </w:t>
      </w:r>
    </w:p>
    <w:p w14:paraId="00EE1EE5" w14:textId="4E604950" w:rsidR="00DB29B2" w:rsidRDefault="00DB29B2" w:rsidP="00DB29B2">
      <w:r>
        <w:t xml:space="preserve">Proposal for work plan on BS EMC </w:t>
      </w:r>
      <w:r w:rsidR="00CF0623">
        <w:t>enhancements</w:t>
      </w:r>
    </w:p>
    <w:p w14:paraId="5EE95FCC" w14:textId="03B9CDA8" w:rsidR="00CF0623" w:rsidRDefault="00CF0623" w:rsidP="00DB29B2">
      <w:pPr>
        <w:rPr>
          <w:rFonts w:ascii="Arial" w:hAnsi="Arial" w:cs="Arial"/>
          <w:b/>
        </w:rPr>
      </w:pPr>
      <w:r w:rsidRPr="00CF0623">
        <w:rPr>
          <w:rFonts w:ascii="Arial" w:hAnsi="Arial" w:cs="Arial" w:hint="eastAsia"/>
          <w:b/>
        </w:rPr>
        <w:t>Discussion:</w:t>
      </w:r>
    </w:p>
    <w:p w14:paraId="0A134E0C" w14:textId="08086ACB" w:rsidR="00CF0623" w:rsidRPr="00930137" w:rsidRDefault="00930137" w:rsidP="009F5DA7">
      <w:pPr>
        <w:pStyle w:val="a"/>
        <w:numPr>
          <w:ilvl w:val="0"/>
          <w:numId w:val="27"/>
        </w:numPr>
        <w:rPr>
          <w:bCs/>
        </w:rPr>
      </w:pPr>
      <w:r w:rsidRPr="00930137">
        <w:rPr>
          <w:bCs/>
        </w:rPr>
        <w:t xml:space="preserve">Huawei: TU budget belongs to RAN level discussion. Not sure whether we can discuss Rel-18 performance part at current stage. </w:t>
      </w:r>
    </w:p>
    <w:p w14:paraId="45F594EF" w14:textId="1259B23C" w:rsidR="00930137" w:rsidRPr="00930137" w:rsidRDefault="00930137" w:rsidP="009F5DA7">
      <w:pPr>
        <w:pStyle w:val="a"/>
        <w:numPr>
          <w:ilvl w:val="0"/>
          <w:numId w:val="27"/>
        </w:numPr>
        <w:rPr>
          <w:bCs/>
        </w:rPr>
      </w:pPr>
      <w:r w:rsidRPr="00930137">
        <w:rPr>
          <w:bCs/>
        </w:rPr>
        <w:t xml:space="preserve">Ericsson: We don’t have corresponding core part for BS EMC performance objectives. We would like to respect the endorsed TU budget in RAN-P. And we are fine to note this workplan. </w:t>
      </w:r>
    </w:p>
    <w:p w14:paraId="33B5ECCF" w14:textId="7BB298C5" w:rsidR="00930137" w:rsidRPr="00930137" w:rsidRDefault="00930137" w:rsidP="009F5DA7">
      <w:pPr>
        <w:pStyle w:val="a"/>
        <w:numPr>
          <w:ilvl w:val="0"/>
          <w:numId w:val="27"/>
        </w:numPr>
        <w:rPr>
          <w:bCs/>
        </w:rPr>
      </w:pPr>
      <w:r w:rsidRPr="00930137">
        <w:rPr>
          <w:bCs/>
        </w:rPr>
        <w:t xml:space="preserve">Huawei: The rel-18 performance deadline is June 2024, we didn’t see the urgency. We shouldn’t set strict deadline for the input in future RAN4 meetings given it’s performance part. </w:t>
      </w:r>
    </w:p>
    <w:p w14:paraId="4A23ED84" w14:textId="5EE1C07C" w:rsidR="00DB29B2" w:rsidRDefault="0093013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BAEE1" w14:textId="77777777" w:rsidR="00DB29B2" w:rsidRDefault="00DB29B2" w:rsidP="00DB29B2">
      <w:pPr>
        <w:pStyle w:val="4"/>
      </w:pPr>
      <w:bookmarkStart w:id="142" w:name="_Toc117117515"/>
      <w:r>
        <w:t>6.16.2</w:t>
      </w:r>
      <w:r>
        <w:tab/>
        <w:t>BS EMC enhancements</w:t>
      </w:r>
      <w:bookmarkEnd w:id="142"/>
    </w:p>
    <w:p w14:paraId="5B50CF72" w14:textId="77777777" w:rsidR="00DB29B2" w:rsidRDefault="00DB29B2" w:rsidP="00DB29B2">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6331CD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E6F299" w14:textId="1392D33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A6C9" w14:textId="77777777" w:rsidR="00DB29B2" w:rsidRDefault="00DB29B2" w:rsidP="00DB29B2">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020C204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EDA33" w14:textId="77777777" w:rsidR="00DB29B2" w:rsidRDefault="00DB29B2" w:rsidP="00DB29B2">
      <w:pPr>
        <w:rPr>
          <w:rFonts w:ascii="Arial" w:hAnsi="Arial" w:cs="Arial"/>
          <w:b/>
        </w:rPr>
      </w:pPr>
      <w:r>
        <w:rPr>
          <w:rFonts w:ascii="Arial" w:hAnsi="Arial" w:cs="Arial"/>
          <w:b/>
        </w:rPr>
        <w:t xml:space="preserve">Abstract: </w:t>
      </w:r>
    </w:p>
    <w:p w14:paraId="544595EB" w14:textId="77777777" w:rsidR="00DB29B2" w:rsidRDefault="00DB29B2" w:rsidP="00DB29B2">
      <w:r>
        <w:t>This contribution discusses the proposal of optimization of EMC test configurations.</w:t>
      </w:r>
    </w:p>
    <w:p w14:paraId="0C953C7B" w14:textId="5D8A2B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DE192" w14:textId="77777777" w:rsidR="00DB29B2" w:rsidRDefault="00DB29B2" w:rsidP="00DB29B2">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6503824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AA526F" w14:textId="77777777" w:rsidR="00DB29B2" w:rsidRDefault="00DB29B2" w:rsidP="00DB29B2">
      <w:pPr>
        <w:rPr>
          <w:rFonts w:ascii="Arial" w:hAnsi="Arial" w:cs="Arial"/>
          <w:b/>
        </w:rPr>
      </w:pPr>
      <w:r>
        <w:rPr>
          <w:rFonts w:ascii="Arial" w:hAnsi="Arial" w:cs="Arial"/>
          <w:b/>
        </w:rPr>
        <w:t xml:space="preserve">Abstract: </w:t>
      </w:r>
    </w:p>
    <w:p w14:paraId="6B294855" w14:textId="77777777" w:rsidR="00DB29B2" w:rsidRDefault="00DB29B2" w:rsidP="00DB29B2">
      <w:r>
        <w:t>This contribution discusses how to use the proposed optimization method, and the resulting capability sets/test configurations for EMC test purpose.</w:t>
      </w:r>
    </w:p>
    <w:p w14:paraId="29C8E72E" w14:textId="2A6554A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9A4C2" w14:textId="77777777" w:rsidR="00DB29B2" w:rsidRDefault="00DB29B2" w:rsidP="00DB29B2">
      <w:pPr>
        <w:pStyle w:val="4"/>
      </w:pPr>
      <w:bookmarkStart w:id="143" w:name="_Toc117117516"/>
      <w:r>
        <w:t>6.16.3</w:t>
      </w:r>
      <w:r>
        <w:tab/>
        <w:t>UE EMC enhancements</w:t>
      </w:r>
      <w:bookmarkEnd w:id="143"/>
    </w:p>
    <w:p w14:paraId="5912602C" w14:textId="77777777" w:rsidR="00DB29B2" w:rsidRDefault="00DB29B2" w:rsidP="00DB29B2">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31004C9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6A660" w14:textId="04AE882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99E33" w14:textId="77777777" w:rsidR="00DB29B2" w:rsidRDefault="00DB29B2" w:rsidP="00DB29B2">
      <w:pPr>
        <w:pStyle w:val="4"/>
      </w:pPr>
      <w:bookmarkStart w:id="144" w:name="_Toc117117517"/>
      <w:r>
        <w:t>6.16.4</w:t>
      </w:r>
      <w:r>
        <w:tab/>
        <w:t>Moderator summary and conclusions</w:t>
      </w:r>
      <w:bookmarkEnd w:id="144"/>
    </w:p>
    <w:p w14:paraId="7926BE99" w14:textId="77777777" w:rsidR="00DB29B2" w:rsidRDefault="00DB29B2" w:rsidP="00DB29B2">
      <w:pPr>
        <w:pBdr>
          <w:bottom w:val="single" w:sz="6" w:space="1" w:color="auto"/>
        </w:pBdr>
        <w:rPr>
          <w:rFonts w:ascii="Arial" w:hAnsi="Arial" w:cs="Arial"/>
          <w:b/>
          <w:color w:val="C00000"/>
          <w:lang w:eastAsia="zh-CN"/>
        </w:rPr>
      </w:pPr>
    </w:p>
    <w:p w14:paraId="5E6AFD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[104-bis-e][309] NR_LTE_EMC_enh</w:t>
      </w:r>
      <w:r>
        <w:rPr>
          <w:rFonts w:ascii="Arial" w:hAnsi="Arial" w:cs="Arial"/>
          <w:b/>
          <w:color w:val="C00000"/>
          <w:lang w:eastAsia="zh-CN"/>
        </w:rPr>
        <w:t xml:space="preserve">, AI 6.16– </w:t>
      </w:r>
      <w:r w:rsidRPr="00157291">
        <w:rPr>
          <w:rFonts w:ascii="Arial" w:hAnsi="Arial" w:cs="Arial"/>
          <w:b/>
          <w:color w:val="C00000"/>
          <w:lang w:eastAsia="zh-CN"/>
        </w:rPr>
        <w:t>Aurelian Bria</w:t>
      </w:r>
    </w:p>
    <w:p w14:paraId="4978C7E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99AFAFC" w14:textId="77777777" w:rsidR="00DB29B2" w:rsidRPr="00157291"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099B6340"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293B4F97" w14:textId="77777777" w:rsidR="00DB29B2" w:rsidRDefault="00DB29B2" w:rsidP="00DB29B2">
      <w:pPr>
        <w:overflowPunct/>
        <w:autoSpaceDE/>
        <w:autoSpaceDN/>
        <w:adjustRightInd/>
        <w:spacing w:after="0"/>
        <w:textAlignment w:val="auto"/>
        <w:rPr>
          <w:i/>
        </w:rPr>
      </w:pPr>
    </w:p>
    <w:p w14:paraId="63691651"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5189FFA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22C9BF"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FA270D0" w14:textId="354117F7"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R4-2217493 (from R4-2216893).</w:t>
      </w:r>
    </w:p>
    <w:p w14:paraId="0E159284" w14:textId="77777777" w:rsidR="0058514B" w:rsidRDefault="0058514B" w:rsidP="00AD15A7">
      <w:pPr>
        <w:spacing w:after="120"/>
        <w:rPr>
          <w:rFonts w:ascii="Arial" w:hAnsi="Arial" w:cs="Arial"/>
          <w:b/>
          <w:color w:val="0000FF"/>
          <w:sz w:val="24"/>
          <w:u w:val="thick"/>
        </w:rPr>
      </w:pPr>
    </w:p>
    <w:p w14:paraId="6FE599CA" w14:textId="3F230325" w:rsidR="0058514B" w:rsidRPr="00157291" w:rsidRDefault="0058514B" w:rsidP="0058514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5649C3F5" w14:textId="77777777" w:rsidR="0058514B" w:rsidRPr="00157291" w:rsidRDefault="0058514B" w:rsidP="0058514B">
      <w:pPr>
        <w:overflowPunct/>
        <w:autoSpaceDE/>
        <w:autoSpaceDN/>
        <w:adjustRightInd/>
        <w:spacing w:after="0"/>
        <w:textAlignment w:val="auto"/>
        <w:rPr>
          <w:rFonts w:ascii="Arial" w:hAnsi="Arial" w:cs="Arial"/>
          <w:b/>
          <w:sz w:val="24"/>
          <w:lang w:val="en-US"/>
        </w:rPr>
      </w:pPr>
    </w:p>
    <w:p w14:paraId="66EF654B" w14:textId="77777777" w:rsidR="0058514B" w:rsidRDefault="0058514B" w:rsidP="0058514B">
      <w:pPr>
        <w:overflowPunct/>
        <w:autoSpaceDE/>
        <w:autoSpaceDN/>
        <w:adjustRightInd/>
        <w:spacing w:after="0"/>
        <w:textAlignment w:val="auto"/>
        <w:rPr>
          <w:i/>
        </w:rPr>
      </w:pPr>
    </w:p>
    <w:p w14:paraId="090DDF8B"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74457D2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8E05BED"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23363A5" w14:textId="58D7E880"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8294E5" w14:textId="77777777" w:rsidR="0058514B" w:rsidRDefault="0058514B" w:rsidP="0058514B">
      <w:pPr>
        <w:spacing w:after="120"/>
        <w:rPr>
          <w:rFonts w:ascii="Arial" w:hAnsi="Arial" w:cs="Arial"/>
          <w:b/>
          <w:color w:val="0000FF"/>
          <w:sz w:val="24"/>
          <w:u w:val="thick"/>
        </w:rPr>
      </w:pPr>
    </w:p>
    <w:p w14:paraId="075D4F38" w14:textId="3CC9357B" w:rsidR="00AC15D0" w:rsidRPr="00AC15D0" w:rsidRDefault="00AD15A7" w:rsidP="00AD15A7">
      <w:pPr>
        <w:spacing w:after="120"/>
        <w:rPr>
          <w:rFonts w:ascii="Arial" w:hAnsi="Arial" w:cs="Arial"/>
          <w:sz w:val="16"/>
          <w:szCs w:val="16"/>
          <w:lang w:val="en-US"/>
        </w:rPr>
      </w:pPr>
      <w:r>
        <w:rPr>
          <w:rFonts w:ascii="Arial" w:hAnsi="Arial" w:cs="Arial"/>
          <w:b/>
          <w:color w:val="0000FF"/>
          <w:sz w:val="24"/>
          <w:u w:val="thick"/>
        </w:rPr>
        <w:t>R</w:t>
      </w:r>
      <w:r w:rsidR="00AC15D0">
        <w:rPr>
          <w:rFonts w:ascii="Arial" w:hAnsi="Arial" w:cs="Arial"/>
          <w:b/>
          <w:color w:val="0000FF"/>
          <w:sz w:val="24"/>
          <w:u w:val="thick"/>
        </w:rPr>
        <w:t>4-221</w:t>
      </w:r>
      <w:r w:rsidR="00F80B2F">
        <w:rPr>
          <w:rFonts w:ascii="Arial" w:hAnsi="Arial" w:cs="Arial"/>
          <w:b/>
          <w:color w:val="0000FF"/>
          <w:sz w:val="24"/>
          <w:u w:val="thick"/>
        </w:rPr>
        <w:t xml:space="preserve">7462 </w:t>
      </w:r>
      <w:r w:rsidR="00AC15D0" w:rsidRPr="00AC15D0">
        <w:rPr>
          <w:rFonts w:ascii="Arial" w:hAnsi="Arial" w:cs="Arial"/>
          <w:b/>
          <w:sz w:val="24"/>
        </w:rPr>
        <w:t>WF on principles for BS EMC enhancements</w:t>
      </w:r>
      <w:r w:rsidR="00AC15D0" w:rsidRPr="003D2AAF">
        <w:rPr>
          <w:rFonts w:ascii="Arial" w:hAnsi="Arial" w:cs="Arial"/>
          <w:sz w:val="16"/>
          <w:szCs w:val="16"/>
          <w:lang w:val="en-US"/>
        </w:rPr>
        <w:t xml:space="preserve"> </w:t>
      </w:r>
    </w:p>
    <w:p w14:paraId="21B4D204" w14:textId="4B57F62A"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30E99F8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D9A8B44"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45CEBFE4" w14:textId="761EB242" w:rsidR="00DB29B2" w:rsidRDefault="00FA1CF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BA25925" w14:textId="2A76B5DF" w:rsidR="00AC15D0" w:rsidRPr="00AC15D0" w:rsidRDefault="00AC15D0" w:rsidP="00AC15D0">
      <w:pPr>
        <w:spacing w:after="120"/>
        <w:rPr>
          <w:rFonts w:eastAsiaTheme="minorEastAsia"/>
          <w:color w:val="0070C0"/>
          <w:lang w:val="en-US"/>
        </w:rPr>
      </w:pPr>
      <w:r>
        <w:rPr>
          <w:rFonts w:ascii="Arial" w:hAnsi="Arial" w:cs="Arial"/>
          <w:b/>
          <w:color w:val="0000FF"/>
          <w:sz w:val="24"/>
          <w:u w:val="thick"/>
        </w:rPr>
        <w:t>R4-221</w:t>
      </w:r>
      <w:r w:rsidR="00F80B2F">
        <w:rPr>
          <w:rFonts w:ascii="Arial" w:hAnsi="Arial" w:cs="Arial"/>
          <w:b/>
          <w:color w:val="0000FF"/>
          <w:sz w:val="24"/>
          <w:u w:val="thick"/>
        </w:rPr>
        <w:t xml:space="preserve">7463 </w:t>
      </w:r>
      <w:r w:rsidRPr="00AC15D0">
        <w:rPr>
          <w:rFonts w:ascii="Arial" w:hAnsi="Arial" w:cs="Arial"/>
          <w:b/>
          <w:sz w:val="24"/>
        </w:rPr>
        <w:t>WF on continuation of study phase for UE EMC enhancements</w:t>
      </w:r>
    </w:p>
    <w:p w14:paraId="5E42C25F" w14:textId="39CD884C"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Xiaomi</w:t>
      </w:r>
    </w:p>
    <w:p w14:paraId="42279FD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52CA39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782E125" w14:textId="0C89DA6E" w:rsidR="00AC15D0" w:rsidRDefault="00FA1CF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27A47010"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050" w:type="dxa"/>
        <w:tblInd w:w="171" w:type="dxa"/>
        <w:tblLook w:val="04A0" w:firstRow="1" w:lastRow="0" w:firstColumn="1" w:lastColumn="0" w:noHBand="0" w:noVBand="1"/>
      </w:tblPr>
      <w:tblGrid>
        <w:gridCol w:w="1970"/>
        <w:gridCol w:w="2891"/>
        <w:gridCol w:w="1488"/>
        <w:gridCol w:w="2701"/>
      </w:tblGrid>
      <w:tr w:rsidR="00021A40" w:rsidRPr="00021A40" w14:paraId="35EDBDAE" w14:textId="77777777" w:rsidTr="00021A40">
        <w:tc>
          <w:tcPr>
            <w:tcW w:w="1970" w:type="dxa"/>
          </w:tcPr>
          <w:p w14:paraId="78A978F3" w14:textId="77777777" w:rsidR="00021A40" w:rsidRPr="00021A40" w:rsidRDefault="00021A40" w:rsidP="00A137A7">
            <w:pPr>
              <w:spacing w:after="120"/>
              <w:rPr>
                <w:rFonts w:eastAsiaTheme="minorEastAsia"/>
                <w:b/>
                <w:bCs/>
                <w:sz w:val="16"/>
                <w:szCs w:val="16"/>
                <w:lang w:val="en-US"/>
              </w:rPr>
            </w:pPr>
            <w:bookmarkStart w:id="145" w:name="_Hlk117038517"/>
            <w:r w:rsidRPr="00021A40">
              <w:rPr>
                <w:rFonts w:eastAsiaTheme="minorEastAsia"/>
                <w:b/>
                <w:bCs/>
                <w:sz w:val="16"/>
                <w:szCs w:val="16"/>
                <w:lang w:val="en-US"/>
              </w:rPr>
              <w:t>Tdoc number</w:t>
            </w:r>
          </w:p>
        </w:tc>
        <w:tc>
          <w:tcPr>
            <w:tcW w:w="2891" w:type="dxa"/>
          </w:tcPr>
          <w:p w14:paraId="341CDE5E" w14:textId="77777777" w:rsidR="00021A40" w:rsidRPr="00021A40" w:rsidRDefault="00021A40" w:rsidP="00A137A7">
            <w:pPr>
              <w:spacing w:after="120"/>
              <w:rPr>
                <w:b/>
                <w:bCs/>
                <w:sz w:val="16"/>
                <w:szCs w:val="16"/>
                <w:lang w:val="en-US"/>
              </w:rPr>
            </w:pPr>
            <w:r w:rsidRPr="00021A40">
              <w:rPr>
                <w:b/>
                <w:bCs/>
                <w:sz w:val="16"/>
                <w:szCs w:val="16"/>
                <w:lang w:val="en-US"/>
              </w:rPr>
              <w:t>Title</w:t>
            </w:r>
          </w:p>
        </w:tc>
        <w:tc>
          <w:tcPr>
            <w:tcW w:w="1488" w:type="dxa"/>
          </w:tcPr>
          <w:p w14:paraId="528B7BD6" w14:textId="77777777" w:rsidR="00021A40" w:rsidRPr="00021A40" w:rsidRDefault="00021A40" w:rsidP="00A137A7">
            <w:pPr>
              <w:spacing w:after="120"/>
              <w:rPr>
                <w:b/>
                <w:bCs/>
                <w:sz w:val="16"/>
                <w:szCs w:val="16"/>
                <w:lang w:val="en-US"/>
              </w:rPr>
            </w:pPr>
            <w:r w:rsidRPr="00021A40">
              <w:rPr>
                <w:b/>
                <w:bCs/>
                <w:sz w:val="16"/>
                <w:szCs w:val="16"/>
                <w:lang w:val="en-US"/>
              </w:rPr>
              <w:t>Source</w:t>
            </w:r>
          </w:p>
        </w:tc>
        <w:tc>
          <w:tcPr>
            <w:tcW w:w="2701" w:type="dxa"/>
          </w:tcPr>
          <w:p w14:paraId="4C1AA9B7" w14:textId="5276561E" w:rsidR="00021A40" w:rsidRPr="00021A40" w:rsidRDefault="00021A40" w:rsidP="00A137A7">
            <w:pPr>
              <w:spacing w:after="120"/>
              <w:rPr>
                <w:rFonts w:eastAsia="MS Mincho"/>
                <w:b/>
                <w:bCs/>
                <w:sz w:val="16"/>
                <w:szCs w:val="16"/>
                <w:lang w:val="en-US"/>
              </w:rPr>
            </w:pPr>
            <w:r w:rsidRPr="00021A40">
              <w:rPr>
                <w:b/>
                <w:bCs/>
                <w:sz w:val="16"/>
                <w:szCs w:val="16"/>
                <w:lang w:val="en-US" w:eastAsia="zh-CN"/>
              </w:rPr>
              <w:t>Status</w:t>
            </w:r>
          </w:p>
        </w:tc>
      </w:tr>
      <w:tr w:rsidR="00021A40" w:rsidRPr="00021A40" w14:paraId="3649E980" w14:textId="77777777" w:rsidTr="00021A40">
        <w:tc>
          <w:tcPr>
            <w:tcW w:w="1970" w:type="dxa"/>
          </w:tcPr>
          <w:p w14:paraId="7C927AC6" w14:textId="77777777" w:rsidR="00021A40" w:rsidRPr="00021A40" w:rsidRDefault="00021A40" w:rsidP="00A137A7">
            <w:pPr>
              <w:spacing w:after="120"/>
              <w:rPr>
                <w:rFonts w:eastAsiaTheme="minorEastAsia"/>
                <w:sz w:val="16"/>
                <w:szCs w:val="16"/>
                <w:lang w:val="en-US"/>
              </w:rPr>
            </w:pPr>
            <w:r w:rsidRPr="00021A40">
              <w:rPr>
                <w:sz w:val="16"/>
                <w:szCs w:val="16"/>
              </w:rPr>
              <w:t>R4-22</w:t>
            </w:r>
            <w:r w:rsidRPr="00021A40">
              <w:rPr>
                <w:rFonts w:eastAsiaTheme="minorEastAsia"/>
                <w:sz w:val="16"/>
                <w:szCs w:val="16"/>
              </w:rPr>
              <w:t>1</w:t>
            </w:r>
            <w:r w:rsidRPr="00021A40">
              <w:rPr>
                <w:rFonts w:eastAsiaTheme="minorEastAsia"/>
                <w:sz w:val="16"/>
                <w:szCs w:val="16"/>
                <w:lang w:val="en-US"/>
              </w:rPr>
              <w:t>7462</w:t>
            </w:r>
          </w:p>
        </w:tc>
        <w:tc>
          <w:tcPr>
            <w:tcW w:w="2891" w:type="dxa"/>
          </w:tcPr>
          <w:p w14:paraId="46486607" w14:textId="77777777" w:rsidR="00021A40" w:rsidRPr="00021A40" w:rsidRDefault="00021A40" w:rsidP="00A137A7">
            <w:pPr>
              <w:spacing w:after="120"/>
              <w:rPr>
                <w:rFonts w:eastAsiaTheme="minorEastAsia"/>
                <w:sz w:val="16"/>
                <w:szCs w:val="16"/>
                <w:lang w:val="en-US"/>
              </w:rPr>
            </w:pPr>
            <w:r w:rsidRPr="00021A40">
              <w:rPr>
                <w:sz w:val="16"/>
                <w:szCs w:val="16"/>
                <w:lang w:val="en-US"/>
              </w:rPr>
              <w:t xml:space="preserve">WF on principles for BS EMC enhancements </w:t>
            </w:r>
          </w:p>
        </w:tc>
        <w:tc>
          <w:tcPr>
            <w:tcW w:w="1488" w:type="dxa"/>
          </w:tcPr>
          <w:p w14:paraId="627F07C9" w14:textId="77777777" w:rsidR="00021A40" w:rsidRPr="00021A40" w:rsidRDefault="00021A40" w:rsidP="00A137A7">
            <w:pPr>
              <w:spacing w:after="120"/>
              <w:rPr>
                <w:rFonts w:eastAsiaTheme="minorEastAsia"/>
                <w:sz w:val="16"/>
                <w:szCs w:val="16"/>
                <w:lang w:val="en-US"/>
              </w:rPr>
            </w:pPr>
            <w:r w:rsidRPr="00021A40">
              <w:rPr>
                <w:sz w:val="16"/>
                <w:szCs w:val="16"/>
                <w:lang w:val="en-US"/>
              </w:rPr>
              <w:t>Ericsson</w:t>
            </w:r>
          </w:p>
        </w:tc>
        <w:tc>
          <w:tcPr>
            <w:tcW w:w="2701" w:type="dxa"/>
          </w:tcPr>
          <w:p w14:paraId="3E5AA3C7" w14:textId="49D9833D" w:rsidR="00021A40" w:rsidRPr="00021A40" w:rsidRDefault="00021A40" w:rsidP="00A137A7">
            <w:pPr>
              <w:spacing w:after="120"/>
              <w:rPr>
                <w:rFonts w:eastAsiaTheme="minorEastAsia"/>
                <w:sz w:val="16"/>
                <w:szCs w:val="16"/>
                <w:highlight w:val="green"/>
                <w:lang w:val="en-US"/>
              </w:rPr>
            </w:pPr>
            <w:r w:rsidRPr="00021A40">
              <w:rPr>
                <w:sz w:val="16"/>
                <w:szCs w:val="16"/>
                <w:highlight w:val="green"/>
                <w:lang w:val="en-US" w:eastAsia="zh-CN"/>
              </w:rPr>
              <w:t>Approved</w:t>
            </w:r>
          </w:p>
        </w:tc>
      </w:tr>
      <w:tr w:rsidR="00021A40" w:rsidRPr="00021A40" w14:paraId="7823A3B1" w14:textId="77777777" w:rsidTr="00021A40">
        <w:tc>
          <w:tcPr>
            <w:tcW w:w="1970" w:type="dxa"/>
          </w:tcPr>
          <w:p w14:paraId="4C8FB608" w14:textId="77777777" w:rsidR="00021A40" w:rsidRPr="00021A40" w:rsidRDefault="00021A40" w:rsidP="00A137A7">
            <w:pPr>
              <w:spacing w:after="120"/>
              <w:rPr>
                <w:rFonts w:eastAsiaTheme="minorEastAsia"/>
                <w:sz w:val="16"/>
                <w:szCs w:val="16"/>
                <w:lang w:val="en-US"/>
              </w:rPr>
            </w:pPr>
            <w:r w:rsidRPr="00021A40">
              <w:rPr>
                <w:sz w:val="16"/>
                <w:szCs w:val="16"/>
              </w:rPr>
              <w:t>R4-22</w:t>
            </w:r>
            <w:r w:rsidRPr="00021A40">
              <w:rPr>
                <w:rFonts w:eastAsiaTheme="minorEastAsia"/>
                <w:sz w:val="16"/>
                <w:szCs w:val="16"/>
              </w:rPr>
              <w:t>1</w:t>
            </w:r>
            <w:r w:rsidRPr="00021A40">
              <w:rPr>
                <w:rFonts w:eastAsiaTheme="minorEastAsia"/>
                <w:sz w:val="16"/>
                <w:szCs w:val="16"/>
                <w:lang w:val="en-US"/>
              </w:rPr>
              <w:t>7463</w:t>
            </w:r>
          </w:p>
        </w:tc>
        <w:tc>
          <w:tcPr>
            <w:tcW w:w="2891" w:type="dxa"/>
          </w:tcPr>
          <w:p w14:paraId="046DDC81" w14:textId="77777777" w:rsidR="00021A40" w:rsidRPr="00021A40" w:rsidRDefault="00021A40" w:rsidP="00A137A7">
            <w:pPr>
              <w:spacing w:after="120"/>
              <w:rPr>
                <w:rFonts w:eastAsiaTheme="minorEastAsia"/>
                <w:sz w:val="16"/>
                <w:szCs w:val="16"/>
                <w:lang w:val="en-US"/>
              </w:rPr>
            </w:pPr>
            <w:r w:rsidRPr="00021A40">
              <w:rPr>
                <w:sz w:val="16"/>
                <w:szCs w:val="16"/>
                <w:lang w:val="en-US"/>
              </w:rPr>
              <w:t>WF on continuation of study phase for UE EMC enhancements</w:t>
            </w:r>
          </w:p>
        </w:tc>
        <w:tc>
          <w:tcPr>
            <w:tcW w:w="1488" w:type="dxa"/>
          </w:tcPr>
          <w:p w14:paraId="05B0EDD3" w14:textId="77777777" w:rsidR="00021A40" w:rsidRPr="00021A40" w:rsidRDefault="00021A40" w:rsidP="00A137A7">
            <w:pPr>
              <w:spacing w:after="120"/>
              <w:rPr>
                <w:sz w:val="16"/>
                <w:szCs w:val="16"/>
                <w:lang w:val="en-US"/>
              </w:rPr>
            </w:pPr>
            <w:r w:rsidRPr="00021A40">
              <w:rPr>
                <w:sz w:val="16"/>
                <w:szCs w:val="16"/>
                <w:lang w:val="en-US"/>
              </w:rPr>
              <w:t>Xiaomi</w:t>
            </w:r>
          </w:p>
        </w:tc>
        <w:tc>
          <w:tcPr>
            <w:tcW w:w="2701" w:type="dxa"/>
          </w:tcPr>
          <w:p w14:paraId="6FA06A87" w14:textId="66A1866A" w:rsidR="00021A40" w:rsidRPr="00021A40" w:rsidRDefault="00021A40" w:rsidP="00A137A7">
            <w:pPr>
              <w:spacing w:after="120"/>
              <w:rPr>
                <w:sz w:val="16"/>
                <w:szCs w:val="16"/>
                <w:highlight w:val="green"/>
                <w:lang w:val="en-US"/>
              </w:rPr>
            </w:pPr>
            <w:r w:rsidRPr="00021A40">
              <w:rPr>
                <w:sz w:val="16"/>
                <w:szCs w:val="16"/>
                <w:highlight w:val="green"/>
                <w:lang w:val="en-US" w:eastAsia="zh-CN"/>
              </w:rPr>
              <w:t>Approved</w:t>
            </w:r>
          </w:p>
        </w:tc>
      </w:tr>
      <w:tr w:rsidR="00021A40" w:rsidRPr="00021A40" w14:paraId="1B982760" w14:textId="77777777" w:rsidTr="00021A40">
        <w:tc>
          <w:tcPr>
            <w:tcW w:w="1970" w:type="dxa"/>
          </w:tcPr>
          <w:p w14:paraId="0A4BB7D0" w14:textId="77777777" w:rsidR="00021A40" w:rsidRPr="00021A40" w:rsidRDefault="00021A40" w:rsidP="00A137A7">
            <w:pPr>
              <w:spacing w:after="120"/>
              <w:rPr>
                <w:rFonts w:eastAsiaTheme="minorEastAsia"/>
                <w:sz w:val="16"/>
                <w:szCs w:val="16"/>
                <w:lang w:val="en-US"/>
              </w:rPr>
            </w:pPr>
            <w:r w:rsidRPr="00021A40">
              <w:rPr>
                <w:sz w:val="16"/>
                <w:szCs w:val="16"/>
              </w:rPr>
              <w:t>R4-</w:t>
            </w:r>
            <w:hyperlink r:id="rId14" w:history="1">
              <w:r w:rsidRPr="00021A40">
                <w:rPr>
                  <w:sz w:val="16"/>
                  <w:szCs w:val="16"/>
                </w:rPr>
                <w:t>2216488</w:t>
              </w:r>
            </w:hyperlink>
          </w:p>
        </w:tc>
        <w:tc>
          <w:tcPr>
            <w:tcW w:w="2891" w:type="dxa"/>
          </w:tcPr>
          <w:p w14:paraId="018F0458" w14:textId="77777777" w:rsidR="00021A40" w:rsidRPr="00021A40" w:rsidRDefault="00021A40" w:rsidP="00A137A7">
            <w:pPr>
              <w:spacing w:after="120"/>
              <w:rPr>
                <w:rFonts w:eastAsiaTheme="minorEastAsia"/>
                <w:sz w:val="16"/>
                <w:szCs w:val="16"/>
                <w:lang w:val="en-US"/>
              </w:rPr>
            </w:pPr>
            <w:r w:rsidRPr="00021A40">
              <w:rPr>
                <w:sz w:val="16"/>
                <w:szCs w:val="16"/>
                <w:lang w:val="en-US"/>
              </w:rPr>
              <w:t>Work Plan proposal on the BS EMC enhancements (only Performance part)</w:t>
            </w:r>
          </w:p>
        </w:tc>
        <w:tc>
          <w:tcPr>
            <w:tcW w:w="1488" w:type="dxa"/>
          </w:tcPr>
          <w:p w14:paraId="66A65199" w14:textId="77777777" w:rsidR="00021A40" w:rsidRPr="00021A40" w:rsidRDefault="00021A40" w:rsidP="00A137A7">
            <w:pPr>
              <w:spacing w:after="120"/>
              <w:rPr>
                <w:rFonts w:eastAsiaTheme="minorEastAsia"/>
                <w:sz w:val="16"/>
                <w:szCs w:val="16"/>
                <w:lang w:val="en-US"/>
              </w:rPr>
            </w:pPr>
            <w:r w:rsidRPr="00021A40">
              <w:rPr>
                <w:sz w:val="16"/>
                <w:szCs w:val="16"/>
                <w:lang w:val="en-US"/>
              </w:rPr>
              <w:t>Ericsson</w:t>
            </w:r>
          </w:p>
        </w:tc>
        <w:tc>
          <w:tcPr>
            <w:tcW w:w="2701" w:type="dxa"/>
          </w:tcPr>
          <w:p w14:paraId="15954C2D" w14:textId="77777777" w:rsidR="00021A40" w:rsidRPr="00021A40" w:rsidRDefault="00021A40" w:rsidP="00A137A7">
            <w:pPr>
              <w:spacing w:after="120"/>
              <w:rPr>
                <w:rFonts w:eastAsiaTheme="minorEastAsia"/>
                <w:sz w:val="16"/>
                <w:szCs w:val="16"/>
                <w:lang w:val="en-US"/>
              </w:rPr>
            </w:pPr>
            <w:r w:rsidRPr="00021A40">
              <w:rPr>
                <w:sz w:val="16"/>
                <w:szCs w:val="16"/>
                <w:lang w:val="en-US"/>
              </w:rPr>
              <w:t>Noted</w:t>
            </w:r>
          </w:p>
        </w:tc>
      </w:tr>
      <w:tr w:rsidR="00021A40" w:rsidRPr="00021A40" w14:paraId="2E2AC686" w14:textId="77777777" w:rsidTr="00021A40">
        <w:tc>
          <w:tcPr>
            <w:tcW w:w="1970" w:type="dxa"/>
          </w:tcPr>
          <w:p w14:paraId="372B5D3A" w14:textId="77777777" w:rsidR="00021A40" w:rsidRPr="00021A40" w:rsidRDefault="00021A40" w:rsidP="00A137A7">
            <w:pPr>
              <w:spacing w:after="120"/>
              <w:rPr>
                <w:rFonts w:eastAsiaTheme="minorEastAsia"/>
                <w:sz w:val="16"/>
                <w:szCs w:val="16"/>
              </w:rPr>
            </w:pPr>
            <w:r w:rsidRPr="00021A40">
              <w:rPr>
                <w:sz w:val="16"/>
                <w:szCs w:val="16"/>
              </w:rPr>
              <w:t>R4-</w:t>
            </w:r>
            <w:hyperlink r:id="rId15" w:history="1">
              <w:r w:rsidRPr="00021A40">
                <w:rPr>
                  <w:sz w:val="16"/>
                  <w:szCs w:val="16"/>
                </w:rPr>
                <w:t>2216168</w:t>
              </w:r>
            </w:hyperlink>
          </w:p>
        </w:tc>
        <w:tc>
          <w:tcPr>
            <w:tcW w:w="2891" w:type="dxa"/>
          </w:tcPr>
          <w:p w14:paraId="58822DDD" w14:textId="77777777" w:rsidR="00021A40" w:rsidRPr="00021A40" w:rsidRDefault="00021A40" w:rsidP="00A137A7">
            <w:pPr>
              <w:spacing w:after="120"/>
              <w:rPr>
                <w:rFonts w:eastAsiaTheme="minorEastAsia"/>
                <w:i/>
                <w:sz w:val="16"/>
                <w:szCs w:val="16"/>
                <w:lang w:val="en-US"/>
              </w:rPr>
            </w:pPr>
            <w:r w:rsidRPr="00021A40">
              <w:rPr>
                <w:sz w:val="16"/>
                <w:szCs w:val="16"/>
                <w:lang w:val="en-US"/>
              </w:rPr>
              <w:t>Work Plan proposal on the UE EMC enhancements</w:t>
            </w:r>
          </w:p>
        </w:tc>
        <w:tc>
          <w:tcPr>
            <w:tcW w:w="1488" w:type="dxa"/>
          </w:tcPr>
          <w:p w14:paraId="15265DCA" w14:textId="77777777" w:rsidR="00021A40" w:rsidRPr="00021A40" w:rsidRDefault="00021A40" w:rsidP="00A137A7">
            <w:pPr>
              <w:spacing w:after="120"/>
              <w:rPr>
                <w:rFonts w:eastAsiaTheme="minorEastAsia"/>
                <w:i/>
                <w:sz w:val="16"/>
                <w:szCs w:val="16"/>
                <w:lang w:val="en-US"/>
              </w:rPr>
            </w:pPr>
            <w:r w:rsidRPr="00021A40">
              <w:rPr>
                <w:sz w:val="16"/>
                <w:szCs w:val="16"/>
                <w:lang w:val="en-US"/>
              </w:rPr>
              <w:t>Xiaomi</w:t>
            </w:r>
          </w:p>
        </w:tc>
        <w:tc>
          <w:tcPr>
            <w:tcW w:w="2701" w:type="dxa"/>
          </w:tcPr>
          <w:p w14:paraId="7BE8D470" w14:textId="097D26A1" w:rsidR="00021A40" w:rsidRPr="00021A40" w:rsidRDefault="00021A40" w:rsidP="00A137A7">
            <w:pPr>
              <w:spacing w:after="120"/>
              <w:rPr>
                <w:rFonts w:eastAsiaTheme="minorEastAsia"/>
                <w:sz w:val="16"/>
                <w:szCs w:val="16"/>
                <w:lang w:val="en-US"/>
              </w:rPr>
            </w:pPr>
            <w:r w:rsidRPr="00021A40">
              <w:rPr>
                <w:sz w:val="16"/>
                <w:szCs w:val="16"/>
                <w:highlight w:val="green"/>
                <w:lang w:val="en-US" w:eastAsia="zh-CN"/>
              </w:rPr>
              <w:t>Approved</w:t>
            </w:r>
          </w:p>
        </w:tc>
      </w:tr>
      <w:bookmarkEnd w:id="145"/>
    </w:tbl>
    <w:p w14:paraId="6A6BCE4E" w14:textId="77777777" w:rsidR="00DB29B2" w:rsidRPr="00157291" w:rsidRDefault="00DB29B2" w:rsidP="00DB29B2"/>
    <w:p w14:paraId="44D684E4" w14:textId="77777777" w:rsidR="00DB29B2" w:rsidRDefault="00DB29B2" w:rsidP="00DB29B2">
      <w:pPr>
        <w:pStyle w:val="3"/>
      </w:pPr>
      <w:bookmarkStart w:id="146" w:name="_Toc117117518"/>
      <w:r>
        <w:t>6.17</w:t>
      </w:r>
      <w:r>
        <w:tab/>
        <w:t>Study on evolution of NR duplex operation</w:t>
      </w:r>
      <w:bookmarkEnd w:id="146"/>
    </w:p>
    <w:p w14:paraId="74B4F0A6" w14:textId="77777777" w:rsidR="00DB29B2" w:rsidRDefault="00DB29B2" w:rsidP="00DB29B2">
      <w:pPr>
        <w:pStyle w:val="4"/>
      </w:pPr>
      <w:bookmarkStart w:id="147" w:name="_Toc117117519"/>
      <w:r>
        <w:t>6.17.1</w:t>
      </w:r>
      <w:r>
        <w:tab/>
        <w:t>General and work plan</w:t>
      </w:r>
      <w:bookmarkEnd w:id="147"/>
    </w:p>
    <w:p w14:paraId="5C80F7A1" w14:textId="77777777" w:rsidR="00DB29B2" w:rsidRDefault="00DB29B2" w:rsidP="00DB29B2">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5AA8C7E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0A091E" w14:textId="29BCC28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C84B6" w14:textId="77777777" w:rsidR="00DB29B2" w:rsidRDefault="00DB29B2" w:rsidP="00DB29B2">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7F4C18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55C7CA" w14:textId="19D041F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E54A4" w14:textId="77777777" w:rsidR="00DB29B2" w:rsidRDefault="00DB29B2" w:rsidP="00DB29B2">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7A62039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31E81F" w14:textId="77777777" w:rsidR="00DB29B2" w:rsidRDefault="00DB29B2" w:rsidP="00DB29B2">
      <w:pPr>
        <w:rPr>
          <w:rFonts w:ascii="Arial" w:hAnsi="Arial" w:cs="Arial"/>
          <w:b/>
        </w:rPr>
      </w:pPr>
      <w:r>
        <w:rPr>
          <w:rFonts w:ascii="Arial" w:hAnsi="Arial" w:cs="Arial"/>
          <w:b/>
        </w:rPr>
        <w:t xml:space="preserve">Abstract: </w:t>
      </w:r>
    </w:p>
    <w:p w14:paraId="1EA29C65" w14:textId="77777777" w:rsidR="00DB29B2" w:rsidRDefault="00DB29B2" w:rsidP="00DB29B2">
      <w:r>
        <w:t>General considerations</w:t>
      </w:r>
    </w:p>
    <w:p w14:paraId="5F568BD5" w14:textId="3A871FC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F4C9D" w14:textId="77777777" w:rsidR="00DB29B2" w:rsidRDefault="00DB29B2" w:rsidP="00DB29B2">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156ADB8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74C899" w14:textId="43EA45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6766" w14:textId="77777777" w:rsidR="00DB29B2" w:rsidRDefault="00DB29B2" w:rsidP="00DB29B2">
      <w:pPr>
        <w:pStyle w:val="4"/>
      </w:pPr>
      <w:bookmarkStart w:id="148" w:name="_Toc117117520"/>
      <w:r>
        <w:t>6.17.2</w:t>
      </w:r>
      <w:r>
        <w:tab/>
        <w:t>Study the feasibility of and impact on RF requirements</w:t>
      </w:r>
      <w:bookmarkEnd w:id="148"/>
    </w:p>
    <w:p w14:paraId="07CBC1BF" w14:textId="77777777" w:rsidR="00DB29B2" w:rsidRDefault="00DB29B2" w:rsidP="00DB29B2">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2ED482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99D22E3" w14:textId="6D5BC1E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501F48" w14:textId="77777777" w:rsidR="00DB29B2" w:rsidRDefault="00DB29B2" w:rsidP="00DB29B2">
      <w:pPr>
        <w:pStyle w:val="5"/>
      </w:pPr>
      <w:bookmarkStart w:id="149" w:name="_Toc117117521"/>
      <w:r>
        <w:t>6.17.2.1</w:t>
      </w:r>
      <w:r>
        <w:tab/>
        <w:t>Adjacent channel co-existence evaluation</w:t>
      </w:r>
      <w:bookmarkEnd w:id="149"/>
    </w:p>
    <w:p w14:paraId="78CCC533" w14:textId="77777777" w:rsidR="00DB29B2" w:rsidRDefault="00DB29B2" w:rsidP="00DB29B2">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62B630A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274A17B" w14:textId="076D0A2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38B01" w14:textId="77777777" w:rsidR="00DB29B2" w:rsidRDefault="00DB29B2" w:rsidP="00DB29B2">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38D87C5C"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279B7A" w14:textId="1F12968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49127" w14:textId="77777777" w:rsidR="00DB29B2" w:rsidRDefault="00DB29B2" w:rsidP="00DB29B2">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1EC16C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D664A60" w14:textId="063957F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03FFB" w14:textId="77777777" w:rsidR="00DB29B2" w:rsidRDefault="00DB29B2" w:rsidP="00DB29B2">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On UE-UE CLI modeling</w:t>
      </w:r>
    </w:p>
    <w:p w14:paraId="33E36A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6854CE2" w14:textId="5C88D4C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35118" w14:textId="77777777" w:rsidR="00DB29B2" w:rsidRDefault="00DB29B2" w:rsidP="00DB29B2">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55AADB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6A5AA41" w14:textId="2F89F84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13F9A" w14:textId="77777777" w:rsidR="00DB29B2" w:rsidRDefault="00DB29B2" w:rsidP="00DB29B2">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3571D56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B15B8BF" w14:textId="77777777" w:rsidR="00DB29B2" w:rsidRDefault="00DB29B2" w:rsidP="00DB29B2">
      <w:pPr>
        <w:rPr>
          <w:rFonts w:ascii="Arial" w:hAnsi="Arial" w:cs="Arial"/>
          <w:b/>
        </w:rPr>
      </w:pPr>
      <w:r>
        <w:rPr>
          <w:rFonts w:ascii="Arial" w:hAnsi="Arial" w:cs="Arial"/>
          <w:b/>
        </w:rPr>
        <w:t xml:space="preserve">Abstract: </w:t>
      </w:r>
    </w:p>
    <w:p w14:paraId="3B5D64C8" w14:textId="77777777" w:rsidR="00DB29B2" w:rsidRDefault="00DB29B2" w:rsidP="00DB29B2">
      <w:r>
        <w:t>This contribution shows simulation results for UE TX emissions using the UE TX non-linearity model provided in TR 38.803 and proposes a sub-band approach for modeling of TX emissions in system simulations.</w:t>
      </w:r>
    </w:p>
    <w:p w14:paraId="08F02DFE" w14:textId="02E1158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11AE1" w14:textId="77777777" w:rsidR="00DB29B2" w:rsidRDefault="00DB29B2" w:rsidP="00DB29B2">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6E10E6A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D885C" w14:textId="77777777" w:rsidR="00DB29B2" w:rsidRDefault="00DB29B2" w:rsidP="00DB29B2">
      <w:pPr>
        <w:rPr>
          <w:rFonts w:ascii="Arial" w:hAnsi="Arial" w:cs="Arial"/>
          <w:b/>
        </w:rPr>
      </w:pPr>
      <w:r>
        <w:rPr>
          <w:rFonts w:ascii="Arial" w:hAnsi="Arial" w:cs="Arial"/>
          <w:b/>
        </w:rPr>
        <w:t xml:space="preserve">Abstract: </w:t>
      </w:r>
    </w:p>
    <w:p w14:paraId="1A1501D3" w14:textId="77777777" w:rsidR="00DB29B2" w:rsidRDefault="00DB29B2" w:rsidP="00DB29B2">
      <w:r>
        <w:t>In this contribution we present an overview of simulation assumptions and initial simulation results related to SFBD adjacent channel co-existence between two networks.</w:t>
      </w:r>
    </w:p>
    <w:p w14:paraId="32F3AB4F" w14:textId="22FC91C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FBD41" w14:textId="77777777" w:rsidR="00DB29B2" w:rsidRDefault="00DB29B2" w:rsidP="00DB29B2">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160C525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C074E7" w14:textId="4939405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1A7D1" w14:textId="77777777" w:rsidR="00DB29B2" w:rsidRDefault="00DB29B2" w:rsidP="00DB29B2">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A9FFE5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ECAAAA" w14:textId="68158AE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26FC" w14:textId="77777777" w:rsidR="00DB29B2" w:rsidRDefault="00DB29B2" w:rsidP="00DB29B2">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0A504241"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0A6DA3" w14:textId="4FCF0E6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CDEA1" w14:textId="77777777" w:rsidR="00DB29B2" w:rsidRDefault="00DB29B2" w:rsidP="00DB29B2">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7195AD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22F1F2" w14:textId="1825345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8982B" w14:textId="77777777" w:rsidR="00DB29B2" w:rsidRDefault="00DB29B2" w:rsidP="00DB29B2">
      <w:pPr>
        <w:pStyle w:val="5"/>
      </w:pPr>
      <w:bookmarkStart w:id="150" w:name="_Toc117117522"/>
      <w:r>
        <w:t>6.17.2.2</w:t>
      </w:r>
      <w:r>
        <w:tab/>
        <w:t>Study the feasibility of and impact on RF requirements</w:t>
      </w:r>
      <w:bookmarkEnd w:id="150"/>
    </w:p>
    <w:p w14:paraId="3FE29FDC" w14:textId="77777777" w:rsidR="00DB29B2" w:rsidRDefault="00DB29B2" w:rsidP="00DB29B2">
      <w:pPr>
        <w:pStyle w:val="6"/>
      </w:pPr>
      <w:bookmarkStart w:id="151" w:name="_Toc117117523"/>
      <w:r>
        <w:t>6.17.2.2.1</w:t>
      </w:r>
      <w:r>
        <w:tab/>
        <w:t>BS aspect</w:t>
      </w:r>
      <w:bookmarkEnd w:id="151"/>
    </w:p>
    <w:p w14:paraId="741B8686" w14:textId="77777777" w:rsidR="00DB29B2" w:rsidRDefault="00DB29B2" w:rsidP="00DB29B2">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5F04A71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08AB9C1" w14:textId="1E2BEA59"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4F4E1" w14:textId="77777777" w:rsidR="00DB29B2" w:rsidRDefault="00DB29B2" w:rsidP="00DB29B2">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5A335EC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83961" w14:textId="05223FA2"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E41D0" w14:textId="77777777" w:rsidR="00DB29B2" w:rsidRDefault="00DB29B2" w:rsidP="00DB29B2">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study the feasibility of and impact on RF requirements on gNB side</w:t>
      </w:r>
    </w:p>
    <w:p w14:paraId="383FA0E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0C9DAC" w14:textId="433C1185"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9D4EF" w14:textId="77777777" w:rsidR="00DB29B2" w:rsidRDefault="00DB29B2" w:rsidP="00DB29B2">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33A9B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716247" w14:textId="247BDB8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221E" w14:textId="77777777" w:rsidR="00DB29B2" w:rsidRDefault="00DB29B2" w:rsidP="00DB29B2">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372DE16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2D9DE9" w14:textId="7A35F4E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FDDE4" w14:textId="77777777" w:rsidR="00DB29B2" w:rsidRDefault="00DB29B2" w:rsidP="00DB29B2">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EC0638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B7C508" w14:textId="5B34030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E8F36" w14:textId="77777777" w:rsidR="00DB29B2" w:rsidRDefault="00DB29B2" w:rsidP="00DB29B2">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4798D3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CE92C0D" w14:textId="17B09E8C" w:rsidR="00DB29B2" w:rsidRDefault="00AD15A7"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84BC0FF" w14:textId="77777777" w:rsidR="00DB29B2" w:rsidRDefault="00DB29B2" w:rsidP="00DB29B2">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SBFD gNB RF considerations</w:t>
      </w:r>
    </w:p>
    <w:p w14:paraId="7D37BB0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E0F8EFA" w14:textId="77777777" w:rsidR="00DB29B2" w:rsidRDefault="00DB29B2" w:rsidP="00DB29B2">
      <w:pPr>
        <w:rPr>
          <w:rFonts w:ascii="Arial" w:hAnsi="Arial" w:cs="Arial"/>
          <w:b/>
        </w:rPr>
      </w:pPr>
      <w:r>
        <w:rPr>
          <w:rFonts w:ascii="Arial" w:hAnsi="Arial" w:cs="Arial"/>
          <w:b/>
        </w:rPr>
        <w:t xml:space="preserve">Abstract: </w:t>
      </w:r>
    </w:p>
    <w:p w14:paraId="15ED01F0" w14:textId="77777777" w:rsidR="00DB29B2" w:rsidRDefault="00DB29B2" w:rsidP="00DB29B2">
      <w:r>
        <w:t>Examination of gNB RF issues</w:t>
      </w:r>
    </w:p>
    <w:p w14:paraId="407003FE" w14:textId="59FCD09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5FCC5" w14:textId="77777777" w:rsidR="00DB29B2" w:rsidRDefault="00DB29B2" w:rsidP="00DB29B2">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11CECE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DCD7FC" w14:textId="12B550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6BD68" w14:textId="77777777" w:rsidR="00DB29B2" w:rsidRDefault="00DB29B2" w:rsidP="00DB29B2">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4EAD16F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572047" w14:textId="35DF1BD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E2B1E" w14:textId="77777777" w:rsidR="00DB29B2" w:rsidRDefault="00DB29B2" w:rsidP="00DB29B2">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Discussion on feasibility and RF impact for SBFD capable gNB</w:t>
      </w:r>
    </w:p>
    <w:p w14:paraId="11490A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A1ADF64" w14:textId="4ECAA84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C443" w14:textId="77777777" w:rsidR="00DB29B2" w:rsidRDefault="00DB29B2" w:rsidP="00DB29B2">
      <w:pPr>
        <w:pStyle w:val="6"/>
      </w:pPr>
      <w:bookmarkStart w:id="152" w:name="_Toc117117524"/>
      <w:r>
        <w:t>6.17.2.2.2</w:t>
      </w:r>
      <w:r>
        <w:tab/>
        <w:t>UE aspect</w:t>
      </w:r>
      <w:bookmarkEnd w:id="152"/>
    </w:p>
    <w:p w14:paraId="698E1C5F" w14:textId="77777777" w:rsidR="00DB29B2" w:rsidRDefault="00DB29B2" w:rsidP="00DB29B2">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0BE3672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DF8A8DF" w14:textId="48B0E0D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32FDB" w14:textId="77777777" w:rsidR="00DB29B2" w:rsidRDefault="00DB29B2" w:rsidP="00DB29B2">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8FFAAE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4CC259" w14:textId="76E279B7"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8CD64" w14:textId="77777777" w:rsidR="00DB29B2" w:rsidRDefault="00DB29B2" w:rsidP="00DB29B2">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3C7C2E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1F0E09" w14:textId="4B43857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A2DC2" w14:textId="77777777" w:rsidR="00DB29B2" w:rsidRDefault="00DB29B2" w:rsidP="00DB29B2">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596A58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FC0BCC4" w14:textId="77777777" w:rsidR="00DB29B2" w:rsidRDefault="00DB29B2" w:rsidP="00DB29B2">
      <w:pPr>
        <w:rPr>
          <w:rFonts w:ascii="Arial" w:hAnsi="Arial" w:cs="Arial"/>
          <w:b/>
        </w:rPr>
      </w:pPr>
      <w:r>
        <w:rPr>
          <w:rFonts w:ascii="Arial" w:hAnsi="Arial" w:cs="Arial"/>
          <w:b/>
        </w:rPr>
        <w:t xml:space="preserve">Abstract: </w:t>
      </w:r>
    </w:p>
    <w:p w14:paraId="0016A770" w14:textId="77777777" w:rsidR="00DB29B2" w:rsidRDefault="00DB29B2" w:rsidP="00DB29B2">
      <w:r>
        <w:lastRenderedPageBreak/>
        <w:t>Extracting UE parameters from the UE spec</w:t>
      </w:r>
    </w:p>
    <w:p w14:paraId="00222D50" w14:textId="3F862A5F"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0FD54" w14:textId="77777777" w:rsidR="00DB29B2" w:rsidRDefault="00DB29B2" w:rsidP="00DB29B2">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047347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8C5D9C" w14:textId="3A665F33"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019C5" w14:textId="77777777" w:rsidR="00DB29B2" w:rsidRDefault="00DB29B2" w:rsidP="00DB29B2">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0A1943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064CDF43" w14:textId="498B1E6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DB161" w14:textId="77777777" w:rsidR="00DB29B2" w:rsidRDefault="00DB29B2" w:rsidP="00DB29B2">
      <w:pPr>
        <w:pStyle w:val="4"/>
      </w:pPr>
      <w:bookmarkStart w:id="153" w:name="_Toc117117525"/>
      <w:r>
        <w:t>6.17.3</w:t>
      </w:r>
      <w:r>
        <w:tab/>
        <w:t>Summary of regulatory aspects</w:t>
      </w:r>
      <w:bookmarkEnd w:id="153"/>
    </w:p>
    <w:p w14:paraId="642ABE3D" w14:textId="77777777" w:rsidR="00DB29B2" w:rsidRDefault="00DB29B2" w:rsidP="00DB29B2">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56D1087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3FBDEA" w14:textId="7FEFEE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658251" w14:textId="77777777" w:rsidR="00DB29B2" w:rsidRDefault="00DB29B2" w:rsidP="00DB29B2">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65451B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27470CD7" w14:textId="77777777" w:rsidR="00DB29B2" w:rsidRDefault="00DB29B2" w:rsidP="00DB29B2">
      <w:pPr>
        <w:rPr>
          <w:rFonts w:ascii="Arial" w:hAnsi="Arial" w:cs="Arial"/>
          <w:b/>
        </w:rPr>
      </w:pPr>
      <w:r>
        <w:rPr>
          <w:rFonts w:ascii="Arial" w:hAnsi="Arial" w:cs="Arial"/>
          <w:b/>
        </w:rPr>
        <w:t xml:space="preserve">Abstract: </w:t>
      </w:r>
    </w:p>
    <w:p w14:paraId="6BC45764" w14:textId="77777777" w:rsidR="00DB29B2" w:rsidRDefault="00DB29B2" w:rsidP="00DB29B2">
      <w:r>
        <w:t>This contribution discusses the regulatory aspects of sub-band full duplex</w:t>
      </w:r>
    </w:p>
    <w:p w14:paraId="66597583" w14:textId="3041ABA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FE08DF" w14:textId="77777777" w:rsidR="00DB29B2" w:rsidRDefault="00DB29B2" w:rsidP="00DB29B2">
      <w:pPr>
        <w:pStyle w:val="4"/>
      </w:pPr>
      <w:bookmarkStart w:id="154" w:name="_Toc117117526"/>
      <w:r>
        <w:t>6.17.4</w:t>
      </w:r>
      <w:r>
        <w:tab/>
        <w:t>Moderator summary and conclusions</w:t>
      </w:r>
      <w:bookmarkEnd w:id="154"/>
    </w:p>
    <w:p w14:paraId="7CA70429" w14:textId="77777777" w:rsidR="00DB29B2" w:rsidRDefault="00DB29B2" w:rsidP="00DB29B2">
      <w:pPr>
        <w:pBdr>
          <w:bottom w:val="single" w:sz="6" w:space="1" w:color="auto"/>
        </w:pBdr>
        <w:rPr>
          <w:rFonts w:ascii="Arial" w:hAnsi="Arial" w:cs="Arial"/>
          <w:b/>
          <w:color w:val="C00000"/>
          <w:lang w:eastAsia="zh-CN"/>
        </w:rPr>
      </w:pPr>
    </w:p>
    <w:p w14:paraId="2E579F1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727F1B7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14E2DA1"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7F393B59" w14:textId="77777777" w:rsidR="00DB29B2" w:rsidRDefault="00DB29B2" w:rsidP="00DB29B2">
      <w:pPr>
        <w:overflowPunct/>
        <w:autoSpaceDE/>
        <w:autoSpaceDN/>
        <w:adjustRightInd/>
        <w:spacing w:after="0"/>
        <w:textAlignment w:val="auto"/>
        <w:rPr>
          <w:i/>
        </w:rPr>
      </w:pPr>
    </w:p>
    <w:p w14:paraId="51A6B89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0403A0F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A42FB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C064754" w14:textId="332E6AA1" w:rsidR="00AD15A7" w:rsidRDefault="0058514B"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R4-2217494 (from R4-2216894).</w:t>
      </w:r>
    </w:p>
    <w:p w14:paraId="164B03AB" w14:textId="39A19799"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56D86AAC" w14:textId="77777777" w:rsidR="0058514B" w:rsidRDefault="0058514B" w:rsidP="0058514B">
      <w:pPr>
        <w:overflowPunct/>
        <w:autoSpaceDE/>
        <w:autoSpaceDN/>
        <w:adjustRightInd/>
        <w:spacing w:after="0"/>
        <w:textAlignment w:val="auto"/>
        <w:rPr>
          <w:i/>
        </w:rPr>
      </w:pPr>
    </w:p>
    <w:p w14:paraId="47812120"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3FE09DE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lastRenderedPageBreak/>
        <w:t xml:space="preserve">Abstract: </w:t>
      </w:r>
    </w:p>
    <w:p w14:paraId="271628CB"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1827BBFB" w14:textId="24711C78" w:rsidR="0058514B" w:rsidRDefault="006B1525"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R4-2217510 (from R4-2217494).</w:t>
      </w:r>
    </w:p>
    <w:p w14:paraId="35609E3A" w14:textId="2CDF8004" w:rsidR="006B1525" w:rsidRPr="00157291" w:rsidRDefault="006B1525" w:rsidP="006B152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R4-2217510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56A2D4E3" w14:textId="77777777" w:rsidR="006B1525" w:rsidRDefault="006B1525" w:rsidP="006B1525">
      <w:pPr>
        <w:overflowPunct/>
        <w:autoSpaceDE/>
        <w:autoSpaceDN/>
        <w:adjustRightInd/>
        <w:spacing w:after="0"/>
        <w:textAlignment w:val="auto"/>
        <w:rPr>
          <w:i/>
        </w:rPr>
      </w:pPr>
    </w:p>
    <w:p w14:paraId="3FCDDCAF" w14:textId="77777777" w:rsidR="006B1525" w:rsidRDefault="006B1525" w:rsidP="006B1525">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579805B5" w14:textId="77777777" w:rsidR="006B1525" w:rsidRPr="00944C49" w:rsidRDefault="006B1525" w:rsidP="006B1525">
      <w:pPr>
        <w:rPr>
          <w:rFonts w:ascii="Arial" w:hAnsi="Arial" w:cs="Arial"/>
          <w:b/>
          <w:lang w:val="en-US" w:eastAsia="zh-CN"/>
        </w:rPr>
      </w:pPr>
      <w:r w:rsidRPr="00944C49">
        <w:rPr>
          <w:rFonts w:ascii="Arial" w:hAnsi="Arial" w:cs="Arial"/>
          <w:b/>
          <w:lang w:val="en-US" w:eastAsia="zh-CN"/>
        </w:rPr>
        <w:t xml:space="preserve">Abstract: </w:t>
      </w:r>
    </w:p>
    <w:p w14:paraId="7E1FCC50" w14:textId="77777777" w:rsidR="006B1525" w:rsidRDefault="006B1525" w:rsidP="006B1525">
      <w:pPr>
        <w:rPr>
          <w:rFonts w:ascii="Arial" w:hAnsi="Arial" w:cs="Arial"/>
          <w:b/>
          <w:lang w:val="en-US" w:eastAsia="zh-CN"/>
        </w:rPr>
      </w:pPr>
      <w:r w:rsidRPr="00944C49">
        <w:rPr>
          <w:rFonts w:ascii="Arial" w:hAnsi="Arial" w:cs="Arial"/>
          <w:b/>
          <w:lang w:val="en-US" w:eastAsia="zh-CN"/>
        </w:rPr>
        <w:t xml:space="preserve">Discussion: </w:t>
      </w:r>
    </w:p>
    <w:p w14:paraId="24EE17EB" w14:textId="1EEF86C1" w:rsidR="006B1525" w:rsidRDefault="009B7A0B" w:rsidP="006B15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7CC81E" w14:textId="5D1859C7" w:rsidR="00DB29B2" w:rsidRPr="00B04EC8" w:rsidRDefault="006B1525" w:rsidP="006B1525">
      <w:pPr>
        <w:rPr>
          <w:rFonts w:ascii="Arial" w:hAnsi="Arial" w:cs="Arial"/>
          <w:b/>
          <w:color w:val="C00000"/>
          <w:lang w:eastAsia="zh-CN"/>
        </w:rPr>
      </w:pPr>
      <w:r w:rsidRPr="00B04EC8">
        <w:rPr>
          <w:rFonts w:ascii="Arial" w:hAnsi="Arial" w:cs="Arial"/>
          <w:b/>
          <w:color w:val="C00000"/>
          <w:lang w:eastAsia="zh-CN"/>
        </w:rPr>
        <w:t>G</w:t>
      </w:r>
      <w:r w:rsidR="00DB29B2" w:rsidRPr="00B04EC8">
        <w:rPr>
          <w:rFonts w:ascii="Arial" w:hAnsi="Arial" w:cs="Arial"/>
          <w:b/>
          <w:color w:val="C00000"/>
          <w:lang w:eastAsia="zh-CN"/>
        </w:rPr>
        <w:t>TW discussion on Oct 14th</w:t>
      </w:r>
    </w:p>
    <w:p w14:paraId="1A15E8C3" w14:textId="77777777" w:rsidR="00DB29B2" w:rsidRPr="00E60CFD" w:rsidRDefault="00DB29B2" w:rsidP="00DB29B2">
      <w:pPr>
        <w:rPr>
          <w:b/>
          <w:bCs/>
          <w:u w:val="single"/>
        </w:rPr>
      </w:pPr>
      <w:r w:rsidRPr="00E60CFD">
        <w:rPr>
          <w:b/>
          <w:bCs/>
          <w:u w:val="single"/>
        </w:rPr>
        <w:t xml:space="preserve">Issue 1-1-1: BS class and feasibility for self-interference modelling  </w:t>
      </w:r>
    </w:p>
    <w:p w14:paraId="558F4DB7" w14:textId="77777777" w:rsidR="00DB29B2" w:rsidRPr="00E60CFD" w:rsidRDefault="00DB29B2" w:rsidP="009F5DA7">
      <w:pPr>
        <w:pStyle w:val="a"/>
        <w:numPr>
          <w:ilvl w:val="0"/>
          <w:numId w:val="9"/>
        </w:numPr>
        <w:spacing w:line="259" w:lineRule="auto"/>
        <w:ind w:left="720"/>
      </w:pPr>
      <w:r w:rsidRPr="00E60CFD">
        <w:t>Agreement:</w:t>
      </w:r>
    </w:p>
    <w:p w14:paraId="75A54D41" w14:textId="77777777" w:rsidR="00DB29B2" w:rsidRPr="00E60CFD" w:rsidRDefault="00DB29B2" w:rsidP="009F5DA7">
      <w:pPr>
        <w:pStyle w:val="a"/>
        <w:numPr>
          <w:ilvl w:val="0"/>
          <w:numId w:val="9"/>
        </w:numPr>
        <w:spacing w:line="259" w:lineRule="auto"/>
        <w:rPr>
          <w:highlight w:val="green"/>
        </w:rPr>
      </w:pPr>
      <w:r w:rsidRPr="00E60CFD">
        <w:t xml:space="preserve"> </w:t>
      </w:r>
      <w:r w:rsidRPr="00E60CFD">
        <w:rPr>
          <w:highlight w:val="green"/>
        </w:rPr>
        <w:t xml:space="preserve">Considering BS classes for deriving the different value ranges of the RSIC and corresponding RF feasibility study </w:t>
      </w:r>
    </w:p>
    <w:p w14:paraId="6191A668" w14:textId="77777777" w:rsidR="00DB29B2" w:rsidRPr="00E60CFD" w:rsidRDefault="00DB29B2" w:rsidP="009F5DA7">
      <w:pPr>
        <w:pStyle w:val="a"/>
        <w:numPr>
          <w:ilvl w:val="1"/>
          <w:numId w:val="9"/>
        </w:numPr>
        <w:spacing w:line="259" w:lineRule="auto"/>
        <w:rPr>
          <w:highlight w:val="green"/>
        </w:rPr>
      </w:pPr>
      <w:r w:rsidRPr="00E60CFD">
        <w:rPr>
          <w:highlight w:val="green"/>
        </w:rPr>
        <w:t xml:space="preserve">FR1: Different power limits, selectivity level associated with BS classes </w:t>
      </w:r>
    </w:p>
    <w:p w14:paraId="2BA9BDEC" w14:textId="77777777" w:rsidR="00DB29B2" w:rsidRPr="00E60CFD" w:rsidRDefault="00DB29B2" w:rsidP="009F5DA7">
      <w:pPr>
        <w:pStyle w:val="a"/>
        <w:numPr>
          <w:ilvl w:val="1"/>
          <w:numId w:val="9"/>
        </w:numPr>
        <w:spacing w:line="259" w:lineRule="auto"/>
        <w:rPr>
          <w:highlight w:val="green"/>
        </w:rPr>
      </w:pPr>
      <w:r w:rsidRPr="00E60CFD">
        <w:rPr>
          <w:highlight w:val="green"/>
        </w:rPr>
        <w:t>FR2: The assumption of values for output power (TRP level) with the candidate range {30 ~40 dBm}</w:t>
      </w:r>
    </w:p>
    <w:p w14:paraId="29E7CDEB" w14:textId="77777777" w:rsidR="00DB29B2" w:rsidRPr="00E60CFD" w:rsidRDefault="00DB29B2" w:rsidP="009F5DA7">
      <w:pPr>
        <w:pStyle w:val="a"/>
        <w:numPr>
          <w:ilvl w:val="2"/>
          <w:numId w:val="9"/>
        </w:numPr>
        <w:spacing w:line="259" w:lineRule="auto"/>
        <w:rPr>
          <w:highlight w:val="green"/>
        </w:rPr>
      </w:pPr>
      <w:r w:rsidRPr="00E60CFD">
        <w:rPr>
          <w:highlight w:val="green"/>
        </w:rPr>
        <w:t>Others values out of above candidate range not precluded</w:t>
      </w:r>
    </w:p>
    <w:p w14:paraId="3CD37947" w14:textId="77777777" w:rsidR="00DB29B2" w:rsidRPr="00E60CFD" w:rsidRDefault="00DB29B2" w:rsidP="009F5DA7">
      <w:pPr>
        <w:pStyle w:val="a"/>
        <w:numPr>
          <w:ilvl w:val="2"/>
          <w:numId w:val="9"/>
        </w:numPr>
        <w:spacing w:line="259" w:lineRule="auto"/>
        <w:rPr>
          <w:highlight w:val="green"/>
        </w:rPr>
      </w:pPr>
      <w:r w:rsidRPr="00E60CFD">
        <w:rPr>
          <w:highlight w:val="green"/>
        </w:rPr>
        <w:t>Note 1: Companies are encouraged to provide the detailed assumption with corresponding proposed upper limit value</w:t>
      </w:r>
    </w:p>
    <w:p w14:paraId="17E06885" w14:textId="77777777" w:rsidR="00DB29B2" w:rsidRPr="00E60CFD" w:rsidRDefault="00DB29B2" w:rsidP="009F5DA7">
      <w:pPr>
        <w:pStyle w:val="a"/>
        <w:numPr>
          <w:ilvl w:val="2"/>
          <w:numId w:val="9"/>
        </w:numPr>
        <w:spacing w:line="259" w:lineRule="auto"/>
        <w:rPr>
          <w:highlight w:val="green"/>
        </w:rPr>
      </w:pPr>
      <w:r w:rsidRPr="00E60CFD">
        <w:rPr>
          <w:highlight w:val="green"/>
        </w:rPr>
        <w:t>Note 2: Further discuss the power output per antenna element in 2</w:t>
      </w:r>
      <w:r w:rsidRPr="00E60CFD">
        <w:rPr>
          <w:highlight w:val="green"/>
          <w:vertAlign w:val="superscript"/>
        </w:rPr>
        <w:t>nd</w:t>
      </w:r>
      <w:r w:rsidRPr="00E60CFD">
        <w:rPr>
          <w:highlight w:val="green"/>
        </w:rPr>
        <w:t xml:space="preserve"> round </w:t>
      </w:r>
    </w:p>
    <w:p w14:paraId="171673FC" w14:textId="77777777" w:rsidR="00DB29B2" w:rsidRPr="00E60CFD" w:rsidRDefault="00DB29B2" w:rsidP="00DB29B2">
      <w:r w:rsidRPr="00E60CFD">
        <w:rPr>
          <w:b/>
          <w:bCs/>
          <w:u w:val="single"/>
        </w:rPr>
        <w:t>Issue 1-1-2: 1dB Desense Target and the threshold for RSIC</w:t>
      </w:r>
      <w:r w:rsidRPr="00E60CFD">
        <w:t xml:space="preserve"> </w:t>
      </w:r>
    </w:p>
    <w:p w14:paraId="536C50D4" w14:textId="77777777" w:rsidR="00DB29B2" w:rsidRPr="00E60CFD" w:rsidRDefault="00DB29B2" w:rsidP="009F5DA7">
      <w:pPr>
        <w:pStyle w:val="a"/>
        <w:numPr>
          <w:ilvl w:val="0"/>
          <w:numId w:val="25"/>
        </w:numPr>
      </w:pPr>
      <w:r w:rsidRPr="00E60CFD">
        <w:t xml:space="preserve">Agreement: </w:t>
      </w:r>
    </w:p>
    <w:p w14:paraId="7D65BD63" w14:textId="77777777" w:rsidR="00DB29B2" w:rsidRPr="00E60CFD" w:rsidRDefault="00DB29B2" w:rsidP="009F5DA7">
      <w:pPr>
        <w:pStyle w:val="a"/>
        <w:numPr>
          <w:ilvl w:val="1"/>
          <w:numId w:val="9"/>
        </w:numPr>
        <w:spacing w:line="259" w:lineRule="auto"/>
        <w:rPr>
          <w:highlight w:val="green"/>
        </w:rPr>
      </w:pPr>
      <w:r w:rsidRPr="00E60CFD">
        <w:rPr>
          <w:highlight w:val="green"/>
        </w:rPr>
        <w:t xml:space="preserve">Criteria on gNB UL receiver sensitivity degradation due to self-interference: </w:t>
      </w:r>
    </w:p>
    <w:p w14:paraId="431F8024" w14:textId="77777777" w:rsidR="00DB29B2" w:rsidRPr="00E60CFD" w:rsidRDefault="00DB29B2" w:rsidP="009F5DA7">
      <w:pPr>
        <w:pStyle w:val="a"/>
        <w:numPr>
          <w:ilvl w:val="1"/>
          <w:numId w:val="9"/>
        </w:numPr>
        <w:spacing w:line="259" w:lineRule="auto"/>
        <w:rPr>
          <w:highlight w:val="green"/>
        </w:rPr>
      </w:pPr>
      <w:r w:rsidRPr="00E60CFD">
        <w:rPr>
          <w:highlight w:val="green"/>
        </w:rPr>
        <w:t>Taking 1dB sensitivity degradation due to self-interference of DL transmission as baseline target for system level evaluation and feasibility study at current stage from RAN4 perspective</w:t>
      </w:r>
    </w:p>
    <w:p w14:paraId="2A83C49D" w14:textId="77777777" w:rsidR="00DB29B2" w:rsidRPr="00E60CFD" w:rsidRDefault="00DB29B2" w:rsidP="009F5DA7">
      <w:pPr>
        <w:pStyle w:val="a"/>
        <w:numPr>
          <w:ilvl w:val="2"/>
          <w:numId w:val="9"/>
        </w:numPr>
        <w:spacing w:line="259" w:lineRule="auto"/>
        <w:rPr>
          <w:highlight w:val="green"/>
        </w:rPr>
      </w:pPr>
      <w:r w:rsidRPr="00E60CFD">
        <w:rPr>
          <w:highlight w:val="green"/>
        </w:rPr>
        <w:t>Final values used in co-existence evaluation shall be aligned with feasibility analysis conclusion.</w:t>
      </w:r>
    </w:p>
    <w:p w14:paraId="1C1A8537" w14:textId="77777777" w:rsidR="00DB29B2" w:rsidRPr="00E60CFD" w:rsidRDefault="00DB29B2" w:rsidP="009F5DA7">
      <w:pPr>
        <w:pStyle w:val="a"/>
        <w:numPr>
          <w:ilvl w:val="2"/>
          <w:numId w:val="9"/>
        </w:numPr>
        <w:spacing w:line="259" w:lineRule="auto"/>
        <w:rPr>
          <w:highlight w:val="green"/>
        </w:rPr>
      </w:pPr>
      <w:r w:rsidRPr="00E60CFD">
        <w:rPr>
          <w:highlight w:val="green"/>
        </w:rPr>
        <w:t>RAN4 can use 1dB sensitivity degradation as criteria in feasibility study</w:t>
      </w:r>
    </w:p>
    <w:p w14:paraId="40756214" w14:textId="77777777" w:rsidR="00DB29B2" w:rsidRPr="00E60CFD" w:rsidRDefault="00DB29B2" w:rsidP="009F5DA7">
      <w:pPr>
        <w:pStyle w:val="a"/>
        <w:numPr>
          <w:ilvl w:val="2"/>
          <w:numId w:val="9"/>
        </w:numPr>
        <w:spacing w:line="259" w:lineRule="auto"/>
        <w:rPr>
          <w:highlight w:val="green"/>
        </w:rPr>
      </w:pPr>
      <w:r w:rsidRPr="00E60CFD">
        <w:rPr>
          <w:highlight w:val="green"/>
        </w:rPr>
        <w:t>FFS whether other values can be considered for some special cases</w:t>
      </w:r>
    </w:p>
    <w:p w14:paraId="72405D99" w14:textId="77777777" w:rsidR="00DB29B2" w:rsidRPr="00E60CFD" w:rsidRDefault="00DB29B2" w:rsidP="009F5DA7">
      <w:pPr>
        <w:pStyle w:val="a"/>
        <w:numPr>
          <w:ilvl w:val="2"/>
          <w:numId w:val="9"/>
        </w:numPr>
        <w:spacing w:line="259" w:lineRule="auto"/>
        <w:rPr>
          <w:highlight w:val="green"/>
        </w:rPr>
      </w:pPr>
      <w:r w:rsidRPr="00E60CFD">
        <w:rPr>
          <w:highlight w:val="green"/>
        </w:rPr>
        <w:t xml:space="preserve">Above conclusion intended for RAN4 only and other WGs can make conclusion based on their own analysis. </w:t>
      </w:r>
    </w:p>
    <w:p w14:paraId="2A53A999" w14:textId="77777777" w:rsidR="00DB29B2" w:rsidRPr="00E60CFD" w:rsidRDefault="00DB29B2" w:rsidP="00DB29B2">
      <w:pPr>
        <w:rPr>
          <w:b/>
          <w:bCs/>
          <w:u w:val="single"/>
        </w:rPr>
      </w:pPr>
      <w:r w:rsidRPr="00E60CFD">
        <w:rPr>
          <w:b/>
          <w:bCs/>
          <w:u w:val="single"/>
        </w:rPr>
        <w:t>Issue 1-1-5: Necessity/feasibility on RB level scaling</w:t>
      </w:r>
    </w:p>
    <w:p w14:paraId="669E2587" w14:textId="77777777" w:rsidR="00DB29B2" w:rsidRPr="00E60CFD" w:rsidRDefault="00DB29B2" w:rsidP="009F5DA7">
      <w:pPr>
        <w:pStyle w:val="a"/>
        <w:numPr>
          <w:ilvl w:val="0"/>
          <w:numId w:val="24"/>
        </w:numPr>
      </w:pPr>
      <w:r w:rsidRPr="00E60CFD">
        <w:t xml:space="preserve">Agreement: </w:t>
      </w:r>
      <w:r w:rsidRPr="00E60CFD">
        <w:rPr>
          <w:highlight w:val="green"/>
        </w:rPr>
        <w:t>gNB self-interference can be modelled as frequency flat.</w:t>
      </w:r>
    </w:p>
    <w:p w14:paraId="1246697B" w14:textId="57788922" w:rsidR="00AC15D0" w:rsidRDefault="00AC15D0" w:rsidP="00AC15D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7464</w:t>
      </w:r>
      <w:r>
        <w:rPr>
          <w:rFonts w:ascii="Arial" w:hAnsi="Arial" w:cs="Arial"/>
          <w:b/>
          <w:color w:val="0000FF"/>
          <w:sz w:val="24"/>
          <w:u w:val="thick"/>
        </w:rPr>
        <w:t xml:space="preserve"> </w:t>
      </w:r>
      <w:r>
        <w:rPr>
          <w:rFonts w:ascii="Arial" w:hAnsi="Arial" w:cs="Arial"/>
          <w:b/>
          <w:sz w:val="24"/>
        </w:rPr>
        <w:t>WF on SBFD feasibility study and RF impact: BS aspect</w:t>
      </w:r>
    </w:p>
    <w:p w14:paraId="32493D92" w14:textId="01CCAFFE"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3ECBD21F"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2C48BF10" w14:textId="0A47EBEA"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4321553" w14:textId="56F96D83" w:rsidR="008A1885" w:rsidRPr="00E64F3D" w:rsidRDefault="009B7A0B" w:rsidP="00AC15D0">
      <w:pPr>
        <w:rPr>
          <w:b/>
          <w:bCs/>
          <w:u w:val="single"/>
        </w:rPr>
      </w:pPr>
      <w:r>
        <w:rPr>
          <w:b/>
          <w:bCs/>
          <w:u w:val="single"/>
        </w:rPr>
        <w:lastRenderedPageBreak/>
        <w:t xml:space="preserve">1.7 </w:t>
      </w:r>
      <w:r w:rsidR="008A1885" w:rsidRPr="008A1885">
        <w:rPr>
          <w:b/>
          <w:bCs/>
          <w:u w:val="single"/>
        </w:rPr>
        <w:t>Refinement of RSIC value/range</w:t>
      </w:r>
    </w:p>
    <w:p w14:paraId="5564B19F" w14:textId="70536220" w:rsidR="008A1885" w:rsidRPr="003E78E0" w:rsidRDefault="008A1885" w:rsidP="009F5DA7">
      <w:pPr>
        <w:pStyle w:val="a"/>
        <w:numPr>
          <w:ilvl w:val="0"/>
          <w:numId w:val="32"/>
        </w:numPr>
        <w:rPr>
          <w:b/>
        </w:rPr>
      </w:pPr>
      <w:r w:rsidRPr="003E78E0">
        <w:rPr>
          <w:b/>
        </w:rPr>
        <w:t>Comments:</w:t>
      </w:r>
    </w:p>
    <w:p w14:paraId="49E85126" w14:textId="571EA066" w:rsidR="008A1885" w:rsidRPr="003E78E0" w:rsidRDefault="008A1885" w:rsidP="009F5DA7">
      <w:pPr>
        <w:pStyle w:val="a"/>
        <w:numPr>
          <w:ilvl w:val="0"/>
          <w:numId w:val="31"/>
        </w:numPr>
        <w:rPr>
          <w:b/>
        </w:rPr>
      </w:pPr>
      <w:r w:rsidRPr="003E78E0">
        <w:rPr>
          <w:bCs/>
        </w:rPr>
        <w:t>Ericsson: We are fine with this table as starting point; do we need to consider Tx and Rx separately?</w:t>
      </w:r>
    </w:p>
    <w:p w14:paraId="32B1581A" w14:textId="77777777" w:rsidR="003E78E0" w:rsidRPr="003E78E0" w:rsidRDefault="008A1885" w:rsidP="009F5DA7">
      <w:pPr>
        <w:pStyle w:val="a"/>
        <w:numPr>
          <w:ilvl w:val="0"/>
          <w:numId w:val="31"/>
        </w:numPr>
        <w:rPr>
          <w:bCs/>
        </w:rPr>
      </w:pPr>
      <w:r w:rsidRPr="003E78E0">
        <w:rPr>
          <w:bCs/>
        </w:rPr>
        <w:t xml:space="preserve">Samsung: We are fine to further discuss how </w:t>
      </w:r>
      <w:r w:rsidR="003E78E0" w:rsidRPr="003E78E0">
        <w:rPr>
          <w:bCs/>
        </w:rPr>
        <w:t>to consider Tx and Rx. At current stage, it’s hard to have solid table with clearly separation between Tx and Rx.</w:t>
      </w:r>
    </w:p>
    <w:p w14:paraId="4D64AAF2" w14:textId="77777777" w:rsidR="003E78E0" w:rsidRPr="003E78E0" w:rsidRDefault="003E78E0" w:rsidP="009F5DA7">
      <w:pPr>
        <w:pStyle w:val="a"/>
        <w:numPr>
          <w:ilvl w:val="0"/>
          <w:numId w:val="31"/>
        </w:numPr>
        <w:rPr>
          <w:b/>
          <w:szCs w:val="20"/>
        </w:rPr>
      </w:pPr>
      <w:r w:rsidRPr="003E78E0">
        <w:rPr>
          <w:bCs/>
        </w:rPr>
        <w:t xml:space="preserve">ZTE: </w:t>
      </w:r>
      <w:r w:rsidRPr="003E78E0">
        <w:rPr>
          <w:bCs/>
          <w:szCs w:val="20"/>
        </w:rPr>
        <w:t>We have similar comments how to address Tx and Rx. We can use this table as starting point.</w:t>
      </w:r>
      <w:r w:rsidRPr="003E78E0">
        <w:rPr>
          <w:b/>
          <w:szCs w:val="20"/>
        </w:rPr>
        <w:t xml:space="preserve"> </w:t>
      </w:r>
    </w:p>
    <w:p w14:paraId="2C3A6794" w14:textId="63C7E5ED" w:rsidR="008A1885" w:rsidRPr="003E78E0" w:rsidRDefault="003E78E0" w:rsidP="009F5DA7">
      <w:pPr>
        <w:pStyle w:val="a"/>
        <w:numPr>
          <w:ilvl w:val="0"/>
          <w:numId w:val="31"/>
        </w:numPr>
        <w:rPr>
          <w:b/>
          <w:szCs w:val="20"/>
        </w:rPr>
      </w:pPr>
      <w:r w:rsidRPr="003E78E0">
        <w:rPr>
          <w:bCs/>
          <w:szCs w:val="20"/>
        </w:rPr>
        <w:t>Apple:</w:t>
      </w:r>
      <w:r w:rsidRPr="003E78E0">
        <w:rPr>
          <w:b/>
          <w:szCs w:val="20"/>
        </w:rPr>
        <w:t xml:space="preserve"> </w:t>
      </w:r>
      <w:r w:rsidRPr="003E78E0">
        <w:rPr>
          <w:bCs/>
          <w:szCs w:val="20"/>
        </w:rPr>
        <w:t>How to use this table</w:t>
      </w:r>
      <w:r>
        <w:rPr>
          <w:bCs/>
          <w:szCs w:val="20"/>
        </w:rPr>
        <w:t xml:space="preserve"> to draw conclusion? </w:t>
      </w:r>
    </w:p>
    <w:p w14:paraId="06CC94A3" w14:textId="2E1622BB" w:rsidR="003E78E0" w:rsidRDefault="003E78E0" w:rsidP="009F5DA7">
      <w:pPr>
        <w:pStyle w:val="a"/>
        <w:numPr>
          <w:ilvl w:val="0"/>
          <w:numId w:val="31"/>
        </w:numPr>
        <w:rPr>
          <w:bCs/>
          <w:szCs w:val="20"/>
        </w:rPr>
      </w:pPr>
      <w:r w:rsidRPr="003E78E0">
        <w:rPr>
          <w:bCs/>
          <w:szCs w:val="20"/>
        </w:rPr>
        <w:t>ZTE:</w:t>
      </w:r>
      <w:r>
        <w:rPr>
          <w:bCs/>
          <w:szCs w:val="20"/>
        </w:rPr>
        <w:t xml:space="preserve"> Some details related on implementation; this table try to facilitate the feasibility discussion. Table can be considered to be captured into TR.</w:t>
      </w:r>
    </w:p>
    <w:p w14:paraId="310D2BF1" w14:textId="48CFDA1E" w:rsidR="003E78E0" w:rsidRPr="00542085" w:rsidRDefault="003E78E0" w:rsidP="009F5DA7">
      <w:pPr>
        <w:pStyle w:val="a"/>
        <w:numPr>
          <w:ilvl w:val="0"/>
          <w:numId w:val="31"/>
        </w:numPr>
        <w:rPr>
          <w:bCs/>
          <w:szCs w:val="20"/>
        </w:rPr>
      </w:pPr>
      <w:r>
        <w:rPr>
          <w:bCs/>
          <w:szCs w:val="20"/>
        </w:rPr>
        <w:t xml:space="preserve">Ericsson: </w:t>
      </w:r>
      <w:r w:rsidRPr="00542085">
        <w:rPr>
          <w:bCs/>
          <w:szCs w:val="20"/>
        </w:rPr>
        <w:t>More details can help us to better understand the proposals from companies. “</w:t>
      </w:r>
      <w:r w:rsidRPr="00542085">
        <w:rPr>
          <w:bCs/>
        </w:rPr>
        <w:t>Using table as starting point, further elaborate how to discuss Tx and Rx</w:t>
      </w:r>
      <w:r w:rsidR="00E64F3D" w:rsidRPr="00542085">
        <w:rPr>
          <w:bCs/>
        </w:rPr>
        <w:t xml:space="preserve"> operation for interference cancellation/suppression</w:t>
      </w:r>
      <w:r w:rsidRPr="00542085">
        <w:rPr>
          <w:bCs/>
        </w:rPr>
        <w:t xml:space="preserve"> not precluded in future RAN4 meeting. “</w:t>
      </w:r>
    </w:p>
    <w:p w14:paraId="2B1E9C4A" w14:textId="68EF7F1F" w:rsidR="003E78E0" w:rsidRPr="00E64F3D" w:rsidRDefault="003E78E0" w:rsidP="009F5DA7">
      <w:pPr>
        <w:pStyle w:val="a"/>
        <w:numPr>
          <w:ilvl w:val="0"/>
          <w:numId w:val="31"/>
        </w:numPr>
        <w:rPr>
          <w:bCs/>
          <w:szCs w:val="20"/>
        </w:rPr>
      </w:pPr>
      <w:r>
        <w:rPr>
          <w:bCs/>
        </w:rPr>
        <w:t xml:space="preserve">Samsung: Companies would like to check the values before ADC/LNA which help to </w:t>
      </w:r>
      <w:r w:rsidR="00E64F3D">
        <w:rPr>
          <w:bCs/>
        </w:rPr>
        <w:t>analyze the feasibility.</w:t>
      </w:r>
    </w:p>
    <w:p w14:paraId="46ECBA61" w14:textId="5936546E" w:rsidR="00E64F3D" w:rsidRPr="00E64F3D" w:rsidRDefault="00E64F3D" w:rsidP="009F5DA7">
      <w:pPr>
        <w:pStyle w:val="a"/>
        <w:numPr>
          <w:ilvl w:val="0"/>
          <w:numId w:val="31"/>
        </w:numPr>
        <w:rPr>
          <w:bCs/>
          <w:szCs w:val="20"/>
        </w:rPr>
      </w:pPr>
      <w:r>
        <w:rPr>
          <w:bCs/>
        </w:rPr>
        <w:t xml:space="preserve">Huawei: This table provide the summary of the feasibility evaluation from companies. </w:t>
      </w:r>
    </w:p>
    <w:p w14:paraId="1451DAC7" w14:textId="01F7D3E4" w:rsidR="00E64F3D" w:rsidRPr="00E64F3D" w:rsidRDefault="00E64F3D" w:rsidP="009F5DA7">
      <w:pPr>
        <w:pStyle w:val="a"/>
        <w:numPr>
          <w:ilvl w:val="0"/>
          <w:numId w:val="32"/>
        </w:numPr>
        <w:rPr>
          <w:b/>
        </w:rPr>
      </w:pPr>
      <w:r w:rsidRPr="00E64F3D">
        <w:rPr>
          <w:b/>
        </w:rPr>
        <w:t xml:space="preserve">Agreement: </w:t>
      </w:r>
      <w:r w:rsidRPr="00E64F3D">
        <w:rPr>
          <w:bCs/>
          <w:highlight w:val="green"/>
        </w:rPr>
        <w:t xml:space="preserve">Using </w:t>
      </w:r>
      <w:r>
        <w:rPr>
          <w:bCs/>
          <w:highlight w:val="green"/>
        </w:rPr>
        <w:t xml:space="preserve">the </w:t>
      </w:r>
      <w:r w:rsidRPr="00E64F3D">
        <w:rPr>
          <w:bCs/>
          <w:highlight w:val="green"/>
        </w:rPr>
        <w:t>table as starting point, further elaborate how to discuss Tx and Rx operation for interference cancellation/suppression not precluded in future RAN4 meeting</w:t>
      </w:r>
      <w:r>
        <w:rPr>
          <w:bCs/>
          <w:highlight w:val="green"/>
        </w:rPr>
        <w:t>s</w:t>
      </w:r>
      <w:r w:rsidRPr="00E64F3D">
        <w:rPr>
          <w:bCs/>
          <w:highlight w:val="green"/>
        </w:rPr>
        <w:t>.</w:t>
      </w:r>
      <w:r w:rsidRPr="00E64F3D">
        <w:rPr>
          <w:b/>
        </w:rPr>
        <w:t xml:space="preserve"> </w:t>
      </w:r>
    </w:p>
    <w:p w14:paraId="5C1288CE" w14:textId="5E6EFE85" w:rsidR="00DB29B2" w:rsidRDefault="00E64F3D"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64F3D">
        <w:rPr>
          <w:rFonts w:ascii="Arial" w:hAnsi="Arial" w:cs="Arial"/>
          <w:b/>
          <w:highlight w:val="green"/>
          <w:lang w:val="en-US" w:eastAsia="zh-CN"/>
        </w:rPr>
        <w:t>Approved.</w:t>
      </w:r>
    </w:p>
    <w:p w14:paraId="7D205568" w14:textId="5C79757C" w:rsidR="00AC15D0" w:rsidRDefault="00AC15D0" w:rsidP="00AC15D0">
      <w:pPr>
        <w:rPr>
          <w:rFonts w:ascii="Arial" w:hAnsi="Arial" w:cs="Arial"/>
          <w:b/>
          <w:lang w:val="en-US" w:eastAsia="zh-CN"/>
        </w:rPr>
      </w:pPr>
    </w:p>
    <w:p w14:paraId="32919ECB" w14:textId="22F9CB22" w:rsidR="00AC15D0" w:rsidRDefault="00AC15D0" w:rsidP="00AC15D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7465</w:t>
      </w:r>
      <w:r>
        <w:rPr>
          <w:rFonts w:ascii="Arial" w:hAnsi="Arial" w:cs="Arial"/>
          <w:b/>
          <w:color w:val="0000FF"/>
          <w:sz w:val="24"/>
          <w:u w:val="thick"/>
        </w:rPr>
        <w:t xml:space="preserve"> </w:t>
      </w:r>
      <w:r>
        <w:rPr>
          <w:rFonts w:ascii="Arial" w:hAnsi="Arial" w:cs="Arial"/>
          <w:b/>
          <w:sz w:val="24"/>
        </w:rPr>
        <w:t>WF on SBFD feasibility study and RF impact: UE aspect</w:t>
      </w:r>
    </w:p>
    <w:p w14:paraId="1785945C" w14:textId="75F2908F"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A995340"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671BC98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A9CF5E1" w14:textId="64994AA4" w:rsidR="00AC15D0" w:rsidRDefault="00B77025"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R4-2217513 (from R4-2217465).</w:t>
      </w:r>
    </w:p>
    <w:p w14:paraId="41F1ADEB" w14:textId="77777777" w:rsidR="00B77025" w:rsidRDefault="00B77025" w:rsidP="00AC15D0">
      <w:pPr>
        <w:rPr>
          <w:rFonts w:ascii="Arial" w:hAnsi="Arial" w:cs="Arial"/>
          <w:b/>
          <w:lang w:val="en-US" w:eastAsia="zh-CN"/>
        </w:rPr>
      </w:pPr>
    </w:p>
    <w:p w14:paraId="712FDD87" w14:textId="40AFB431" w:rsidR="00B77025" w:rsidRDefault="00B77025" w:rsidP="00B77025">
      <w:pPr>
        <w:rPr>
          <w:rFonts w:ascii="Arial" w:hAnsi="Arial" w:cs="Arial"/>
          <w:b/>
          <w:sz w:val="24"/>
        </w:rPr>
      </w:pPr>
      <w:r>
        <w:rPr>
          <w:rFonts w:ascii="Arial" w:hAnsi="Arial" w:cs="Arial"/>
          <w:b/>
          <w:color w:val="0000FF"/>
          <w:sz w:val="24"/>
          <w:u w:val="thick"/>
        </w:rPr>
        <w:t>R4-2217513</w:t>
      </w:r>
      <w:r>
        <w:rPr>
          <w:rFonts w:ascii="Arial" w:hAnsi="Arial" w:cs="Arial"/>
          <w:b/>
          <w:color w:val="0000FF"/>
          <w:sz w:val="24"/>
          <w:u w:val="thick"/>
        </w:rPr>
        <w:t xml:space="preserve"> </w:t>
      </w:r>
      <w:r>
        <w:rPr>
          <w:rFonts w:ascii="Arial" w:hAnsi="Arial" w:cs="Arial"/>
          <w:b/>
          <w:sz w:val="24"/>
        </w:rPr>
        <w:t>WF on SBFD feasibility study and RF impact: UE aspect</w:t>
      </w:r>
    </w:p>
    <w:p w14:paraId="54526C6B" w14:textId="77777777" w:rsidR="00B77025" w:rsidRDefault="00B77025" w:rsidP="00B7702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9161FC2" w14:textId="77777777" w:rsidR="00B77025" w:rsidRPr="00944C49" w:rsidRDefault="00B77025" w:rsidP="00B77025">
      <w:pPr>
        <w:rPr>
          <w:rFonts w:ascii="Arial" w:hAnsi="Arial" w:cs="Arial"/>
          <w:b/>
          <w:lang w:val="en-US" w:eastAsia="zh-CN"/>
        </w:rPr>
      </w:pPr>
      <w:r w:rsidRPr="00944C49">
        <w:rPr>
          <w:rFonts w:ascii="Arial" w:hAnsi="Arial" w:cs="Arial"/>
          <w:b/>
          <w:lang w:val="en-US" w:eastAsia="zh-CN"/>
        </w:rPr>
        <w:t xml:space="preserve">Abstract: </w:t>
      </w:r>
    </w:p>
    <w:p w14:paraId="60CD3BFA" w14:textId="77777777" w:rsidR="00B77025" w:rsidRDefault="00B77025" w:rsidP="00B77025">
      <w:pPr>
        <w:rPr>
          <w:rFonts w:ascii="Arial" w:hAnsi="Arial" w:cs="Arial"/>
          <w:b/>
          <w:lang w:val="en-US" w:eastAsia="zh-CN"/>
        </w:rPr>
      </w:pPr>
      <w:r w:rsidRPr="00944C49">
        <w:rPr>
          <w:rFonts w:ascii="Arial" w:hAnsi="Arial" w:cs="Arial"/>
          <w:b/>
          <w:lang w:val="en-US" w:eastAsia="zh-CN"/>
        </w:rPr>
        <w:t xml:space="preserve">Discussion: </w:t>
      </w:r>
    </w:p>
    <w:p w14:paraId="3C82D23E" w14:textId="0841B6B2" w:rsidR="00B77025" w:rsidRDefault="00B70DFF" w:rsidP="00B770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0DFF">
        <w:rPr>
          <w:rFonts w:ascii="Arial" w:hAnsi="Arial" w:cs="Arial"/>
          <w:b/>
          <w:highlight w:val="green"/>
          <w:lang w:val="en-US" w:eastAsia="zh-CN"/>
        </w:rPr>
        <w:t>Approved.</w:t>
      </w:r>
    </w:p>
    <w:p w14:paraId="01C867FF" w14:textId="77777777" w:rsidR="00B77025" w:rsidRDefault="00B77025" w:rsidP="00B77025">
      <w:pPr>
        <w:rPr>
          <w:rFonts w:ascii="Arial" w:hAnsi="Arial" w:cs="Arial"/>
          <w:b/>
          <w:lang w:val="en-US" w:eastAsia="zh-CN"/>
        </w:rPr>
      </w:pPr>
    </w:p>
    <w:p w14:paraId="4E171BBB" w14:textId="5F2ECF84"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266" w:type="dxa"/>
        <w:jc w:val="right"/>
        <w:shd w:val="clear" w:color="auto" w:fill="FFFFFF"/>
        <w:tblCellMar>
          <w:left w:w="0" w:type="dxa"/>
          <w:right w:w="0" w:type="dxa"/>
        </w:tblCellMar>
        <w:tblLook w:val="04A0" w:firstRow="1" w:lastRow="0" w:firstColumn="1" w:lastColumn="0" w:noHBand="0" w:noVBand="1"/>
      </w:tblPr>
      <w:tblGrid>
        <w:gridCol w:w="1853"/>
        <w:gridCol w:w="3807"/>
        <w:gridCol w:w="1134"/>
        <w:gridCol w:w="2472"/>
      </w:tblGrid>
      <w:tr w:rsidR="007A295B" w:rsidRPr="007A295B" w14:paraId="3EAC28C9" w14:textId="77777777" w:rsidTr="00DE362B">
        <w:trPr>
          <w:trHeight w:val="199"/>
          <w:jc w:val="right"/>
        </w:trPr>
        <w:tc>
          <w:tcPr>
            <w:tcW w:w="1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4EAC1" w14:textId="35084D1F"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bookmarkStart w:id="155" w:name="_Hlk117117199"/>
            <w:r w:rsidRPr="007A295B">
              <w:rPr>
                <w:rFonts w:eastAsia="等线"/>
                <w:b/>
                <w:bCs/>
                <w:sz w:val="16"/>
                <w:szCs w:val="16"/>
                <w:bdr w:val="none" w:sz="0" w:space="0" w:color="auto" w:frame="1"/>
                <w:lang w:val="en-US" w:eastAsia="zh-CN"/>
              </w:rPr>
              <w:t>T-doc number</w:t>
            </w:r>
          </w:p>
        </w:tc>
        <w:tc>
          <w:tcPr>
            <w:tcW w:w="3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EEA09D"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Title</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49135"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Source</w:t>
            </w:r>
          </w:p>
        </w:tc>
        <w:tc>
          <w:tcPr>
            <w:tcW w:w="24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9386EE"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Status </w:t>
            </w:r>
          </w:p>
        </w:tc>
      </w:tr>
      <w:tr w:rsidR="007A295B" w:rsidRPr="007A295B" w14:paraId="17173899" w14:textId="77777777" w:rsidTr="00DE362B">
        <w:trPr>
          <w:trHeight w:val="399"/>
          <w:jc w:val="right"/>
        </w:trPr>
        <w:tc>
          <w:tcPr>
            <w:tcW w:w="18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57611"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R4-2217464</w:t>
            </w:r>
          </w:p>
        </w:tc>
        <w:tc>
          <w:tcPr>
            <w:tcW w:w="3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F5C37"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WF on SBFD feasibility study and RF impact: BS aspects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19582"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Samsung</w:t>
            </w:r>
          </w:p>
        </w:tc>
        <w:tc>
          <w:tcPr>
            <w:tcW w:w="2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DB4D1" w14:textId="77777777" w:rsidR="007A295B" w:rsidRDefault="00E64F3D" w:rsidP="007A295B">
            <w:pPr>
              <w:overflowPunct/>
              <w:autoSpaceDE/>
              <w:autoSpaceDN/>
              <w:adjustRightInd/>
              <w:spacing w:after="0" w:line="231" w:lineRule="atLeast"/>
              <w:rPr>
                <w:rFonts w:eastAsia="等线"/>
                <w:sz w:val="16"/>
                <w:szCs w:val="16"/>
                <w:bdr w:val="none" w:sz="0" w:space="0" w:color="auto" w:frame="1"/>
                <w:shd w:val="clear" w:color="auto" w:fill="FFFF00"/>
                <w:lang w:val="en-US" w:eastAsia="zh-CN"/>
              </w:rPr>
            </w:pPr>
            <w:r w:rsidRPr="00E64F3D">
              <w:rPr>
                <w:rFonts w:eastAsia="等线"/>
                <w:sz w:val="16"/>
                <w:szCs w:val="16"/>
                <w:highlight w:val="green"/>
                <w:bdr w:val="none" w:sz="0" w:space="0" w:color="auto" w:frame="1"/>
                <w:shd w:val="clear" w:color="auto" w:fill="FFFF00"/>
                <w:lang w:val="en-US" w:eastAsia="zh-CN"/>
              </w:rPr>
              <w:t>Approved</w:t>
            </w:r>
          </w:p>
          <w:p w14:paraId="06E194D4" w14:textId="66B75164" w:rsidR="00E64F3D" w:rsidRPr="007A295B" w:rsidRDefault="00E64F3D" w:rsidP="007A295B">
            <w:pPr>
              <w:overflowPunct/>
              <w:autoSpaceDE/>
              <w:autoSpaceDN/>
              <w:adjustRightInd/>
              <w:spacing w:after="0" w:line="231" w:lineRule="atLeast"/>
              <w:rPr>
                <w:rFonts w:ascii="等线" w:eastAsia="等线" w:hAnsi="等线"/>
                <w:sz w:val="16"/>
                <w:szCs w:val="16"/>
                <w:lang w:val="en-US" w:eastAsia="zh-CN"/>
              </w:rPr>
            </w:pPr>
            <w:r>
              <w:rPr>
                <w:rFonts w:eastAsia="等线"/>
                <w:sz w:val="16"/>
                <w:szCs w:val="16"/>
                <w:lang w:val="en-US" w:eastAsia="zh-CN"/>
              </w:rPr>
              <w:t xml:space="preserve">Additional agreement captured in session report. </w:t>
            </w:r>
          </w:p>
        </w:tc>
      </w:tr>
      <w:tr w:rsidR="007A295B" w:rsidRPr="007A295B" w14:paraId="26C998B9" w14:textId="77777777" w:rsidTr="00DE362B">
        <w:trPr>
          <w:trHeight w:val="404"/>
          <w:jc w:val="right"/>
        </w:trPr>
        <w:tc>
          <w:tcPr>
            <w:tcW w:w="18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3062B"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R4-2217465</w:t>
            </w:r>
          </w:p>
        </w:tc>
        <w:tc>
          <w:tcPr>
            <w:tcW w:w="3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08F7D"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WF on SBFD feasibility study and RF impact: UE aspects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D8F99"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Qualcomm</w:t>
            </w:r>
          </w:p>
        </w:tc>
        <w:tc>
          <w:tcPr>
            <w:tcW w:w="24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F4996" w14:textId="43457D28" w:rsidR="007A295B" w:rsidRDefault="00B77025" w:rsidP="007A295B">
            <w:pPr>
              <w:overflowPunct/>
              <w:autoSpaceDE/>
              <w:autoSpaceDN/>
              <w:adjustRightInd/>
              <w:spacing w:after="0" w:line="231" w:lineRule="atLeast"/>
              <w:rPr>
                <w:rFonts w:eastAsia="等线"/>
                <w:sz w:val="16"/>
                <w:szCs w:val="16"/>
                <w:bdr w:val="none" w:sz="0" w:space="0" w:color="auto" w:frame="1"/>
                <w:shd w:val="clear" w:color="auto" w:fill="FFFF00"/>
                <w:lang w:val="en-US" w:eastAsia="zh-CN"/>
              </w:rPr>
            </w:pPr>
            <w:r>
              <w:rPr>
                <w:rFonts w:eastAsia="等线"/>
                <w:sz w:val="16"/>
                <w:szCs w:val="16"/>
                <w:bdr w:val="none" w:sz="0" w:space="0" w:color="auto" w:frame="1"/>
                <w:shd w:val="clear" w:color="auto" w:fill="FFFF00"/>
                <w:lang w:val="en-US" w:eastAsia="zh-CN"/>
              </w:rPr>
              <w:t>Revised to R4-2217513</w:t>
            </w:r>
          </w:p>
          <w:p w14:paraId="5BDF2D37" w14:textId="60D3E166" w:rsidR="00DE362B" w:rsidRDefault="00DE362B" w:rsidP="007A295B">
            <w:pPr>
              <w:overflowPunct/>
              <w:autoSpaceDE/>
              <w:autoSpaceDN/>
              <w:adjustRightInd/>
              <w:spacing w:after="0" w:line="231" w:lineRule="atLeast"/>
              <w:rPr>
                <w:rFonts w:eastAsia="等线"/>
                <w:sz w:val="16"/>
                <w:szCs w:val="16"/>
                <w:bdr w:val="none" w:sz="0" w:space="0" w:color="auto" w:frame="1"/>
                <w:shd w:val="clear" w:color="auto" w:fill="FFFF00"/>
                <w:lang w:val="en-US" w:eastAsia="zh-CN"/>
              </w:rPr>
            </w:pPr>
            <w:r w:rsidRPr="00DE362B">
              <w:rPr>
                <w:rFonts w:eastAsia="等线"/>
                <w:sz w:val="16"/>
                <w:szCs w:val="16"/>
                <w:highlight w:val="green"/>
                <w:bdr w:val="none" w:sz="0" w:space="0" w:color="auto" w:frame="1"/>
                <w:shd w:val="clear" w:color="auto" w:fill="FFFF00"/>
                <w:lang w:val="en-US" w:eastAsia="zh-CN"/>
              </w:rPr>
              <w:t>R4-2217513-&gt; Approved</w:t>
            </w:r>
          </w:p>
          <w:p w14:paraId="23705069" w14:textId="74062E68" w:rsidR="00B77025" w:rsidRPr="007A295B" w:rsidRDefault="00B77025" w:rsidP="007A295B">
            <w:pPr>
              <w:overflowPunct/>
              <w:autoSpaceDE/>
              <w:autoSpaceDN/>
              <w:adjustRightInd/>
              <w:spacing w:after="0" w:line="231" w:lineRule="atLeast"/>
              <w:rPr>
                <w:rFonts w:ascii="等线" w:eastAsia="等线" w:hAnsi="等线"/>
                <w:sz w:val="16"/>
                <w:szCs w:val="16"/>
                <w:lang w:val="en-US" w:eastAsia="zh-CN"/>
              </w:rPr>
            </w:pPr>
          </w:p>
        </w:tc>
      </w:tr>
      <w:bookmarkEnd w:id="155"/>
    </w:tbl>
    <w:p w14:paraId="21DBF444" w14:textId="77777777" w:rsidR="007A295B" w:rsidRPr="007A295B" w:rsidRDefault="007A295B" w:rsidP="00DB29B2">
      <w:pPr>
        <w:rPr>
          <w:rFonts w:ascii="Arial" w:hAnsi="Arial" w:cs="Arial"/>
          <w:b/>
          <w:color w:val="C00000"/>
          <w:lang w:val="en-US" w:eastAsia="zh-CN"/>
        </w:rPr>
      </w:pPr>
    </w:p>
    <w:p w14:paraId="678FA70E" w14:textId="77777777" w:rsidR="00DB29B2" w:rsidRDefault="00DB29B2" w:rsidP="00DB29B2">
      <w:pPr>
        <w:pBdr>
          <w:bottom w:val="single" w:sz="6" w:space="1" w:color="auto"/>
        </w:pBdr>
        <w:rPr>
          <w:rFonts w:ascii="Arial" w:hAnsi="Arial" w:cs="Arial"/>
          <w:b/>
          <w:color w:val="C00000"/>
          <w:lang w:eastAsia="zh-CN"/>
        </w:rPr>
      </w:pPr>
    </w:p>
    <w:p w14:paraId="0D08A0ED"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lastRenderedPageBreak/>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1– Chunxia Guo</w:t>
      </w:r>
    </w:p>
    <w:p w14:paraId="1F125999"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E041096"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1CFD0158" w14:textId="77777777" w:rsidR="00DB29B2" w:rsidRDefault="00DB29B2" w:rsidP="00DB29B2">
      <w:pPr>
        <w:overflowPunct/>
        <w:autoSpaceDE/>
        <w:autoSpaceDN/>
        <w:adjustRightInd/>
        <w:spacing w:after="0"/>
        <w:textAlignment w:val="auto"/>
        <w:rPr>
          <w:i/>
        </w:rPr>
      </w:pPr>
    </w:p>
    <w:p w14:paraId="31293EF2" w14:textId="77777777" w:rsidR="00DB29B2" w:rsidRDefault="00DB29B2" w:rsidP="00DB29B2">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1660A9A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55A0A9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A5449C6" w14:textId="7A68AD44"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R4-2217495 (from R4-2216895).</w:t>
      </w:r>
    </w:p>
    <w:p w14:paraId="5B10928D" w14:textId="56E41D7E"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25D31E9D" w14:textId="77777777" w:rsidR="0058514B" w:rsidRDefault="0058514B" w:rsidP="0058514B">
      <w:pPr>
        <w:overflowPunct/>
        <w:autoSpaceDE/>
        <w:autoSpaceDN/>
        <w:adjustRightInd/>
        <w:spacing w:after="0"/>
        <w:textAlignment w:val="auto"/>
        <w:rPr>
          <w:i/>
        </w:rPr>
      </w:pPr>
    </w:p>
    <w:p w14:paraId="2F4A3C63" w14:textId="77777777" w:rsidR="0058514B" w:rsidRDefault="0058514B" w:rsidP="0058514B">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DFB6327"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017AA0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66E3C196" w14:textId="0C8F867E"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9EF663" w14:textId="4A8683EA" w:rsidR="00DB29B2" w:rsidRDefault="0058514B" w:rsidP="0058514B">
      <w:pPr>
        <w:rPr>
          <w:rFonts w:ascii="Arial" w:hAnsi="Arial" w:cs="Arial"/>
          <w:b/>
          <w:color w:val="C00000"/>
          <w:vertAlign w:val="superscript"/>
          <w:lang w:val="en-US" w:eastAsia="zh-CN"/>
        </w:rPr>
      </w:pPr>
      <w:r w:rsidRPr="00D35011">
        <w:rPr>
          <w:rFonts w:ascii="Arial" w:hAnsi="Arial" w:cs="Arial"/>
          <w:b/>
          <w:color w:val="C00000"/>
          <w:lang w:val="en-US" w:eastAsia="zh-CN"/>
        </w:rPr>
        <w:t>G</w:t>
      </w:r>
      <w:r w:rsidR="00DB29B2" w:rsidRPr="00D35011">
        <w:rPr>
          <w:rFonts w:ascii="Arial" w:hAnsi="Arial" w:cs="Arial"/>
          <w:b/>
          <w:color w:val="C00000"/>
          <w:lang w:val="en-US" w:eastAsia="zh-CN"/>
        </w:rPr>
        <w:t>TW discussion on Oct 14</w:t>
      </w:r>
      <w:r w:rsidR="00DB29B2" w:rsidRPr="00D35011">
        <w:rPr>
          <w:rFonts w:ascii="Arial" w:hAnsi="Arial" w:cs="Arial"/>
          <w:b/>
          <w:color w:val="C00000"/>
          <w:vertAlign w:val="superscript"/>
          <w:lang w:val="en-US" w:eastAsia="zh-CN"/>
        </w:rPr>
        <w:t>th</w:t>
      </w:r>
    </w:p>
    <w:p w14:paraId="435F1C6A" w14:textId="77777777" w:rsidR="00DB29B2" w:rsidRDefault="00DB29B2" w:rsidP="00DB29B2">
      <w:pPr>
        <w:rPr>
          <w:b/>
          <w:bCs/>
          <w:u w:val="single"/>
          <w:lang w:val="en-US" w:eastAsia="zh-CN"/>
        </w:rPr>
      </w:pPr>
      <w:r w:rsidRPr="006675FD">
        <w:rPr>
          <w:b/>
          <w:bCs/>
          <w:u w:val="single"/>
          <w:lang w:val="en-US" w:eastAsia="zh-CN"/>
        </w:rPr>
        <w:t>Issue 1-1-2: [GTW]whether to include co-channel inter-site inter-subband interference into RAN4 simulation</w:t>
      </w:r>
    </w:p>
    <w:p w14:paraId="32D1F04A" w14:textId="77777777" w:rsidR="00DB29B2" w:rsidRPr="004330C7" w:rsidRDefault="00DB29B2" w:rsidP="009F5DA7">
      <w:pPr>
        <w:pStyle w:val="a"/>
        <w:numPr>
          <w:ilvl w:val="0"/>
          <w:numId w:val="21"/>
        </w:numPr>
        <w:rPr>
          <w:highlight w:val="green"/>
        </w:rPr>
      </w:pPr>
      <w:r>
        <w:t xml:space="preserve">Agreement: </w:t>
      </w:r>
      <w:r w:rsidRPr="004330C7">
        <w:rPr>
          <w:highlight w:val="green"/>
        </w:rPr>
        <w:t>Include co-channel inter-site inter-subband interference into RAN4 simulation</w:t>
      </w:r>
    </w:p>
    <w:p w14:paraId="3AFC224C" w14:textId="77777777" w:rsidR="00DB29B2" w:rsidRPr="00D124A6" w:rsidRDefault="00DB29B2" w:rsidP="009F5DA7">
      <w:pPr>
        <w:pStyle w:val="a"/>
        <w:numPr>
          <w:ilvl w:val="0"/>
          <w:numId w:val="18"/>
        </w:numPr>
        <w:rPr>
          <w:highlight w:val="green"/>
        </w:rPr>
      </w:pPr>
      <w:r w:rsidRPr="00D124A6">
        <w:rPr>
          <w:highlight w:val="green"/>
        </w:rPr>
        <w:t xml:space="preserve">BS ACLR/ACS as starting point for simulation purpose only </w:t>
      </w:r>
    </w:p>
    <w:p w14:paraId="75BC8829" w14:textId="77777777" w:rsidR="00DB29B2" w:rsidRPr="00D124A6" w:rsidRDefault="00DB29B2" w:rsidP="009F5DA7">
      <w:pPr>
        <w:pStyle w:val="a"/>
        <w:numPr>
          <w:ilvl w:val="0"/>
          <w:numId w:val="18"/>
        </w:numPr>
        <w:rPr>
          <w:highlight w:val="green"/>
        </w:rPr>
      </w:pPr>
      <w:r w:rsidRPr="00D124A6">
        <w:rPr>
          <w:highlight w:val="green"/>
        </w:rPr>
        <w:t xml:space="preserve">FFS on UE side </w:t>
      </w:r>
    </w:p>
    <w:p w14:paraId="5CC082D5" w14:textId="77777777" w:rsidR="00DB29B2" w:rsidRPr="006675FD" w:rsidRDefault="00DB29B2" w:rsidP="00DB29B2">
      <w:pPr>
        <w:rPr>
          <w:b/>
          <w:bCs/>
          <w:u w:val="single"/>
          <w:lang w:val="en-US" w:eastAsia="zh-CN"/>
        </w:rPr>
      </w:pPr>
      <w:bookmarkStart w:id="156" w:name="_Hlk116595110"/>
      <w:r w:rsidRPr="006675FD">
        <w:rPr>
          <w:b/>
          <w:bCs/>
          <w:u w:val="single"/>
          <w:lang w:val="en-US" w:eastAsia="zh-CN"/>
        </w:rPr>
        <w:t>Issue 1-1-5: SBFD configuration. [GTW]Further discuss whether we could align with RAN1 agreements, if so, we can end this discussion and wait for RAN1’s agreements.</w:t>
      </w:r>
    </w:p>
    <w:bookmarkEnd w:id="156"/>
    <w:p w14:paraId="6067FB9F" w14:textId="77777777" w:rsidR="00DB29B2" w:rsidRDefault="00DB29B2" w:rsidP="00DB29B2">
      <w:pPr>
        <w:spacing w:after="0"/>
        <w:rPr>
          <w:rFonts w:eastAsiaTheme="minorEastAsia"/>
          <w:bCs/>
          <w:lang w:eastAsia="zh-CN"/>
        </w:rPr>
      </w:pPr>
    </w:p>
    <w:p w14:paraId="102CDF3A" w14:textId="77777777" w:rsidR="00DB29B2" w:rsidRPr="004330C7" w:rsidRDefault="00DB29B2" w:rsidP="009F5DA7">
      <w:pPr>
        <w:pStyle w:val="a"/>
        <w:numPr>
          <w:ilvl w:val="0"/>
          <w:numId w:val="21"/>
        </w:numPr>
      </w:pPr>
      <w:r w:rsidRPr="004330C7">
        <w:t xml:space="preserve">Agreement: </w:t>
      </w:r>
    </w:p>
    <w:p w14:paraId="247C6D18" w14:textId="77777777" w:rsidR="00DB29B2" w:rsidRPr="004330C7" w:rsidRDefault="00DB29B2" w:rsidP="009F5DA7">
      <w:pPr>
        <w:pStyle w:val="a"/>
        <w:numPr>
          <w:ilvl w:val="1"/>
          <w:numId w:val="21"/>
        </w:numPr>
      </w:pPr>
      <w:r w:rsidRPr="004330C7">
        <w:rPr>
          <w:highlight w:val="green"/>
        </w:rPr>
        <w:t>Using below sub-band configuration for co-existence simulation</w:t>
      </w:r>
      <w:r w:rsidRPr="004330C7">
        <w:t xml:space="preserve">  </w:t>
      </w:r>
    </w:p>
    <w:p w14:paraId="5471EDF6" w14:textId="77777777" w:rsidR="00DB29B2" w:rsidRPr="004330C7" w:rsidRDefault="00DB29B2" w:rsidP="00DB29B2">
      <w:pPr>
        <w:spacing w:after="0"/>
        <w:ind w:left="840"/>
        <w:rPr>
          <w:rFonts w:eastAsiaTheme="minorEastAsia"/>
          <w:bCs/>
          <w:highlight w:val="green"/>
          <w:u w:val="single"/>
          <w:lang w:eastAsia="zh-CN"/>
        </w:rPr>
      </w:pPr>
      <w:r w:rsidRPr="004330C7">
        <w:rPr>
          <w:rFonts w:eastAsiaTheme="minorEastAsia"/>
          <w:bCs/>
          <w:highlight w:val="green"/>
          <w:u w:val="single"/>
          <w:lang w:eastAsia="zh-CN"/>
        </w:rPr>
        <w:t>FR1:</w:t>
      </w:r>
    </w:p>
    <w:p w14:paraId="31C2D1B5" w14:textId="77777777" w:rsidR="00DB29B2" w:rsidRPr="00833690" w:rsidRDefault="00DB29B2" w:rsidP="009F5DA7">
      <w:pPr>
        <w:pStyle w:val="a"/>
        <w:numPr>
          <w:ilvl w:val="0"/>
          <w:numId w:val="23"/>
        </w:numPr>
        <w:spacing w:after="0"/>
        <w:ind w:left="1780"/>
        <w:rPr>
          <w:rFonts w:eastAsiaTheme="minorEastAsia"/>
          <w:bCs/>
          <w:highlight w:val="green"/>
        </w:rPr>
      </w:pPr>
      <w:r w:rsidRPr="00833690">
        <w:rPr>
          <w:rFonts w:eastAsiaTheme="minorEastAsia"/>
          <w:bCs/>
          <w:highlight w:val="green"/>
        </w:rPr>
        <w:t xml:space="preserve">DUD {40MHz, 20MHz, 40MHz} </w:t>
      </w:r>
    </w:p>
    <w:p w14:paraId="19F3D058" w14:textId="77777777" w:rsidR="00DB29B2" w:rsidRPr="00833690" w:rsidRDefault="00DB29B2" w:rsidP="009F5DA7">
      <w:pPr>
        <w:pStyle w:val="a"/>
        <w:numPr>
          <w:ilvl w:val="0"/>
          <w:numId w:val="23"/>
        </w:numPr>
        <w:spacing w:after="0"/>
        <w:ind w:left="1780"/>
        <w:rPr>
          <w:rFonts w:eastAsiaTheme="minorEastAsia"/>
          <w:bCs/>
          <w:highlight w:val="green"/>
        </w:rPr>
      </w:pPr>
      <w:r w:rsidRPr="00833690">
        <w:rPr>
          <w:rFonts w:eastAsiaTheme="minorEastAsia"/>
          <w:bCs/>
          <w:highlight w:val="green"/>
        </w:rPr>
        <w:t xml:space="preserve">DU {80MHz, 20MHz} </w:t>
      </w:r>
    </w:p>
    <w:p w14:paraId="398C6D4D" w14:textId="77777777" w:rsidR="00DB29B2" w:rsidRPr="00833690" w:rsidRDefault="00DB29B2" w:rsidP="00DB29B2">
      <w:pPr>
        <w:spacing w:after="0"/>
        <w:rPr>
          <w:rFonts w:eastAsiaTheme="minorEastAsia"/>
          <w:bCs/>
          <w:highlight w:val="green"/>
          <w:lang w:eastAsia="zh-CN"/>
        </w:rPr>
      </w:pPr>
    </w:p>
    <w:p w14:paraId="5B49F8B0" w14:textId="77777777" w:rsidR="00DB29B2" w:rsidRPr="00833690" w:rsidRDefault="00DB29B2" w:rsidP="00DB29B2">
      <w:pPr>
        <w:ind w:left="840"/>
        <w:rPr>
          <w:highlight w:val="green"/>
          <w:lang w:eastAsia="zh-CN"/>
        </w:rPr>
      </w:pPr>
      <w:r w:rsidRPr="00833690">
        <w:rPr>
          <w:highlight w:val="green"/>
          <w:lang w:eastAsia="zh-CN"/>
        </w:rPr>
        <w:t>FR2:</w:t>
      </w:r>
    </w:p>
    <w:p w14:paraId="3FD67059" w14:textId="77777777" w:rsidR="00DB29B2" w:rsidRPr="00833690" w:rsidRDefault="00DB29B2" w:rsidP="009F5DA7">
      <w:pPr>
        <w:pStyle w:val="a"/>
        <w:numPr>
          <w:ilvl w:val="0"/>
          <w:numId w:val="19"/>
        </w:numPr>
        <w:ind w:left="1768"/>
        <w:rPr>
          <w:highlight w:val="green"/>
        </w:rPr>
      </w:pPr>
      <w:r w:rsidRPr="00833690">
        <w:rPr>
          <w:highlight w:val="green"/>
        </w:rPr>
        <w:t>DUD {80MHz, 40MHz, 80MHz}</w:t>
      </w:r>
    </w:p>
    <w:p w14:paraId="20A0DC34" w14:textId="77777777" w:rsidR="00DB29B2" w:rsidRPr="00833690" w:rsidRDefault="00DB29B2" w:rsidP="009F5DA7">
      <w:pPr>
        <w:pStyle w:val="a"/>
        <w:numPr>
          <w:ilvl w:val="0"/>
          <w:numId w:val="19"/>
        </w:numPr>
        <w:ind w:left="1768"/>
        <w:rPr>
          <w:highlight w:val="green"/>
        </w:rPr>
      </w:pPr>
      <w:r w:rsidRPr="00833690">
        <w:rPr>
          <w:highlight w:val="green"/>
        </w:rPr>
        <w:t xml:space="preserve">DU {160MHz, 40MHz} </w:t>
      </w:r>
    </w:p>
    <w:p w14:paraId="562C7082" w14:textId="77777777" w:rsidR="00DB29B2" w:rsidRPr="00833690" w:rsidRDefault="00DB29B2" w:rsidP="009F5DA7">
      <w:pPr>
        <w:pStyle w:val="a"/>
        <w:numPr>
          <w:ilvl w:val="0"/>
          <w:numId w:val="22"/>
        </w:numPr>
        <w:rPr>
          <w:highlight w:val="green"/>
        </w:rPr>
      </w:pPr>
      <w:r w:rsidRPr="00833690">
        <w:rPr>
          <w:highlight w:val="green"/>
        </w:rPr>
        <w:t xml:space="preserve">Note 1: Above sub-band BW assumption used for simulation not aligned existing RAN4 agreed CHBW sets </w:t>
      </w:r>
    </w:p>
    <w:p w14:paraId="01E51F38" w14:textId="77777777" w:rsidR="00DB29B2" w:rsidRPr="00833690" w:rsidRDefault="00DB29B2" w:rsidP="009F5DA7">
      <w:pPr>
        <w:pStyle w:val="a"/>
        <w:numPr>
          <w:ilvl w:val="0"/>
          <w:numId w:val="22"/>
        </w:numPr>
        <w:rPr>
          <w:highlight w:val="green"/>
        </w:rPr>
      </w:pPr>
      <w:r w:rsidRPr="00833690">
        <w:rPr>
          <w:highlight w:val="green"/>
        </w:rPr>
        <w:t xml:space="preserve">Note 2: Above parameters used for simulation purpose only </w:t>
      </w:r>
    </w:p>
    <w:p w14:paraId="4DEB61B6" w14:textId="77777777" w:rsidR="00DB29B2" w:rsidRPr="0022046A" w:rsidRDefault="00DB29B2" w:rsidP="009F5DA7">
      <w:pPr>
        <w:pStyle w:val="a"/>
        <w:numPr>
          <w:ilvl w:val="1"/>
          <w:numId w:val="21"/>
        </w:numPr>
        <w:rPr>
          <w:highlight w:val="green"/>
        </w:rPr>
      </w:pPr>
      <w:r w:rsidRPr="0022046A">
        <w:rPr>
          <w:highlight w:val="green"/>
        </w:rPr>
        <w:t>For the guard-band assumption used for co-existence simulation purpose:</w:t>
      </w:r>
    </w:p>
    <w:p w14:paraId="5A107010" w14:textId="77777777" w:rsidR="00DB29B2" w:rsidRPr="0022046A" w:rsidRDefault="00DB29B2" w:rsidP="009F5DA7">
      <w:pPr>
        <w:pStyle w:val="a"/>
        <w:numPr>
          <w:ilvl w:val="0"/>
          <w:numId w:val="22"/>
        </w:numPr>
        <w:rPr>
          <w:highlight w:val="green"/>
        </w:rPr>
      </w:pPr>
      <w:r w:rsidRPr="0022046A">
        <w:rPr>
          <w:highlight w:val="green"/>
        </w:rPr>
        <w:t>Companies are encouraged to provide the assumption they used for simulation (whether guard-band assumed and the values of guard-band if any)</w:t>
      </w:r>
    </w:p>
    <w:p w14:paraId="43A80AB3" w14:textId="77777777" w:rsidR="00DB29B2" w:rsidRPr="00833690" w:rsidRDefault="00DB29B2" w:rsidP="00DB29B2">
      <w:pPr>
        <w:rPr>
          <w:lang w:val="en-US" w:eastAsia="zh-CN"/>
        </w:rPr>
      </w:pPr>
    </w:p>
    <w:p w14:paraId="20AF5CA8" w14:textId="77777777" w:rsidR="00DB29B2" w:rsidRDefault="00DB29B2" w:rsidP="00DB29B2">
      <w:pPr>
        <w:rPr>
          <w:b/>
          <w:bCs/>
          <w:u w:val="single"/>
          <w:lang w:val="en-US" w:eastAsia="zh-CN"/>
        </w:rPr>
      </w:pPr>
      <w:r w:rsidRPr="006675FD">
        <w:rPr>
          <w:b/>
          <w:bCs/>
          <w:u w:val="single"/>
          <w:lang w:val="en-US" w:eastAsia="zh-CN"/>
        </w:rPr>
        <w:t>Issue 1-</w:t>
      </w:r>
      <w:r>
        <w:rPr>
          <w:b/>
          <w:bCs/>
          <w:u w:val="single"/>
          <w:lang w:val="en-US" w:eastAsia="zh-CN"/>
        </w:rPr>
        <w:t>2</w:t>
      </w:r>
      <w:r w:rsidRPr="006675FD">
        <w:rPr>
          <w:b/>
          <w:bCs/>
          <w:u w:val="single"/>
          <w:lang w:val="en-US" w:eastAsia="zh-CN"/>
        </w:rPr>
        <w:t>-</w:t>
      </w:r>
      <w:r>
        <w:rPr>
          <w:b/>
          <w:bCs/>
          <w:u w:val="single"/>
          <w:lang w:val="en-US" w:eastAsia="zh-CN"/>
        </w:rPr>
        <w:t>1</w:t>
      </w:r>
      <w:r w:rsidRPr="006675FD">
        <w:rPr>
          <w:b/>
          <w:bCs/>
          <w:u w:val="single"/>
          <w:lang w:val="en-US" w:eastAsia="zh-CN"/>
        </w:rPr>
        <w:t xml:space="preserve">: </w:t>
      </w:r>
      <w:r w:rsidRPr="006675FD">
        <w:rPr>
          <w:rFonts w:hint="eastAsia"/>
          <w:b/>
          <w:bCs/>
          <w:u w:val="single"/>
          <w:lang w:val="en-US" w:eastAsia="zh-CN"/>
        </w:rPr>
        <w:t>Further study the priority of case 3</w:t>
      </w:r>
    </w:p>
    <w:p w14:paraId="02825487" w14:textId="77777777" w:rsidR="00DB29B2" w:rsidRPr="00E60CFD" w:rsidRDefault="00DB29B2" w:rsidP="009F5DA7">
      <w:pPr>
        <w:pStyle w:val="a"/>
        <w:numPr>
          <w:ilvl w:val="0"/>
          <w:numId w:val="21"/>
        </w:numPr>
      </w:pPr>
      <w:r w:rsidRPr="00E60CFD">
        <w:t xml:space="preserve">Agreement: </w:t>
      </w:r>
      <w:r w:rsidRPr="00E60CFD">
        <w:rPr>
          <w:highlight w:val="green"/>
        </w:rPr>
        <w:t>Case 3: low priority</w:t>
      </w:r>
      <w:r w:rsidRPr="00E60CFD">
        <w:t xml:space="preserve"> </w:t>
      </w:r>
    </w:p>
    <w:p w14:paraId="5CF17B0F" w14:textId="77777777" w:rsidR="00DB29B2" w:rsidRDefault="00DB29B2" w:rsidP="00DB29B2">
      <w:pPr>
        <w:rPr>
          <w:b/>
          <w:bCs/>
          <w:u w:val="single"/>
          <w:lang w:val="en-US" w:eastAsia="zh-CN"/>
        </w:rPr>
      </w:pPr>
    </w:p>
    <w:p w14:paraId="370ADB40" w14:textId="77777777" w:rsidR="00DB29B2" w:rsidRPr="006675FD" w:rsidRDefault="00DB29B2" w:rsidP="00DB29B2">
      <w:pPr>
        <w:rPr>
          <w:b/>
          <w:bCs/>
          <w:u w:val="single"/>
          <w:lang w:val="en-US" w:eastAsia="zh-CN"/>
        </w:rPr>
      </w:pPr>
      <w:r w:rsidRPr="006675FD">
        <w:rPr>
          <w:b/>
          <w:bCs/>
          <w:u w:val="single"/>
          <w:lang w:val="en-US" w:eastAsia="zh-CN"/>
        </w:rPr>
        <w:lastRenderedPageBreak/>
        <w:t>Issue 1-</w:t>
      </w:r>
      <w:r>
        <w:rPr>
          <w:b/>
          <w:bCs/>
          <w:u w:val="single"/>
          <w:lang w:val="en-US" w:eastAsia="zh-CN"/>
        </w:rPr>
        <w:t>4-1</w:t>
      </w:r>
      <w:r w:rsidRPr="006675FD">
        <w:rPr>
          <w:b/>
          <w:bCs/>
          <w:u w:val="single"/>
          <w:lang w:val="en-US" w:eastAsia="zh-CN"/>
        </w:rPr>
        <w:t>: gNB power and antenna configuration</w:t>
      </w:r>
    </w:p>
    <w:p w14:paraId="3689E6D7" w14:textId="77777777" w:rsidR="00DB29B2" w:rsidRPr="00E60CFD" w:rsidRDefault="00DB29B2" w:rsidP="009F5DA7">
      <w:pPr>
        <w:pStyle w:val="a"/>
        <w:numPr>
          <w:ilvl w:val="0"/>
          <w:numId w:val="21"/>
        </w:numPr>
      </w:pPr>
      <w:r w:rsidRPr="00E60CFD">
        <w:t>Agreement:</w:t>
      </w:r>
    </w:p>
    <w:p w14:paraId="63698F9C" w14:textId="77777777" w:rsidR="00DB29B2" w:rsidRPr="00794708" w:rsidRDefault="00DB29B2" w:rsidP="009F5DA7">
      <w:pPr>
        <w:pStyle w:val="a"/>
        <w:numPr>
          <w:ilvl w:val="0"/>
          <w:numId w:val="20"/>
        </w:numPr>
        <w:rPr>
          <w:rFonts w:eastAsiaTheme="minorEastAsia"/>
          <w:bCs/>
          <w:highlight w:val="green"/>
        </w:rPr>
      </w:pPr>
      <w:r w:rsidRPr="00794708">
        <w:rPr>
          <w:rFonts w:eastAsiaTheme="minorEastAsia"/>
          <w:bCs/>
          <w:highlight w:val="green"/>
        </w:rPr>
        <w:t xml:space="preserve">For FR1, using option 1 as baseline assumption </w:t>
      </w:r>
    </w:p>
    <w:p w14:paraId="63B734C7" w14:textId="77777777" w:rsidR="00DB29B2" w:rsidRPr="00794708" w:rsidRDefault="00DB29B2" w:rsidP="009F5DA7">
      <w:pPr>
        <w:pStyle w:val="a"/>
        <w:numPr>
          <w:ilvl w:val="2"/>
          <w:numId w:val="20"/>
        </w:numPr>
        <w:rPr>
          <w:rFonts w:eastAsiaTheme="minorEastAsia"/>
          <w:bCs/>
          <w:highlight w:val="green"/>
        </w:rPr>
      </w:pPr>
      <w:r w:rsidRPr="00794708">
        <w:rPr>
          <w:rFonts w:eastAsiaTheme="minorEastAsia"/>
          <w:bCs/>
          <w:highlight w:val="green"/>
        </w:rPr>
        <w:t>Interested companies can also provide results with option2</w:t>
      </w:r>
    </w:p>
    <w:p w14:paraId="06709FB9" w14:textId="77777777" w:rsidR="00DB29B2" w:rsidRPr="00794708" w:rsidRDefault="00DB29B2" w:rsidP="009F5DA7">
      <w:pPr>
        <w:pStyle w:val="a"/>
        <w:numPr>
          <w:ilvl w:val="0"/>
          <w:numId w:val="20"/>
        </w:numPr>
        <w:rPr>
          <w:rFonts w:eastAsiaTheme="minorEastAsia"/>
          <w:bCs/>
          <w:highlight w:val="green"/>
        </w:rPr>
      </w:pPr>
      <w:r w:rsidRPr="00794708">
        <w:rPr>
          <w:rFonts w:eastAsiaTheme="minorEastAsia"/>
          <w:bCs/>
          <w:highlight w:val="green"/>
        </w:rPr>
        <w:t>For FR2, reuse the same as in 38.828 Section 5.2.2.5 for FR2</w:t>
      </w:r>
    </w:p>
    <w:p w14:paraId="29AC1F20" w14:textId="77777777" w:rsidR="00DB29B2" w:rsidRDefault="00DB29B2" w:rsidP="00DB29B2">
      <w:pPr>
        <w:rPr>
          <w:rFonts w:eastAsiaTheme="minorEastAsia"/>
          <w:bCs/>
          <w:color w:val="0070C0"/>
          <w:lang w:eastAsia="zh-CN"/>
        </w:rPr>
      </w:pPr>
    </w:p>
    <w:p w14:paraId="4B32DAD4" w14:textId="77777777" w:rsidR="00DB29B2" w:rsidRDefault="00DB29B2" w:rsidP="00DB29B2">
      <w:pPr>
        <w:rPr>
          <w:rFonts w:eastAsiaTheme="minorEastAsia"/>
          <w:b/>
          <w:u w:val="single"/>
          <w:lang w:eastAsia="zh-CN"/>
        </w:rPr>
      </w:pPr>
      <w:r w:rsidRPr="001B6CFE">
        <w:rPr>
          <w:b/>
          <w:u w:val="single"/>
        </w:rPr>
        <w:t xml:space="preserve">Issue 1-4-3 gNB mechanical down tilt </w:t>
      </w:r>
    </w:p>
    <w:p w14:paraId="7901C670" w14:textId="77777777" w:rsidR="00DB29B2" w:rsidRPr="00E60CFD" w:rsidRDefault="00DB29B2" w:rsidP="009F5DA7">
      <w:pPr>
        <w:pStyle w:val="a"/>
        <w:numPr>
          <w:ilvl w:val="0"/>
          <w:numId w:val="21"/>
        </w:numPr>
      </w:pPr>
      <w:r w:rsidRPr="00E60CFD">
        <w:t>Agreement:</w:t>
      </w:r>
    </w:p>
    <w:p w14:paraId="5426A535" w14:textId="77777777" w:rsidR="00DB29B2" w:rsidRPr="00E60CFD" w:rsidRDefault="00DB29B2" w:rsidP="009F5DA7">
      <w:pPr>
        <w:pStyle w:val="a"/>
        <w:numPr>
          <w:ilvl w:val="0"/>
          <w:numId w:val="20"/>
        </w:numPr>
        <w:rPr>
          <w:rFonts w:eastAsiaTheme="minorEastAsia"/>
          <w:bCs/>
          <w:highlight w:val="green"/>
        </w:rPr>
      </w:pPr>
      <w:r w:rsidRPr="00E60CFD">
        <w:rPr>
          <w:rFonts w:eastAsiaTheme="minorEastAsia"/>
          <w:bCs/>
          <w:highlight w:val="green"/>
        </w:rPr>
        <w:t>FR1: 6 degree for urban macro and 90 degree for indoor</w:t>
      </w:r>
    </w:p>
    <w:p w14:paraId="699CB918" w14:textId="77777777" w:rsidR="00DB29B2" w:rsidRPr="00E60CFD" w:rsidRDefault="00DB29B2" w:rsidP="009F5DA7">
      <w:pPr>
        <w:pStyle w:val="a"/>
        <w:numPr>
          <w:ilvl w:val="0"/>
          <w:numId w:val="20"/>
        </w:numPr>
        <w:rPr>
          <w:rFonts w:eastAsiaTheme="minorEastAsia"/>
          <w:bCs/>
          <w:highlight w:val="green"/>
        </w:rPr>
      </w:pPr>
      <w:r w:rsidRPr="00E60CFD">
        <w:rPr>
          <w:rFonts w:eastAsiaTheme="minorEastAsia"/>
          <w:bCs/>
          <w:highlight w:val="green"/>
        </w:rPr>
        <w:t xml:space="preserve">FR2: </w:t>
      </w:r>
    </w:p>
    <w:p w14:paraId="3C75BB90" w14:textId="77777777" w:rsidR="00DB29B2" w:rsidRPr="00E60CFD" w:rsidRDefault="00DB29B2" w:rsidP="009F5DA7">
      <w:pPr>
        <w:pStyle w:val="a"/>
        <w:numPr>
          <w:ilvl w:val="2"/>
          <w:numId w:val="20"/>
        </w:numPr>
        <w:rPr>
          <w:rFonts w:eastAsiaTheme="minorEastAsia"/>
          <w:bCs/>
          <w:highlight w:val="green"/>
        </w:rPr>
      </w:pPr>
      <w:r w:rsidRPr="00E60CFD">
        <w:rPr>
          <w:rFonts w:eastAsiaTheme="minorEastAsia"/>
          <w:bCs/>
          <w:highlight w:val="green"/>
        </w:rPr>
        <w:t>Uma: 6 degree</w:t>
      </w:r>
    </w:p>
    <w:p w14:paraId="0BA96818" w14:textId="77777777" w:rsidR="00DB29B2" w:rsidRPr="00E60CFD" w:rsidRDefault="00DB29B2" w:rsidP="009F5DA7">
      <w:pPr>
        <w:pStyle w:val="a"/>
        <w:numPr>
          <w:ilvl w:val="2"/>
          <w:numId w:val="20"/>
        </w:numPr>
        <w:rPr>
          <w:rFonts w:eastAsiaTheme="minorEastAsia"/>
          <w:bCs/>
          <w:highlight w:val="green"/>
        </w:rPr>
      </w:pPr>
      <w:r w:rsidRPr="00E60CFD">
        <w:rPr>
          <w:rFonts w:eastAsiaTheme="minorEastAsia"/>
          <w:bCs/>
          <w:highlight w:val="green"/>
        </w:rPr>
        <w:t>Umi: 10 degree or other value</w:t>
      </w:r>
    </w:p>
    <w:p w14:paraId="7D0B1FF4" w14:textId="77777777" w:rsidR="00DB29B2" w:rsidRPr="00E60CFD" w:rsidRDefault="00DB29B2" w:rsidP="009F5DA7">
      <w:pPr>
        <w:pStyle w:val="a"/>
        <w:numPr>
          <w:ilvl w:val="2"/>
          <w:numId w:val="20"/>
        </w:numPr>
        <w:rPr>
          <w:rFonts w:eastAsiaTheme="minorEastAsia"/>
          <w:bCs/>
          <w:highlight w:val="green"/>
        </w:rPr>
      </w:pPr>
      <w:r w:rsidRPr="00E60CFD">
        <w:rPr>
          <w:rFonts w:eastAsiaTheme="minorEastAsia"/>
          <w:bCs/>
          <w:highlight w:val="green"/>
        </w:rPr>
        <w:t>Indoor: 90 degree</w:t>
      </w:r>
    </w:p>
    <w:p w14:paraId="2ED5DF88" w14:textId="5E9E63F3" w:rsidR="00DB29B2" w:rsidRDefault="00DB29B2" w:rsidP="00DB29B2">
      <w:pPr>
        <w:rPr>
          <w:rFonts w:ascii="Arial" w:hAnsi="Arial" w:cs="Arial"/>
          <w:b/>
          <w:lang w:eastAsia="zh-CN"/>
        </w:rPr>
      </w:pPr>
    </w:p>
    <w:p w14:paraId="40F2C9E6" w14:textId="17ECB670" w:rsidR="005B35E0" w:rsidRDefault="005B35E0" w:rsidP="005B35E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7466</w:t>
      </w:r>
      <w:r>
        <w:rPr>
          <w:rFonts w:ascii="Arial" w:hAnsi="Arial" w:cs="Arial"/>
          <w:b/>
          <w:color w:val="0000FF"/>
          <w:sz w:val="24"/>
          <w:u w:val="thick"/>
        </w:rPr>
        <w:t xml:space="preserve"> </w:t>
      </w:r>
      <w:r>
        <w:rPr>
          <w:rFonts w:ascii="Arial" w:hAnsi="Arial" w:cs="Arial"/>
          <w:b/>
          <w:sz w:val="24"/>
        </w:rPr>
        <w:t xml:space="preserve">WF for adjacent channel co-existence evaluation of SBFD operation </w:t>
      </w:r>
    </w:p>
    <w:p w14:paraId="3D3846CF" w14:textId="08B4EC3E" w:rsidR="005B35E0" w:rsidRDefault="005B35E0" w:rsidP="005B35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r>
        <w:rPr>
          <w:rFonts w:hint="eastAsia"/>
          <w:i/>
          <w:lang w:eastAsia="zh-CN"/>
        </w:rPr>
        <w:t>,</w:t>
      </w:r>
      <w:r>
        <w:rPr>
          <w:i/>
          <w:lang w:eastAsia="zh-CN"/>
        </w:rPr>
        <w:t xml:space="preserve"> CMCC</w:t>
      </w:r>
    </w:p>
    <w:p w14:paraId="33014D44" w14:textId="77777777" w:rsidR="005B35E0" w:rsidRPr="00944C49" w:rsidRDefault="005B35E0" w:rsidP="005B35E0">
      <w:pPr>
        <w:rPr>
          <w:rFonts w:ascii="Arial" w:hAnsi="Arial" w:cs="Arial"/>
          <w:b/>
          <w:lang w:val="en-US" w:eastAsia="zh-CN"/>
        </w:rPr>
      </w:pPr>
      <w:r w:rsidRPr="00944C49">
        <w:rPr>
          <w:rFonts w:ascii="Arial" w:hAnsi="Arial" w:cs="Arial"/>
          <w:b/>
          <w:lang w:val="en-US" w:eastAsia="zh-CN"/>
        </w:rPr>
        <w:t xml:space="preserve">Abstract: </w:t>
      </w:r>
    </w:p>
    <w:p w14:paraId="53FDE9EA" w14:textId="77777777" w:rsidR="005B35E0" w:rsidRDefault="005B35E0" w:rsidP="005B35E0">
      <w:pPr>
        <w:rPr>
          <w:rFonts w:ascii="Arial" w:hAnsi="Arial" w:cs="Arial"/>
          <w:b/>
          <w:lang w:val="en-US" w:eastAsia="zh-CN"/>
        </w:rPr>
      </w:pPr>
      <w:r w:rsidRPr="00944C49">
        <w:rPr>
          <w:rFonts w:ascii="Arial" w:hAnsi="Arial" w:cs="Arial"/>
          <w:b/>
          <w:lang w:val="en-US" w:eastAsia="zh-CN"/>
        </w:rPr>
        <w:t xml:space="preserve">Discussion: </w:t>
      </w:r>
    </w:p>
    <w:p w14:paraId="7D6D527E" w14:textId="757EFB10" w:rsidR="005B35E0" w:rsidRPr="005B35E0" w:rsidRDefault="00FA1CFB" w:rsidP="005B35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DED430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3" w:type="dxa"/>
        <w:jc w:val="right"/>
        <w:tblCellMar>
          <w:left w:w="0" w:type="dxa"/>
          <w:right w:w="0" w:type="dxa"/>
        </w:tblCellMar>
        <w:tblLook w:val="04A0" w:firstRow="1" w:lastRow="0" w:firstColumn="1" w:lastColumn="0" w:noHBand="0" w:noVBand="1"/>
      </w:tblPr>
      <w:tblGrid>
        <w:gridCol w:w="1790"/>
        <w:gridCol w:w="3183"/>
        <w:gridCol w:w="1649"/>
        <w:gridCol w:w="2991"/>
      </w:tblGrid>
      <w:tr w:rsidR="0002733B" w:rsidRPr="005552A5" w14:paraId="612074E7" w14:textId="77777777" w:rsidTr="0002733B">
        <w:trPr>
          <w:trHeight w:val="20"/>
          <w:jc w:val="right"/>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2FF63" w14:textId="77777777" w:rsidR="0002733B" w:rsidRPr="005552A5" w:rsidRDefault="0002733B" w:rsidP="00A137A7">
            <w:pPr>
              <w:spacing w:after="120"/>
              <w:rPr>
                <w:b/>
                <w:bCs/>
                <w:sz w:val="16"/>
                <w:szCs w:val="16"/>
              </w:rPr>
            </w:pPr>
            <w:r w:rsidRPr="005552A5">
              <w:rPr>
                <w:b/>
                <w:bCs/>
                <w:sz w:val="16"/>
                <w:szCs w:val="16"/>
              </w:rPr>
              <w:t>Tdoc number</w:t>
            </w:r>
          </w:p>
        </w:tc>
        <w:tc>
          <w:tcPr>
            <w:tcW w:w="3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C68C1" w14:textId="77777777" w:rsidR="0002733B" w:rsidRPr="005552A5" w:rsidRDefault="0002733B" w:rsidP="00A137A7">
            <w:pPr>
              <w:spacing w:after="120"/>
              <w:rPr>
                <w:b/>
                <w:bCs/>
                <w:sz w:val="16"/>
                <w:szCs w:val="16"/>
              </w:rPr>
            </w:pPr>
            <w:r w:rsidRPr="005552A5">
              <w:rPr>
                <w:b/>
                <w:bCs/>
                <w:sz w:val="16"/>
                <w:szCs w:val="16"/>
              </w:rPr>
              <w:t>Title</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BB49E" w14:textId="77777777" w:rsidR="0002733B" w:rsidRPr="005552A5" w:rsidRDefault="0002733B" w:rsidP="00A137A7">
            <w:pPr>
              <w:spacing w:after="120"/>
              <w:rPr>
                <w:b/>
                <w:bCs/>
                <w:sz w:val="16"/>
                <w:szCs w:val="16"/>
              </w:rPr>
            </w:pPr>
            <w:r w:rsidRPr="005552A5">
              <w:rPr>
                <w:b/>
                <w:bCs/>
                <w:sz w:val="16"/>
                <w:szCs w:val="16"/>
              </w:rPr>
              <w:t>Source</w:t>
            </w:r>
          </w:p>
        </w:tc>
        <w:tc>
          <w:tcPr>
            <w:tcW w:w="2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CD8A8" w14:textId="77777777" w:rsidR="0002733B" w:rsidRPr="005552A5" w:rsidRDefault="0002733B" w:rsidP="00A137A7">
            <w:pPr>
              <w:spacing w:after="120"/>
              <w:rPr>
                <w:b/>
                <w:bCs/>
                <w:sz w:val="16"/>
                <w:szCs w:val="16"/>
              </w:rPr>
            </w:pPr>
            <w:r w:rsidRPr="005552A5">
              <w:rPr>
                <w:b/>
                <w:bCs/>
                <w:sz w:val="16"/>
                <w:szCs w:val="16"/>
              </w:rPr>
              <w:t xml:space="preserve">Status   </w:t>
            </w:r>
          </w:p>
        </w:tc>
      </w:tr>
      <w:tr w:rsidR="0002733B" w:rsidRPr="005552A5" w14:paraId="630E6B0C" w14:textId="77777777" w:rsidTr="0002733B">
        <w:trPr>
          <w:trHeight w:val="20"/>
          <w:jc w:val="right"/>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1B3E3" w14:textId="77777777" w:rsidR="0002733B" w:rsidRPr="005552A5" w:rsidRDefault="0002733B" w:rsidP="00A137A7">
            <w:pPr>
              <w:spacing w:after="120"/>
              <w:rPr>
                <w:sz w:val="16"/>
                <w:szCs w:val="16"/>
              </w:rPr>
            </w:pPr>
            <w:r w:rsidRPr="005552A5">
              <w:rPr>
                <w:sz w:val="16"/>
                <w:szCs w:val="16"/>
              </w:rPr>
              <w:t>R4-2217466</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14:paraId="4ECEC981" w14:textId="77777777" w:rsidR="0002733B" w:rsidRPr="005552A5" w:rsidRDefault="0002733B" w:rsidP="00A137A7">
            <w:pPr>
              <w:spacing w:after="120"/>
              <w:rPr>
                <w:sz w:val="16"/>
                <w:szCs w:val="16"/>
              </w:rPr>
            </w:pPr>
            <w:r w:rsidRPr="005552A5">
              <w:rPr>
                <w:sz w:val="16"/>
                <w:szCs w:val="16"/>
              </w:rPr>
              <w:t>WF for adjacent channel co-existence evaluation of SBFD operation</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E1542FC" w14:textId="77777777" w:rsidR="0002733B" w:rsidRPr="005552A5" w:rsidRDefault="0002733B" w:rsidP="00A137A7">
            <w:pPr>
              <w:spacing w:after="120"/>
              <w:rPr>
                <w:sz w:val="16"/>
                <w:szCs w:val="16"/>
              </w:rPr>
            </w:pPr>
            <w:r w:rsidRPr="005552A5">
              <w:rPr>
                <w:sz w:val="16"/>
                <w:szCs w:val="16"/>
              </w:rPr>
              <w:t>Samsung, CMCC</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14:paraId="40B7B7AE" w14:textId="77777777" w:rsidR="0002733B" w:rsidRPr="005552A5" w:rsidRDefault="0002733B" w:rsidP="00A137A7">
            <w:pPr>
              <w:spacing w:after="120"/>
              <w:rPr>
                <w:sz w:val="16"/>
                <w:szCs w:val="16"/>
              </w:rPr>
            </w:pPr>
            <w:r w:rsidRPr="005552A5">
              <w:rPr>
                <w:sz w:val="16"/>
                <w:szCs w:val="16"/>
                <w:highlight w:val="green"/>
              </w:rPr>
              <w:t>Approved</w:t>
            </w:r>
          </w:p>
        </w:tc>
      </w:tr>
    </w:tbl>
    <w:p w14:paraId="7231C047" w14:textId="77777777" w:rsidR="00DB29B2" w:rsidRPr="00157291" w:rsidRDefault="00DB29B2" w:rsidP="00DB29B2"/>
    <w:p w14:paraId="79AA6857" w14:textId="77777777" w:rsidR="00DB29B2" w:rsidRDefault="00DB29B2" w:rsidP="00DB29B2">
      <w:pPr>
        <w:pStyle w:val="3"/>
      </w:pPr>
      <w:bookmarkStart w:id="157" w:name="_Toc117117527"/>
      <w:r>
        <w:t>6.22</w:t>
      </w:r>
      <w:r>
        <w:tab/>
        <w:t>NR NTN enhancement</w:t>
      </w:r>
      <w:bookmarkEnd w:id="157"/>
    </w:p>
    <w:p w14:paraId="1971B7E3" w14:textId="77777777" w:rsidR="00DB29B2" w:rsidRDefault="00DB29B2" w:rsidP="00DB29B2">
      <w:pPr>
        <w:pStyle w:val="4"/>
      </w:pPr>
      <w:bookmarkStart w:id="158" w:name="_Toc117117528"/>
      <w:r>
        <w:t>6.22.1</w:t>
      </w:r>
      <w:r>
        <w:tab/>
        <w:t>General and work plan</w:t>
      </w:r>
      <w:bookmarkEnd w:id="158"/>
    </w:p>
    <w:p w14:paraId="3AA830B2" w14:textId="77777777" w:rsidR="00DB29B2" w:rsidRDefault="00DB29B2" w:rsidP="00DB29B2">
      <w:pPr>
        <w:rPr>
          <w:rFonts w:ascii="Arial" w:hAnsi="Arial" w:cs="Arial"/>
          <w:b/>
          <w:sz w:val="24"/>
        </w:rPr>
      </w:pPr>
      <w:bookmarkStart w:id="159" w:name="_Hlk117014643"/>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6160DD1A"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5C0F1060" w14:textId="191A70E8" w:rsidR="00DB29B2" w:rsidRDefault="002C698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R4-2217507 (from R4-2215709).</w:t>
      </w:r>
    </w:p>
    <w:p w14:paraId="6473A9B2" w14:textId="496C1400" w:rsidR="002C6983" w:rsidRDefault="002C6983" w:rsidP="002C6983">
      <w:pPr>
        <w:rPr>
          <w:rFonts w:ascii="Arial" w:hAnsi="Arial" w:cs="Arial"/>
          <w:b/>
          <w:sz w:val="24"/>
        </w:rPr>
      </w:pPr>
      <w:r>
        <w:rPr>
          <w:rFonts w:ascii="Arial" w:hAnsi="Arial" w:cs="Arial"/>
          <w:b/>
          <w:color w:val="0000FF"/>
          <w:sz w:val="24"/>
        </w:rPr>
        <w:t>R4-2217507</w:t>
      </w:r>
      <w:r>
        <w:rPr>
          <w:rFonts w:ascii="Arial" w:hAnsi="Arial" w:cs="Arial"/>
          <w:b/>
          <w:color w:val="0000FF"/>
          <w:sz w:val="24"/>
        </w:rPr>
        <w:tab/>
      </w:r>
      <w:r>
        <w:rPr>
          <w:rFonts w:ascii="Arial" w:hAnsi="Arial" w:cs="Arial"/>
          <w:b/>
          <w:sz w:val="24"/>
        </w:rPr>
        <w:t>NR NTN enhancement workplan</w:t>
      </w:r>
    </w:p>
    <w:p w14:paraId="4441F59E" w14:textId="77777777" w:rsidR="002C6983" w:rsidRDefault="002C6983" w:rsidP="002C69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31789414" w14:textId="7A33B595" w:rsidR="002C6983" w:rsidRDefault="00FA1CFB" w:rsidP="002C6983">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48F41C39" w14:textId="79D58965" w:rsidR="00DB29B2" w:rsidRDefault="002C6983" w:rsidP="002C6983">
      <w:pPr>
        <w:pStyle w:val="5"/>
      </w:pPr>
      <w:bookmarkStart w:id="160" w:name="_Toc117117529"/>
      <w:bookmarkEnd w:id="159"/>
      <w:r>
        <w:t>6</w:t>
      </w:r>
      <w:r w:rsidR="00DB29B2">
        <w:t>.22.1.1</w:t>
      </w:r>
      <w:r w:rsidR="00DB29B2">
        <w:tab/>
        <w:t>System parameters</w:t>
      </w:r>
      <w:bookmarkEnd w:id="160"/>
    </w:p>
    <w:p w14:paraId="57EB9F61" w14:textId="77777777" w:rsidR="00DB29B2" w:rsidRDefault="00DB29B2" w:rsidP="00DB29B2">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054E42EE"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6A4D26" w14:textId="0207711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767B" w14:textId="77777777" w:rsidR="00DB29B2" w:rsidRDefault="00DB29B2" w:rsidP="00DB29B2">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46B4380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AD75618" w14:textId="292BF21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E8481" w14:textId="77777777" w:rsidR="00DB29B2" w:rsidRDefault="00DB29B2" w:rsidP="00DB29B2">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01FDFBA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7AC8873" w14:textId="28166ED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B462B" w14:textId="77777777" w:rsidR="00DB29B2" w:rsidRDefault="00DB29B2" w:rsidP="00DB29B2">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42BF99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7B8436" w14:textId="77777777" w:rsidR="00DB29B2" w:rsidRDefault="00DB29B2" w:rsidP="00DB29B2">
      <w:pPr>
        <w:rPr>
          <w:rFonts w:ascii="Arial" w:hAnsi="Arial" w:cs="Arial"/>
          <w:b/>
        </w:rPr>
      </w:pPr>
      <w:r>
        <w:rPr>
          <w:rFonts w:ascii="Arial" w:hAnsi="Arial" w:cs="Arial"/>
          <w:b/>
        </w:rPr>
        <w:t xml:space="preserve">Abstract: </w:t>
      </w:r>
    </w:p>
    <w:p w14:paraId="5C8BF6C3" w14:textId="77777777" w:rsidR="00DB29B2" w:rsidRDefault="00DB29B2" w:rsidP="00DB29B2">
      <w:r>
        <w:t>This contribution discusses the system parameters for NTN enhancements</w:t>
      </w:r>
    </w:p>
    <w:p w14:paraId="00868D4E" w14:textId="27A8BCFE"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7A37B" w14:textId="77777777" w:rsidR="00DB29B2" w:rsidRDefault="00DB29B2" w:rsidP="00DB29B2">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5777DB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1F17EB" w14:textId="15C9F09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579EC" w14:textId="77777777" w:rsidR="00DB29B2" w:rsidRDefault="00DB29B2" w:rsidP="00DB29B2">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49832D9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7A1343" w14:textId="759E56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1DDC4" w14:textId="77777777" w:rsidR="00DB29B2" w:rsidRDefault="00DB29B2" w:rsidP="00DB29B2">
      <w:pPr>
        <w:pStyle w:val="5"/>
      </w:pPr>
      <w:bookmarkStart w:id="161" w:name="_Toc117117530"/>
      <w:r>
        <w:t>6.22.1.2</w:t>
      </w:r>
      <w:r>
        <w:tab/>
        <w:t>Regulatory information</w:t>
      </w:r>
      <w:bookmarkEnd w:id="161"/>
    </w:p>
    <w:p w14:paraId="0FE55550" w14:textId="77777777" w:rsidR="00DB29B2" w:rsidRDefault="00DB29B2" w:rsidP="00DB29B2">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6C069EE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5509D5C9" w14:textId="67751F2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4C3" w14:textId="77777777" w:rsidR="00DB29B2" w:rsidRDefault="00DB29B2" w:rsidP="00DB29B2">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4BCFA76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556631" w14:textId="77777777" w:rsidR="00DB29B2" w:rsidRDefault="00DB29B2" w:rsidP="00DB29B2">
      <w:pPr>
        <w:rPr>
          <w:rFonts w:ascii="Arial" w:hAnsi="Arial" w:cs="Arial"/>
          <w:b/>
        </w:rPr>
      </w:pPr>
      <w:r>
        <w:rPr>
          <w:rFonts w:ascii="Arial" w:hAnsi="Arial" w:cs="Arial"/>
          <w:b/>
        </w:rPr>
        <w:t xml:space="preserve">Abstract: </w:t>
      </w:r>
    </w:p>
    <w:p w14:paraId="7F3E4ED9" w14:textId="77777777" w:rsidR="00DB29B2" w:rsidRDefault="00DB29B2" w:rsidP="00DB29B2">
      <w:r>
        <w:t>This contribution discusses the regulatory context related to NTN operation in Ka-band</w:t>
      </w:r>
    </w:p>
    <w:p w14:paraId="1463CE26" w14:textId="53EB9825"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5042" w14:textId="77777777" w:rsidR="00DB29B2" w:rsidRDefault="00DB29B2" w:rsidP="00DB29B2">
      <w:pPr>
        <w:pStyle w:val="5"/>
      </w:pPr>
      <w:bookmarkStart w:id="162" w:name="_Toc117117531"/>
      <w:r>
        <w:lastRenderedPageBreak/>
        <w:t>6.22.1.3</w:t>
      </w:r>
      <w:r>
        <w:tab/>
        <w:t>Others</w:t>
      </w:r>
      <w:bookmarkEnd w:id="162"/>
    </w:p>
    <w:p w14:paraId="125BE69F" w14:textId="77777777" w:rsidR="00DB29B2" w:rsidRDefault="00DB29B2" w:rsidP="00DB29B2">
      <w:pPr>
        <w:pStyle w:val="4"/>
      </w:pPr>
      <w:bookmarkStart w:id="163" w:name="_Toc117117532"/>
      <w:r>
        <w:t>6.22.2</w:t>
      </w:r>
      <w:r>
        <w:tab/>
        <w:t>Co-existence study for above 10GHz bands</w:t>
      </w:r>
      <w:bookmarkEnd w:id="163"/>
    </w:p>
    <w:p w14:paraId="6AAB11CA" w14:textId="77777777" w:rsidR="00DB29B2" w:rsidRDefault="00DB29B2" w:rsidP="00DB29B2">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FD65CC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DB23BCD" w14:textId="77777777" w:rsidR="00DB29B2" w:rsidRDefault="00DB29B2" w:rsidP="00DB29B2">
      <w:pPr>
        <w:rPr>
          <w:rFonts w:ascii="Arial" w:hAnsi="Arial" w:cs="Arial"/>
          <w:b/>
        </w:rPr>
      </w:pPr>
      <w:r>
        <w:rPr>
          <w:rFonts w:ascii="Arial" w:hAnsi="Arial" w:cs="Arial"/>
          <w:b/>
        </w:rPr>
        <w:t xml:space="preserve">Abstract: </w:t>
      </w:r>
    </w:p>
    <w:p w14:paraId="59ACE477" w14:textId="77777777" w:rsidR="00DB29B2" w:rsidRDefault="00DB29B2" w:rsidP="00DB29B2">
      <w:r>
        <w:t>This contribution provides material for discussion with respect to Ka-band coexistence simulations and VSAT antenna parameters.</w:t>
      </w:r>
    </w:p>
    <w:p w14:paraId="58C57D86" w14:textId="14ACE68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D64C8" w14:textId="77777777" w:rsidR="00DB29B2" w:rsidRDefault="00DB29B2" w:rsidP="00DB29B2">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1EC0241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 Lockheed Martin, Hispasat, Intelsat, Magister Solutions Ltd, Satellite Applications Catapult, ESA, Avanti, Hughes/EchoStar, Inmarsat, Eutelsat, Sateliot</w:t>
      </w:r>
    </w:p>
    <w:p w14:paraId="4C35ABF2" w14:textId="77777777" w:rsidR="00DB29B2" w:rsidRDefault="00DB29B2" w:rsidP="00DB29B2">
      <w:pPr>
        <w:rPr>
          <w:rFonts w:ascii="Arial" w:hAnsi="Arial" w:cs="Arial"/>
          <w:b/>
        </w:rPr>
      </w:pPr>
      <w:r>
        <w:rPr>
          <w:rFonts w:ascii="Arial" w:hAnsi="Arial" w:cs="Arial"/>
          <w:b/>
        </w:rPr>
        <w:t xml:space="preserve">Abstract: </w:t>
      </w:r>
    </w:p>
    <w:p w14:paraId="42124D16" w14:textId="77777777" w:rsidR="00DB29B2" w:rsidRDefault="00DB29B2" w:rsidP="00DB29B2">
      <w:r>
        <w:t>This contribution provides material for discussion on handling of satellite FR2 bands as part of NTN Rel-18 WI.</w:t>
      </w:r>
    </w:p>
    <w:p w14:paraId="53242D97" w14:textId="1B7C1CA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5E993" w14:textId="77777777" w:rsidR="00DB29B2" w:rsidRDefault="00DB29B2" w:rsidP="00DB29B2">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4E0E7F9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1D40F5B5" w14:textId="485ECE6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EE948" w14:textId="77777777" w:rsidR="00DB29B2" w:rsidRDefault="00DB29B2" w:rsidP="00DB29B2">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NTN enhancement -  coex simulations: scenarios and assumptions</w:t>
      </w:r>
    </w:p>
    <w:p w14:paraId="1CE868C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07F97A" w14:textId="77777777" w:rsidR="00DB29B2" w:rsidRDefault="00DB29B2" w:rsidP="00DB29B2">
      <w:pPr>
        <w:rPr>
          <w:rFonts w:ascii="Arial" w:hAnsi="Arial" w:cs="Arial"/>
          <w:b/>
        </w:rPr>
      </w:pPr>
      <w:r>
        <w:rPr>
          <w:rFonts w:ascii="Arial" w:hAnsi="Arial" w:cs="Arial"/>
          <w:b/>
        </w:rPr>
        <w:t xml:space="preserve">Abstract: </w:t>
      </w:r>
    </w:p>
    <w:p w14:paraId="1BFA81BB" w14:textId="77777777" w:rsidR="00DB29B2" w:rsidRDefault="00DB29B2" w:rsidP="00DB29B2">
      <w:r>
        <w:t>This contribution discusses the coexistence scenarios and associated assumptions for NTN operation in the Ka-band</w:t>
      </w:r>
    </w:p>
    <w:p w14:paraId="744FB68D" w14:textId="27A565C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3456" w14:textId="77777777" w:rsidR="00DB29B2" w:rsidRDefault="00DB29B2" w:rsidP="00DB29B2">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7BB39D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AD7A82" w14:textId="2BE1E13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1ACC2" w14:textId="77777777" w:rsidR="00DB29B2" w:rsidRDefault="00DB29B2" w:rsidP="00DB29B2">
      <w:pPr>
        <w:pStyle w:val="4"/>
      </w:pPr>
      <w:bookmarkStart w:id="164" w:name="_Toc117117533"/>
      <w:r>
        <w:t>6.22.3</w:t>
      </w:r>
      <w:r>
        <w:tab/>
        <w:t>SAN RF requirements</w:t>
      </w:r>
      <w:bookmarkEnd w:id="164"/>
    </w:p>
    <w:p w14:paraId="388D7F05" w14:textId="77777777" w:rsidR="00DB29B2" w:rsidRDefault="00DB29B2" w:rsidP="00DB29B2">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274EB61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1AB5616" w14:textId="649C0AB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24E66" w14:textId="77777777" w:rsidR="00DB29B2" w:rsidRDefault="00DB29B2" w:rsidP="00DB29B2">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5A569909"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39E362" w14:textId="298150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4FCC6" w14:textId="77777777" w:rsidR="00DB29B2" w:rsidRDefault="00DB29B2" w:rsidP="00DB29B2">
      <w:pPr>
        <w:pStyle w:val="4"/>
      </w:pPr>
      <w:bookmarkStart w:id="165" w:name="_Toc117117534"/>
      <w:r>
        <w:t>6.22.5</w:t>
      </w:r>
      <w:r>
        <w:tab/>
        <w:t>Moderator summary and conclusions</w:t>
      </w:r>
      <w:bookmarkEnd w:id="165"/>
    </w:p>
    <w:p w14:paraId="0FF1E710" w14:textId="77777777" w:rsidR="00DB29B2" w:rsidRDefault="00DB29B2" w:rsidP="00DB29B2">
      <w:pPr>
        <w:pBdr>
          <w:bottom w:val="single" w:sz="6" w:space="1" w:color="auto"/>
        </w:pBdr>
        <w:rPr>
          <w:rFonts w:ascii="Arial" w:hAnsi="Arial" w:cs="Arial"/>
          <w:b/>
          <w:color w:val="C00000"/>
          <w:lang w:eastAsia="zh-CN"/>
        </w:rPr>
      </w:pPr>
    </w:p>
    <w:p w14:paraId="4E3A0DF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Dorin Panaitopol</w:t>
      </w:r>
    </w:p>
    <w:p w14:paraId="24362B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D3DE8DF"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5B1B8B33" w14:textId="77777777" w:rsidR="00DB29B2" w:rsidRPr="00157291" w:rsidRDefault="00DB29B2" w:rsidP="00DB29B2">
      <w:pPr>
        <w:overflowPunct/>
        <w:autoSpaceDE/>
        <w:autoSpaceDN/>
        <w:adjustRightInd/>
        <w:spacing w:after="0"/>
        <w:textAlignment w:val="auto"/>
        <w:rPr>
          <w:i/>
          <w:lang w:val="en-US"/>
        </w:rPr>
      </w:pPr>
    </w:p>
    <w:p w14:paraId="4AB81BB6"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140BFC7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E0676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DEB808E" w14:textId="72A0394E"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R4-2217496 (from R4-2216896).</w:t>
      </w:r>
    </w:p>
    <w:p w14:paraId="7536CFF6" w14:textId="7D60644B"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52D500AF" w14:textId="77777777" w:rsidR="0058514B" w:rsidRPr="00157291" w:rsidRDefault="0058514B" w:rsidP="0058514B">
      <w:pPr>
        <w:overflowPunct/>
        <w:autoSpaceDE/>
        <w:autoSpaceDN/>
        <w:adjustRightInd/>
        <w:spacing w:after="0"/>
        <w:textAlignment w:val="auto"/>
        <w:rPr>
          <w:i/>
          <w:lang w:val="en-US"/>
        </w:rPr>
      </w:pPr>
    </w:p>
    <w:p w14:paraId="50881E34"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10FB888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CB29D5C"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B4B89DF" w14:textId="03F0E2CD"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8457C1" w14:textId="0E978694" w:rsidR="00AC02EF" w:rsidRDefault="0058514B" w:rsidP="0058514B">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w:t>
      </w:r>
      <w:r w:rsidR="00F80B2F">
        <w:rPr>
          <w:rFonts w:ascii="Arial" w:hAnsi="Arial" w:cs="Arial"/>
          <w:b/>
          <w:color w:val="0000FF"/>
          <w:sz w:val="24"/>
          <w:u w:val="thick"/>
        </w:rPr>
        <w:t>7467</w:t>
      </w:r>
      <w:r w:rsidR="00AC02EF">
        <w:rPr>
          <w:rFonts w:ascii="Arial" w:hAnsi="Arial" w:cs="Arial"/>
          <w:b/>
          <w:color w:val="0000FF"/>
          <w:sz w:val="24"/>
          <w:u w:val="thick"/>
        </w:rPr>
        <w:t xml:space="preserve"> </w:t>
      </w:r>
      <w:r w:rsidR="007A1C4C" w:rsidRPr="007A1C4C">
        <w:rPr>
          <w:rFonts w:ascii="Arial" w:hAnsi="Arial" w:cs="Arial"/>
          <w:b/>
          <w:sz w:val="24"/>
        </w:rPr>
        <w:t>WF on NR NTN Enhancements Part1</w:t>
      </w:r>
    </w:p>
    <w:p w14:paraId="772756D5" w14:textId="3B37A9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Thales</w:t>
      </w:r>
    </w:p>
    <w:p w14:paraId="3B3B33C6"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93DF949" w14:textId="0571C94A"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441BBEE" w14:textId="77777777" w:rsidR="007A1C4C" w:rsidRPr="007A1C4C" w:rsidRDefault="007A1C4C" w:rsidP="007A1C4C">
      <w:pPr>
        <w:rPr>
          <w:bCs/>
          <w:color w:val="000000" w:themeColor="text1"/>
          <w:u w:val="single"/>
        </w:rPr>
      </w:pPr>
      <w:r w:rsidRPr="007A1C4C">
        <w:rPr>
          <w:bCs/>
          <w:color w:val="000000" w:themeColor="text1"/>
          <w:u w:val="single"/>
        </w:rPr>
        <w:t>Sub-topic 1-3: Frequency range</w:t>
      </w:r>
    </w:p>
    <w:p w14:paraId="65BCAF79"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 xml:space="preserve">QC: We don’t need to list open issues into WF. </w:t>
      </w:r>
    </w:p>
    <w:p w14:paraId="12A49EE9"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 xml:space="preserve">Verizon: we proposed to consider 17.3-17.7 GHz. </w:t>
      </w:r>
    </w:p>
    <w:p w14:paraId="5070FDFA"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 xml:space="preserve">Nokia: We would like to further discuss these options and other options not precluded. </w:t>
      </w:r>
    </w:p>
    <w:p w14:paraId="19CC358A"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 xml:space="preserve">Inmarsat: Proposal 1-3-1-2 not acceptable for us. We support option 1. </w:t>
      </w:r>
    </w:p>
    <w:p w14:paraId="4A2EC12E"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CHTTL: We would like to hear deployment scenarios/plan for service link of this frequency range.</w:t>
      </w:r>
    </w:p>
    <w:p w14:paraId="7EB5D793" w14:textId="77777777" w:rsidR="00E8350C" w:rsidRPr="00E4468D" w:rsidRDefault="00E8350C" w:rsidP="009F5DA7">
      <w:pPr>
        <w:pStyle w:val="a"/>
        <w:numPr>
          <w:ilvl w:val="0"/>
          <w:numId w:val="28"/>
        </w:numPr>
        <w:overflowPunct w:val="0"/>
        <w:autoSpaceDE w:val="0"/>
        <w:autoSpaceDN w:val="0"/>
        <w:adjustRightInd w:val="0"/>
        <w:textAlignment w:val="baseline"/>
      </w:pPr>
      <w:r w:rsidRPr="00E4468D">
        <w:t xml:space="preserve">Ericsson: Proposal 1-3-1-2 not needed. We proposed option 2. </w:t>
      </w:r>
    </w:p>
    <w:p w14:paraId="211C28C0" w14:textId="77777777" w:rsidR="00E8350C" w:rsidRDefault="00E8350C" w:rsidP="009F5DA7">
      <w:pPr>
        <w:pStyle w:val="a"/>
        <w:numPr>
          <w:ilvl w:val="0"/>
          <w:numId w:val="28"/>
        </w:numPr>
        <w:overflowPunct w:val="0"/>
        <w:autoSpaceDE w:val="0"/>
        <w:autoSpaceDN w:val="0"/>
        <w:adjustRightInd w:val="0"/>
        <w:textAlignment w:val="baseline"/>
      </w:pPr>
      <w:r w:rsidRPr="00E4468D">
        <w:t>Inmarsat: The system with such frequency range for both service and feed link already used out of 3GPP.</w:t>
      </w:r>
    </w:p>
    <w:p w14:paraId="7943D8F2" w14:textId="4BA331F4" w:rsidR="007A1C4C" w:rsidRPr="00E8350C" w:rsidRDefault="00E8350C" w:rsidP="009F5DA7">
      <w:pPr>
        <w:pStyle w:val="a"/>
        <w:numPr>
          <w:ilvl w:val="0"/>
          <w:numId w:val="28"/>
        </w:numPr>
        <w:overflowPunct w:val="0"/>
        <w:autoSpaceDE w:val="0"/>
        <w:autoSpaceDN w:val="0"/>
        <w:adjustRightInd w:val="0"/>
        <w:textAlignment w:val="baseline"/>
      </w:pPr>
      <w:r>
        <w:t xml:space="preserve">QC: We suggest to consider introducing multi- bands to meet different demand. </w:t>
      </w:r>
    </w:p>
    <w:p w14:paraId="4EAFB2E2" w14:textId="5D036DD5" w:rsidR="00DB29B2" w:rsidRPr="009A695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56E662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114" w:type="dxa"/>
        <w:tblInd w:w="594" w:type="dxa"/>
        <w:tblCellMar>
          <w:left w:w="0" w:type="dxa"/>
          <w:right w:w="0" w:type="dxa"/>
        </w:tblCellMar>
        <w:tblLook w:val="04A0" w:firstRow="1" w:lastRow="0" w:firstColumn="1" w:lastColumn="0" w:noHBand="0" w:noVBand="1"/>
      </w:tblPr>
      <w:tblGrid>
        <w:gridCol w:w="1918"/>
        <w:gridCol w:w="2836"/>
        <w:gridCol w:w="1686"/>
        <w:gridCol w:w="2674"/>
      </w:tblGrid>
      <w:tr w:rsidR="0002733B" w:rsidRPr="0002733B" w14:paraId="6B4476B6" w14:textId="77777777" w:rsidTr="0002733B">
        <w:tc>
          <w:tcPr>
            <w:tcW w:w="1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5CBDF" w14:textId="77777777" w:rsidR="0002733B" w:rsidRPr="0002733B" w:rsidRDefault="0002733B">
            <w:pPr>
              <w:spacing w:after="120" w:line="252" w:lineRule="auto"/>
              <w:rPr>
                <w:b/>
                <w:bCs/>
                <w:sz w:val="16"/>
                <w:szCs w:val="16"/>
              </w:rPr>
            </w:pPr>
            <w:r w:rsidRPr="0002733B">
              <w:rPr>
                <w:b/>
                <w:bCs/>
                <w:sz w:val="16"/>
                <w:szCs w:val="16"/>
              </w:rPr>
              <w:t>Tdoc number</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B0B44" w14:textId="77777777" w:rsidR="0002733B" w:rsidRPr="0002733B" w:rsidRDefault="0002733B">
            <w:pPr>
              <w:spacing w:after="120" w:line="252" w:lineRule="auto"/>
              <w:rPr>
                <w:b/>
                <w:bCs/>
                <w:sz w:val="16"/>
                <w:szCs w:val="16"/>
              </w:rPr>
            </w:pPr>
            <w:r w:rsidRPr="0002733B">
              <w:rPr>
                <w:b/>
                <w:bCs/>
                <w:sz w:val="16"/>
                <w:szCs w:val="16"/>
              </w:rPr>
              <w:t>Title</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C2737" w14:textId="77777777" w:rsidR="0002733B" w:rsidRPr="0002733B" w:rsidRDefault="0002733B">
            <w:pPr>
              <w:spacing w:after="120" w:line="252" w:lineRule="auto"/>
              <w:rPr>
                <w:b/>
                <w:bCs/>
                <w:sz w:val="16"/>
                <w:szCs w:val="16"/>
              </w:rPr>
            </w:pPr>
            <w:r w:rsidRPr="0002733B">
              <w:rPr>
                <w:b/>
                <w:bCs/>
                <w:sz w:val="16"/>
                <w:szCs w:val="16"/>
              </w:rPr>
              <w:t>Source</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937F5" w14:textId="77777777" w:rsidR="0002733B" w:rsidRPr="0002733B" w:rsidRDefault="0002733B">
            <w:pPr>
              <w:spacing w:after="120" w:line="252" w:lineRule="auto"/>
              <w:rPr>
                <w:b/>
                <w:bCs/>
                <w:sz w:val="16"/>
                <w:szCs w:val="16"/>
              </w:rPr>
            </w:pPr>
            <w:r w:rsidRPr="0002733B">
              <w:rPr>
                <w:b/>
                <w:bCs/>
                <w:sz w:val="16"/>
                <w:szCs w:val="16"/>
              </w:rPr>
              <w:t xml:space="preserve">Status  </w:t>
            </w:r>
          </w:p>
        </w:tc>
      </w:tr>
      <w:tr w:rsidR="0002733B" w:rsidRPr="0002733B" w14:paraId="26AE585C" w14:textId="77777777" w:rsidTr="0002733B">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B139C" w14:textId="77777777" w:rsidR="0002733B" w:rsidRPr="0002733B" w:rsidRDefault="0002733B">
            <w:pPr>
              <w:spacing w:after="120" w:line="252" w:lineRule="auto"/>
              <w:rPr>
                <w:sz w:val="16"/>
                <w:szCs w:val="16"/>
              </w:rPr>
            </w:pPr>
            <w:r w:rsidRPr="0002733B">
              <w:rPr>
                <w:sz w:val="16"/>
                <w:szCs w:val="16"/>
              </w:rPr>
              <w:t>R4-2217467</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14:paraId="3E7C2C4D" w14:textId="77777777" w:rsidR="0002733B" w:rsidRPr="0002733B" w:rsidRDefault="0002733B">
            <w:pPr>
              <w:spacing w:after="120" w:line="252" w:lineRule="auto"/>
              <w:rPr>
                <w:sz w:val="16"/>
                <w:szCs w:val="16"/>
              </w:rPr>
            </w:pPr>
            <w:r w:rsidRPr="0002733B">
              <w:rPr>
                <w:sz w:val="16"/>
                <w:szCs w:val="16"/>
              </w:rPr>
              <w:t>WF on NR NTN Enhancements Part1</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3CBC5DA4" w14:textId="77777777" w:rsidR="0002733B" w:rsidRPr="0002733B" w:rsidRDefault="0002733B">
            <w:pPr>
              <w:spacing w:after="120" w:line="252" w:lineRule="auto"/>
              <w:rPr>
                <w:sz w:val="16"/>
                <w:szCs w:val="16"/>
              </w:rPr>
            </w:pPr>
            <w:r w:rsidRPr="0002733B">
              <w:rPr>
                <w:sz w:val="16"/>
                <w:szCs w:val="16"/>
              </w:rPr>
              <w:t>THALES</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14:paraId="216123FD" w14:textId="77777777" w:rsidR="0002733B" w:rsidRPr="0002733B" w:rsidRDefault="0002733B">
            <w:pPr>
              <w:spacing w:after="120" w:line="252" w:lineRule="auto"/>
              <w:rPr>
                <w:sz w:val="16"/>
                <w:szCs w:val="16"/>
                <w:highlight w:val="green"/>
              </w:rPr>
            </w:pPr>
            <w:r w:rsidRPr="0002733B">
              <w:rPr>
                <w:sz w:val="16"/>
                <w:szCs w:val="16"/>
                <w:highlight w:val="green"/>
              </w:rPr>
              <w:t>Approved</w:t>
            </w:r>
          </w:p>
        </w:tc>
      </w:tr>
      <w:tr w:rsidR="0002733B" w:rsidRPr="0002733B" w14:paraId="2E2EA2B3" w14:textId="77777777" w:rsidTr="0002733B">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084C9" w14:textId="77777777" w:rsidR="0002733B" w:rsidRPr="0002733B" w:rsidRDefault="0002733B">
            <w:pPr>
              <w:spacing w:after="120" w:line="252" w:lineRule="auto"/>
              <w:rPr>
                <w:sz w:val="16"/>
                <w:szCs w:val="16"/>
              </w:rPr>
            </w:pPr>
            <w:r w:rsidRPr="0002733B">
              <w:rPr>
                <w:sz w:val="16"/>
                <w:szCs w:val="16"/>
              </w:rPr>
              <w:t>R4-2217507</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2D1D0" w14:textId="77777777" w:rsidR="0002733B" w:rsidRPr="0002733B" w:rsidRDefault="0002733B">
            <w:pPr>
              <w:spacing w:after="120" w:line="252" w:lineRule="auto"/>
              <w:rPr>
                <w:sz w:val="16"/>
                <w:szCs w:val="16"/>
              </w:rPr>
            </w:pPr>
            <w:r w:rsidRPr="0002733B">
              <w:rPr>
                <w:sz w:val="16"/>
                <w:szCs w:val="16"/>
              </w:rPr>
              <w:t>NR NTN enhancement workplan</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7D448" w14:textId="77777777" w:rsidR="0002733B" w:rsidRPr="0002733B" w:rsidRDefault="0002733B">
            <w:pPr>
              <w:spacing w:after="120" w:line="252" w:lineRule="auto"/>
              <w:rPr>
                <w:sz w:val="16"/>
                <w:szCs w:val="16"/>
              </w:rPr>
            </w:pPr>
            <w:r w:rsidRPr="0002733B">
              <w:rPr>
                <w:sz w:val="16"/>
                <w:szCs w:val="16"/>
              </w:rPr>
              <w:t>NTT DOCOMO, INC.</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14:paraId="3DC79F14" w14:textId="77777777" w:rsidR="0002733B" w:rsidRPr="0002733B" w:rsidRDefault="0002733B">
            <w:pPr>
              <w:spacing w:after="120" w:line="252" w:lineRule="auto"/>
              <w:rPr>
                <w:sz w:val="16"/>
                <w:szCs w:val="16"/>
                <w:highlight w:val="green"/>
              </w:rPr>
            </w:pPr>
            <w:r w:rsidRPr="0002733B">
              <w:rPr>
                <w:sz w:val="16"/>
                <w:szCs w:val="16"/>
                <w:highlight w:val="green"/>
              </w:rPr>
              <w:t>Approved</w:t>
            </w:r>
          </w:p>
        </w:tc>
      </w:tr>
    </w:tbl>
    <w:p w14:paraId="375124FB" w14:textId="77777777" w:rsidR="00DB29B2" w:rsidRDefault="00DB29B2" w:rsidP="00DB29B2">
      <w:pPr>
        <w:pBdr>
          <w:bottom w:val="single" w:sz="6" w:space="1" w:color="auto"/>
        </w:pBdr>
        <w:rPr>
          <w:rFonts w:ascii="Arial" w:hAnsi="Arial" w:cs="Arial"/>
          <w:b/>
          <w:color w:val="C00000"/>
          <w:lang w:eastAsia="zh-CN"/>
        </w:rPr>
      </w:pPr>
    </w:p>
    <w:p w14:paraId="3F0489F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lastRenderedPageBreak/>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r>
        <w:rPr>
          <w:rFonts w:ascii="Arial" w:hAnsi="Arial" w:cs="Arial"/>
          <w:b/>
          <w:color w:val="C00000"/>
          <w:lang w:val="en-US" w:eastAsia="zh-CN"/>
        </w:rPr>
        <w:t>Yiran Jin</w:t>
      </w:r>
    </w:p>
    <w:p w14:paraId="2C2DF8A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AA9581D"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4DA63FE1" w14:textId="77777777" w:rsidR="00DB29B2" w:rsidRPr="00157291" w:rsidRDefault="00DB29B2" w:rsidP="00DB29B2">
      <w:pPr>
        <w:overflowPunct/>
        <w:autoSpaceDE/>
        <w:autoSpaceDN/>
        <w:adjustRightInd/>
        <w:spacing w:after="0"/>
        <w:textAlignment w:val="auto"/>
        <w:rPr>
          <w:i/>
          <w:lang w:val="en-US"/>
        </w:rPr>
      </w:pPr>
    </w:p>
    <w:p w14:paraId="7DED7194"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192B289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7C1CD9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0F95A1F" w14:textId="4482233F"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R4-2217497 (from R4-2216897).</w:t>
      </w:r>
    </w:p>
    <w:p w14:paraId="1E2B372B" w14:textId="31D98F29"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7AF024F7" w14:textId="77777777" w:rsidR="0058514B" w:rsidRPr="00157291" w:rsidRDefault="0058514B" w:rsidP="0058514B">
      <w:pPr>
        <w:overflowPunct/>
        <w:autoSpaceDE/>
        <w:autoSpaceDN/>
        <w:adjustRightInd/>
        <w:spacing w:after="0"/>
        <w:textAlignment w:val="auto"/>
        <w:rPr>
          <w:i/>
          <w:lang w:val="en-US"/>
        </w:rPr>
      </w:pPr>
    </w:p>
    <w:p w14:paraId="69C70858"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13981879"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CEFA123"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005AAFC" w14:textId="7910EA3B"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18984A" w14:textId="7374A798" w:rsidR="00AC02EF" w:rsidRDefault="0058514B" w:rsidP="0058514B">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w:t>
      </w:r>
      <w:r w:rsidR="00F80B2F">
        <w:rPr>
          <w:rFonts w:ascii="Arial" w:hAnsi="Arial" w:cs="Arial"/>
          <w:b/>
          <w:color w:val="0000FF"/>
          <w:sz w:val="24"/>
          <w:u w:val="thick"/>
        </w:rPr>
        <w:t>7468</w:t>
      </w:r>
      <w:r w:rsidR="00AC02EF">
        <w:rPr>
          <w:rFonts w:ascii="Arial" w:hAnsi="Arial" w:cs="Arial"/>
          <w:b/>
          <w:color w:val="0000FF"/>
          <w:sz w:val="24"/>
          <w:u w:val="thick"/>
        </w:rPr>
        <w:t xml:space="preserve"> </w:t>
      </w:r>
      <w:r w:rsidR="007A1C4C" w:rsidRPr="007A1C4C">
        <w:rPr>
          <w:rFonts w:ascii="Arial" w:hAnsi="Arial" w:cs="Arial"/>
          <w:b/>
          <w:sz w:val="24"/>
        </w:rPr>
        <w:t>Way forward on [313] NR_NTN_enh_Part2</w:t>
      </w:r>
    </w:p>
    <w:p w14:paraId="71973010" w14:textId="012E631A"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501BC634"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548FA469"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0903348D" w14:textId="4B15BBC9" w:rsidR="00DB29B2"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D59845A" w14:textId="1C696EE4" w:rsidR="00AC02EF" w:rsidRDefault="00AC02EF" w:rsidP="00AC02EF">
      <w:pPr>
        <w:rPr>
          <w:i/>
        </w:rPr>
      </w:pPr>
      <w:r>
        <w:rPr>
          <w:rFonts w:ascii="Arial" w:hAnsi="Arial" w:cs="Arial"/>
          <w:b/>
          <w:color w:val="0000FF"/>
          <w:sz w:val="24"/>
          <w:u w:val="thick"/>
        </w:rPr>
        <w:t>R4-221</w:t>
      </w:r>
      <w:r w:rsidR="00F80B2F">
        <w:rPr>
          <w:rFonts w:ascii="Arial" w:hAnsi="Arial" w:cs="Arial"/>
          <w:b/>
          <w:color w:val="0000FF"/>
          <w:sz w:val="24"/>
          <w:u w:val="thick"/>
        </w:rPr>
        <w:t>7469</w:t>
      </w:r>
      <w:r>
        <w:rPr>
          <w:rFonts w:ascii="Arial" w:hAnsi="Arial" w:cs="Arial"/>
          <w:b/>
          <w:color w:val="0000FF"/>
          <w:sz w:val="24"/>
          <w:u w:val="thick"/>
        </w:rPr>
        <w:t xml:space="preserve"> </w:t>
      </w:r>
      <w:r w:rsidRPr="00AC02EF">
        <w:rPr>
          <w:rFonts w:ascii="Arial" w:hAnsi="Arial" w:cs="Arial"/>
          <w:b/>
          <w:sz w:val="24"/>
        </w:rPr>
        <w:t>Simulation assumptions for NTN co-existence in bands above 10GHz</w:t>
      </w:r>
      <w:r>
        <w:rPr>
          <w:i/>
        </w:rPr>
        <w:tab/>
      </w:r>
      <w:r>
        <w:rPr>
          <w:i/>
        </w:rPr>
        <w:tab/>
      </w:r>
      <w:r>
        <w:rPr>
          <w:i/>
        </w:rPr>
        <w:tab/>
      </w:r>
    </w:p>
    <w:p w14:paraId="4C7BE34B" w14:textId="3A0401DE" w:rsidR="00AC02EF" w:rsidRDefault="00AC02EF" w:rsidP="00AC02EF">
      <w:pPr>
        <w:rPr>
          <w:i/>
          <w:lang w:eastAsia="zh-CN"/>
        </w:rPr>
      </w:pPr>
      <w:r>
        <w:rPr>
          <w:i/>
        </w:rPr>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47CBA52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A8C0BD4"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9AEC079" w14:textId="4F7E45C1" w:rsidR="00AC02E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70BA3D5C" w14:textId="77777777" w:rsidR="00AC02EF" w:rsidRDefault="00AC02EF" w:rsidP="00AC02EF">
      <w:pPr>
        <w:rPr>
          <w:rFonts w:ascii="Arial" w:hAnsi="Arial" w:cs="Arial"/>
          <w:b/>
          <w:lang w:val="en-US" w:eastAsia="zh-CN"/>
        </w:rPr>
      </w:pPr>
    </w:p>
    <w:p w14:paraId="5B03BE2B"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3183"/>
        <w:gridCol w:w="1649"/>
        <w:gridCol w:w="2991"/>
      </w:tblGrid>
      <w:tr w:rsidR="0002733B" w:rsidRPr="0002733B" w14:paraId="46B3A0D0" w14:textId="77777777" w:rsidTr="0002733B">
        <w:trPr>
          <w:trHeight w:val="20"/>
          <w:jc w:val="right"/>
        </w:trPr>
        <w:tc>
          <w:tcPr>
            <w:tcW w:w="1790" w:type="dxa"/>
            <w:tcMar>
              <w:top w:w="0" w:type="dxa"/>
              <w:left w:w="108" w:type="dxa"/>
              <w:bottom w:w="0" w:type="dxa"/>
              <w:right w:w="108" w:type="dxa"/>
            </w:tcMar>
            <w:hideMark/>
          </w:tcPr>
          <w:p w14:paraId="0C14702A" w14:textId="77777777" w:rsidR="0002733B" w:rsidRPr="0002733B" w:rsidRDefault="0002733B" w:rsidP="00A137A7">
            <w:pPr>
              <w:spacing w:after="120"/>
              <w:rPr>
                <w:b/>
                <w:bCs/>
                <w:sz w:val="16"/>
                <w:szCs w:val="16"/>
              </w:rPr>
            </w:pPr>
            <w:bookmarkStart w:id="166" w:name="_Hlk117056556"/>
            <w:r w:rsidRPr="0002733B">
              <w:rPr>
                <w:b/>
                <w:bCs/>
                <w:sz w:val="16"/>
                <w:szCs w:val="16"/>
              </w:rPr>
              <w:t>Tdoc number</w:t>
            </w:r>
          </w:p>
        </w:tc>
        <w:tc>
          <w:tcPr>
            <w:tcW w:w="3183" w:type="dxa"/>
            <w:tcMar>
              <w:top w:w="0" w:type="dxa"/>
              <w:left w:w="108" w:type="dxa"/>
              <w:bottom w:w="0" w:type="dxa"/>
              <w:right w:w="108" w:type="dxa"/>
            </w:tcMar>
            <w:hideMark/>
          </w:tcPr>
          <w:p w14:paraId="071FAD17" w14:textId="77777777" w:rsidR="0002733B" w:rsidRPr="0002733B" w:rsidRDefault="0002733B" w:rsidP="00A137A7">
            <w:pPr>
              <w:spacing w:after="120"/>
              <w:rPr>
                <w:b/>
                <w:bCs/>
                <w:sz w:val="16"/>
                <w:szCs w:val="16"/>
              </w:rPr>
            </w:pPr>
            <w:r w:rsidRPr="0002733B">
              <w:rPr>
                <w:b/>
                <w:bCs/>
                <w:sz w:val="16"/>
                <w:szCs w:val="16"/>
              </w:rPr>
              <w:t>Title</w:t>
            </w:r>
          </w:p>
        </w:tc>
        <w:tc>
          <w:tcPr>
            <w:tcW w:w="1649" w:type="dxa"/>
            <w:tcMar>
              <w:top w:w="0" w:type="dxa"/>
              <w:left w:w="108" w:type="dxa"/>
              <w:bottom w:w="0" w:type="dxa"/>
              <w:right w:w="108" w:type="dxa"/>
            </w:tcMar>
            <w:hideMark/>
          </w:tcPr>
          <w:p w14:paraId="653FF6D0" w14:textId="77777777" w:rsidR="0002733B" w:rsidRPr="0002733B" w:rsidRDefault="0002733B" w:rsidP="00A137A7">
            <w:pPr>
              <w:spacing w:after="120"/>
              <w:rPr>
                <w:b/>
                <w:bCs/>
                <w:sz w:val="16"/>
                <w:szCs w:val="16"/>
              </w:rPr>
            </w:pPr>
            <w:r w:rsidRPr="0002733B">
              <w:rPr>
                <w:b/>
                <w:bCs/>
                <w:sz w:val="16"/>
                <w:szCs w:val="16"/>
              </w:rPr>
              <w:t>Source</w:t>
            </w:r>
          </w:p>
        </w:tc>
        <w:tc>
          <w:tcPr>
            <w:tcW w:w="2991" w:type="dxa"/>
            <w:tcMar>
              <w:top w:w="0" w:type="dxa"/>
              <w:left w:w="108" w:type="dxa"/>
              <w:bottom w:w="0" w:type="dxa"/>
              <w:right w:w="108" w:type="dxa"/>
            </w:tcMar>
            <w:hideMark/>
          </w:tcPr>
          <w:p w14:paraId="61EC70E3" w14:textId="77777777" w:rsidR="0002733B" w:rsidRPr="0002733B" w:rsidRDefault="0002733B" w:rsidP="00A137A7">
            <w:pPr>
              <w:spacing w:after="120"/>
              <w:rPr>
                <w:b/>
                <w:bCs/>
                <w:sz w:val="16"/>
                <w:szCs w:val="16"/>
              </w:rPr>
            </w:pPr>
            <w:r w:rsidRPr="0002733B">
              <w:rPr>
                <w:b/>
                <w:bCs/>
                <w:sz w:val="16"/>
                <w:szCs w:val="16"/>
              </w:rPr>
              <w:t xml:space="preserve">Status   </w:t>
            </w:r>
          </w:p>
        </w:tc>
      </w:tr>
      <w:tr w:rsidR="0002733B" w:rsidRPr="0002733B" w14:paraId="0FC6949C" w14:textId="77777777" w:rsidTr="0002733B">
        <w:trPr>
          <w:trHeight w:val="20"/>
          <w:jc w:val="right"/>
        </w:trPr>
        <w:tc>
          <w:tcPr>
            <w:tcW w:w="1790" w:type="dxa"/>
            <w:tcMar>
              <w:top w:w="0" w:type="dxa"/>
              <w:left w:w="108" w:type="dxa"/>
              <w:bottom w:w="0" w:type="dxa"/>
              <w:right w:w="108" w:type="dxa"/>
            </w:tcMar>
            <w:hideMark/>
          </w:tcPr>
          <w:p w14:paraId="742D1810" w14:textId="4BD91D2B" w:rsidR="0002733B" w:rsidRPr="0002733B" w:rsidRDefault="0002733B" w:rsidP="00A137A7">
            <w:pPr>
              <w:spacing w:after="120"/>
              <w:rPr>
                <w:sz w:val="16"/>
                <w:szCs w:val="16"/>
              </w:rPr>
            </w:pPr>
            <w:r w:rsidRPr="0002733B">
              <w:rPr>
                <w:sz w:val="16"/>
                <w:szCs w:val="16"/>
              </w:rPr>
              <w:t>R4-2217468</w:t>
            </w:r>
          </w:p>
        </w:tc>
        <w:tc>
          <w:tcPr>
            <w:tcW w:w="3183" w:type="dxa"/>
            <w:tcMar>
              <w:top w:w="0" w:type="dxa"/>
              <w:left w:w="108" w:type="dxa"/>
              <w:bottom w:w="0" w:type="dxa"/>
              <w:right w:w="108" w:type="dxa"/>
            </w:tcMar>
            <w:hideMark/>
          </w:tcPr>
          <w:p w14:paraId="0101091D" w14:textId="432E179D" w:rsidR="0002733B" w:rsidRPr="0002733B" w:rsidRDefault="0002733B" w:rsidP="00A137A7">
            <w:pPr>
              <w:spacing w:after="120"/>
              <w:rPr>
                <w:bCs/>
                <w:sz w:val="16"/>
                <w:szCs w:val="16"/>
              </w:rPr>
            </w:pPr>
            <w:r w:rsidRPr="0002733B">
              <w:rPr>
                <w:bCs/>
                <w:sz w:val="16"/>
                <w:szCs w:val="16"/>
              </w:rPr>
              <w:t>Way forward on [313] NR_NTN_enh_Part2</w:t>
            </w:r>
          </w:p>
        </w:tc>
        <w:tc>
          <w:tcPr>
            <w:tcW w:w="1649" w:type="dxa"/>
            <w:tcMar>
              <w:top w:w="0" w:type="dxa"/>
              <w:left w:w="108" w:type="dxa"/>
              <w:bottom w:w="0" w:type="dxa"/>
              <w:right w:w="108" w:type="dxa"/>
            </w:tcMar>
            <w:hideMark/>
          </w:tcPr>
          <w:p w14:paraId="1FC75536" w14:textId="6340DD26" w:rsidR="0002733B" w:rsidRPr="0002733B" w:rsidRDefault="0002733B" w:rsidP="00A137A7">
            <w:pPr>
              <w:spacing w:after="120"/>
              <w:rPr>
                <w:sz w:val="16"/>
                <w:szCs w:val="16"/>
              </w:rPr>
            </w:pPr>
            <w:r w:rsidRPr="0002733B">
              <w:rPr>
                <w:sz w:val="16"/>
                <w:szCs w:val="16"/>
              </w:rPr>
              <w:t>Samsung</w:t>
            </w:r>
          </w:p>
        </w:tc>
        <w:tc>
          <w:tcPr>
            <w:tcW w:w="2991" w:type="dxa"/>
            <w:tcMar>
              <w:top w:w="0" w:type="dxa"/>
              <w:left w:w="108" w:type="dxa"/>
              <w:bottom w:w="0" w:type="dxa"/>
              <w:right w:w="108" w:type="dxa"/>
            </w:tcMar>
            <w:hideMark/>
          </w:tcPr>
          <w:p w14:paraId="3D1CAA85" w14:textId="77777777" w:rsidR="0002733B" w:rsidRPr="0002733B" w:rsidRDefault="0002733B" w:rsidP="00A137A7">
            <w:pPr>
              <w:spacing w:after="120"/>
              <w:rPr>
                <w:sz w:val="16"/>
                <w:szCs w:val="16"/>
              </w:rPr>
            </w:pPr>
            <w:r w:rsidRPr="0002733B">
              <w:rPr>
                <w:sz w:val="16"/>
                <w:szCs w:val="16"/>
                <w:highlight w:val="green"/>
              </w:rPr>
              <w:t>Approved</w:t>
            </w:r>
          </w:p>
        </w:tc>
      </w:tr>
      <w:tr w:rsidR="0002733B" w:rsidRPr="0002733B" w14:paraId="2216C971" w14:textId="77777777" w:rsidTr="0002733B">
        <w:trPr>
          <w:trHeight w:val="20"/>
          <w:jc w:val="right"/>
        </w:trPr>
        <w:tc>
          <w:tcPr>
            <w:tcW w:w="1790" w:type="dxa"/>
            <w:tcMar>
              <w:top w:w="0" w:type="dxa"/>
              <w:left w:w="108" w:type="dxa"/>
              <w:bottom w:w="0" w:type="dxa"/>
              <w:right w:w="108" w:type="dxa"/>
            </w:tcMar>
          </w:tcPr>
          <w:p w14:paraId="08F19F66" w14:textId="07A704C9" w:rsidR="0002733B" w:rsidRPr="0002733B" w:rsidRDefault="0002733B" w:rsidP="00A137A7">
            <w:pPr>
              <w:spacing w:after="120"/>
              <w:rPr>
                <w:sz w:val="16"/>
                <w:szCs w:val="16"/>
              </w:rPr>
            </w:pPr>
            <w:r w:rsidRPr="0002733B">
              <w:rPr>
                <w:sz w:val="16"/>
                <w:szCs w:val="16"/>
              </w:rPr>
              <w:t>R4-2217469</w:t>
            </w:r>
          </w:p>
        </w:tc>
        <w:tc>
          <w:tcPr>
            <w:tcW w:w="3183" w:type="dxa"/>
            <w:tcMar>
              <w:top w:w="0" w:type="dxa"/>
              <w:left w:w="108" w:type="dxa"/>
              <w:bottom w:w="0" w:type="dxa"/>
              <w:right w:w="108" w:type="dxa"/>
            </w:tcMar>
          </w:tcPr>
          <w:p w14:paraId="387CB9B0" w14:textId="6CF5B07A" w:rsidR="0002733B" w:rsidRPr="0002733B" w:rsidRDefault="0002733B" w:rsidP="00A137A7">
            <w:pPr>
              <w:spacing w:after="120"/>
              <w:rPr>
                <w:bCs/>
                <w:sz w:val="16"/>
                <w:szCs w:val="16"/>
              </w:rPr>
            </w:pPr>
            <w:r w:rsidRPr="0002733B">
              <w:rPr>
                <w:bCs/>
                <w:sz w:val="16"/>
                <w:szCs w:val="16"/>
              </w:rPr>
              <w:t>Simulation assumptions for NTN co-existence in bands above 10GHz</w:t>
            </w:r>
            <w:r w:rsidRPr="0002733B">
              <w:rPr>
                <w:bCs/>
                <w:i/>
                <w:sz w:val="16"/>
                <w:szCs w:val="16"/>
              </w:rPr>
              <w:tab/>
            </w:r>
          </w:p>
        </w:tc>
        <w:tc>
          <w:tcPr>
            <w:tcW w:w="1649" w:type="dxa"/>
            <w:tcMar>
              <w:top w:w="0" w:type="dxa"/>
              <w:left w:w="108" w:type="dxa"/>
              <w:bottom w:w="0" w:type="dxa"/>
              <w:right w:w="108" w:type="dxa"/>
            </w:tcMar>
          </w:tcPr>
          <w:p w14:paraId="23EC602B" w14:textId="3B046B75" w:rsidR="0002733B" w:rsidRPr="0002733B" w:rsidRDefault="0002733B" w:rsidP="00A137A7">
            <w:pPr>
              <w:spacing w:after="120"/>
              <w:rPr>
                <w:sz w:val="16"/>
                <w:szCs w:val="16"/>
              </w:rPr>
            </w:pPr>
            <w:r w:rsidRPr="0002733B">
              <w:rPr>
                <w:sz w:val="16"/>
                <w:szCs w:val="16"/>
              </w:rPr>
              <w:t>Samsung</w:t>
            </w:r>
          </w:p>
        </w:tc>
        <w:tc>
          <w:tcPr>
            <w:tcW w:w="2991" w:type="dxa"/>
            <w:tcMar>
              <w:top w:w="0" w:type="dxa"/>
              <w:left w:w="108" w:type="dxa"/>
              <w:bottom w:w="0" w:type="dxa"/>
              <w:right w:w="108" w:type="dxa"/>
            </w:tcMar>
          </w:tcPr>
          <w:p w14:paraId="3E32132F" w14:textId="2A80F623" w:rsidR="0002733B" w:rsidRPr="0002733B" w:rsidRDefault="0002733B" w:rsidP="00A137A7">
            <w:pPr>
              <w:spacing w:after="120"/>
              <w:rPr>
                <w:sz w:val="16"/>
                <w:szCs w:val="16"/>
                <w:highlight w:val="green"/>
              </w:rPr>
            </w:pPr>
            <w:r w:rsidRPr="0002733B">
              <w:rPr>
                <w:sz w:val="16"/>
                <w:szCs w:val="16"/>
                <w:highlight w:val="green"/>
              </w:rPr>
              <w:t>Approved</w:t>
            </w:r>
          </w:p>
        </w:tc>
      </w:tr>
      <w:bookmarkEnd w:id="166"/>
    </w:tbl>
    <w:p w14:paraId="39A35342" w14:textId="77777777" w:rsidR="00DB29B2" w:rsidRPr="00157291" w:rsidRDefault="00DB29B2" w:rsidP="00DB29B2"/>
    <w:p w14:paraId="49BDEA6F" w14:textId="77777777" w:rsidR="00DB29B2" w:rsidRDefault="00DB29B2" w:rsidP="00DB29B2">
      <w:pPr>
        <w:pStyle w:val="3"/>
      </w:pPr>
      <w:bookmarkStart w:id="167" w:name="_Toc117117535"/>
      <w:r>
        <w:t>6.24</w:t>
      </w:r>
      <w:r>
        <w:tab/>
        <w:t>NR Network-controlled Repeaters</w:t>
      </w:r>
      <w:bookmarkEnd w:id="167"/>
      <w:r>
        <w:t xml:space="preserve"> </w:t>
      </w:r>
    </w:p>
    <w:p w14:paraId="15D78DE7" w14:textId="77777777" w:rsidR="00DB29B2" w:rsidRDefault="00DB29B2" w:rsidP="00DB29B2">
      <w:pPr>
        <w:pStyle w:val="4"/>
      </w:pPr>
      <w:bookmarkStart w:id="168" w:name="_Toc117117536"/>
      <w:r>
        <w:t>6.24.1</w:t>
      </w:r>
      <w:r>
        <w:tab/>
        <w:t>General and work plan</w:t>
      </w:r>
      <w:bookmarkEnd w:id="168"/>
    </w:p>
    <w:p w14:paraId="096B87C6" w14:textId="77777777" w:rsidR="00DB29B2" w:rsidRDefault="00DB29B2" w:rsidP="00DB29B2">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7D447A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72B4D00" w14:textId="3073DBC2" w:rsidR="00DB29B2" w:rsidRDefault="00AC02E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35E0A0" w14:textId="77777777" w:rsidR="00DB29B2" w:rsidRDefault="00DB29B2" w:rsidP="00DB29B2">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24F73BF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C4EE91" w14:textId="33B0F630"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0F71D" w14:textId="77777777" w:rsidR="00DB29B2" w:rsidRDefault="00DB29B2" w:rsidP="00DB29B2">
      <w:pPr>
        <w:pStyle w:val="4"/>
      </w:pPr>
      <w:bookmarkStart w:id="169" w:name="_Toc117117537"/>
      <w:r>
        <w:t>6.24.2</w:t>
      </w:r>
      <w:r>
        <w:tab/>
        <w:t>Study of RF core and EMC requirements</w:t>
      </w:r>
      <w:bookmarkEnd w:id="169"/>
    </w:p>
    <w:p w14:paraId="7914BD1E" w14:textId="77777777" w:rsidR="00DB29B2" w:rsidRDefault="00DB29B2" w:rsidP="00DB29B2">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2BA82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C006BCF" w14:textId="2863195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4DBA2" w14:textId="77777777" w:rsidR="00DB29B2" w:rsidRDefault="00DB29B2" w:rsidP="00DB29B2">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71DAC4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4747" w14:textId="7235DAA6"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755D2" w14:textId="77777777" w:rsidR="00DB29B2" w:rsidRDefault="00DB29B2" w:rsidP="00DB29B2">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11E429D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25DAB2" w14:textId="73CC8C6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3C458" w14:textId="77777777" w:rsidR="00DB29B2" w:rsidRDefault="00DB29B2" w:rsidP="00DB29B2">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0ED02A2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62EEE1C1" w14:textId="3D4B373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7880D" w14:textId="77777777" w:rsidR="00DB29B2" w:rsidRDefault="00DB29B2" w:rsidP="00DB29B2">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160B1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1F8A305" w14:textId="77777777" w:rsidR="00DB29B2" w:rsidRDefault="00DB29B2" w:rsidP="00DB29B2">
      <w:pPr>
        <w:rPr>
          <w:rFonts w:ascii="Arial" w:hAnsi="Arial" w:cs="Arial"/>
          <w:b/>
        </w:rPr>
      </w:pPr>
      <w:r>
        <w:rPr>
          <w:rFonts w:ascii="Arial" w:hAnsi="Arial" w:cs="Arial"/>
          <w:b/>
        </w:rPr>
        <w:t xml:space="preserve">Abstract: </w:t>
      </w:r>
    </w:p>
    <w:p w14:paraId="7A92C3A7" w14:textId="77777777" w:rsidR="00DB29B2" w:rsidRDefault="00DB29B2" w:rsidP="00DB29B2">
      <w:r>
        <w:t>Discuss impact of adding network control to core RF specification</w:t>
      </w:r>
    </w:p>
    <w:p w14:paraId="6B68D51A" w14:textId="50CB248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434F7" w14:textId="77777777" w:rsidR="00DB29B2" w:rsidRDefault="00DB29B2" w:rsidP="00DB29B2">
      <w:pPr>
        <w:pStyle w:val="4"/>
      </w:pPr>
      <w:bookmarkStart w:id="170" w:name="_Toc117117538"/>
      <w:r>
        <w:t>6.24.4</w:t>
      </w:r>
      <w:r>
        <w:tab/>
        <w:t>Moderator summary and conclusions</w:t>
      </w:r>
      <w:bookmarkEnd w:id="170"/>
    </w:p>
    <w:p w14:paraId="1530BE93" w14:textId="77777777" w:rsidR="00DB29B2" w:rsidRDefault="00DB29B2" w:rsidP="00DB29B2">
      <w:pPr>
        <w:pBdr>
          <w:bottom w:val="single" w:sz="6" w:space="1" w:color="auto"/>
        </w:pBdr>
        <w:rPr>
          <w:rFonts w:ascii="Arial" w:hAnsi="Arial" w:cs="Arial"/>
          <w:b/>
          <w:color w:val="C00000"/>
          <w:lang w:eastAsia="zh-CN"/>
        </w:rPr>
      </w:pPr>
    </w:p>
    <w:p w14:paraId="0A0BD4E3"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[104-bis-e][314] NR_netcon_repeater</w:t>
      </w:r>
      <w:r>
        <w:rPr>
          <w:rFonts w:ascii="Arial" w:hAnsi="Arial" w:cs="Arial"/>
          <w:b/>
          <w:color w:val="C00000"/>
          <w:lang w:val="en-US" w:eastAsia="zh-CN"/>
        </w:rPr>
        <w:t>, AI 6.24.1, 6.24.2</w:t>
      </w:r>
      <w:r w:rsidRPr="00157291">
        <w:rPr>
          <w:rFonts w:ascii="Arial" w:hAnsi="Arial" w:cs="Arial"/>
          <w:b/>
          <w:color w:val="C00000"/>
          <w:lang w:val="en-US" w:eastAsia="zh-CN"/>
        </w:rPr>
        <w:t xml:space="preserve">– </w:t>
      </w:r>
      <w:r>
        <w:rPr>
          <w:rFonts w:ascii="Arial" w:hAnsi="Arial" w:cs="Arial"/>
          <w:b/>
          <w:color w:val="C00000"/>
          <w:lang w:val="en-US" w:eastAsia="zh-CN"/>
        </w:rPr>
        <w:t>Xue Fei</w:t>
      </w:r>
    </w:p>
    <w:p w14:paraId="02F2C6E2"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6C48B58"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2D226E23"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1CE803EB" w14:textId="77777777" w:rsidR="00DB29B2" w:rsidRPr="00157291" w:rsidRDefault="00DB29B2" w:rsidP="00DB29B2">
      <w:pPr>
        <w:overflowPunct/>
        <w:autoSpaceDE/>
        <w:autoSpaceDN/>
        <w:adjustRightInd/>
        <w:spacing w:after="0"/>
        <w:textAlignment w:val="auto"/>
        <w:rPr>
          <w:i/>
          <w:lang w:val="en-US"/>
        </w:rPr>
      </w:pPr>
    </w:p>
    <w:p w14:paraId="0BEB01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51AA13E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4C9F796"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532BDC3B" w14:textId="4BDF6E67" w:rsidR="00DB29B2" w:rsidRDefault="00910C0A"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R4-2217512 (from R4-2216898).</w:t>
      </w:r>
    </w:p>
    <w:p w14:paraId="68ED8BA2" w14:textId="300D1BCD" w:rsidR="00910C0A" w:rsidRPr="00157291" w:rsidRDefault="00910C0A" w:rsidP="00910C0A">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R4-2217512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7C12A322" w14:textId="77777777" w:rsidR="00910C0A" w:rsidRPr="00157291" w:rsidRDefault="00910C0A" w:rsidP="00910C0A">
      <w:pPr>
        <w:overflowPunct/>
        <w:autoSpaceDE/>
        <w:autoSpaceDN/>
        <w:adjustRightInd/>
        <w:spacing w:after="0"/>
        <w:textAlignment w:val="auto"/>
        <w:rPr>
          <w:rFonts w:ascii="Calibri" w:eastAsia="Times New Roman" w:hAnsi="Calibri" w:cs="Calibri"/>
          <w:sz w:val="24"/>
          <w:szCs w:val="24"/>
          <w:lang w:val="en-US" w:eastAsia="zh-CN"/>
        </w:rPr>
      </w:pPr>
    </w:p>
    <w:p w14:paraId="72095505" w14:textId="77777777" w:rsidR="00910C0A" w:rsidRPr="00157291" w:rsidRDefault="00910C0A" w:rsidP="00910C0A">
      <w:pPr>
        <w:overflowPunct/>
        <w:autoSpaceDE/>
        <w:autoSpaceDN/>
        <w:adjustRightInd/>
        <w:spacing w:after="0"/>
        <w:textAlignment w:val="auto"/>
        <w:rPr>
          <w:i/>
          <w:lang w:val="en-US"/>
        </w:rPr>
      </w:pPr>
    </w:p>
    <w:p w14:paraId="6B0FA2D1" w14:textId="77777777" w:rsidR="00910C0A" w:rsidRDefault="00910C0A" w:rsidP="00910C0A">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51E60B75" w14:textId="77777777" w:rsidR="00910C0A" w:rsidRPr="00944C49" w:rsidRDefault="00910C0A" w:rsidP="00910C0A">
      <w:pPr>
        <w:rPr>
          <w:rFonts w:ascii="Arial" w:hAnsi="Arial" w:cs="Arial"/>
          <w:b/>
          <w:lang w:val="en-US" w:eastAsia="zh-CN"/>
        </w:rPr>
      </w:pPr>
      <w:r w:rsidRPr="00944C49">
        <w:rPr>
          <w:rFonts w:ascii="Arial" w:hAnsi="Arial" w:cs="Arial"/>
          <w:b/>
          <w:lang w:val="en-US" w:eastAsia="zh-CN"/>
        </w:rPr>
        <w:t xml:space="preserve">Abstract: </w:t>
      </w:r>
    </w:p>
    <w:p w14:paraId="01527820" w14:textId="77777777" w:rsidR="00910C0A" w:rsidRDefault="00910C0A" w:rsidP="00910C0A">
      <w:pPr>
        <w:rPr>
          <w:rFonts w:ascii="Arial" w:hAnsi="Arial" w:cs="Arial"/>
          <w:b/>
          <w:lang w:val="en-US" w:eastAsia="zh-CN"/>
        </w:rPr>
      </w:pPr>
      <w:r w:rsidRPr="00944C49">
        <w:rPr>
          <w:rFonts w:ascii="Arial" w:hAnsi="Arial" w:cs="Arial"/>
          <w:b/>
          <w:lang w:val="en-US" w:eastAsia="zh-CN"/>
        </w:rPr>
        <w:t xml:space="preserve">Discussion: </w:t>
      </w:r>
    </w:p>
    <w:p w14:paraId="53D71753" w14:textId="0720978D" w:rsidR="00910C0A" w:rsidRDefault="009B7A0B" w:rsidP="00910C0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39E26F" w14:textId="7DA6B1BA" w:rsidR="0058514B" w:rsidRPr="00157291" w:rsidRDefault="00910C0A" w:rsidP="00910C0A">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w:t>
      </w:r>
      <w:r w:rsidR="0058514B">
        <w:rPr>
          <w:rFonts w:ascii="Arial" w:hAnsi="Arial" w:cs="Arial"/>
          <w:b/>
          <w:color w:val="0000FF"/>
          <w:sz w:val="24"/>
          <w:u w:val="thick"/>
        </w:rPr>
        <w:t>4-2217498</w:t>
      </w:r>
      <w:r w:rsidR="0058514B" w:rsidRPr="00944C49">
        <w:rPr>
          <w:b/>
          <w:lang w:val="en-US" w:eastAsia="zh-CN"/>
        </w:rPr>
        <w:tab/>
      </w:r>
      <w:r w:rsidR="0058514B" w:rsidRPr="0070109E">
        <w:rPr>
          <w:rFonts w:ascii="Arial" w:hAnsi="Arial" w:cs="Arial"/>
          <w:b/>
          <w:sz w:val="24"/>
        </w:rPr>
        <w:t>Email discussion summary for</w:t>
      </w:r>
      <w:r w:rsidR="0058514B">
        <w:rPr>
          <w:rFonts w:ascii="Arial" w:hAnsi="Arial" w:cs="Arial"/>
          <w:b/>
          <w:sz w:val="24"/>
        </w:rPr>
        <w:t xml:space="preserve"> </w:t>
      </w:r>
      <w:r w:rsidR="0058514B" w:rsidRPr="00157291">
        <w:rPr>
          <w:rFonts w:ascii="Arial" w:hAnsi="Arial" w:cs="Arial"/>
          <w:b/>
          <w:sz w:val="24"/>
        </w:rPr>
        <w:t>[104-bis-e][314] NR_netcon_repeater</w:t>
      </w:r>
    </w:p>
    <w:p w14:paraId="7EB0915D" w14:textId="77777777"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p>
    <w:p w14:paraId="56C5A335" w14:textId="77777777" w:rsidR="0058514B" w:rsidRPr="00157291" w:rsidRDefault="0058514B" w:rsidP="0058514B">
      <w:pPr>
        <w:overflowPunct/>
        <w:autoSpaceDE/>
        <w:autoSpaceDN/>
        <w:adjustRightInd/>
        <w:spacing w:after="0"/>
        <w:textAlignment w:val="auto"/>
        <w:rPr>
          <w:i/>
          <w:lang w:val="en-US"/>
        </w:rPr>
      </w:pPr>
    </w:p>
    <w:p w14:paraId="7712FCFF"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2E80AD3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980C94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CB77805" w14:textId="1A97F6EF" w:rsidR="0058514B" w:rsidRDefault="00910C0A"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4AC99C0" w14:textId="59BA483D" w:rsidR="00DB29B2" w:rsidRPr="009A695F" w:rsidRDefault="00AD15A7" w:rsidP="00AD15A7">
      <w:pPr>
        <w:rPr>
          <w:rFonts w:ascii="Arial" w:hAnsi="Arial" w:cs="Arial"/>
          <w:b/>
          <w:color w:val="FF0000"/>
          <w:lang w:val="en-US" w:eastAsia="zh-CN"/>
        </w:rPr>
      </w:pPr>
      <w:r w:rsidRPr="009A695F">
        <w:rPr>
          <w:rFonts w:ascii="Arial" w:hAnsi="Arial" w:cs="Arial" w:hint="eastAsia"/>
          <w:b/>
          <w:color w:val="FF0000"/>
          <w:lang w:val="en-US" w:eastAsia="zh-CN"/>
        </w:rPr>
        <w:t>G</w:t>
      </w:r>
      <w:r w:rsidR="00DB29B2" w:rsidRPr="009A695F">
        <w:rPr>
          <w:rFonts w:ascii="Arial" w:hAnsi="Arial" w:cs="Arial" w:hint="eastAsia"/>
          <w:b/>
          <w:color w:val="FF0000"/>
          <w:lang w:val="en-US" w:eastAsia="zh-CN"/>
        </w:rPr>
        <w:t>TW</w:t>
      </w:r>
      <w:r w:rsidR="00DB29B2" w:rsidRPr="009A695F">
        <w:rPr>
          <w:rFonts w:ascii="Arial" w:hAnsi="Arial" w:cs="Arial"/>
          <w:b/>
          <w:color w:val="FF0000"/>
          <w:lang w:val="en-US" w:eastAsia="zh-CN"/>
        </w:rPr>
        <w:t xml:space="preserve"> </w:t>
      </w:r>
      <w:r w:rsidR="00DB29B2" w:rsidRPr="009A695F">
        <w:rPr>
          <w:rFonts w:ascii="Arial" w:hAnsi="Arial" w:cs="Arial" w:hint="eastAsia"/>
          <w:b/>
          <w:color w:val="FF0000"/>
          <w:lang w:val="en-US" w:eastAsia="zh-CN"/>
        </w:rPr>
        <w:t>discussion</w:t>
      </w:r>
      <w:r w:rsidR="00DB29B2" w:rsidRPr="009A695F">
        <w:rPr>
          <w:rFonts w:ascii="Arial" w:hAnsi="Arial" w:cs="Arial"/>
          <w:b/>
          <w:color w:val="FF0000"/>
          <w:lang w:val="en-US" w:eastAsia="zh-CN"/>
        </w:rPr>
        <w:t xml:space="preserve"> on Oct 14th</w:t>
      </w:r>
    </w:p>
    <w:p w14:paraId="7C933E2D" w14:textId="77777777" w:rsidR="00DB29B2" w:rsidRPr="009A695F" w:rsidRDefault="00DB29B2" w:rsidP="00DB29B2">
      <w:pPr>
        <w:rPr>
          <w:rFonts w:eastAsiaTheme="minorEastAsia"/>
          <w:b/>
          <w:bCs/>
          <w:i/>
          <w:u w:val="single"/>
          <w:lang w:eastAsia="zh-CN"/>
        </w:rPr>
      </w:pPr>
      <w:r w:rsidRPr="009A695F">
        <w:rPr>
          <w:rFonts w:eastAsia="Yu Mincho"/>
          <w:b/>
          <w:bCs/>
          <w:iCs/>
          <w:u w:val="single"/>
          <w:lang w:val="en-US" w:eastAsia="zh-CN"/>
        </w:rPr>
        <w:t xml:space="preserve">Issue </w:t>
      </w:r>
      <w:r w:rsidRPr="009A695F">
        <w:rPr>
          <w:rFonts w:eastAsia="Yu Mincho" w:hint="eastAsia"/>
          <w:b/>
          <w:bCs/>
          <w:iCs/>
          <w:u w:val="single"/>
          <w:lang w:val="en-US" w:eastAsia="zh-CN"/>
        </w:rPr>
        <w:t>2</w:t>
      </w:r>
      <w:r w:rsidRPr="009A695F">
        <w:rPr>
          <w:rFonts w:eastAsia="Yu Mincho"/>
          <w:b/>
          <w:bCs/>
          <w:iCs/>
          <w:u w:val="single"/>
          <w:lang w:val="en-US" w:eastAsia="zh-CN"/>
        </w:rPr>
        <w:t>-1: RF architecture for NCR in Rel-18</w:t>
      </w:r>
    </w:p>
    <w:p w14:paraId="37C545F9" w14:textId="77777777" w:rsidR="00DB29B2" w:rsidRPr="00E60CFD" w:rsidRDefault="00DB29B2" w:rsidP="009F5DA7">
      <w:pPr>
        <w:pStyle w:val="a"/>
        <w:numPr>
          <w:ilvl w:val="0"/>
          <w:numId w:val="9"/>
        </w:numPr>
        <w:ind w:left="720"/>
      </w:pPr>
      <w:r w:rsidRPr="00E60CFD">
        <w:rPr>
          <w:rFonts w:hint="eastAsia"/>
        </w:rPr>
        <w:t>A</w:t>
      </w:r>
      <w:r w:rsidRPr="00E60CFD">
        <w:t xml:space="preserve">greements: </w:t>
      </w:r>
      <w:r w:rsidRPr="00E60CFD">
        <w:rPr>
          <w:rFonts w:hint="eastAsia"/>
          <w:highlight w:val="green"/>
        </w:rPr>
        <w:t>To have generic diagram for NCR if necessary;</w:t>
      </w:r>
    </w:p>
    <w:p w14:paraId="261A4497" w14:textId="77777777" w:rsidR="00DB29B2" w:rsidRPr="009A695F" w:rsidRDefault="00DB29B2" w:rsidP="00DB29B2">
      <w:pPr>
        <w:overflowPunct/>
        <w:autoSpaceDE/>
        <w:autoSpaceDN/>
        <w:adjustRightInd/>
        <w:spacing w:line="259" w:lineRule="auto"/>
        <w:textAlignment w:val="auto"/>
        <w:rPr>
          <w:rFonts w:eastAsiaTheme="minorEastAsia"/>
          <w:i/>
          <w:lang w:eastAsia="zh-CN"/>
        </w:rPr>
      </w:pPr>
    </w:p>
    <w:p w14:paraId="58C6143E" w14:textId="77777777" w:rsidR="00DB29B2" w:rsidRPr="009A695F" w:rsidRDefault="00DB29B2" w:rsidP="00DB29B2">
      <w:pPr>
        <w:rPr>
          <w:b/>
          <w:u w:val="single"/>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2 NCR type and NCR class</w:t>
      </w:r>
      <w:r w:rsidRPr="009A695F">
        <w:rPr>
          <w:b/>
          <w:u w:val="single"/>
        </w:rPr>
        <w:t xml:space="preserve">: </w:t>
      </w:r>
    </w:p>
    <w:p w14:paraId="420381FD" w14:textId="77777777" w:rsidR="00DB29B2" w:rsidRPr="00E60CFD" w:rsidRDefault="00DB29B2" w:rsidP="009F5DA7">
      <w:pPr>
        <w:pStyle w:val="a"/>
        <w:numPr>
          <w:ilvl w:val="0"/>
          <w:numId w:val="9"/>
        </w:numPr>
        <w:ind w:left="720"/>
      </w:pPr>
      <w:r w:rsidRPr="00E60CFD">
        <w:rPr>
          <w:rFonts w:hint="eastAsia"/>
        </w:rPr>
        <w:t>A</w:t>
      </w:r>
      <w:r w:rsidRPr="00E60CFD">
        <w:t>agreements</w:t>
      </w:r>
      <w:r w:rsidRPr="00E60CFD">
        <w:rPr>
          <w:rFonts w:hint="eastAsia"/>
        </w:rPr>
        <w:t>:</w:t>
      </w:r>
    </w:p>
    <w:p w14:paraId="1B9E9D3B" w14:textId="77777777" w:rsidR="00DB29B2" w:rsidRPr="00E60CFD" w:rsidRDefault="00DB29B2" w:rsidP="009F5DA7">
      <w:pPr>
        <w:numPr>
          <w:ilvl w:val="0"/>
          <w:numId w:val="26"/>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For NCR-fwd link in Rel-18, at least reuse the Rel-17 repeater type</w:t>
      </w:r>
      <w:r w:rsidRPr="00E60CFD">
        <w:rPr>
          <w:rFonts w:eastAsiaTheme="minorEastAsia"/>
          <w:iCs/>
          <w:highlight w:val="green"/>
          <w:lang w:val="en-US" w:eastAsia="zh-CN"/>
        </w:rPr>
        <w:t xml:space="preserve">/Class i.e., </w:t>
      </w:r>
    </w:p>
    <w:p w14:paraId="2F029D80" w14:textId="77777777" w:rsidR="00DB29B2" w:rsidRPr="00E60CFD" w:rsidRDefault="00DB29B2" w:rsidP="009F5DA7">
      <w:pPr>
        <w:numPr>
          <w:ilvl w:val="1"/>
          <w:numId w:val="26"/>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Type: 1-C and 2-O</w:t>
      </w:r>
      <w:r w:rsidRPr="00E60CFD">
        <w:rPr>
          <w:rFonts w:eastAsiaTheme="minorEastAsia" w:hint="eastAsia"/>
          <w:iCs/>
          <w:highlight w:val="green"/>
          <w:lang w:val="en-US" w:eastAsia="zh-CN"/>
        </w:rPr>
        <w:t>;</w:t>
      </w:r>
    </w:p>
    <w:p w14:paraId="126112C4" w14:textId="77777777" w:rsidR="00DB29B2" w:rsidRPr="00E60CFD" w:rsidRDefault="00DB29B2" w:rsidP="009F5DA7">
      <w:pPr>
        <w:numPr>
          <w:ilvl w:val="1"/>
          <w:numId w:val="26"/>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class: wide-area and local area (DL, UL), medium range for DL</w:t>
      </w:r>
    </w:p>
    <w:p w14:paraId="3119A5D2" w14:textId="77777777" w:rsidR="00DB29B2" w:rsidRPr="00E60CFD" w:rsidRDefault="00DB29B2" w:rsidP="009F5DA7">
      <w:pPr>
        <w:numPr>
          <w:ilvl w:val="0"/>
          <w:numId w:val="26"/>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FFS for repeater type 1-H and 1-O for FR1 repeater given the beamforming capability assumption;</w:t>
      </w:r>
    </w:p>
    <w:p w14:paraId="3FFB411B" w14:textId="77777777" w:rsidR="00DB29B2" w:rsidRPr="00E60CFD" w:rsidRDefault="00DB29B2" w:rsidP="009F5DA7">
      <w:pPr>
        <w:numPr>
          <w:ilvl w:val="0"/>
          <w:numId w:val="26"/>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The baseline assumption that same type/class applied for NCR-fwd link and NCR-MT</w:t>
      </w:r>
    </w:p>
    <w:p w14:paraId="24FD7E27" w14:textId="77777777" w:rsidR="00DB29B2" w:rsidRPr="00186777" w:rsidRDefault="00DB29B2" w:rsidP="00DB29B2">
      <w:pPr>
        <w:overflowPunct/>
        <w:autoSpaceDE/>
        <w:autoSpaceDN/>
        <w:adjustRightInd/>
        <w:spacing w:line="259" w:lineRule="auto"/>
        <w:textAlignment w:val="auto"/>
        <w:rPr>
          <w:rFonts w:eastAsiaTheme="minorEastAsia"/>
          <w:iCs/>
          <w:lang w:val="en-US" w:eastAsia="zh-CN"/>
        </w:rPr>
      </w:pPr>
    </w:p>
    <w:p w14:paraId="2BDD73BD" w14:textId="77777777" w:rsidR="00DB29B2" w:rsidRPr="009A695F" w:rsidRDefault="00DB29B2" w:rsidP="00DB29B2">
      <w:pPr>
        <w:rPr>
          <w:b/>
          <w:u w:val="single"/>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3 NCR-MT UL assumption</w:t>
      </w:r>
    </w:p>
    <w:p w14:paraId="69ADDDC5" w14:textId="77777777" w:rsidR="00DB29B2" w:rsidRPr="00E60CFD" w:rsidRDefault="00DB29B2" w:rsidP="009F5DA7">
      <w:pPr>
        <w:pStyle w:val="a"/>
        <w:numPr>
          <w:ilvl w:val="0"/>
          <w:numId w:val="9"/>
        </w:numPr>
        <w:ind w:left="720"/>
      </w:pPr>
      <w:r>
        <w:t xml:space="preserve">Agreement: </w:t>
      </w:r>
      <w:r w:rsidRPr="00E60CFD">
        <w:rPr>
          <w:rFonts w:hint="eastAsia"/>
          <w:highlight w:val="green"/>
        </w:rPr>
        <w:t>To check with RAN1 on NCR-MT UL transmission to progress the further work in RAN4</w:t>
      </w:r>
    </w:p>
    <w:p w14:paraId="4E21ACA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4-1 Dynamic beamforming.</w:t>
      </w:r>
      <w:r w:rsidRPr="009A695F">
        <w:rPr>
          <w:b/>
          <w:u w:val="single"/>
        </w:rPr>
        <w:t xml:space="preserve"> </w:t>
      </w:r>
      <w:r w:rsidRPr="009A695F">
        <w:rPr>
          <w:rFonts w:hint="eastAsia"/>
          <w:b/>
          <w:u w:val="single"/>
        </w:rPr>
        <w:t xml:space="preserve"> </w:t>
      </w:r>
    </w:p>
    <w:p w14:paraId="7CEA4814" w14:textId="77777777" w:rsidR="00DB29B2" w:rsidRPr="00E60CFD" w:rsidRDefault="00DB29B2" w:rsidP="009F5DA7">
      <w:pPr>
        <w:pStyle w:val="a"/>
        <w:numPr>
          <w:ilvl w:val="0"/>
          <w:numId w:val="9"/>
        </w:numPr>
        <w:ind w:left="720"/>
      </w:pPr>
      <w:r w:rsidRPr="00E60CFD">
        <w:rPr>
          <w:rFonts w:hint="eastAsia"/>
        </w:rPr>
        <w:t>Agreement:</w:t>
      </w:r>
    </w:p>
    <w:p w14:paraId="42DC224C" w14:textId="77777777" w:rsidR="00DB29B2" w:rsidRPr="00E60CFD" w:rsidRDefault="00DB29B2" w:rsidP="009F5DA7">
      <w:pPr>
        <w:pStyle w:val="a"/>
        <w:numPr>
          <w:ilvl w:val="1"/>
          <w:numId w:val="9"/>
        </w:numPr>
        <w:rPr>
          <w:highlight w:val="green"/>
        </w:rPr>
      </w:pPr>
      <w:r w:rsidRPr="00E60CFD">
        <w:rPr>
          <w:rFonts w:hint="eastAsia"/>
          <w:highlight w:val="green"/>
        </w:rPr>
        <w:t xml:space="preserve">no new requirement on top of Rel-17 needed as starting point. </w:t>
      </w:r>
    </w:p>
    <w:p w14:paraId="121CA158" w14:textId="77777777" w:rsidR="00DB29B2" w:rsidRPr="00E60CFD" w:rsidRDefault="00DB29B2" w:rsidP="009F5DA7">
      <w:pPr>
        <w:pStyle w:val="a"/>
        <w:numPr>
          <w:ilvl w:val="1"/>
          <w:numId w:val="9"/>
        </w:numPr>
        <w:rPr>
          <w:highlight w:val="green"/>
        </w:rPr>
      </w:pPr>
      <w:r w:rsidRPr="00E60CFD">
        <w:rPr>
          <w:rFonts w:hint="eastAsia"/>
          <w:highlight w:val="green"/>
        </w:rPr>
        <w:t xml:space="preserve">Agree on </w:t>
      </w:r>
      <w:r w:rsidRPr="00E60CFD">
        <w:rPr>
          <w:highlight w:val="green"/>
        </w:rPr>
        <w:t xml:space="preserve">directions </w:t>
      </w:r>
      <w:r w:rsidRPr="00E60CFD">
        <w:rPr>
          <w:strike/>
          <w:highlight w:val="green"/>
        </w:rPr>
        <w:t>(as indicated by CMCC</w:t>
      </w:r>
      <w:r w:rsidRPr="00E60CFD">
        <w:rPr>
          <w:rFonts w:hint="eastAsia"/>
          <w:strike/>
          <w:highlight w:val="green"/>
        </w:rPr>
        <w:t xml:space="preserve"> R4-2215488</w:t>
      </w:r>
      <w:r w:rsidRPr="00E60CFD">
        <w:rPr>
          <w:strike/>
          <w:highlight w:val="green"/>
        </w:rPr>
        <w:t>)</w:t>
      </w:r>
      <w:r w:rsidRPr="00E60CFD">
        <w:rPr>
          <w:highlight w:val="green"/>
        </w:rPr>
        <w:t xml:space="preserve"> and declaration framework </w:t>
      </w:r>
      <w:r w:rsidRPr="00E60CFD">
        <w:rPr>
          <w:strike/>
          <w:highlight w:val="green"/>
        </w:rPr>
        <w:t>(as indicated by ZTE</w:t>
      </w:r>
      <w:r w:rsidRPr="00E60CFD">
        <w:rPr>
          <w:rFonts w:hint="eastAsia"/>
          <w:strike/>
          <w:highlight w:val="green"/>
        </w:rPr>
        <w:t xml:space="preserve"> R4-2216553</w:t>
      </w:r>
      <w:r w:rsidRPr="00E60CFD">
        <w:rPr>
          <w:strike/>
          <w:highlight w:val="green"/>
        </w:rPr>
        <w:t>)</w:t>
      </w:r>
      <w:r w:rsidRPr="00E60CFD">
        <w:rPr>
          <w:highlight w:val="green"/>
        </w:rPr>
        <w:t xml:space="preserve"> </w:t>
      </w:r>
      <w:r w:rsidRPr="00E60CFD">
        <w:rPr>
          <w:rFonts w:hint="eastAsia"/>
          <w:highlight w:val="green"/>
        </w:rPr>
        <w:t>as starting point, further details could be discussed further.</w:t>
      </w:r>
    </w:p>
    <w:p w14:paraId="6F665760" w14:textId="77777777" w:rsidR="00DB29B2" w:rsidRPr="009A695F" w:rsidRDefault="00DB29B2" w:rsidP="00DB29B2">
      <w:pPr>
        <w:rPr>
          <w:rFonts w:eastAsiaTheme="minorEastAsia"/>
          <w:i/>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4-3  ON-OFF information</w:t>
      </w:r>
      <w:r w:rsidRPr="009A695F">
        <w:rPr>
          <w:b/>
          <w:u w:val="single"/>
        </w:rPr>
        <w:t xml:space="preserve">: </w:t>
      </w:r>
    </w:p>
    <w:p w14:paraId="4432F6BC" w14:textId="77777777" w:rsidR="00DB29B2" w:rsidRPr="00E60CFD" w:rsidRDefault="00DB29B2" w:rsidP="009F5DA7">
      <w:pPr>
        <w:pStyle w:val="a"/>
        <w:numPr>
          <w:ilvl w:val="0"/>
          <w:numId w:val="9"/>
        </w:numPr>
        <w:ind w:left="720"/>
      </w:pPr>
      <w:r w:rsidRPr="00E60CFD">
        <w:rPr>
          <w:rFonts w:hint="eastAsia"/>
        </w:rPr>
        <w:t>Agreement:</w:t>
      </w:r>
    </w:p>
    <w:p w14:paraId="723063AF" w14:textId="77777777" w:rsidR="00DB29B2" w:rsidRPr="00E60CFD" w:rsidRDefault="00DB29B2" w:rsidP="009F5DA7">
      <w:pPr>
        <w:pStyle w:val="a"/>
        <w:numPr>
          <w:ilvl w:val="1"/>
          <w:numId w:val="9"/>
        </w:numPr>
        <w:rPr>
          <w:highlight w:val="green"/>
        </w:rPr>
      </w:pPr>
      <w:r w:rsidRPr="00E60CFD">
        <w:rPr>
          <w:rFonts w:hint="eastAsia"/>
          <w:highlight w:val="green"/>
        </w:rPr>
        <w:lastRenderedPageBreak/>
        <w:t xml:space="preserve">For repeater operating in TDD bands, </w:t>
      </w:r>
      <w:r w:rsidRPr="00E60CFD">
        <w:rPr>
          <w:highlight w:val="green"/>
        </w:rPr>
        <w:t xml:space="preserve">to reuse </w:t>
      </w:r>
      <w:r w:rsidRPr="00E60CFD">
        <w:rPr>
          <w:rFonts w:hint="eastAsia"/>
          <w:highlight w:val="green"/>
        </w:rPr>
        <w:t>the existing ON-OFF transition time and ON-OFF power requirement</w:t>
      </w:r>
      <w:r w:rsidRPr="00E60CFD">
        <w:rPr>
          <w:highlight w:val="green"/>
        </w:rPr>
        <w:t xml:space="preserve">; </w:t>
      </w:r>
    </w:p>
    <w:p w14:paraId="456D252A" w14:textId="77777777" w:rsidR="00DB29B2" w:rsidRPr="00E60CFD" w:rsidRDefault="00DB29B2" w:rsidP="009F5DA7">
      <w:pPr>
        <w:pStyle w:val="a"/>
        <w:numPr>
          <w:ilvl w:val="1"/>
          <w:numId w:val="9"/>
        </w:numPr>
        <w:rPr>
          <w:highlight w:val="green"/>
        </w:rPr>
      </w:pPr>
      <w:r w:rsidRPr="00E60CFD">
        <w:rPr>
          <w:rFonts w:hint="eastAsia"/>
          <w:highlight w:val="green"/>
        </w:rPr>
        <w:t>For repeater operating in FDD bands, to reuse the existing ON-OFF transition time and ON-OFF power requirement;</w:t>
      </w:r>
    </w:p>
    <w:p w14:paraId="07378804" w14:textId="29CDAB6E" w:rsidR="00DB29B2" w:rsidRPr="00E60CFD" w:rsidRDefault="00DB29B2" w:rsidP="009F5DA7">
      <w:pPr>
        <w:pStyle w:val="a"/>
        <w:numPr>
          <w:ilvl w:val="1"/>
          <w:numId w:val="9"/>
        </w:numPr>
        <w:rPr>
          <w:highlight w:val="green"/>
        </w:rPr>
      </w:pPr>
      <w:r w:rsidRPr="00E60CFD">
        <w:rPr>
          <w:rFonts w:hint="eastAsia"/>
          <w:highlight w:val="green"/>
        </w:rPr>
        <w:t xml:space="preserve">FFS for drafting the related ON/OFF </w:t>
      </w:r>
      <w:r w:rsidR="00016FE7" w:rsidRPr="00E60CFD">
        <w:rPr>
          <w:highlight w:val="green"/>
        </w:rPr>
        <w:t>signaling</w:t>
      </w:r>
      <w:r w:rsidRPr="00E60CFD">
        <w:rPr>
          <w:rFonts w:hint="eastAsia"/>
          <w:highlight w:val="green"/>
        </w:rPr>
        <w:t xml:space="preserve"> in the RAN4 spec if necessary.</w:t>
      </w:r>
    </w:p>
    <w:p w14:paraId="7869A710"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4-4  BC for NCR-Fwd</w:t>
      </w:r>
    </w:p>
    <w:p w14:paraId="083B1810" w14:textId="77777777" w:rsidR="00DB29B2" w:rsidRPr="00E60CFD" w:rsidRDefault="00DB29B2" w:rsidP="009F5DA7">
      <w:pPr>
        <w:pStyle w:val="a"/>
        <w:numPr>
          <w:ilvl w:val="0"/>
          <w:numId w:val="9"/>
        </w:numPr>
        <w:ind w:left="720"/>
      </w:pPr>
      <w:r w:rsidRPr="00E60CFD">
        <w:rPr>
          <w:rFonts w:hint="eastAsia"/>
        </w:rPr>
        <w:t>Agreement</w:t>
      </w:r>
    </w:p>
    <w:p w14:paraId="5E16CC0B" w14:textId="77777777" w:rsidR="00DB29B2" w:rsidRPr="00E60CFD" w:rsidRDefault="00DB29B2" w:rsidP="009F5DA7">
      <w:pPr>
        <w:pStyle w:val="a"/>
        <w:numPr>
          <w:ilvl w:val="1"/>
          <w:numId w:val="9"/>
        </w:numPr>
        <w:rPr>
          <w:highlight w:val="green"/>
        </w:rPr>
      </w:pPr>
      <w:r w:rsidRPr="00E60CFD">
        <w:rPr>
          <w:rFonts w:hint="eastAsia"/>
        </w:rPr>
        <w:t xml:space="preserve"> </w:t>
      </w:r>
      <w:r w:rsidRPr="00E60CFD">
        <w:rPr>
          <w:rFonts w:hint="eastAsia"/>
          <w:highlight w:val="green"/>
        </w:rPr>
        <w:t xml:space="preserve">To send the LS to check with RAN1 on the BC capability for NCR; </w:t>
      </w:r>
    </w:p>
    <w:p w14:paraId="2B9E9E9C"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 xml:space="preserve">4-5  multi-band operation for NCR-fwd </w:t>
      </w:r>
    </w:p>
    <w:p w14:paraId="7F378DA0" w14:textId="77777777" w:rsidR="00DB29B2" w:rsidRPr="00E60CFD" w:rsidRDefault="00DB29B2" w:rsidP="009F5DA7">
      <w:pPr>
        <w:pStyle w:val="a"/>
        <w:numPr>
          <w:ilvl w:val="0"/>
          <w:numId w:val="9"/>
        </w:numPr>
        <w:ind w:left="720"/>
      </w:pPr>
      <w:r w:rsidRPr="00E60CFD">
        <w:t xml:space="preserve">Agreement: </w:t>
      </w:r>
      <w:r w:rsidRPr="00E60CFD">
        <w:rPr>
          <w:rFonts w:hint="eastAsia"/>
          <w:highlight w:val="green"/>
        </w:rPr>
        <w:t xml:space="preserve">no additional requirements are needed </w:t>
      </w:r>
      <w:r w:rsidRPr="00E60CFD">
        <w:rPr>
          <w:highlight w:val="green"/>
        </w:rPr>
        <w:t xml:space="preserve">on top of existing Rel-17 repeater requirements </w:t>
      </w:r>
      <w:r w:rsidRPr="00E60CFD">
        <w:rPr>
          <w:rFonts w:hint="eastAsia"/>
          <w:highlight w:val="green"/>
        </w:rPr>
        <w:t>for multi-band NCR</w:t>
      </w:r>
      <w:r w:rsidRPr="00E60CFD">
        <w:rPr>
          <w:highlight w:val="green"/>
        </w:rPr>
        <w:t>-fwd</w:t>
      </w:r>
      <w:r w:rsidRPr="00E60CFD">
        <w:rPr>
          <w:rFonts w:hint="eastAsia"/>
          <w:highlight w:val="green"/>
        </w:rPr>
        <w:t>.</w:t>
      </w:r>
    </w:p>
    <w:p w14:paraId="114133DB"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5-1  Rx requirements for NCR-MT</w:t>
      </w:r>
      <w:r w:rsidRPr="009A695F">
        <w:rPr>
          <w:b/>
          <w:u w:val="single"/>
        </w:rPr>
        <w:t xml:space="preserve"> </w:t>
      </w:r>
      <w:r w:rsidRPr="009A695F">
        <w:rPr>
          <w:rFonts w:hint="eastAsia"/>
          <w:b/>
          <w:u w:val="single"/>
        </w:rPr>
        <w:t xml:space="preserve"> </w:t>
      </w:r>
    </w:p>
    <w:p w14:paraId="0D6F0E6F" w14:textId="77777777" w:rsidR="00DB29B2" w:rsidRPr="00E60CFD" w:rsidRDefault="00DB29B2" w:rsidP="009F5DA7">
      <w:pPr>
        <w:pStyle w:val="a"/>
        <w:numPr>
          <w:ilvl w:val="0"/>
          <w:numId w:val="9"/>
        </w:numPr>
        <w:ind w:left="720"/>
        <w:rPr>
          <w:rFonts w:eastAsiaTheme="minorEastAsia"/>
          <w:iCs/>
        </w:rPr>
      </w:pPr>
      <w:r w:rsidRPr="00E60CFD">
        <w:t xml:space="preserve">Agreement: </w:t>
      </w:r>
      <w:r w:rsidRPr="00E60CFD">
        <w:rPr>
          <w:highlight w:val="green"/>
        </w:rPr>
        <w:t>Proposal 1 agreed as starting point pending on the further analysis of the test feasibility</w:t>
      </w:r>
      <w:r w:rsidRPr="00E60CFD">
        <w:t xml:space="preserve"> </w:t>
      </w:r>
    </w:p>
    <w:p w14:paraId="788982C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w:t>
      </w:r>
      <w:r w:rsidRPr="009A695F">
        <w:rPr>
          <w:b/>
          <w:u w:val="single"/>
        </w:rPr>
        <w:t>2 Tx</w:t>
      </w:r>
      <w:r w:rsidRPr="009A695F">
        <w:rPr>
          <w:rFonts w:hint="eastAsia"/>
          <w:b/>
          <w:u w:val="single"/>
        </w:rPr>
        <w:t xml:space="preserve"> requirements for NCR-MT</w:t>
      </w:r>
    </w:p>
    <w:p w14:paraId="4E6BE171" w14:textId="77777777" w:rsidR="00DB29B2" w:rsidRPr="00E60CFD" w:rsidRDefault="00DB29B2" w:rsidP="009F5DA7">
      <w:pPr>
        <w:pStyle w:val="a"/>
        <w:numPr>
          <w:ilvl w:val="0"/>
          <w:numId w:val="9"/>
        </w:numPr>
        <w:ind w:left="720"/>
      </w:pPr>
      <w:r w:rsidRPr="00E60CFD">
        <w:t xml:space="preserve">Agreement: </w:t>
      </w:r>
      <w:r w:rsidRPr="00E60CFD">
        <w:rPr>
          <w:highlight w:val="green"/>
        </w:rPr>
        <w:t>Postpone the discussion on Tx requirements for NCR-MT until RAN1 response received.</w:t>
      </w:r>
    </w:p>
    <w:p w14:paraId="7A2E19EE" w14:textId="77777777" w:rsidR="00AC02EF" w:rsidRDefault="00AC02EF" w:rsidP="00AC02EF">
      <w:pPr>
        <w:rPr>
          <w:rFonts w:ascii="Arial" w:hAnsi="Arial" w:cs="Arial"/>
          <w:b/>
          <w:color w:val="0000FF"/>
          <w:sz w:val="24"/>
          <w:u w:val="thick"/>
        </w:rPr>
      </w:pPr>
    </w:p>
    <w:p w14:paraId="7FFCBB2C" w14:textId="30A86714"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7470</w:t>
      </w:r>
      <w:r>
        <w:rPr>
          <w:rFonts w:ascii="Arial" w:hAnsi="Arial" w:cs="Arial"/>
          <w:b/>
          <w:color w:val="0000FF"/>
          <w:sz w:val="24"/>
          <w:u w:val="thick"/>
        </w:rPr>
        <w:t xml:space="preserve"> </w:t>
      </w:r>
      <w:r>
        <w:rPr>
          <w:rFonts w:ascii="Arial" w:hAnsi="Arial" w:cs="Arial"/>
          <w:b/>
          <w:sz w:val="24"/>
        </w:rPr>
        <w:t xml:space="preserve">Work plan for NCR RF requirements in Rel-18 </w:t>
      </w:r>
    </w:p>
    <w:p w14:paraId="1DA58671" w14:textId="289F60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72234F7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4FACDE86"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BB48658" w14:textId="4F39BFBB" w:rsidR="00DB29B2"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1A67E587" w14:textId="7E14ED62"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7471</w:t>
      </w:r>
      <w:r>
        <w:rPr>
          <w:rFonts w:ascii="Arial" w:hAnsi="Arial" w:cs="Arial"/>
          <w:b/>
          <w:color w:val="0000FF"/>
          <w:sz w:val="24"/>
          <w:u w:val="thick"/>
        </w:rPr>
        <w:t xml:space="preserve"> </w:t>
      </w:r>
      <w:r>
        <w:rPr>
          <w:rFonts w:ascii="Arial" w:hAnsi="Arial" w:cs="Arial"/>
          <w:b/>
          <w:sz w:val="24"/>
        </w:rPr>
        <w:t>WF on NCR RF requirements in Rel-18</w:t>
      </w:r>
    </w:p>
    <w:p w14:paraId="1EDD2E82" w14:textId="274C2655"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264DE920"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5F5376F"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31B41345" w14:textId="4A9F4A9F" w:rsidR="00AC02E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078CA111" w14:textId="390BBE00" w:rsidR="00486B86" w:rsidRDefault="00486B86" w:rsidP="00AC02EF">
      <w:pPr>
        <w:rPr>
          <w:rFonts w:ascii="Arial" w:hAnsi="Arial" w:cs="Arial"/>
          <w:b/>
          <w:lang w:val="en-US" w:eastAsia="zh-CN"/>
        </w:rPr>
      </w:pPr>
    </w:p>
    <w:p w14:paraId="4DBDFAC7" w14:textId="73269AEA" w:rsidR="00486B86" w:rsidRPr="00486B86" w:rsidRDefault="00486B86" w:rsidP="00486B86">
      <w:pPr>
        <w:wordWrap w:val="0"/>
      </w:pPr>
      <w:r>
        <w:rPr>
          <w:rFonts w:ascii="Arial" w:hAnsi="Arial" w:cs="Arial"/>
          <w:b/>
          <w:color w:val="0000FF"/>
          <w:sz w:val="24"/>
          <w:u w:val="thick"/>
        </w:rPr>
        <w:t xml:space="preserve">R4-2217506 </w:t>
      </w:r>
      <w:r w:rsidRPr="00486B86">
        <w:rPr>
          <w:rFonts w:ascii="Arial" w:hAnsi="Arial" w:cs="Arial" w:hint="eastAsia"/>
          <w:b/>
          <w:sz w:val="24"/>
        </w:rPr>
        <w:t>LS to RAN1 on NCR-MT transmission and Beam correspondence</w:t>
      </w:r>
    </w:p>
    <w:p w14:paraId="2DC62F9F" w14:textId="3C2DEACC" w:rsidR="00486B86" w:rsidRDefault="00486B86" w:rsidP="00486B86">
      <w:pPr>
        <w:rPr>
          <w:i/>
          <w:lang w:eastAsia="zh-CN"/>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t xml:space="preserve">For: </w:t>
      </w:r>
      <w:r>
        <w:rPr>
          <w:i/>
          <w:lang w:eastAsia="zh-CN"/>
        </w:rPr>
        <w:t>Approval</w:t>
      </w:r>
    </w:p>
    <w:p w14:paraId="0C4A7DE9" w14:textId="493CCA69" w:rsidR="00486B86" w:rsidRDefault="00486B86" w:rsidP="00486B86">
      <w:pPr>
        <w:rPr>
          <w:i/>
          <w:lang w:eastAsia="zh-CN"/>
        </w:rPr>
      </w:pPr>
      <w:r>
        <w:rPr>
          <w:i/>
          <w:lang w:eastAsia="zh-CN"/>
        </w:rPr>
        <w:t xml:space="preserve">              To: RAN1</w:t>
      </w:r>
      <w:r>
        <w:rPr>
          <w:i/>
        </w:rPr>
        <w:br/>
      </w:r>
      <w:r>
        <w:rPr>
          <w:i/>
        </w:rPr>
        <w:tab/>
      </w:r>
      <w:r>
        <w:rPr>
          <w:i/>
        </w:rPr>
        <w:tab/>
      </w:r>
      <w:r>
        <w:rPr>
          <w:i/>
        </w:rPr>
        <w:tab/>
      </w:r>
      <w:r>
        <w:rPr>
          <w:i/>
        </w:rPr>
        <w:tab/>
      </w:r>
      <w:r>
        <w:rPr>
          <w:i/>
        </w:rPr>
        <w:tab/>
        <w:t>Source: CMCC</w:t>
      </w:r>
    </w:p>
    <w:p w14:paraId="20CD106A" w14:textId="77777777" w:rsidR="00486B86" w:rsidRPr="00944C49" w:rsidRDefault="00486B86" w:rsidP="00486B86">
      <w:pPr>
        <w:rPr>
          <w:rFonts w:ascii="Arial" w:hAnsi="Arial" w:cs="Arial"/>
          <w:b/>
          <w:lang w:val="en-US" w:eastAsia="zh-CN"/>
        </w:rPr>
      </w:pPr>
      <w:r w:rsidRPr="00944C49">
        <w:rPr>
          <w:rFonts w:ascii="Arial" w:hAnsi="Arial" w:cs="Arial"/>
          <w:b/>
          <w:lang w:val="en-US" w:eastAsia="zh-CN"/>
        </w:rPr>
        <w:t xml:space="preserve">Abstract: </w:t>
      </w:r>
    </w:p>
    <w:p w14:paraId="75FB71E5" w14:textId="77777777" w:rsidR="00486B86" w:rsidRDefault="00486B86" w:rsidP="00486B86">
      <w:pPr>
        <w:rPr>
          <w:rFonts w:ascii="Arial" w:hAnsi="Arial" w:cs="Arial"/>
          <w:b/>
          <w:lang w:val="en-US" w:eastAsia="zh-CN"/>
        </w:rPr>
      </w:pPr>
      <w:r w:rsidRPr="00944C49">
        <w:rPr>
          <w:rFonts w:ascii="Arial" w:hAnsi="Arial" w:cs="Arial"/>
          <w:b/>
          <w:lang w:val="en-US" w:eastAsia="zh-CN"/>
        </w:rPr>
        <w:t xml:space="preserve">Discussion: </w:t>
      </w:r>
    </w:p>
    <w:p w14:paraId="1284E204" w14:textId="60090576" w:rsidR="00486B86" w:rsidRDefault="00FA1CFB" w:rsidP="00486B8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77928CB9"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86" w:type="dxa"/>
        <w:shd w:val="clear" w:color="auto" w:fill="FFFFFF"/>
        <w:tblCellMar>
          <w:left w:w="0" w:type="dxa"/>
          <w:right w:w="0" w:type="dxa"/>
        </w:tblCellMar>
        <w:tblLook w:val="04A0" w:firstRow="1" w:lastRow="0" w:firstColumn="1" w:lastColumn="0" w:noHBand="0" w:noVBand="1"/>
      </w:tblPr>
      <w:tblGrid>
        <w:gridCol w:w="1893"/>
        <w:gridCol w:w="4785"/>
        <w:gridCol w:w="1894"/>
        <w:gridCol w:w="1114"/>
      </w:tblGrid>
      <w:tr w:rsidR="005552A5" w:rsidRPr="005552A5" w14:paraId="3FBE46D6" w14:textId="77777777" w:rsidTr="005552A5">
        <w:trPr>
          <w:trHeight w:val="242"/>
        </w:trPr>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F7A6C"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b/>
                <w:bCs/>
                <w:color w:val="000000"/>
                <w:sz w:val="16"/>
                <w:szCs w:val="16"/>
                <w:bdr w:val="none" w:sz="0" w:space="0" w:color="auto" w:frame="1"/>
              </w:rPr>
              <w:t>Tdoc number</w:t>
            </w:r>
          </w:p>
        </w:tc>
        <w:tc>
          <w:tcPr>
            <w:tcW w:w="46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A8737F"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rStyle w:val="af2"/>
                <w:color w:val="000000"/>
                <w:sz w:val="16"/>
                <w:szCs w:val="16"/>
                <w:bdr w:val="none" w:sz="0" w:space="0" w:color="auto" w:frame="1"/>
              </w:rPr>
              <w:t>Title</w:t>
            </w:r>
          </w:p>
        </w:tc>
        <w:tc>
          <w:tcPr>
            <w:tcW w:w="18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A63CF7D"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rStyle w:val="af2"/>
                <w:color w:val="000000"/>
                <w:sz w:val="16"/>
                <w:szCs w:val="16"/>
                <w:bdr w:val="none" w:sz="0" w:space="0" w:color="auto" w:frame="1"/>
              </w:rPr>
              <w:t>Source</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21BCE18"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b/>
                <w:bCs/>
                <w:color w:val="000000"/>
                <w:sz w:val="16"/>
                <w:szCs w:val="16"/>
                <w:bdr w:val="none" w:sz="0" w:space="0" w:color="auto" w:frame="1"/>
              </w:rPr>
              <w:t>Status</w:t>
            </w:r>
          </w:p>
        </w:tc>
      </w:tr>
      <w:tr w:rsidR="005552A5" w:rsidRPr="005552A5" w14:paraId="40429AEA" w14:textId="77777777" w:rsidTr="005552A5">
        <w:trPr>
          <w:trHeight w:val="239"/>
        </w:trPr>
        <w:tc>
          <w:tcPr>
            <w:tcW w:w="1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04A9A" w14:textId="77777777" w:rsidR="005552A5" w:rsidRPr="005552A5" w:rsidRDefault="009F5DA7" w:rsidP="005552A5">
            <w:pPr>
              <w:pStyle w:val="a0"/>
              <w:numPr>
                <w:ilvl w:val="0"/>
                <w:numId w:val="0"/>
              </w:numPr>
              <w:wordWrap w:val="0"/>
              <w:spacing w:before="0" w:beforeAutospacing="0" w:after="0" w:afterAutospacing="0"/>
              <w:rPr>
                <w:color w:val="000000"/>
              </w:rPr>
            </w:pPr>
            <w:hyperlink r:id="rId16" w:tgtFrame="_blank" w:history="1">
              <w:r w:rsidR="005552A5" w:rsidRPr="005552A5">
                <w:rPr>
                  <w:rStyle w:val="af"/>
                  <w:rFonts w:eastAsia="微软雅黑"/>
                  <w:color w:val="000000"/>
                  <w:sz w:val="16"/>
                  <w:szCs w:val="16"/>
                  <w:u w:val="none"/>
                  <w:bdr w:val="none" w:sz="0" w:space="0" w:color="auto" w:frame="1"/>
                </w:rPr>
                <w:t>R4-2217470</w:t>
              </w:r>
            </w:hyperlink>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2A94AA" w14:textId="77777777" w:rsidR="005552A5" w:rsidRPr="005552A5" w:rsidRDefault="009F5DA7" w:rsidP="005552A5">
            <w:pPr>
              <w:pStyle w:val="a0"/>
              <w:numPr>
                <w:ilvl w:val="0"/>
                <w:numId w:val="0"/>
              </w:numPr>
              <w:wordWrap w:val="0"/>
              <w:spacing w:before="0" w:beforeAutospacing="0" w:after="0" w:afterAutospacing="0"/>
              <w:rPr>
                <w:color w:val="000000"/>
              </w:rPr>
            </w:pPr>
            <w:hyperlink r:id="rId17" w:tgtFrame="_blank" w:history="1">
              <w:r w:rsidR="005552A5" w:rsidRPr="005552A5">
                <w:rPr>
                  <w:rStyle w:val="af"/>
                  <w:rFonts w:eastAsia="微软雅黑"/>
                  <w:color w:val="000000"/>
                  <w:sz w:val="16"/>
                  <w:szCs w:val="16"/>
                  <w:u w:val="none"/>
                  <w:bdr w:val="none" w:sz="0" w:space="0" w:color="auto" w:frame="1"/>
                </w:rPr>
                <w:t>Work plan for NCR RF requirement in Rel-18</w:t>
              </w:r>
            </w:hyperlink>
          </w:p>
        </w:tc>
        <w:tc>
          <w:tcPr>
            <w:tcW w:w="1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9629BB" w14:textId="77777777" w:rsidR="005552A5" w:rsidRPr="005552A5" w:rsidRDefault="009F5DA7" w:rsidP="005552A5">
            <w:pPr>
              <w:pStyle w:val="a0"/>
              <w:numPr>
                <w:ilvl w:val="0"/>
                <w:numId w:val="0"/>
              </w:numPr>
              <w:wordWrap w:val="0"/>
              <w:spacing w:before="0" w:beforeAutospacing="0" w:after="0" w:afterAutospacing="0"/>
              <w:rPr>
                <w:color w:val="000000"/>
                <w:sz w:val="20"/>
                <w:szCs w:val="20"/>
              </w:rPr>
            </w:pPr>
            <w:hyperlink r:id="rId18" w:tgtFrame="_blank" w:history="1">
              <w:r w:rsidR="005552A5" w:rsidRPr="005552A5">
                <w:rPr>
                  <w:rStyle w:val="af"/>
                  <w:rFonts w:eastAsia="微软雅黑"/>
                  <w:color w:val="000000"/>
                  <w:sz w:val="16"/>
                  <w:szCs w:val="16"/>
                  <w:u w:val="none"/>
                  <w:bdr w:val="none" w:sz="0" w:space="0" w:color="auto" w:frame="1"/>
                </w:rPr>
                <w:t>ZTE Corporation</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CBD1F5"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shd w:val="clear" w:color="auto" w:fill="00FF00"/>
              </w:rPr>
              <w:t>Approved</w:t>
            </w:r>
          </w:p>
        </w:tc>
      </w:tr>
      <w:tr w:rsidR="005552A5" w:rsidRPr="005552A5" w14:paraId="4B227DAC" w14:textId="77777777" w:rsidTr="005552A5">
        <w:trPr>
          <w:trHeight w:val="242"/>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DE6F6" w14:textId="77777777" w:rsidR="005552A5" w:rsidRPr="005552A5" w:rsidRDefault="009F5DA7" w:rsidP="005552A5">
            <w:pPr>
              <w:pStyle w:val="a0"/>
              <w:numPr>
                <w:ilvl w:val="0"/>
                <w:numId w:val="0"/>
              </w:numPr>
              <w:wordWrap w:val="0"/>
              <w:spacing w:before="0" w:beforeAutospacing="0" w:after="0" w:afterAutospacing="0"/>
              <w:rPr>
                <w:color w:val="000000"/>
              </w:rPr>
            </w:pPr>
            <w:hyperlink r:id="rId19" w:tgtFrame="_blank" w:history="1">
              <w:r w:rsidR="005552A5" w:rsidRPr="005552A5">
                <w:rPr>
                  <w:rStyle w:val="af"/>
                  <w:rFonts w:eastAsia="微软雅黑"/>
                  <w:color w:val="000000"/>
                  <w:sz w:val="16"/>
                  <w:szCs w:val="16"/>
                  <w:u w:val="none"/>
                  <w:bdr w:val="none" w:sz="0" w:space="0" w:color="auto" w:frame="1"/>
                </w:rPr>
                <w:t>R4-2217471</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D2510C" w14:textId="77777777" w:rsidR="005552A5" w:rsidRPr="005552A5" w:rsidRDefault="009F5DA7" w:rsidP="005552A5">
            <w:pPr>
              <w:pStyle w:val="a0"/>
              <w:numPr>
                <w:ilvl w:val="0"/>
                <w:numId w:val="0"/>
              </w:numPr>
              <w:wordWrap w:val="0"/>
              <w:spacing w:before="0" w:beforeAutospacing="0" w:after="0" w:afterAutospacing="0"/>
              <w:rPr>
                <w:color w:val="000000"/>
              </w:rPr>
            </w:pPr>
            <w:hyperlink r:id="rId20" w:tgtFrame="_blank" w:history="1">
              <w:r w:rsidR="005552A5" w:rsidRPr="005552A5">
                <w:rPr>
                  <w:rStyle w:val="af"/>
                  <w:rFonts w:eastAsia="微软雅黑"/>
                  <w:color w:val="000000"/>
                  <w:sz w:val="16"/>
                  <w:szCs w:val="16"/>
                  <w:u w:val="none"/>
                  <w:bdr w:val="none" w:sz="0" w:space="0" w:color="auto" w:frame="1"/>
                </w:rPr>
                <w:t>WF on NCR RF requirement in Rel-18</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7BFF7E" w14:textId="77777777" w:rsidR="005552A5" w:rsidRPr="005552A5" w:rsidRDefault="009F5DA7" w:rsidP="005552A5">
            <w:pPr>
              <w:pStyle w:val="a0"/>
              <w:numPr>
                <w:ilvl w:val="0"/>
                <w:numId w:val="0"/>
              </w:numPr>
              <w:wordWrap w:val="0"/>
              <w:spacing w:before="0" w:beforeAutospacing="0" w:after="0" w:afterAutospacing="0"/>
              <w:rPr>
                <w:color w:val="000000"/>
                <w:sz w:val="20"/>
                <w:szCs w:val="20"/>
              </w:rPr>
            </w:pPr>
            <w:hyperlink r:id="rId21" w:tgtFrame="_blank" w:history="1">
              <w:r w:rsidR="005552A5" w:rsidRPr="005552A5">
                <w:rPr>
                  <w:rStyle w:val="af"/>
                  <w:rFonts w:eastAsia="微软雅黑"/>
                  <w:color w:val="000000"/>
                  <w:sz w:val="16"/>
                  <w:szCs w:val="16"/>
                  <w:u w:val="none"/>
                  <w:bdr w:val="none" w:sz="0" w:space="0" w:color="auto" w:frame="1"/>
                </w:rPr>
                <w:t>ZTE Corporation</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055F36" w14:textId="77777777" w:rsidR="005552A5" w:rsidRPr="005552A5" w:rsidRDefault="005552A5" w:rsidP="005552A5">
            <w:pPr>
              <w:pStyle w:val="a0"/>
              <w:numPr>
                <w:ilvl w:val="0"/>
                <w:numId w:val="0"/>
              </w:numPr>
              <w:wordWrap w:val="0"/>
              <w:spacing w:before="0" w:beforeAutospacing="0" w:after="0" w:afterAutospacing="0"/>
              <w:rPr>
                <w:color w:val="000000"/>
              </w:rPr>
            </w:pPr>
            <w:r w:rsidRPr="005552A5">
              <w:rPr>
                <w:color w:val="000000"/>
                <w:sz w:val="16"/>
                <w:szCs w:val="16"/>
                <w:bdr w:val="none" w:sz="0" w:space="0" w:color="auto" w:frame="1"/>
                <w:shd w:val="clear" w:color="auto" w:fill="00FF00"/>
              </w:rPr>
              <w:t>Approved</w:t>
            </w:r>
          </w:p>
        </w:tc>
      </w:tr>
      <w:tr w:rsidR="005552A5" w:rsidRPr="005552A5" w14:paraId="5F72B6AF" w14:textId="77777777" w:rsidTr="005552A5">
        <w:trPr>
          <w:trHeight w:val="242"/>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C0E46" w14:textId="77777777" w:rsidR="005552A5" w:rsidRPr="005552A5" w:rsidRDefault="005552A5" w:rsidP="005552A5">
            <w:pPr>
              <w:pStyle w:val="a0"/>
              <w:numPr>
                <w:ilvl w:val="0"/>
                <w:numId w:val="0"/>
              </w:numPr>
              <w:wordWrap w:val="0"/>
              <w:spacing w:before="0" w:beforeAutospacing="0" w:after="0" w:afterAutospacing="0"/>
              <w:rPr>
                <w:color w:val="000000"/>
              </w:rPr>
            </w:pPr>
            <w:r w:rsidRPr="005552A5">
              <w:rPr>
                <w:color w:val="000000"/>
                <w:sz w:val="16"/>
                <w:szCs w:val="16"/>
                <w:bdr w:val="none" w:sz="0" w:space="0" w:color="auto" w:frame="1"/>
              </w:rPr>
              <w:t>R4-2217506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FC3E49"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rPr>
              <w:t>LS to RAN1 on NCR-MT transmission and Beam correspondence</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EE72D3"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rPr>
              <w:t>CMCC</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B7EFAE"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shd w:val="clear" w:color="auto" w:fill="00FF00"/>
              </w:rPr>
              <w:t>Approved</w:t>
            </w:r>
          </w:p>
        </w:tc>
      </w:tr>
    </w:tbl>
    <w:p w14:paraId="4C2D7C3C" w14:textId="77777777" w:rsidR="00DB29B2" w:rsidRPr="00157291" w:rsidRDefault="00DB29B2" w:rsidP="00DB29B2"/>
    <w:p w14:paraId="0803DA59" w14:textId="77777777" w:rsidR="00DB29B2" w:rsidRDefault="00DB29B2" w:rsidP="00DB29B2">
      <w:pPr>
        <w:pStyle w:val="2"/>
      </w:pPr>
      <w:bookmarkStart w:id="171" w:name="_Toc117117539"/>
      <w:r>
        <w:t>7</w:t>
      </w:r>
      <w:r>
        <w:tab/>
        <w:t>Rel-18 Work Items for LTE</w:t>
      </w:r>
      <w:bookmarkEnd w:id="171"/>
    </w:p>
    <w:p w14:paraId="16DC45ED" w14:textId="77777777" w:rsidR="00DB29B2" w:rsidRPr="00DB64E9" w:rsidRDefault="00DB29B2" w:rsidP="00DB29B2">
      <w:pPr>
        <w:pStyle w:val="3"/>
      </w:pPr>
      <w:bookmarkStart w:id="172" w:name="_Toc117117540"/>
      <w:r>
        <w:t>7.4</w:t>
      </w:r>
      <w:r>
        <w:tab/>
        <w:t>New bands and BW allocation for 5G terrestrial broadcast - part 2</w:t>
      </w:r>
      <w:bookmarkEnd w:id="172"/>
    </w:p>
    <w:p w14:paraId="1B73546A" w14:textId="77777777" w:rsidR="00DB29B2" w:rsidRDefault="00DB29B2" w:rsidP="00DB29B2">
      <w:pPr>
        <w:pStyle w:val="4"/>
      </w:pPr>
      <w:bookmarkStart w:id="173" w:name="_Toc117117541"/>
      <w:r>
        <w:t>7.4.4</w:t>
      </w:r>
      <w:r>
        <w:tab/>
        <w:t>BS RF requirement maintenance</w:t>
      </w:r>
      <w:bookmarkEnd w:id="173"/>
    </w:p>
    <w:p w14:paraId="327A2CA4" w14:textId="77777777" w:rsidR="00DB29B2" w:rsidRDefault="00DB29B2" w:rsidP="00DB29B2">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140F6A0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E62FE82" w14:textId="0DAAC65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AA003" w14:textId="77777777" w:rsidR="00DB29B2" w:rsidRDefault="00DB29B2" w:rsidP="00DB29B2">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4669645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3A2701" w14:textId="65164BD0"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73850" w14:textId="77777777" w:rsidR="00DB29B2" w:rsidRDefault="00DB29B2" w:rsidP="00DB29B2">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083844E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93F91" w14:textId="50BFBB2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88719" w14:textId="77777777" w:rsidR="00DB29B2" w:rsidRDefault="00DB29B2" w:rsidP="00DB29B2">
      <w:pPr>
        <w:pStyle w:val="4"/>
      </w:pPr>
      <w:bookmarkStart w:id="174" w:name="_Toc117117542"/>
      <w:r>
        <w:t>7.4.5</w:t>
      </w:r>
      <w:r>
        <w:tab/>
        <w:t>Moderator summary and conclusions</w:t>
      </w:r>
      <w:bookmarkEnd w:id="174"/>
    </w:p>
    <w:p w14:paraId="29F3B9CD" w14:textId="77777777" w:rsidR="00DB29B2" w:rsidRDefault="00DB29B2" w:rsidP="00DB29B2">
      <w:pPr>
        <w:pBdr>
          <w:bottom w:val="single" w:sz="6" w:space="1" w:color="auto"/>
        </w:pBdr>
        <w:rPr>
          <w:rFonts w:ascii="Arial" w:hAnsi="Arial" w:cs="Arial"/>
          <w:b/>
          <w:color w:val="C00000"/>
          <w:lang w:eastAsia="zh-CN"/>
        </w:rPr>
      </w:pPr>
    </w:p>
    <w:p w14:paraId="062BC0B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[104-bis-e][315] LTE_terr_bcast_bands_BSRF</w:t>
      </w:r>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78D2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CD5B44E"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0D730E53" w14:textId="77777777" w:rsidR="00DB29B2" w:rsidRPr="00157291" w:rsidRDefault="00DB29B2" w:rsidP="00DB29B2">
      <w:pPr>
        <w:overflowPunct/>
        <w:autoSpaceDE/>
        <w:autoSpaceDN/>
        <w:adjustRightInd/>
        <w:spacing w:after="0"/>
        <w:textAlignment w:val="auto"/>
        <w:rPr>
          <w:i/>
          <w:lang w:val="en-US"/>
        </w:rPr>
      </w:pPr>
    </w:p>
    <w:p w14:paraId="11F92E8B"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F7B3A4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57871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3AE276F" w14:textId="6771DC00" w:rsidR="00AD15A7" w:rsidRDefault="0058514B"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R4-2217499 (from R4-2216899).</w:t>
      </w:r>
    </w:p>
    <w:p w14:paraId="35533D81" w14:textId="18CD13CA"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556B5933" w14:textId="77777777" w:rsidR="0058514B" w:rsidRPr="00157291" w:rsidRDefault="0058514B" w:rsidP="0058514B">
      <w:pPr>
        <w:overflowPunct/>
        <w:autoSpaceDE/>
        <w:autoSpaceDN/>
        <w:adjustRightInd/>
        <w:spacing w:after="0"/>
        <w:textAlignment w:val="auto"/>
        <w:rPr>
          <w:i/>
          <w:lang w:val="en-US"/>
        </w:rPr>
      </w:pPr>
    </w:p>
    <w:p w14:paraId="1249E37B"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7A8930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591CD62B"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2512808" w14:textId="20327E98"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9F9F87" w14:textId="3E7990C6" w:rsidR="00DB29B2" w:rsidRPr="009D2D75" w:rsidRDefault="0058514B" w:rsidP="0058514B">
      <w:pPr>
        <w:rPr>
          <w:rFonts w:ascii="Arial" w:hAnsi="Arial" w:cs="Arial"/>
          <w:b/>
          <w:color w:val="C00000"/>
          <w:lang w:eastAsia="zh-CN"/>
        </w:rPr>
      </w:pPr>
      <w:r w:rsidRPr="009D2D75">
        <w:rPr>
          <w:rFonts w:ascii="Arial" w:hAnsi="Arial" w:cs="Arial"/>
          <w:b/>
          <w:color w:val="C00000"/>
          <w:lang w:eastAsia="zh-CN"/>
        </w:rPr>
        <w:lastRenderedPageBreak/>
        <w:t>G</w:t>
      </w:r>
      <w:r w:rsidR="00DB29B2" w:rsidRPr="009D2D75">
        <w:rPr>
          <w:rFonts w:ascii="Arial" w:hAnsi="Arial" w:cs="Arial"/>
          <w:b/>
          <w:color w:val="C00000"/>
          <w:lang w:eastAsia="zh-CN"/>
        </w:rPr>
        <w:t>TW discussion on Oct 13th</w:t>
      </w:r>
    </w:p>
    <w:p w14:paraId="38B7DCE7" w14:textId="77777777" w:rsidR="00DB29B2" w:rsidRPr="007A1C4C" w:rsidRDefault="00DB29B2" w:rsidP="00DB29B2">
      <w:pPr>
        <w:rPr>
          <w:b/>
          <w:u w:val="single"/>
        </w:rPr>
      </w:pPr>
      <w:r w:rsidRPr="007A1C4C">
        <w:rPr>
          <w:b/>
          <w:u w:val="single"/>
        </w:rPr>
        <w:t>Issue 1-1: BS type</w:t>
      </w:r>
    </w:p>
    <w:p w14:paraId="00A2621D" w14:textId="77777777" w:rsidR="00DB29B2" w:rsidRPr="007A1C4C" w:rsidRDefault="00DB29B2" w:rsidP="009F5DA7">
      <w:pPr>
        <w:pStyle w:val="a"/>
        <w:numPr>
          <w:ilvl w:val="0"/>
          <w:numId w:val="9"/>
        </w:numPr>
        <w:spacing w:line="259" w:lineRule="auto"/>
        <w:ind w:left="720"/>
        <w:rPr>
          <w:szCs w:val="20"/>
        </w:rPr>
      </w:pPr>
      <w:r w:rsidRPr="007A1C4C">
        <w:rPr>
          <w:szCs w:val="20"/>
        </w:rPr>
        <w:t>Proposals</w:t>
      </w:r>
    </w:p>
    <w:p w14:paraId="709A9DFE" w14:textId="77777777" w:rsidR="00DB29B2" w:rsidRPr="007A1C4C" w:rsidRDefault="00DB29B2" w:rsidP="009F5DA7">
      <w:pPr>
        <w:pStyle w:val="a"/>
        <w:numPr>
          <w:ilvl w:val="1"/>
          <w:numId w:val="9"/>
        </w:numPr>
        <w:spacing w:line="259" w:lineRule="auto"/>
        <w:ind w:left="1440"/>
        <w:rPr>
          <w:szCs w:val="20"/>
        </w:rPr>
      </w:pPr>
      <w:r w:rsidRPr="007A1C4C">
        <w:rPr>
          <w:szCs w:val="20"/>
        </w:rPr>
        <w:t>Option 1: D</w:t>
      </w:r>
      <w:r w:rsidRPr="007A1C4C">
        <w:rPr>
          <w:rFonts w:hint="eastAsia"/>
          <w:szCs w:val="20"/>
        </w:rPr>
        <w:t>efine the BS type 1-C for LTE based broadcast</w:t>
      </w:r>
    </w:p>
    <w:p w14:paraId="76AC0099" w14:textId="77777777" w:rsidR="00DB29B2" w:rsidRPr="007A1C4C" w:rsidRDefault="00DB29B2" w:rsidP="009F5DA7">
      <w:pPr>
        <w:pStyle w:val="a"/>
        <w:numPr>
          <w:ilvl w:val="1"/>
          <w:numId w:val="9"/>
        </w:numPr>
        <w:spacing w:line="259" w:lineRule="auto"/>
        <w:ind w:left="1440"/>
        <w:rPr>
          <w:szCs w:val="20"/>
        </w:rPr>
      </w:pPr>
      <w:r w:rsidRPr="007A1C4C">
        <w:rPr>
          <w:szCs w:val="20"/>
        </w:rPr>
        <w:t>Option 2: Other</w:t>
      </w:r>
    </w:p>
    <w:p w14:paraId="3F9FE58B" w14:textId="77777777" w:rsidR="00DB29B2" w:rsidRPr="007A1C4C" w:rsidRDefault="00DB29B2" w:rsidP="009F5DA7">
      <w:pPr>
        <w:pStyle w:val="a"/>
        <w:numPr>
          <w:ilvl w:val="0"/>
          <w:numId w:val="9"/>
        </w:numPr>
        <w:spacing w:line="259" w:lineRule="auto"/>
        <w:ind w:left="720"/>
        <w:rPr>
          <w:szCs w:val="20"/>
        </w:rPr>
      </w:pPr>
      <w:r w:rsidRPr="007A1C4C">
        <w:rPr>
          <w:szCs w:val="20"/>
        </w:rPr>
        <w:t xml:space="preserve">Agreement: </w:t>
      </w:r>
      <w:r w:rsidRPr="007A1C4C">
        <w:rPr>
          <w:szCs w:val="20"/>
          <w:highlight w:val="green"/>
        </w:rPr>
        <w:t>Option 1 agreed</w:t>
      </w:r>
      <w:r w:rsidRPr="007A1C4C">
        <w:rPr>
          <w:szCs w:val="20"/>
        </w:rPr>
        <w:t xml:space="preserve"> </w:t>
      </w:r>
    </w:p>
    <w:p w14:paraId="7435D7FD" w14:textId="77777777" w:rsidR="00DB29B2" w:rsidRPr="007A1C4C" w:rsidRDefault="00DB29B2" w:rsidP="00DB29B2">
      <w:pPr>
        <w:rPr>
          <w:b/>
          <w:u w:val="single"/>
        </w:rPr>
      </w:pPr>
      <w:r w:rsidRPr="007A1C4C">
        <w:rPr>
          <w:b/>
          <w:u w:val="single"/>
        </w:rPr>
        <w:t>Issue 1-2: BS classes</w:t>
      </w:r>
    </w:p>
    <w:p w14:paraId="50AC0496" w14:textId="77777777" w:rsidR="00DB29B2" w:rsidRPr="007A1C4C" w:rsidRDefault="00DB29B2" w:rsidP="009F5DA7">
      <w:pPr>
        <w:pStyle w:val="a"/>
        <w:numPr>
          <w:ilvl w:val="0"/>
          <w:numId w:val="9"/>
        </w:numPr>
        <w:spacing w:line="259" w:lineRule="auto"/>
        <w:ind w:left="720"/>
        <w:rPr>
          <w:szCs w:val="20"/>
        </w:rPr>
      </w:pPr>
      <w:r w:rsidRPr="007A1C4C">
        <w:rPr>
          <w:szCs w:val="20"/>
        </w:rPr>
        <w:t>Proposals</w:t>
      </w:r>
    </w:p>
    <w:p w14:paraId="7238DC1C" w14:textId="77777777" w:rsidR="00DB29B2" w:rsidRPr="007A1C4C" w:rsidRDefault="00DB29B2" w:rsidP="009F5DA7">
      <w:pPr>
        <w:pStyle w:val="a"/>
        <w:numPr>
          <w:ilvl w:val="1"/>
          <w:numId w:val="9"/>
        </w:numPr>
        <w:spacing w:line="259" w:lineRule="auto"/>
        <w:ind w:left="1440"/>
        <w:rPr>
          <w:szCs w:val="20"/>
        </w:rPr>
      </w:pPr>
      <w:r w:rsidRPr="007A1C4C">
        <w:rPr>
          <w:szCs w:val="20"/>
        </w:rPr>
        <w:t>Option 1: R</w:t>
      </w:r>
      <w:r w:rsidRPr="007A1C4C">
        <w:rPr>
          <w:rFonts w:hint="eastAsia"/>
          <w:szCs w:val="20"/>
        </w:rPr>
        <w:t>euse the Wide area BS class for LPLT and define new BS class for HPHT and MPMT</w:t>
      </w:r>
    </w:p>
    <w:p w14:paraId="0A61146A" w14:textId="77777777" w:rsidR="00DB29B2" w:rsidRPr="007A1C4C" w:rsidRDefault="00DB29B2" w:rsidP="009F5DA7">
      <w:pPr>
        <w:pStyle w:val="a"/>
        <w:numPr>
          <w:ilvl w:val="1"/>
          <w:numId w:val="9"/>
        </w:numPr>
        <w:spacing w:line="259" w:lineRule="auto"/>
        <w:ind w:left="1440"/>
        <w:rPr>
          <w:szCs w:val="20"/>
        </w:rPr>
      </w:pPr>
      <w:r w:rsidRPr="007A1C4C">
        <w:rPr>
          <w:szCs w:val="20"/>
        </w:rPr>
        <w:t>Option 2: Other</w:t>
      </w:r>
    </w:p>
    <w:p w14:paraId="4958CBE6" w14:textId="77777777" w:rsidR="00DB29B2" w:rsidRPr="007A1C4C" w:rsidRDefault="00DB29B2" w:rsidP="009F5DA7">
      <w:pPr>
        <w:pStyle w:val="a"/>
        <w:numPr>
          <w:ilvl w:val="0"/>
          <w:numId w:val="9"/>
        </w:numPr>
        <w:spacing w:line="259" w:lineRule="auto"/>
        <w:ind w:left="720"/>
        <w:rPr>
          <w:szCs w:val="20"/>
        </w:rPr>
      </w:pPr>
      <w:r w:rsidRPr="007A1C4C">
        <w:rPr>
          <w:szCs w:val="20"/>
        </w:rPr>
        <w:t>Discussion:</w:t>
      </w:r>
    </w:p>
    <w:p w14:paraId="6E930288"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ZTE: We are fine to postpone the decision based on co-existence study and RF requirements. </w:t>
      </w:r>
    </w:p>
    <w:p w14:paraId="18D4FC4B" w14:textId="77777777" w:rsidR="00DB29B2" w:rsidRPr="007A1C4C" w:rsidRDefault="00DB29B2" w:rsidP="009F5DA7">
      <w:pPr>
        <w:pStyle w:val="a"/>
        <w:numPr>
          <w:ilvl w:val="1"/>
          <w:numId w:val="9"/>
        </w:numPr>
        <w:spacing w:line="259" w:lineRule="auto"/>
        <w:ind w:left="1440"/>
        <w:rPr>
          <w:szCs w:val="20"/>
        </w:rPr>
      </w:pPr>
      <w:r w:rsidRPr="007A1C4C">
        <w:rPr>
          <w:szCs w:val="20"/>
        </w:rPr>
        <w:t>Nokia: We can further analyze based on the requirements from regulation.</w:t>
      </w:r>
    </w:p>
    <w:p w14:paraId="3DDF777A"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Huawei: In main session, we have conclusion that no need the co-existence study. </w:t>
      </w:r>
    </w:p>
    <w:p w14:paraId="40F75FEF" w14:textId="77777777" w:rsidR="00DB29B2" w:rsidRPr="007A1C4C" w:rsidRDefault="00DB29B2" w:rsidP="009F5DA7">
      <w:pPr>
        <w:pStyle w:val="a"/>
        <w:numPr>
          <w:ilvl w:val="0"/>
          <w:numId w:val="9"/>
        </w:numPr>
        <w:spacing w:line="259" w:lineRule="auto"/>
        <w:ind w:left="720"/>
        <w:rPr>
          <w:szCs w:val="20"/>
        </w:rPr>
      </w:pPr>
      <w:r w:rsidRPr="007A1C4C">
        <w:rPr>
          <w:szCs w:val="20"/>
        </w:rPr>
        <w:t xml:space="preserve">Agreement: </w:t>
      </w:r>
      <w:r w:rsidRPr="007A1C4C">
        <w:rPr>
          <w:szCs w:val="20"/>
          <w:highlight w:val="green"/>
        </w:rPr>
        <w:t>Postpone the decision of BS classes pending on the investigation of RF requirements and scenario assumptions for regulatory requirements.</w:t>
      </w:r>
      <w:r w:rsidRPr="007A1C4C">
        <w:rPr>
          <w:szCs w:val="20"/>
        </w:rPr>
        <w:t xml:space="preserve"> </w:t>
      </w:r>
    </w:p>
    <w:p w14:paraId="6D281AC7" w14:textId="77777777" w:rsidR="00DB29B2" w:rsidRPr="007A1C4C" w:rsidRDefault="00DB29B2" w:rsidP="00DB29B2">
      <w:pPr>
        <w:rPr>
          <w:b/>
          <w:u w:val="single"/>
        </w:rPr>
      </w:pPr>
      <w:r w:rsidRPr="007A1C4C">
        <w:rPr>
          <w:b/>
          <w:u w:val="single"/>
        </w:rPr>
        <w:t xml:space="preserve">Issue 1-4: </w:t>
      </w:r>
      <w:r w:rsidRPr="007A1C4C">
        <w:rPr>
          <w:rFonts w:hint="eastAsia"/>
          <w:b/>
          <w:u w:val="single"/>
        </w:rPr>
        <w:t xml:space="preserve">BS </w:t>
      </w:r>
      <w:r w:rsidRPr="007A1C4C">
        <w:rPr>
          <w:b/>
          <w:u w:val="single"/>
        </w:rPr>
        <w:t>ACLR</w:t>
      </w:r>
      <w:r w:rsidRPr="007A1C4C">
        <w:rPr>
          <w:rFonts w:hint="eastAsia"/>
          <w:b/>
          <w:u w:val="single"/>
        </w:rPr>
        <w:t xml:space="preserve"> requirement</w:t>
      </w:r>
    </w:p>
    <w:p w14:paraId="36984505" w14:textId="77777777" w:rsidR="00DB29B2" w:rsidRPr="007A1C4C" w:rsidRDefault="00DB29B2" w:rsidP="009F5DA7">
      <w:pPr>
        <w:pStyle w:val="a"/>
        <w:numPr>
          <w:ilvl w:val="0"/>
          <w:numId w:val="9"/>
        </w:numPr>
        <w:spacing w:line="259" w:lineRule="auto"/>
        <w:ind w:left="720"/>
        <w:rPr>
          <w:szCs w:val="20"/>
        </w:rPr>
      </w:pPr>
      <w:r w:rsidRPr="007A1C4C">
        <w:rPr>
          <w:szCs w:val="20"/>
        </w:rPr>
        <w:t>Proposals</w:t>
      </w:r>
    </w:p>
    <w:p w14:paraId="0A9CAD0F" w14:textId="77777777" w:rsidR="00DB29B2" w:rsidRPr="007A1C4C" w:rsidRDefault="00DB29B2" w:rsidP="009F5DA7">
      <w:pPr>
        <w:pStyle w:val="a"/>
        <w:numPr>
          <w:ilvl w:val="1"/>
          <w:numId w:val="9"/>
        </w:numPr>
        <w:spacing w:line="259" w:lineRule="auto"/>
        <w:ind w:left="1440"/>
        <w:rPr>
          <w:szCs w:val="20"/>
        </w:rPr>
      </w:pPr>
      <w:r w:rsidRPr="007A1C4C">
        <w:rPr>
          <w:szCs w:val="20"/>
        </w:rPr>
        <w:t>Option 1: According to R4-2216550</w:t>
      </w:r>
      <w:r w:rsidRPr="007A1C4C">
        <w:rPr>
          <w:rFonts w:hint="eastAsia"/>
          <w:szCs w:val="20"/>
        </w:rPr>
        <w:t xml:space="preserve"> </w:t>
      </w:r>
      <w:r w:rsidRPr="007A1C4C">
        <w:rPr>
          <w:szCs w:val="20"/>
        </w:rPr>
        <w:t>(</w:t>
      </w:r>
      <w:r w:rsidRPr="007A1C4C">
        <w:rPr>
          <w:rFonts w:hint="eastAsia"/>
          <w:szCs w:val="20"/>
        </w:rPr>
        <w:t>depends on the outcome of coexistence study</w:t>
      </w:r>
      <w:r w:rsidRPr="007A1C4C">
        <w:rPr>
          <w:szCs w:val="20"/>
        </w:rPr>
        <w:t>)</w:t>
      </w:r>
    </w:p>
    <w:p w14:paraId="37A7BC91" w14:textId="77777777" w:rsidR="00DB29B2" w:rsidRPr="007A1C4C" w:rsidRDefault="00DB29B2" w:rsidP="009F5DA7">
      <w:pPr>
        <w:pStyle w:val="a"/>
        <w:numPr>
          <w:ilvl w:val="1"/>
          <w:numId w:val="9"/>
        </w:numPr>
        <w:spacing w:line="259" w:lineRule="auto"/>
        <w:ind w:left="1440"/>
        <w:rPr>
          <w:szCs w:val="20"/>
        </w:rPr>
      </w:pPr>
      <w:r w:rsidRPr="007A1C4C">
        <w:rPr>
          <w:szCs w:val="20"/>
        </w:rPr>
        <w:t>Option 2: According to R4-2215342 (derive the required values for ACLR values by the outlined methodology based on ITU-R Recommendations or equivalent regulatory documentation)</w:t>
      </w:r>
    </w:p>
    <w:p w14:paraId="38F9CF48" w14:textId="77777777" w:rsidR="00DB29B2" w:rsidRPr="007A1C4C" w:rsidRDefault="00DB29B2" w:rsidP="009F5DA7">
      <w:pPr>
        <w:pStyle w:val="a"/>
        <w:numPr>
          <w:ilvl w:val="1"/>
          <w:numId w:val="9"/>
        </w:numPr>
        <w:spacing w:line="259" w:lineRule="auto"/>
        <w:ind w:left="1440"/>
        <w:rPr>
          <w:szCs w:val="20"/>
        </w:rPr>
      </w:pPr>
      <w:r w:rsidRPr="007A1C4C">
        <w:rPr>
          <w:szCs w:val="20"/>
        </w:rPr>
        <w:t>Option 3: Other</w:t>
      </w:r>
    </w:p>
    <w:p w14:paraId="6291D75E" w14:textId="77777777" w:rsidR="00DB29B2" w:rsidRPr="007A1C4C" w:rsidRDefault="00DB29B2" w:rsidP="009F5DA7">
      <w:pPr>
        <w:pStyle w:val="a"/>
        <w:numPr>
          <w:ilvl w:val="0"/>
          <w:numId w:val="9"/>
        </w:numPr>
        <w:spacing w:line="259" w:lineRule="auto"/>
        <w:rPr>
          <w:szCs w:val="20"/>
        </w:rPr>
      </w:pPr>
      <w:r w:rsidRPr="007A1C4C">
        <w:rPr>
          <w:szCs w:val="20"/>
        </w:rPr>
        <w:t xml:space="preserve">Agreement: </w:t>
      </w:r>
      <w:r w:rsidRPr="007A1C4C">
        <w:rPr>
          <w:szCs w:val="20"/>
          <w:highlight w:val="green"/>
        </w:rPr>
        <w:t>Further discuss based on the analysis on the regulatory requirements.</w:t>
      </w:r>
      <w:r w:rsidRPr="007A1C4C">
        <w:rPr>
          <w:szCs w:val="20"/>
        </w:rPr>
        <w:t xml:space="preserve"> </w:t>
      </w:r>
    </w:p>
    <w:p w14:paraId="100025AA" w14:textId="77777777" w:rsidR="00DB29B2" w:rsidRPr="007A1C4C" w:rsidRDefault="00DB29B2" w:rsidP="00DB29B2">
      <w:pPr>
        <w:spacing w:line="259" w:lineRule="auto"/>
      </w:pPr>
    </w:p>
    <w:p w14:paraId="70B1AF8A" w14:textId="77777777" w:rsidR="00DB29B2" w:rsidRPr="007A1C4C" w:rsidRDefault="00DB29B2" w:rsidP="00DB29B2">
      <w:pPr>
        <w:rPr>
          <w:b/>
          <w:u w:val="single"/>
        </w:rPr>
      </w:pPr>
      <w:r w:rsidRPr="007A1C4C">
        <w:rPr>
          <w:b/>
          <w:u w:val="single"/>
        </w:rPr>
        <w:t>Issue 1-5: Regulatory requirements</w:t>
      </w:r>
    </w:p>
    <w:p w14:paraId="6BA83798" w14:textId="77777777" w:rsidR="00DB29B2" w:rsidRPr="007A1C4C" w:rsidRDefault="00DB29B2" w:rsidP="009F5DA7">
      <w:pPr>
        <w:pStyle w:val="a"/>
        <w:numPr>
          <w:ilvl w:val="0"/>
          <w:numId w:val="9"/>
        </w:numPr>
        <w:spacing w:line="259" w:lineRule="auto"/>
        <w:ind w:left="720"/>
        <w:rPr>
          <w:szCs w:val="20"/>
        </w:rPr>
      </w:pPr>
      <w:r w:rsidRPr="007A1C4C">
        <w:rPr>
          <w:szCs w:val="20"/>
        </w:rPr>
        <w:t>Proposals</w:t>
      </w:r>
    </w:p>
    <w:p w14:paraId="2F69A2CD" w14:textId="77777777" w:rsidR="00DB29B2" w:rsidRPr="007A1C4C" w:rsidRDefault="00DB29B2" w:rsidP="009F5DA7">
      <w:pPr>
        <w:pStyle w:val="a"/>
        <w:numPr>
          <w:ilvl w:val="1"/>
          <w:numId w:val="9"/>
        </w:numPr>
        <w:spacing w:line="259" w:lineRule="auto"/>
        <w:ind w:left="1440"/>
        <w:rPr>
          <w:szCs w:val="20"/>
        </w:rPr>
      </w:pPr>
      <w:r w:rsidRPr="007A1C4C">
        <w:rPr>
          <w:szCs w:val="20"/>
        </w:rPr>
        <w:t>Option 1: U</w:t>
      </w:r>
      <w:r w:rsidRPr="007A1C4C">
        <w:rPr>
          <w:rFonts w:hint="eastAsia"/>
          <w:szCs w:val="20"/>
        </w:rPr>
        <w:t>se the reference approach instead of explicitly list the regulatory requirement in the spec</w:t>
      </w:r>
    </w:p>
    <w:p w14:paraId="02977190" w14:textId="77777777" w:rsidR="00DB29B2" w:rsidRPr="007A1C4C" w:rsidRDefault="00DB29B2" w:rsidP="009F5DA7">
      <w:pPr>
        <w:pStyle w:val="a"/>
        <w:numPr>
          <w:ilvl w:val="1"/>
          <w:numId w:val="9"/>
        </w:numPr>
        <w:spacing w:line="259" w:lineRule="auto"/>
        <w:ind w:left="1440"/>
        <w:rPr>
          <w:szCs w:val="20"/>
        </w:rPr>
      </w:pPr>
      <w:r w:rsidRPr="007A1C4C">
        <w:rPr>
          <w:szCs w:val="20"/>
        </w:rPr>
        <w:t>Option 2: Other</w:t>
      </w:r>
    </w:p>
    <w:p w14:paraId="06EC41AF" w14:textId="77777777" w:rsidR="00DB29B2" w:rsidRPr="007A1C4C" w:rsidRDefault="00DB29B2" w:rsidP="009F5DA7">
      <w:pPr>
        <w:pStyle w:val="a"/>
        <w:numPr>
          <w:ilvl w:val="0"/>
          <w:numId w:val="9"/>
        </w:numPr>
        <w:spacing w:line="259" w:lineRule="auto"/>
        <w:ind w:left="720"/>
        <w:rPr>
          <w:szCs w:val="20"/>
        </w:rPr>
      </w:pPr>
      <w:r w:rsidRPr="007A1C4C">
        <w:rPr>
          <w:szCs w:val="20"/>
        </w:rPr>
        <w:t>Discussion:</w:t>
      </w:r>
    </w:p>
    <w:p w14:paraId="30A09C09"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ZTE: We prefer option 1 with reference approach to save editors’ work into specification. </w:t>
      </w:r>
    </w:p>
    <w:p w14:paraId="1C8EDE5A" w14:textId="77777777" w:rsidR="00DB29B2" w:rsidRPr="007A1C4C" w:rsidRDefault="00DB29B2" w:rsidP="009F5DA7">
      <w:pPr>
        <w:pStyle w:val="a"/>
        <w:numPr>
          <w:ilvl w:val="1"/>
          <w:numId w:val="9"/>
        </w:numPr>
        <w:spacing w:line="259" w:lineRule="auto"/>
        <w:ind w:left="1440"/>
        <w:rPr>
          <w:szCs w:val="20"/>
        </w:rPr>
      </w:pPr>
      <w:r w:rsidRPr="007A1C4C">
        <w:rPr>
          <w:szCs w:val="20"/>
        </w:rPr>
        <w:t>SWR: We share similar view as ZTE, we need to further discuss the details for reference approach.</w:t>
      </w:r>
    </w:p>
    <w:p w14:paraId="2FF4EC2A" w14:textId="77777777" w:rsidR="00DB29B2" w:rsidRPr="007A1C4C" w:rsidRDefault="00DB29B2" w:rsidP="009F5DA7">
      <w:pPr>
        <w:pStyle w:val="a"/>
        <w:numPr>
          <w:ilvl w:val="1"/>
          <w:numId w:val="9"/>
        </w:numPr>
        <w:spacing w:line="259" w:lineRule="auto"/>
        <w:ind w:left="1440"/>
        <w:rPr>
          <w:szCs w:val="20"/>
        </w:rPr>
      </w:pPr>
      <w:r w:rsidRPr="007A1C4C">
        <w:rPr>
          <w:szCs w:val="20"/>
        </w:rPr>
        <w:t>Ericss</w:t>
      </w:r>
      <w:r w:rsidRPr="007A1C4C">
        <w:rPr>
          <w:rFonts w:hint="eastAsia"/>
          <w:szCs w:val="20"/>
        </w:rPr>
        <w:t>on:</w:t>
      </w:r>
      <w:r w:rsidRPr="007A1C4C">
        <w:rPr>
          <w:szCs w:val="20"/>
        </w:rPr>
        <w:t xml:space="preserve"> We don’t have concern reference approach. Which regulation shall be referred, following the WID? Some of regulation don’t have English version. </w:t>
      </w:r>
    </w:p>
    <w:p w14:paraId="6214D1B3"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QC: We have similar concern which regulation refereed, without clear requirements into specification. Similar issue for UE specification. </w:t>
      </w:r>
    </w:p>
    <w:p w14:paraId="53BD9854"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Huawei: In current WID, regulations for region 1,2, 3 already be included. It’s complicated to use the reference approach. </w:t>
      </w:r>
    </w:p>
    <w:p w14:paraId="2B89BE03"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SWR: We suggest to further analyze the details how the reference approach works. </w:t>
      </w:r>
    </w:p>
    <w:p w14:paraId="5E4B375B"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Nokia: We can further discuss how the reference works. </w:t>
      </w:r>
    </w:p>
    <w:p w14:paraId="069775BB" w14:textId="77777777" w:rsidR="00DB29B2" w:rsidRPr="007A1C4C" w:rsidRDefault="00DB29B2" w:rsidP="009F5DA7">
      <w:pPr>
        <w:pStyle w:val="a"/>
        <w:numPr>
          <w:ilvl w:val="1"/>
          <w:numId w:val="9"/>
        </w:numPr>
        <w:spacing w:line="259" w:lineRule="auto"/>
        <w:ind w:left="1440"/>
        <w:rPr>
          <w:szCs w:val="20"/>
        </w:rPr>
      </w:pPr>
      <w:r w:rsidRPr="007A1C4C">
        <w:rPr>
          <w:szCs w:val="20"/>
        </w:rPr>
        <w:lastRenderedPageBreak/>
        <w:t>QC: If using reference approach, do we have exact value into specification i.e. ACLR requirements?</w:t>
      </w:r>
    </w:p>
    <w:p w14:paraId="7B8C27F9"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ZTE: ACLR requirements still need to be specified into specification. </w:t>
      </w:r>
    </w:p>
    <w:p w14:paraId="4AE67FA1"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Nokia: Minimum set of requirements still need to explicitly specify into specification, some additional regulatory requirements can be used reference approach. </w:t>
      </w:r>
    </w:p>
    <w:p w14:paraId="07BB2D37"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SWR: If 3GPP not compliance with regulation, we may face some problems. </w:t>
      </w:r>
    </w:p>
    <w:p w14:paraId="32C255C6" w14:textId="77777777" w:rsidR="00DB29B2" w:rsidRPr="007A1C4C" w:rsidRDefault="00DB29B2" w:rsidP="009F5DA7">
      <w:pPr>
        <w:pStyle w:val="a"/>
        <w:numPr>
          <w:ilvl w:val="1"/>
          <w:numId w:val="9"/>
        </w:numPr>
        <w:spacing w:line="259" w:lineRule="auto"/>
        <w:ind w:left="1440"/>
        <w:rPr>
          <w:szCs w:val="20"/>
        </w:rPr>
      </w:pPr>
      <w:r w:rsidRPr="007A1C4C">
        <w:rPr>
          <w:szCs w:val="20"/>
        </w:rPr>
        <w:t xml:space="preserve">Nokia: We have a dedicated topic to list the candidate requirements which need to be specified into BS speciation. </w:t>
      </w:r>
    </w:p>
    <w:p w14:paraId="646148A5" w14:textId="77777777" w:rsidR="00DB29B2" w:rsidRPr="007A1C4C" w:rsidRDefault="00DB29B2" w:rsidP="009F5DA7">
      <w:pPr>
        <w:pStyle w:val="a"/>
        <w:numPr>
          <w:ilvl w:val="0"/>
          <w:numId w:val="9"/>
        </w:numPr>
        <w:spacing w:line="259" w:lineRule="auto"/>
        <w:rPr>
          <w:szCs w:val="20"/>
        </w:rPr>
      </w:pPr>
      <w:r w:rsidRPr="007A1C4C">
        <w:rPr>
          <w:szCs w:val="20"/>
        </w:rPr>
        <w:t xml:space="preserve">Agreement: </w:t>
      </w:r>
      <w:r w:rsidRPr="007A1C4C">
        <w:rPr>
          <w:szCs w:val="20"/>
          <w:highlight w:val="green"/>
        </w:rPr>
        <w:t xml:space="preserve">Baseline assumption is using reference approach </w:t>
      </w:r>
      <w:r w:rsidRPr="007A1C4C">
        <w:rPr>
          <w:rFonts w:hint="eastAsia"/>
          <w:szCs w:val="20"/>
          <w:highlight w:val="green"/>
        </w:rPr>
        <w:t>instead of explicitly list the regulatory requirement</w:t>
      </w:r>
      <w:r w:rsidRPr="007A1C4C">
        <w:rPr>
          <w:szCs w:val="20"/>
          <w:highlight w:val="green"/>
        </w:rPr>
        <w:t>s</w:t>
      </w:r>
      <w:r w:rsidRPr="007A1C4C">
        <w:rPr>
          <w:rFonts w:hint="eastAsia"/>
          <w:szCs w:val="20"/>
          <w:highlight w:val="green"/>
        </w:rPr>
        <w:t xml:space="preserve"> in</w:t>
      </w:r>
      <w:r w:rsidRPr="007A1C4C">
        <w:rPr>
          <w:szCs w:val="20"/>
          <w:highlight w:val="green"/>
        </w:rPr>
        <w:t>to</w:t>
      </w:r>
      <w:r w:rsidRPr="007A1C4C">
        <w:rPr>
          <w:rFonts w:hint="eastAsia"/>
          <w:szCs w:val="20"/>
          <w:highlight w:val="green"/>
        </w:rPr>
        <w:t xml:space="preserve"> the spec</w:t>
      </w:r>
      <w:r w:rsidRPr="007A1C4C">
        <w:rPr>
          <w:szCs w:val="20"/>
          <w:highlight w:val="green"/>
        </w:rPr>
        <w:t>; further work on the details together with the discussion on the RF requirements.</w:t>
      </w:r>
    </w:p>
    <w:p w14:paraId="1811E7EA" w14:textId="0316D9CA"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7472</w:t>
      </w:r>
      <w:r>
        <w:rPr>
          <w:rFonts w:ascii="Arial" w:hAnsi="Arial" w:cs="Arial"/>
          <w:b/>
          <w:color w:val="0000FF"/>
          <w:sz w:val="24"/>
          <w:u w:val="thick"/>
        </w:rPr>
        <w:t xml:space="preserve"> </w:t>
      </w:r>
      <w:r w:rsidRPr="00AC02EF">
        <w:rPr>
          <w:rFonts w:ascii="Arial" w:hAnsi="Arial" w:cs="Arial"/>
          <w:b/>
          <w:sz w:val="24"/>
        </w:rPr>
        <w:t>WF on BS requirements for LTE based 5G terrestrial broadcast</w:t>
      </w:r>
    </w:p>
    <w:p w14:paraId="01FAC9B6" w14:textId="7618270D"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0D190C75"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4FFA6F8"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5F1B9044" w14:textId="4E10A478" w:rsidR="00AC02EF" w:rsidRDefault="00FA1CFB" w:rsidP="00AC02E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032CD93B" w14:textId="7ADBD8DD"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231" w:type="dxa"/>
        <w:jc w:val="center"/>
        <w:tblCellMar>
          <w:left w:w="0" w:type="dxa"/>
          <w:right w:w="0" w:type="dxa"/>
        </w:tblCellMar>
        <w:tblLook w:val="04A0" w:firstRow="1" w:lastRow="0" w:firstColumn="1" w:lastColumn="0" w:noHBand="0" w:noVBand="1"/>
      </w:tblPr>
      <w:tblGrid>
        <w:gridCol w:w="1959"/>
        <w:gridCol w:w="2874"/>
        <w:gridCol w:w="1700"/>
        <w:gridCol w:w="2698"/>
      </w:tblGrid>
      <w:tr w:rsidR="00405D5A" w:rsidRPr="00405D5A" w14:paraId="71893B50" w14:textId="77777777" w:rsidTr="00405D5A">
        <w:trPr>
          <w:trHeight w:val="221"/>
          <w:jc w:val="center"/>
        </w:trPr>
        <w:tc>
          <w:tcPr>
            <w:tcW w:w="1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024E4" w14:textId="77777777" w:rsidR="00405D5A" w:rsidRPr="00405D5A" w:rsidRDefault="00405D5A">
            <w:pPr>
              <w:spacing w:after="120" w:line="252" w:lineRule="auto"/>
              <w:rPr>
                <w:b/>
                <w:bCs/>
              </w:rPr>
            </w:pPr>
            <w:bookmarkStart w:id="175" w:name="_Hlk117038668"/>
            <w:r w:rsidRPr="00405D5A">
              <w:rPr>
                <w:b/>
                <w:bCs/>
              </w:rPr>
              <w:t>Tdoc number</w:t>
            </w:r>
          </w:p>
        </w:tc>
        <w:tc>
          <w:tcPr>
            <w:tcW w:w="2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9C756" w14:textId="77777777" w:rsidR="00405D5A" w:rsidRPr="00405D5A" w:rsidRDefault="00405D5A">
            <w:pPr>
              <w:spacing w:after="120" w:line="252" w:lineRule="auto"/>
              <w:rPr>
                <w:b/>
                <w:bCs/>
              </w:rPr>
            </w:pPr>
            <w:r w:rsidRPr="00405D5A">
              <w:rPr>
                <w:b/>
                <w:bCs/>
              </w:rPr>
              <w:t>Title</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1060F" w14:textId="77777777" w:rsidR="00405D5A" w:rsidRPr="00405D5A" w:rsidRDefault="00405D5A">
            <w:pPr>
              <w:spacing w:after="120" w:line="252" w:lineRule="auto"/>
              <w:rPr>
                <w:b/>
                <w:bCs/>
              </w:rPr>
            </w:pPr>
            <w:r w:rsidRPr="00405D5A">
              <w:rPr>
                <w:b/>
                <w:bCs/>
              </w:rPr>
              <w:t>Source</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242CC" w14:textId="283E5ECE" w:rsidR="00405D5A" w:rsidRPr="00405D5A" w:rsidRDefault="00405D5A">
            <w:pPr>
              <w:spacing w:after="120" w:line="252" w:lineRule="auto"/>
              <w:rPr>
                <w:b/>
                <w:bCs/>
              </w:rPr>
            </w:pPr>
            <w:r>
              <w:rPr>
                <w:rFonts w:hint="eastAsia"/>
                <w:b/>
                <w:bCs/>
                <w:lang w:eastAsia="zh-CN"/>
              </w:rPr>
              <w:t>Status</w:t>
            </w:r>
          </w:p>
        </w:tc>
      </w:tr>
      <w:tr w:rsidR="00405D5A" w:rsidRPr="00405D5A" w14:paraId="62187B3E" w14:textId="77777777" w:rsidTr="00405D5A">
        <w:trPr>
          <w:trHeight w:val="543"/>
          <w:jc w:val="center"/>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568A" w14:textId="77777777" w:rsidR="00405D5A" w:rsidRPr="00405D5A" w:rsidRDefault="00405D5A">
            <w:pPr>
              <w:spacing w:after="120" w:line="252" w:lineRule="auto"/>
            </w:pPr>
            <w:r w:rsidRPr="00405D5A">
              <w:t>R4-2217472</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7F9F4644" w14:textId="77777777" w:rsidR="00405D5A" w:rsidRPr="00405D5A" w:rsidRDefault="00405D5A">
            <w:pPr>
              <w:spacing w:after="120" w:line="252" w:lineRule="auto"/>
            </w:pPr>
            <w:r w:rsidRPr="00405D5A">
              <w:t>WF on BS requirements for LTE based 5G terrestrial broadcast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C579A90" w14:textId="77777777" w:rsidR="00405D5A" w:rsidRPr="00405D5A" w:rsidRDefault="00405D5A">
            <w:pPr>
              <w:spacing w:after="120" w:line="252" w:lineRule="auto"/>
            </w:pPr>
            <w:r w:rsidRPr="00405D5A">
              <w:t>ZTE Corporation</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67D14387" w14:textId="4727C927" w:rsidR="00405D5A" w:rsidRPr="00405D5A" w:rsidRDefault="00405D5A">
            <w:pPr>
              <w:spacing w:after="120" w:line="252" w:lineRule="auto"/>
            </w:pPr>
            <w:r w:rsidRPr="00405D5A">
              <w:rPr>
                <w:rFonts w:hint="eastAsia"/>
                <w:highlight w:val="green"/>
                <w:lang w:eastAsia="zh-CN"/>
              </w:rPr>
              <w:t>Approved</w:t>
            </w:r>
          </w:p>
        </w:tc>
      </w:tr>
      <w:bookmarkEnd w:id="175"/>
    </w:tbl>
    <w:p w14:paraId="6A966680" w14:textId="77777777" w:rsidR="00DB29B2" w:rsidRPr="00157291" w:rsidRDefault="00DB29B2" w:rsidP="00DB29B2"/>
    <w:p w14:paraId="26E733F1" w14:textId="77777777" w:rsidR="00DB29B2" w:rsidRDefault="00DB29B2" w:rsidP="00DB29B2">
      <w:pPr>
        <w:pStyle w:val="3"/>
      </w:pPr>
      <w:bookmarkStart w:id="176" w:name="_Toc117117543"/>
      <w:r>
        <w:t>7.5</w:t>
      </w:r>
      <w:r>
        <w:tab/>
        <w:t>NB-IoT/eMTC core &amp; perf. requirements for NTN</w:t>
      </w:r>
      <w:bookmarkEnd w:id="176"/>
    </w:p>
    <w:p w14:paraId="0EC05D33" w14:textId="77777777" w:rsidR="00DB29B2" w:rsidRDefault="00DB29B2" w:rsidP="00DB29B2">
      <w:pPr>
        <w:pStyle w:val="4"/>
      </w:pPr>
      <w:bookmarkStart w:id="177" w:name="_Toc117117544"/>
      <w:r>
        <w:t>7.5.3</w:t>
      </w:r>
      <w:r>
        <w:tab/>
        <w:t>Co-existence verification</w:t>
      </w:r>
      <w:bookmarkEnd w:id="177"/>
    </w:p>
    <w:p w14:paraId="04C42D4C" w14:textId="77777777" w:rsidR="00DB29B2" w:rsidRDefault="00DB29B2" w:rsidP="00DB29B2">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50A5FD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0B09BB" w14:textId="62829CC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109F4" w14:textId="77777777" w:rsidR="00DB29B2" w:rsidRDefault="00DB29B2" w:rsidP="00DB29B2">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65677FE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A2857A" w14:textId="6AB0D73A"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77AE0" w14:textId="77777777" w:rsidR="00DB29B2" w:rsidRDefault="00DB29B2" w:rsidP="00DB29B2">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0A61D0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7ED7CD" w14:textId="77777777" w:rsidR="00DB29B2" w:rsidRDefault="00DB29B2" w:rsidP="00DB29B2">
      <w:pPr>
        <w:rPr>
          <w:rFonts w:ascii="Arial" w:hAnsi="Arial" w:cs="Arial"/>
          <w:b/>
        </w:rPr>
      </w:pPr>
      <w:r>
        <w:rPr>
          <w:rFonts w:ascii="Arial" w:hAnsi="Arial" w:cs="Arial"/>
          <w:b/>
        </w:rPr>
        <w:t xml:space="preserve">Abstract: </w:t>
      </w:r>
    </w:p>
    <w:p w14:paraId="4E29C849" w14:textId="77777777" w:rsidR="00DB29B2" w:rsidRDefault="00DB29B2" w:rsidP="00DB29B2">
      <w:r>
        <w:t>In this paper, we present our initial results on the IoT NTN /TN coexisting simulation.</w:t>
      </w:r>
    </w:p>
    <w:p w14:paraId="33F5792E" w14:textId="69DB7E3E"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69953" w14:textId="77777777" w:rsidR="00DB29B2" w:rsidRDefault="00DB29B2" w:rsidP="00DB29B2">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28A4E729"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944D9D9" w14:textId="4C9C5FF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663E63" w14:textId="77777777" w:rsidR="00DB29B2" w:rsidRDefault="00DB29B2" w:rsidP="00DB29B2">
      <w:pPr>
        <w:pStyle w:val="4"/>
      </w:pPr>
      <w:bookmarkStart w:id="178" w:name="_Toc117117545"/>
      <w:r>
        <w:t>7.5.4</w:t>
      </w:r>
      <w:r>
        <w:tab/>
        <w:t>SAN RF requirements</w:t>
      </w:r>
      <w:bookmarkEnd w:id="178"/>
    </w:p>
    <w:p w14:paraId="0A742CAB" w14:textId="77777777" w:rsidR="00DB29B2" w:rsidRDefault="00DB29B2" w:rsidP="00DB29B2">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5E2414A"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73EF6AF4" w14:textId="38A5FA05" w:rsidR="00DB29B2" w:rsidRDefault="00D7537D"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E6FFE3" w14:textId="77777777" w:rsidR="00DB29B2" w:rsidRDefault="00DB29B2" w:rsidP="00DB29B2">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32F37B0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C2E9DF" w14:textId="5F2FF19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2EA4C" w14:textId="77777777" w:rsidR="00DB29B2" w:rsidRDefault="00DB29B2" w:rsidP="00DB29B2">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3833611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26209662" w14:textId="77777777" w:rsidR="00DB29B2" w:rsidRDefault="00DB29B2" w:rsidP="00DB29B2">
      <w:pPr>
        <w:rPr>
          <w:rFonts w:ascii="Arial" w:hAnsi="Arial" w:cs="Arial"/>
          <w:b/>
        </w:rPr>
      </w:pPr>
      <w:r>
        <w:rPr>
          <w:rFonts w:ascii="Arial" w:hAnsi="Arial" w:cs="Arial"/>
          <w:b/>
        </w:rPr>
        <w:t xml:space="preserve">Abstract: </w:t>
      </w:r>
    </w:p>
    <w:p w14:paraId="4B35FE13" w14:textId="77777777" w:rsidR="00DB29B2" w:rsidRDefault="00DB29B2" w:rsidP="00DB29B2">
      <w:r>
        <w:t>In this paper, TP is proposed for some of SAN requirement.</w:t>
      </w:r>
    </w:p>
    <w:p w14:paraId="7160FBE3" w14:textId="7108AD3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AC1D44" w14:textId="77777777" w:rsidR="00DB29B2" w:rsidRDefault="00DB29B2" w:rsidP="00DB29B2">
      <w:pPr>
        <w:pStyle w:val="4"/>
      </w:pPr>
      <w:bookmarkStart w:id="179" w:name="_Toc117117546"/>
      <w:r>
        <w:t>7.5.7</w:t>
      </w:r>
      <w:r>
        <w:tab/>
        <w:t>Moderator summary and conclusions</w:t>
      </w:r>
      <w:bookmarkEnd w:id="179"/>
    </w:p>
    <w:p w14:paraId="55EB7F76" w14:textId="77777777" w:rsidR="00DB29B2" w:rsidRDefault="00DB29B2" w:rsidP="00DB29B2">
      <w:pPr>
        <w:pBdr>
          <w:bottom w:val="single" w:sz="6" w:space="1" w:color="auto"/>
        </w:pBdr>
        <w:rPr>
          <w:rFonts w:ascii="Arial" w:hAnsi="Arial" w:cs="Arial"/>
          <w:b/>
          <w:color w:val="C00000"/>
          <w:lang w:eastAsia="zh-CN"/>
        </w:rPr>
      </w:pPr>
    </w:p>
    <w:p w14:paraId="4685AFD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[104-bis-e][316] IoT_NTN_Co-existence_SANRF</w:t>
      </w:r>
      <w:r>
        <w:rPr>
          <w:rFonts w:ascii="Arial" w:hAnsi="Arial" w:cs="Arial"/>
          <w:b/>
          <w:color w:val="C00000"/>
          <w:lang w:val="en-US" w:eastAsia="zh-CN"/>
        </w:rPr>
        <w:t>, AI 7.5.3, 7.5.4</w:t>
      </w:r>
      <w:r w:rsidRPr="00157291">
        <w:rPr>
          <w:rFonts w:ascii="Arial" w:hAnsi="Arial" w:cs="Arial"/>
          <w:b/>
          <w:color w:val="C00000"/>
          <w:lang w:val="en-US" w:eastAsia="zh-CN"/>
        </w:rPr>
        <w:t xml:space="preserve">– </w:t>
      </w:r>
      <w:r>
        <w:rPr>
          <w:rFonts w:ascii="Arial" w:hAnsi="Arial" w:cs="Arial"/>
          <w:b/>
          <w:color w:val="C00000"/>
          <w:lang w:val="en-US" w:eastAsia="zh-CN"/>
        </w:rPr>
        <w:t xml:space="preserve">Fei </w:t>
      </w:r>
      <w:r>
        <w:rPr>
          <w:rFonts w:ascii="Arial" w:hAnsi="Arial" w:cs="Arial" w:hint="eastAsia"/>
          <w:b/>
          <w:color w:val="C00000"/>
          <w:lang w:val="en-US" w:eastAsia="zh-CN"/>
        </w:rPr>
        <w:t>Xue</w:t>
      </w:r>
    </w:p>
    <w:p w14:paraId="11B7295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AB8BEF9"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5C833949" w14:textId="77777777" w:rsidR="00DB29B2" w:rsidRPr="00157291" w:rsidRDefault="00DB29B2" w:rsidP="00DB29B2">
      <w:pPr>
        <w:overflowPunct/>
        <w:autoSpaceDE/>
        <w:autoSpaceDN/>
        <w:adjustRightInd/>
        <w:spacing w:after="0"/>
        <w:textAlignment w:val="auto"/>
        <w:rPr>
          <w:i/>
          <w:lang w:val="en-US"/>
        </w:rPr>
      </w:pPr>
    </w:p>
    <w:p w14:paraId="313995C3"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093337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CE2256C"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AC24506" w14:textId="6DC108E3"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R4-2217500 (from R4-2216900).</w:t>
      </w:r>
    </w:p>
    <w:p w14:paraId="7F09C1E7" w14:textId="47768E6E"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R4-2217500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3460BB7F" w14:textId="77777777" w:rsidR="0058514B" w:rsidRPr="00157291" w:rsidRDefault="0058514B" w:rsidP="0058514B">
      <w:pPr>
        <w:overflowPunct/>
        <w:autoSpaceDE/>
        <w:autoSpaceDN/>
        <w:adjustRightInd/>
        <w:spacing w:after="0"/>
        <w:textAlignment w:val="auto"/>
        <w:rPr>
          <w:i/>
          <w:lang w:val="en-US"/>
        </w:rPr>
      </w:pPr>
    </w:p>
    <w:p w14:paraId="7E05C549"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3E6E6CAB"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D4BAC5F"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B208098" w14:textId="7CB5C8F3" w:rsidR="0058514B" w:rsidRDefault="00D7537D"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118526" w14:textId="77777777" w:rsidR="0058514B" w:rsidRDefault="0058514B" w:rsidP="00AD15A7">
      <w:pPr>
        <w:rPr>
          <w:rFonts w:ascii="Arial" w:hAnsi="Arial" w:cs="Arial"/>
          <w:b/>
          <w:lang w:val="en-US" w:eastAsia="zh-CN"/>
        </w:rPr>
      </w:pPr>
    </w:p>
    <w:p w14:paraId="0406ADF1" w14:textId="5D3CB800"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w:t>
      </w:r>
      <w:r w:rsidR="00F80B2F">
        <w:rPr>
          <w:rFonts w:ascii="Arial" w:hAnsi="Arial" w:cs="Arial"/>
          <w:b/>
          <w:color w:val="0000FF"/>
          <w:sz w:val="24"/>
          <w:u w:val="thick"/>
        </w:rPr>
        <w:t>7473</w:t>
      </w:r>
      <w:r w:rsidR="0005059F">
        <w:rPr>
          <w:rFonts w:ascii="Arial" w:hAnsi="Arial" w:cs="Arial"/>
          <w:b/>
          <w:color w:val="0000FF"/>
          <w:sz w:val="24"/>
          <w:u w:val="thick"/>
        </w:rPr>
        <w:t xml:space="preserve"> </w:t>
      </w:r>
      <w:r w:rsidR="0005059F">
        <w:rPr>
          <w:rFonts w:ascii="Arial" w:hAnsi="Arial" w:cs="Arial"/>
          <w:b/>
          <w:sz w:val="24"/>
        </w:rPr>
        <w:t>WF on co-existence assumption f</w:t>
      </w:r>
      <w:r w:rsidR="001074EF">
        <w:rPr>
          <w:rFonts w:ascii="Arial" w:hAnsi="Arial" w:cs="Arial" w:hint="eastAsia"/>
          <w:b/>
          <w:sz w:val="24"/>
          <w:lang w:eastAsia="zh-CN"/>
        </w:rPr>
        <w:t>o</w:t>
      </w:r>
      <w:r w:rsidR="0005059F">
        <w:rPr>
          <w:rFonts w:ascii="Arial" w:hAnsi="Arial" w:cs="Arial"/>
          <w:b/>
          <w:sz w:val="24"/>
        </w:rPr>
        <w:t>r IoT over NTN</w:t>
      </w:r>
    </w:p>
    <w:p w14:paraId="0F4BBB90" w14:textId="7500176C"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MTK</w:t>
      </w:r>
    </w:p>
    <w:p w14:paraId="676741F3"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7F5A01C8"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9DED822" w14:textId="6919320A" w:rsidR="00DB29B2" w:rsidRDefault="00D7537D"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537D">
        <w:rPr>
          <w:rFonts w:ascii="Arial" w:hAnsi="Arial" w:cs="Arial"/>
          <w:b/>
          <w:highlight w:val="green"/>
          <w:lang w:val="en-US" w:eastAsia="zh-CN"/>
        </w:rPr>
        <w:t>Approved.</w:t>
      </w:r>
    </w:p>
    <w:p w14:paraId="768C6674" w14:textId="32AF8D71"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7474</w:t>
      </w:r>
      <w:r>
        <w:rPr>
          <w:rFonts w:ascii="Arial" w:hAnsi="Arial" w:cs="Arial"/>
          <w:b/>
          <w:color w:val="0000FF"/>
          <w:sz w:val="24"/>
          <w:u w:val="thick"/>
        </w:rPr>
        <w:t xml:space="preserve"> </w:t>
      </w:r>
      <w:r>
        <w:rPr>
          <w:rFonts w:ascii="Arial" w:hAnsi="Arial" w:cs="Arial"/>
          <w:b/>
          <w:sz w:val="24"/>
        </w:rPr>
        <w:t>WF on SAN RF requirements for IoT over NTN</w:t>
      </w:r>
    </w:p>
    <w:p w14:paraId="0343554C" w14:textId="63A87123"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492C007A"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81B272F"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3A09F964" w14:textId="1C4CEC85" w:rsidR="0005059F" w:rsidRDefault="00D7537D"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537D">
        <w:rPr>
          <w:rFonts w:ascii="Arial" w:hAnsi="Arial" w:cs="Arial"/>
          <w:b/>
          <w:highlight w:val="green"/>
          <w:lang w:val="en-US" w:eastAsia="zh-CN"/>
        </w:rPr>
        <w:t>Approved.</w:t>
      </w:r>
    </w:p>
    <w:p w14:paraId="2516923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9"/>
        <w:gridCol w:w="2874"/>
        <w:gridCol w:w="1700"/>
        <w:gridCol w:w="2698"/>
      </w:tblGrid>
      <w:tr w:rsidR="001074EF" w:rsidRPr="001074EF" w14:paraId="57DA40B8" w14:textId="77777777" w:rsidTr="001074EF">
        <w:trPr>
          <w:trHeight w:val="221"/>
          <w:jc w:val="center"/>
        </w:trPr>
        <w:tc>
          <w:tcPr>
            <w:tcW w:w="1959" w:type="dxa"/>
            <w:tcMar>
              <w:top w:w="0" w:type="dxa"/>
              <w:left w:w="108" w:type="dxa"/>
              <w:bottom w:w="0" w:type="dxa"/>
              <w:right w:w="108" w:type="dxa"/>
            </w:tcMar>
            <w:hideMark/>
          </w:tcPr>
          <w:p w14:paraId="612206B6" w14:textId="77777777" w:rsidR="001074EF" w:rsidRPr="001074EF" w:rsidRDefault="001074EF" w:rsidP="00A137A7">
            <w:pPr>
              <w:spacing w:after="120" w:line="252" w:lineRule="auto"/>
              <w:rPr>
                <w:b/>
                <w:bCs/>
                <w:sz w:val="16"/>
                <w:szCs w:val="16"/>
              </w:rPr>
            </w:pPr>
            <w:bookmarkStart w:id="180" w:name="_Hlk117038907"/>
            <w:r w:rsidRPr="001074EF">
              <w:rPr>
                <w:b/>
                <w:bCs/>
                <w:sz w:val="16"/>
                <w:szCs w:val="16"/>
              </w:rPr>
              <w:t>Tdoc number</w:t>
            </w:r>
          </w:p>
        </w:tc>
        <w:tc>
          <w:tcPr>
            <w:tcW w:w="2874" w:type="dxa"/>
            <w:tcMar>
              <w:top w:w="0" w:type="dxa"/>
              <w:left w:w="108" w:type="dxa"/>
              <w:bottom w:w="0" w:type="dxa"/>
              <w:right w:w="108" w:type="dxa"/>
            </w:tcMar>
            <w:hideMark/>
          </w:tcPr>
          <w:p w14:paraId="71686E53" w14:textId="77777777" w:rsidR="001074EF" w:rsidRPr="001074EF" w:rsidRDefault="001074EF" w:rsidP="00A137A7">
            <w:pPr>
              <w:spacing w:after="120" w:line="252" w:lineRule="auto"/>
              <w:rPr>
                <w:b/>
                <w:bCs/>
                <w:sz w:val="16"/>
                <w:szCs w:val="16"/>
              </w:rPr>
            </w:pPr>
            <w:r w:rsidRPr="001074EF">
              <w:rPr>
                <w:b/>
                <w:bCs/>
                <w:sz w:val="16"/>
                <w:szCs w:val="16"/>
              </w:rPr>
              <w:t>Title</w:t>
            </w:r>
          </w:p>
        </w:tc>
        <w:tc>
          <w:tcPr>
            <w:tcW w:w="1700" w:type="dxa"/>
            <w:tcMar>
              <w:top w:w="0" w:type="dxa"/>
              <w:left w:w="108" w:type="dxa"/>
              <w:bottom w:w="0" w:type="dxa"/>
              <w:right w:w="108" w:type="dxa"/>
            </w:tcMar>
            <w:hideMark/>
          </w:tcPr>
          <w:p w14:paraId="4E5D49CE" w14:textId="77777777" w:rsidR="001074EF" w:rsidRPr="001074EF" w:rsidRDefault="001074EF" w:rsidP="00A137A7">
            <w:pPr>
              <w:spacing w:after="120" w:line="252" w:lineRule="auto"/>
              <w:rPr>
                <w:b/>
                <w:bCs/>
                <w:sz w:val="16"/>
                <w:szCs w:val="16"/>
              </w:rPr>
            </w:pPr>
            <w:r w:rsidRPr="001074EF">
              <w:rPr>
                <w:b/>
                <w:bCs/>
                <w:sz w:val="16"/>
                <w:szCs w:val="16"/>
              </w:rPr>
              <w:t>Source</w:t>
            </w:r>
          </w:p>
        </w:tc>
        <w:tc>
          <w:tcPr>
            <w:tcW w:w="2698" w:type="dxa"/>
            <w:tcMar>
              <w:top w:w="0" w:type="dxa"/>
              <w:left w:w="108" w:type="dxa"/>
              <w:bottom w:w="0" w:type="dxa"/>
              <w:right w:w="108" w:type="dxa"/>
            </w:tcMar>
            <w:hideMark/>
          </w:tcPr>
          <w:p w14:paraId="6BE55427" w14:textId="77777777" w:rsidR="001074EF" w:rsidRPr="001074EF" w:rsidRDefault="001074EF" w:rsidP="00A137A7">
            <w:pPr>
              <w:spacing w:after="120" w:line="252" w:lineRule="auto"/>
              <w:rPr>
                <w:b/>
                <w:bCs/>
                <w:sz w:val="16"/>
                <w:szCs w:val="16"/>
              </w:rPr>
            </w:pPr>
            <w:r w:rsidRPr="001074EF">
              <w:rPr>
                <w:b/>
                <w:bCs/>
                <w:sz w:val="16"/>
                <w:szCs w:val="16"/>
                <w:lang w:eastAsia="zh-CN"/>
              </w:rPr>
              <w:t>Status</w:t>
            </w:r>
          </w:p>
        </w:tc>
      </w:tr>
      <w:tr w:rsidR="001074EF" w:rsidRPr="001074EF" w14:paraId="04534F00" w14:textId="77777777" w:rsidTr="001074EF">
        <w:trPr>
          <w:trHeight w:val="543"/>
          <w:jc w:val="center"/>
        </w:trPr>
        <w:tc>
          <w:tcPr>
            <w:tcW w:w="1959" w:type="dxa"/>
            <w:tcMar>
              <w:top w:w="0" w:type="dxa"/>
              <w:left w:w="108" w:type="dxa"/>
              <w:bottom w:w="0" w:type="dxa"/>
              <w:right w:w="108" w:type="dxa"/>
            </w:tcMar>
            <w:hideMark/>
          </w:tcPr>
          <w:p w14:paraId="6AF1CA0D" w14:textId="6B450892" w:rsidR="001074EF" w:rsidRPr="001074EF" w:rsidRDefault="001074EF" w:rsidP="00A137A7">
            <w:pPr>
              <w:spacing w:after="120" w:line="252" w:lineRule="auto"/>
              <w:rPr>
                <w:sz w:val="16"/>
                <w:szCs w:val="16"/>
              </w:rPr>
            </w:pPr>
            <w:r w:rsidRPr="001074EF">
              <w:rPr>
                <w:sz w:val="16"/>
                <w:szCs w:val="16"/>
              </w:rPr>
              <w:t>R4-2217474</w:t>
            </w:r>
          </w:p>
        </w:tc>
        <w:tc>
          <w:tcPr>
            <w:tcW w:w="2874" w:type="dxa"/>
            <w:tcMar>
              <w:top w:w="0" w:type="dxa"/>
              <w:left w:w="108" w:type="dxa"/>
              <w:bottom w:w="0" w:type="dxa"/>
              <w:right w:w="108" w:type="dxa"/>
            </w:tcMar>
            <w:hideMark/>
          </w:tcPr>
          <w:p w14:paraId="58E1548D" w14:textId="135AA86F" w:rsidR="001074EF" w:rsidRPr="001074EF" w:rsidRDefault="001074EF" w:rsidP="00A137A7">
            <w:pPr>
              <w:spacing w:after="120" w:line="252" w:lineRule="auto"/>
              <w:rPr>
                <w:sz w:val="16"/>
                <w:szCs w:val="16"/>
              </w:rPr>
            </w:pPr>
            <w:r w:rsidRPr="001074EF">
              <w:rPr>
                <w:sz w:val="16"/>
                <w:szCs w:val="16"/>
              </w:rPr>
              <w:t>WF on SAN RF requirements for IoT over NTN</w:t>
            </w:r>
          </w:p>
        </w:tc>
        <w:tc>
          <w:tcPr>
            <w:tcW w:w="1700" w:type="dxa"/>
            <w:tcMar>
              <w:top w:w="0" w:type="dxa"/>
              <w:left w:w="108" w:type="dxa"/>
              <w:bottom w:w="0" w:type="dxa"/>
              <w:right w:w="108" w:type="dxa"/>
            </w:tcMar>
            <w:hideMark/>
          </w:tcPr>
          <w:p w14:paraId="57757A91" w14:textId="77777777" w:rsidR="001074EF" w:rsidRPr="001074EF" w:rsidRDefault="001074EF" w:rsidP="00A137A7">
            <w:pPr>
              <w:spacing w:after="120" w:line="252" w:lineRule="auto"/>
              <w:rPr>
                <w:sz w:val="16"/>
                <w:szCs w:val="16"/>
              </w:rPr>
            </w:pPr>
            <w:r w:rsidRPr="001074EF">
              <w:rPr>
                <w:sz w:val="16"/>
                <w:szCs w:val="16"/>
              </w:rPr>
              <w:t>ZTE Corporation</w:t>
            </w:r>
          </w:p>
        </w:tc>
        <w:tc>
          <w:tcPr>
            <w:tcW w:w="2698" w:type="dxa"/>
            <w:tcMar>
              <w:top w:w="0" w:type="dxa"/>
              <w:left w:w="108" w:type="dxa"/>
              <w:bottom w:w="0" w:type="dxa"/>
              <w:right w:w="108" w:type="dxa"/>
            </w:tcMar>
            <w:hideMark/>
          </w:tcPr>
          <w:p w14:paraId="50EBE23E" w14:textId="77777777" w:rsidR="001074EF" w:rsidRPr="001074EF" w:rsidRDefault="001074EF" w:rsidP="00A137A7">
            <w:pPr>
              <w:spacing w:after="120" w:line="252" w:lineRule="auto"/>
              <w:rPr>
                <w:sz w:val="16"/>
                <w:szCs w:val="16"/>
              </w:rPr>
            </w:pPr>
            <w:r w:rsidRPr="001074EF">
              <w:rPr>
                <w:sz w:val="16"/>
                <w:szCs w:val="16"/>
                <w:highlight w:val="green"/>
                <w:lang w:eastAsia="zh-CN"/>
              </w:rPr>
              <w:t>Approved</w:t>
            </w:r>
          </w:p>
        </w:tc>
      </w:tr>
      <w:tr w:rsidR="001074EF" w:rsidRPr="001074EF" w14:paraId="2B29CE76" w14:textId="77777777" w:rsidTr="001074EF">
        <w:trPr>
          <w:trHeight w:val="543"/>
          <w:jc w:val="center"/>
        </w:trPr>
        <w:tc>
          <w:tcPr>
            <w:tcW w:w="1959" w:type="dxa"/>
            <w:tcMar>
              <w:top w:w="0" w:type="dxa"/>
              <w:left w:w="108" w:type="dxa"/>
              <w:bottom w:w="0" w:type="dxa"/>
              <w:right w:w="108" w:type="dxa"/>
            </w:tcMar>
          </w:tcPr>
          <w:p w14:paraId="74E7BC2D" w14:textId="41AF18C1" w:rsidR="001074EF" w:rsidRPr="001074EF" w:rsidRDefault="001074EF" w:rsidP="00A137A7">
            <w:pPr>
              <w:spacing w:after="120" w:line="252" w:lineRule="auto"/>
              <w:rPr>
                <w:sz w:val="16"/>
                <w:szCs w:val="16"/>
              </w:rPr>
            </w:pPr>
            <w:r w:rsidRPr="001074EF">
              <w:rPr>
                <w:sz w:val="16"/>
                <w:szCs w:val="16"/>
              </w:rPr>
              <w:t>R4-2217473</w:t>
            </w:r>
          </w:p>
        </w:tc>
        <w:tc>
          <w:tcPr>
            <w:tcW w:w="2874" w:type="dxa"/>
            <w:tcMar>
              <w:top w:w="0" w:type="dxa"/>
              <w:left w:w="108" w:type="dxa"/>
              <w:bottom w:w="0" w:type="dxa"/>
              <w:right w:w="108" w:type="dxa"/>
            </w:tcMar>
          </w:tcPr>
          <w:p w14:paraId="28A84B41" w14:textId="299D7F3E" w:rsidR="001074EF" w:rsidRPr="001074EF" w:rsidRDefault="001074EF" w:rsidP="001074EF">
            <w:pPr>
              <w:rPr>
                <w:sz w:val="16"/>
                <w:szCs w:val="16"/>
              </w:rPr>
            </w:pPr>
            <w:r w:rsidRPr="001074EF">
              <w:rPr>
                <w:sz w:val="16"/>
                <w:szCs w:val="16"/>
              </w:rPr>
              <w:t>WF on co-existence assumption f</w:t>
            </w:r>
            <w:r>
              <w:rPr>
                <w:rFonts w:hint="eastAsia"/>
                <w:sz w:val="16"/>
                <w:szCs w:val="16"/>
                <w:lang w:eastAsia="zh-CN"/>
              </w:rPr>
              <w:t>o</w:t>
            </w:r>
            <w:r w:rsidRPr="001074EF">
              <w:rPr>
                <w:sz w:val="16"/>
                <w:szCs w:val="16"/>
              </w:rPr>
              <w:t>r IoT over NTN</w:t>
            </w:r>
          </w:p>
          <w:p w14:paraId="792B115E" w14:textId="77777777" w:rsidR="001074EF" w:rsidRPr="001074EF" w:rsidRDefault="001074EF" w:rsidP="00A137A7">
            <w:pPr>
              <w:spacing w:after="120" w:line="252" w:lineRule="auto"/>
              <w:rPr>
                <w:sz w:val="16"/>
                <w:szCs w:val="16"/>
              </w:rPr>
            </w:pPr>
          </w:p>
        </w:tc>
        <w:tc>
          <w:tcPr>
            <w:tcW w:w="1700" w:type="dxa"/>
            <w:tcMar>
              <w:top w:w="0" w:type="dxa"/>
              <w:left w:w="108" w:type="dxa"/>
              <w:bottom w:w="0" w:type="dxa"/>
              <w:right w:w="108" w:type="dxa"/>
            </w:tcMar>
          </w:tcPr>
          <w:p w14:paraId="04462948" w14:textId="38FF2C2F" w:rsidR="001074EF" w:rsidRPr="001074EF" w:rsidRDefault="001074EF" w:rsidP="00A137A7">
            <w:pPr>
              <w:spacing w:after="120" w:line="252" w:lineRule="auto"/>
              <w:rPr>
                <w:sz w:val="16"/>
                <w:szCs w:val="16"/>
              </w:rPr>
            </w:pPr>
            <w:r>
              <w:rPr>
                <w:rFonts w:hint="eastAsia"/>
                <w:sz w:val="16"/>
                <w:szCs w:val="16"/>
                <w:lang w:eastAsia="zh-CN"/>
              </w:rPr>
              <w:t>MTK</w:t>
            </w:r>
          </w:p>
        </w:tc>
        <w:tc>
          <w:tcPr>
            <w:tcW w:w="2698" w:type="dxa"/>
            <w:tcMar>
              <w:top w:w="0" w:type="dxa"/>
              <w:left w:w="108" w:type="dxa"/>
              <w:bottom w:w="0" w:type="dxa"/>
              <w:right w:w="108" w:type="dxa"/>
            </w:tcMar>
          </w:tcPr>
          <w:p w14:paraId="12AA5273" w14:textId="5E871D61" w:rsidR="001074EF" w:rsidRPr="001074EF" w:rsidRDefault="001074EF" w:rsidP="00A137A7">
            <w:pPr>
              <w:spacing w:after="120" w:line="252" w:lineRule="auto"/>
              <w:rPr>
                <w:sz w:val="16"/>
                <w:szCs w:val="16"/>
                <w:highlight w:val="green"/>
                <w:lang w:eastAsia="zh-CN"/>
              </w:rPr>
            </w:pPr>
            <w:r w:rsidRPr="001074EF">
              <w:rPr>
                <w:sz w:val="16"/>
                <w:szCs w:val="16"/>
                <w:highlight w:val="green"/>
                <w:lang w:eastAsia="zh-CN"/>
              </w:rPr>
              <w:t>Approved</w:t>
            </w:r>
          </w:p>
        </w:tc>
      </w:tr>
      <w:bookmarkEnd w:id="180"/>
    </w:tbl>
    <w:p w14:paraId="6DF3A669" w14:textId="77777777" w:rsidR="00DB29B2" w:rsidRPr="00A130D5" w:rsidRDefault="00DB29B2" w:rsidP="00DB29B2">
      <w:pPr>
        <w:pStyle w:val="22"/>
        <w:ind w:left="0" w:firstLine="0"/>
      </w:pPr>
    </w:p>
    <w:p w14:paraId="34C0A975" w14:textId="77777777" w:rsidR="00DB29B2" w:rsidRDefault="00DB29B2" w:rsidP="00DB29B2">
      <w:pPr>
        <w:rPr>
          <w:rFonts w:ascii="Arial" w:hAnsi="Arial" w:cs="Arial"/>
          <w:b/>
          <w:lang w:val="en-US" w:eastAsia="zh-CN"/>
        </w:rPr>
      </w:pPr>
    </w:p>
    <w:p w14:paraId="5E31ABEB" w14:textId="77777777" w:rsidR="00DB29B2" w:rsidRPr="002B4F7A" w:rsidRDefault="00DB29B2" w:rsidP="00DB29B2">
      <w:pPr>
        <w:rPr>
          <w:lang w:val="en-US"/>
        </w:rPr>
      </w:pPr>
    </w:p>
    <w:p w14:paraId="010D2D54" w14:textId="0E17C584" w:rsidR="007229E4" w:rsidRDefault="007229E4" w:rsidP="00DB29B2">
      <w:pPr>
        <w:pStyle w:val="3"/>
        <w:rPr>
          <w:rFonts w:cs="Arial"/>
          <w:b/>
          <w:lang w:val="en-US" w:eastAsia="zh-CN"/>
        </w:rPr>
      </w:pPr>
    </w:p>
    <w:p w14:paraId="71909E0B" w14:textId="77777777" w:rsidR="00E56256" w:rsidRPr="002B4F7A" w:rsidRDefault="00E56256" w:rsidP="002B4F7A">
      <w:pPr>
        <w:rPr>
          <w:lang w:val="en-US"/>
        </w:rPr>
      </w:pPr>
    </w:p>
    <w:sectPr w:rsidR="00E56256" w:rsidRPr="002B4F7A">
      <w:headerReference w:type="even"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3FDB" w14:textId="77777777" w:rsidR="009F5DA7" w:rsidRDefault="009F5DA7">
      <w:pPr>
        <w:spacing w:after="0"/>
      </w:pPr>
      <w:r>
        <w:separator/>
      </w:r>
    </w:p>
  </w:endnote>
  <w:endnote w:type="continuationSeparator" w:id="0">
    <w:p w14:paraId="7A1A841F" w14:textId="77777777" w:rsidR="009F5DA7" w:rsidRDefault="009F5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Arial Unicode MS">
    <w:altName w:val="微软雅黑"/>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8AB5" w14:textId="77777777" w:rsidR="009F5DA7" w:rsidRDefault="009F5DA7">
      <w:pPr>
        <w:spacing w:after="0"/>
      </w:pPr>
      <w:r>
        <w:separator/>
      </w:r>
    </w:p>
  </w:footnote>
  <w:footnote w:type="continuationSeparator" w:id="0">
    <w:p w14:paraId="6616BFF1" w14:textId="77777777" w:rsidR="009F5DA7" w:rsidRDefault="009F5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0D9"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068"/>
    <w:multiLevelType w:val="hybridMultilevel"/>
    <w:tmpl w:val="DC2AE3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867"/>
    <w:multiLevelType w:val="hybridMultilevel"/>
    <w:tmpl w:val="7196048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B1B"/>
    <w:multiLevelType w:val="hybridMultilevel"/>
    <w:tmpl w:val="8C60B778"/>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5" w15:restartNumberingAfterBreak="0">
    <w:nsid w:val="12FE5E3B"/>
    <w:multiLevelType w:val="hybridMultilevel"/>
    <w:tmpl w:val="8C5C100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EAD0437"/>
    <w:multiLevelType w:val="hybridMultilevel"/>
    <w:tmpl w:val="D81AD536"/>
    <w:lvl w:ilvl="0" w:tplc="2A1CE0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B039DF"/>
    <w:multiLevelType w:val="hybridMultilevel"/>
    <w:tmpl w:val="D27A3920"/>
    <w:lvl w:ilvl="0" w:tplc="08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2" w15:restartNumberingAfterBreak="0">
    <w:nsid w:val="2B2C6FDC"/>
    <w:multiLevelType w:val="hybridMultilevel"/>
    <w:tmpl w:val="7062DA28"/>
    <w:lvl w:ilvl="0" w:tplc="2A1CE0B6">
      <w:start w:val="1"/>
      <w:numFmt w:val="bullet"/>
      <w:lvlText w:val=""/>
      <w:lvlJc w:val="left"/>
      <w:pPr>
        <w:ind w:left="420" w:hanging="420"/>
      </w:pPr>
      <w:rPr>
        <w:rFonts w:ascii="Wingdings" w:hAnsi="Wingdings"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EB261A"/>
    <w:multiLevelType w:val="hybridMultilevel"/>
    <w:tmpl w:val="C18A54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36E6D"/>
    <w:multiLevelType w:val="hybridMultilevel"/>
    <w:tmpl w:val="2A5EC62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FF606FC"/>
    <w:multiLevelType w:val="hybridMultilevel"/>
    <w:tmpl w:val="42CE3A12"/>
    <w:lvl w:ilvl="0" w:tplc="08090005">
      <w:start w:val="1"/>
      <w:numFmt w:val="bullet"/>
      <w:lvlText w:val=""/>
      <w:lvlJc w:val="left"/>
      <w:pPr>
        <w:ind w:left="1200" w:hanging="360"/>
      </w:pPr>
      <w:rPr>
        <w:rFonts w:ascii="Wingdings" w:hAnsi="Wingdings"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0895B4A"/>
    <w:multiLevelType w:val="hybridMultilevel"/>
    <w:tmpl w:val="DC46E400"/>
    <w:lvl w:ilvl="0" w:tplc="08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34E2A04"/>
    <w:multiLevelType w:val="hybridMultilevel"/>
    <w:tmpl w:val="35B853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25D9A"/>
    <w:multiLevelType w:val="hybridMultilevel"/>
    <w:tmpl w:val="42FE91C4"/>
    <w:lvl w:ilvl="0" w:tplc="04190003">
      <w:start w:val="1"/>
      <w:numFmt w:val="bullet"/>
      <w:lvlText w:val="o"/>
      <w:lvlJc w:val="left"/>
      <w:pPr>
        <w:ind w:left="1432" w:hanging="360"/>
      </w:pPr>
      <w:rPr>
        <w:rFonts w:ascii="Courier New" w:hAnsi="Courier New" w:cs="Courier New"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4"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D1D8C0A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434BD9"/>
    <w:multiLevelType w:val="hybridMultilevel"/>
    <w:tmpl w:val="EF867F40"/>
    <w:lvl w:ilvl="0" w:tplc="04190001">
      <w:start w:val="1"/>
      <w:numFmt w:val="bullet"/>
      <w:lvlText w:val=""/>
      <w:lvlJc w:val="left"/>
      <w:pPr>
        <w:ind w:left="928" w:hanging="360"/>
      </w:pPr>
      <w:rPr>
        <w:rFonts w:ascii="Symbol" w:hAnsi="Symbol" w:hint="default"/>
      </w:rPr>
    </w:lvl>
    <w:lvl w:ilvl="1" w:tplc="04090003">
      <w:start w:val="1"/>
      <w:numFmt w:val="bullet"/>
      <w:lvlText w:val="o"/>
      <w:lvlJc w:val="left"/>
      <w:pPr>
        <w:ind w:left="712" w:hanging="360"/>
      </w:pPr>
      <w:rPr>
        <w:rFonts w:ascii="Courier New" w:hAnsi="Courier New" w:cs="Courier New" w:hint="default"/>
      </w:rPr>
    </w:lvl>
    <w:lvl w:ilvl="2" w:tplc="04190003">
      <w:start w:val="1"/>
      <w:numFmt w:val="bullet"/>
      <w:lvlText w:val="o"/>
      <w:lvlJc w:val="left"/>
      <w:pPr>
        <w:ind w:left="1432" w:hanging="360"/>
      </w:pPr>
      <w:rPr>
        <w:rFonts w:ascii="Courier New" w:hAnsi="Courier New" w:cs="Courier New"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27"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3D5A5E"/>
    <w:multiLevelType w:val="hybridMultilevel"/>
    <w:tmpl w:val="2ACE6EE4"/>
    <w:lvl w:ilvl="0" w:tplc="041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712" w:hanging="360"/>
      </w:pPr>
      <w:rPr>
        <w:rFonts w:ascii="Courier New" w:hAnsi="Courier New" w:cs="Courier New" w:hint="default"/>
      </w:rPr>
    </w:lvl>
    <w:lvl w:ilvl="2" w:tplc="04090005">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30"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5"/>
  </w:num>
  <w:num w:numId="10">
    <w:abstractNumId w:val="18"/>
  </w:num>
  <w:num w:numId="11">
    <w:abstractNumId w:val="10"/>
  </w:num>
  <w:num w:numId="12">
    <w:abstractNumId w:val="8"/>
  </w:num>
  <w:num w:numId="13">
    <w:abstractNumId w:val="3"/>
  </w:num>
  <w:num w:numId="14">
    <w:abstractNumId w:val="30"/>
  </w:num>
  <w:num w:numId="15">
    <w:abstractNumId w:val="9"/>
  </w:num>
  <w:num w:numId="16">
    <w:abstractNumId w:val="27"/>
  </w:num>
  <w:num w:numId="17">
    <w:abstractNumId w:val="24"/>
  </w:num>
  <w:num w:numId="18">
    <w:abstractNumId w:val="29"/>
  </w:num>
  <w:num w:numId="19">
    <w:abstractNumId w:val="4"/>
  </w:num>
  <w:num w:numId="20">
    <w:abstractNumId w:val="1"/>
  </w:num>
  <w:num w:numId="21">
    <w:abstractNumId w:val="12"/>
  </w:num>
  <w:num w:numId="22">
    <w:abstractNumId w:val="16"/>
  </w:num>
  <w:num w:numId="23">
    <w:abstractNumId w:val="11"/>
  </w:num>
  <w:num w:numId="24">
    <w:abstractNumId w:val="6"/>
  </w:num>
  <w:num w:numId="25">
    <w:abstractNumId w:val="0"/>
  </w:num>
  <w:num w:numId="26">
    <w:abstractNumId w:val="15"/>
  </w:num>
  <w:num w:numId="27">
    <w:abstractNumId w:val="14"/>
  </w:num>
  <w:num w:numId="28">
    <w:abstractNumId w:val="20"/>
  </w:num>
  <w:num w:numId="29">
    <w:abstractNumId w:val="26"/>
  </w:num>
  <w:num w:numId="30">
    <w:abstractNumId w:val="23"/>
  </w:num>
  <w:num w:numId="31">
    <w:abstractNumId w:val="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B2"/>
    <w:rsid w:val="0000020B"/>
    <w:rsid w:val="00010070"/>
    <w:rsid w:val="00016FE7"/>
    <w:rsid w:val="00021A40"/>
    <w:rsid w:val="0002733B"/>
    <w:rsid w:val="000328E7"/>
    <w:rsid w:val="0005059F"/>
    <w:rsid w:val="000B3D65"/>
    <w:rsid w:val="000D4890"/>
    <w:rsid w:val="000E26EC"/>
    <w:rsid w:val="000E725D"/>
    <w:rsid w:val="000F2422"/>
    <w:rsid w:val="000F56C7"/>
    <w:rsid w:val="001074EF"/>
    <w:rsid w:val="001721E8"/>
    <w:rsid w:val="001A69B2"/>
    <w:rsid w:val="001C565D"/>
    <w:rsid w:val="00217B6C"/>
    <w:rsid w:val="0022793F"/>
    <w:rsid w:val="00265360"/>
    <w:rsid w:val="00290765"/>
    <w:rsid w:val="002A534E"/>
    <w:rsid w:val="002B0841"/>
    <w:rsid w:val="002B4F7A"/>
    <w:rsid w:val="002C6983"/>
    <w:rsid w:val="002C7B21"/>
    <w:rsid w:val="00323D0D"/>
    <w:rsid w:val="0037617F"/>
    <w:rsid w:val="003D6F3A"/>
    <w:rsid w:val="003E78E0"/>
    <w:rsid w:val="003F42A1"/>
    <w:rsid w:val="00405D5A"/>
    <w:rsid w:val="00411297"/>
    <w:rsid w:val="00434060"/>
    <w:rsid w:val="00445C7B"/>
    <w:rsid w:val="004617F8"/>
    <w:rsid w:val="004771DC"/>
    <w:rsid w:val="0048266C"/>
    <w:rsid w:val="00486B86"/>
    <w:rsid w:val="004C0308"/>
    <w:rsid w:val="004E63FE"/>
    <w:rsid w:val="0051788D"/>
    <w:rsid w:val="00542085"/>
    <w:rsid w:val="005552A5"/>
    <w:rsid w:val="00556CDB"/>
    <w:rsid w:val="005746AE"/>
    <w:rsid w:val="0058514B"/>
    <w:rsid w:val="005B35E0"/>
    <w:rsid w:val="005C1F7C"/>
    <w:rsid w:val="00606BD5"/>
    <w:rsid w:val="00614D71"/>
    <w:rsid w:val="00630A3F"/>
    <w:rsid w:val="00633201"/>
    <w:rsid w:val="00645897"/>
    <w:rsid w:val="006522C0"/>
    <w:rsid w:val="00653F57"/>
    <w:rsid w:val="00682092"/>
    <w:rsid w:val="0068512A"/>
    <w:rsid w:val="006B1525"/>
    <w:rsid w:val="006C3118"/>
    <w:rsid w:val="006D6FB0"/>
    <w:rsid w:val="0070109E"/>
    <w:rsid w:val="007229E4"/>
    <w:rsid w:val="007309B0"/>
    <w:rsid w:val="0074474D"/>
    <w:rsid w:val="0076367D"/>
    <w:rsid w:val="00790B06"/>
    <w:rsid w:val="007A1C4C"/>
    <w:rsid w:val="007A295B"/>
    <w:rsid w:val="007C6624"/>
    <w:rsid w:val="00837483"/>
    <w:rsid w:val="008A1885"/>
    <w:rsid w:val="008B4B60"/>
    <w:rsid w:val="008F379B"/>
    <w:rsid w:val="0090330F"/>
    <w:rsid w:val="00910C0A"/>
    <w:rsid w:val="00912B4C"/>
    <w:rsid w:val="0092427B"/>
    <w:rsid w:val="009262AB"/>
    <w:rsid w:val="00930137"/>
    <w:rsid w:val="00942970"/>
    <w:rsid w:val="00947C63"/>
    <w:rsid w:val="00971174"/>
    <w:rsid w:val="0097583B"/>
    <w:rsid w:val="00990249"/>
    <w:rsid w:val="009B3324"/>
    <w:rsid w:val="009B7A0B"/>
    <w:rsid w:val="009C3457"/>
    <w:rsid w:val="009F5DA7"/>
    <w:rsid w:val="009F7484"/>
    <w:rsid w:val="00A350FC"/>
    <w:rsid w:val="00A459C8"/>
    <w:rsid w:val="00A45F09"/>
    <w:rsid w:val="00A83C10"/>
    <w:rsid w:val="00AA0776"/>
    <w:rsid w:val="00AB3432"/>
    <w:rsid w:val="00AB40EF"/>
    <w:rsid w:val="00AC02EF"/>
    <w:rsid w:val="00AC15D0"/>
    <w:rsid w:val="00AD15A7"/>
    <w:rsid w:val="00AE347A"/>
    <w:rsid w:val="00AE3F7F"/>
    <w:rsid w:val="00AF0006"/>
    <w:rsid w:val="00B022C7"/>
    <w:rsid w:val="00B15E50"/>
    <w:rsid w:val="00B70DFF"/>
    <w:rsid w:val="00B77025"/>
    <w:rsid w:val="00BA1B96"/>
    <w:rsid w:val="00BB3BA3"/>
    <w:rsid w:val="00BC0BE0"/>
    <w:rsid w:val="00BE38F6"/>
    <w:rsid w:val="00C033C8"/>
    <w:rsid w:val="00C0479E"/>
    <w:rsid w:val="00C14C28"/>
    <w:rsid w:val="00C15677"/>
    <w:rsid w:val="00C27D3D"/>
    <w:rsid w:val="00C40A2D"/>
    <w:rsid w:val="00C41D10"/>
    <w:rsid w:val="00C436D6"/>
    <w:rsid w:val="00C52EE4"/>
    <w:rsid w:val="00CB36E2"/>
    <w:rsid w:val="00CF0623"/>
    <w:rsid w:val="00D243C4"/>
    <w:rsid w:val="00D245E3"/>
    <w:rsid w:val="00D338BE"/>
    <w:rsid w:val="00D7537D"/>
    <w:rsid w:val="00DB29B2"/>
    <w:rsid w:val="00DC06FB"/>
    <w:rsid w:val="00DE362B"/>
    <w:rsid w:val="00DE4CC2"/>
    <w:rsid w:val="00DE5AFD"/>
    <w:rsid w:val="00E15A0B"/>
    <w:rsid w:val="00E44EEC"/>
    <w:rsid w:val="00E45BB2"/>
    <w:rsid w:val="00E467CF"/>
    <w:rsid w:val="00E56223"/>
    <w:rsid w:val="00E56256"/>
    <w:rsid w:val="00E62F7A"/>
    <w:rsid w:val="00E64F3D"/>
    <w:rsid w:val="00E70644"/>
    <w:rsid w:val="00E822B8"/>
    <w:rsid w:val="00E8350C"/>
    <w:rsid w:val="00E8613A"/>
    <w:rsid w:val="00EA3D2A"/>
    <w:rsid w:val="00EB040C"/>
    <w:rsid w:val="00EB7005"/>
    <w:rsid w:val="00EE0379"/>
    <w:rsid w:val="00F076DC"/>
    <w:rsid w:val="00F11512"/>
    <w:rsid w:val="00F53CBE"/>
    <w:rsid w:val="00F80B2F"/>
    <w:rsid w:val="00F8513D"/>
    <w:rsid w:val="00FA1CFB"/>
    <w:rsid w:val="00FC2CE0"/>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0AA11"/>
  <w15:docId w15:val="{A65227F7-7D5E-4CA1-96A8-0F8D863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B29B2"/>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overflowPunct/>
      <w:autoSpaceDE/>
      <w:autoSpaceDN/>
      <w:adjustRightInd/>
      <w:spacing w:before="100" w:beforeAutospacing="1" w:after="100" w:afterAutospacing="1"/>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qFormat/>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597">
      <w:bodyDiv w:val="1"/>
      <w:marLeft w:val="0"/>
      <w:marRight w:val="0"/>
      <w:marTop w:val="0"/>
      <w:marBottom w:val="0"/>
      <w:divBdr>
        <w:top w:val="none" w:sz="0" w:space="0" w:color="auto"/>
        <w:left w:val="none" w:sz="0" w:space="0" w:color="auto"/>
        <w:bottom w:val="none" w:sz="0" w:space="0" w:color="auto"/>
        <w:right w:val="none" w:sz="0" w:space="0" w:color="auto"/>
      </w:divBdr>
    </w:div>
    <w:div w:id="152599553">
      <w:bodyDiv w:val="1"/>
      <w:marLeft w:val="0"/>
      <w:marRight w:val="0"/>
      <w:marTop w:val="0"/>
      <w:marBottom w:val="0"/>
      <w:divBdr>
        <w:top w:val="none" w:sz="0" w:space="0" w:color="auto"/>
        <w:left w:val="none" w:sz="0" w:space="0" w:color="auto"/>
        <w:bottom w:val="none" w:sz="0" w:space="0" w:color="auto"/>
        <w:right w:val="none" w:sz="0" w:space="0" w:color="auto"/>
      </w:divBdr>
    </w:div>
    <w:div w:id="220556987">
      <w:bodyDiv w:val="1"/>
      <w:marLeft w:val="0"/>
      <w:marRight w:val="0"/>
      <w:marTop w:val="0"/>
      <w:marBottom w:val="0"/>
      <w:divBdr>
        <w:top w:val="none" w:sz="0" w:space="0" w:color="auto"/>
        <w:left w:val="none" w:sz="0" w:space="0" w:color="auto"/>
        <w:bottom w:val="none" w:sz="0" w:space="0" w:color="auto"/>
        <w:right w:val="none" w:sz="0" w:space="0" w:color="auto"/>
      </w:divBdr>
    </w:div>
    <w:div w:id="223688517">
      <w:bodyDiv w:val="1"/>
      <w:marLeft w:val="0"/>
      <w:marRight w:val="0"/>
      <w:marTop w:val="0"/>
      <w:marBottom w:val="0"/>
      <w:divBdr>
        <w:top w:val="none" w:sz="0" w:space="0" w:color="auto"/>
        <w:left w:val="none" w:sz="0" w:space="0" w:color="auto"/>
        <w:bottom w:val="none" w:sz="0" w:space="0" w:color="auto"/>
        <w:right w:val="none" w:sz="0" w:space="0" w:color="auto"/>
      </w:divBdr>
    </w:div>
    <w:div w:id="374669699">
      <w:bodyDiv w:val="1"/>
      <w:marLeft w:val="0"/>
      <w:marRight w:val="0"/>
      <w:marTop w:val="0"/>
      <w:marBottom w:val="0"/>
      <w:divBdr>
        <w:top w:val="none" w:sz="0" w:space="0" w:color="auto"/>
        <w:left w:val="none" w:sz="0" w:space="0" w:color="auto"/>
        <w:bottom w:val="none" w:sz="0" w:space="0" w:color="auto"/>
        <w:right w:val="none" w:sz="0" w:space="0" w:color="auto"/>
      </w:divBdr>
    </w:div>
    <w:div w:id="377630202">
      <w:bodyDiv w:val="1"/>
      <w:marLeft w:val="0"/>
      <w:marRight w:val="0"/>
      <w:marTop w:val="0"/>
      <w:marBottom w:val="0"/>
      <w:divBdr>
        <w:top w:val="none" w:sz="0" w:space="0" w:color="auto"/>
        <w:left w:val="none" w:sz="0" w:space="0" w:color="auto"/>
        <w:bottom w:val="none" w:sz="0" w:space="0" w:color="auto"/>
        <w:right w:val="none" w:sz="0" w:space="0" w:color="auto"/>
      </w:divBdr>
    </w:div>
    <w:div w:id="398983655">
      <w:bodyDiv w:val="1"/>
      <w:marLeft w:val="0"/>
      <w:marRight w:val="0"/>
      <w:marTop w:val="0"/>
      <w:marBottom w:val="0"/>
      <w:divBdr>
        <w:top w:val="none" w:sz="0" w:space="0" w:color="auto"/>
        <w:left w:val="none" w:sz="0" w:space="0" w:color="auto"/>
        <w:bottom w:val="none" w:sz="0" w:space="0" w:color="auto"/>
        <w:right w:val="none" w:sz="0" w:space="0" w:color="auto"/>
      </w:divBdr>
    </w:div>
    <w:div w:id="420183023">
      <w:bodyDiv w:val="1"/>
      <w:marLeft w:val="0"/>
      <w:marRight w:val="0"/>
      <w:marTop w:val="0"/>
      <w:marBottom w:val="0"/>
      <w:divBdr>
        <w:top w:val="none" w:sz="0" w:space="0" w:color="auto"/>
        <w:left w:val="none" w:sz="0" w:space="0" w:color="auto"/>
        <w:bottom w:val="none" w:sz="0" w:space="0" w:color="auto"/>
        <w:right w:val="none" w:sz="0" w:space="0" w:color="auto"/>
      </w:divBdr>
    </w:div>
    <w:div w:id="428241017">
      <w:bodyDiv w:val="1"/>
      <w:marLeft w:val="0"/>
      <w:marRight w:val="0"/>
      <w:marTop w:val="0"/>
      <w:marBottom w:val="0"/>
      <w:divBdr>
        <w:top w:val="none" w:sz="0" w:space="0" w:color="auto"/>
        <w:left w:val="none" w:sz="0" w:space="0" w:color="auto"/>
        <w:bottom w:val="none" w:sz="0" w:space="0" w:color="auto"/>
        <w:right w:val="none" w:sz="0" w:space="0" w:color="auto"/>
      </w:divBdr>
    </w:div>
    <w:div w:id="580800351">
      <w:bodyDiv w:val="1"/>
      <w:marLeft w:val="0"/>
      <w:marRight w:val="0"/>
      <w:marTop w:val="0"/>
      <w:marBottom w:val="0"/>
      <w:divBdr>
        <w:top w:val="none" w:sz="0" w:space="0" w:color="auto"/>
        <w:left w:val="none" w:sz="0" w:space="0" w:color="auto"/>
        <w:bottom w:val="none" w:sz="0" w:space="0" w:color="auto"/>
        <w:right w:val="none" w:sz="0" w:space="0" w:color="auto"/>
      </w:divBdr>
    </w:div>
    <w:div w:id="706179554">
      <w:bodyDiv w:val="1"/>
      <w:marLeft w:val="0"/>
      <w:marRight w:val="0"/>
      <w:marTop w:val="0"/>
      <w:marBottom w:val="0"/>
      <w:divBdr>
        <w:top w:val="none" w:sz="0" w:space="0" w:color="auto"/>
        <w:left w:val="none" w:sz="0" w:space="0" w:color="auto"/>
        <w:bottom w:val="none" w:sz="0" w:space="0" w:color="auto"/>
        <w:right w:val="none" w:sz="0" w:space="0" w:color="auto"/>
      </w:divBdr>
    </w:div>
    <w:div w:id="771362343">
      <w:bodyDiv w:val="1"/>
      <w:marLeft w:val="0"/>
      <w:marRight w:val="0"/>
      <w:marTop w:val="0"/>
      <w:marBottom w:val="0"/>
      <w:divBdr>
        <w:top w:val="none" w:sz="0" w:space="0" w:color="auto"/>
        <w:left w:val="none" w:sz="0" w:space="0" w:color="auto"/>
        <w:bottom w:val="none" w:sz="0" w:space="0" w:color="auto"/>
        <w:right w:val="none" w:sz="0" w:space="0" w:color="auto"/>
      </w:divBdr>
    </w:div>
    <w:div w:id="835607221">
      <w:bodyDiv w:val="1"/>
      <w:marLeft w:val="0"/>
      <w:marRight w:val="0"/>
      <w:marTop w:val="0"/>
      <w:marBottom w:val="0"/>
      <w:divBdr>
        <w:top w:val="none" w:sz="0" w:space="0" w:color="auto"/>
        <w:left w:val="none" w:sz="0" w:space="0" w:color="auto"/>
        <w:bottom w:val="none" w:sz="0" w:space="0" w:color="auto"/>
        <w:right w:val="none" w:sz="0" w:space="0" w:color="auto"/>
      </w:divBdr>
    </w:div>
    <w:div w:id="840855981">
      <w:bodyDiv w:val="1"/>
      <w:marLeft w:val="0"/>
      <w:marRight w:val="0"/>
      <w:marTop w:val="0"/>
      <w:marBottom w:val="0"/>
      <w:divBdr>
        <w:top w:val="none" w:sz="0" w:space="0" w:color="auto"/>
        <w:left w:val="none" w:sz="0" w:space="0" w:color="auto"/>
        <w:bottom w:val="none" w:sz="0" w:space="0" w:color="auto"/>
        <w:right w:val="none" w:sz="0" w:space="0" w:color="auto"/>
      </w:divBdr>
    </w:div>
    <w:div w:id="887182457">
      <w:bodyDiv w:val="1"/>
      <w:marLeft w:val="0"/>
      <w:marRight w:val="0"/>
      <w:marTop w:val="0"/>
      <w:marBottom w:val="0"/>
      <w:divBdr>
        <w:top w:val="none" w:sz="0" w:space="0" w:color="auto"/>
        <w:left w:val="none" w:sz="0" w:space="0" w:color="auto"/>
        <w:bottom w:val="none" w:sz="0" w:space="0" w:color="auto"/>
        <w:right w:val="none" w:sz="0" w:space="0" w:color="auto"/>
      </w:divBdr>
    </w:div>
    <w:div w:id="904535911">
      <w:bodyDiv w:val="1"/>
      <w:marLeft w:val="0"/>
      <w:marRight w:val="0"/>
      <w:marTop w:val="0"/>
      <w:marBottom w:val="0"/>
      <w:divBdr>
        <w:top w:val="none" w:sz="0" w:space="0" w:color="auto"/>
        <w:left w:val="none" w:sz="0" w:space="0" w:color="auto"/>
        <w:bottom w:val="none" w:sz="0" w:space="0" w:color="auto"/>
        <w:right w:val="none" w:sz="0" w:space="0" w:color="auto"/>
      </w:divBdr>
    </w:div>
    <w:div w:id="145444194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2382509">
      <w:bodyDiv w:val="1"/>
      <w:marLeft w:val="0"/>
      <w:marRight w:val="0"/>
      <w:marTop w:val="0"/>
      <w:marBottom w:val="0"/>
      <w:divBdr>
        <w:top w:val="none" w:sz="0" w:space="0" w:color="auto"/>
        <w:left w:val="none" w:sz="0" w:space="0" w:color="auto"/>
        <w:bottom w:val="none" w:sz="0" w:space="0" w:color="auto"/>
        <w:right w:val="none" w:sz="0" w:space="0" w:color="auto"/>
      </w:divBdr>
    </w:div>
    <w:div w:id="1611819788">
      <w:bodyDiv w:val="1"/>
      <w:marLeft w:val="0"/>
      <w:marRight w:val="0"/>
      <w:marTop w:val="0"/>
      <w:marBottom w:val="0"/>
      <w:divBdr>
        <w:top w:val="none" w:sz="0" w:space="0" w:color="auto"/>
        <w:left w:val="none" w:sz="0" w:space="0" w:color="auto"/>
        <w:bottom w:val="none" w:sz="0" w:space="0" w:color="auto"/>
        <w:right w:val="none" w:sz="0" w:space="0" w:color="auto"/>
      </w:divBdr>
    </w:div>
    <w:div w:id="1742482521">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79021130">
      <w:bodyDiv w:val="1"/>
      <w:marLeft w:val="0"/>
      <w:marRight w:val="0"/>
      <w:marTop w:val="0"/>
      <w:marBottom w:val="0"/>
      <w:divBdr>
        <w:top w:val="none" w:sz="0" w:space="0" w:color="auto"/>
        <w:left w:val="none" w:sz="0" w:space="0" w:color="auto"/>
        <w:bottom w:val="none" w:sz="0" w:space="0" w:color="auto"/>
        <w:right w:val="none" w:sz="0" w:space="0" w:color="auto"/>
      </w:divBdr>
    </w:div>
    <w:div w:id="2013868496">
      <w:bodyDiv w:val="1"/>
      <w:marLeft w:val="0"/>
      <w:marRight w:val="0"/>
      <w:marTop w:val="0"/>
      <w:marBottom w:val="0"/>
      <w:divBdr>
        <w:top w:val="none" w:sz="0" w:space="0" w:color="auto"/>
        <w:left w:val="none" w:sz="0" w:space="0" w:color="auto"/>
        <w:bottom w:val="none" w:sz="0" w:space="0" w:color="auto"/>
        <w:right w:val="none" w:sz="0" w:space="0" w:color="auto"/>
      </w:divBdr>
    </w:div>
    <w:div w:id="2058700850">
      <w:bodyDiv w:val="1"/>
      <w:marLeft w:val="0"/>
      <w:marRight w:val="0"/>
      <w:marTop w:val="0"/>
      <w:marBottom w:val="0"/>
      <w:divBdr>
        <w:top w:val="none" w:sz="0" w:space="0" w:color="auto"/>
        <w:left w:val="none" w:sz="0" w:space="0" w:color="auto"/>
        <w:bottom w:val="none" w:sz="0" w:space="0" w:color="auto"/>
        <w:right w:val="none" w:sz="0" w:space="0" w:color="auto"/>
      </w:divBdr>
    </w:div>
    <w:div w:id="21286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3gpp.org/ftp/tsg_ran/WG4_Radio/TSGR4_104bis-e/Inbox/R4-2217470.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4bis-e/Inbox/R4-2217471.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4_Radio/TSGR4_104bis-e/Inbox/R4-2217470.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4bis-e/Inbox/R4-2217470.zip" TargetMode="External"/><Relationship Id="rId20" Type="http://schemas.openxmlformats.org/officeDocument/2006/relationships/hyperlink" Target="https://www.3gpp.org/ftp/tsg_ran/WG4_Radio/TSGR4_104bis-e/Inbox/R4-2217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4_Radio/TSGR4_104bis-e/Docs/R4-2216168.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4_Radio/TSGR4_104bis-e/Inbox/R4-22174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4bis-e/Docs/R4-2216188.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4911</TotalTime>
  <Pages>177</Pages>
  <Words>40547</Words>
  <Characters>231122</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28</cp:revision>
  <cp:lastPrinted>1900-12-31T16:00:00Z</cp:lastPrinted>
  <dcterms:created xsi:type="dcterms:W3CDTF">2022-10-15T05:23:00Z</dcterms:created>
  <dcterms:modified xsi:type="dcterms:W3CDTF">2022-10-19T16:16:00Z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