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2395" w14:textId="77777777" w:rsidR="00DB29B2" w:rsidRPr="00507ED0" w:rsidRDefault="00DB29B2" w:rsidP="00DB29B2">
      <w:pPr>
        <w:widowControl w:val="0"/>
        <w:tabs>
          <w:tab w:val="right" w:pos="9630"/>
          <w:tab w:val="right" w:pos="13323"/>
        </w:tabs>
        <w:spacing w:after="0"/>
        <w:rPr>
          <w:rFonts w:ascii="Arial" w:hAnsi="Arial" w:cs="Arial"/>
          <w:b/>
          <w:noProof/>
          <w:sz w:val="24"/>
          <w:szCs w:val="24"/>
          <w:lang w:eastAsia="ja-JP"/>
        </w:rPr>
      </w:pPr>
      <w:r w:rsidRPr="00507ED0">
        <w:rPr>
          <w:rFonts w:ascii="Arial" w:hAnsi="Arial" w:cs="Arial"/>
          <w:b/>
          <w:noProof/>
          <w:sz w:val="24"/>
          <w:szCs w:val="24"/>
        </w:rPr>
        <w:t>3GPP TSG-RAN WG4 Meeting #104-bis-e</w:t>
      </w:r>
      <w:r w:rsidRPr="00507ED0">
        <w:rPr>
          <w:rFonts w:ascii="Arial" w:hAnsi="Arial" w:cs="Arial"/>
          <w:b/>
          <w:noProof/>
          <w:sz w:val="24"/>
          <w:szCs w:val="24"/>
        </w:rPr>
        <w:tab/>
      </w:r>
      <w:r w:rsidRPr="00507ED0">
        <w:rPr>
          <w:rFonts w:ascii="Arial" w:hAnsi="Arial" w:cs="Arial"/>
          <w:b/>
          <w:noProof/>
          <w:color w:val="000000"/>
          <w:sz w:val="24"/>
          <w:szCs w:val="24"/>
        </w:rPr>
        <w:t>R4-22xxxxx</w:t>
      </w:r>
    </w:p>
    <w:p w14:paraId="63BEE1AB" w14:textId="77777777" w:rsidR="00DB29B2" w:rsidRPr="00507ED0" w:rsidRDefault="00DB29B2" w:rsidP="00DB29B2">
      <w:pPr>
        <w:widowControl w:val="0"/>
        <w:spacing w:after="0"/>
        <w:rPr>
          <w:rFonts w:ascii="Arial" w:hAnsi="Arial" w:cs="Arial"/>
          <w:b/>
          <w:bCs/>
          <w:noProof/>
          <w:sz w:val="24"/>
          <w:szCs w:val="24"/>
        </w:rPr>
      </w:pPr>
      <w:r w:rsidRPr="00507ED0">
        <w:rPr>
          <w:rFonts w:ascii="Arial" w:hAnsi="Arial"/>
          <w:b/>
          <w:noProof/>
          <w:sz w:val="24"/>
          <w:szCs w:val="24"/>
          <w:lang w:eastAsia="zh-CN"/>
        </w:rPr>
        <w:t xml:space="preserve">Online Meeting, </w:t>
      </w:r>
      <w:r w:rsidRPr="00507ED0">
        <w:rPr>
          <w:rFonts w:ascii="Arial" w:hAnsi="Arial" w:cs="Arial"/>
          <w:b/>
          <w:bCs/>
          <w:noProof/>
          <w:sz w:val="24"/>
          <w:szCs w:val="24"/>
        </w:rPr>
        <w:t>10 – 19 October 2022</w:t>
      </w:r>
    </w:p>
    <w:p w14:paraId="2CE45575" w14:textId="77777777" w:rsidR="00DB29B2" w:rsidRDefault="00DB29B2" w:rsidP="00DB29B2">
      <w:pPr>
        <w:tabs>
          <w:tab w:val="left" w:pos="1985"/>
        </w:tabs>
        <w:jc w:val="both"/>
        <w:rPr>
          <w:rFonts w:ascii="Arial" w:hAnsi="Arial" w:cs="Arial"/>
          <w:b/>
          <w:sz w:val="22"/>
          <w:lang w:eastAsia="zh-CN"/>
        </w:rPr>
      </w:pPr>
      <w:r w:rsidRPr="00507ED0">
        <w:rPr>
          <w:rFonts w:ascii="Arial" w:hAnsi="Arial" w:cs="Arial"/>
          <w:b/>
          <w:sz w:val="36"/>
        </w:rPr>
        <w:br/>
      </w:r>
      <w:r>
        <w:rPr>
          <w:rFonts w:ascii="Arial" w:hAnsi="Arial" w:cs="Arial"/>
          <w:b/>
          <w:sz w:val="22"/>
        </w:rPr>
        <w:t xml:space="preserve">Source: </w:t>
      </w:r>
      <w:r>
        <w:rPr>
          <w:rFonts w:ascii="Arial" w:hAnsi="Arial" w:cs="Arial"/>
          <w:b/>
          <w:sz w:val="22"/>
        </w:rPr>
        <w:tab/>
      </w:r>
      <w:r>
        <w:rPr>
          <w:rFonts w:ascii="Arial" w:hAnsi="Arial" w:cs="Arial"/>
          <w:b/>
          <w:sz w:val="22"/>
          <w:lang w:eastAsia="zh-CN"/>
        </w:rPr>
        <w:t>RAN</w:t>
      </w:r>
      <w:r>
        <w:rPr>
          <w:rFonts w:ascii="Arial" w:hAnsi="Arial" w:cs="Arial"/>
          <w:b/>
          <w:sz w:val="22"/>
        </w:rPr>
        <w:t xml:space="preserve">4 </w:t>
      </w:r>
      <w:r>
        <w:rPr>
          <w:rFonts w:ascii="Arial" w:hAnsi="Arial" w:cs="Arial"/>
          <w:b/>
          <w:sz w:val="22"/>
          <w:lang w:eastAsia="zh-CN"/>
        </w:rPr>
        <w:t>vice</w:t>
      </w:r>
      <w:r>
        <w:rPr>
          <w:rFonts w:ascii="Arial" w:hAnsi="Arial" w:cs="Arial"/>
          <w:b/>
          <w:sz w:val="22"/>
        </w:rPr>
        <w:t xml:space="preserve"> </w:t>
      </w:r>
      <w:r>
        <w:rPr>
          <w:rFonts w:ascii="Arial" w:hAnsi="Arial" w:cs="Arial"/>
          <w:b/>
          <w:sz w:val="22"/>
          <w:lang w:eastAsia="zh-CN"/>
        </w:rPr>
        <w:t>chair</w:t>
      </w:r>
      <w:r>
        <w:rPr>
          <w:rFonts w:ascii="Arial" w:hAnsi="Arial" w:cs="Arial"/>
          <w:b/>
          <w:sz w:val="22"/>
        </w:rPr>
        <w:t xml:space="preserve"> (Samsung)</w:t>
      </w:r>
    </w:p>
    <w:p w14:paraId="4EAF3867" w14:textId="77777777" w:rsidR="00DB29B2" w:rsidRDefault="00DB29B2" w:rsidP="00DB29B2">
      <w:pPr>
        <w:ind w:left="1985" w:hanging="1985"/>
        <w:rPr>
          <w:rFonts w:ascii="Arial" w:hAnsi="Arial" w:cs="Arial"/>
          <w:sz w:val="22"/>
          <w:lang w:val="en-CA" w:eastAsia="zh-CN"/>
        </w:rPr>
      </w:pPr>
      <w:r>
        <w:rPr>
          <w:rFonts w:ascii="Arial" w:hAnsi="Arial" w:cs="Arial"/>
          <w:b/>
          <w:sz w:val="22"/>
        </w:rPr>
        <w:t>Title:</w:t>
      </w:r>
      <w:r>
        <w:rPr>
          <w:rFonts w:ascii="Arial" w:hAnsi="Arial" w:cs="Arial"/>
          <w:sz w:val="22"/>
        </w:rPr>
        <w:t xml:space="preserve"> </w:t>
      </w:r>
      <w:r>
        <w:rPr>
          <w:rFonts w:ascii="Arial" w:hAnsi="Arial" w:cs="Arial"/>
          <w:sz w:val="22"/>
        </w:rPr>
        <w:tab/>
      </w:r>
      <w:bookmarkStart w:id="0" w:name="_Hlk104572198"/>
      <w:r>
        <w:rPr>
          <w:rFonts w:ascii="Arial" w:hAnsi="Arial" w:cs="Arial"/>
          <w:b/>
          <w:bCs/>
          <w:sz w:val="24"/>
        </w:rPr>
        <w:t>RAN4#104-bis-e BS_Demod_Testing Session meeting minutes</w:t>
      </w:r>
      <w:bookmarkEnd w:id="0"/>
    </w:p>
    <w:p w14:paraId="3313AB86" w14:textId="77777777" w:rsidR="00DB29B2" w:rsidRDefault="00DB29B2" w:rsidP="00DB29B2">
      <w:pPr>
        <w:ind w:left="1985" w:hanging="1985"/>
        <w:rPr>
          <w:rFonts w:ascii="Arial" w:hAnsi="Arial" w:cs="Arial"/>
          <w:sz w:val="22"/>
          <w:lang w:val="en-CA" w:eastAsia="zh-CN"/>
        </w:rPr>
      </w:pPr>
      <w:r>
        <w:rPr>
          <w:rFonts w:ascii="Arial" w:hAnsi="Arial" w:cs="Arial"/>
          <w:b/>
          <w:sz w:val="22"/>
          <w:lang w:val="en-US"/>
        </w:rPr>
        <w:t>Agen</w:t>
      </w:r>
      <w:r>
        <w:rPr>
          <w:rFonts w:ascii="Arial" w:hAnsi="Arial" w:cs="Arial"/>
          <w:b/>
          <w:sz w:val="22"/>
          <w:lang w:val="en-US" w:eastAsia="zh-CN"/>
        </w:rPr>
        <w:t>d</w:t>
      </w:r>
      <w:r>
        <w:rPr>
          <w:rFonts w:ascii="Arial" w:hAnsi="Arial" w:cs="Arial"/>
          <w:b/>
          <w:sz w:val="22"/>
          <w:lang w:val="en-US"/>
        </w:rPr>
        <w:t>a Item:</w:t>
      </w:r>
      <w:r>
        <w:rPr>
          <w:rFonts w:ascii="Arial" w:hAnsi="Arial" w:cs="Arial"/>
          <w:sz w:val="22"/>
          <w:lang w:val="en-US"/>
        </w:rPr>
        <w:tab/>
      </w:r>
      <w:r>
        <w:rPr>
          <w:rFonts w:ascii="Arial" w:hAnsi="Arial" w:cs="Arial"/>
          <w:b/>
          <w:sz w:val="22"/>
          <w:lang w:val="en-US"/>
        </w:rPr>
        <w:t>3.2</w:t>
      </w:r>
    </w:p>
    <w:p w14:paraId="14A800EF" w14:textId="77777777" w:rsidR="00DB29B2" w:rsidRDefault="00DB29B2" w:rsidP="00DB29B2">
      <w:pPr>
        <w:tabs>
          <w:tab w:val="left" w:pos="1985"/>
          <w:tab w:val="center" w:pos="4820"/>
        </w:tabs>
        <w:jc w:val="both"/>
        <w:rPr>
          <w:rFonts w:ascii="Arial" w:hAnsi="Arial" w:cs="Arial"/>
          <w:sz w:val="22"/>
          <w:lang w:val="en-US" w:eastAsia="zh-CN"/>
        </w:rPr>
      </w:pPr>
      <w:r>
        <w:rPr>
          <w:rFonts w:ascii="Arial" w:hAnsi="Arial" w:cs="Arial"/>
          <w:b/>
          <w:sz w:val="22"/>
        </w:rPr>
        <w:t>Document for:</w:t>
      </w:r>
      <w:r>
        <w:rPr>
          <w:rFonts w:ascii="Arial" w:hAnsi="Arial" w:cs="Arial"/>
          <w:sz w:val="22"/>
        </w:rPr>
        <w:tab/>
      </w:r>
      <w:r>
        <w:rPr>
          <w:rFonts w:ascii="Arial" w:hAnsi="Arial" w:cs="Arial"/>
          <w:b/>
          <w:sz w:val="22"/>
          <w:lang w:val="en-US"/>
        </w:rPr>
        <w:t>Information</w:t>
      </w:r>
    </w:p>
    <w:p w14:paraId="0C388EB8" w14:textId="77777777" w:rsidR="00DB29B2" w:rsidRDefault="00DB29B2" w:rsidP="00DB29B2"/>
    <w:p w14:paraId="70C7DDAA" w14:textId="77777777" w:rsidR="00DB29B2" w:rsidRDefault="00DB29B2" w:rsidP="00DB29B2">
      <w:r>
        <w:t>Contents:</w:t>
      </w:r>
    </w:p>
    <w:p w14:paraId="2D1EB424" w14:textId="79369ADF" w:rsidR="00F01EC8" w:rsidRDefault="00DB29B2">
      <w:pPr>
        <w:pStyle w:val="TOC2"/>
        <w:rPr>
          <w:rFonts w:asciiTheme="minorHAnsi" w:eastAsiaTheme="minorEastAsia" w:hAnsiTheme="minorHAnsi" w:cstheme="minorBidi"/>
          <w:sz w:val="22"/>
          <w:szCs w:val="22"/>
          <w:lang w:val="en-US" w:eastAsia="zh-CN"/>
        </w:rPr>
      </w:pPr>
      <w:r>
        <w:fldChar w:fldCharType="begin"/>
      </w:r>
      <w:r>
        <w:instrText xml:space="preserve"> TOC  \* MERGEFORMAT </w:instrText>
      </w:r>
      <w:r>
        <w:fldChar w:fldCharType="separate"/>
      </w:r>
      <w:r w:rsidR="00F01EC8">
        <w:t>4</w:t>
      </w:r>
      <w:r w:rsidR="00F01EC8">
        <w:rPr>
          <w:rFonts w:asciiTheme="minorHAnsi" w:eastAsiaTheme="minorEastAsia" w:hAnsiTheme="minorHAnsi" w:cstheme="minorBidi"/>
          <w:sz w:val="22"/>
          <w:szCs w:val="22"/>
          <w:lang w:val="en-US" w:eastAsia="zh-CN"/>
        </w:rPr>
        <w:tab/>
      </w:r>
      <w:r w:rsidR="00F01EC8">
        <w:t>Rel-17 non-spectrum related on-going work items for NR and LTE</w:t>
      </w:r>
      <w:r w:rsidR="00F01EC8">
        <w:tab/>
      </w:r>
      <w:r w:rsidR="00F01EC8">
        <w:fldChar w:fldCharType="begin"/>
      </w:r>
      <w:r w:rsidR="00F01EC8">
        <w:instrText xml:space="preserve"> PAGEREF _Toc117088406 \h </w:instrText>
      </w:r>
      <w:r w:rsidR="00F01EC8">
        <w:fldChar w:fldCharType="separate"/>
      </w:r>
      <w:r w:rsidR="00F01EC8">
        <w:t>6</w:t>
      </w:r>
      <w:r w:rsidR="00F01EC8">
        <w:fldChar w:fldCharType="end"/>
      </w:r>
    </w:p>
    <w:p w14:paraId="0DF18699" w14:textId="0585EBD4" w:rsidR="00F01EC8" w:rsidRDefault="00F01EC8">
      <w:pPr>
        <w:pStyle w:val="TOC3"/>
        <w:rPr>
          <w:rFonts w:asciiTheme="minorHAnsi" w:eastAsiaTheme="minorEastAsia" w:hAnsiTheme="minorHAnsi" w:cstheme="minorBidi"/>
          <w:sz w:val="22"/>
          <w:szCs w:val="22"/>
          <w:lang w:val="en-US" w:eastAsia="zh-CN"/>
        </w:rPr>
      </w:pPr>
      <w:r>
        <w:t>4.1</w:t>
      </w:r>
      <w:r>
        <w:rPr>
          <w:rFonts w:asciiTheme="minorHAnsi" w:eastAsiaTheme="minorEastAsia" w:hAnsiTheme="minorHAnsi" w:cstheme="minorBidi"/>
          <w:sz w:val="22"/>
          <w:szCs w:val="22"/>
          <w:lang w:val="en-US" w:eastAsia="zh-CN"/>
        </w:rPr>
        <w:tab/>
      </w:r>
      <w:r>
        <w:t>NR repeater</w:t>
      </w:r>
      <w:r>
        <w:tab/>
      </w:r>
      <w:r>
        <w:fldChar w:fldCharType="begin"/>
      </w:r>
      <w:r>
        <w:instrText xml:space="preserve"> PAGEREF _Toc117088407 \h </w:instrText>
      </w:r>
      <w:r>
        <w:fldChar w:fldCharType="separate"/>
      </w:r>
      <w:r>
        <w:t>6</w:t>
      </w:r>
      <w:r>
        <w:fldChar w:fldCharType="end"/>
      </w:r>
    </w:p>
    <w:p w14:paraId="05C553EF" w14:textId="48AD8A97" w:rsidR="00F01EC8" w:rsidRDefault="00F01EC8">
      <w:pPr>
        <w:pStyle w:val="TOC4"/>
        <w:rPr>
          <w:rFonts w:asciiTheme="minorHAnsi" w:eastAsiaTheme="minorEastAsia" w:hAnsiTheme="minorHAnsi" w:cstheme="minorBidi"/>
          <w:sz w:val="22"/>
          <w:szCs w:val="22"/>
          <w:lang w:val="en-US" w:eastAsia="zh-CN"/>
        </w:rPr>
      </w:pPr>
      <w:r>
        <w:t>4.1.1</w:t>
      </w:r>
      <w:r>
        <w:rPr>
          <w:rFonts w:asciiTheme="minorHAnsi" w:eastAsiaTheme="minorEastAsia" w:hAnsiTheme="minorHAnsi" w:cstheme="minorBidi"/>
          <w:sz w:val="22"/>
          <w:szCs w:val="22"/>
          <w:lang w:val="en-US" w:eastAsia="zh-CN"/>
        </w:rPr>
        <w:tab/>
      </w:r>
      <w:r>
        <w:t>General requirement maintenance</w:t>
      </w:r>
      <w:r>
        <w:tab/>
      </w:r>
      <w:r>
        <w:fldChar w:fldCharType="begin"/>
      </w:r>
      <w:r>
        <w:instrText xml:space="preserve"> PAGEREF _Toc117088408 \h </w:instrText>
      </w:r>
      <w:r>
        <w:fldChar w:fldCharType="separate"/>
      </w:r>
      <w:r>
        <w:t>6</w:t>
      </w:r>
      <w:r>
        <w:fldChar w:fldCharType="end"/>
      </w:r>
    </w:p>
    <w:p w14:paraId="7E319BB6" w14:textId="4599F67E" w:rsidR="00F01EC8" w:rsidRDefault="00F01EC8">
      <w:pPr>
        <w:pStyle w:val="TOC4"/>
        <w:rPr>
          <w:rFonts w:asciiTheme="minorHAnsi" w:eastAsiaTheme="minorEastAsia" w:hAnsiTheme="minorHAnsi" w:cstheme="minorBidi"/>
          <w:sz w:val="22"/>
          <w:szCs w:val="22"/>
          <w:lang w:val="en-US" w:eastAsia="zh-CN"/>
        </w:rPr>
      </w:pPr>
      <w:r>
        <w:t>4.1.2</w:t>
      </w:r>
      <w:r>
        <w:rPr>
          <w:rFonts w:asciiTheme="minorHAnsi" w:eastAsiaTheme="minorEastAsia" w:hAnsiTheme="minorHAnsi" w:cstheme="minorBidi"/>
          <w:sz w:val="22"/>
          <w:szCs w:val="22"/>
          <w:lang w:val="en-US" w:eastAsia="zh-CN"/>
        </w:rPr>
        <w:tab/>
      </w:r>
      <w:r>
        <w:t>Conductive RF core requirement maintenance</w:t>
      </w:r>
      <w:r>
        <w:tab/>
      </w:r>
      <w:r>
        <w:fldChar w:fldCharType="begin"/>
      </w:r>
      <w:r>
        <w:instrText xml:space="preserve"> PAGEREF _Toc117088409 \h </w:instrText>
      </w:r>
      <w:r>
        <w:fldChar w:fldCharType="separate"/>
      </w:r>
      <w:r>
        <w:t>6</w:t>
      </w:r>
      <w:r>
        <w:fldChar w:fldCharType="end"/>
      </w:r>
    </w:p>
    <w:p w14:paraId="502F958B" w14:textId="1E934C63" w:rsidR="00F01EC8" w:rsidRDefault="00F01EC8">
      <w:pPr>
        <w:pStyle w:val="TOC4"/>
        <w:rPr>
          <w:rFonts w:asciiTheme="minorHAnsi" w:eastAsiaTheme="minorEastAsia" w:hAnsiTheme="minorHAnsi" w:cstheme="minorBidi"/>
          <w:sz w:val="22"/>
          <w:szCs w:val="22"/>
          <w:lang w:val="en-US" w:eastAsia="zh-CN"/>
        </w:rPr>
      </w:pPr>
      <w:r>
        <w:t>4.1.3</w:t>
      </w:r>
      <w:r>
        <w:rPr>
          <w:rFonts w:asciiTheme="minorHAnsi" w:eastAsiaTheme="minorEastAsia" w:hAnsiTheme="minorHAnsi" w:cstheme="minorBidi"/>
          <w:sz w:val="22"/>
          <w:szCs w:val="22"/>
          <w:lang w:val="en-US" w:eastAsia="zh-CN"/>
        </w:rPr>
        <w:tab/>
      </w:r>
      <w:r>
        <w:t>Radiated RF core requirement maintenance</w:t>
      </w:r>
      <w:r>
        <w:tab/>
      </w:r>
      <w:r>
        <w:fldChar w:fldCharType="begin"/>
      </w:r>
      <w:r>
        <w:instrText xml:space="preserve"> PAGEREF _Toc117088410 \h </w:instrText>
      </w:r>
      <w:r>
        <w:fldChar w:fldCharType="separate"/>
      </w:r>
      <w:r>
        <w:t>7</w:t>
      </w:r>
      <w:r>
        <w:fldChar w:fldCharType="end"/>
      </w:r>
    </w:p>
    <w:p w14:paraId="4C88DC39" w14:textId="7EB6B61A" w:rsidR="00F01EC8" w:rsidRDefault="00F01EC8">
      <w:pPr>
        <w:pStyle w:val="TOC4"/>
        <w:rPr>
          <w:rFonts w:asciiTheme="minorHAnsi" w:eastAsiaTheme="minorEastAsia" w:hAnsiTheme="minorHAnsi" w:cstheme="minorBidi"/>
          <w:sz w:val="22"/>
          <w:szCs w:val="22"/>
          <w:lang w:val="en-US" w:eastAsia="zh-CN"/>
        </w:rPr>
      </w:pPr>
      <w:r>
        <w:t>4.1.4</w:t>
      </w:r>
      <w:r>
        <w:rPr>
          <w:rFonts w:asciiTheme="minorHAnsi" w:eastAsiaTheme="minorEastAsia" w:hAnsiTheme="minorHAnsi" w:cstheme="minorBidi"/>
          <w:sz w:val="22"/>
          <w:szCs w:val="22"/>
          <w:lang w:val="en-US" w:eastAsia="zh-CN"/>
        </w:rPr>
        <w:tab/>
      </w:r>
      <w:r>
        <w:t>EMC core requirement maintenance and performance requirements</w:t>
      </w:r>
      <w:r>
        <w:tab/>
      </w:r>
      <w:r>
        <w:fldChar w:fldCharType="begin"/>
      </w:r>
      <w:r>
        <w:instrText xml:space="preserve"> PAGEREF _Toc117088411 \h </w:instrText>
      </w:r>
      <w:r>
        <w:fldChar w:fldCharType="separate"/>
      </w:r>
      <w:r>
        <w:t>7</w:t>
      </w:r>
      <w:r>
        <w:fldChar w:fldCharType="end"/>
      </w:r>
    </w:p>
    <w:p w14:paraId="397551AC" w14:textId="15A3DB0D" w:rsidR="00F01EC8" w:rsidRDefault="00F01EC8">
      <w:pPr>
        <w:pStyle w:val="TOC4"/>
        <w:rPr>
          <w:rFonts w:asciiTheme="minorHAnsi" w:eastAsiaTheme="minorEastAsia" w:hAnsiTheme="minorHAnsi" w:cstheme="minorBidi"/>
          <w:sz w:val="22"/>
          <w:szCs w:val="22"/>
          <w:lang w:val="en-US" w:eastAsia="zh-CN"/>
        </w:rPr>
      </w:pPr>
      <w:r>
        <w:t>4.1.5</w:t>
      </w:r>
      <w:r>
        <w:rPr>
          <w:rFonts w:asciiTheme="minorHAnsi" w:eastAsiaTheme="minorEastAsia" w:hAnsiTheme="minorHAnsi" w:cstheme="minorBidi"/>
          <w:sz w:val="22"/>
          <w:szCs w:val="22"/>
          <w:lang w:val="en-US" w:eastAsia="zh-CN"/>
        </w:rPr>
        <w:tab/>
      </w:r>
      <w:r>
        <w:t>RF Conformance testing</w:t>
      </w:r>
      <w:r>
        <w:tab/>
      </w:r>
      <w:r>
        <w:fldChar w:fldCharType="begin"/>
      </w:r>
      <w:r>
        <w:instrText xml:space="preserve"> PAGEREF _Toc117088412 \h </w:instrText>
      </w:r>
      <w:r>
        <w:fldChar w:fldCharType="separate"/>
      </w:r>
      <w:r>
        <w:t>8</w:t>
      </w:r>
      <w:r>
        <w:fldChar w:fldCharType="end"/>
      </w:r>
    </w:p>
    <w:p w14:paraId="64CAFA97" w14:textId="0EE5101E" w:rsidR="00F01EC8" w:rsidRDefault="00F01EC8">
      <w:pPr>
        <w:pStyle w:val="TOC5"/>
        <w:rPr>
          <w:rFonts w:asciiTheme="minorHAnsi" w:eastAsiaTheme="minorEastAsia" w:hAnsiTheme="minorHAnsi" w:cstheme="minorBidi"/>
          <w:sz w:val="22"/>
          <w:szCs w:val="22"/>
          <w:lang w:val="en-US" w:eastAsia="zh-CN"/>
        </w:rPr>
      </w:pPr>
      <w:r>
        <w:t>4.1.5.1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_Toc117088413 \h </w:instrText>
      </w:r>
      <w:r>
        <w:fldChar w:fldCharType="separate"/>
      </w:r>
      <w:r>
        <w:t>8</w:t>
      </w:r>
      <w:r>
        <w:fldChar w:fldCharType="end"/>
      </w:r>
    </w:p>
    <w:p w14:paraId="59FC5B28" w14:textId="61B07B0A" w:rsidR="00F01EC8" w:rsidRDefault="00F01EC8">
      <w:pPr>
        <w:pStyle w:val="TOC6"/>
        <w:rPr>
          <w:rFonts w:asciiTheme="minorHAnsi" w:eastAsiaTheme="minorEastAsia" w:hAnsiTheme="minorHAnsi" w:cstheme="minorBidi"/>
          <w:sz w:val="22"/>
          <w:szCs w:val="22"/>
          <w:lang w:val="en-US" w:eastAsia="zh-CN"/>
        </w:rPr>
      </w:pPr>
      <w:r>
        <w:t>4.1.5.1.1</w:t>
      </w:r>
      <w:r>
        <w:rPr>
          <w:rFonts w:asciiTheme="minorHAnsi" w:eastAsiaTheme="minorEastAsia" w:hAnsiTheme="minorHAnsi" w:cstheme="minorBidi"/>
          <w:sz w:val="22"/>
          <w:szCs w:val="22"/>
          <w:lang w:val="en-US" w:eastAsia="zh-CN"/>
        </w:rPr>
        <w:tab/>
      </w:r>
      <w:r>
        <w:t>Stimulus signal /Test models</w:t>
      </w:r>
      <w:r>
        <w:tab/>
      </w:r>
      <w:r>
        <w:fldChar w:fldCharType="begin"/>
      </w:r>
      <w:r>
        <w:instrText xml:space="preserve"> PAGEREF _Toc117088414 \h </w:instrText>
      </w:r>
      <w:r>
        <w:fldChar w:fldCharType="separate"/>
      </w:r>
      <w:r>
        <w:t>8</w:t>
      </w:r>
      <w:r>
        <w:fldChar w:fldCharType="end"/>
      </w:r>
    </w:p>
    <w:p w14:paraId="4141E160" w14:textId="1C84CFC2" w:rsidR="00F01EC8" w:rsidRDefault="00F01EC8">
      <w:pPr>
        <w:pStyle w:val="TOC6"/>
        <w:rPr>
          <w:rFonts w:asciiTheme="minorHAnsi" w:eastAsiaTheme="minorEastAsia" w:hAnsiTheme="minorHAnsi" w:cstheme="minorBidi"/>
          <w:sz w:val="22"/>
          <w:szCs w:val="22"/>
          <w:lang w:val="en-US" w:eastAsia="zh-CN"/>
        </w:rPr>
      </w:pPr>
      <w:r>
        <w:t>4.1.5.1.2</w:t>
      </w:r>
      <w:r>
        <w:rPr>
          <w:rFonts w:asciiTheme="minorHAnsi" w:eastAsiaTheme="minorEastAsia" w:hAnsiTheme="minorHAnsi" w:cstheme="minorBidi"/>
          <w:sz w:val="22"/>
          <w:szCs w:val="22"/>
          <w:lang w:val="en-US" w:eastAsia="zh-CN"/>
        </w:rPr>
        <w:tab/>
      </w:r>
      <w:r>
        <w:t>Test configurations</w:t>
      </w:r>
      <w:r>
        <w:tab/>
      </w:r>
      <w:r>
        <w:fldChar w:fldCharType="begin"/>
      </w:r>
      <w:r>
        <w:instrText xml:space="preserve"> PAGEREF _Toc117088415 \h </w:instrText>
      </w:r>
      <w:r>
        <w:fldChar w:fldCharType="separate"/>
      </w:r>
      <w:r>
        <w:t>9</w:t>
      </w:r>
      <w:r>
        <w:fldChar w:fldCharType="end"/>
      </w:r>
    </w:p>
    <w:p w14:paraId="17700388" w14:textId="35EE4DB3" w:rsidR="00F01EC8" w:rsidRDefault="00F01EC8">
      <w:pPr>
        <w:pStyle w:val="TOC6"/>
        <w:rPr>
          <w:rFonts w:asciiTheme="minorHAnsi" w:eastAsiaTheme="minorEastAsia" w:hAnsiTheme="minorHAnsi" w:cstheme="minorBidi"/>
          <w:sz w:val="22"/>
          <w:szCs w:val="22"/>
          <w:lang w:val="en-US" w:eastAsia="zh-CN"/>
        </w:rPr>
      </w:pPr>
      <w:r>
        <w:t>4.1.5.1.3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_Toc117088416 \h </w:instrText>
      </w:r>
      <w:r>
        <w:fldChar w:fldCharType="separate"/>
      </w:r>
      <w:r>
        <w:t>9</w:t>
      </w:r>
      <w:r>
        <w:fldChar w:fldCharType="end"/>
      </w:r>
    </w:p>
    <w:p w14:paraId="3F444236" w14:textId="593B1363" w:rsidR="00F01EC8" w:rsidRDefault="00F01EC8">
      <w:pPr>
        <w:pStyle w:val="TOC5"/>
        <w:rPr>
          <w:rFonts w:asciiTheme="minorHAnsi" w:eastAsiaTheme="minorEastAsia" w:hAnsiTheme="minorHAnsi" w:cstheme="minorBidi"/>
          <w:sz w:val="22"/>
          <w:szCs w:val="22"/>
          <w:lang w:val="en-US" w:eastAsia="zh-CN"/>
        </w:rPr>
      </w:pPr>
      <w:r>
        <w:t>4.1.5.2</w:t>
      </w:r>
      <w:r>
        <w:rPr>
          <w:rFonts w:asciiTheme="minorHAnsi" w:eastAsiaTheme="minorEastAsia" w:hAnsiTheme="minorHAnsi" w:cstheme="minorBidi"/>
          <w:sz w:val="22"/>
          <w:szCs w:val="22"/>
          <w:lang w:val="en-US" w:eastAsia="zh-CN"/>
        </w:rPr>
        <w:tab/>
      </w:r>
      <w:r>
        <w:t>Conductive conformance Testing</w:t>
      </w:r>
      <w:r>
        <w:tab/>
      </w:r>
      <w:r>
        <w:fldChar w:fldCharType="begin"/>
      </w:r>
      <w:r>
        <w:instrText xml:space="preserve"> PAGEREF _Toc117088417 \h </w:instrText>
      </w:r>
      <w:r>
        <w:fldChar w:fldCharType="separate"/>
      </w:r>
      <w:r>
        <w:t>9</w:t>
      </w:r>
      <w:r>
        <w:fldChar w:fldCharType="end"/>
      </w:r>
    </w:p>
    <w:p w14:paraId="38ACE83C" w14:textId="7B801F94" w:rsidR="00F01EC8" w:rsidRDefault="00F01EC8">
      <w:pPr>
        <w:pStyle w:val="TOC6"/>
        <w:rPr>
          <w:rFonts w:asciiTheme="minorHAnsi" w:eastAsiaTheme="minorEastAsia" w:hAnsiTheme="minorHAnsi" w:cstheme="minorBidi"/>
          <w:sz w:val="22"/>
          <w:szCs w:val="22"/>
          <w:lang w:val="en-US" w:eastAsia="zh-CN"/>
        </w:rPr>
      </w:pPr>
      <w:r>
        <w:t>4.1.5.2.1</w:t>
      </w:r>
      <w:r>
        <w:rPr>
          <w:rFonts w:asciiTheme="minorHAnsi" w:eastAsiaTheme="minorEastAsia" w:hAnsiTheme="minorHAnsi" w:cstheme="minorBidi"/>
          <w:sz w:val="22"/>
          <w:szCs w:val="22"/>
          <w:lang w:val="en-US" w:eastAsia="zh-CN"/>
        </w:rPr>
        <w:tab/>
      </w:r>
      <w:r>
        <w:t>Transmitted power related requirements</w:t>
      </w:r>
      <w:r>
        <w:tab/>
      </w:r>
      <w:r>
        <w:fldChar w:fldCharType="begin"/>
      </w:r>
      <w:r>
        <w:instrText xml:space="preserve"> PAGEREF _Toc117088418 \h </w:instrText>
      </w:r>
      <w:r>
        <w:fldChar w:fldCharType="separate"/>
      </w:r>
      <w:r>
        <w:t>9</w:t>
      </w:r>
      <w:r>
        <w:fldChar w:fldCharType="end"/>
      </w:r>
    </w:p>
    <w:p w14:paraId="5C561EBC" w14:textId="7B962B33" w:rsidR="00F01EC8" w:rsidRDefault="00F01EC8">
      <w:pPr>
        <w:pStyle w:val="TOC6"/>
        <w:rPr>
          <w:rFonts w:asciiTheme="minorHAnsi" w:eastAsiaTheme="minorEastAsia" w:hAnsiTheme="minorHAnsi" w:cstheme="minorBidi"/>
          <w:sz w:val="22"/>
          <w:szCs w:val="22"/>
          <w:lang w:val="en-US" w:eastAsia="zh-CN"/>
        </w:rPr>
      </w:pPr>
      <w:r>
        <w:t>4.1.5.2.2</w:t>
      </w:r>
      <w:r>
        <w:rPr>
          <w:rFonts w:asciiTheme="minorHAnsi" w:eastAsiaTheme="minorEastAsia" w:hAnsiTheme="minorHAnsi" w:cstheme="minorBidi"/>
          <w:sz w:val="22"/>
          <w:szCs w:val="22"/>
          <w:lang w:val="en-US" w:eastAsia="zh-CN"/>
        </w:rPr>
        <w:tab/>
      </w:r>
      <w:r>
        <w:t>Emission requirements</w:t>
      </w:r>
      <w:r>
        <w:tab/>
      </w:r>
      <w:r>
        <w:fldChar w:fldCharType="begin"/>
      </w:r>
      <w:r>
        <w:instrText xml:space="preserve"> PAGEREF _Toc117088419 \h </w:instrText>
      </w:r>
      <w:r>
        <w:fldChar w:fldCharType="separate"/>
      </w:r>
      <w:r>
        <w:t>10</w:t>
      </w:r>
      <w:r>
        <w:fldChar w:fldCharType="end"/>
      </w:r>
    </w:p>
    <w:p w14:paraId="6EE60370" w14:textId="605A8F3D" w:rsidR="00F01EC8" w:rsidRDefault="00F01EC8">
      <w:pPr>
        <w:pStyle w:val="TOC6"/>
        <w:rPr>
          <w:rFonts w:asciiTheme="minorHAnsi" w:eastAsiaTheme="minorEastAsia" w:hAnsiTheme="minorHAnsi" w:cstheme="minorBidi"/>
          <w:sz w:val="22"/>
          <w:szCs w:val="22"/>
          <w:lang w:val="en-US" w:eastAsia="zh-CN"/>
        </w:rPr>
      </w:pPr>
      <w:r>
        <w:t>4.1.5.2.3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_Toc117088420 \h </w:instrText>
      </w:r>
      <w:r>
        <w:fldChar w:fldCharType="separate"/>
      </w:r>
      <w:r>
        <w:t>10</w:t>
      </w:r>
      <w:r>
        <w:fldChar w:fldCharType="end"/>
      </w:r>
    </w:p>
    <w:p w14:paraId="091EC42C" w14:textId="15EA19A2" w:rsidR="00F01EC8" w:rsidRDefault="00F01EC8">
      <w:pPr>
        <w:pStyle w:val="TOC5"/>
        <w:rPr>
          <w:rFonts w:asciiTheme="minorHAnsi" w:eastAsiaTheme="minorEastAsia" w:hAnsiTheme="minorHAnsi" w:cstheme="minorBidi"/>
          <w:sz w:val="22"/>
          <w:szCs w:val="22"/>
          <w:lang w:val="en-US" w:eastAsia="zh-CN"/>
        </w:rPr>
      </w:pPr>
      <w:r>
        <w:t>4.1.5.3</w:t>
      </w:r>
      <w:r>
        <w:rPr>
          <w:rFonts w:asciiTheme="minorHAnsi" w:eastAsiaTheme="minorEastAsia" w:hAnsiTheme="minorHAnsi" w:cstheme="minorBidi"/>
          <w:sz w:val="22"/>
          <w:szCs w:val="22"/>
          <w:lang w:val="en-US" w:eastAsia="zh-CN"/>
        </w:rPr>
        <w:tab/>
      </w:r>
      <w:r>
        <w:t>Radiated conformance Testing</w:t>
      </w:r>
      <w:r>
        <w:tab/>
      </w:r>
      <w:r>
        <w:fldChar w:fldCharType="begin"/>
      </w:r>
      <w:r>
        <w:instrText xml:space="preserve"> PAGEREF _Toc117088421 \h </w:instrText>
      </w:r>
      <w:r>
        <w:fldChar w:fldCharType="separate"/>
      </w:r>
      <w:r>
        <w:t>12</w:t>
      </w:r>
      <w:r>
        <w:fldChar w:fldCharType="end"/>
      </w:r>
    </w:p>
    <w:p w14:paraId="7C586F6C" w14:textId="30055787" w:rsidR="00F01EC8" w:rsidRDefault="00F01EC8">
      <w:pPr>
        <w:pStyle w:val="TOC6"/>
        <w:rPr>
          <w:rFonts w:asciiTheme="minorHAnsi" w:eastAsiaTheme="minorEastAsia" w:hAnsiTheme="minorHAnsi" w:cstheme="minorBidi"/>
          <w:sz w:val="22"/>
          <w:szCs w:val="22"/>
          <w:lang w:val="en-US" w:eastAsia="zh-CN"/>
        </w:rPr>
      </w:pPr>
      <w:r>
        <w:t>4.1.5.3.1</w:t>
      </w:r>
      <w:r>
        <w:rPr>
          <w:rFonts w:asciiTheme="minorHAnsi" w:eastAsiaTheme="minorEastAsia" w:hAnsiTheme="minorHAnsi" w:cstheme="minorBidi"/>
          <w:sz w:val="22"/>
          <w:szCs w:val="22"/>
          <w:lang w:val="en-US" w:eastAsia="zh-CN"/>
        </w:rPr>
        <w:tab/>
      </w:r>
      <w:r>
        <w:t>Transmitted power related requirements</w:t>
      </w:r>
      <w:r>
        <w:tab/>
      </w:r>
      <w:r>
        <w:fldChar w:fldCharType="begin"/>
      </w:r>
      <w:r>
        <w:instrText xml:space="preserve"> PAGEREF _Toc117088422 \h </w:instrText>
      </w:r>
      <w:r>
        <w:fldChar w:fldCharType="separate"/>
      </w:r>
      <w:r>
        <w:t>13</w:t>
      </w:r>
      <w:r>
        <w:fldChar w:fldCharType="end"/>
      </w:r>
    </w:p>
    <w:p w14:paraId="67B77F36" w14:textId="31F3DEC8" w:rsidR="00F01EC8" w:rsidRDefault="00F01EC8">
      <w:pPr>
        <w:pStyle w:val="TOC6"/>
        <w:rPr>
          <w:rFonts w:asciiTheme="minorHAnsi" w:eastAsiaTheme="minorEastAsia" w:hAnsiTheme="minorHAnsi" w:cstheme="minorBidi"/>
          <w:sz w:val="22"/>
          <w:szCs w:val="22"/>
          <w:lang w:val="en-US" w:eastAsia="zh-CN"/>
        </w:rPr>
      </w:pPr>
      <w:r>
        <w:t>4.1.5.3.2</w:t>
      </w:r>
      <w:r>
        <w:rPr>
          <w:rFonts w:asciiTheme="minorHAnsi" w:eastAsiaTheme="minorEastAsia" w:hAnsiTheme="minorHAnsi" w:cstheme="minorBidi"/>
          <w:sz w:val="22"/>
          <w:szCs w:val="22"/>
          <w:lang w:val="en-US" w:eastAsia="zh-CN"/>
        </w:rPr>
        <w:tab/>
      </w:r>
      <w:r>
        <w:t>Emission requirements</w:t>
      </w:r>
      <w:r>
        <w:tab/>
      </w:r>
      <w:r>
        <w:fldChar w:fldCharType="begin"/>
      </w:r>
      <w:r>
        <w:instrText xml:space="preserve"> PAGEREF _Toc117088423 \h </w:instrText>
      </w:r>
      <w:r>
        <w:fldChar w:fldCharType="separate"/>
      </w:r>
      <w:r>
        <w:t>14</w:t>
      </w:r>
      <w:r>
        <w:fldChar w:fldCharType="end"/>
      </w:r>
    </w:p>
    <w:p w14:paraId="059839ED" w14:textId="2B4FA5ED" w:rsidR="00F01EC8" w:rsidRDefault="00F01EC8">
      <w:pPr>
        <w:pStyle w:val="TOC6"/>
        <w:rPr>
          <w:rFonts w:asciiTheme="minorHAnsi" w:eastAsiaTheme="minorEastAsia" w:hAnsiTheme="minorHAnsi" w:cstheme="minorBidi"/>
          <w:sz w:val="22"/>
          <w:szCs w:val="22"/>
          <w:lang w:val="en-US" w:eastAsia="zh-CN"/>
        </w:rPr>
      </w:pPr>
      <w:r>
        <w:t>4.1.5.3.3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_Toc117088424 \h </w:instrText>
      </w:r>
      <w:r>
        <w:fldChar w:fldCharType="separate"/>
      </w:r>
      <w:r>
        <w:t>15</w:t>
      </w:r>
      <w:r>
        <w:fldChar w:fldCharType="end"/>
      </w:r>
    </w:p>
    <w:p w14:paraId="3BF2DD83" w14:textId="01B42CDC" w:rsidR="00F01EC8" w:rsidRDefault="00F01EC8">
      <w:pPr>
        <w:pStyle w:val="TOC4"/>
        <w:rPr>
          <w:rFonts w:asciiTheme="minorHAnsi" w:eastAsiaTheme="minorEastAsia" w:hAnsiTheme="minorHAnsi" w:cstheme="minorBidi"/>
          <w:sz w:val="22"/>
          <w:szCs w:val="22"/>
          <w:lang w:val="en-US" w:eastAsia="zh-CN"/>
        </w:rPr>
      </w:pPr>
      <w:r>
        <w:t>4.1.6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_Toc117088425 \h </w:instrText>
      </w:r>
      <w:r>
        <w:fldChar w:fldCharType="separate"/>
      </w:r>
      <w:r>
        <w:t>18</w:t>
      </w:r>
      <w:r>
        <w:fldChar w:fldCharType="end"/>
      </w:r>
    </w:p>
    <w:p w14:paraId="6F28CF11" w14:textId="7D8657B9" w:rsidR="00F01EC8" w:rsidRDefault="00F01EC8">
      <w:pPr>
        <w:pStyle w:val="TOC3"/>
        <w:rPr>
          <w:rFonts w:asciiTheme="minorHAnsi" w:eastAsiaTheme="minorEastAsia" w:hAnsiTheme="minorHAnsi" w:cstheme="minorBidi"/>
          <w:sz w:val="22"/>
          <w:szCs w:val="22"/>
          <w:lang w:val="en-US" w:eastAsia="zh-CN"/>
        </w:rPr>
      </w:pPr>
      <w:r>
        <w:t>4.2</w:t>
      </w:r>
      <w:r>
        <w:rPr>
          <w:rFonts w:asciiTheme="minorHAnsi" w:eastAsiaTheme="minorEastAsia" w:hAnsiTheme="minorHAnsi" w:cstheme="minorBidi"/>
          <w:sz w:val="22"/>
          <w:szCs w:val="22"/>
          <w:lang w:val="en-US" w:eastAsia="zh-CN"/>
        </w:rPr>
        <w:tab/>
      </w:r>
      <w:r>
        <w:t>Solutions for NR to support non-terrestrial networks (NTN)</w:t>
      </w:r>
      <w:r>
        <w:tab/>
      </w:r>
      <w:r>
        <w:fldChar w:fldCharType="begin"/>
      </w:r>
      <w:r>
        <w:instrText xml:space="preserve"> PAGEREF _Toc117088426 \h </w:instrText>
      </w:r>
      <w:r>
        <w:fldChar w:fldCharType="separate"/>
      </w:r>
      <w:r>
        <w:t>23</w:t>
      </w:r>
      <w:r>
        <w:fldChar w:fldCharType="end"/>
      </w:r>
    </w:p>
    <w:p w14:paraId="0B9CAF46" w14:textId="2B13C187" w:rsidR="00F01EC8" w:rsidRDefault="00F01EC8">
      <w:pPr>
        <w:pStyle w:val="TOC4"/>
        <w:rPr>
          <w:rFonts w:asciiTheme="minorHAnsi" w:eastAsiaTheme="minorEastAsia" w:hAnsiTheme="minorHAnsi" w:cstheme="minorBidi"/>
          <w:sz w:val="22"/>
          <w:szCs w:val="22"/>
          <w:lang w:val="en-US" w:eastAsia="zh-CN"/>
        </w:rPr>
      </w:pPr>
      <w:r>
        <w:t>4.2.1</w:t>
      </w:r>
      <w:r>
        <w:rPr>
          <w:rFonts w:asciiTheme="minorHAnsi" w:eastAsiaTheme="minorEastAsia" w:hAnsiTheme="minorHAnsi" w:cstheme="minorBidi"/>
          <w:sz w:val="22"/>
          <w:szCs w:val="22"/>
          <w:lang w:val="en-US" w:eastAsia="zh-CN"/>
        </w:rPr>
        <w:tab/>
      </w:r>
      <w:r>
        <w:t>System parameters maintenance</w:t>
      </w:r>
      <w:r>
        <w:tab/>
      </w:r>
      <w:r>
        <w:fldChar w:fldCharType="begin"/>
      </w:r>
      <w:r>
        <w:instrText xml:space="preserve"> PAGEREF _Toc117088427 \h </w:instrText>
      </w:r>
      <w:r>
        <w:fldChar w:fldCharType="separate"/>
      </w:r>
      <w:r>
        <w:t>23</w:t>
      </w:r>
      <w:r>
        <w:fldChar w:fldCharType="end"/>
      </w:r>
    </w:p>
    <w:p w14:paraId="14FCB9B8" w14:textId="3A4A2AFF" w:rsidR="00F01EC8" w:rsidRDefault="00F01EC8">
      <w:pPr>
        <w:pStyle w:val="TOC4"/>
        <w:rPr>
          <w:rFonts w:asciiTheme="minorHAnsi" w:eastAsiaTheme="minorEastAsia" w:hAnsiTheme="minorHAnsi" w:cstheme="minorBidi"/>
          <w:sz w:val="22"/>
          <w:szCs w:val="22"/>
          <w:lang w:val="en-US" w:eastAsia="zh-CN"/>
        </w:rPr>
      </w:pPr>
      <w:r>
        <w:t>4.2.2</w:t>
      </w:r>
      <w:r>
        <w:rPr>
          <w:rFonts w:asciiTheme="minorHAnsi" w:eastAsiaTheme="minorEastAsia" w:hAnsiTheme="minorHAnsi" w:cstheme="minorBidi"/>
          <w:sz w:val="22"/>
          <w:szCs w:val="22"/>
          <w:lang w:val="en-US" w:eastAsia="zh-CN"/>
        </w:rPr>
        <w:tab/>
      </w:r>
      <w:r>
        <w:t>Satellite Access Node RF requirement maintenance</w:t>
      </w:r>
      <w:r>
        <w:tab/>
      </w:r>
      <w:r>
        <w:fldChar w:fldCharType="begin"/>
      </w:r>
      <w:r>
        <w:instrText xml:space="preserve"> PAGEREF _Toc117088428 \h </w:instrText>
      </w:r>
      <w:r>
        <w:fldChar w:fldCharType="separate"/>
      </w:r>
      <w:r>
        <w:t>23</w:t>
      </w:r>
      <w:r>
        <w:fldChar w:fldCharType="end"/>
      </w:r>
    </w:p>
    <w:p w14:paraId="3E6D7E8B" w14:textId="45A39C0C" w:rsidR="00F01EC8" w:rsidRDefault="00F01EC8">
      <w:pPr>
        <w:pStyle w:val="TOC5"/>
        <w:rPr>
          <w:rFonts w:asciiTheme="minorHAnsi" w:eastAsiaTheme="minorEastAsia" w:hAnsiTheme="minorHAnsi" w:cstheme="minorBidi"/>
          <w:sz w:val="22"/>
          <w:szCs w:val="22"/>
          <w:lang w:val="en-US" w:eastAsia="zh-CN"/>
        </w:rPr>
      </w:pPr>
      <w:r>
        <w:t>4.2.2.1</w:t>
      </w:r>
      <w:r>
        <w:rPr>
          <w:rFonts w:asciiTheme="minorHAnsi" w:eastAsiaTheme="minorEastAsia" w:hAnsiTheme="minorHAnsi" w:cstheme="minorBidi"/>
          <w:sz w:val="22"/>
          <w:szCs w:val="22"/>
          <w:lang w:val="en-US" w:eastAsia="zh-CN"/>
        </w:rPr>
        <w:tab/>
      </w:r>
      <w:r>
        <w:t>Conductive RF requirements</w:t>
      </w:r>
      <w:r>
        <w:tab/>
      </w:r>
      <w:r>
        <w:fldChar w:fldCharType="begin"/>
      </w:r>
      <w:r>
        <w:instrText xml:space="preserve"> PAGEREF _Toc117088429 \h </w:instrText>
      </w:r>
      <w:r>
        <w:fldChar w:fldCharType="separate"/>
      </w:r>
      <w:r>
        <w:t>24</w:t>
      </w:r>
      <w:r>
        <w:fldChar w:fldCharType="end"/>
      </w:r>
    </w:p>
    <w:p w14:paraId="099C64E7" w14:textId="068259D4" w:rsidR="00F01EC8" w:rsidRDefault="00F01EC8">
      <w:pPr>
        <w:pStyle w:val="TOC5"/>
        <w:rPr>
          <w:rFonts w:asciiTheme="minorHAnsi" w:eastAsiaTheme="minorEastAsia" w:hAnsiTheme="minorHAnsi" w:cstheme="minorBidi"/>
          <w:sz w:val="22"/>
          <w:szCs w:val="22"/>
          <w:lang w:val="en-US" w:eastAsia="zh-CN"/>
        </w:rPr>
      </w:pPr>
      <w:r>
        <w:t>4.2.2.2</w:t>
      </w:r>
      <w:r>
        <w:rPr>
          <w:rFonts w:asciiTheme="minorHAnsi" w:eastAsiaTheme="minorEastAsia" w:hAnsiTheme="minorHAnsi" w:cstheme="minorBidi"/>
          <w:sz w:val="22"/>
          <w:szCs w:val="22"/>
          <w:lang w:val="en-US" w:eastAsia="zh-CN"/>
        </w:rPr>
        <w:tab/>
      </w:r>
      <w:r>
        <w:t>Radiated RF requirements</w:t>
      </w:r>
      <w:r>
        <w:tab/>
      </w:r>
      <w:r>
        <w:fldChar w:fldCharType="begin"/>
      </w:r>
      <w:r>
        <w:instrText xml:space="preserve"> PAGEREF _Toc117088430 \h </w:instrText>
      </w:r>
      <w:r>
        <w:fldChar w:fldCharType="separate"/>
      </w:r>
      <w:r>
        <w:t>26</w:t>
      </w:r>
      <w:r>
        <w:fldChar w:fldCharType="end"/>
      </w:r>
    </w:p>
    <w:p w14:paraId="4FD7B38E" w14:textId="39334330" w:rsidR="00F01EC8" w:rsidRDefault="00F01EC8">
      <w:pPr>
        <w:pStyle w:val="TOC4"/>
        <w:rPr>
          <w:rFonts w:asciiTheme="minorHAnsi" w:eastAsiaTheme="minorEastAsia" w:hAnsiTheme="minorHAnsi" w:cstheme="minorBidi"/>
          <w:sz w:val="22"/>
          <w:szCs w:val="22"/>
          <w:lang w:val="en-US" w:eastAsia="zh-CN"/>
        </w:rPr>
      </w:pPr>
      <w:r>
        <w:t>4.2.3</w:t>
      </w:r>
      <w:r>
        <w:rPr>
          <w:rFonts w:asciiTheme="minorHAnsi" w:eastAsiaTheme="minorEastAsia" w:hAnsiTheme="minorHAnsi" w:cstheme="minorBidi"/>
          <w:sz w:val="22"/>
          <w:szCs w:val="22"/>
          <w:lang w:val="en-US" w:eastAsia="zh-CN"/>
        </w:rPr>
        <w:tab/>
      </w:r>
      <w:r>
        <w:t>Satellite Access Node RF conformance testing</w:t>
      </w:r>
      <w:r>
        <w:tab/>
      </w:r>
      <w:r>
        <w:fldChar w:fldCharType="begin"/>
      </w:r>
      <w:r>
        <w:instrText xml:space="preserve"> PAGEREF _Toc117088431 \h </w:instrText>
      </w:r>
      <w:r>
        <w:fldChar w:fldCharType="separate"/>
      </w:r>
      <w:r>
        <w:t>26</w:t>
      </w:r>
      <w:r>
        <w:fldChar w:fldCharType="end"/>
      </w:r>
    </w:p>
    <w:p w14:paraId="21102CEC" w14:textId="6FFB2E84" w:rsidR="00F01EC8" w:rsidRDefault="00F01EC8">
      <w:pPr>
        <w:pStyle w:val="TOC5"/>
        <w:rPr>
          <w:rFonts w:asciiTheme="minorHAnsi" w:eastAsiaTheme="minorEastAsia" w:hAnsiTheme="minorHAnsi" w:cstheme="minorBidi"/>
          <w:sz w:val="22"/>
          <w:szCs w:val="22"/>
          <w:lang w:val="en-US" w:eastAsia="zh-CN"/>
        </w:rPr>
      </w:pPr>
      <w:r>
        <w:t>4.2.3.1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_Toc117088432 \h </w:instrText>
      </w:r>
      <w:r>
        <w:fldChar w:fldCharType="separate"/>
      </w:r>
      <w:r>
        <w:t>26</w:t>
      </w:r>
      <w:r>
        <w:fldChar w:fldCharType="end"/>
      </w:r>
    </w:p>
    <w:p w14:paraId="04982784" w14:textId="67AC44F1" w:rsidR="00F01EC8" w:rsidRDefault="00F01EC8">
      <w:pPr>
        <w:pStyle w:val="TOC6"/>
        <w:rPr>
          <w:rFonts w:asciiTheme="minorHAnsi" w:eastAsiaTheme="minorEastAsia" w:hAnsiTheme="minorHAnsi" w:cstheme="minorBidi"/>
          <w:sz w:val="22"/>
          <w:szCs w:val="22"/>
          <w:lang w:val="en-US" w:eastAsia="zh-CN"/>
        </w:rPr>
      </w:pPr>
      <w:r>
        <w:t>4.2.3.1.1</w:t>
      </w:r>
      <w:r>
        <w:rPr>
          <w:rFonts w:asciiTheme="minorHAnsi" w:eastAsiaTheme="minorEastAsia" w:hAnsiTheme="minorHAnsi" w:cstheme="minorBidi"/>
          <w:sz w:val="22"/>
          <w:szCs w:val="22"/>
          <w:lang w:val="en-US" w:eastAsia="zh-CN"/>
        </w:rPr>
        <w:tab/>
      </w:r>
      <w:r>
        <w:t>Test Model</w:t>
      </w:r>
      <w:r>
        <w:tab/>
      </w:r>
      <w:r>
        <w:fldChar w:fldCharType="begin"/>
      </w:r>
      <w:r>
        <w:instrText xml:space="preserve"> PAGEREF _Toc117088433 \h </w:instrText>
      </w:r>
      <w:r>
        <w:fldChar w:fldCharType="separate"/>
      </w:r>
      <w:r>
        <w:t>26</w:t>
      </w:r>
      <w:r>
        <w:fldChar w:fldCharType="end"/>
      </w:r>
    </w:p>
    <w:p w14:paraId="5C3094E5" w14:textId="02848449" w:rsidR="00F01EC8" w:rsidRDefault="00F01EC8">
      <w:pPr>
        <w:pStyle w:val="TOC6"/>
        <w:rPr>
          <w:rFonts w:asciiTheme="minorHAnsi" w:eastAsiaTheme="minorEastAsia" w:hAnsiTheme="minorHAnsi" w:cstheme="minorBidi"/>
          <w:sz w:val="22"/>
          <w:szCs w:val="22"/>
          <w:lang w:val="en-US" w:eastAsia="zh-CN"/>
        </w:rPr>
      </w:pPr>
      <w:r>
        <w:t>4.2.3.1.2</w:t>
      </w:r>
      <w:r>
        <w:rPr>
          <w:rFonts w:asciiTheme="minorHAnsi" w:eastAsiaTheme="minorEastAsia" w:hAnsiTheme="minorHAnsi" w:cstheme="minorBidi"/>
          <w:sz w:val="22"/>
          <w:szCs w:val="22"/>
          <w:lang w:val="en-US" w:eastAsia="zh-CN"/>
        </w:rPr>
        <w:tab/>
      </w:r>
      <w:r>
        <w:t>Test configuration</w:t>
      </w:r>
      <w:r>
        <w:tab/>
      </w:r>
      <w:r>
        <w:fldChar w:fldCharType="begin"/>
      </w:r>
      <w:r>
        <w:instrText xml:space="preserve"> PAGEREF _Toc117088434 \h </w:instrText>
      </w:r>
      <w:r>
        <w:fldChar w:fldCharType="separate"/>
      </w:r>
      <w:r>
        <w:t>26</w:t>
      </w:r>
      <w:r>
        <w:fldChar w:fldCharType="end"/>
      </w:r>
    </w:p>
    <w:p w14:paraId="4ECCF9E5" w14:textId="20152DD0" w:rsidR="00F01EC8" w:rsidRDefault="00F01EC8">
      <w:pPr>
        <w:pStyle w:val="TOC6"/>
        <w:rPr>
          <w:rFonts w:asciiTheme="minorHAnsi" w:eastAsiaTheme="minorEastAsia" w:hAnsiTheme="minorHAnsi" w:cstheme="minorBidi"/>
          <w:sz w:val="22"/>
          <w:szCs w:val="22"/>
          <w:lang w:val="en-US" w:eastAsia="zh-CN"/>
        </w:rPr>
      </w:pPr>
      <w:r>
        <w:t>4.2.3.1.3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_Toc117088435 \h </w:instrText>
      </w:r>
      <w:r>
        <w:fldChar w:fldCharType="separate"/>
      </w:r>
      <w:r>
        <w:t>27</w:t>
      </w:r>
      <w:r>
        <w:fldChar w:fldCharType="end"/>
      </w:r>
    </w:p>
    <w:p w14:paraId="289BA4D4" w14:textId="5A203B82" w:rsidR="00F01EC8" w:rsidRDefault="00F01EC8">
      <w:pPr>
        <w:pStyle w:val="TOC5"/>
        <w:rPr>
          <w:rFonts w:asciiTheme="minorHAnsi" w:eastAsiaTheme="minorEastAsia" w:hAnsiTheme="minorHAnsi" w:cstheme="minorBidi"/>
          <w:sz w:val="22"/>
          <w:szCs w:val="22"/>
          <w:lang w:val="en-US" w:eastAsia="zh-CN"/>
        </w:rPr>
      </w:pPr>
      <w:r>
        <w:t>4.2.3.2</w:t>
      </w:r>
      <w:r>
        <w:rPr>
          <w:rFonts w:asciiTheme="minorHAnsi" w:eastAsiaTheme="minorEastAsia" w:hAnsiTheme="minorHAnsi" w:cstheme="minorBidi"/>
          <w:sz w:val="22"/>
          <w:szCs w:val="22"/>
          <w:lang w:val="en-US" w:eastAsia="zh-CN"/>
        </w:rPr>
        <w:tab/>
      </w:r>
      <w:r>
        <w:t>Conductive conformance Testing</w:t>
      </w:r>
      <w:r>
        <w:tab/>
      </w:r>
      <w:r>
        <w:fldChar w:fldCharType="begin"/>
      </w:r>
      <w:r>
        <w:instrText xml:space="preserve"> PAGEREF _Toc117088436 \h </w:instrText>
      </w:r>
      <w:r>
        <w:fldChar w:fldCharType="separate"/>
      </w:r>
      <w:r>
        <w:t>32</w:t>
      </w:r>
      <w:r>
        <w:fldChar w:fldCharType="end"/>
      </w:r>
    </w:p>
    <w:p w14:paraId="760F1C4C" w14:textId="418F6E16" w:rsidR="00F01EC8" w:rsidRDefault="00F01EC8">
      <w:pPr>
        <w:pStyle w:val="TOC6"/>
        <w:rPr>
          <w:rFonts w:asciiTheme="minorHAnsi" w:eastAsiaTheme="minorEastAsia" w:hAnsiTheme="minorHAnsi" w:cstheme="minorBidi"/>
          <w:sz w:val="22"/>
          <w:szCs w:val="22"/>
          <w:lang w:val="en-US" w:eastAsia="zh-CN"/>
        </w:rPr>
      </w:pPr>
      <w:r>
        <w:t>4.2.3.2.1</w:t>
      </w:r>
      <w:r>
        <w:rPr>
          <w:rFonts w:asciiTheme="minorHAnsi" w:eastAsiaTheme="minorEastAsia" w:hAnsiTheme="minorHAnsi" w:cstheme="minorBidi"/>
          <w:sz w:val="22"/>
          <w:szCs w:val="22"/>
          <w:lang w:val="en-US" w:eastAsia="zh-CN"/>
        </w:rPr>
        <w:tab/>
      </w:r>
      <w:r>
        <w:t>Tx requirements</w:t>
      </w:r>
      <w:r>
        <w:tab/>
      </w:r>
      <w:r>
        <w:fldChar w:fldCharType="begin"/>
      </w:r>
      <w:r>
        <w:instrText xml:space="preserve"> PAGEREF _Toc117088437 \h </w:instrText>
      </w:r>
      <w:r>
        <w:fldChar w:fldCharType="separate"/>
      </w:r>
      <w:r>
        <w:t>32</w:t>
      </w:r>
      <w:r>
        <w:fldChar w:fldCharType="end"/>
      </w:r>
    </w:p>
    <w:p w14:paraId="3CBD9428" w14:textId="7D4EB15E" w:rsidR="00F01EC8" w:rsidRDefault="00F01EC8">
      <w:pPr>
        <w:pStyle w:val="TOC6"/>
        <w:rPr>
          <w:rFonts w:asciiTheme="minorHAnsi" w:eastAsiaTheme="minorEastAsia" w:hAnsiTheme="minorHAnsi" w:cstheme="minorBidi"/>
          <w:sz w:val="22"/>
          <w:szCs w:val="22"/>
          <w:lang w:val="en-US" w:eastAsia="zh-CN"/>
        </w:rPr>
      </w:pPr>
      <w:r>
        <w:t>4.2.3.2.2</w:t>
      </w:r>
      <w:r>
        <w:rPr>
          <w:rFonts w:asciiTheme="minorHAnsi" w:eastAsiaTheme="minorEastAsia" w:hAnsiTheme="minorHAnsi" w:cstheme="minorBidi"/>
          <w:sz w:val="22"/>
          <w:szCs w:val="22"/>
          <w:lang w:val="en-US" w:eastAsia="zh-CN"/>
        </w:rPr>
        <w:tab/>
      </w:r>
      <w:r>
        <w:t>Rx requirements</w:t>
      </w:r>
      <w:r>
        <w:tab/>
      </w:r>
      <w:r>
        <w:fldChar w:fldCharType="begin"/>
      </w:r>
      <w:r>
        <w:instrText xml:space="preserve"> PAGEREF _Toc117088438 \h </w:instrText>
      </w:r>
      <w:r>
        <w:fldChar w:fldCharType="separate"/>
      </w:r>
      <w:r>
        <w:t>35</w:t>
      </w:r>
      <w:r>
        <w:fldChar w:fldCharType="end"/>
      </w:r>
    </w:p>
    <w:p w14:paraId="4FE9A8CF" w14:textId="7C5581BB" w:rsidR="00F01EC8" w:rsidRDefault="00F01EC8">
      <w:pPr>
        <w:pStyle w:val="TOC6"/>
        <w:rPr>
          <w:rFonts w:asciiTheme="minorHAnsi" w:eastAsiaTheme="minorEastAsia" w:hAnsiTheme="minorHAnsi" w:cstheme="minorBidi"/>
          <w:sz w:val="22"/>
          <w:szCs w:val="22"/>
          <w:lang w:val="en-US" w:eastAsia="zh-CN"/>
        </w:rPr>
      </w:pPr>
      <w:r>
        <w:t>4.2.3.2.3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_Toc117088439 \h </w:instrText>
      </w:r>
      <w:r>
        <w:fldChar w:fldCharType="separate"/>
      </w:r>
      <w:r>
        <w:t>36</w:t>
      </w:r>
      <w:r>
        <w:fldChar w:fldCharType="end"/>
      </w:r>
    </w:p>
    <w:p w14:paraId="51FDE4B7" w14:textId="3A712BB4" w:rsidR="00F01EC8" w:rsidRDefault="00F01EC8">
      <w:pPr>
        <w:pStyle w:val="TOC5"/>
        <w:rPr>
          <w:rFonts w:asciiTheme="minorHAnsi" w:eastAsiaTheme="minorEastAsia" w:hAnsiTheme="minorHAnsi" w:cstheme="minorBidi"/>
          <w:sz w:val="22"/>
          <w:szCs w:val="22"/>
          <w:lang w:val="en-US" w:eastAsia="zh-CN"/>
        </w:rPr>
      </w:pPr>
      <w:r>
        <w:t>4.2.3.3</w:t>
      </w:r>
      <w:r>
        <w:rPr>
          <w:rFonts w:asciiTheme="minorHAnsi" w:eastAsiaTheme="minorEastAsia" w:hAnsiTheme="minorHAnsi" w:cstheme="minorBidi"/>
          <w:sz w:val="22"/>
          <w:szCs w:val="22"/>
          <w:lang w:val="en-US" w:eastAsia="zh-CN"/>
        </w:rPr>
        <w:tab/>
      </w:r>
      <w:r>
        <w:t>Radiated conformance Testing</w:t>
      </w:r>
      <w:r>
        <w:tab/>
      </w:r>
      <w:r>
        <w:fldChar w:fldCharType="begin"/>
      </w:r>
      <w:r>
        <w:instrText xml:space="preserve"> PAGEREF _Toc117088440 \h </w:instrText>
      </w:r>
      <w:r>
        <w:fldChar w:fldCharType="separate"/>
      </w:r>
      <w:r>
        <w:t>36</w:t>
      </w:r>
      <w:r>
        <w:fldChar w:fldCharType="end"/>
      </w:r>
    </w:p>
    <w:p w14:paraId="143C2051" w14:textId="7F7C009C" w:rsidR="00F01EC8" w:rsidRDefault="00F01EC8">
      <w:pPr>
        <w:pStyle w:val="TOC6"/>
        <w:rPr>
          <w:rFonts w:asciiTheme="minorHAnsi" w:eastAsiaTheme="minorEastAsia" w:hAnsiTheme="minorHAnsi" w:cstheme="minorBidi"/>
          <w:sz w:val="22"/>
          <w:szCs w:val="22"/>
          <w:lang w:val="en-US" w:eastAsia="zh-CN"/>
        </w:rPr>
      </w:pPr>
      <w:r>
        <w:t>4.2.3.3.1</w:t>
      </w:r>
      <w:r>
        <w:rPr>
          <w:rFonts w:asciiTheme="minorHAnsi" w:eastAsiaTheme="minorEastAsia" w:hAnsiTheme="minorHAnsi" w:cstheme="minorBidi"/>
          <w:sz w:val="22"/>
          <w:szCs w:val="22"/>
          <w:lang w:val="en-US" w:eastAsia="zh-CN"/>
        </w:rPr>
        <w:tab/>
      </w:r>
      <w:r>
        <w:t>Tx requirements</w:t>
      </w:r>
      <w:r>
        <w:tab/>
      </w:r>
      <w:r>
        <w:fldChar w:fldCharType="begin"/>
      </w:r>
      <w:r>
        <w:instrText xml:space="preserve"> PAGEREF _Toc117088441 \h </w:instrText>
      </w:r>
      <w:r>
        <w:fldChar w:fldCharType="separate"/>
      </w:r>
      <w:r>
        <w:t>36</w:t>
      </w:r>
      <w:r>
        <w:fldChar w:fldCharType="end"/>
      </w:r>
    </w:p>
    <w:p w14:paraId="61B0831D" w14:textId="529055AD" w:rsidR="00F01EC8" w:rsidRDefault="00F01EC8">
      <w:pPr>
        <w:pStyle w:val="TOC6"/>
        <w:rPr>
          <w:rFonts w:asciiTheme="minorHAnsi" w:eastAsiaTheme="minorEastAsia" w:hAnsiTheme="minorHAnsi" w:cstheme="minorBidi"/>
          <w:sz w:val="22"/>
          <w:szCs w:val="22"/>
          <w:lang w:val="en-US" w:eastAsia="zh-CN"/>
        </w:rPr>
      </w:pPr>
      <w:r>
        <w:t>4.2.3.3.2</w:t>
      </w:r>
      <w:r>
        <w:rPr>
          <w:rFonts w:asciiTheme="minorHAnsi" w:eastAsiaTheme="minorEastAsia" w:hAnsiTheme="minorHAnsi" w:cstheme="minorBidi"/>
          <w:sz w:val="22"/>
          <w:szCs w:val="22"/>
          <w:lang w:val="en-US" w:eastAsia="zh-CN"/>
        </w:rPr>
        <w:tab/>
      </w:r>
      <w:r>
        <w:t>Rx requirements</w:t>
      </w:r>
      <w:r>
        <w:tab/>
      </w:r>
      <w:r>
        <w:fldChar w:fldCharType="begin"/>
      </w:r>
      <w:r>
        <w:instrText xml:space="preserve"> PAGEREF _Toc117088442 \h </w:instrText>
      </w:r>
      <w:r>
        <w:fldChar w:fldCharType="separate"/>
      </w:r>
      <w:r>
        <w:t>38</w:t>
      </w:r>
      <w:r>
        <w:fldChar w:fldCharType="end"/>
      </w:r>
    </w:p>
    <w:p w14:paraId="4BA2D882" w14:textId="0B021D84" w:rsidR="00F01EC8" w:rsidRDefault="00F01EC8">
      <w:pPr>
        <w:pStyle w:val="TOC6"/>
        <w:rPr>
          <w:rFonts w:asciiTheme="minorHAnsi" w:eastAsiaTheme="minorEastAsia" w:hAnsiTheme="minorHAnsi" w:cstheme="minorBidi"/>
          <w:sz w:val="22"/>
          <w:szCs w:val="22"/>
          <w:lang w:val="en-US" w:eastAsia="zh-CN"/>
        </w:rPr>
      </w:pPr>
      <w:r>
        <w:t>4.2.3.3.3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_Toc117088443 \h </w:instrText>
      </w:r>
      <w:r>
        <w:fldChar w:fldCharType="separate"/>
      </w:r>
      <w:r>
        <w:t>40</w:t>
      </w:r>
      <w:r>
        <w:fldChar w:fldCharType="end"/>
      </w:r>
    </w:p>
    <w:p w14:paraId="4158DF6C" w14:textId="4A29DCAF" w:rsidR="00F01EC8" w:rsidRDefault="00F01EC8">
      <w:pPr>
        <w:pStyle w:val="TOC4"/>
        <w:rPr>
          <w:rFonts w:asciiTheme="minorHAnsi" w:eastAsiaTheme="minorEastAsia" w:hAnsiTheme="minorHAnsi" w:cstheme="minorBidi"/>
          <w:sz w:val="22"/>
          <w:szCs w:val="22"/>
          <w:lang w:val="en-US" w:eastAsia="zh-CN"/>
        </w:rPr>
      </w:pPr>
      <w:r>
        <w:t>4.2.4</w:t>
      </w:r>
      <w:r>
        <w:rPr>
          <w:rFonts w:asciiTheme="minorHAnsi" w:eastAsiaTheme="minorEastAsia" w:hAnsiTheme="minorHAnsi" w:cstheme="minorBidi"/>
          <w:sz w:val="22"/>
          <w:szCs w:val="22"/>
          <w:lang w:val="en-US" w:eastAsia="zh-CN"/>
        </w:rPr>
        <w:tab/>
      </w:r>
      <w:r>
        <w:t>UE RF requirement maintenance</w:t>
      </w:r>
      <w:r>
        <w:tab/>
      </w:r>
      <w:r>
        <w:fldChar w:fldCharType="begin"/>
      </w:r>
      <w:r>
        <w:instrText xml:space="preserve"> PAGEREF _Toc117088444 \h </w:instrText>
      </w:r>
      <w:r>
        <w:fldChar w:fldCharType="separate"/>
      </w:r>
      <w:r>
        <w:t>40</w:t>
      </w:r>
      <w:r>
        <w:fldChar w:fldCharType="end"/>
      </w:r>
    </w:p>
    <w:p w14:paraId="0980172B" w14:textId="119840AE" w:rsidR="00F01EC8" w:rsidRDefault="00F01EC8">
      <w:pPr>
        <w:pStyle w:val="TOC4"/>
        <w:rPr>
          <w:rFonts w:asciiTheme="minorHAnsi" w:eastAsiaTheme="minorEastAsia" w:hAnsiTheme="minorHAnsi" w:cstheme="minorBidi"/>
          <w:sz w:val="22"/>
          <w:szCs w:val="22"/>
          <w:lang w:val="en-US" w:eastAsia="zh-CN"/>
        </w:rPr>
      </w:pPr>
      <w:r>
        <w:t>4.2.7</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_Toc117088445 \h </w:instrText>
      </w:r>
      <w:r>
        <w:fldChar w:fldCharType="separate"/>
      </w:r>
      <w:r>
        <w:t>41</w:t>
      </w:r>
      <w:r>
        <w:fldChar w:fldCharType="end"/>
      </w:r>
    </w:p>
    <w:p w14:paraId="12057370" w14:textId="6F4DEDE8" w:rsidR="00F01EC8" w:rsidRDefault="00F01EC8">
      <w:pPr>
        <w:pStyle w:val="TOC5"/>
        <w:rPr>
          <w:rFonts w:asciiTheme="minorHAnsi" w:eastAsiaTheme="minorEastAsia" w:hAnsiTheme="minorHAnsi" w:cstheme="minorBidi"/>
          <w:sz w:val="22"/>
          <w:szCs w:val="22"/>
          <w:lang w:val="en-US" w:eastAsia="zh-CN"/>
        </w:rPr>
      </w:pPr>
      <w:r>
        <w:t>4.2.7.1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_Toc117088446 \h </w:instrText>
      </w:r>
      <w:r>
        <w:fldChar w:fldCharType="separate"/>
      </w:r>
      <w:r>
        <w:t>41</w:t>
      </w:r>
      <w:r>
        <w:fldChar w:fldCharType="end"/>
      </w:r>
    </w:p>
    <w:p w14:paraId="762A469B" w14:textId="3A6DCE24" w:rsidR="00F01EC8" w:rsidRDefault="00F01EC8">
      <w:pPr>
        <w:pStyle w:val="TOC5"/>
        <w:rPr>
          <w:rFonts w:asciiTheme="minorHAnsi" w:eastAsiaTheme="minorEastAsia" w:hAnsiTheme="minorHAnsi" w:cstheme="minorBidi"/>
          <w:sz w:val="22"/>
          <w:szCs w:val="22"/>
          <w:lang w:val="en-US" w:eastAsia="zh-CN"/>
        </w:rPr>
      </w:pPr>
      <w:r>
        <w:t>4.2.7.2</w:t>
      </w:r>
      <w:r>
        <w:rPr>
          <w:rFonts w:asciiTheme="minorHAnsi" w:eastAsiaTheme="minorEastAsia" w:hAnsiTheme="minorHAnsi" w:cstheme="minorBidi"/>
          <w:sz w:val="22"/>
          <w:szCs w:val="22"/>
          <w:lang w:val="en-US" w:eastAsia="zh-CN"/>
        </w:rPr>
        <w:tab/>
      </w:r>
      <w:r>
        <w:t>Satellite Access Node demodulation requirements</w:t>
      </w:r>
      <w:r>
        <w:tab/>
      </w:r>
      <w:r>
        <w:fldChar w:fldCharType="begin"/>
      </w:r>
      <w:r>
        <w:instrText xml:space="preserve"> PAGEREF _Toc117088447 \h </w:instrText>
      </w:r>
      <w:r>
        <w:fldChar w:fldCharType="separate"/>
      </w:r>
      <w:r>
        <w:t>42</w:t>
      </w:r>
      <w:r>
        <w:fldChar w:fldCharType="end"/>
      </w:r>
    </w:p>
    <w:p w14:paraId="4EE3ADFB" w14:textId="1BDEB73B" w:rsidR="00F01EC8" w:rsidRDefault="00F01EC8">
      <w:pPr>
        <w:pStyle w:val="TOC6"/>
        <w:rPr>
          <w:rFonts w:asciiTheme="minorHAnsi" w:eastAsiaTheme="minorEastAsia" w:hAnsiTheme="minorHAnsi" w:cstheme="minorBidi"/>
          <w:sz w:val="22"/>
          <w:szCs w:val="22"/>
          <w:lang w:val="en-US" w:eastAsia="zh-CN"/>
        </w:rPr>
      </w:pPr>
      <w:r>
        <w:t>4.2.7.2.1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_Toc117088448 \h </w:instrText>
      </w:r>
      <w:r>
        <w:fldChar w:fldCharType="separate"/>
      </w:r>
      <w:r>
        <w:t>43</w:t>
      </w:r>
      <w:r>
        <w:fldChar w:fldCharType="end"/>
      </w:r>
    </w:p>
    <w:p w14:paraId="0F9651D3" w14:textId="59E51AFF" w:rsidR="00F01EC8" w:rsidRDefault="00F01EC8">
      <w:pPr>
        <w:pStyle w:val="TOC6"/>
        <w:rPr>
          <w:rFonts w:asciiTheme="minorHAnsi" w:eastAsiaTheme="minorEastAsia" w:hAnsiTheme="minorHAnsi" w:cstheme="minorBidi"/>
          <w:sz w:val="22"/>
          <w:szCs w:val="22"/>
          <w:lang w:val="en-US" w:eastAsia="zh-CN"/>
        </w:rPr>
      </w:pPr>
      <w:r>
        <w:t>4.2.7.2.2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_Toc117088449 \h </w:instrText>
      </w:r>
      <w:r>
        <w:fldChar w:fldCharType="separate"/>
      </w:r>
      <w:r>
        <w:t>45</w:t>
      </w:r>
      <w:r>
        <w:fldChar w:fldCharType="end"/>
      </w:r>
    </w:p>
    <w:p w14:paraId="14CDC4C0" w14:textId="48CBDD79" w:rsidR="00F01EC8" w:rsidRDefault="00F01EC8">
      <w:pPr>
        <w:pStyle w:val="TOC6"/>
        <w:rPr>
          <w:rFonts w:asciiTheme="minorHAnsi" w:eastAsiaTheme="minorEastAsia" w:hAnsiTheme="minorHAnsi" w:cstheme="minorBidi"/>
          <w:sz w:val="22"/>
          <w:szCs w:val="22"/>
          <w:lang w:val="en-US" w:eastAsia="zh-CN"/>
        </w:rPr>
      </w:pPr>
      <w:r>
        <w:t>4.2.7.2.3</w:t>
      </w:r>
      <w:r>
        <w:rPr>
          <w:rFonts w:asciiTheme="minorHAnsi" w:eastAsiaTheme="minorEastAsia" w:hAnsiTheme="minorHAnsi" w:cstheme="minorBidi"/>
          <w:sz w:val="22"/>
          <w:szCs w:val="22"/>
          <w:lang w:val="en-US" w:eastAsia="zh-CN"/>
        </w:rPr>
        <w:tab/>
      </w:r>
      <w:r>
        <w:t>PRACH requirements</w:t>
      </w:r>
      <w:r>
        <w:tab/>
      </w:r>
      <w:r>
        <w:fldChar w:fldCharType="begin"/>
      </w:r>
      <w:r>
        <w:instrText xml:space="preserve"> PAGEREF _Toc117088450 \h </w:instrText>
      </w:r>
      <w:r>
        <w:fldChar w:fldCharType="separate"/>
      </w:r>
      <w:r>
        <w:t>48</w:t>
      </w:r>
      <w:r>
        <w:fldChar w:fldCharType="end"/>
      </w:r>
    </w:p>
    <w:p w14:paraId="3501BCF6" w14:textId="3593D811" w:rsidR="00F01EC8" w:rsidRDefault="00F01EC8">
      <w:pPr>
        <w:pStyle w:val="TOC5"/>
        <w:rPr>
          <w:rFonts w:asciiTheme="minorHAnsi" w:eastAsiaTheme="minorEastAsia" w:hAnsiTheme="minorHAnsi" w:cstheme="minorBidi"/>
          <w:sz w:val="22"/>
          <w:szCs w:val="22"/>
          <w:lang w:val="en-US" w:eastAsia="zh-CN"/>
        </w:rPr>
      </w:pPr>
      <w:r>
        <w:t>4.2.7.3</w:t>
      </w:r>
      <w:r>
        <w:rPr>
          <w:rFonts w:asciiTheme="minorHAnsi" w:eastAsiaTheme="minorEastAsia" w:hAnsiTheme="minorHAnsi" w:cstheme="minorBidi"/>
          <w:sz w:val="22"/>
          <w:szCs w:val="22"/>
          <w:lang w:val="en-US" w:eastAsia="zh-CN"/>
        </w:rPr>
        <w:tab/>
      </w:r>
      <w:r>
        <w:t>UE demodulation requirements</w:t>
      </w:r>
      <w:r>
        <w:tab/>
      </w:r>
      <w:r>
        <w:fldChar w:fldCharType="begin"/>
      </w:r>
      <w:r>
        <w:instrText xml:space="preserve"> PAGEREF _Toc117088451 \h </w:instrText>
      </w:r>
      <w:r>
        <w:fldChar w:fldCharType="separate"/>
      </w:r>
      <w:r>
        <w:t>49</w:t>
      </w:r>
      <w:r>
        <w:fldChar w:fldCharType="end"/>
      </w:r>
    </w:p>
    <w:p w14:paraId="1EBB0096" w14:textId="79CF440B" w:rsidR="00F01EC8" w:rsidRDefault="00F01EC8">
      <w:pPr>
        <w:pStyle w:val="TOC6"/>
        <w:rPr>
          <w:rFonts w:asciiTheme="minorHAnsi" w:eastAsiaTheme="minorEastAsia" w:hAnsiTheme="minorHAnsi" w:cstheme="minorBidi"/>
          <w:sz w:val="22"/>
          <w:szCs w:val="22"/>
          <w:lang w:val="en-US" w:eastAsia="zh-CN"/>
        </w:rPr>
      </w:pPr>
      <w:r>
        <w:lastRenderedPageBreak/>
        <w:t>4.2.7.3.1</w:t>
      </w:r>
      <w:r>
        <w:rPr>
          <w:rFonts w:asciiTheme="minorHAnsi" w:eastAsiaTheme="minorEastAsia" w:hAnsiTheme="minorHAnsi" w:cstheme="minorBidi"/>
          <w:sz w:val="22"/>
          <w:szCs w:val="22"/>
          <w:lang w:val="en-US" w:eastAsia="zh-CN"/>
        </w:rPr>
        <w:tab/>
      </w:r>
      <w:r>
        <w:t>PDSCH requirements</w:t>
      </w:r>
      <w:r>
        <w:tab/>
      </w:r>
      <w:r>
        <w:fldChar w:fldCharType="begin"/>
      </w:r>
      <w:r>
        <w:instrText xml:space="preserve"> PAGEREF _Toc117088452 \h </w:instrText>
      </w:r>
      <w:r>
        <w:fldChar w:fldCharType="separate"/>
      </w:r>
      <w:r>
        <w:t>50</w:t>
      </w:r>
      <w:r>
        <w:fldChar w:fldCharType="end"/>
      </w:r>
    </w:p>
    <w:p w14:paraId="07123E75" w14:textId="3E66E2C4" w:rsidR="00F01EC8" w:rsidRDefault="00F01EC8">
      <w:pPr>
        <w:pStyle w:val="TOC4"/>
        <w:rPr>
          <w:rFonts w:asciiTheme="minorHAnsi" w:eastAsiaTheme="minorEastAsia" w:hAnsiTheme="minorHAnsi" w:cstheme="minorBidi"/>
          <w:sz w:val="22"/>
          <w:szCs w:val="22"/>
          <w:lang w:val="en-US" w:eastAsia="zh-CN"/>
        </w:rPr>
      </w:pPr>
      <w:r>
        <w:t>4.2.8</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_Toc117088453 \h </w:instrText>
      </w:r>
      <w:r>
        <w:fldChar w:fldCharType="separate"/>
      </w:r>
      <w:r>
        <w:t>52</w:t>
      </w:r>
      <w:r>
        <w:fldChar w:fldCharType="end"/>
      </w:r>
    </w:p>
    <w:p w14:paraId="61F2B850" w14:textId="63938335" w:rsidR="00F01EC8" w:rsidRDefault="00F01EC8">
      <w:pPr>
        <w:pStyle w:val="TOC3"/>
        <w:rPr>
          <w:rFonts w:asciiTheme="minorHAnsi" w:eastAsiaTheme="minorEastAsia" w:hAnsiTheme="minorHAnsi" w:cstheme="minorBidi"/>
          <w:sz w:val="22"/>
          <w:szCs w:val="22"/>
          <w:lang w:val="en-US" w:eastAsia="zh-CN"/>
        </w:rPr>
      </w:pPr>
      <w:r>
        <w:t>4.3</w:t>
      </w:r>
      <w:r>
        <w:rPr>
          <w:rFonts w:asciiTheme="minorHAnsi" w:eastAsiaTheme="minorEastAsia" w:hAnsiTheme="minorHAnsi" w:cstheme="minorBidi"/>
          <w:sz w:val="22"/>
          <w:szCs w:val="22"/>
          <w:lang w:val="en-US" w:eastAsia="zh-CN"/>
        </w:rPr>
        <w:tab/>
      </w:r>
      <w:r>
        <w:t>Extending current NR operation to 71GHz</w:t>
      </w:r>
      <w:r>
        <w:tab/>
      </w:r>
      <w:r>
        <w:fldChar w:fldCharType="begin"/>
      </w:r>
      <w:r>
        <w:instrText xml:space="preserve"> PAGEREF _Toc117088454 \h </w:instrText>
      </w:r>
      <w:r>
        <w:fldChar w:fldCharType="separate"/>
      </w:r>
      <w:r>
        <w:t>65</w:t>
      </w:r>
      <w:r>
        <w:fldChar w:fldCharType="end"/>
      </w:r>
    </w:p>
    <w:p w14:paraId="3795BC8A" w14:textId="18F60E56" w:rsidR="00F01EC8" w:rsidRDefault="00F01EC8">
      <w:pPr>
        <w:pStyle w:val="TOC4"/>
        <w:rPr>
          <w:rFonts w:asciiTheme="minorHAnsi" w:eastAsiaTheme="minorEastAsia" w:hAnsiTheme="minorHAnsi" w:cstheme="minorBidi"/>
          <w:sz w:val="22"/>
          <w:szCs w:val="22"/>
          <w:lang w:val="en-US" w:eastAsia="zh-CN"/>
        </w:rPr>
      </w:pPr>
      <w:r>
        <w:t>4.3.3</w:t>
      </w:r>
      <w:r>
        <w:rPr>
          <w:rFonts w:asciiTheme="minorHAnsi" w:eastAsiaTheme="minorEastAsia" w:hAnsiTheme="minorHAnsi" w:cstheme="minorBidi"/>
          <w:sz w:val="22"/>
          <w:szCs w:val="22"/>
          <w:lang w:val="en-US" w:eastAsia="zh-CN"/>
        </w:rPr>
        <w:tab/>
      </w:r>
      <w:r>
        <w:t>BS RF requirements maintenance</w:t>
      </w:r>
      <w:r>
        <w:tab/>
      </w:r>
      <w:r>
        <w:fldChar w:fldCharType="begin"/>
      </w:r>
      <w:r>
        <w:instrText xml:space="preserve"> PAGEREF _Toc117088455 \h </w:instrText>
      </w:r>
      <w:r>
        <w:fldChar w:fldCharType="separate"/>
      </w:r>
      <w:r>
        <w:t>65</w:t>
      </w:r>
      <w:r>
        <w:fldChar w:fldCharType="end"/>
      </w:r>
    </w:p>
    <w:p w14:paraId="066ECE0E" w14:textId="716CF358" w:rsidR="00F01EC8" w:rsidRDefault="00F01EC8">
      <w:pPr>
        <w:pStyle w:val="TOC4"/>
        <w:rPr>
          <w:rFonts w:asciiTheme="minorHAnsi" w:eastAsiaTheme="minorEastAsia" w:hAnsiTheme="minorHAnsi" w:cstheme="minorBidi"/>
          <w:sz w:val="22"/>
          <w:szCs w:val="22"/>
          <w:lang w:val="en-US" w:eastAsia="zh-CN"/>
        </w:rPr>
      </w:pPr>
      <w:r>
        <w:t>4.3.4</w:t>
      </w:r>
      <w:r>
        <w:rPr>
          <w:rFonts w:asciiTheme="minorHAnsi" w:eastAsiaTheme="minorEastAsia" w:hAnsiTheme="minorHAnsi" w:cstheme="minorBidi"/>
          <w:sz w:val="22"/>
          <w:szCs w:val="22"/>
          <w:lang w:val="en-US" w:eastAsia="zh-CN"/>
        </w:rPr>
        <w:tab/>
      </w:r>
      <w:r>
        <w:t>BS RF conformance testing</w:t>
      </w:r>
      <w:r>
        <w:tab/>
      </w:r>
      <w:r>
        <w:fldChar w:fldCharType="begin"/>
      </w:r>
      <w:r>
        <w:instrText xml:space="preserve"> PAGEREF _Toc117088456 \h </w:instrText>
      </w:r>
      <w:r>
        <w:fldChar w:fldCharType="separate"/>
      </w:r>
      <w:r>
        <w:t>66</w:t>
      </w:r>
      <w:r>
        <w:fldChar w:fldCharType="end"/>
      </w:r>
    </w:p>
    <w:p w14:paraId="63E3B358" w14:textId="2A9DB936" w:rsidR="00F01EC8" w:rsidRDefault="00F01EC8">
      <w:pPr>
        <w:pStyle w:val="TOC5"/>
        <w:rPr>
          <w:rFonts w:asciiTheme="minorHAnsi" w:eastAsiaTheme="minorEastAsia" w:hAnsiTheme="minorHAnsi" w:cstheme="minorBidi"/>
          <w:sz w:val="22"/>
          <w:szCs w:val="22"/>
          <w:lang w:val="en-US" w:eastAsia="zh-CN"/>
        </w:rPr>
      </w:pPr>
      <w:r>
        <w:t>4.3.4.1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_Toc117088457 \h </w:instrText>
      </w:r>
      <w:r>
        <w:fldChar w:fldCharType="separate"/>
      </w:r>
      <w:r>
        <w:t>66</w:t>
      </w:r>
      <w:r>
        <w:fldChar w:fldCharType="end"/>
      </w:r>
    </w:p>
    <w:p w14:paraId="31642304" w14:textId="2180F4D2" w:rsidR="00F01EC8" w:rsidRDefault="00F01EC8">
      <w:pPr>
        <w:pStyle w:val="TOC5"/>
        <w:rPr>
          <w:rFonts w:asciiTheme="minorHAnsi" w:eastAsiaTheme="minorEastAsia" w:hAnsiTheme="minorHAnsi" w:cstheme="minorBidi"/>
          <w:sz w:val="22"/>
          <w:szCs w:val="22"/>
          <w:lang w:val="en-US" w:eastAsia="zh-CN"/>
        </w:rPr>
      </w:pPr>
      <w:r>
        <w:t>4.3.4.2</w:t>
      </w:r>
      <w:r>
        <w:rPr>
          <w:rFonts w:asciiTheme="minorHAnsi" w:eastAsiaTheme="minorEastAsia" w:hAnsiTheme="minorHAnsi" w:cstheme="minorBidi"/>
          <w:sz w:val="22"/>
          <w:szCs w:val="22"/>
          <w:lang w:val="en-US" w:eastAsia="zh-CN"/>
        </w:rPr>
        <w:tab/>
      </w:r>
      <w:r>
        <w:t>Transmitter characteristics</w:t>
      </w:r>
      <w:r>
        <w:tab/>
      </w:r>
      <w:r>
        <w:fldChar w:fldCharType="begin"/>
      </w:r>
      <w:r>
        <w:instrText xml:space="preserve"> PAGEREF _Toc117088458 \h </w:instrText>
      </w:r>
      <w:r>
        <w:fldChar w:fldCharType="separate"/>
      </w:r>
      <w:r>
        <w:t>67</w:t>
      </w:r>
      <w:r>
        <w:fldChar w:fldCharType="end"/>
      </w:r>
    </w:p>
    <w:p w14:paraId="69A02771" w14:textId="2736A7AD" w:rsidR="00F01EC8" w:rsidRDefault="00F01EC8">
      <w:pPr>
        <w:pStyle w:val="TOC5"/>
        <w:rPr>
          <w:rFonts w:asciiTheme="minorHAnsi" w:eastAsiaTheme="minorEastAsia" w:hAnsiTheme="minorHAnsi" w:cstheme="minorBidi"/>
          <w:sz w:val="22"/>
          <w:szCs w:val="22"/>
          <w:lang w:val="en-US" w:eastAsia="zh-CN"/>
        </w:rPr>
      </w:pPr>
      <w:r>
        <w:t>4.3.4.3</w:t>
      </w:r>
      <w:r>
        <w:rPr>
          <w:rFonts w:asciiTheme="minorHAnsi" w:eastAsiaTheme="minorEastAsia" w:hAnsiTheme="minorHAnsi" w:cstheme="minorBidi"/>
          <w:sz w:val="22"/>
          <w:szCs w:val="22"/>
          <w:lang w:val="en-US" w:eastAsia="zh-CN"/>
        </w:rPr>
        <w:tab/>
      </w:r>
      <w:r>
        <w:t>Receiver characteristics</w:t>
      </w:r>
      <w:r>
        <w:tab/>
      </w:r>
      <w:r>
        <w:fldChar w:fldCharType="begin"/>
      </w:r>
      <w:r>
        <w:instrText xml:space="preserve"> PAGEREF _Toc117088459 \h </w:instrText>
      </w:r>
      <w:r>
        <w:fldChar w:fldCharType="separate"/>
      </w:r>
      <w:r>
        <w:t>69</w:t>
      </w:r>
      <w:r>
        <w:fldChar w:fldCharType="end"/>
      </w:r>
    </w:p>
    <w:p w14:paraId="401615D5" w14:textId="2EEB977C" w:rsidR="00F01EC8" w:rsidRDefault="00F01EC8">
      <w:pPr>
        <w:pStyle w:val="TOC4"/>
        <w:rPr>
          <w:rFonts w:asciiTheme="minorHAnsi" w:eastAsiaTheme="minorEastAsia" w:hAnsiTheme="minorHAnsi" w:cstheme="minorBidi"/>
          <w:sz w:val="22"/>
          <w:szCs w:val="22"/>
          <w:lang w:val="en-US" w:eastAsia="zh-CN"/>
        </w:rPr>
      </w:pPr>
      <w:r>
        <w:t>4.3.7</w:t>
      </w:r>
      <w:r>
        <w:rPr>
          <w:rFonts w:asciiTheme="minorHAnsi" w:eastAsiaTheme="minorEastAsia" w:hAnsiTheme="minorHAnsi" w:cstheme="minorBidi"/>
          <w:sz w:val="22"/>
          <w:szCs w:val="22"/>
          <w:lang w:val="en-US" w:eastAsia="zh-CN"/>
        </w:rPr>
        <w:tab/>
      </w:r>
      <w:r>
        <w:t>Demodulation and CSI requirements</w:t>
      </w:r>
      <w:r>
        <w:tab/>
      </w:r>
      <w:r>
        <w:fldChar w:fldCharType="begin"/>
      </w:r>
      <w:r>
        <w:instrText xml:space="preserve"> PAGEREF _Toc117088460 \h </w:instrText>
      </w:r>
      <w:r>
        <w:fldChar w:fldCharType="separate"/>
      </w:r>
      <w:r>
        <w:t>70</w:t>
      </w:r>
      <w:r>
        <w:fldChar w:fldCharType="end"/>
      </w:r>
    </w:p>
    <w:p w14:paraId="2A5068EB" w14:textId="648E7892" w:rsidR="00F01EC8" w:rsidRDefault="00F01EC8">
      <w:pPr>
        <w:pStyle w:val="TOC5"/>
        <w:rPr>
          <w:rFonts w:asciiTheme="minorHAnsi" w:eastAsiaTheme="minorEastAsia" w:hAnsiTheme="minorHAnsi" w:cstheme="minorBidi"/>
          <w:sz w:val="22"/>
          <w:szCs w:val="22"/>
          <w:lang w:val="en-US" w:eastAsia="zh-CN"/>
        </w:rPr>
      </w:pPr>
      <w:r>
        <w:t>4.3.7.1</w:t>
      </w:r>
      <w:r>
        <w:rPr>
          <w:rFonts w:asciiTheme="minorHAnsi" w:eastAsiaTheme="minorEastAsia" w:hAnsiTheme="minorHAnsi" w:cstheme="minorBidi"/>
          <w:sz w:val="22"/>
          <w:szCs w:val="22"/>
          <w:lang w:val="en-US" w:eastAsia="zh-CN"/>
        </w:rPr>
        <w:tab/>
      </w:r>
      <w:r>
        <w:t>General (incl. Channel models)</w:t>
      </w:r>
      <w:r>
        <w:tab/>
      </w:r>
      <w:r>
        <w:fldChar w:fldCharType="begin"/>
      </w:r>
      <w:r>
        <w:instrText xml:space="preserve"> PAGEREF _Toc117088461 \h </w:instrText>
      </w:r>
      <w:r>
        <w:fldChar w:fldCharType="separate"/>
      </w:r>
      <w:r>
        <w:t>70</w:t>
      </w:r>
      <w:r>
        <w:fldChar w:fldCharType="end"/>
      </w:r>
    </w:p>
    <w:p w14:paraId="69D5BF5C" w14:textId="5EE6FED5" w:rsidR="00F01EC8" w:rsidRDefault="00F01EC8">
      <w:pPr>
        <w:pStyle w:val="TOC5"/>
        <w:rPr>
          <w:rFonts w:asciiTheme="minorHAnsi" w:eastAsiaTheme="minorEastAsia" w:hAnsiTheme="minorHAnsi" w:cstheme="minorBidi"/>
          <w:sz w:val="22"/>
          <w:szCs w:val="22"/>
          <w:lang w:val="en-US" w:eastAsia="zh-CN"/>
        </w:rPr>
      </w:pPr>
      <w:r>
        <w:t>4.3.7.2</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_Toc117088462 \h </w:instrText>
      </w:r>
      <w:r>
        <w:fldChar w:fldCharType="separate"/>
      </w:r>
      <w:r>
        <w:t>70</w:t>
      </w:r>
      <w:r>
        <w:fldChar w:fldCharType="end"/>
      </w:r>
    </w:p>
    <w:p w14:paraId="481B0AE8" w14:textId="51D5E24B" w:rsidR="00F01EC8" w:rsidRDefault="00F01EC8">
      <w:pPr>
        <w:pStyle w:val="TOC6"/>
        <w:rPr>
          <w:rFonts w:asciiTheme="minorHAnsi" w:eastAsiaTheme="minorEastAsia" w:hAnsiTheme="minorHAnsi" w:cstheme="minorBidi"/>
          <w:sz w:val="22"/>
          <w:szCs w:val="22"/>
          <w:lang w:val="en-US" w:eastAsia="zh-CN"/>
        </w:rPr>
      </w:pPr>
      <w:r>
        <w:t>4.3.7.2.1</w:t>
      </w:r>
      <w:r>
        <w:rPr>
          <w:rFonts w:asciiTheme="minorHAnsi" w:eastAsiaTheme="minorEastAsia" w:hAnsiTheme="minorHAnsi" w:cstheme="minorBidi"/>
          <w:sz w:val="22"/>
          <w:szCs w:val="22"/>
          <w:lang w:val="en-US" w:eastAsia="zh-CN"/>
        </w:rPr>
        <w:tab/>
      </w:r>
      <w:r>
        <w:t>PDSCH requirements</w:t>
      </w:r>
      <w:r>
        <w:tab/>
      </w:r>
      <w:r>
        <w:fldChar w:fldCharType="begin"/>
      </w:r>
      <w:r>
        <w:instrText xml:space="preserve"> PAGEREF _Toc117088463 \h </w:instrText>
      </w:r>
      <w:r>
        <w:fldChar w:fldCharType="separate"/>
      </w:r>
      <w:r>
        <w:t>71</w:t>
      </w:r>
      <w:r>
        <w:fldChar w:fldCharType="end"/>
      </w:r>
    </w:p>
    <w:p w14:paraId="507E41FE" w14:textId="0B6DC84D" w:rsidR="00F01EC8" w:rsidRDefault="00F01EC8">
      <w:pPr>
        <w:pStyle w:val="TOC6"/>
        <w:rPr>
          <w:rFonts w:asciiTheme="minorHAnsi" w:eastAsiaTheme="minorEastAsia" w:hAnsiTheme="minorHAnsi" w:cstheme="minorBidi"/>
          <w:sz w:val="22"/>
          <w:szCs w:val="22"/>
          <w:lang w:val="en-US" w:eastAsia="zh-CN"/>
        </w:rPr>
      </w:pPr>
      <w:r>
        <w:t>4.3.7.2.2</w:t>
      </w:r>
      <w:r>
        <w:rPr>
          <w:rFonts w:asciiTheme="minorHAnsi" w:eastAsiaTheme="minorEastAsia" w:hAnsiTheme="minorHAnsi" w:cstheme="minorBidi"/>
          <w:sz w:val="22"/>
          <w:szCs w:val="22"/>
          <w:lang w:val="en-US" w:eastAsia="zh-CN"/>
        </w:rPr>
        <w:tab/>
      </w:r>
      <w:r>
        <w:t>PDCCH/PBCH requirements</w:t>
      </w:r>
      <w:r>
        <w:tab/>
      </w:r>
      <w:r>
        <w:fldChar w:fldCharType="begin"/>
      </w:r>
      <w:r>
        <w:instrText xml:space="preserve"> PAGEREF _Toc117088464 \h </w:instrText>
      </w:r>
      <w:r>
        <w:fldChar w:fldCharType="separate"/>
      </w:r>
      <w:r>
        <w:t>73</w:t>
      </w:r>
      <w:r>
        <w:fldChar w:fldCharType="end"/>
      </w:r>
    </w:p>
    <w:p w14:paraId="16B693B4" w14:textId="35912DD2" w:rsidR="00F01EC8" w:rsidRDefault="00F01EC8">
      <w:pPr>
        <w:pStyle w:val="TOC6"/>
        <w:rPr>
          <w:rFonts w:asciiTheme="minorHAnsi" w:eastAsiaTheme="minorEastAsia" w:hAnsiTheme="minorHAnsi" w:cstheme="minorBidi"/>
          <w:sz w:val="22"/>
          <w:szCs w:val="22"/>
          <w:lang w:val="en-US" w:eastAsia="zh-CN"/>
        </w:rPr>
      </w:pPr>
      <w:r>
        <w:t>4.3.7.2.3</w:t>
      </w:r>
      <w:r>
        <w:rPr>
          <w:rFonts w:asciiTheme="minorHAnsi" w:eastAsiaTheme="minorEastAsia" w:hAnsiTheme="minorHAnsi" w:cstheme="minorBidi"/>
          <w:sz w:val="22"/>
          <w:szCs w:val="22"/>
          <w:lang w:val="en-US" w:eastAsia="zh-CN"/>
        </w:rPr>
        <w:tab/>
      </w:r>
      <w:r>
        <w:t>SDR requirements</w:t>
      </w:r>
      <w:r>
        <w:tab/>
      </w:r>
      <w:r>
        <w:fldChar w:fldCharType="begin"/>
      </w:r>
      <w:r>
        <w:instrText xml:space="preserve"> PAGEREF _Toc117088465 \h </w:instrText>
      </w:r>
      <w:r>
        <w:fldChar w:fldCharType="separate"/>
      </w:r>
      <w:r>
        <w:t>75</w:t>
      </w:r>
      <w:r>
        <w:fldChar w:fldCharType="end"/>
      </w:r>
    </w:p>
    <w:p w14:paraId="754D1F7A" w14:textId="09C8CF03" w:rsidR="00F01EC8" w:rsidRDefault="00F01EC8">
      <w:pPr>
        <w:pStyle w:val="TOC6"/>
        <w:rPr>
          <w:rFonts w:asciiTheme="minorHAnsi" w:eastAsiaTheme="minorEastAsia" w:hAnsiTheme="minorHAnsi" w:cstheme="minorBidi"/>
          <w:sz w:val="22"/>
          <w:szCs w:val="22"/>
          <w:lang w:val="en-US" w:eastAsia="zh-CN"/>
        </w:rPr>
      </w:pPr>
      <w:r>
        <w:t>4.3.7.2.4</w:t>
      </w:r>
      <w:r>
        <w:rPr>
          <w:rFonts w:asciiTheme="minorHAnsi" w:eastAsiaTheme="minorEastAsia" w:hAnsiTheme="minorHAnsi" w:cstheme="minorBidi"/>
          <w:sz w:val="22"/>
          <w:szCs w:val="22"/>
          <w:lang w:val="en-US" w:eastAsia="zh-CN"/>
        </w:rPr>
        <w:tab/>
      </w:r>
      <w:r>
        <w:t>CSI reporting requirements</w:t>
      </w:r>
      <w:r>
        <w:tab/>
      </w:r>
      <w:r>
        <w:fldChar w:fldCharType="begin"/>
      </w:r>
      <w:r>
        <w:instrText xml:space="preserve"> PAGEREF _Toc117088466 \h </w:instrText>
      </w:r>
      <w:r>
        <w:fldChar w:fldCharType="separate"/>
      </w:r>
      <w:r>
        <w:t>76</w:t>
      </w:r>
      <w:r>
        <w:fldChar w:fldCharType="end"/>
      </w:r>
    </w:p>
    <w:p w14:paraId="2ABD8947" w14:textId="50D7D0FD" w:rsidR="00F01EC8" w:rsidRDefault="00F01EC8">
      <w:pPr>
        <w:pStyle w:val="TOC5"/>
        <w:rPr>
          <w:rFonts w:asciiTheme="minorHAnsi" w:eastAsiaTheme="minorEastAsia" w:hAnsiTheme="minorHAnsi" w:cstheme="minorBidi"/>
          <w:sz w:val="22"/>
          <w:szCs w:val="22"/>
          <w:lang w:val="en-US" w:eastAsia="zh-CN"/>
        </w:rPr>
      </w:pPr>
      <w:r>
        <w:t>4.3.7.3</w:t>
      </w:r>
      <w:r>
        <w:rPr>
          <w:rFonts w:asciiTheme="minorHAnsi" w:eastAsiaTheme="minorEastAsia" w:hAnsiTheme="minorHAnsi" w:cstheme="minorBidi"/>
          <w:sz w:val="22"/>
          <w:szCs w:val="22"/>
          <w:lang w:val="en-US" w:eastAsia="zh-CN"/>
        </w:rPr>
        <w:tab/>
      </w:r>
      <w:r>
        <w:t>BS demodulation requirements</w:t>
      </w:r>
      <w:r>
        <w:tab/>
      </w:r>
      <w:r>
        <w:fldChar w:fldCharType="begin"/>
      </w:r>
      <w:r>
        <w:instrText xml:space="preserve"> PAGEREF _Toc117088467 \h </w:instrText>
      </w:r>
      <w:r>
        <w:fldChar w:fldCharType="separate"/>
      </w:r>
      <w:r>
        <w:t>78</w:t>
      </w:r>
      <w:r>
        <w:fldChar w:fldCharType="end"/>
      </w:r>
    </w:p>
    <w:p w14:paraId="4448294E" w14:textId="3D4DE5DE" w:rsidR="00F01EC8" w:rsidRDefault="00F01EC8">
      <w:pPr>
        <w:pStyle w:val="TOC6"/>
        <w:rPr>
          <w:rFonts w:asciiTheme="minorHAnsi" w:eastAsiaTheme="minorEastAsia" w:hAnsiTheme="minorHAnsi" w:cstheme="minorBidi"/>
          <w:sz w:val="22"/>
          <w:szCs w:val="22"/>
          <w:lang w:val="en-US" w:eastAsia="zh-CN"/>
        </w:rPr>
      </w:pPr>
      <w:r>
        <w:t>4.3.7.3.1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_Toc117088468 \h </w:instrText>
      </w:r>
      <w:r>
        <w:fldChar w:fldCharType="separate"/>
      </w:r>
      <w:r>
        <w:t>78</w:t>
      </w:r>
      <w:r>
        <w:fldChar w:fldCharType="end"/>
      </w:r>
    </w:p>
    <w:p w14:paraId="1F657E3D" w14:textId="4C43E172" w:rsidR="00F01EC8" w:rsidRDefault="00F01EC8">
      <w:pPr>
        <w:pStyle w:val="TOC6"/>
        <w:rPr>
          <w:rFonts w:asciiTheme="minorHAnsi" w:eastAsiaTheme="minorEastAsia" w:hAnsiTheme="minorHAnsi" w:cstheme="minorBidi"/>
          <w:sz w:val="22"/>
          <w:szCs w:val="22"/>
          <w:lang w:val="en-US" w:eastAsia="zh-CN"/>
        </w:rPr>
      </w:pPr>
      <w:r>
        <w:t>4.3.7.3.2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_Toc117088469 \h </w:instrText>
      </w:r>
      <w:r>
        <w:fldChar w:fldCharType="separate"/>
      </w:r>
      <w:r>
        <w:t>81</w:t>
      </w:r>
      <w:r>
        <w:fldChar w:fldCharType="end"/>
      </w:r>
    </w:p>
    <w:p w14:paraId="13A8A907" w14:textId="1C25123D" w:rsidR="00F01EC8" w:rsidRDefault="00F01EC8">
      <w:pPr>
        <w:pStyle w:val="TOC6"/>
        <w:rPr>
          <w:rFonts w:asciiTheme="minorHAnsi" w:eastAsiaTheme="minorEastAsia" w:hAnsiTheme="minorHAnsi" w:cstheme="minorBidi"/>
          <w:sz w:val="22"/>
          <w:szCs w:val="22"/>
          <w:lang w:val="en-US" w:eastAsia="zh-CN"/>
        </w:rPr>
      </w:pPr>
      <w:r>
        <w:t>4.3.7.3.3</w:t>
      </w:r>
      <w:r>
        <w:rPr>
          <w:rFonts w:asciiTheme="minorHAnsi" w:eastAsiaTheme="minorEastAsia" w:hAnsiTheme="minorHAnsi" w:cstheme="minorBidi"/>
          <w:sz w:val="22"/>
          <w:szCs w:val="22"/>
          <w:lang w:val="en-US" w:eastAsia="zh-CN"/>
        </w:rPr>
        <w:tab/>
      </w:r>
      <w:r>
        <w:t>PRACH requirements</w:t>
      </w:r>
      <w:r>
        <w:tab/>
      </w:r>
      <w:r>
        <w:fldChar w:fldCharType="begin"/>
      </w:r>
      <w:r>
        <w:instrText xml:space="preserve"> PAGEREF _Toc117088470 \h </w:instrText>
      </w:r>
      <w:r>
        <w:fldChar w:fldCharType="separate"/>
      </w:r>
      <w:r>
        <w:t>82</w:t>
      </w:r>
      <w:r>
        <w:fldChar w:fldCharType="end"/>
      </w:r>
    </w:p>
    <w:p w14:paraId="4869343B" w14:textId="1EA1A674" w:rsidR="00F01EC8" w:rsidRDefault="00F01EC8">
      <w:pPr>
        <w:pStyle w:val="TOC4"/>
        <w:rPr>
          <w:rFonts w:asciiTheme="minorHAnsi" w:eastAsiaTheme="minorEastAsia" w:hAnsiTheme="minorHAnsi" w:cstheme="minorBidi"/>
          <w:sz w:val="22"/>
          <w:szCs w:val="22"/>
          <w:lang w:val="en-US" w:eastAsia="zh-CN"/>
        </w:rPr>
      </w:pPr>
      <w:r>
        <w:t>4.3.8</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_Toc117088471 \h </w:instrText>
      </w:r>
      <w:r>
        <w:fldChar w:fldCharType="separate"/>
      </w:r>
      <w:r>
        <w:t>84</w:t>
      </w:r>
      <w:r>
        <w:fldChar w:fldCharType="end"/>
      </w:r>
    </w:p>
    <w:p w14:paraId="0705883D" w14:textId="5FC2CCD9" w:rsidR="00F01EC8" w:rsidRDefault="00F01EC8">
      <w:pPr>
        <w:pStyle w:val="TOC3"/>
        <w:rPr>
          <w:rFonts w:asciiTheme="minorHAnsi" w:eastAsiaTheme="minorEastAsia" w:hAnsiTheme="minorHAnsi" w:cstheme="minorBidi"/>
          <w:sz w:val="22"/>
          <w:szCs w:val="22"/>
          <w:lang w:val="en-US" w:eastAsia="zh-CN"/>
        </w:rPr>
      </w:pPr>
      <w:r>
        <w:t>4.4</w:t>
      </w:r>
      <w:r>
        <w:rPr>
          <w:rFonts w:asciiTheme="minorHAnsi" w:eastAsiaTheme="minorEastAsia" w:hAnsiTheme="minorHAnsi" w:cstheme="minorBidi"/>
          <w:sz w:val="22"/>
          <w:szCs w:val="22"/>
          <w:lang w:val="en-US" w:eastAsia="zh-CN"/>
        </w:rPr>
        <w:tab/>
      </w:r>
      <w:r>
        <w:t>NR coverage enhancements</w:t>
      </w:r>
      <w:r>
        <w:tab/>
      </w:r>
      <w:r>
        <w:fldChar w:fldCharType="begin"/>
      </w:r>
      <w:r>
        <w:instrText xml:space="preserve"> PAGEREF _Toc117088472 \h </w:instrText>
      </w:r>
      <w:r>
        <w:fldChar w:fldCharType="separate"/>
      </w:r>
      <w:r>
        <w:t>99</w:t>
      </w:r>
      <w:r>
        <w:fldChar w:fldCharType="end"/>
      </w:r>
    </w:p>
    <w:p w14:paraId="7A48469A" w14:textId="3829737D" w:rsidR="00F01EC8" w:rsidRDefault="00F01EC8">
      <w:pPr>
        <w:pStyle w:val="TOC4"/>
        <w:rPr>
          <w:rFonts w:asciiTheme="minorHAnsi" w:eastAsiaTheme="minorEastAsia" w:hAnsiTheme="minorHAnsi" w:cstheme="minorBidi"/>
          <w:sz w:val="22"/>
          <w:szCs w:val="22"/>
          <w:lang w:val="en-US" w:eastAsia="zh-CN"/>
        </w:rPr>
      </w:pPr>
      <w:r>
        <w:t>4.4.2</w:t>
      </w:r>
      <w:r>
        <w:rPr>
          <w:rFonts w:asciiTheme="minorHAnsi" w:eastAsiaTheme="minorEastAsia" w:hAnsiTheme="minorHAnsi" w:cstheme="minorBidi"/>
          <w:sz w:val="22"/>
          <w:szCs w:val="22"/>
          <w:lang w:val="en-US" w:eastAsia="zh-CN"/>
        </w:rPr>
        <w:tab/>
      </w:r>
      <w:r>
        <w:t>BS demodulation requirements</w:t>
      </w:r>
      <w:r>
        <w:tab/>
      </w:r>
      <w:r>
        <w:fldChar w:fldCharType="begin"/>
      </w:r>
      <w:r>
        <w:instrText xml:space="preserve"> PAGEREF _Toc117088473 \h </w:instrText>
      </w:r>
      <w:r>
        <w:fldChar w:fldCharType="separate"/>
      </w:r>
      <w:r>
        <w:t>99</w:t>
      </w:r>
      <w:r>
        <w:fldChar w:fldCharType="end"/>
      </w:r>
    </w:p>
    <w:p w14:paraId="41C975DC" w14:textId="3B91BFC8" w:rsidR="00F01EC8" w:rsidRDefault="00F01EC8">
      <w:pPr>
        <w:pStyle w:val="TOC5"/>
        <w:rPr>
          <w:rFonts w:asciiTheme="minorHAnsi" w:eastAsiaTheme="minorEastAsia" w:hAnsiTheme="minorHAnsi" w:cstheme="minorBidi"/>
          <w:sz w:val="22"/>
          <w:szCs w:val="22"/>
          <w:lang w:val="en-US" w:eastAsia="zh-CN"/>
        </w:rPr>
      </w:pPr>
      <w:r>
        <w:t>4.4.2.1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_Toc117088474 \h </w:instrText>
      </w:r>
      <w:r>
        <w:fldChar w:fldCharType="separate"/>
      </w:r>
      <w:r>
        <w:t>100</w:t>
      </w:r>
      <w:r>
        <w:fldChar w:fldCharType="end"/>
      </w:r>
    </w:p>
    <w:p w14:paraId="68BB52C2" w14:textId="12CACAD2" w:rsidR="00F01EC8" w:rsidRDefault="00F01EC8">
      <w:pPr>
        <w:pStyle w:val="TOC5"/>
        <w:rPr>
          <w:rFonts w:asciiTheme="minorHAnsi" w:eastAsiaTheme="minorEastAsia" w:hAnsiTheme="minorHAnsi" w:cstheme="minorBidi"/>
          <w:sz w:val="22"/>
          <w:szCs w:val="22"/>
          <w:lang w:val="en-US" w:eastAsia="zh-CN"/>
        </w:rPr>
      </w:pPr>
      <w:r>
        <w:t>4.4.2.2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_Toc117088475 \h </w:instrText>
      </w:r>
      <w:r>
        <w:fldChar w:fldCharType="separate"/>
      </w:r>
      <w:r>
        <w:t>104</w:t>
      </w:r>
      <w:r>
        <w:fldChar w:fldCharType="end"/>
      </w:r>
    </w:p>
    <w:p w14:paraId="7562D482" w14:textId="6D6D65E3" w:rsidR="00F01EC8" w:rsidRDefault="00F01EC8">
      <w:pPr>
        <w:pStyle w:val="TOC4"/>
        <w:rPr>
          <w:rFonts w:asciiTheme="minorHAnsi" w:eastAsiaTheme="minorEastAsia" w:hAnsiTheme="minorHAnsi" w:cstheme="minorBidi"/>
          <w:sz w:val="22"/>
          <w:szCs w:val="22"/>
          <w:lang w:val="en-US" w:eastAsia="zh-CN"/>
        </w:rPr>
      </w:pPr>
      <w:r>
        <w:t>4.4.3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_Toc117088476 \h </w:instrText>
      </w:r>
      <w:r>
        <w:fldChar w:fldCharType="separate"/>
      </w:r>
      <w:r>
        <w:t>107</w:t>
      </w:r>
      <w:r>
        <w:fldChar w:fldCharType="end"/>
      </w:r>
    </w:p>
    <w:p w14:paraId="6B7F7EFA" w14:textId="2E2B80B3" w:rsidR="00F01EC8" w:rsidRDefault="00F01EC8">
      <w:pPr>
        <w:pStyle w:val="TOC3"/>
        <w:rPr>
          <w:rFonts w:asciiTheme="minorHAnsi" w:eastAsiaTheme="minorEastAsia" w:hAnsiTheme="minorHAnsi" w:cstheme="minorBidi"/>
          <w:sz w:val="22"/>
          <w:szCs w:val="22"/>
          <w:lang w:val="en-US" w:eastAsia="zh-CN"/>
        </w:rPr>
      </w:pPr>
      <w:r>
        <w:t>4.5</w:t>
      </w:r>
      <w:r>
        <w:rPr>
          <w:rFonts w:asciiTheme="minorHAnsi" w:eastAsiaTheme="minorEastAsia" w:hAnsiTheme="minorHAnsi" w:cstheme="minorBidi"/>
          <w:sz w:val="22"/>
          <w:szCs w:val="22"/>
          <w:lang w:val="en-US" w:eastAsia="zh-CN"/>
        </w:rPr>
        <w:tab/>
      </w:r>
      <w:r>
        <w:t>Further enhancements on MIMO for NR</w:t>
      </w:r>
      <w:r>
        <w:tab/>
      </w:r>
      <w:r>
        <w:fldChar w:fldCharType="begin"/>
      </w:r>
      <w:r>
        <w:instrText xml:space="preserve"> PAGEREF _Toc117088477 \h </w:instrText>
      </w:r>
      <w:r>
        <w:fldChar w:fldCharType="separate"/>
      </w:r>
      <w:r>
        <w:t>109</w:t>
      </w:r>
      <w:r>
        <w:fldChar w:fldCharType="end"/>
      </w:r>
    </w:p>
    <w:p w14:paraId="1537317D" w14:textId="0812DBCC" w:rsidR="00F01EC8" w:rsidRDefault="00F01EC8">
      <w:pPr>
        <w:pStyle w:val="TOC4"/>
        <w:rPr>
          <w:rFonts w:asciiTheme="minorHAnsi" w:eastAsiaTheme="minorEastAsia" w:hAnsiTheme="minorHAnsi" w:cstheme="minorBidi"/>
          <w:sz w:val="22"/>
          <w:szCs w:val="22"/>
          <w:lang w:val="en-US" w:eastAsia="zh-CN"/>
        </w:rPr>
      </w:pPr>
      <w:r>
        <w:t>4.5.3</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_Toc117088478 \h </w:instrText>
      </w:r>
      <w:r>
        <w:fldChar w:fldCharType="separate"/>
      </w:r>
      <w:r>
        <w:t>109</w:t>
      </w:r>
      <w:r>
        <w:fldChar w:fldCharType="end"/>
      </w:r>
    </w:p>
    <w:p w14:paraId="017234D9" w14:textId="2B5458BA" w:rsidR="00F01EC8" w:rsidRDefault="00F01EC8">
      <w:pPr>
        <w:pStyle w:val="TOC5"/>
        <w:rPr>
          <w:rFonts w:asciiTheme="minorHAnsi" w:eastAsiaTheme="minorEastAsia" w:hAnsiTheme="minorHAnsi" w:cstheme="minorBidi"/>
          <w:sz w:val="22"/>
          <w:szCs w:val="22"/>
          <w:lang w:val="en-US" w:eastAsia="zh-CN"/>
        </w:rPr>
      </w:pPr>
      <w:r>
        <w:t>4.5.3.1</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_Toc117088479 \h </w:instrText>
      </w:r>
      <w:r>
        <w:fldChar w:fldCharType="separate"/>
      </w:r>
      <w:r>
        <w:t>109</w:t>
      </w:r>
      <w:r>
        <w:fldChar w:fldCharType="end"/>
      </w:r>
    </w:p>
    <w:p w14:paraId="1562114C" w14:textId="30A9F4A7" w:rsidR="00F01EC8" w:rsidRDefault="00F01EC8">
      <w:pPr>
        <w:pStyle w:val="TOC6"/>
        <w:rPr>
          <w:rFonts w:asciiTheme="minorHAnsi" w:eastAsiaTheme="minorEastAsia" w:hAnsiTheme="minorHAnsi" w:cstheme="minorBidi"/>
          <w:sz w:val="22"/>
          <w:szCs w:val="22"/>
          <w:lang w:val="en-US" w:eastAsia="zh-CN"/>
        </w:rPr>
      </w:pPr>
      <w:r>
        <w:t>4.5.3.1.1</w:t>
      </w:r>
      <w:r>
        <w:rPr>
          <w:rFonts w:asciiTheme="minorHAnsi" w:eastAsiaTheme="minorEastAsia" w:hAnsiTheme="minorHAnsi" w:cstheme="minorBidi"/>
          <w:sz w:val="22"/>
          <w:szCs w:val="22"/>
          <w:lang w:val="en-US" w:eastAsia="zh-CN"/>
        </w:rPr>
        <w:tab/>
      </w:r>
      <w:r>
        <w:t>Enhancement on HST-SFN scenario</w:t>
      </w:r>
      <w:r>
        <w:tab/>
      </w:r>
      <w:r>
        <w:fldChar w:fldCharType="begin"/>
      </w:r>
      <w:r>
        <w:instrText xml:space="preserve"> PAGEREF _Toc117088480 \h </w:instrText>
      </w:r>
      <w:r>
        <w:fldChar w:fldCharType="separate"/>
      </w:r>
      <w:r>
        <w:t>110</w:t>
      </w:r>
      <w:r>
        <w:fldChar w:fldCharType="end"/>
      </w:r>
    </w:p>
    <w:p w14:paraId="6E3E4761" w14:textId="4DBC627E" w:rsidR="00F01EC8" w:rsidRDefault="00F01EC8">
      <w:pPr>
        <w:pStyle w:val="TOC6"/>
        <w:rPr>
          <w:rFonts w:asciiTheme="minorHAnsi" w:eastAsiaTheme="minorEastAsia" w:hAnsiTheme="minorHAnsi" w:cstheme="minorBidi"/>
          <w:sz w:val="22"/>
          <w:szCs w:val="22"/>
          <w:lang w:val="en-US" w:eastAsia="zh-CN"/>
        </w:rPr>
      </w:pPr>
      <w:r>
        <w:t>4.5.3.1.2</w:t>
      </w:r>
      <w:r>
        <w:rPr>
          <w:rFonts w:asciiTheme="minorHAnsi" w:eastAsiaTheme="minorEastAsia" w:hAnsiTheme="minorHAnsi" w:cstheme="minorBidi"/>
          <w:sz w:val="22"/>
          <w:szCs w:val="22"/>
          <w:lang w:val="en-US" w:eastAsia="zh-CN"/>
        </w:rPr>
        <w:tab/>
      </w:r>
      <w:r>
        <w:t>Enhancement on Multi-TRP</w:t>
      </w:r>
      <w:r>
        <w:tab/>
      </w:r>
      <w:r>
        <w:fldChar w:fldCharType="begin"/>
      </w:r>
      <w:r>
        <w:instrText xml:space="preserve"> PAGEREF _Toc117088481 \h </w:instrText>
      </w:r>
      <w:r>
        <w:fldChar w:fldCharType="separate"/>
      </w:r>
      <w:r>
        <w:t>112</w:t>
      </w:r>
      <w:r>
        <w:fldChar w:fldCharType="end"/>
      </w:r>
    </w:p>
    <w:p w14:paraId="66455779" w14:textId="4C26C558" w:rsidR="00F01EC8" w:rsidRDefault="00F01EC8">
      <w:pPr>
        <w:pStyle w:val="TOC5"/>
        <w:rPr>
          <w:rFonts w:asciiTheme="minorHAnsi" w:eastAsiaTheme="minorEastAsia" w:hAnsiTheme="minorHAnsi" w:cstheme="minorBidi"/>
          <w:sz w:val="22"/>
          <w:szCs w:val="22"/>
          <w:lang w:val="en-US" w:eastAsia="zh-CN"/>
        </w:rPr>
      </w:pPr>
      <w:r>
        <w:t>4.5.3.2</w:t>
      </w:r>
      <w:r>
        <w:rPr>
          <w:rFonts w:asciiTheme="minorHAnsi" w:eastAsiaTheme="minorEastAsia" w:hAnsiTheme="minorHAnsi" w:cstheme="minorBidi"/>
          <w:sz w:val="22"/>
          <w:szCs w:val="22"/>
          <w:lang w:val="en-US" w:eastAsia="zh-CN"/>
        </w:rPr>
        <w:tab/>
      </w:r>
      <w:r>
        <w:t>CSI requirements</w:t>
      </w:r>
      <w:r>
        <w:tab/>
      </w:r>
      <w:r>
        <w:fldChar w:fldCharType="begin"/>
      </w:r>
      <w:r>
        <w:instrText xml:space="preserve"> PAGEREF _Toc117088482 \h </w:instrText>
      </w:r>
      <w:r>
        <w:fldChar w:fldCharType="separate"/>
      </w:r>
      <w:r>
        <w:t>114</w:t>
      </w:r>
      <w:r>
        <w:fldChar w:fldCharType="end"/>
      </w:r>
    </w:p>
    <w:p w14:paraId="0D39AF87" w14:textId="1215EB4A" w:rsidR="00F01EC8" w:rsidRDefault="00F01EC8">
      <w:pPr>
        <w:pStyle w:val="TOC4"/>
        <w:rPr>
          <w:rFonts w:asciiTheme="minorHAnsi" w:eastAsiaTheme="minorEastAsia" w:hAnsiTheme="minorHAnsi" w:cstheme="minorBidi"/>
          <w:sz w:val="22"/>
          <w:szCs w:val="22"/>
          <w:lang w:val="en-US" w:eastAsia="zh-CN"/>
        </w:rPr>
      </w:pPr>
      <w:r>
        <w:t>4.5.4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_Toc117088483 \h </w:instrText>
      </w:r>
      <w:r>
        <w:fldChar w:fldCharType="separate"/>
      </w:r>
      <w:r>
        <w:t>115</w:t>
      </w:r>
      <w:r>
        <w:fldChar w:fldCharType="end"/>
      </w:r>
    </w:p>
    <w:p w14:paraId="790F771A" w14:textId="11EA5F84" w:rsidR="00F01EC8" w:rsidRDefault="00F01EC8">
      <w:pPr>
        <w:pStyle w:val="TOC3"/>
        <w:rPr>
          <w:rFonts w:asciiTheme="minorHAnsi" w:eastAsiaTheme="minorEastAsia" w:hAnsiTheme="minorHAnsi" w:cstheme="minorBidi"/>
          <w:sz w:val="22"/>
          <w:szCs w:val="22"/>
          <w:lang w:val="en-US" w:eastAsia="zh-CN"/>
        </w:rPr>
      </w:pPr>
      <w:r>
        <w:t>4.6</w:t>
      </w:r>
      <w:r>
        <w:rPr>
          <w:rFonts w:asciiTheme="minorHAnsi" w:eastAsiaTheme="minorEastAsia" w:hAnsiTheme="minorHAnsi" w:cstheme="minorBidi"/>
          <w:sz w:val="22"/>
          <w:szCs w:val="22"/>
          <w:lang w:val="en-US" w:eastAsia="zh-CN"/>
        </w:rPr>
        <w:tab/>
      </w:r>
      <w:r>
        <w:t>Support of reduced capability NR devices</w:t>
      </w:r>
      <w:r>
        <w:tab/>
      </w:r>
      <w:r>
        <w:fldChar w:fldCharType="begin"/>
      </w:r>
      <w:r>
        <w:instrText xml:space="preserve"> PAGEREF _Toc117088484 \h </w:instrText>
      </w:r>
      <w:r>
        <w:fldChar w:fldCharType="separate"/>
      </w:r>
      <w:r>
        <w:t>118</w:t>
      </w:r>
      <w:r>
        <w:fldChar w:fldCharType="end"/>
      </w:r>
    </w:p>
    <w:p w14:paraId="61590EF6" w14:textId="293F5539" w:rsidR="00F01EC8" w:rsidRDefault="00F01EC8">
      <w:pPr>
        <w:pStyle w:val="TOC4"/>
        <w:rPr>
          <w:rFonts w:asciiTheme="minorHAnsi" w:eastAsiaTheme="minorEastAsia" w:hAnsiTheme="minorHAnsi" w:cstheme="minorBidi"/>
          <w:sz w:val="22"/>
          <w:szCs w:val="22"/>
          <w:lang w:val="en-US" w:eastAsia="zh-CN"/>
        </w:rPr>
      </w:pPr>
      <w:r>
        <w:t>4.6.5</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_Toc117088485 \h </w:instrText>
      </w:r>
      <w:r>
        <w:fldChar w:fldCharType="separate"/>
      </w:r>
      <w:r>
        <w:t>118</w:t>
      </w:r>
      <w:r>
        <w:fldChar w:fldCharType="end"/>
      </w:r>
    </w:p>
    <w:p w14:paraId="309FF093" w14:textId="0AC134D3" w:rsidR="00F01EC8" w:rsidRDefault="00F01EC8">
      <w:pPr>
        <w:pStyle w:val="TOC5"/>
        <w:rPr>
          <w:rFonts w:asciiTheme="minorHAnsi" w:eastAsiaTheme="minorEastAsia" w:hAnsiTheme="minorHAnsi" w:cstheme="minorBidi"/>
          <w:sz w:val="22"/>
          <w:szCs w:val="22"/>
          <w:lang w:val="en-US" w:eastAsia="zh-CN"/>
        </w:rPr>
      </w:pPr>
      <w:r>
        <w:t>4.6.5.1</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_Toc117088486 \h </w:instrText>
      </w:r>
      <w:r>
        <w:fldChar w:fldCharType="separate"/>
      </w:r>
      <w:r>
        <w:t>118</w:t>
      </w:r>
      <w:r>
        <w:fldChar w:fldCharType="end"/>
      </w:r>
    </w:p>
    <w:p w14:paraId="02DCFEE3" w14:textId="71CEB0C4" w:rsidR="00F01EC8" w:rsidRDefault="00F01EC8">
      <w:pPr>
        <w:pStyle w:val="TOC6"/>
        <w:rPr>
          <w:rFonts w:asciiTheme="minorHAnsi" w:eastAsiaTheme="minorEastAsia" w:hAnsiTheme="minorHAnsi" w:cstheme="minorBidi"/>
          <w:sz w:val="22"/>
          <w:szCs w:val="22"/>
          <w:lang w:val="en-US" w:eastAsia="zh-CN"/>
        </w:rPr>
      </w:pPr>
      <w:r>
        <w:t>4.6.5.1.1</w:t>
      </w:r>
      <w:r>
        <w:rPr>
          <w:rFonts w:asciiTheme="minorHAnsi" w:eastAsiaTheme="minorEastAsia" w:hAnsiTheme="minorHAnsi" w:cstheme="minorBidi"/>
          <w:sz w:val="22"/>
          <w:szCs w:val="22"/>
          <w:lang w:val="en-US" w:eastAsia="zh-CN"/>
        </w:rPr>
        <w:tab/>
      </w:r>
      <w:r>
        <w:t>PDSCH/SDR requirements</w:t>
      </w:r>
      <w:r>
        <w:tab/>
      </w:r>
      <w:r>
        <w:fldChar w:fldCharType="begin"/>
      </w:r>
      <w:r>
        <w:instrText xml:space="preserve"> PAGEREF _Toc117088487 \h </w:instrText>
      </w:r>
      <w:r>
        <w:fldChar w:fldCharType="separate"/>
      </w:r>
      <w:r>
        <w:t>118</w:t>
      </w:r>
      <w:r>
        <w:fldChar w:fldCharType="end"/>
      </w:r>
    </w:p>
    <w:p w14:paraId="732B08E1" w14:textId="44AAD345" w:rsidR="00F01EC8" w:rsidRDefault="00F01EC8">
      <w:pPr>
        <w:pStyle w:val="TOC6"/>
        <w:rPr>
          <w:rFonts w:asciiTheme="minorHAnsi" w:eastAsiaTheme="minorEastAsia" w:hAnsiTheme="minorHAnsi" w:cstheme="minorBidi"/>
          <w:sz w:val="22"/>
          <w:szCs w:val="22"/>
          <w:lang w:val="en-US" w:eastAsia="zh-CN"/>
        </w:rPr>
      </w:pPr>
      <w:r>
        <w:t>4.6.5.1.2</w:t>
      </w:r>
      <w:r>
        <w:rPr>
          <w:rFonts w:asciiTheme="minorHAnsi" w:eastAsiaTheme="minorEastAsia" w:hAnsiTheme="minorHAnsi" w:cstheme="minorBidi"/>
          <w:sz w:val="22"/>
          <w:szCs w:val="22"/>
          <w:lang w:val="en-US" w:eastAsia="zh-CN"/>
        </w:rPr>
        <w:tab/>
      </w:r>
      <w:r>
        <w:t>PDCCH/PBCH requirements</w:t>
      </w:r>
      <w:r>
        <w:tab/>
      </w:r>
      <w:r>
        <w:fldChar w:fldCharType="begin"/>
      </w:r>
      <w:r>
        <w:instrText xml:space="preserve"> PAGEREF _Toc117088488 \h </w:instrText>
      </w:r>
      <w:r>
        <w:fldChar w:fldCharType="separate"/>
      </w:r>
      <w:r>
        <w:t>121</w:t>
      </w:r>
      <w:r>
        <w:fldChar w:fldCharType="end"/>
      </w:r>
    </w:p>
    <w:p w14:paraId="55008558" w14:textId="55426A5E" w:rsidR="00F01EC8" w:rsidRDefault="00F01EC8">
      <w:pPr>
        <w:pStyle w:val="TOC5"/>
        <w:rPr>
          <w:rFonts w:asciiTheme="minorHAnsi" w:eastAsiaTheme="minorEastAsia" w:hAnsiTheme="minorHAnsi" w:cstheme="minorBidi"/>
          <w:sz w:val="22"/>
          <w:szCs w:val="22"/>
          <w:lang w:val="en-US" w:eastAsia="zh-CN"/>
        </w:rPr>
      </w:pPr>
      <w:r>
        <w:t>4.6.5.2</w:t>
      </w:r>
      <w:r>
        <w:rPr>
          <w:rFonts w:asciiTheme="minorHAnsi" w:eastAsiaTheme="minorEastAsia" w:hAnsiTheme="minorHAnsi" w:cstheme="minorBidi"/>
          <w:sz w:val="22"/>
          <w:szCs w:val="22"/>
          <w:lang w:val="en-US" w:eastAsia="zh-CN"/>
        </w:rPr>
        <w:tab/>
      </w:r>
      <w:r>
        <w:t>CSI requirements</w:t>
      </w:r>
      <w:r>
        <w:tab/>
      </w:r>
      <w:r>
        <w:fldChar w:fldCharType="begin"/>
      </w:r>
      <w:r>
        <w:instrText xml:space="preserve"> PAGEREF _Toc117088489 \h </w:instrText>
      </w:r>
      <w:r>
        <w:fldChar w:fldCharType="separate"/>
      </w:r>
      <w:r>
        <w:t>121</w:t>
      </w:r>
      <w:r>
        <w:fldChar w:fldCharType="end"/>
      </w:r>
    </w:p>
    <w:p w14:paraId="10085737" w14:textId="24409A44" w:rsidR="00F01EC8" w:rsidRDefault="00F01EC8">
      <w:pPr>
        <w:pStyle w:val="TOC6"/>
        <w:rPr>
          <w:rFonts w:asciiTheme="minorHAnsi" w:eastAsiaTheme="minorEastAsia" w:hAnsiTheme="minorHAnsi" w:cstheme="minorBidi"/>
          <w:sz w:val="22"/>
          <w:szCs w:val="22"/>
          <w:lang w:val="en-US" w:eastAsia="zh-CN"/>
        </w:rPr>
      </w:pPr>
      <w:r>
        <w:t>4.6.5.2.1</w:t>
      </w:r>
      <w:r>
        <w:rPr>
          <w:rFonts w:asciiTheme="minorHAnsi" w:eastAsiaTheme="minorEastAsia" w:hAnsiTheme="minorHAnsi" w:cstheme="minorBidi"/>
          <w:sz w:val="22"/>
          <w:szCs w:val="22"/>
          <w:lang w:val="en-US" w:eastAsia="zh-CN"/>
        </w:rPr>
        <w:tab/>
      </w:r>
      <w:r>
        <w:t>CQI requirements</w:t>
      </w:r>
      <w:r>
        <w:tab/>
      </w:r>
      <w:r>
        <w:fldChar w:fldCharType="begin"/>
      </w:r>
      <w:r>
        <w:instrText xml:space="preserve"> PAGEREF _Toc117088490 \h </w:instrText>
      </w:r>
      <w:r>
        <w:fldChar w:fldCharType="separate"/>
      </w:r>
      <w:r>
        <w:t>121</w:t>
      </w:r>
      <w:r>
        <w:fldChar w:fldCharType="end"/>
      </w:r>
    </w:p>
    <w:p w14:paraId="2B068F15" w14:textId="3A7D1F6F" w:rsidR="00F01EC8" w:rsidRDefault="00F01EC8">
      <w:pPr>
        <w:pStyle w:val="TOC6"/>
        <w:rPr>
          <w:rFonts w:asciiTheme="minorHAnsi" w:eastAsiaTheme="minorEastAsia" w:hAnsiTheme="minorHAnsi" w:cstheme="minorBidi"/>
          <w:sz w:val="22"/>
          <w:szCs w:val="22"/>
          <w:lang w:val="en-US" w:eastAsia="zh-CN"/>
        </w:rPr>
      </w:pPr>
      <w:r>
        <w:t>4.6.5.2.2</w:t>
      </w:r>
      <w:r>
        <w:rPr>
          <w:rFonts w:asciiTheme="minorHAnsi" w:eastAsiaTheme="minorEastAsia" w:hAnsiTheme="minorHAnsi" w:cstheme="minorBidi"/>
          <w:sz w:val="22"/>
          <w:szCs w:val="22"/>
          <w:lang w:val="en-US" w:eastAsia="zh-CN"/>
        </w:rPr>
        <w:tab/>
      </w:r>
      <w:r>
        <w:t>PMI/RI requirements</w:t>
      </w:r>
      <w:r>
        <w:tab/>
      </w:r>
      <w:r>
        <w:fldChar w:fldCharType="begin"/>
      </w:r>
      <w:r>
        <w:instrText xml:space="preserve"> PAGEREF _Toc117088491 \h </w:instrText>
      </w:r>
      <w:r>
        <w:fldChar w:fldCharType="separate"/>
      </w:r>
      <w:r>
        <w:t>123</w:t>
      </w:r>
      <w:r>
        <w:fldChar w:fldCharType="end"/>
      </w:r>
    </w:p>
    <w:p w14:paraId="35ABD1A6" w14:textId="04A03163" w:rsidR="00F01EC8" w:rsidRDefault="00F01EC8">
      <w:pPr>
        <w:pStyle w:val="TOC4"/>
        <w:rPr>
          <w:rFonts w:asciiTheme="minorHAnsi" w:eastAsiaTheme="minorEastAsia" w:hAnsiTheme="minorHAnsi" w:cstheme="minorBidi"/>
          <w:sz w:val="22"/>
          <w:szCs w:val="22"/>
          <w:lang w:val="en-US" w:eastAsia="zh-CN"/>
        </w:rPr>
      </w:pPr>
      <w:r>
        <w:t>4.6.6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_Toc117088492 \h </w:instrText>
      </w:r>
      <w:r>
        <w:fldChar w:fldCharType="separate"/>
      </w:r>
      <w:r>
        <w:t>125</w:t>
      </w:r>
      <w:r>
        <w:fldChar w:fldCharType="end"/>
      </w:r>
    </w:p>
    <w:p w14:paraId="1B96AFEA" w14:textId="2EA71FA3" w:rsidR="00F01EC8" w:rsidRDefault="00F01EC8">
      <w:pPr>
        <w:pStyle w:val="TOC3"/>
        <w:rPr>
          <w:rFonts w:asciiTheme="minorHAnsi" w:eastAsiaTheme="minorEastAsia" w:hAnsiTheme="minorHAnsi" w:cstheme="minorBidi"/>
          <w:sz w:val="22"/>
          <w:szCs w:val="22"/>
          <w:lang w:val="en-US" w:eastAsia="zh-CN"/>
        </w:rPr>
      </w:pPr>
      <w:r>
        <w:t>4.7</w:t>
      </w:r>
      <w:r>
        <w:rPr>
          <w:rFonts w:asciiTheme="minorHAnsi" w:eastAsiaTheme="minorEastAsia" w:hAnsiTheme="minorHAnsi" w:cstheme="minorBidi"/>
          <w:sz w:val="22"/>
          <w:szCs w:val="22"/>
          <w:lang w:val="en-US" w:eastAsia="zh-CN"/>
        </w:rPr>
        <w:tab/>
      </w:r>
      <w:r>
        <w:t>Enhanced IIoT and URLLC support</w:t>
      </w:r>
      <w:r>
        <w:tab/>
      </w:r>
      <w:r>
        <w:fldChar w:fldCharType="begin"/>
      </w:r>
      <w:r>
        <w:instrText xml:space="preserve"> PAGEREF _Toc117088493 \h </w:instrText>
      </w:r>
      <w:r>
        <w:fldChar w:fldCharType="separate"/>
      </w:r>
      <w:r>
        <w:t>127</w:t>
      </w:r>
      <w:r>
        <w:fldChar w:fldCharType="end"/>
      </w:r>
    </w:p>
    <w:p w14:paraId="7EE758FB" w14:textId="17921E0C" w:rsidR="00F01EC8" w:rsidRDefault="00F01EC8">
      <w:pPr>
        <w:pStyle w:val="TOC4"/>
        <w:rPr>
          <w:rFonts w:asciiTheme="minorHAnsi" w:eastAsiaTheme="minorEastAsia" w:hAnsiTheme="minorHAnsi" w:cstheme="minorBidi"/>
          <w:sz w:val="22"/>
          <w:szCs w:val="22"/>
          <w:lang w:val="en-US" w:eastAsia="zh-CN"/>
        </w:rPr>
      </w:pPr>
      <w:r>
        <w:t>4.7.3</w:t>
      </w:r>
      <w:r>
        <w:rPr>
          <w:rFonts w:asciiTheme="minorHAnsi" w:eastAsiaTheme="minorEastAsia" w:hAnsiTheme="minorHAnsi" w:cstheme="minorBidi"/>
          <w:sz w:val="22"/>
          <w:szCs w:val="22"/>
          <w:lang w:val="en-US" w:eastAsia="zh-CN"/>
        </w:rPr>
        <w:tab/>
      </w:r>
      <w:r>
        <w:t>Demodulation performance and CSI requirements</w:t>
      </w:r>
      <w:r>
        <w:tab/>
      </w:r>
      <w:r>
        <w:fldChar w:fldCharType="begin"/>
      </w:r>
      <w:r>
        <w:instrText xml:space="preserve"> PAGEREF _Toc117088494 \h </w:instrText>
      </w:r>
      <w:r>
        <w:fldChar w:fldCharType="separate"/>
      </w:r>
      <w:r>
        <w:t>127</w:t>
      </w:r>
      <w:r>
        <w:fldChar w:fldCharType="end"/>
      </w:r>
    </w:p>
    <w:p w14:paraId="0C4D7F23" w14:textId="1CD2E9CA" w:rsidR="00F01EC8" w:rsidRDefault="00F01EC8">
      <w:pPr>
        <w:pStyle w:val="TOC5"/>
        <w:rPr>
          <w:rFonts w:asciiTheme="minorHAnsi" w:eastAsiaTheme="minorEastAsia" w:hAnsiTheme="minorHAnsi" w:cstheme="minorBidi"/>
          <w:sz w:val="22"/>
          <w:szCs w:val="22"/>
          <w:lang w:val="en-US" w:eastAsia="zh-CN"/>
        </w:rPr>
      </w:pPr>
      <w:r>
        <w:t>4.7.3.1</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_Toc117088495 \h </w:instrText>
      </w:r>
      <w:r>
        <w:fldChar w:fldCharType="separate"/>
      </w:r>
      <w:r>
        <w:t>127</w:t>
      </w:r>
      <w:r>
        <w:fldChar w:fldCharType="end"/>
      </w:r>
    </w:p>
    <w:p w14:paraId="14130F33" w14:textId="2D28A708" w:rsidR="00F01EC8" w:rsidRDefault="00F01EC8">
      <w:pPr>
        <w:pStyle w:val="TOC4"/>
        <w:rPr>
          <w:rFonts w:asciiTheme="minorHAnsi" w:eastAsiaTheme="minorEastAsia" w:hAnsiTheme="minorHAnsi" w:cstheme="minorBidi"/>
          <w:sz w:val="22"/>
          <w:szCs w:val="22"/>
          <w:lang w:val="en-US" w:eastAsia="zh-CN"/>
        </w:rPr>
      </w:pPr>
      <w:r>
        <w:t>4.7.4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_Toc117088496 \h </w:instrText>
      </w:r>
      <w:r>
        <w:fldChar w:fldCharType="separate"/>
      </w:r>
      <w:r>
        <w:t>130</w:t>
      </w:r>
      <w:r>
        <w:fldChar w:fldCharType="end"/>
      </w:r>
    </w:p>
    <w:p w14:paraId="3A3AD4D2" w14:textId="2FF145CF" w:rsidR="00F01EC8" w:rsidRDefault="00F01EC8">
      <w:pPr>
        <w:pStyle w:val="TOC2"/>
        <w:rPr>
          <w:rFonts w:asciiTheme="minorHAnsi" w:eastAsiaTheme="minorEastAsia" w:hAnsiTheme="minorHAnsi" w:cstheme="minorBidi"/>
          <w:sz w:val="22"/>
          <w:szCs w:val="22"/>
          <w:lang w:val="en-US" w:eastAsia="zh-CN"/>
        </w:rPr>
      </w:pPr>
      <w:r>
        <w:t>6</w:t>
      </w:r>
      <w:r>
        <w:rPr>
          <w:rFonts w:asciiTheme="minorHAnsi" w:eastAsiaTheme="minorEastAsia" w:hAnsiTheme="minorHAnsi" w:cstheme="minorBidi"/>
          <w:sz w:val="22"/>
          <w:szCs w:val="22"/>
          <w:lang w:val="en-US" w:eastAsia="zh-CN"/>
        </w:rPr>
        <w:tab/>
      </w:r>
      <w:r>
        <w:t>Rel-18 non-spectrum related work items and study items for NR</w:t>
      </w:r>
      <w:r>
        <w:tab/>
      </w:r>
      <w:r>
        <w:fldChar w:fldCharType="begin"/>
      </w:r>
      <w:r>
        <w:instrText xml:space="preserve"> PAGEREF _Toc117088497 \h </w:instrText>
      </w:r>
      <w:r>
        <w:fldChar w:fldCharType="separate"/>
      </w:r>
      <w:r>
        <w:t>133</w:t>
      </w:r>
      <w:r>
        <w:fldChar w:fldCharType="end"/>
      </w:r>
    </w:p>
    <w:p w14:paraId="7E034617" w14:textId="72379E98" w:rsidR="00F01EC8" w:rsidRDefault="00F01EC8">
      <w:pPr>
        <w:pStyle w:val="TOC3"/>
        <w:rPr>
          <w:rFonts w:asciiTheme="minorHAnsi" w:eastAsiaTheme="minorEastAsia" w:hAnsiTheme="minorHAnsi" w:cstheme="minorBidi"/>
          <w:sz w:val="22"/>
          <w:szCs w:val="22"/>
          <w:lang w:val="en-US" w:eastAsia="zh-CN"/>
        </w:rPr>
      </w:pPr>
      <w:r>
        <w:t>6.4</w:t>
      </w:r>
      <w:r>
        <w:rPr>
          <w:rFonts w:asciiTheme="minorHAnsi" w:eastAsiaTheme="minorEastAsia" w:hAnsiTheme="minorHAnsi" w:cstheme="minorBidi"/>
          <w:sz w:val="22"/>
          <w:szCs w:val="22"/>
          <w:lang w:val="en-US" w:eastAsia="zh-CN"/>
        </w:rPr>
        <w:tab/>
      </w:r>
      <w:r>
        <w:t>Study on NR BS RF requirement evolution</w:t>
      </w:r>
      <w:r>
        <w:tab/>
      </w:r>
      <w:r>
        <w:fldChar w:fldCharType="begin"/>
      </w:r>
      <w:r>
        <w:instrText xml:space="preserve"> PAGEREF _Toc117088498 \h </w:instrText>
      </w:r>
      <w:r>
        <w:fldChar w:fldCharType="separate"/>
      </w:r>
      <w:r>
        <w:t>133</w:t>
      </w:r>
      <w:r>
        <w:fldChar w:fldCharType="end"/>
      </w:r>
    </w:p>
    <w:p w14:paraId="5EA4DD56" w14:textId="126DB500" w:rsidR="00F01EC8" w:rsidRDefault="00F01EC8">
      <w:pPr>
        <w:pStyle w:val="TOC4"/>
        <w:rPr>
          <w:rFonts w:asciiTheme="minorHAnsi" w:eastAsiaTheme="minorEastAsia" w:hAnsiTheme="minorHAnsi" w:cstheme="minorBidi"/>
          <w:sz w:val="22"/>
          <w:szCs w:val="22"/>
          <w:lang w:val="en-US" w:eastAsia="zh-CN"/>
        </w:rPr>
      </w:pPr>
      <w:r>
        <w:t>6.4.1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_Toc117088499 \h </w:instrText>
      </w:r>
      <w:r>
        <w:fldChar w:fldCharType="separate"/>
      </w:r>
      <w:r>
        <w:t>133</w:t>
      </w:r>
      <w:r>
        <w:fldChar w:fldCharType="end"/>
      </w:r>
    </w:p>
    <w:p w14:paraId="75CC052E" w14:textId="4FF28945" w:rsidR="00F01EC8" w:rsidRDefault="00F01EC8">
      <w:pPr>
        <w:pStyle w:val="TOC4"/>
        <w:rPr>
          <w:rFonts w:asciiTheme="minorHAnsi" w:eastAsiaTheme="minorEastAsia" w:hAnsiTheme="minorHAnsi" w:cstheme="minorBidi"/>
          <w:sz w:val="22"/>
          <w:szCs w:val="22"/>
          <w:lang w:val="en-US" w:eastAsia="zh-CN"/>
        </w:rPr>
      </w:pPr>
      <w:r>
        <w:t>6.4.2</w:t>
      </w:r>
      <w:r>
        <w:rPr>
          <w:rFonts w:asciiTheme="minorHAnsi" w:eastAsiaTheme="minorEastAsia" w:hAnsiTheme="minorHAnsi" w:cstheme="minorBidi"/>
          <w:sz w:val="22"/>
          <w:szCs w:val="22"/>
          <w:lang w:val="en-US" w:eastAsia="zh-CN"/>
        </w:rPr>
        <w:tab/>
      </w:r>
      <w:r>
        <w:t>Investigation of mmWave multi-band BS</w:t>
      </w:r>
      <w:r>
        <w:tab/>
      </w:r>
      <w:r>
        <w:fldChar w:fldCharType="begin"/>
      </w:r>
      <w:r>
        <w:instrText xml:space="preserve"> PAGEREF _Toc117088500 \h </w:instrText>
      </w:r>
      <w:r>
        <w:fldChar w:fldCharType="separate"/>
      </w:r>
      <w:r>
        <w:t>133</w:t>
      </w:r>
      <w:r>
        <w:fldChar w:fldCharType="end"/>
      </w:r>
    </w:p>
    <w:p w14:paraId="2EEFA6DB" w14:textId="643BC3F3" w:rsidR="00F01EC8" w:rsidRDefault="00F01EC8">
      <w:pPr>
        <w:pStyle w:val="TOC4"/>
        <w:rPr>
          <w:rFonts w:asciiTheme="minorHAnsi" w:eastAsiaTheme="minorEastAsia" w:hAnsiTheme="minorHAnsi" w:cstheme="minorBidi"/>
          <w:sz w:val="22"/>
          <w:szCs w:val="22"/>
          <w:lang w:val="en-US" w:eastAsia="zh-CN"/>
        </w:rPr>
      </w:pPr>
      <w:r>
        <w:t>6.4.3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_Toc117088501 \h </w:instrText>
      </w:r>
      <w:r>
        <w:fldChar w:fldCharType="separate"/>
      </w:r>
      <w:r>
        <w:t>134</w:t>
      </w:r>
      <w:r>
        <w:fldChar w:fldCharType="end"/>
      </w:r>
    </w:p>
    <w:p w14:paraId="3AE0DDD3" w14:textId="0A04F403" w:rsidR="00F01EC8" w:rsidRDefault="00F01EC8">
      <w:pPr>
        <w:pStyle w:val="TOC3"/>
        <w:rPr>
          <w:rFonts w:asciiTheme="minorHAnsi" w:eastAsiaTheme="minorEastAsia" w:hAnsiTheme="minorHAnsi" w:cstheme="minorBidi"/>
          <w:sz w:val="22"/>
          <w:szCs w:val="22"/>
          <w:lang w:val="en-US" w:eastAsia="zh-CN"/>
        </w:rPr>
      </w:pPr>
      <w:r>
        <w:t>6.5</w:t>
      </w:r>
      <w:r>
        <w:rPr>
          <w:rFonts w:asciiTheme="minorHAnsi" w:eastAsiaTheme="minorEastAsia" w:hAnsiTheme="minorHAnsi" w:cstheme="minorBidi"/>
          <w:sz w:val="22"/>
          <w:szCs w:val="22"/>
          <w:lang w:val="en-US" w:eastAsia="zh-CN"/>
        </w:rPr>
        <w:tab/>
      </w:r>
      <w:r>
        <w:t>Study on NR FR2 OTA testing enhancements</w:t>
      </w:r>
      <w:r>
        <w:tab/>
      </w:r>
      <w:r>
        <w:fldChar w:fldCharType="begin"/>
      </w:r>
      <w:r>
        <w:instrText xml:space="preserve"> PAGEREF _Toc117088502 \h </w:instrText>
      </w:r>
      <w:r>
        <w:fldChar w:fldCharType="separate"/>
      </w:r>
      <w:r>
        <w:t>136</w:t>
      </w:r>
      <w:r>
        <w:fldChar w:fldCharType="end"/>
      </w:r>
    </w:p>
    <w:p w14:paraId="5FAABF51" w14:textId="1E363991" w:rsidR="00F01EC8" w:rsidRDefault="00F01EC8">
      <w:pPr>
        <w:pStyle w:val="TOC4"/>
        <w:rPr>
          <w:rFonts w:asciiTheme="minorHAnsi" w:eastAsiaTheme="minorEastAsia" w:hAnsiTheme="minorHAnsi" w:cstheme="minorBidi"/>
          <w:sz w:val="22"/>
          <w:szCs w:val="22"/>
          <w:lang w:val="en-US" w:eastAsia="zh-CN"/>
        </w:rPr>
      </w:pPr>
      <w:r>
        <w:t>6.5.1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_Toc117088503 \h </w:instrText>
      </w:r>
      <w:r>
        <w:fldChar w:fldCharType="separate"/>
      </w:r>
      <w:r>
        <w:t>136</w:t>
      </w:r>
      <w:r>
        <w:fldChar w:fldCharType="end"/>
      </w:r>
    </w:p>
    <w:p w14:paraId="347A7432" w14:textId="6D7C9900" w:rsidR="00F01EC8" w:rsidRDefault="00F01EC8">
      <w:pPr>
        <w:pStyle w:val="TOC4"/>
        <w:rPr>
          <w:rFonts w:asciiTheme="minorHAnsi" w:eastAsiaTheme="minorEastAsia" w:hAnsiTheme="minorHAnsi" w:cstheme="minorBidi"/>
          <w:sz w:val="22"/>
          <w:szCs w:val="22"/>
          <w:lang w:val="en-US" w:eastAsia="zh-CN"/>
        </w:rPr>
      </w:pPr>
      <w:r>
        <w:t>6.5.2</w:t>
      </w:r>
      <w:r>
        <w:rPr>
          <w:rFonts w:asciiTheme="minorHAnsi" w:eastAsiaTheme="minorEastAsia" w:hAnsiTheme="minorHAnsi" w:cstheme="minorBidi"/>
          <w:sz w:val="22"/>
          <w:szCs w:val="22"/>
          <w:lang w:val="en-US" w:eastAsia="zh-CN"/>
        </w:rPr>
        <w:tab/>
      </w:r>
      <w:r>
        <w:t>Test methods for RF/RRM/Demodulation requirements</w:t>
      </w:r>
      <w:r>
        <w:tab/>
      </w:r>
      <w:r>
        <w:fldChar w:fldCharType="begin"/>
      </w:r>
      <w:r>
        <w:instrText xml:space="preserve"> PAGEREF _Toc117088504 \h </w:instrText>
      </w:r>
      <w:r>
        <w:fldChar w:fldCharType="separate"/>
      </w:r>
      <w:r>
        <w:t>136</w:t>
      </w:r>
      <w:r>
        <w:fldChar w:fldCharType="end"/>
      </w:r>
    </w:p>
    <w:p w14:paraId="58C87FF9" w14:textId="02B8AF28" w:rsidR="00F01EC8" w:rsidRDefault="00F01EC8">
      <w:pPr>
        <w:pStyle w:val="TOC4"/>
        <w:rPr>
          <w:rFonts w:asciiTheme="minorHAnsi" w:eastAsiaTheme="minorEastAsia" w:hAnsiTheme="minorHAnsi" w:cstheme="minorBidi"/>
          <w:sz w:val="22"/>
          <w:szCs w:val="22"/>
          <w:lang w:val="en-US" w:eastAsia="zh-CN"/>
        </w:rPr>
      </w:pPr>
      <w:r>
        <w:t>6.5.3</w:t>
      </w:r>
      <w:r>
        <w:rPr>
          <w:rFonts w:asciiTheme="minorHAnsi" w:eastAsiaTheme="minorEastAsia" w:hAnsiTheme="minorHAnsi" w:cstheme="minorBidi"/>
          <w:sz w:val="22"/>
          <w:szCs w:val="22"/>
          <w:lang w:val="en-US" w:eastAsia="zh-CN"/>
        </w:rPr>
        <w:tab/>
      </w:r>
      <w:r>
        <w:t>Test uncertainty assessments</w:t>
      </w:r>
      <w:r>
        <w:tab/>
      </w:r>
      <w:r>
        <w:fldChar w:fldCharType="begin"/>
      </w:r>
      <w:r>
        <w:instrText xml:space="preserve"> PAGEREF _Toc117088505 \h </w:instrText>
      </w:r>
      <w:r>
        <w:fldChar w:fldCharType="separate"/>
      </w:r>
      <w:r>
        <w:t>137</w:t>
      </w:r>
      <w:r>
        <w:fldChar w:fldCharType="end"/>
      </w:r>
    </w:p>
    <w:p w14:paraId="1EE25D2F" w14:textId="6359C571" w:rsidR="00F01EC8" w:rsidRDefault="00F01EC8">
      <w:pPr>
        <w:pStyle w:val="TOC4"/>
        <w:rPr>
          <w:rFonts w:asciiTheme="minorHAnsi" w:eastAsiaTheme="minorEastAsia" w:hAnsiTheme="minorHAnsi" w:cstheme="minorBidi"/>
          <w:sz w:val="22"/>
          <w:szCs w:val="22"/>
          <w:lang w:val="en-US" w:eastAsia="zh-CN"/>
        </w:rPr>
      </w:pPr>
      <w:r>
        <w:t>6.5.4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_Toc117088506 \h </w:instrText>
      </w:r>
      <w:r>
        <w:fldChar w:fldCharType="separate"/>
      </w:r>
      <w:r>
        <w:t>138</w:t>
      </w:r>
      <w:r>
        <w:fldChar w:fldCharType="end"/>
      </w:r>
    </w:p>
    <w:p w14:paraId="6D1D92DD" w14:textId="762C3F3F" w:rsidR="00F01EC8" w:rsidRDefault="00F01EC8">
      <w:pPr>
        <w:pStyle w:val="TOC3"/>
        <w:rPr>
          <w:rFonts w:asciiTheme="minorHAnsi" w:eastAsiaTheme="minorEastAsia" w:hAnsiTheme="minorHAnsi" w:cstheme="minorBidi"/>
          <w:sz w:val="22"/>
          <w:szCs w:val="22"/>
          <w:lang w:val="en-US" w:eastAsia="zh-CN"/>
        </w:rPr>
      </w:pPr>
      <w:r>
        <w:t>6.13</w:t>
      </w:r>
      <w:r>
        <w:rPr>
          <w:rFonts w:asciiTheme="minorHAnsi" w:eastAsiaTheme="minorEastAsia" w:hAnsiTheme="minorHAnsi" w:cstheme="minorBidi"/>
          <w:sz w:val="22"/>
          <w:szCs w:val="22"/>
          <w:lang w:val="en-US" w:eastAsia="zh-CN"/>
        </w:rPr>
        <w:tab/>
      </w:r>
      <w:r>
        <w:t>Air-to-ground network for NR</w:t>
      </w:r>
      <w:r>
        <w:tab/>
      </w:r>
      <w:r>
        <w:fldChar w:fldCharType="begin"/>
      </w:r>
      <w:r>
        <w:instrText xml:space="preserve"> PAGEREF _Toc117088507 \h </w:instrText>
      </w:r>
      <w:r>
        <w:fldChar w:fldCharType="separate"/>
      </w:r>
      <w:r>
        <w:t>139</w:t>
      </w:r>
      <w:r>
        <w:fldChar w:fldCharType="end"/>
      </w:r>
    </w:p>
    <w:p w14:paraId="22980A5E" w14:textId="28A3045A" w:rsidR="00F01EC8" w:rsidRDefault="00F01EC8">
      <w:pPr>
        <w:pStyle w:val="TOC4"/>
        <w:rPr>
          <w:rFonts w:asciiTheme="minorHAnsi" w:eastAsiaTheme="minorEastAsia" w:hAnsiTheme="minorHAnsi" w:cstheme="minorBidi"/>
          <w:sz w:val="22"/>
          <w:szCs w:val="22"/>
          <w:lang w:val="en-US" w:eastAsia="zh-CN"/>
        </w:rPr>
      </w:pPr>
      <w:r>
        <w:t>6.13.4</w:t>
      </w:r>
      <w:r>
        <w:rPr>
          <w:rFonts w:asciiTheme="minorHAnsi" w:eastAsiaTheme="minorEastAsia" w:hAnsiTheme="minorHAnsi" w:cstheme="minorBidi"/>
          <w:sz w:val="22"/>
          <w:szCs w:val="22"/>
          <w:lang w:val="en-US" w:eastAsia="zh-CN"/>
        </w:rPr>
        <w:tab/>
      </w:r>
      <w:r>
        <w:t>BS RF requirements</w:t>
      </w:r>
      <w:r>
        <w:tab/>
      </w:r>
      <w:r>
        <w:fldChar w:fldCharType="begin"/>
      </w:r>
      <w:r>
        <w:instrText xml:space="preserve"> PAGEREF _Toc117088508 \h </w:instrText>
      </w:r>
      <w:r>
        <w:fldChar w:fldCharType="separate"/>
      </w:r>
      <w:r>
        <w:t>139</w:t>
      </w:r>
      <w:r>
        <w:fldChar w:fldCharType="end"/>
      </w:r>
    </w:p>
    <w:p w14:paraId="3DD28925" w14:textId="5958E3C4" w:rsidR="00F01EC8" w:rsidRDefault="00F01EC8">
      <w:pPr>
        <w:pStyle w:val="TOC4"/>
        <w:rPr>
          <w:rFonts w:asciiTheme="minorHAnsi" w:eastAsiaTheme="minorEastAsia" w:hAnsiTheme="minorHAnsi" w:cstheme="minorBidi"/>
          <w:sz w:val="22"/>
          <w:szCs w:val="22"/>
          <w:lang w:val="en-US" w:eastAsia="zh-CN"/>
        </w:rPr>
      </w:pPr>
      <w:r>
        <w:t>6.13.6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_Toc117088509 \h </w:instrText>
      </w:r>
      <w:r>
        <w:fldChar w:fldCharType="separate"/>
      </w:r>
      <w:r>
        <w:t>140</w:t>
      </w:r>
      <w:r>
        <w:fldChar w:fldCharType="end"/>
      </w:r>
    </w:p>
    <w:p w14:paraId="50E437D7" w14:textId="65048D30" w:rsidR="00F01EC8" w:rsidRDefault="00F01EC8">
      <w:pPr>
        <w:pStyle w:val="TOC3"/>
        <w:rPr>
          <w:rFonts w:asciiTheme="minorHAnsi" w:eastAsiaTheme="minorEastAsia" w:hAnsiTheme="minorHAnsi" w:cstheme="minorBidi"/>
          <w:sz w:val="22"/>
          <w:szCs w:val="22"/>
          <w:lang w:val="en-US" w:eastAsia="zh-CN"/>
        </w:rPr>
      </w:pPr>
      <w:r>
        <w:t>6.14</w:t>
      </w:r>
      <w:r>
        <w:rPr>
          <w:rFonts w:asciiTheme="minorHAnsi" w:eastAsiaTheme="minorEastAsia" w:hAnsiTheme="minorHAnsi" w:cstheme="minorBidi"/>
          <w:sz w:val="22"/>
          <w:szCs w:val="22"/>
          <w:lang w:val="en-US" w:eastAsia="zh-CN"/>
        </w:rPr>
        <w:tab/>
      </w:r>
      <w:r>
        <w:t>Enhancement of TRP and TRS requirements and test methodologies</w:t>
      </w:r>
      <w:r>
        <w:tab/>
      </w:r>
      <w:r>
        <w:fldChar w:fldCharType="begin"/>
      </w:r>
      <w:r>
        <w:instrText xml:space="preserve"> PAGEREF _Toc117088510 \h </w:instrText>
      </w:r>
      <w:r>
        <w:fldChar w:fldCharType="separate"/>
      </w:r>
      <w:r>
        <w:t>142</w:t>
      </w:r>
      <w:r>
        <w:fldChar w:fldCharType="end"/>
      </w:r>
    </w:p>
    <w:p w14:paraId="5E3F266B" w14:textId="1CD3FA19" w:rsidR="00F01EC8" w:rsidRDefault="00F01EC8">
      <w:pPr>
        <w:pStyle w:val="TOC4"/>
        <w:rPr>
          <w:rFonts w:asciiTheme="minorHAnsi" w:eastAsiaTheme="minorEastAsia" w:hAnsiTheme="minorHAnsi" w:cstheme="minorBidi"/>
          <w:sz w:val="22"/>
          <w:szCs w:val="22"/>
          <w:lang w:val="en-US" w:eastAsia="zh-CN"/>
        </w:rPr>
      </w:pPr>
      <w:r>
        <w:t>6.14.1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_Toc117088511 \h </w:instrText>
      </w:r>
      <w:r>
        <w:fldChar w:fldCharType="separate"/>
      </w:r>
      <w:r>
        <w:t>142</w:t>
      </w:r>
      <w:r>
        <w:fldChar w:fldCharType="end"/>
      </w:r>
    </w:p>
    <w:p w14:paraId="37B1C59E" w14:textId="4B176E53" w:rsidR="00F01EC8" w:rsidRDefault="00F01EC8">
      <w:pPr>
        <w:pStyle w:val="TOC4"/>
        <w:rPr>
          <w:rFonts w:asciiTheme="minorHAnsi" w:eastAsiaTheme="minorEastAsia" w:hAnsiTheme="minorHAnsi" w:cstheme="minorBidi"/>
          <w:sz w:val="22"/>
          <w:szCs w:val="22"/>
          <w:lang w:val="en-US" w:eastAsia="zh-CN"/>
        </w:rPr>
      </w:pPr>
      <w:r>
        <w:t>6.14.2</w:t>
      </w:r>
      <w:r>
        <w:rPr>
          <w:rFonts w:asciiTheme="minorHAnsi" w:eastAsiaTheme="minorEastAsia" w:hAnsiTheme="minorHAnsi" w:cstheme="minorBidi"/>
          <w:sz w:val="22"/>
          <w:szCs w:val="22"/>
          <w:lang w:val="en-US" w:eastAsia="zh-CN"/>
        </w:rPr>
        <w:tab/>
      </w:r>
      <w:r>
        <w:t>Enhancement of test methodology</w:t>
      </w:r>
      <w:r>
        <w:tab/>
      </w:r>
      <w:r>
        <w:fldChar w:fldCharType="begin"/>
      </w:r>
      <w:r>
        <w:instrText xml:space="preserve"> PAGEREF _Toc117088512 \h </w:instrText>
      </w:r>
      <w:r>
        <w:fldChar w:fldCharType="separate"/>
      </w:r>
      <w:r>
        <w:t>143</w:t>
      </w:r>
      <w:r>
        <w:fldChar w:fldCharType="end"/>
      </w:r>
    </w:p>
    <w:p w14:paraId="39F703B5" w14:textId="7FB7971D" w:rsidR="00F01EC8" w:rsidRDefault="00F01EC8">
      <w:pPr>
        <w:pStyle w:val="TOC5"/>
        <w:rPr>
          <w:rFonts w:asciiTheme="minorHAnsi" w:eastAsiaTheme="minorEastAsia" w:hAnsiTheme="minorHAnsi" w:cstheme="minorBidi"/>
          <w:sz w:val="22"/>
          <w:szCs w:val="22"/>
          <w:lang w:val="en-US" w:eastAsia="zh-CN"/>
        </w:rPr>
      </w:pPr>
      <w:r>
        <w:t>6.14.2.1</w:t>
      </w:r>
      <w:r>
        <w:rPr>
          <w:rFonts w:asciiTheme="minorHAnsi" w:eastAsiaTheme="minorEastAsia" w:hAnsiTheme="minorHAnsi" w:cstheme="minorBidi"/>
          <w:sz w:val="22"/>
          <w:szCs w:val="22"/>
          <w:lang w:val="en-US" w:eastAsia="zh-CN"/>
        </w:rPr>
        <w:tab/>
      </w:r>
      <w:r>
        <w:t>Anechoic chamber test methodology</w:t>
      </w:r>
      <w:r>
        <w:tab/>
      </w:r>
      <w:r>
        <w:fldChar w:fldCharType="begin"/>
      </w:r>
      <w:r>
        <w:instrText xml:space="preserve"> PAGEREF _Toc117088513 \h </w:instrText>
      </w:r>
      <w:r>
        <w:fldChar w:fldCharType="separate"/>
      </w:r>
      <w:r>
        <w:t>143</w:t>
      </w:r>
      <w:r>
        <w:fldChar w:fldCharType="end"/>
      </w:r>
    </w:p>
    <w:p w14:paraId="54561144" w14:textId="7B66F547" w:rsidR="00F01EC8" w:rsidRDefault="00F01EC8">
      <w:pPr>
        <w:pStyle w:val="TOC5"/>
        <w:rPr>
          <w:rFonts w:asciiTheme="minorHAnsi" w:eastAsiaTheme="minorEastAsia" w:hAnsiTheme="minorHAnsi" w:cstheme="minorBidi"/>
          <w:sz w:val="22"/>
          <w:szCs w:val="22"/>
          <w:lang w:val="en-US" w:eastAsia="zh-CN"/>
        </w:rPr>
      </w:pPr>
      <w:r>
        <w:lastRenderedPageBreak/>
        <w:t>6.14.2.2</w:t>
      </w:r>
      <w:r>
        <w:rPr>
          <w:rFonts w:asciiTheme="minorHAnsi" w:eastAsiaTheme="minorEastAsia" w:hAnsiTheme="minorHAnsi" w:cstheme="minorBidi"/>
          <w:sz w:val="22"/>
          <w:szCs w:val="22"/>
          <w:lang w:val="en-US" w:eastAsia="zh-CN"/>
        </w:rPr>
        <w:tab/>
      </w:r>
      <w:r>
        <w:t>Reverberation chamber test methodology</w:t>
      </w:r>
      <w:r>
        <w:tab/>
      </w:r>
      <w:r>
        <w:fldChar w:fldCharType="begin"/>
      </w:r>
      <w:r>
        <w:instrText xml:space="preserve"> PAGEREF _Toc117088514 \h </w:instrText>
      </w:r>
      <w:r>
        <w:fldChar w:fldCharType="separate"/>
      </w:r>
      <w:r>
        <w:t>144</w:t>
      </w:r>
      <w:r>
        <w:fldChar w:fldCharType="end"/>
      </w:r>
    </w:p>
    <w:p w14:paraId="04E147BB" w14:textId="5C40FAC6" w:rsidR="00F01EC8" w:rsidRDefault="00F01EC8">
      <w:pPr>
        <w:pStyle w:val="TOC5"/>
        <w:rPr>
          <w:rFonts w:asciiTheme="minorHAnsi" w:eastAsiaTheme="minorEastAsia" w:hAnsiTheme="minorHAnsi" w:cstheme="minorBidi"/>
          <w:sz w:val="22"/>
          <w:szCs w:val="22"/>
          <w:lang w:val="en-US" w:eastAsia="zh-CN"/>
        </w:rPr>
      </w:pPr>
      <w:r>
        <w:t>6.14.2.3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_Toc117088515 \h </w:instrText>
      </w:r>
      <w:r>
        <w:fldChar w:fldCharType="separate"/>
      </w:r>
      <w:r>
        <w:t>145</w:t>
      </w:r>
      <w:r>
        <w:fldChar w:fldCharType="end"/>
      </w:r>
    </w:p>
    <w:p w14:paraId="5189853C" w14:textId="4A4CC497" w:rsidR="00F01EC8" w:rsidRDefault="00F01EC8">
      <w:pPr>
        <w:pStyle w:val="TOC5"/>
        <w:rPr>
          <w:rFonts w:asciiTheme="minorHAnsi" w:eastAsiaTheme="minorEastAsia" w:hAnsiTheme="minorHAnsi" w:cstheme="minorBidi"/>
          <w:sz w:val="22"/>
          <w:szCs w:val="22"/>
          <w:lang w:val="en-US" w:eastAsia="zh-CN"/>
        </w:rPr>
      </w:pPr>
      <w:r>
        <w:t>6.14.2.4</w:t>
      </w:r>
      <w:r>
        <w:rPr>
          <w:rFonts w:asciiTheme="minorHAnsi" w:eastAsiaTheme="minorEastAsia" w:hAnsiTheme="minorHAnsi" w:cstheme="minorBidi"/>
          <w:sz w:val="22"/>
          <w:szCs w:val="22"/>
          <w:lang w:val="en-US" w:eastAsia="zh-CN"/>
        </w:rPr>
        <w:tab/>
      </w:r>
      <w:r>
        <w:t>Testing time reduction</w:t>
      </w:r>
      <w:r>
        <w:tab/>
      </w:r>
      <w:r>
        <w:fldChar w:fldCharType="begin"/>
      </w:r>
      <w:r>
        <w:instrText xml:space="preserve"> PAGEREF _Toc117088516 \h </w:instrText>
      </w:r>
      <w:r>
        <w:fldChar w:fldCharType="separate"/>
      </w:r>
      <w:r>
        <w:t>145</w:t>
      </w:r>
      <w:r>
        <w:fldChar w:fldCharType="end"/>
      </w:r>
    </w:p>
    <w:p w14:paraId="23C92065" w14:textId="4237C4D0" w:rsidR="00F01EC8" w:rsidRDefault="00F01EC8">
      <w:pPr>
        <w:pStyle w:val="TOC4"/>
        <w:rPr>
          <w:rFonts w:asciiTheme="minorHAnsi" w:eastAsiaTheme="minorEastAsia" w:hAnsiTheme="minorHAnsi" w:cstheme="minorBidi"/>
          <w:sz w:val="22"/>
          <w:szCs w:val="22"/>
          <w:lang w:val="en-US" w:eastAsia="zh-CN"/>
        </w:rPr>
      </w:pPr>
      <w:r>
        <w:t>6.14.3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_Toc117088517 \h </w:instrText>
      </w:r>
      <w:r>
        <w:fldChar w:fldCharType="separate"/>
      </w:r>
      <w:r>
        <w:t>146</w:t>
      </w:r>
      <w:r>
        <w:fldChar w:fldCharType="end"/>
      </w:r>
    </w:p>
    <w:p w14:paraId="75EC951C" w14:textId="0D156AF6" w:rsidR="00F01EC8" w:rsidRDefault="00F01EC8">
      <w:pPr>
        <w:pStyle w:val="TOC3"/>
        <w:rPr>
          <w:rFonts w:asciiTheme="minorHAnsi" w:eastAsiaTheme="minorEastAsia" w:hAnsiTheme="minorHAnsi" w:cstheme="minorBidi"/>
          <w:sz w:val="22"/>
          <w:szCs w:val="22"/>
          <w:lang w:val="en-US" w:eastAsia="zh-CN"/>
        </w:rPr>
      </w:pPr>
      <w:r>
        <w:t>6.15</w:t>
      </w:r>
      <w:r>
        <w:rPr>
          <w:rFonts w:asciiTheme="minorHAnsi" w:eastAsiaTheme="minorEastAsia" w:hAnsiTheme="minorHAnsi" w:cstheme="minorBidi"/>
          <w:sz w:val="22"/>
          <w:szCs w:val="22"/>
          <w:lang w:val="en-US" w:eastAsia="zh-CN"/>
        </w:rPr>
        <w:tab/>
      </w:r>
      <w:r>
        <w:t>Enhancement of Multiple Input Multiple Output Over-the-Air test methodology and requirements for NR UEs</w:t>
      </w:r>
      <w:r>
        <w:tab/>
      </w:r>
      <w:r>
        <w:fldChar w:fldCharType="begin"/>
      </w:r>
      <w:r>
        <w:instrText xml:space="preserve"> PAGEREF _Toc117088518 \h </w:instrText>
      </w:r>
      <w:r>
        <w:fldChar w:fldCharType="separate"/>
      </w:r>
      <w:r>
        <w:t>147</w:t>
      </w:r>
      <w:r>
        <w:fldChar w:fldCharType="end"/>
      </w:r>
    </w:p>
    <w:p w14:paraId="10214BE2" w14:textId="694A0982" w:rsidR="00F01EC8" w:rsidRDefault="00F01EC8">
      <w:pPr>
        <w:pStyle w:val="TOC4"/>
        <w:rPr>
          <w:rFonts w:asciiTheme="minorHAnsi" w:eastAsiaTheme="minorEastAsia" w:hAnsiTheme="minorHAnsi" w:cstheme="minorBidi"/>
          <w:sz w:val="22"/>
          <w:szCs w:val="22"/>
          <w:lang w:val="en-US" w:eastAsia="zh-CN"/>
        </w:rPr>
      </w:pPr>
      <w:r>
        <w:t>6.15.1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_Toc117088519 \h </w:instrText>
      </w:r>
      <w:r>
        <w:fldChar w:fldCharType="separate"/>
      </w:r>
      <w:r>
        <w:t>147</w:t>
      </w:r>
      <w:r>
        <w:fldChar w:fldCharType="end"/>
      </w:r>
    </w:p>
    <w:p w14:paraId="6868E88D" w14:textId="6C046DA2" w:rsidR="00F01EC8" w:rsidRDefault="00F01EC8">
      <w:pPr>
        <w:pStyle w:val="TOC4"/>
        <w:rPr>
          <w:rFonts w:asciiTheme="minorHAnsi" w:eastAsiaTheme="minorEastAsia" w:hAnsiTheme="minorHAnsi" w:cstheme="minorBidi"/>
          <w:sz w:val="22"/>
          <w:szCs w:val="22"/>
          <w:lang w:val="en-US" w:eastAsia="zh-CN"/>
        </w:rPr>
      </w:pPr>
      <w:r>
        <w:t>6.15.2</w:t>
      </w:r>
      <w:r>
        <w:rPr>
          <w:rFonts w:asciiTheme="minorHAnsi" w:eastAsiaTheme="minorEastAsia" w:hAnsiTheme="minorHAnsi" w:cstheme="minorBidi"/>
          <w:sz w:val="22"/>
          <w:szCs w:val="22"/>
          <w:lang w:val="en-US" w:eastAsia="zh-CN"/>
        </w:rPr>
        <w:tab/>
      </w:r>
      <w:r>
        <w:t>FR2 MIMO OTA test methodology enhancement</w:t>
      </w:r>
      <w:r>
        <w:tab/>
      </w:r>
      <w:r>
        <w:fldChar w:fldCharType="begin"/>
      </w:r>
      <w:r>
        <w:instrText xml:space="preserve"> PAGEREF _Toc117088520 \h </w:instrText>
      </w:r>
      <w:r>
        <w:fldChar w:fldCharType="separate"/>
      </w:r>
      <w:r>
        <w:t>147</w:t>
      </w:r>
      <w:r>
        <w:fldChar w:fldCharType="end"/>
      </w:r>
    </w:p>
    <w:p w14:paraId="1BAE660E" w14:textId="5F66CC04" w:rsidR="00F01EC8" w:rsidRDefault="00F01EC8">
      <w:pPr>
        <w:pStyle w:val="TOC4"/>
        <w:rPr>
          <w:rFonts w:asciiTheme="minorHAnsi" w:eastAsiaTheme="minorEastAsia" w:hAnsiTheme="minorHAnsi" w:cstheme="minorBidi"/>
          <w:sz w:val="22"/>
          <w:szCs w:val="22"/>
          <w:lang w:val="en-US" w:eastAsia="zh-CN"/>
        </w:rPr>
      </w:pPr>
      <w:r>
        <w:t>6.15.3</w:t>
      </w:r>
      <w:r>
        <w:rPr>
          <w:rFonts w:asciiTheme="minorHAnsi" w:eastAsiaTheme="minorEastAsia" w:hAnsiTheme="minorHAnsi" w:cstheme="minorBidi"/>
          <w:sz w:val="22"/>
          <w:szCs w:val="22"/>
          <w:lang w:val="en-US" w:eastAsia="zh-CN"/>
        </w:rPr>
        <w:tab/>
      </w:r>
      <w:r>
        <w:t>FR1 MIMO OTA test methodology enhancement</w:t>
      </w:r>
      <w:r>
        <w:tab/>
      </w:r>
      <w:r>
        <w:fldChar w:fldCharType="begin"/>
      </w:r>
      <w:r>
        <w:instrText xml:space="preserve"> PAGEREF _Toc117088521 \h </w:instrText>
      </w:r>
      <w:r>
        <w:fldChar w:fldCharType="separate"/>
      </w:r>
      <w:r>
        <w:t>148</w:t>
      </w:r>
      <w:r>
        <w:fldChar w:fldCharType="end"/>
      </w:r>
    </w:p>
    <w:p w14:paraId="0C8DF218" w14:textId="57B93966" w:rsidR="00F01EC8" w:rsidRDefault="00F01EC8">
      <w:pPr>
        <w:pStyle w:val="TOC4"/>
        <w:rPr>
          <w:rFonts w:asciiTheme="minorHAnsi" w:eastAsiaTheme="minorEastAsia" w:hAnsiTheme="minorHAnsi" w:cstheme="minorBidi"/>
          <w:sz w:val="22"/>
          <w:szCs w:val="22"/>
          <w:lang w:val="en-US" w:eastAsia="zh-CN"/>
        </w:rPr>
      </w:pPr>
      <w:r>
        <w:t>6.15.4</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_Toc117088522 \h </w:instrText>
      </w:r>
      <w:r>
        <w:fldChar w:fldCharType="separate"/>
      </w:r>
      <w:r>
        <w:t>149</w:t>
      </w:r>
      <w:r>
        <w:fldChar w:fldCharType="end"/>
      </w:r>
    </w:p>
    <w:p w14:paraId="3C8D2F60" w14:textId="22CD99C6" w:rsidR="00F01EC8" w:rsidRDefault="00F01EC8">
      <w:pPr>
        <w:pStyle w:val="TOC4"/>
        <w:rPr>
          <w:rFonts w:asciiTheme="minorHAnsi" w:eastAsiaTheme="minorEastAsia" w:hAnsiTheme="minorHAnsi" w:cstheme="minorBidi"/>
          <w:sz w:val="22"/>
          <w:szCs w:val="22"/>
          <w:lang w:val="en-US" w:eastAsia="zh-CN"/>
        </w:rPr>
      </w:pPr>
      <w:r>
        <w:t>6.15.5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_Toc117088523 \h </w:instrText>
      </w:r>
      <w:r>
        <w:fldChar w:fldCharType="separate"/>
      </w:r>
      <w:r>
        <w:t>149</w:t>
      </w:r>
      <w:r>
        <w:fldChar w:fldCharType="end"/>
      </w:r>
    </w:p>
    <w:p w14:paraId="0F5F599C" w14:textId="011FD9D9" w:rsidR="00F01EC8" w:rsidRDefault="00F01EC8">
      <w:pPr>
        <w:pStyle w:val="TOC3"/>
        <w:rPr>
          <w:rFonts w:asciiTheme="minorHAnsi" w:eastAsiaTheme="minorEastAsia" w:hAnsiTheme="minorHAnsi" w:cstheme="minorBidi"/>
          <w:sz w:val="22"/>
          <w:szCs w:val="22"/>
          <w:lang w:val="en-US" w:eastAsia="zh-CN"/>
        </w:rPr>
      </w:pPr>
      <w:r>
        <w:t>6.16</w:t>
      </w:r>
      <w:r>
        <w:rPr>
          <w:rFonts w:asciiTheme="minorHAnsi" w:eastAsiaTheme="minorEastAsia" w:hAnsiTheme="minorHAnsi" w:cstheme="minorBidi"/>
          <w:sz w:val="22"/>
          <w:szCs w:val="22"/>
          <w:lang w:val="en-US" w:eastAsia="zh-CN"/>
        </w:rPr>
        <w:tab/>
      </w:r>
      <w:r>
        <w:t>BS and UE EMC enhancements</w:t>
      </w:r>
      <w:r>
        <w:tab/>
      </w:r>
      <w:r>
        <w:fldChar w:fldCharType="begin"/>
      </w:r>
      <w:r>
        <w:instrText xml:space="preserve"> PAGEREF _Toc117088524 \h </w:instrText>
      </w:r>
      <w:r>
        <w:fldChar w:fldCharType="separate"/>
      </w:r>
      <w:r>
        <w:t>149</w:t>
      </w:r>
      <w:r>
        <w:fldChar w:fldCharType="end"/>
      </w:r>
    </w:p>
    <w:p w14:paraId="57FD6015" w14:textId="144C3DCE" w:rsidR="00F01EC8" w:rsidRDefault="00F01EC8">
      <w:pPr>
        <w:pStyle w:val="TOC4"/>
        <w:rPr>
          <w:rFonts w:asciiTheme="minorHAnsi" w:eastAsiaTheme="minorEastAsia" w:hAnsiTheme="minorHAnsi" w:cstheme="minorBidi"/>
          <w:sz w:val="22"/>
          <w:szCs w:val="22"/>
          <w:lang w:val="en-US" w:eastAsia="zh-CN"/>
        </w:rPr>
      </w:pPr>
      <w:r>
        <w:t>6.16.1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_Toc117088525 \h </w:instrText>
      </w:r>
      <w:r>
        <w:fldChar w:fldCharType="separate"/>
      </w:r>
      <w:r>
        <w:t>150</w:t>
      </w:r>
      <w:r>
        <w:fldChar w:fldCharType="end"/>
      </w:r>
    </w:p>
    <w:p w14:paraId="2E5BD820" w14:textId="63B0484E" w:rsidR="00F01EC8" w:rsidRDefault="00F01EC8">
      <w:pPr>
        <w:pStyle w:val="TOC4"/>
        <w:rPr>
          <w:rFonts w:asciiTheme="minorHAnsi" w:eastAsiaTheme="minorEastAsia" w:hAnsiTheme="minorHAnsi" w:cstheme="minorBidi"/>
          <w:sz w:val="22"/>
          <w:szCs w:val="22"/>
          <w:lang w:val="en-US" w:eastAsia="zh-CN"/>
        </w:rPr>
      </w:pPr>
      <w:r>
        <w:t>6.16.2</w:t>
      </w:r>
      <w:r>
        <w:rPr>
          <w:rFonts w:asciiTheme="minorHAnsi" w:eastAsiaTheme="minorEastAsia" w:hAnsiTheme="minorHAnsi" w:cstheme="minorBidi"/>
          <w:sz w:val="22"/>
          <w:szCs w:val="22"/>
          <w:lang w:val="en-US" w:eastAsia="zh-CN"/>
        </w:rPr>
        <w:tab/>
      </w:r>
      <w:r>
        <w:t>BS EMC enhancements</w:t>
      </w:r>
      <w:r>
        <w:tab/>
      </w:r>
      <w:r>
        <w:fldChar w:fldCharType="begin"/>
      </w:r>
      <w:r>
        <w:instrText xml:space="preserve"> PAGEREF _Toc117088526 \h </w:instrText>
      </w:r>
      <w:r>
        <w:fldChar w:fldCharType="separate"/>
      </w:r>
      <w:r>
        <w:t>150</w:t>
      </w:r>
      <w:r>
        <w:fldChar w:fldCharType="end"/>
      </w:r>
    </w:p>
    <w:p w14:paraId="147F1CF1" w14:textId="01601E61" w:rsidR="00F01EC8" w:rsidRDefault="00F01EC8">
      <w:pPr>
        <w:pStyle w:val="TOC4"/>
        <w:rPr>
          <w:rFonts w:asciiTheme="minorHAnsi" w:eastAsiaTheme="minorEastAsia" w:hAnsiTheme="minorHAnsi" w:cstheme="minorBidi"/>
          <w:sz w:val="22"/>
          <w:szCs w:val="22"/>
          <w:lang w:val="en-US" w:eastAsia="zh-CN"/>
        </w:rPr>
      </w:pPr>
      <w:r>
        <w:t>6.16.3</w:t>
      </w:r>
      <w:r>
        <w:rPr>
          <w:rFonts w:asciiTheme="minorHAnsi" w:eastAsiaTheme="minorEastAsia" w:hAnsiTheme="minorHAnsi" w:cstheme="minorBidi"/>
          <w:sz w:val="22"/>
          <w:szCs w:val="22"/>
          <w:lang w:val="en-US" w:eastAsia="zh-CN"/>
        </w:rPr>
        <w:tab/>
      </w:r>
      <w:r>
        <w:t>UE EMC enhancements</w:t>
      </w:r>
      <w:r>
        <w:tab/>
      </w:r>
      <w:r>
        <w:fldChar w:fldCharType="begin"/>
      </w:r>
      <w:r>
        <w:instrText xml:space="preserve"> PAGEREF _Toc117088527 \h </w:instrText>
      </w:r>
      <w:r>
        <w:fldChar w:fldCharType="separate"/>
      </w:r>
      <w:r>
        <w:t>151</w:t>
      </w:r>
      <w:r>
        <w:fldChar w:fldCharType="end"/>
      </w:r>
    </w:p>
    <w:p w14:paraId="6B8610CE" w14:textId="05846F33" w:rsidR="00F01EC8" w:rsidRDefault="00F01EC8">
      <w:pPr>
        <w:pStyle w:val="TOC4"/>
        <w:rPr>
          <w:rFonts w:asciiTheme="minorHAnsi" w:eastAsiaTheme="minorEastAsia" w:hAnsiTheme="minorHAnsi" w:cstheme="minorBidi"/>
          <w:sz w:val="22"/>
          <w:szCs w:val="22"/>
          <w:lang w:val="en-US" w:eastAsia="zh-CN"/>
        </w:rPr>
      </w:pPr>
      <w:r>
        <w:t>6.16.4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_Toc117088528 \h </w:instrText>
      </w:r>
      <w:r>
        <w:fldChar w:fldCharType="separate"/>
      </w:r>
      <w:r>
        <w:t>151</w:t>
      </w:r>
      <w:r>
        <w:fldChar w:fldCharType="end"/>
      </w:r>
    </w:p>
    <w:p w14:paraId="113FA513" w14:textId="4F2BFB10" w:rsidR="00F01EC8" w:rsidRDefault="00F01EC8">
      <w:pPr>
        <w:pStyle w:val="TOC3"/>
        <w:rPr>
          <w:rFonts w:asciiTheme="minorHAnsi" w:eastAsiaTheme="minorEastAsia" w:hAnsiTheme="minorHAnsi" w:cstheme="minorBidi"/>
          <w:sz w:val="22"/>
          <w:szCs w:val="22"/>
          <w:lang w:val="en-US" w:eastAsia="zh-CN"/>
        </w:rPr>
      </w:pPr>
      <w:r>
        <w:t>6.17</w:t>
      </w:r>
      <w:r>
        <w:rPr>
          <w:rFonts w:asciiTheme="minorHAnsi" w:eastAsiaTheme="minorEastAsia" w:hAnsiTheme="minorHAnsi" w:cstheme="minorBidi"/>
          <w:sz w:val="22"/>
          <w:szCs w:val="22"/>
          <w:lang w:val="en-US" w:eastAsia="zh-CN"/>
        </w:rPr>
        <w:tab/>
      </w:r>
      <w:r>
        <w:t>Study on evolution of NR duplex operation</w:t>
      </w:r>
      <w:r>
        <w:tab/>
      </w:r>
      <w:r>
        <w:fldChar w:fldCharType="begin"/>
      </w:r>
      <w:r>
        <w:instrText xml:space="preserve"> PAGEREF _Toc117088529 \h </w:instrText>
      </w:r>
      <w:r>
        <w:fldChar w:fldCharType="separate"/>
      </w:r>
      <w:r>
        <w:t>152</w:t>
      </w:r>
      <w:r>
        <w:fldChar w:fldCharType="end"/>
      </w:r>
    </w:p>
    <w:p w14:paraId="51AC95A7" w14:textId="6E4486F9" w:rsidR="00F01EC8" w:rsidRDefault="00F01EC8">
      <w:pPr>
        <w:pStyle w:val="TOC4"/>
        <w:rPr>
          <w:rFonts w:asciiTheme="minorHAnsi" w:eastAsiaTheme="minorEastAsia" w:hAnsiTheme="minorHAnsi" w:cstheme="minorBidi"/>
          <w:sz w:val="22"/>
          <w:szCs w:val="22"/>
          <w:lang w:val="en-US" w:eastAsia="zh-CN"/>
        </w:rPr>
      </w:pPr>
      <w:r>
        <w:t>6.17.1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_Toc117088530 \h </w:instrText>
      </w:r>
      <w:r>
        <w:fldChar w:fldCharType="separate"/>
      </w:r>
      <w:r>
        <w:t>152</w:t>
      </w:r>
      <w:r>
        <w:fldChar w:fldCharType="end"/>
      </w:r>
    </w:p>
    <w:p w14:paraId="64F61A02" w14:textId="00CFD551" w:rsidR="00F01EC8" w:rsidRDefault="00F01EC8">
      <w:pPr>
        <w:pStyle w:val="TOC4"/>
        <w:rPr>
          <w:rFonts w:asciiTheme="minorHAnsi" w:eastAsiaTheme="minorEastAsia" w:hAnsiTheme="minorHAnsi" w:cstheme="minorBidi"/>
          <w:sz w:val="22"/>
          <w:szCs w:val="22"/>
          <w:lang w:val="en-US" w:eastAsia="zh-CN"/>
        </w:rPr>
      </w:pPr>
      <w:r>
        <w:t>6.17.2</w:t>
      </w:r>
      <w:r>
        <w:rPr>
          <w:rFonts w:asciiTheme="minorHAnsi" w:eastAsiaTheme="minorEastAsia" w:hAnsiTheme="minorHAnsi" w:cstheme="minorBidi"/>
          <w:sz w:val="22"/>
          <w:szCs w:val="22"/>
          <w:lang w:val="en-US" w:eastAsia="zh-CN"/>
        </w:rPr>
        <w:tab/>
      </w:r>
      <w:r>
        <w:t>Study the feasibility of and impact on RF requirements</w:t>
      </w:r>
      <w:r>
        <w:tab/>
      </w:r>
      <w:r>
        <w:fldChar w:fldCharType="begin"/>
      </w:r>
      <w:r>
        <w:instrText xml:space="preserve"> PAGEREF _Toc117088531 \h </w:instrText>
      </w:r>
      <w:r>
        <w:fldChar w:fldCharType="separate"/>
      </w:r>
      <w:r>
        <w:t>152</w:t>
      </w:r>
      <w:r>
        <w:fldChar w:fldCharType="end"/>
      </w:r>
    </w:p>
    <w:p w14:paraId="50509F9C" w14:textId="0D0A9F0C" w:rsidR="00F01EC8" w:rsidRDefault="00F01EC8">
      <w:pPr>
        <w:pStyle w:val="TOC5"/>
        <w:rPr>
          <w:rFonts w:asciiTheme="minorHAnsi" w:eastAsiaTheme="minorEastAsia" w:hAnsiTheme="minorHAnsi" w:cstheme="minorBidi"/>
          <w:sz w:val="22"/>
          <w:szCs w:val="22"/>
          <w:lang w:val="en-US" w:eastAsia="zh-CN"/>
        </w:rPr>
      </w:pPr>
      <w:r>
        <w:t>6.17.2.1</w:t>
      </w:r>
      <w:r>
        <w:rPr>
          <w:rFonts w:asciiTheme="minorHAnsi" w:eastAsiaTheme="minorEastAsia" w:hAnsiTheme="minorHAnsi" w:cstheme="minorBidi"/>
          <w:sz w:val="22"/>
          <w:szCs w:val="22"/>
          <w:lang w:val="en-US" w:eastAsia="zh-CN"/>
        </w:rPr>
        <w:tab/>
      </w:r>
      <w:r>
        <w:t>Adjacent channel co-existence evaluation</w:t>
      </w:r>
      <w:r>
        <w:tab/>
      </w:r>
      <w:r>
        <w:fldChar w:fldCharType="begin"/>
      </w:r>
      <w:r>
        <w:instrText xml:space="preserve"> PAGEREF _Toc117088532 \h </w:instrText>
      </w:r>
      <w:r>
        <w:fldChar w:fldCharType="separate"/>
      </w:r>
      <w:r>
        <w:t>153</w:t>
      </w:r>
      <w:r>
        <w:fldChar w:fldCharType="end"/>
      </w:r>
    </w:p>
    <w:p w14:paraId="4007F831" w14:textId="4848F26C" w:rsidR="00F01EC8" w:rsidRDefault="00F01EC8">
      <w:pPr>
        <w:pStyle w:val="TOC5"/>
        <w:rPr>
          <w:rFonts w:asciiTheme="minorHAnsi" w:eastAsiaTheme="minorEastAsia" w:hAnsiTheme="minorHAnsi" w:cstheme="minorBidi"/>
          <w:sz w:val="22"/>
          <w:szCs w:val="22"/>
          <w:lang w:val="en-US" w:eastAsia="zh-CN"/>
        </w:rPr>
      </w:pPr>
      <w:r>
        <w:t>6.17.2.2</w:t>
      </w:r>
      <w:r>
        <w:rPr>
          <w:rFonts w:asciiTheme="minorHAnsi" w:eastAsiaTheme="minorEastAsia" w:hAnsiTheme="minorHAnsi" w:cstheme="minorBidi"/>
          <w:sz w:val="22"/>
          <w:szCs w:val="22"/>
          <w:lang w:val="en-US" w:eastAsia="zh-CN"/>
        </w:rPr>
        <w:tab/>
      </w:r>
      <w:r>
        <w:t>Study the feasibility of and impact on RF requirements</w:t>
      </w:r>
      <w:r>
        <w:tab/>
      </w:r>
      <w:r>
        <w:fldChar w:fldCharType="begin"/>
      </w:r>
      <w:r>
        <w:instrText xml:space="preserve"> PAGEREF _Toc117088533 \h </w:instrText>
      </w:r>
      <w:r>
        <w:fldChar w:fldCharType="separate"/>
      </w:r>
      <w:r>
        <w:t>154</w:t>
      </w:r>
      <w:r>
        <w:fldChar w:fldCharType="end"/>
      </w:r>
    </w:p>
    <w:p w14:paraId="0CC94573" w14:textId="1B85E349" w:rsidR="00F01EC8" w:rsidRDefault="00F01EC8">
      <w:pPr>
        <w:pStyle w:val="TOC6"/>
        <w:rPr>
          <w:rFonts w:asciiTheme="minorHAnsi" w:eastAsiaTheme="minorEastAsia" w:hAnsiTheme="minorHAnsi" w:cstheme="minorBidi"/>
          <w:sz w:val="22"/>
          <w:szCs w:val="22"/>
          <w:lang w:val="en-US" w:eastAsia="zh-CN"/>
        </w:rPr>
      </w:pPr>
      <w:r>
        <w:t>6.17.2.2.1</w:t>
      </w:r>
      <w:r>
        <w:rPr>
          <w:rFonts w:asciiTheme="minorHAnsi" w:eastAsiaTheme="minorEastAsia" w:hAnsiTheme="minorHAnsi" w:cstheme="minorBidi"/>
          <w:sz w:val="22"/>
          <w:szCs w:val="22"/>
          <w:lang w:val="en-US" w:eastAsia="zh-CN"/>
        </w:rPr>
        <w:tab/>
      </w:r>
      <w:r>
        <w:t>BS aspect</w:t>
      </w:r>
      <w:r>
        <w:tab/>
      </w:r>
      <w:r>
        <w:fldChar w:fldCharType="begin"/>
      </w:r>
      <w:r>
        <w:instrText xml:space="preserve"> PAGEREF _Toc117088534 \h </w:instrText>
      </w:r>
      <w:r>
        <w:fldChar w:fldCharType="separate"/>
      </w:r>
      <w:r>
        <w:t>154</w:t>
      </w:r>
      <w:r>
        <w:fldChar w:fldCharType="end"/>
      </w:r>
    </w:p>
    <w:p w14:paraId="2079F17F" w14:textId="09E2689F" w:rsidR="00F01EC8" w:rsidRDefault="00F01EC8">
      <w:pPr>
        <w:pStyle w:val="TOC6"/>
        <w:rPr>
          <w:rFonts w:asciiTheme="minorHAnsi" w:eastAsiaTheme="minorEastAsia" w:hAnsiTheme="minorHAnsi" w:cstheme="minorBidi"/>
          <w:sz w:val="22"/>
          <w:szCs w:val="22"/>
          <w:lang w:val="en-US" w:eastAsia="zh-CN"/>
        </w:rPr>
      </w:pPr>
      <w:r>
        <w:t>6.17.2.2.2</w:t>
      </w:r>
      <w:r>
        <w:rPr>
          <w:rFonts w:asciiTheme="minorHAnsi" w:eastAsiaTheme="minorEastAsia" w:hAnsiTheme="minorHAnsi" w:cstheme="minorBidi"/>
          <w:sz w:val="22"/>
          <w:szCs w:val="22"/>
          <w:lang w:val="en-US" w:eastAsia="zh-CN"/>
        </w:rPr>
        <w:tab/>
      </w:r>
      <w:r>
        <w:t>UE aspect</w:t>
      </w:r>
      <w:r>
        <w:tab/>
      </w:r>
      <w:r>
        <w:fldChar w:fldCharType="begin"/>
      </w:r>
      <w:r>
        <w:instrText xml:space="preserve"> PAGEREF _Toc117088535 \h </w:instrText>
      </w:r>
      <w:r>
        <w:fldChar w:fldCharType="separate"/>
      </w:r>
      <w:r>
        <w:t>155</w:t>
      </w:r>
      <w:r>
        <w:fldChar w:fldCharType="end"/>
      </w:r>
    </w:p>
    <w:p w14:paraId="013248C4" w14:textId="5642D740" w:rsidR="00F01EC8" w:rsidRDefault="00F01EC8">
      <w:pPr>
        <w:pStyle w:val="TOC4"/>
        <w:rPr>
          <w:rFonts w:asciiTheme="minorHAnsi" w:eastAsiaTheme="minorEastAsia" w:hAnsiTheme="minorHAnsi" w:cstheme="minorBidi"/>
          <w:sz w:val="22"/>
          <w:szCs w:val="22"/>
          <w:lang w:val="en-US" w:eastAsia="zh-CN"/>
        </w:rPr>
      </w:pPr>
      <w:r>
        <w:t>6.17.3</w:t>
      </w:r>
      <w:r>
        <w:rPr>
          <w:rFonts w:asciiTheme="minorHAnsi" w:eastAsiaTheme="minorEastAsia" w:hAnsiTheme="minorHAnsi" w:cstheme="minorBidi"/>
          <w:sz w:val="22"/>
          <w:szCs w:val="22"/>
          <w:lang w:val="en-US" w:eastAsia="zh-CN"/>
        </w:rPr>
        <w:tab/>
      </w:r>
      <w:r>
        <w:t>Summary of regulatory aspects</w:t>
      </w:r>
      <w:r>
        <w:tab/>
      </w:r>
      <w:r>
        <w:fldChar w:fldCharType="begin"/>
      </w:r>
      <w:r>
        <w:instrText xml:space="preserve"> PAGEREF _Toc117088536 \h </w:instrText>
      </w:r>
      <w:r>
        <w:fldChar w:fldCharType="separate"/>
      </w:r>
      <w:r>
        <w:t>156</w:t>
      </w:r>
      <w:r>
        <w:fldChar w:fldCharType="end"/>
      </w:r>
    </w:p>
    <w:p w14:paraId="011E4074" w14:textId="152F6551" w:rsidR="00F01EC8" w:rsidRDefault="00F01EC8">
      <w:pPr>
        <w:pStyle w:val="TOC4"/>
        <w:rPr>
          <w:rFonts w:asciiTheme="minorHAnsi" w:eastAsiaTheme="minorEastAsia" w:hAnsiTheme="minorHAnsi" w:cstheme="minorBidi"/>
          <w:sz w:val="22"/>
          <w:szCs w:val="22"/>
          <w:lang w:val="en-US" w:eastAsia="zh-CN"/>
        </w:rPr>
      </w:pPr>
      <w:r>
        <w:t>6.17.4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_Toc117088537 \h </w:instrText>
      </w:r>
      <w:r>
        <w:fldChar w:fldCharType="separate"/>
      </w:r>
      <w:r>
        <w:t>156</w:t>
      </w:r>
      <w:r>
        <w:fldChar w:fldCharType="end"/>
      </w:r>
    </w:p>
    <w:p w14:paraId="009B4CEE" w14:textId="0BC04415" w:rsidR="00F01EC8" w:rsidRDefault="00F01EC8">
      <w:pPr>
        <w:pStyle w:val="TOC3"/>
        <w:rPr>
          <w:rFonts w:asciiTheme="minorHAnsi" w:eastAsiaTheme="minorEastAsia" w:hAnsiTheme="minorHAnsi" w:cstheme="minorBidi"/>
          <w:sz w:val="22"/>
          <w:szCs w:val="22"/>
          <w:lang w:val="en-US" w:eastAsia="zh-CN"/>
        </w:rPr>
      </w:pPr>
      <w:r>
        <w:t>6.22</w:t>
      </w:r>
      <w:r>
        <w:rPr>
          <w:rFonts w:asciiTheme="minorHAnsi" w:eastAsiaTheme="minorEastAsia" w:hAnsiTheme="minorHAnsi" w:cstheme="minorBidi"/>
          <w:sz w:val="22"/>
          <w:szCs w:val="22"/>
          <w:lang w:val="en-US" w:eastAsia="zh-CN"/>
        </w:rPr>
        <w:tab/>
      </w:r>
      <w:r>
        <w:t>NR NTN enhancement</w:t>
      </w:r>
      <w:r>
        <w:tab/>
      </w:r>
      <w:r>
        <w:fldChar w:fldCharType="begin"/>
      </w:r>
      <w:r>
        <w:instrText xml:space="preserve"> PAGEREF _Toc117088538 \h </w:instrText>
      </w:r>
      <w:r>
        <w:fldChar w:fldCharType="separate"/>
      </w:r>
      <w:r>
        <w:t>160</w:t>
      </w:r>
      <w:r>
        <w:fldChar w:fldCharType="end"/>
      </w:r>
    </w:p>
    <w:p w14:paraId="60E2FA92" w14:textId="4305B829" w:rsidR="00F01EC8" w:rsidRDefault="00F01EC8">
      <w:pPr>
        <w:pStyle w:val="TOC4"/>
        <w:rPr>
          <w:rFonts w:asciiTheme="minorHAnsi" w:eastAsiaTheme="minorEastAsia" w:hAnsiTheme="minorHAnsi" w:cstheme="minorBidi"/>
          <w:sz w:val="22"/>
          <w:szCs w:val="22"/>
          <w:lang w:val="en-US" w:eastAsia="zh-CN"/>
        </w:rPr>
      </w:pPr>
      <w:r>
        <w:t>6.22.1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_Toc117088539 \h </w:instrText>
      </w:r>
      <w:r>
        <w:fldChar w:fldCharType="separate"/>
      </w:r>
      <w:r>
        <w:t>160</w:t>
      </w:r>
      <w:r>
        <w:fldChar w:fldCharType="end"/>
      </w:r>
    </w:p>
    <w:p w14:paraId="7EB395C3" w14:textId="0A279FE7" w:rsidR="00F01EC8" w:rsidRDefault="00F01EC8">
      <w:pPr>
        <w:pStyle w:val="TOC5"/>
        <w:rPr>
          <w:rFonts w:asciiTheme="minorHAnsi" w:eastAsiaTheme="minorEastAsia" w:hAnsiTheme="minorHAnsi" w:cstheme="minorBidi"/>
          <w:sz w:val="22"/>
          <w:szCs w:val="22"/>
          <w:lang w:val="en-US" w:eastAsia="zh-CN"/>
        </w:rPr>
      </w:pPr>
      <w:r>
        <w:t>6.22.1.1</w:t>
      </w:r>
      <w:r>
        <w:rPr>
          <w:rFonts w:asciiTheme="minorHAnsi" w:eastAsiaTheme="minorEastAsia" w:hAnsiTheme="minorHAnsi" w:cstheme="minorBidi"/>
          <w:sz w:val="22"/>
          <w:szCs w:val="22"/>
          <w:lang w:val="en-US" w:eastAsia="zh-CN"/>
        </w:rPr>
        <w:tab/>
      </w:r>
      <w:r>
        <w:t>System parameters</w:t>
      </w:r>
      <w:r>
        <w:tab/>
      </w:r>
      <w:r>
        <w:fldChar w:fldCharType="begin"/>
      </w:r>
      <w:r>
        <w:instrText xml:space="preserve"> PAGEREF _Toc117088540 \h </w:instrText>
      </w:r>
      <w:r>
        <w:fldChar w:fldCharType="separate"/>
      </w:r>
      <w:r>
        <w:t>160</w:t>
      </w:r>
      <w:r>
        <w:fldChar w:fldCharType="end"/>
      </w:r>
    </w:p>
    <w:p w14:paraId="4A855698" w14:textId="2987F73F" w:rsidR="00F01EC8" w:rsidRDefault="00F01EC8">
      <w:pPr>
        <w:pStyle w:val="TOC5"/>
        <w:rPr>
          <w:rFonts w:asciiTheme="minorHAnsi" w:eastAsiaTheme="minorEastAsia" w:hAnsiTheme="minorHAnsi" w:cstheme="minorBidi"/>
          <w:sz w:val="22"/>
          <w:szCs w:val="22"/>
          <w:lang w:val="en-US" w:eastAsia="zh-CN"/>
        </w:rPr>
      </w:pPr>
      <w:r>
        <w:t>6.22.1.2</w:t>
      </w:r>
      <w:r>
        <w:rPr>
          <w:rFonts w:asciiTheme="minorHAnsi" w:eastAsiaTheme="minorEastAsia" w:hAnsiTheme="minorHAnsi" w:cstheme="minorBidi"/>
          <w:sz w:val="22"/>
          <w:szCs w:val="22"/>
          <w:lang w:val="en-US" w:eastAsia="zh-CN"/>
        </w:rPr>
        <w:tab/>
      </w:r>
      <w:r>
        <w:t>Regulatory information</w:t>
      </w:r>
      <w:r>
        <w:tab/>
      </w:r>
      <w:r>
        <w:fldChar w:fldCharType="begin"/>
      </w:r>
      <w:r>
        <w:instrText xml:space="preserve"> PAGEREF _Toc117088541 \h </w:instrText>
      </w:r>
      <w:r>
        <w:fldChar w:fldCharType="separate"/>
      </w:r>
      <w:r>
        <w:t>161</w:t>
      </w:r>
      <w:r>
        <w:fldChar w:fldCharType="end"/>
      </w:r>
    </w:p>
    <w:p w14:paraId="7857EFB0" w14:textId="6B27DF2A" w:rsidR="00F01EC8" w:rsidRDefault="00F01EC8">
      <w:pPr>
        <w:pStyle w:val="TOC5"/>
        <w:rPr>
          <w:rFonts w:asciiTheme="minorHAnsi" w:eastAsiaTheme="minorEastAsia" w:hAnsiTheme="minorHAnsi" w:cstheme="minorBidi"/>
          <w:sz w:val="22"/>
          <w:szCs w:val="22"/>
          <w:lang w:val="en-US" w:eastAsia="zh-CN"/>
        </w:rPr>
      </w:pPr>
      <w:r>
        <w:t>6.22.1.3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_Toc117088542 \h </w:instrText>
      </w:r>
      <w:r>
        <w:fldChar w:fldCharType="separate"/>
      </w:r>
      <w:r>
        <w:t>161</w:t>
      </w:r>
      <w:r>
        <w:fldChar w:fldCharType="end"/>
      </w:r>
    </w:p>
    <w:p w14:paraId="60933769" w14:textId="2A4D7F29" w:rsidR="00F01EC8" w:rsidRDefault="00F01EC8">
      <w:pPr>
        <w:pStyle w:val="TOC4"/>
        <w:rPr>
          <w:rFonts w:asciiTheme="minorHAnsi" w:eastAsiaTheme="minorEastAsia" w:hAnsiTheme="minorHAnsi" w:cstheme="minorBidi"/>
          <w:sz w:val="22"/>
          <w:szCs w:val="22"/>
          <w:lang w:val="en-US" w:eastAsia="zh-CN"/>
        </w:rPr>
      </w:pPr>
      <w:r>
        <w:t>6.22.2</w:t>
      </w:r>
      <w:r>
        <w:rPr>
          <w:rFonts w:asciiTheme="minorHAnsi" w:eastAsiaTheme="minorEastAsia" w:hAnsiTheme="minorHAnsi" w:cstheme="minorBidi"/>
          <w:sz w:val="22"/>
          <w:szCs w:val="22"/>
          <w:lang w:val="en-US" w:eastAsia="zh-CN"/>
        </w:rPr>
        <w:tab/>
      </w:r>
      <w:r>
        <w:t>Co-existence study for above 10GHz bands</w:t>
      </w:r>
      <w:r>
        <w:tab/>
      </w:r>
      <w:r>
        <w:fldChar w:fldCharType="begin"/>
      </w:r>
      <w:r>
        <w:instrText xml:space="preserve"> PAGEREF _Toc117088543 \h </w:instrText>
      </w:r>
      <w:r>
        <w:fldChar w:fldCharType="separate"/>
      </w:r>
      <w:r>
        <w:t>161</w:t>
      </w:r>
      <w:r>
        <w:fldChar w:fldCharType="end"/>
      </w:r>
    </w:p>
    <w:p w14:paraId="0AC19662" w14:textId="71BAA389" w:rsidR="00F01EC8" w:rsidRDefault="00F01EC8">
      <w:pPr>
        <w:pStyle w:val="TOC4"/>
        <w:rPr>
          <w:rFonts w:asciiTheme="minorHAnsi" w:eastAsiaTheme="minorEastAsia" w:hAnsiTheme="minorHAnsi" w:cstheme="minorBidi"/>
          <w:sz w:val="22"/>
          <w:szCs w:val="22"/>
          <w:lang w:val="en-US" w:eastAsia="zh-CN"/>
        </w:rPr>
      </w:pPr>
      <w:r>
        <w:t>6.22.3</w:t>
      </w:r>
      <w:r>
        <w:rPr>
          <w:rFonts w:asciiTheme="minorHAnsi" w:eastAsiaTheme="minorEastAsia" w:hAnsiTheme="minorHAnsi" w:cstheme="minorBidi"/>
          <w:sz w:val="22"/>
          <w:szCs w:val="22"/>
          <w:lang w:val="en-US" w:eastAsia="zh-CN"/>
        </w:rPr>
        <w:tab/>
      </w:r>
      <w:r>
        <w:t>SAN RF requirements</w:t>
      </w:r>
      <w:r>
        <w:tab/>
      </w:r>
      <w:r>
        <w:fldChar w:fldCharType="begin"/>
      </w:r>
      <w:r>
        <w:instrText xml:space="preserve"> PAGEREF _Toc117088544 \h </w:instrText>
      </w:r>
      <w:r>
        <w:fldChar w:fldCharType="separate"/>
      </w:r>
      <w:r>
        <w:t>162</w:t>
      </w:r>
      <w:r>
        <w:fldChar w:fldCharType="end"/>
      </w:r>
    </w:p>
    <w:p w14:paraId="3FB2DBE8" w14:textId="20F9C5D9" w:rsidR="00F01EC8" w:rsidRDefault="00F01EC8">
      <w:pPr>
        <w:pStyle w:val="TOC4"/>
        <w:rPr>
          <w:rFonts w:asciiTheme="minorHAnsi" w:eastAsiaTheme="minorEastAsia" w:hAnsiTheme="minorHAnsi" w:cstheme="minorBidi"/>
          <w:sz w:val="22"/>
          <w:szCs w:val="22"/>
          <w:lang w:val="en-US" w:eastAsia="zh-CN"/>
        </w:rPr>
      </w:pPr>
      <w:r>
        <w:t>6.22.5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_Toc117088545 \h </w:instrText>
      </w:r>
      <w:r>
        <w:fldChar w:fldCharType="separate"/>
      </w:r>
      <w:r>
        <w:t>162</w:t>
      </w:r>
      <w:r>
        <w:fldChar w:fldCharType="end"/>
      </w:r>
    </w:p>
    <w:p w14:paraId="4BAB36DC" w14:textId="0724EEDA" w:rsidR="00F01EC8" w:rsidRDefault="00F01EC8">
      <w:pPr>
        <w:pStyle w:val="TOC3"/>
        <w:rPr>
          <w:rFonts w:asciiTheme="minorHAnsi" w:eastAsiaTheme="minorEastAsia" w:hAnsiTheme="minorHAnsi" w:cstheme="minorBidi"/>
          <w:sz w:val="22"/>
          <w:szCs w:val="22"/>
          <w:lang w:val="en-US" w:eastAsia="zh-CN"/>
        </w:rPr>
      </w:pPr>
      <w:r>
        <w:t>6.24</w:t>
      </w:r>
      <w:r>
        <w:rPr>
          <w:rFonts w:asciiTheme="minorHAnsi" w:eastAsiaTheme="minorEastAsia" w:hAnsiTheme="minorHAnsi" w:cstheme="minorBidi"/>
          <w:sz w:val="22"/>
          <w:szCs w:val="22"/>
          <w:lang w:val="en-US" w:eastAsia="zh-CN"/>
        </w:rPr>
        <w:tab/>
      </w:r>
      <w:r>
        <w:t>NR Network-controlled Repeaters</w:t>
      </w:r>
      <w:r>
        <w:tab/>
      </w:r>
      <w:r>
        <w:fldChar w:fldCharType="begin"/>
      </w:r>
      <w:r>
        <w:instrText xml:space="preserve"> PAGEREF _Toc117088546 \h </w:instrText>
      </w:r>
      <w:r>
        <w:fldChar w:fldCharType="separate"/>
      </w:r>
      <w:r>
        <w:t>164</w:t>
      </w:r>
      <w:r>
        <w:fldChar w:fldCharType="end"/>
      </w:r>
    </w:p>
    <w:p w14:paraId="02647F20" w14:textId="37E14073" w:rsidR="00F01EC8" w:rsidRDefault="00F01EC8">
      <w:pPr>
        <w:pStyle w:val="TOC4"/>
        <w:rPr>
          <w:rFonts w:asciiTheme="minorHAnsi" w:eastAsiaTheme="minorEastAsia" w:hAnsiTheme="minorHAnsi" w:cstheme="minorBidi"/>
          <w:sz w:val="22"/>
          <w:szCs w:val="22"/>
          <w:lang w:val="en-US" w:eastAsia="zh-CN"/>
        </w:rPr>
      </w:pPr>
      <w:r>
        <w:t>6.24.1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_Toc117088547 \h </w:instrText>
      </w:r>
      <w:r>
        <w:fldChar w:fldCharType="separate"/>
      </w:r>
      <w:r>
        <w:t>164</w:t>
      </w:r>
      <w:r>
        <w:fldChar w:fldCharType="end"/>
      </w:r>
    </w:p>
    <w:p w14:paraId="646DA2FF" w14:textId="279DC58A" w:rsidR="00F01EC8" w:rsidRDefault="00F01EC8">
      <w:pPr>
        <w:pStyle w:val="TOC4"/>
        <w:rPr>
          <w:rFonts w:asciiTheme="minorHAnsi" w:eastAsiaTheme="minorEastAsia" w:hAnsiTheme="minorHAnsi" w:cstheme="minorBidi"/>
          <w:sz w:val="22"/>
          <w:szCs w:val="22"/>
          <w:lang w:val="en-US" w:eastAsia="zh-CN"/>
        </w:rPr>
      </w:pPr>
      <w:r>
        <w:t>6.24.2</w:t>
      </w:r>
      <w:r>
        <w:rPr>
          <w:rFonts w:asciiTheme="minorHAnsi" w:eastAsiaTheme="minorEastAsia" w:hAnsiTheme="minorHAnsi" w:cstheme="minorBidi"/>
          <w:sz w:val="22"/>
          <w:szCs w:val="22"/>
          <w:lang w:val="en-US" w:eastAsia="zh-CN"/>
        </w:rPr>
        <w:tab/>
      </w:r>
      <w:r>
        <w:t>Study of RF core and EMC requirements</w:t>
      </w:r>
      <w:r>
        <w:tab/>
      </w:r>
      <w:r>
        <w:fldChar w:fldCharType="begin"/>
      </w:r>
      <w:r>
        <w:instrText xml:space="preserve"> PAGEREF _Toc117088548 \h </w:instrText>
      </w:r>
      <w:r>
        <w:fldChar w:fldCharType="separate"/>
      </w:r>
      <w:r>
        <w:t>164</w:t>
      </w:r>
      <w:r>
        <w:fldChar w:fldCharType="end"/>
      </w:r>
    </w:p>
    <w:p w14:paraId="5D130F91" w14:textId="434AA05E" w:rsidR="00F01EC8" w:rsidRDefault="00F01EC8">
      <w:pPr>
        <w:pStyle w:val="TOC4"/>
        <w:rPr>
          <w:rFonts w:asciiTheme="minorHAnsi" w:eastAsiaTheme="minorEastAsia" w:hAnsiTheme="minorHAnsi" w:cstheme="minorBidi"/>
          <w:sz w:val="22"/>
          <w:szCs w:val="22"/>
          <w:lang w:val="en-US" w:eastAsia="zh-CN"/>
        </w:rPr>
      </w:pPr>
      <w:r>
        <w:t>6.24.4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_Toc117088549 \h </w:instrText>
      </w:r>
      <w:r>
        <w:fldChar w:fldCharType="separate"/>
      </w:r>
      <w:r>
        <w:t>165</w:t>
      </w:r>
      <w:r>
        <w:fldChar w:fldCharType="end"/>
      </w:r>
    </w:p>
    <w:p w14:paraId="3F4912FB" w14:textId="156AB75B" w:rsidR="00F01EC8" w:rsidRDefault="00F01EC8">
      <w:pPr>
        <w:pStyle w:val="TOC2"/>
        <w:rPr>
          <w:rFonts w:asciiTheme="minorHAnsi" w:eastAsiaTheme="minorEastAsia" w:hAnsiTheme="minorHAnsi" w:cstheme="minorBidi"/>
          <w:sz w:val="22"/>
          <w:szCs w:val="22"/>
          <w:lang w:val="en-US" w:eastAsia="zh-CN"/>
        </w:rPr>
      </w:pPr>
      <w:r>
        <w:t>7</w:t>
      </w:r>
      <w:r>
        <w:rPr>
          <w:rFonts w:asciiTheme="minorHAnsi" w:eastAsiaTheme="minorEastAsia" w:hAnsiTheme="minorHAnsi" w:cstheme="minorBidi"/>
          <w:sz w:val="22"/>
          <w:szCs w:val="22"/>
          <w:lang w:val="en-US" w:eastAsia="zh-CN"/>
        </w:rPr>
        <w:tab/>
      </w:r>
      <w:r>
        <w:t>Rel-18 Work Items for LTE</w:t>
      </w:r>
      <w:r>
        <w:tab/>
      </w:r>
      <w:r>
        <w:fldChar w:fldCharType="begin"/>
      </w:r>
      <w:r>
        <w:instrText xml:space="preserve"> PAGEREF _Toc117088550 \h </w:instrText>
      </w:r>
      <w:r>
        <w:fldChar w:fldCharType="separate"/>
      </w:r>
      <w:r>
        <w:t>167</w:t>
      </w:r>
      <w:r>
        <w:fldChar w:fldCharType="end"/>
      </w:r>
    </w:p>
    <w:p w14:paraId="7169F0D6" w14:textId="45B494A0" w:rsidR="00F01EC8" w:rsidRDefault="00F01EC8">
      <w:pPr>
        <w:pStyle w:val="TOC3"/>
        <w:rPr>
          <w:rFonts w:asciiTheme="minorHAnsi" w:eastAsiaTheme="minorEastAsia" w:hAnsiTheme="minorHAnsi" w:cstheme="minorBidi"/>
          <w:sz w:val="22"/>
          <w:szCs w:val="22"/>
          <w:lang w:val="en-US" w:eastAsia="zh-CN"/>
        </w:rPr>
      </w:pPr>
      <w:r>
        <w:t>7.4</w:t>
      </w:r>
      <w:r>
        <w:rPr>
          <w:rFonts w:asciiTheme="minorHAnsi" w:eastAsiaTheme="minorEastAsia" w:hAnsiTheme="minorHAnsi" w:cstheme="minorBidi"/>
          <w:sz w:val="22"/>
          <w:szCs w:val="22"/>
          <w:lang w:val="en-US" w:eastAsia="zh-CN"/>
        </w:rPr>
        <w:tab/>
      </w:r>
      <w:r>
        <w:t>New bands and BW allocation for 5G terrestrial broadcast - part 2</w:t>
      </w:r>
      <w:r>
        <w:tab/>
      </w:r>
      <w:r>
        <w:fldChar w:fldCharType="begin"/>
      </w:r>
      <w:r>
        <w:instrText xml:space="preserve"> PAGEREF _Toc117088551 \h </w:instrText>
      </w:r>
      <w:r>
        <w:fldChar w:fldCharType="separate"/>
      </w:r>
      <w:r>
        <w:t>167</w:t>
      </w:r>
      <w:r>
        <w:fldChar w:fldCharType="end"/>
      </w:r>
    </w:p>
    <w:p w14:paraId="084930CA" w14:textId="153512E9" w:rsidR="00F01EC8" w:rsidRDefault="00F01EC8">
      <w:pPr>
        <w:pStyle w:val="TOC4"/>
        <w:rPr>
          <w:rFonts w:asciiTheme="minorHAnsi" w:eastAsiaTheme="minorEastAsia" w:hAnsiTheme="minorHAnsi" w:cstheme="minorBidi"/>
          <w:sz w:val="22"/>
          <w:szCs w:val="22"/>
          <w:lang w:val="en-US" w:eastAsia="zh-CN"/>
        </w:rPr>
      </w:pPr>
      <w:r>
        <w:t>7.4.4</w:t>
      </w:r>
      <w:r>
        <w:rPr>
          <w:rFonts w:asciiTheme="minorHAnsi" w:eastAsiaTheme="minorEastAsia" w:hAnsiTheme="minorHAnsi" w:cstheme="minorBidi"/>
          <w:sz w:val="22"/>
          <w:szCs w:val="22"/>
          <w:lang w:val="en-US" w:eastAsia="zh-CN"/>
        </w:rPr>
        <w:tab/>
      </w:r>
      <w:r>
        <w:t>BS RF requirement maintenance</w:t>
      </w:r>
      <w:r>
        <w:tab/>
      </w:r>
      <w:r>
        <w:fldChar w:fldCharType="begin"/>
      </w:r>
      <w:r>
        <w:instrText xml:space="preserve"> PAGEREF _Toc117088552 \h </w:instrText>
      </w:r>
      <w:r>
        <w:fldChar w:fldCharType="separate"/>
      </w:r>
      <w:r>
        <w:t>167</w:t>
      </w:r>
      <w:r>
        <w:fldChar w:fldCharType="end"/>
      </w:r>
    </w:p>
    <w:p w14:paraId="7AE17059" w14:textId="727EA108" w:rsidR="00F01EC8" w:rsidRDefault="00F01EC8">
      <w:pPr>
        <w:pStyle w:val="TOC4"/>
        <w:rPr>
          <w:rFonts w:asciiTheme="minorHAnsi" w:eastAsiaTheme="minorEastAsia" w:hAnsiTheme="minorHAnsi" w:cstheme="minorBidi"/>
          <w:sz w:val="22"/>
          <w:szCs w:val="22"/>
          <w:lang w:val="en-US" w:eastAsia="zh-CN"/>
        </w:rPr>
      </w:pPr>
      <w:r>
        <w:t>7.4.5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_Toc117088553 \h </w:instrText>
      </w:r>
      <w:r>
        <w:fldChar w:fldCharType="separate"/>
      </w:r>
      <w:r>
        <w:t>167</w:t>
      </w:r>
      <w:r>
        <w:fldChar w:fldCharType="end"/>
      </w:r>
    </w:p>
    <w:p w14:paraId="35A004A9" w14:textId="582045F1" w:rsidR="00F01EC8" w:rsidRDefault="00F01EC8">
      <w:pPr>
        <w:pStyle w:val="TOC3"/>
        <w:rPr>
          <w:rFonts w:asciiTheme="minorHAnsi" w:eastAsiaTheme="minorEastAsia" w:hAnsiTheme="minorHAnsi" w:cstheme="minorBidi"/>
          <w:sz w:val="22"/>
          <w:szCs w:val="22"/>
          <w:lang w:val="en-US" w:eastAsia="zh-CN"/>
        </w:rPr>
      </w:pPr>
      <w:r>
        <w:t>7.5</w:t>
      </w:r>
      <w:r>
        <w:rPr>
          <w:rFonts w:asciiTheme="minorHAnsi" w:eastAsiaTheme="minorEastAsia" w:hAnsiTheme="minorHAnsi" w:cstheme="minorBidi"/>
          <w:sz w:val="22"/>
          <w:szCs w:val="22"/>
          <w:lang w:val="en-US" w:eastAsia="zh-CN"/>
        </w:rPr>
        <w:tab/>
      </w:r>
      <w:r>
        <w:t>NB-IoT/eMTC core &amp; perf. requirements for NTN</w:t>
      </w:r>
      <w:r>
        <w:tab/>
      </w:r>
      <w:r>
        <w:fldChar w:fldCharType="begin"/>
      </w:r>
      <w:r>
        <w:instrText xml:space="preserve"> PAGEREF _Toc117088554 \h </w:instrText>
      </w:r>
      <w:r>
        <w:fldChar w:fldCharType="separate"/>
      </w:r>
      <w:r>
        <w:t>169</w:t>
      </w:r>
      <w:r>
        <w:fldChar w:fldCharType="end"/>
      </w:r>
    </w:p>
    <w:p w14:paraId="56DFAAD3" w14:textId="4202C543" w:rsidR="00F01EC8" w:rsidRDefault="00F01EC8">
      <w:pPr>
        <w:pStyle w:val="TOC4"/>
        <w:rPr>
          <w:rFonts w:asciiTheme="minorHAnsi" w:eastAsiaTheme="minorEastAsia" w:hAnsiTheme="minorHAnsi" w:cstheme="minorBidi"/>
          <w:sz w:val="22"/>
          <w:szCs w:val="22"/>
          <w:lang w:val="en-US" w:eastAsia="zh-CN"/>
        </w:rPr>
      </w:pPr>
      <w:r>
        <w:t>7.5.3</w:t>
      </w:r>
      <w:r>
        <w:rPr>
          <w:rFonts w:asciiTheme="minorHAnsi" w:eastAsiaTheme="minorEastAsia" w:hAnsiTheme="minorHAnsi" w:cstheme="minorBidi"/>
          <w:sz w:val="22"/>
          <w:szCs w:val="22"/>
          <w:lang w:val="en-US" w:eastAsia="zh-CN"/>
        </w:rPr>
        <w:tab/>
      </w:r>
      <w:r>
        <w:t>Co-existence verification</w:t>
      </w:r>
      <w:r>
        <w:tab/>
      </w:r>
      <w:r>
        <w:fldChar w:fldCharType="begin"/>
      </w:r>
      <w:r>
        <w:instrText xml:space="preserve"> PAGEREF _Toc117088555 \h </w:instrText>
      </w:r>
      <w:r>
        <w:fldChar w:fldCharType="separate"/>
      </w:r>
      <w:r>
        <w:t>169</w:t>
      </w:r>
      <w:r>
        <w:fldChar w:fldCharType="end"/>
      </w:r>
    </w:p>
    <w:p w14:paraId="5DA93BEA" w14:textId="00271467" w:rsidR="00F01EC8" w:rsidRDefault="00F01EC8">
      <w:pPr>
        <w:pStyle w:val="TOC4"/>
        <w:rPr>
          <w:rFonts w:asciiTheme="minorHAnsi" w:eastAsiaTheme="minorEastAsia" w:hAnsiTheme="minorHAnsi" w:cstheme="minorBidi"/>
          <w:sz w:val="22"/>
          <w:szCs w:val="22"/>
          <w:lang w:val="en-US" w:eastAsia="zh-CN"/>
        </w:rPr>
      </w:pPr>
      <w:r>
        <w:t>7.5.4</w:t>
      </w:r>
      <w:r>
        <w:rPr>
          <w:rFonts w:asciiTheme="minorHAnsi" w:eastAsiaTheme="minorEastAsia" w:hAnsiTheme="minorHAnsi" w:cstheme="minorBidi"/>
          <w:sz w:val="22"/>
          <w:szCs w:val="22"/>
          <w:lang w:val="en-US" w:eastAsia="zh-CN"/>
        </w:rPr>
        <w:tab/>
      </w:r>
      <w:r>
        <w:t>SAN RF requirements</w:t>
      </w:r>
      <w:r>
        <w:tab/>
      </w:r>
      <w:r>
        <w:fldChar w:fldCharType="begin"/>
      </w:r>
      <w:r>
        <w:instrText xml:space="preserve"> PAGEREF _Toc117088556 \h </w:instrText>
      </w:r>
      <w:r>
        <w:fldChar w:fldCharType="separate"/>
      </w:r>
      <w:r>
        <w:t>170</w:t>
      </w:r>
      <w:r>
        <w:fldChar w:fldCharType="end"/>
      </w:r>
    </w:p>
    <w:p w14:paraId="406C62FD" w14:textId="51D689FC" w:rsidR="00F01EC8" w:rsidRDefault="00F01EC8">
      <w:pPr>
        <w:pStyle w:val="TOC4"/>
        <w:rPr>
          <w:rFonts w:asciiTheme="minorHAnsi" w:eastAsiaTheme="minorEastAsia" w:hAnsiTheme="minorHAnsi" w:cstheme="minorBidi"/>
          <w:sz w:val="22"/>
          <w:szCs w:val="22"/>
          <w:lang w:val="en-US" w:eastAsia="zh-CN"/>
        </w:rPr>
      </w:pPr>
      <w:r>
        <w:t>7.5.7</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_Toc117088557 \h </w:instrText>
      </w:r>
      <w:r>
        <w:fldChar w:fldCharType="separate"/>
      </w:r>
      <w:r>
        <w:t>171</w:t>
      </w:r>
      <w:r>
        <w:fldChar w:fldCharType="end"/>
      </w:r>
    </w:p>
    <w:p w14:paraId="09C68B3D" w14:textId="191E5BBB" w:rsidR="00DB29B2" w:rsidRDefault="00DB29B2" w:rsidP="00DB29B2">
      <w:r>
        <w:fldChar w:fldCharType="end"/>
      </w:r>
    </w:p>
    <w:p w14:paraId="20D85584" w14:textId="77777777" w:rsidR="00DB29B2" w:rsidRPr="0033521F" w:rsidRDefault="00DB29B2" w:rsidP="00DB29B2">
      <w:pPr>
        <w:pStyle w:val="2"/>
        <w:rPr>
          <w:color w:val="993300"/>
          <w:u w:val="single"/>
        </w:rPr>
      </w:pPr>
      <w:r>
        <w:br w:type="page"/>
      </w:r>
    </w:p>
    <w:p w14:paraId="26555ED4" w14:textId="77777777" w:rsidR="00DB29B2" w:rsidRDefault="00DB29B2" w:rsidP="00DB29B2">
      <w:pPr>
        <w:rPr>
          <w:b/>
          <w:bCs/>
        </w:rPr>
      </w:pPr>
      <w:r w:rsidRPr="00333727">
        <w:rPr>
          <w:b/>
          <w:bCs/>
        </w:rPr>
        <w:lastRenderedPageBreak/>
        <w:t xml:space="preserve">List of threads </w:t>
      </w:r>
    </w:p>
    <w:tbl>
      <w:tblPr>
        <w:tblW w:w="9720" w:type="dxa"/>
        <w:tblLook w:val="04A0" w:firstRow="1" w:lastRow="0" w:firstColumn="1" w:lastColumn="0" w:noHBand="0" w:noVBand="1"/>
      </w:tblPr>
      <w:tblGrid>
        <w:gridCol w:w="644"/>
        <w:gridCol w:w="3320"/>
        <w:gridCol w:w="2790"/>
        <w:gridCol w:w="1495"/>
        <w:gridCol w:w="1471"/>
      </w:tblGrid>
      <w:tr w:rsidR="00DB29B2" w:rsidRPr="00F43013" w14:paraId="550073EE" w14:textId="77777777" w:rsidTr="00930137">
        <w:trPr>
          <w:trHeight w:val="316"/>
        </w:trPr>
        <w:tc>
          <w:tcPr>
            <w:tcW w:w="644"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423B57F"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w:t>
            </w:r>
          </w:p>
        </w:tc>
        <w:tc>
          <w:tcPr>
            <w:tcW w:w="3320" w:type="dxa"/>
            <w:tcBorders>
              <w:top w:val="single" w:sz="4" w:space="0" w:color="auto"/>
              <w:left w:val="nil"/>
              <w:bottom w:val="single" w:sz="4" w:space="0" w:color="auto"/>
              <w:right w:val="single" w:sz="4" w:space="0" w:color="auto"/>
            </w:tcBorders>
            <w:shd w:val="clear" w:color="000000" w:fill="D9E1F2"/>
            <w:vAlign w:val="center"/>
            <w:hideMark/>
          </w:tcPr>
          <w:p w14:paraId="58F691BE"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Email title</w:t>
            </w:r>
          </w:p>
        </w:tc>
        <w:tc>
          <w:tcPr>
            <w:tcW w:w="2790" w:type="dxa"/>
            <w:tcBorders>
              <w:top w:val="single" w:sz="4" w:space="0" w:color="auto"/>
              <w:left w:val="nil"/>
              <w:bottom w:val="single" w:sz="4" w:space="0" w:color="auto"/>
              <w:right w:val="single" w:sz="4" w:space="0" w:color="auto"/>
            </w:tcBorders>
            <w:shd w:val="clear" w:color="000000" w:fill="D9E1F2"/>
            <w:hideMark/>
          </w:tcPr>
          <w:p w14:paraId="0642003E"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Topic areas</w:t>
            </w:r>
          </w:p>
        </w:tc>
        <w:tc>
          <w:tcPr>
            <w:tcW w:w="1495" w:type="dxa"/>
            <w:tcBorders>
              <w:top w:val="single" w:sz="4" w:space="0" w:color="auto"/>
              <w:left w:val="nil"/>
              <w:bottom w:val="single" w:sz="4" w:space="0" w:color="auto"/>
              <w:right w:val="single" w:sz="4" w:space="0" w:color="auto"/>
            </w:tcBorders>
            <w:shd w:val="clear" w:color="000000" w:fill="D9E1F2"/>
            <w:hideMark/>
          </w:tcPr>
          <w:p w14:paraId="2D0FF250"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AI</w:t>
            </w:r>
          </w:p>
        </w:tc>
        <w:tc>
          <w:tcPr>
            <w:tcW w:w="1471" w:type="dxa"/>
            <w:tcBorders>
              <w:top w:val="single" w:sz="4" w:space="0" w:color="auto"/>
              <w:left w:val="nil"/>
              <w:bottom w:val="single" w:sz="4" w:space="0" w:color="auto"/>
              <w:right w:val="single" w:sz="4" w:space="0" w:color="auto"/>
            </w:tcBorders>
            <w:shd w:val="clear" w:color="000000" w:fill="D9E1F2"/>
            <w:hideMark/>
          </w:tcPr>
          <w:p w14:paraId="57CFABD8"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Moderator</w:t>
            </w:r>
          </w:p>
        </w:tc>
      </w:tr>
      <w:tr w:rsidR="00DB29B2" w:rsidRPr="00F43013" w14:paraId="38CD79F7" w14:textId="77777777" w:rsidTr="00930137">
        <w:trPr>
          <w:trHeight w:val="1011"/>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D6C51F9"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301</w:t>
            </w:r>
          </w:p>
        </w:tc>
        <w:tc>
          <w:tcPr>
            <w:tcW w:w="3320" w:type="dxa"/>
            <w:tcBorders>
              <w:top w:val="nil"/>
              <w:left w:val="nil"/>
              <w:bottom w:val="single" w:sz="4" w:space="0" w:color="auto"/>
              <w:right w:val="single" w:sz="4" w:space="0" w:color="auto"/>
            </w:tcBorders>
            <w:shd w:val="clear" w:color="000000" w:fill="FFFFFF"/>
            <w:noWrap/>
            <w:vAlign w:val="center"/>
            <w:hideMark/>
          </w:tcPr>
          <w:p w14:paraId="0F916F23"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[104-bis-e][301] NR_Repeater_RFMaintenance</w:t>
            </w:r>
          </w:p>
        </w:tc>
        <w:tc>
          <w:tcPr>
            <w:tcW w:w="2790" w:type="dxa"/>
            <w:tcBorders>
              <w:top w:val="nil"/>
              <w:left w:val="nil"/>
              <w:bottom w:val="single" w:sz="4" w:space="0" w:color="auto"/>
              <w:right w:val="single" w:sz="4" w:space="0" w:color="auto"/>
            </w:tcBorders>
            <w:shd w:val="clear" w:color="000000" w:fill="FFFFFF"/>
            <w:vAlign w:val="center"/>
            <w:hideMark/>
          </w:tcPr>
          <w:p w14:paraId="59615599"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repeater RF maintenance</w:t>
            </w:r>
          </w:p>
        </w:tc>
        <w:tc>
          <w:tcPr>
            <w:tcW w:w="1495" w:type="dxa"/>
            <w:tcBorders>
              <w:top w:val="nil"/>
              <w:left w:val="nil"/>
              <w:bottom w:val="single" w:sz="4" w:space="0" w:color="auto"/>
              <w:right w:val="single" w:sz="4" w:space="0" w:color="auto"/>
            </w:tcBorders>
            <w:shd w:val="clear" w:color="000000" w:fill="FFFFFF"/>
            <w:vAlign w:val="center"/>
            <w:hideMark/>
          </w:tcPr>
          <w:p w14:paraId="061DBE27"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4.1.1, 4.1.2,4.1.3, 4.1.4</w:t>
            </w:r>
          </w:p>
        </w:tc>
        <w:tc>
          <w:tcPr>
            <w:tcW w:w="1471" w:type="dxa"/>
            <w:tcBorders>
              <w:top w:val="nil"/>
              <w:left w:val="nil"/>
              <w:bottom w:val="single" w:sz="4" w:space="0" w:color="auto"/>
              <w:right w:val="single" w:sz="4" w:space="0" w:color="auto"/>
            </w:tcBorders>
            <w:shd w:val="clear" w:color="000000" w:fill="FFFFFF"/>
            <w:vAlign w:val="center"/>
            <w:hideMark/>
          </w:tcPr>
          <w:p w14:paraId="3E14A367"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Golebiowski, Bartlomiej </w:t>
            </w:r>
            <w:r w:rsidRPr="00F43013">
              <w:rPr>
                <w:rFonts w:asciiTheme="minorHAnsi" w:eastAsia="Times New Roman" w:hAnsiTheme="minorHAnsi" w:cstheme="minorHAnsi"/>
                <w:sz w:val="16"/>
                <w:szCs w:val="16"/>
                <w:lang w:val="en-US" w:eastAsia="zh-CN"/>
              </w:rPr>
              <w:br/>
              <w:t>AI 4.1.6</w:t>
            </w:r>
          </w:p>
        </w:tc>
      </w:tr>
      <w:tr w:rsidR="00DB29B2" w:rsidRPr="00F43013" w14:paraId="079521B8" w14:textId="77777777" w:rsidTr="00930137">
        <w:trPr>
          <w:trHeight w:val="875"/>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3DCCC083"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302</w:t>
            </w:r>
          </w:p>
        </w:tc>
        <w:tc>
          <w:tcPr>
            <w:tcW w:w="3320" w:type="dxa"/>
            <w:tcBorders>
              <w:top w:val="nil"/>
              <w:left w:val="nil"/>
              <w:bottom w:val="single" w:sz="4" w:space="0" w:color="auto"/>
              <w:right w:val="single" w:sz="4" w:space="0" w:color="auto"/>
            </w:tcBorders>
            <w:shd w:val="clear" w:color="000000" w:fill="FFFFFF"/>
            <w:noWrap/>
            <w:vAlign w:val="center"/>
            <w:hideMark/>
          </w:tcPr>
          <w:p w14:paraId="73023BE0"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[104-bis-e][302] NR_Repeater_RFConformance_Part1</w:t>
            </w:r>
          </w:p>
        </w:tc>
        <w:tc>
          <w:tcPr>
            <w:tcW w:w="2790" w:type="dxa"/>
            <w:tcBorders>
              <w:top w:val="nil"/>
              <w:left w:val="nil"/>
              <w:bottom w:val="single" w:sz="4" w:space="0" w:color="auto"/>
              <w:right w:val="single" w:sz="4" w:space="0" w:color="auto"/>
            </w:tcBorders>
            <w:shd w:val="clear" w:color="000000" w:fill="FFFFFF"/>
            <w:vAlign w:val="center"/>
            <w:hideMark/>
          </w:tcPr>
          <w:p w14:paraId="37BFFBD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repeater RF conformance general part, conductive test cases</w:t>
            </w:r>
          </w:p>
        </w:tc>
        <w:tc>
          <w:tcPr>
            <w:tcW w:w="1495" w:type="dxa"/>
            <w:tcBorders>
              <w:top w:val="nil"/>
              <w:left w:val="nil"/>
              <w:bottom w:val="single" w:sz="4" w:space="0" w:color="auto"/>
              <w:right w:val="single" w:sz="4" w:space="0" w:color="auto"/>
            </w:tcBorders>
            <w:shd w:val="clear" w:color="000000" w:fill="FFFFFF"/>
            <w:vAlign w:val="center"/>
            <w:hideMark/>
          </w:tcPr>
          <w:p w14:paraId="5B2DE795"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4.1.5.1,</w:t>
            </w:r>
            <w:r w:rsidRPr="00F43013">
              <w:rPr>
                <w:rFonts w:asciiTheme="minorHAnsi" w:eastAsia="Times New Roman" w:hAnsiTheme="minorHAnsi" w:cstheme="minorHAnsi"/>
                <w:color w:val="FF0000"/>
                <w:sz w:val="16"/>
                <w:szCs w:val="16"/>
                <w:lang w:val="en-US" w:eastAsia="zh-CN"/>
              </w:rPr>
              <w:t xml:space="preserve"> </w:t>
            </w:r>
            <w:r w:rsidRPr="00F43013">
              <w:rPr>
                <w:rFonts w:asciiTheme="minorHAnsi" w:eastAsia="Times New Roman" w:hAnsiTheme="minorHAnsi" w:cstheme="minorHAnsi"/>
                <w:sz w:val="16"/>
                <w:szCs w:val="16"/>
                <w:lang w:val="en-US" w:eastAsia="zh-CN"/>
              </w:rPr>
              <w:t>4.1.5.2</w:t>
            </w:r>
          </w:p>
        </w:tc>
        <w:tc>
          <w:tcPr>
            <w:tcW w:w="1471" w:type="dxa"/>
            <w:tcBorders>
              <w:top w:val="nil"/>
              <w:left w:val="nil"/>
              <w:bottom w:val="single" w:sz="4" w:space="0" w:color="auto"/>
              <w:right w:val="single" w:sz="4" w:space="0" w:color="auto"/>
            </w:tcBorders>
            <w:shd w:val="clear" w:color="000000" w:fill="FFFFFF"/>
            <w:vAlign w:val="center"/>
            <w:hideMark/>
          </w:tcPr>
          <w:p w14:paraId="0B1A35F8"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Michal Szydelko</w:t>
            </w:r>
            <w:r w:rsidRPr="00F43013">
              <w:rPr>
                <w:rFonts w:asciiTheme="minorHAnsi" w:eastAsia="Times New Roman" w:hAnsiTheme="minorHAnsi" w:cstheme="minorHAnsi"/>
                <w:sz w:val="16"/>
                <w:szCs w:val="16"/>
                <w:lang w:val="en-US" w:eastAsia="zh-CN"/>
              </w:rPr>
              <w:br/>
              <w:t>AI 4.1.6</w:t>
            </w:r>
          </w:p>
        </w:tc>
      </w:tr>
      <w:tr w:rsidR="00DB29B2" w:rsidRPr="00F43013" w14:paraId="00C77B33" w14:textId="77777777" w:rsidTr="00930137">
        <w:trPr>
          <w:trHeight w:val="755"/>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7F3B5347"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303</w:t>
            </w:r>
          </w:p>
        </w:tc>
        <w:tc>
          <w:tcPr>
            <w:tcW w:w="3320" w:type="dxa"/>
            <w:tcBorders>
              <w:top w:val="nil"/>
              <w:left w:val="nil"/>
              <w:bottom w:val="single" w:sz="4" w:space="0" w:color="auto"/>
              <w:right w:val="single" w:sz="4" w:space="0" w:color="auto"/>
            </w:tcBorders>
            <w:shd w:val="clear" w:color="000000" w:fill="FFFFFF"/>
            <w:noWrap/>
            <w:vAlign w:val="center"/>
            <w:hideMark/>
          </w:tcPr>
          <w:p w14:paraId="21F6B6EB"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[104-bis-e][303] NR_Repeater_RFConformance_Part2</w:t>
            </w:r>
          </w:p>
        </w:tc>
        <w:tc>
          <w:tcPr>
            <w:tcW w:w="2790" w:type="dxa"/>
            <w:tcBorders>
              <w:top w:val="nil"/>
              <w:left w:val="nil"/>
              <w:bottom w:val="single" w:sz="4" w:space="0" w:color="auto"/>
              <w:right w:val="single" w:sz="4" w:space="0" w:color="auto"/>
            </w:tcBorders>
            <w:shd w:val="clear" w:color="000000" w:fill="FFFFFF"/>
            <w:vAlign w:val="center"/>
            <w:hideMark/>
          </w:tcPr>
          <w:p w14:paraId="10D40D0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repeater conformance radiated test cases</w:t>
            </w:r>
          </w:p>
        </w:tc>
        <w:tc>
          <w:tcPr>
            <w:tcW w:w="1495" w:type="dxa"/>
            <w:tcBorders>
              <w:top w:val="nil"/>
              <w:left w:val="nil"/>
              <w:bottom w:val="single" w:sz="4" w:space="0" w:color="auto"/>
              <w:right w:val="single" w:sz="4" w:space="0" w:color="auto"/>
            </w:tcBorders>
            <w:shd w:val="clear" w:color="000000" w:fill="FFFFFF"/>
            <w:vAlign w:val="center"/>
            <w:hideMark/>
          </w:tcPr>
          <w:p w14:paraId="32053743"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4.1.5.3</w:t>
            </w:r>
          </w:p>
        </w:tc>
        <w:tc>
          <w:tcPr>
            <w:tcW w:w="1471" w:type="dxa"/>
            <w:tcBorders>
              <w:top w:val="nil"/>
              <w:left w:val="nil"/>
              <w:bottom w:val="single" w:sz="4" w:space="0" w:color="auto"/>
              <w:right w:val="single" w:sz="4" w:space="0" w:color="auto"/>
            </w:tcBorders>
            <w:shd w:val="clear" w:color="000000" w:fill="FFFFFF"/>
            <w:vAlign w:val="center"/>
            <w:hideMark/>
          </w:tcPr>
          <w:p w14:paraId="0D25DE22"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Huiping Shan</w:t>
            </w:r>
            <w:r w:rsidRPr="00F43013">
              <w:rPr>
                <w:rFonts w:asciiTheme="minorHAnsi" w:eastAsia="Times New Roman" w:hAnsiTheme="minorHAnsi" w:cstheme="minorHAnsi"/>
                <w:sz w:val="16"/>
                <w:szCs w:val="16"/>
                <w:lang w:val="en-US" w:eastAsia="zh-CN"/>
              </w:rPr>
              <w:br/>
              <w:t>AI 4.1.6</w:t>
            </w:r>
          </w:p>
        </w:tc>
      </w:tr>
      <w:tr w:rsidR="00DB29B2" w:rsidRPr="00F43013" w14:paraId="73F7787B" w14:textId="77777777" w:rsidTr="00930137">
        <w:trPr>
          <w:trHeight w:val="1132"/>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7FCDF385"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304</w:t>
            </w:r>
          </w:p>
        </w:tc>
        <w:tc>
          <w:tcPr>
            <w:tcW w:w="3320" w:type="dxa"/>
            <w:tcBorders>
              <w:top w:val="nil"/>
              <w:left w:val="nil"/>
              <w:bottom w:val="single" w:sz="4" w:space="0" w:color="auto"/>
              <w:right w:val="single" w:sz="4" w:space="0" w:color="auto"/>
            </w:tcBorders>
            <w:shd w:val="clear" w:color="000000" w:fill="FFFFFF"/>
            <w:noWrap/>
            <w:vAlign w:val="center"/>
            <w:hideMark/>
          </w:tcPr>
          <w:p w14:paraId="1B0424AA"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[104-bis-e][304] NTN_Solutions_RF_Maintenance</w:t>
            </w:r>
          </w:p>
        </w:tc>
        <w:tc>
          <w:tcPr>
            <w:tcW w:w="2790" w:type="dxa"/>
            <w:tcBorders>
              <w:top w:val="nil"/>
              <w:left w:val="nil"/>
              <w:bottom w:val="single" w:sz="4" w:space="0" w:color="auto"/>
              <w:right w:val="single" w:sz="4" w:space="0" w:color="auto"/>
            </w:tcBorders>
            <w:shd w:val="clear" w:color="000000" w:fill="FFFFFF"/>
            <w:vAlign w:val="center"/>
            <w:hideMark/>
          </w:tcPr>
          <w:p w14:paraId="08FF49A1"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NTN WI: RF core maintenance (SAN RF, UE RF)</w:t>
            </w:r>
          </w:p>
        </w:tc>
        <w:tc>
          <w:tcPr>
            <w:tcW w:w="1495" w:type="dxa"/>
            <w:tcBorders>
              <w:top w:val="nil"/>
              <w:left w:val="nil"/>
              <w:bottom w:val="single" w:sz="4" w:space="0" w:color="auto"/>
              <w:right w:val="single" w:sz="4" w:space="0" w:color="auto"/>
            </w:tcBorders>
            <w:shd w:val="clear" w:color="000000" w:fill="FFFFFF"/>
            <w:vAlign w:val="center"/>
            <w:hideMark/>
          </w:tcPr>
          <w:p w14:paraId="44B85DF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4.2.1, 4.2.2, 4.2.4</w:t>
            </w:r>
          </w:p>
        </w:tc>
        <w:tc>
          <w:tcPr>
            <w:tcW w:w="1471" w:type="dxa"/>
            <w:tcBorders>
              <w:top w:val="nil"/>
              <w:left w:val="nil"/>
              <w:bottom w:val="single" w:sz="4" w:space="0" w:color="auto"/>
              <w:right w:val="single" w:sz="4" w:space="0" w:color="auto"/>
            </w:tcBorders>
            <w:shd w:val="clear" w:color="000000" w:fill="FFFFFF"/>
            <w:vAlign w:val="center"/>
            <w:hideMark/>
          </w:tcPr>
          <w:p w14:paraId="6FFA64B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Dorin Panaitopol</w:t>
            </w:r>
            <w:r w:rsidRPr="00F43013">
              <w:rPr>
                <w:rFonts w:asciiTheme="minorHAnsi" w:eastAsia="Times New Roman" w:hAnsiTheme="minorHAnsi" w:cstheme="minorHAnsi"/>
                <w:sz w:val="16"/>
                <w:szCs w:val="16"/>
                <w:lang w:val="en-US" w:eastAsia="zh-CN"/>
              </w:rPr>
              <w:br/>
              <w:t>AI 4.2.8</w:t>
            </w:r>
          </w:p>
        </w:tc>
      </w:tr>
      <w:tr w:rsidR="00DB29B2" w:rsidRPr="00F43013" w14:paraId="722D2B87" w14:textId="77777777" w:rsidTr="00930137">
        <w:trPr>
          <w:trHeight w:val="905"/>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77D5EE02"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305</w:t>
            </w:r>
          </w:p>
        </w:tc>
        <w:tc>
          <w:tcPr>
            <w:tcW w:w="3320" w:type="dxa"/>
            <w:tcBorders>
              <w:top w:val="nil"/>
              <w:left w:val="nil"/>
              <w:bottom w:val="single" w:sz="4" w:space="0" w:color="auto"/>
              <w:right w:val="single" w:sz="4" w:space="0" w:color="auto"/>
            </w:tcBorders>
            <w:shd w:val="clear" w:color="000000" w:fill="FFFFFF"/>
            <w:noWrap/>
            <w:vAlign w:val="center"/>
            <w:hideMark/>
          </w:tcPr>
          <w:p w14:paraId="6518AF25"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[104-bis-e][305] NTN_Solutions_RFConformance</w:t>
            </w:r>
          </w:p>
        </w:tc>
        <w:tc>
          <w:tcPr>
            <w:tcW w:w="2790" w:type="dxa"/>
            <w:tcBorders>
              <w:top w:val="nil"/>
              <w:left w:val="nil"/>
              <w:bottom w:val="single" w:sz="4" w:space="0" w:color="auto"/>
              <w:right w:val="single" w:sz="4" w:space="0" w:color="auto"/>
            </w:tcBorders>
            <w:shd w:val="clear" w:color="000000" w:fill="FFFFFF"/>
            <w:vAlign w:val="center"/>
            <w:hideMark/>
          </w:tcPr>
          <w:p w14:paraId="7F041859"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NTN RF conformance</w:t>
            </w:r>
          </w:p>
        </w:tc>
        <w:tc>
          <w:tcPr>
            <w:tcW w:w="1495" w:type="dxa"/>
            <w:tcBorders>
              <w:top w:val="nil"/>
              <w:left w:val="nil"/>
              <w:bottom w:val="single" w:sz="4" w:space="0" w:color="auto"/>
              <w:right w:val="single" w:sz="4" w:space="0" w:color="auto"/>
            </w:tcBorders>
            <w:shd w:val="clear" w:color="000000" w:fill="FFFFFF"/>
            <w:vAlign w:val="center"/>
            <w:hideMark/>
          </w:tcPr>
          <w:p w14:paraId="5B26FC7A"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4.2.3</w:t>
            </w:r>
          </w:p>
        </w:tc>
        <w:tc>
          <w:tcPr>
            <w:tcW w:w="1471" w:type="dxa"/>
            <w:tcBorders>
              <w:top w:val="nil"/>
              <w:left w:val="nil"/>
              <w:bottom w:val="single" w:sz="4" w:space="0" w:color="auto"/>
              <w:right w:val="single" w:sz="4" w:space="0" w:color="auto"/>
            </w:tcBorders>
            <w:shd w:val="clear" w:color="000000" w:fill="FFFFFF"/>
            <w:vAlign w:val="center"/>
            <w:hideMark/>
          </w:tcPr>
          <w:p w14:paraId="01B0AEC3"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Dominique Everaere</w:t>
            </w:r>
            <w:r w:rsidRPr="00F43013">
              <w:rPr>
                <w:rFonts w:asciiTheme="minorHAnsi" w:eastAsia="Times New Roman" w:hAnsiTheme="minorHAnsi" w:cstheme="minorHAnsi"/>
                <w:sz w:val="16"/>
                <w:szCs w:val="16"/>
                <w:lang w:val="en-US" w:eastAsia="zh-CN"/>
              </w:rPr>
              <w:br/>
              <w:t>AI 4.2.8</w:t>
            </w:r>
          </w:p>
        </w:tc>
      </w:tr>
      <w:tr w:rsidR="00DB29B2" w:rsidRPr="00F43013" w14:paraId="5099B64B" w14:textId="77777777" w:rsidTr="00930137">
        <w:trPr>
          <w:trHeight w:val="804"/>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49EBDF31"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306</w:t>
            </w:r>
          </w:p>
        </w:tc>
        <w:tc>
          <w:tcPr>
            <w:tcW w:w="3320" w:type="dxa"/>
            <w:tcBorders>
              <w:top w:val="nil"/>
              <w:left w:val="nil"/>
              <w:bottom w:val="single" w:sz="4" w:space="0" w:color="auto"/>
              <w:right w:val="single" w:sz="4" w:space="0" w:color="auto"/>
            </w:tcBorders>
            <w:shd w:val="clear" w:color="000000" w:fill="FFFFFF"/>
            <w:vAlign w:val="center"/>
            <w:hideMark/>
          </w:tcPr>
          <w:p w14:paraId="78DE4306"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[104-bis-e][306] NR_exto71GHz_BSRF</w:t>
            </w:r>
          </w:p>
        </w:tc>
        <w:tc>
          <w:tcPr>
            <w:tcW w:w="2790" w:type="dxa"/>
            <w:tcBorders>
              <w:top w:val="nil"/>
              <w:left w:val="nil"/>
              <w:bottom w:val="single" w:sz="4" w:space="0" w:color="auto"/>
              <w:right w:val="single" w:sz="4" w:space="0" w:color="auto"/>
            </w:tcBorders>
            <w:shd w:val="clear" w:color="000000" w:fill="FFFFFF"/>
            <w:vAlign w:val="center"/>
            <w:hideMark/>
          </w:tcPr>
          <w:p w14:paraId="01BE306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extending to 71GHz: BS RF requirements, BS RF conformance</w:t>
            </w:r>
          </w:p>
        </w:tc>
        <w:tc>
          <w:tcPr>
            <w:tcW w:w="1495" w:type="dxa"/>
            <w:tcBorders>
              <w:top w:val="nil"/>
              <w:left w:val="nil"/>
              <w:bottom w:val="single" w:sz="4" w:space="0" w:color="auto"/>
              <w:right w:val="single" w:sz="4" w:space="0" w:color="auto"/>
            </w:tcBorders>
            <w:shd w:val="clear" w:color="000000" w:fill="FFFFFF"/>
            <w:vAlign w:val="center"/>
            <w:hideMark/>
          </w:tcPr>
          <w:p w14:paraId="785460CB"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4.3.3, 4.3.4</w:t>
            </w:r>
          </w:p>
        </w:tc>
        <w:tc>
          <w:tcPr>
            <w:tcW w:w="1471" w:type="dxa"/>
            <w:tcBorders>
              <w:top w:val="nil"/>
              <w:left w:val="nil"/>
              <w:bottom w:val="single" w:sz="4" w:space="0" w:color="auto"/>
              <w:right w:val="single" w:sz="4" w:space="0" w:color="auto"/>
            </w:tcBorders>
            <w:shd w:val="clear" w:color="000000" w:fill="FFFFFF"/>
            <w:vAlign w:val="center"/>
            <w:hideMark/>
          </w:tcPr>
          <w:p w14:paraId="5812497A"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Michal Szydelko</w:t>
            </w:r>
            <w:r w:rsidRPr="00F43013">
              <w:rPr>
                <w:rFonts w:asciiTheme="minorHAnsi" w:eastAsia="Times New Roman" w:hAnsiTheme="minorHAnsi" w:cstheme="minorHAnsi"/>
                <w:sz w:val="16"/>
                <w:szCs w:val="16"/>
                <w:lang w:val="en-US" w:eastAsia="zh-CN"/>
              </w:rPr>
              <w:br/>
              <w:t>AI 4.3.8</w:t>
            </w:r>
          </w:p>
        </w:tc>
      </w:tr>
      <w:tr w:rsidR="00DB29B2" w:rsidRPr="00F43013" w14:paraId="05524A74" w14:textId="77777777" w:rsidTr="00930137">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33F34772"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307</w:t>
            </w:r>
          </w:p>
        </w:tc>
        <w:tc>
          <w:tcPr>
            <w:tcW w:w="3320" w:type="dxa"/>
            <w:tcBorders>
              <w:top w:val="nil"/>
              <w:left w:val="nil"/>
              <w:bottom w:val="single" w:sz="4" w:space="0" w:color="auto"/>
              <w:right w:val="single" w:sz="4" w:space="0" w:color="auto"/>
            </w:tcBorders>
            <w:shd w:val="clear" w:color="000000" w:fill="FFFFFF"/>
            <w:vAlign w:val="center"/>
            <w:hideMark/>
          </w:tcPr>
          <w:p w14:paraId="17089EFB"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[104-bis-e][307] FS_NR_BS_RF_evo</w:t>
            </w:r>
          </w:p>
        </w:tc>
        <w:tc>
          <w:tcPr>
            <w:tcW w:w="2790" w:type="dxa"/>
            <w:tcBorders>
              <w:top w:val="nil"/>
              <w:left w:val="nil"/>
              <w:bottom w:val="single" w:sz="4" w:space="0" w:color="auto"/>
              <w:right w:val="single" w:sz="4" w:space="0" w:color="auto"/>
            </w:tcBorders>
            <w:shd w:val="clear" w:color="000000" w:fill="FFFFFF"/>
            <w:vAlign w:val="center"/>
            <w:hideMark/>
          </w:tcPr>
          <w:p w14:paraId="40C7D05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Rel-18 NR BS RF requirements </w:t>
            </w:r>
            <w:r>
              <w:rPr>
                <w:rFonts w:asciiTheme="minorHAnsi" w:eastAsia="Times New Roman" w:hAnsiTheme="minorHAnsi" w:cstheme="minorHAnsi"/>
                <w:sz w:val="16"/>
                <w:szCs w:val="16"/>
                <w:lang w:val="en-US" w:eastAsia="zh-CN"/>
              </w:rPr>
              <w:t>evolution</w:t>
            </w:r>
          </w:p>
        </w:tc>
        <w:tc>
          <w:tcPr>
            <w:tcW w:w="1495" w:type="dxa"/>
            <w:tcBorders>
              <w:top w:val="nil"/>
              <w:left w:val="nil"/>
              <w:bottom w:val="single" w:sz="4" w:space="0" w:color="auto"/>
              <w:right w:val="single" w:sz="4" w:space="0" w:color="auto"/>
            </w:tcBorders>
            <w:shd w:val="clear" w:color="000000" w:fill="FFFFFF"/>
            <w:vAlign w:val="center"/>
            <w:hideMark/>
          </w:tcPr>
          <w:p w14:paraId="4C9136B5"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6.4</w:t>
            </w:r>
          </w:p>
        </w:tc>
        <w:tc>
          <w:tcPr>
            <w:tcW w:w="1471" w:type="dxa"/>
            <w:tcBorders>
              <w:top w:val="nil"/>
              <w:left w:val="nil"/>
              <w:bottom w:val="single" w:sz="4" w:space="0" w:color="auto"/>
              <w:right w:val="single" w:sz="4" w:space="0" w:color="auto"/>
            </w:tcBorders>
            <w:shd w:val="clear" w:color="000000" w:fill="FFFFFF"/>
            <w:vAlign w:val="center"/>
            <w:hideMark/>
          </w:tcPr>
          <w:p w14:paraId="79EC9D0F"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Liehai Liu</w:t>
            </w:r>
            <w:r w:rsidRPr="00F43013">
              <w:rPr>
                <w:rFonts w:asciiTheme="minorHAnsi" w:eastAsia="Times New Roman" w:hAnsiTheme="minorHAnsi" w:cstheme="minorHAnsi"/>
                <w:sz w:val="16"/>
                <w:szCs w:val="16"/>
                <w:lang w:val="en-US" w:eastAsia="zh-CN"/>
              </w:rPr>
              <w:br/>
              <w:t>AI 6.4.3</w:t>
            </w:r>
          </w:p>
        </w:tc>
      </w:tr>
      <w:tr w:rsidR="00DB29B2" w:rsidRPr="00F43013" w14:paraId="30FF172B" w14:textId="77777777" w:rsidTr="00930137">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40FEFD50"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308</w:t>
            </w:r>
          </w:p>
        </w:tc>
        <w:tc>
          <w:tcPr>
            <w:tcW w:w="3320" w:type="dxa"/>
            <w:tcBorders>
              <w:top w:val="nil"/>
              <w:left w:val="nil"/>
              <w:bottom w:val="single" w:sz="4" w:space="0" w:color="auto"/>
              <w:right w:val="single" w:sz="4" w:space="0" w:color="auto"/>
            </w:tcBorders>
            <w:shd w:val="clear" w:color="000000" w:fill="FFFFFF"/>
            <w:vAlign w:val="center"/>
            <w:hideMark/>
          </w:tcPr>
          <w:p w14:paraId="1148B03F"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[104-bis-e][308] NR_ATG_BSRF</w:t>
            </w:r>
          </w:p>
        </w:tc>
        <w:tc>
          <w:tcPr>
            <w:tcW w:w="2790" w:type="dxa"/>
            <w:tcBorders>
              <w:top w:val="nil"/>
              <w:left w:val="nil"/>
              <w:bottom w:val="single" w:sz="4" w:space="0" w:color="auto"/>
              <w:right w:val="single" w:sz="4" w:space="0" w:color="auto"/>
            </w:tcBorders>
            <w:shd w:val="clear" w:color="000000" w:fill="FFFFFF"/>
            <w:vAlign w:val="center"/>
            <w:hideMark/>
          </w:tcPr>
          <w:p w14:paraId="2C9E0D9F"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NR_ATG BS RF core requirements</w:t>
            </w:r>
          </w:p>
        </w:tc>
        <w:tc>
          <w:tcPr>
            <w:tcW w:w="1495" w:type="dxa"/>
            <w:tcBorders>
              <w:top w:val="nil"/>
              <w:left w:val="nil"/>
              <w:bottom w:val="single" w:sz="4" w:space="0" w:color="auto"/>
              <w:right w:val="single" w:sz="4" w:space="0" w:color="auto"/>
            </w:tcBorders>
            <w:shd w:val="clear" w:color="000000" w:fill="FFFFFF"/>
            <w:vAlign w:val="center"/>
            <w:hideMark/>
          </w:tcPr>
          <w:p w14:paraId="467D5119"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6.13.4</w:t>
            </w:r>
          </w:p>
        </w:tc>
        <w:tc>
          <w:tcPr>
            <w:tcW w:w="1471" w:type="dxa"/>
            <w:tcBorders>
              <w:top w:val="nil"/>
              <w:left w:val="nil"/>
              <w:bottom w:val="single" w:sz="4" w:space="0" w:color="auto"/>
              <w:right w:val="single" w:sz="4" w:space="0" w:color="auto"/>
            </w:tcBorders>
            <w:shd w:val="clear" w:color="000000" w:fill="FFFFFF"/>
            <w:vAlign w:val="center"/>
            <w:hideMark/>
          </w:tcPr>
          <w:p w14:paraId="509CF8B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Wubin Zhou</w:t>
            </w:r>
            <w:r w:rsidRPr="00F43013">
              <w:rPr>
                <w:rFonts w:asciiTheme="minorHAnsi" w:eastAsia="Times New Roman" w:hAnsiTheme="minorHAnsi" w:cstheme="minorHAnsi"/>
                <w:sz w:val="16"/>
                <w:szCs w:val="16"/>
                <w:lang w:val="en-US" w:eastAsia="zh-CN"/>
              </w:rPr>
              <w:br/>
              <w:t>AI 6.13.6</w:t>
            </w:r>
          </w:p>
        </w:tc>
      </w:tr>
      <w:tr w:rsidR="00DB29B2" w:rsidRPr="00F43013" w14:paraId="12DE9B61" w14:textId="77777777" w:rsidTr="00930137">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4528A26A"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309</w:t>
            </w:r>
          </w:p>
        </w:tc>
        <w:tc>
          <w:tcPr>
            <w:tcW w:w="3320" w:type="dxa"/>
            <w:tcBorders>
              <w:top w:val="nil"/>
              <w:left w:val="nil"/>
              <w:bottom w:val="single" w:sz="4" w:space="0" w:color="auto"/>
              <w:right w:val="single" w:sz="4" w:space="0" w:color="auto"/>
            </w:tcBorders>
            <w:shd w:val="clear" w:color="000000" w:fill="FFFFFF"/>
            <w:vAlign w:val="center"/>
            <w:hideMark/>
          </w:tcPr>
          <w:p w14:paraId="42EB9586"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[104-bis-e][309] NR_LTE_EMC_enh</w:t>
            </w:r>
          </w:p>
        </w:tc>
        <w:tc>
          <w:tcPr>
            <w:tcW w:w="2790" w:type="dxa"/>
            <w:tcBorders>
              <w:top w:val="nil"/>
              <w:left w:val="nil"/>
              <w:bottom w:val="single" w:sz="4" w:space="0" w:color="auto"/>
              <w:right w:val="single" w:sz="4" w:space="0" w:color="auto"/>
            </w:tcBorders>
            <w:shd w:val="clear" w:color="000000" w:fill="FFFFFF"/>
            <w:vAlign w:val="center"/>
            <w:hideMark/>
          </w:tcPr>
          <w:p w14:paraId="62D4076D"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 EMC</w:t>
            </w:r>
          </w:p>
        </w:tc>
        <w:tc>
          <w:tcPr>
            <w:tcW w:w="1495" w:type="dxa"/>
            <w:tcBorders>
              <w:top w:val="nil"/>
              <w:left w:val="nil"/>
              <w:bottom w:val="single" w:sz="4" w:space="0" w:color="auto"/>
              <w:right w:val="single" w:sz="4" w:space="0" w:color="auto"/>
            </w:tcBorders>
            <w:shd w:val="clear" w:color="000000" w:fill="FFFFFF"/>
            <w:vAlign w:val="center"/>
            <w:hideMark/>
          </w:tcPr>
          <w:p w14:paraId="7B2DC0F4"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6.16</w:t>
            </w:r>
          </w:p>
        </w:tc>
        <w:tc>
          <w:tcPr>
            <w:tcW w:w="1471" w:type="dxa"/>
            <w:tcBorders>
              <w:top w:val="nil"/>
              <w:left w:val="nil"/>
              <w:bottom w:val="single" w:sz="4" w:space="0" w:color="auto"/>
              <w:right w:val="single" w:sz="4" w:space="0" w:color="auto"/>
            </w:tcBorders>
            <w:shd w:val="clear" w:color="000000" w:fill="FFFFFF"/>
            <w:vAlign w:val="center"/>
            <w:hideMark/>
          </w:tcPr>
          <w:p w14:paraId="2550411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Aurelian Bria</w:t>
            </w:r>
            <w:r w:rsidRPr="00F43013">
              <w:rPr>
                <w:rFonts w:asciiTheme="minorHAnsi" w:eastAsia="Times New Roman" w:hAnsiTheme="minorHAnsi" w:cstheme="minorHAnsi"/>
                <w:sz w:val="16"/>
                <w:szCs w:val="16"/>
                <w:lang w:val="en-US" w:eastAsia="zh-CN"/>
              </w:rPr>
              <w:br/>
              <w:t>AI 6.16.4</w:t>
            </w:r>
          </w:p>
        </w:tc>
      </w:tr>
      <w:tr w:rsidR="00DB29B2" w:rsidRPr="00F43013" w14:paraId="06C7A6B4" w14:textId="77777777" w:rsidTr="00930137">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0FB814E"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310</w:t>
            </w:r>
          </w:p>
        </w:tc>
        <w:tc>
          <w:tcPr>
            <w:tcW w:w="3320" w:type="dxa"/>
            <w:tcBorders>
              <w:top w:val="nil"/>
              <w:left w:val="nil"/>
              <w:bottom w:val="single" w:sz="4" w:space="0" w:color="auto"/>
              <w:right w:val="single" w:sz="4" w:space="0" w:color="auto"/>
            </w:tcBorders>
            <w:shd w:val="clear" w:color="000000" w:fill="FFFFFF"/>
            <w:vAlign w:val="center"/>
            <w:hideMark/>
          </w:tcPr>
          <w:p w14:paraId="4B9C2F21"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[104-bis-e][310] FS_NR_duplex_evo_Part1</w:t>
            </w:r>
          </w:p>
        </w:tc>
        <w:tc>
          <w:tcPr>
            <w:tcW w:w="2790" w:type="dxa"/>
            <w:tcBorders>
              <w:top w:val="nil"/>
              <w:left w:val="nil"/>
              <w:bottom w:val="single" w:sz="4" w:space="0" w:color="auto"/>
              <w:right w:val="single" w:sz="4" w:space="0" w:color="auto"/>
            </w:tcBorders>
            <w:shd w:val="clear" w:color="000000" w:fill="FFFFFF"/>
            <w:vAlign w:val="center"/>
            <w:hideMark/>
          </w:tcPr>
          <w:p w14:paraId="41C8DBC2"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 Duplex evolution SI: General, RF feasibility and impact, and regulatory</w:t>
            </w:r>
          </w:p>
        </w:tc>
        <w:tc>
          <w:tcPr>
            <w:tcW w:w="1495" w:type="dxa"/>
            <w:tcBorders>
              <w:top w:val="nil"/>
              <w:left w:val="nil"/>
              <w:bottom w:val="single" w:sz="4" w:space="0" w:color="auto"/>
              <w:right w:val="single" w:sz="4" w:space="0" w:color="auto"/>
            </w:tcBorders>
            <w:shd w:val="clear" w:color="000000" w:fill="FFFFFF"/>
            <w:vAlign w:val="center"/>
            <w:hideMark/>
          </w:tcPr>
          <w:p w14:paraId="51A36D74"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6.17.1, 6.17.2.2, 6.17.3</w:t>
            </w:r>
          </w:p>
        </w:tc>
        <w:tc>
          <w:tcPr>
            <w:tcW w:w="1471" w:type="dxa"/>
            <w:tcBorders>
              <w:top w:val="nil"/>
              <w:left w:val="nil"/>
              <w:bottom w:val="single" w:sz="4" w:space="0" w:color="auto"/>
              <w:right w:val="single" w:sz="4" w:space="0" w:color="auto"/>
            </w:tcBorders>
            <w:shd w:val="clear" w:color="000000" w:fill="FFFFFF"/>
            <w:vAlign w:val="center"/>
            <w:hideMark/>
          </w:tcPr>
          <w:p w14:paraId="05AADC07"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He Wang</w:t>
            </w:r>
            <w:r w:rsidRPr="00F43013">
              <w:rPr>
                <w:rFonts w:asciiTheme="minorHAnsi" w:eastAsia="Times New Roman" w:hAnsiTheme="minorHAnsi" w:cstheme="minorHAnsi"/>
                <w:sz w:val="16"/>
                <w:szCs w:val="16"/>
                <w:lang w:val="en-US" w:eastAsia="zh-CN"/>
              </w:rPr>
              <w:br/>
              <w:t>AI 6.17.4</w:t>
            </w:r>
          </w:p>
        </w:tc>
      </w:tr>
      <w:tr w:rsidR="00DB29B2" w:rsidRPr="00F43013" w14:paraId="373503A9" w14:textId="77777777" w:rsidTr="00930137">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3452F6AC"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311</w:t>
            </w:r>
          </w:p>
        </w:tc>
        <w:tc>
          <w:tcPr>
            <w:tcW w:w="3320" w:type="dxa"/>
            <w:tcBorders>
              <w:top w:val="nil"/>
              <w:left w:val="nil"/>
              <w:bottom w:val="single" w:sz="4" w:space="0" w:color="auto"/>
              <w:right w:val="single" w:sz="4" w:space="0" w:color="auto"/>
            </w:tcBorders>
            <w:shd w:val="clear" w:color="000000" w:fill="FFFFFF"/>
            <w:vAlign w:val="center"/>
            <w:hideMark/>
          </w:tcPr>
          <w:p w14:paraId="6DCDEF8F"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[104-bis-e][311] FS_NR_duplex_evo_Part2</w:t>
            </w:r>
          </w:p>
        </w:tc>
        <w:tc>
          <w:tcPr>
            <w:tcW w:w="2790" w:type="dxa"/>
            <w:tcBorders>
              <w:top w:val="nil"/>
              <w:left w:val="nil"/>
              <w:bottom w:val="single" w:sz="4" w:space="0" w:color="auto"/>
              <w:right w:val="single" w:sz="4" w:space="0" w:color="auto"/>
            </w:tcBorders>
            <w:shd w:val="clear" w:color="000000" w:fill="FFFFFF"/>
            <w:vAlign w:val="center"/>
            <w:hideMark/>
          </w:tcPr>
          <w:p w14:paraId="106C414E"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 Duplex evolution SI: Adjacent channel co-existence evaluation</w:t>
            </w:r>
          </w:p>
        </w:tc>
        <w:tc>
          <w:tcPr>
            <w:tcW w:w="1495" w:type="dxa"/>
            <w:tcBorders>
              <w:top w:val="nil"/>
              <w:left w:val="nil"/>
              <w:bottom w:val="single" w:sz="4" w:space="0" w:color="auto"/>
              <w:right w:val="single" w:sz="4" w:space="0" w:color="auto"/>
            </w:tcBorders>
            <w:shd w:val="clear" w:color="000000" w:fill="FFFFFF"/>
            <w:vAlign w:val="center"/>
            <w:hideMark/>
          </w:tcPr>
          <w:p w14:paraId="241206A8"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6.17.2.1</w:t>
            </w:r>
          </w:p>
        </w:tc>
        <w:tc>
          <w:tcPr>
            <w:tcW w:w="1471" w:type="dxa"/>
            <w:tcBorders>
              <w:top w:val="nil"/>
              <w:left w:val="nil"/>
              <w:bottom w:val="single" w:sz="4" w:space="0" w:color="auto"/>
              <w:right w:val="single" w:sz="4" w:space="0" w:color="auto"/>
            </w:tcBorders>
            <w:shd w:val="clear" w:color="000000" w:fill="FFFFFF"/>
            <w:vAlign w:val="center"/>
            <w:hideMark/>
          </w:tcPr>
          <w:p w14:paraId="62963325"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Chunxia Guo</w:t>
            </w:r>
            <w:r w:rsidRPr="00F43013">
              <w:rPr>
                <w:rFonts w:asciiTheme="minorHAnsi" w:eastAsia="Times New Roman" w:hAnsiTheme="minorHAnsi" w:cstheme="minorHAnsi"/>
                <w:sz w:val="16"/>
                <w:szCs w:val="16"/>
                <w:lang w:val="en-US" w:eastAsia="zh-CN"/>
              </w:rPr>
              <w:br/>
              <w:t>AI 6.17.4</w:t>
            </w:r>
          </w:p>
        </w:tc>
      </w:tr>
      <w:tr w:rsidR="00DB29B2" w:rsidRPr="00F43013" w14:paraId="32AACB9E" w14:textId="77777777" w:rsidTr="00930137">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7DA2F7B"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312</w:t>
            </w:r>
          </w:p>
        </w:tc>
        <w:tc>
          <w:tcPr>
            <w:tcW w:w="3320" w:type="dxa"/>
            <w:tcBorders>
              <w:top w:val="nil"/>
              <w:left w:val="nil"/>
              <w:bottom w:val="single" w:sz="4" w:space="0" w:color="auto"/>
              <w:right w:val="single" w:sz="4" w:space="0" w:color="auto"/>
            </w:tcBorders>
            <w:shd w:val="clear" w:color="000000" w:fill="FFFFFF"/>
            <w:vAlign w:val="center"/>
            <w:hideMark/>
          </w:tcPr>
          <w:p w14:paraId="585C474A"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[104-bis-e][312] NR_NTN_enh_Part1</w:t>
            </w:r>
          </w:p>
        </w:tc>
        <w:tc>
          <w:tcPr>
            <w:tcW w:w="2790" w:type="dxa"/>
            <w:tcBorders>
              <w:top w:val="nil"/>
              <w:left w:val="nil"/>
              <w:bottom w:val="single" w:sz="4" w:space="0" w:color="auto"/>
              <w:right w:val="single" w:sz="4" w:space="0" w:color="auto"/>
            </w:tcBorders>
            <w:shd w:val="clear" w:color="000000" w:fill="FFFFFF"/>
            <w:vAlign w:val="center"/>
            <w:hideMark/>
          </w:tcPr>
          <w:p w14:paraId="6727D844"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NTN system parameters, regulatory and SAN RF</w:t>
            </w:r>
          </w:p>
        </w:tc>
        <w:tc>
          <w:tcPr>
            <w:tcW w:w="1495" w:type="dxa"/>
            <w:tcBorders>
              <w:top w:val="nil"/>
              <w:left w:val="nil"/>
              <w:bottom w:val="single" w:sz="4" w:space="0" w:color="auto"/>
              <w:right w:val="single" w:sz="4" w:space="0" w:color="auto"/>
            </w:tcBorders>
            <w:shd w:val="clear" w:color="000000" w:fill="FFFFFF"/>
            <w:vAlign w:val="center"/>
            <w:hideMark/>
          </w:tcPr>
          <w:p w14:paraId="7EA0A89A"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6.22.1,6.22.3</w:t>
            </w:r>
          </w:p>
        </w:tc>
        <w:tc>
          <w:tcPr>
            <w:tcW w:w="1471" w:type="dxa"/>
            <w:tcBorders>
              <w:top w:val="nil"/>
              <w:left w:val="nil"/>
              <w:bottom w:val="single" w:sz="4" w:space="0" w:color="auto"/>
              <w:right w:val="single" w:sz="4" w:space="0" w:color="auto"/>
            </w:tcBorders>
            <w:shd w:val="clear" w:color="000000" w:fill="FFFFFF"/>
            <w:vAlign w:val="center"/>
            <w:hideMark/>
          </w:tcPr>
          <w:p w14:paraId="74711E78"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Dorin Panaitopol</w:t>
            </w:r>
            <w:r w:rsidRPr="00F43013">
              <w:rPr>
                <w:rFonts w:asciiTheme="minorHAnsi" w:eastAsia="Times New Roman" w:hAnsiTheme="minorHAnsi" w:cstheme="minorHAnsi"/>
                <w:sz w:val="16"/>
                <w:szCs w:val="16"/>
                <w:lang w:val="en-US" w:eastAsia="zh-CN"/>
              </w:rPr>
              <w:br/>
              <w:t>6.22.5</w:t>
            </w:r>
          </w:p>
        </w:tc>
      </w:tr>
      <w:tr w:rsidR="00DB29B2" w:rsidRPr="00F43013" w14:paraId="4D5CEA5B" w14:textId="77777777" w:rsidTr="00930137">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5D524723"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313</w:t>
            </w:r>
          </w:p>
        </w:tc>
        <w:tc>
          <w:tcPr>
            <w:tcW w:w="3320" w:type="dxa"/>
            <w:tcBorders>
              <w:top w:val="nil"/>
              <w:left w:val="nil"/>
              <w:bottom w:val="single" w:sz="4" w:space="0" w:color="auto"/>
              <w:right w:val="single" w:sz="4" w:space="0" w:color="auto"/>
            </w:tcBorders>
            <w:shd w:val="clear" w:color="000000" w:fill="FFFFFF"/>
            <w:vAlign w:val="center"/>
            <w:hideMark/>
          </w:tcPr>
          <w:p w14:paraId="387FE248"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[104-bis-e][313] NR_NTN_enh_Part2</w:t>
            </w:r>
          </w:p>
        </w:tc>
        <w:tc>
          <w:tcPr>
            <w:tcW w:w="2790" w:type="dxa"/>
            <w:tcBorders>
              <w:top w:val="nil"/>
              <w:left w:val="nil"/>
              <w:bottom w:val="single" w:sz="4" w:space="0" w:color="auto"/>
              <w:right w:val="single" w:sz="4" w:space="0" w:color="auto"/>
            </w:tcBorders>
            <w:shd w:val="clear" w:color="000000" w:fill="FFFFFF"/>
            <w:vAlign w:val="center"/>
            <w:hideMark/>
          </w:tcPr>
          <w:p w14:paraId="1D18B275"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Rel-18 NTN co-existence evaluation </w:t>
            </w:r>
          </w:p>
        </w:tc>
        <w:tc>
          <w:tcPr>
            <w:tcW w:w="1495" w:type="dxa"/>
            <w:tcBorders>
              <w:top w:val="nil"/>
              <w:left w:val="nil"/>
              <w:bottom w:val="single" w:sz="4" w:space="0" w:color="auto"/>
              <w:right w:val="single" w:sz="4" w:space="0" w:color="auto"/>
            </w:tcBorders>
            <w:shd w:val="clear" w:color="000000" w:fill="FFFFFF"/>
            <w:vAlign w:val="center"/>
            <w:hideMark/>
          </w:tcPr>
          <w:p w14:paraId="57830539"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6.22.2</w:t>
            </w:r>
          </w:p>
        </w:tc>
        <w:tc>
          <w:tcPr>
            <w:tcW w:w="1471" w:type="dxa"/>
            <w:tcBorders>
              <w:top w:val="nil"/>
              <w:left w:val="nil"/>
              <w:bottom w:val="single" w:sz="4" w:space="0" w:color="auto"/>
              <w:right w:val="single" w:sz="4" w:space="0" w:color="auto"/>
            </w:tcBorders>
            <w:shd w:val="clear" w:color="000000" w:fill="FFFFFF"/>
            <w:vAlign w:val="center"/>
            <w:hideMark/>
          </w:tcPr>
          <w:p w14:paraId="586C49ED"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Yiran Jin</w:t>
            </w:r>
            <w:r w:rsidRPr="00F43013">
              <w:rPr>
                <w:rFonts w:asciiTheme="minorHAnsi" w:eastAsia="Times New Roman" w:hAnsiTheme="minorHAnsi" w:cstheme="minorHAnsi"/>
                <w:sz w:val="16"/>
                <w:szCs w:val="16"/>
                <w:lang w:val="en-US" w:eastAsia="zh-CN"/>
              </w:rPr>
              <w:br/>
              <w:t>6.22.5</w:t>
            </w:r>
          </w:p>
        </w:tc>
      </w:tr>
      <w:tr w:rsidR="00DB29B2" w:rsidRPr="00F43013" w14:paraId="5A16AA1D" w14:textId="77777777" w:rsidTr="00930137">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097760F"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lastRenderedPageBreak/>
              <w:t>314</w:t>
            </w:r>
          </w:p>
        </w:tc>
        <w:tc>
          <w:tcPr>
            <w:tcW w:w="3320" w:type="dxa"/>
            <w:tcBorders>
              <w:top w:val="nil"/>
              <w:left w:val="nil"/>
              <w:bottom w:val="single" w:sz="4" w:space="0" w:color="auto"/>
              <w:right w:val="single" w:sz="4" w:space="0" w:color="auto"/>
            </w:tcBorders>
            <w:shd w:val="clear" w:color="000000" w:fill="FFFFFF"/>
            <w:vAlign w:val="center"/>
            <w:hideMark/>
          </w:tcPr>
          <w:p w14:paraId="4D98DE7D"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[104-bis-e][314] NR_netcon_repeater</w:t>
            </w:r>
          </w:p>
        </w:tc>
        <w:tc>
          <w:tcPr>
            <w:tcW w:w="2790" w:type="dxa"/>
            <w:tcBorders>
              <w:top w:val="nil"/>
              <w:left w:val="nil"/>
              <w:bottom w:val="single" w:sz="4" w:space="0" w:color="auto"/>
              <w:right w:val="single" w:sz="4" w:space="0" w:color="auto"/>
            </w:tcBorders>
            <w:shd w:val="clear" w:color="000000" w:fill="FFFFFF"/>
            <w:vAlign w:val="center"/>
            <w:hideMark/>
          </w:tcPr>
          <w:p w14:paraId="7C9C2E5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Network control repeater: General, RF and EMC</w:t>
            </w:r>
          </w:p>
        </w:tc>
        <w:tc>
          <w:tcPr>
            <w:tcW w:w="1495" w:type="dxa"/>
            <w:tcBorders>
              <w:top w:val="nil"/>
              <w:left w:val="nil"/>
              <w:bottom w:val="single" w:sz="4" w:space="0" w:color="auto"/>
              <w:right w:val="single" w:sz="4" w:space="0" w:color="auto"/>
            </w:tcBorders>
            <w:shd w:val="clear" w:color="000000" w:fill="FFFFFF"/>
            <w:vAlign w:val="center"/>
            <w:hideMark/>
          </w:tcPr>
          <w:p w14:paraId="0EAB79A2"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6.24.1, 6.24.2</w:t>
            </w:r>
          </w:p>
        </w:tc>
        <w:tc>
          <w:tcPr>
            <w:tcW w:w="1471" w:type="dxa"/>
            <w:tcBorders>
              <w:top w:val="nil"/>
              <w:left w:val="nil"/>
              <w:bottom w:val="single" w:sz="4" w:space="0" w:color="auto"/>
              <w:right w:val="single" w:sz="4" w:space="0" w:color="auto"/>
            </w:tcBorders>
            <w:shd w:val="clear" w:color="000000" w:fill="FFFFFF"/>
            <w:vAlign w:val="center"/>
            <w:hideMark/>
          </w:tcPr>
          <w:p w14:paraId="6365F937"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Fei Xue</w:t>
            </w:r>
            <w:r w:rsidRPr="00F43013">
              <w:rPr>
                <w:rFonts w:asciiTheme="minorHAnsi" w:eastAsia="Times New Roman" w:hAnsiTheme="minorHAnsi" w:cstheme="minorHAnsi"/>
                <w:sz w:val="16"/>
                <w:szCs w:val="16"/>
                <w:lang w:val="en-US" w:eastAsia="zh-CN"/>
              </w:rPr>
              <w:br/>
              <w:t>6.24.4</w:t>
            </w:r>
          </w:p>
        </w:tc>
      </w:tr>
      <w:tr w:rsidR="00DB29B2" w:rsidRPr="00F43013" w14:paraId="483CE525" w14:textId="77777777" w:rsidTr="00930137">
        <w:trPr>
          <w:trHeight w:val="1222"/>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32891365"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315</w:t>
            </w:r>
          </w:p>
        </w:tc>
        <w:tc>
          <w:tcPr>
            <w:tcW w:w="3320" w:type="dxa"/>
            <w:tcBorders>
              <w:top w:val="nil"/>
              <w:left w:val="nil"/>
              <w:bottom w:val="single" w:sz="4" w:space="0" w:color="auto"/>
              <w:right w:val="single" w:sz="4" w:space="0" w:color="auto"/>
            </w:tcBorders>
            <w:shd w:val="clear" w:color="000000" w:fill="FFFFFF"/>
            <w:vAlign w:val="center"/>
            <w:hideMark/>
          </w:tcPr>
          <w:p w14:paraId="4FB9E301"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[104-bis-e][315] LTE_terr_bcast_bands_BSRF</w:t>
            </w:r>
          </w:p>
        </w:tc>
        <w:tc>
          <w:tcPr>
            <w:tcW w:w="2790" w:type="dxa"/>
            <w:tcBorders>
              <w:top w:val="nil"/>
              <w:left w:val="nil"/>
              <w:bottom w:val="single" w:sz="4" w:space="0" w:color="auto"/>
              <w:right w:val="single" w:sz="4" w:space="0" w:color="auto"/>
            </w:tcBorders>
            <w:shd w:val="clear" w:color="000000" w:fill="FFFFFF"/>
            <w:vAlign w:val="center"/>
            <w:hideMark/>
          </w:tcPr>
          <w:p w14:paraId="29468AF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New bands for 5G terrestrial broadcast: BS RF</w:t>
            </w:r>
          </w:p>
        </w:tc>
        <w:tc>
          <w:tcPr>
            <w:tcW w:w="1495" w:type="dxa"/>
            <w:tcBorders>
              <w:top w:val="nil"/>
              <w:left w:val="nil"/>
              <w:bottom w:val="single" w:sz="4" w:space="0" w:color="auto"/>
              <w:right w:val="single" w:sz="4" w:space="0" w:color="auto"/>
            </w:tcBorders>
            <w:shd w:val="clear" w:color="000000" w:fill="FFFFFF"/>
            <w:vAlign w:val="center"/>
            <w:hideMark/>
          </w:tcPr>
          <w:p w14:paraId="124EB56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7.4.4</w:t>
            </w:r>
          </w:p>
        </w:tc>
        <w:tc>
          <w:tcPr>
            <w:tcW w:w="1471" w:type="dxa"/>
            <w:tcBorders>
              <w:top w:val="nil"/>
              <w:left w:val="nil"/>
              <w:bottom w:val="single" w:sz="4" w:space="0" w:color="auto"/>
              <w:right w:val="single" w:sz="4" w:space="0" w:color="auto"/>
            </w:tcBorders>
            <w:shd w:val="clear" w:color="000000" w:fill="FFFFFF"/>
            <w:vAlign w:val="center"/>
            <w:hideMark/>
          </w:tcPr>
          <w:p w14:paraId="7092BBD6"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Iwajlo Angelow</w:t>
            </w:r>
            <w:r w:rsidRPr="00F43013">
              <w:rPr>
                <w:rFonts w:asciiTheme="minorHAnsi" w:eastAsia="Times New Roman" w:hAnsiTheme="minorHAnsi" w:cstheme="minorHAnsi"/>
                <w:sz w:val="16"/>
                <w:szCs w:val="16"/>
                <w:lang w:val="en-US" w:eastAsia="zh-CN"/>
              </w:rPr>
              <w:br/>
              <w:t>AI 7.4.5</w:t>
            </w:r>
          </w:p>
        </w:tc>
      </w:tr>
      <w:tr w:rsidR="00DB29B2" w:rsidRPr="00F43013" w14:paraId="41344693" w14:textId="77777777" w:rsidTr="00930137">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632FA590"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316</w:t>
            </w:r>
          </w:p>
        </w:tc>
        <w:tc>
          <w:tcPr>
            <w:tcW w:w="3320" w:type="dxa"/>
            <w:tcBorders>
              <w:top w:val="nil"/>
              <w:left w:val="nil"/>
              <w:bottom w:val="single" w:sz="4" w:space="0" w:color="auto"/>
              <w:right w:val="single" w:sz="4" w:space="0" w:color="auto"/>
            </w:tcBorders>
            <w:shd w:val="clear" w:color="000000" w:fill="FFFFFF"/>
            <w:vAlign w:val="center"/>
            <w:hideMark/>
          </w:tcPr>
          <w:p w14:paraId="35EF7F72"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[104-bis-e][316] IoT_NTN_Co-existence_SANRF</w:t>
            </w:r>
          </w:p>
        </w:tc>
        <w:tc>
          <w:tcPr>
            <w:tcW w:w="2790" w:type="dxa"/>
            <w:tcBorders>
              <w:top w:val="nil"/>
              <w:left w:val="nil"/>
              <w:bottom w:val="single" w:sz="4" w:space="0" w:color="auto"/>
              <w:right w:val="single" w:sz="4" w:space="0" w:color="auto"/>
            </w:tcBorders>
            <w:shd w:val="clear" w:color="000000" w:fill="FFFFFF"/>
            <w:vAlign w:val="center"/>
            <w:hideMark/>
          </w:tcPr>
          <w:p w14:paraId="3FF9151A"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IoT NTN SAN RF,co-existence</w:t>
            </w:r>
          </w:p>
        </w:tc>
        <w:tc>
          <w:tcPr>
            <w:tcW w:w="1495" w:type="dxa"/>
            <w:tcBorders>
              <w:top w:val="nil"/>
              <w:left w:val="nil"/>
              <w:bottom w:val="single" w:sz="4" w:space="0" w:color="auto"/>
              <w:right w:val="single" w:sz="4" w:space="0" w:color="auto"/>
            </w:tcBorders>
            <w:shd w:val="clear" w:color="000000" w:fill="FFFFFF"/>
            <w:vAlign w:val="center"/>
            <w:hideMark/>
          </w:tcPr>
          <w:p w14:paraId="51AB545F"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7.5.3, 7.5.4</w:t>
            </w:r>
          </w:p>
        </w:tc>
        <w:tc>
          <w:tcPr>
            <w:tcW w:w="1471" w:type="dxa"/>
            <w:tcBorders>
              <w:top w:val="nil"/>
              <w:left w:val="nil"/>
              <w:bottom w:val="single" w:sz="4" w:space="0" w:color="auto"/>
              <w:right w:val="single" w:sz="4" w:space="0" w:color="auto"/>
            </w:tcBorders>
            <w:shd w:val="clear" w:color="000000" w:fill="FFFFFF"/>
            <w:vAlign w:val="center"/>
            <w:hideMark/>
          </w:tcPr>
          <w:p w14:paraId="34D096C1"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Fei Xue</w:t>
            </w:r>
            <w:r w:rsidRPr="00F43013">
              <w:rPr>
                <w:rFonts w:asciiTheme="minorHAnsi" w:eastAsia="Times New Roman" w:hAnsiTheme="minorHAnsi" w:cstheme="minorHAnsi"/>
                <w:sz w:val="16"/>
                <w:szCs w:val="16"/>
                <w:lang w:val="en-US" w:eastAsia="zh-CN"/>
              </w:rPr>
              <w:br/>
              <w:t>AI 7.5.7</w:t>
            </w:r>
          </w:p>
        </w:tc>
      </w:tr>
      <w:tr w:rsidR="00DB29B2" w:rsidRPr="00F43013" w14:paraId="12BE307C" w14:textId="77777777" w:rsidTr="00930137">
        <w:trPr>
          <w:trHeight w:val="618"/>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0D8454CA"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317</w:t>
            </w:r>
          </w:p>
        </w:tc>
        <w:tc>
          <w:tcPr>
            <w:tcW w:w="3320" w:type="dxa"/>
            <w:tcBorders>
              <w:top w:val="nil"/>
              <w:left w:val="nil"/>
              <w:bottom w:val="nil"/>
              <w:right w:val="single" w:sz="4" w:space="0" w:color="auto"/>
            </w:tcBorders>
            <w:shd w:val="clear" w:color="000000" w:fill="FFFFFF"/>
            <w:noWrap/>
            <w:vAlign w:val="center"/>
            <w:hideMark/>
          </w:tcPr>
          <w:p w14:paraId="28B585A0"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[104-bis-e][317] NR_NTN_Demod_Part1</w:t>
            </w:r>
          </w:p>
        </w:tc>
        <w:tc>
          <w:tcPr>
            <w:tcW w:w="2790" w:type="dxa"/>
            <w:tcBorders>
              <w:top w:val="nil"/>
              <w:left w:val="nil"/>
              <w:bottom w:val="single" w:sz="4" w:space="0" w:color="auto"/>
              <w:right w:val="single" w:sz="4" w:space="0" w:color="auto"/>
            </w:tcBorders>
            <w:shd w:val="clear" w:color="000000" w:fill="FFFFFF"/>
            <w:vAlign w:val="center"/>
            <w:hideMark/>
          </w:tcPr>
          <w:p w14:paraId="56D42676"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Rel-17 NTN demodulation part: General, UE part </w:t>
            </w:r>
          </w:p>
        </w:tc>
        <w:tc>
          <w:tcPr>
            <w:tcW w:w="1495" w:type="dxa"/>
            <w:tcBorders>
              <w:top w:val="nil"/>
              <w:left w:val="nil"/>
              <w:bottom w:val="single" w:sz="4" w:space="0" w:color="auto"/>
              <w:right w:val="single" w:sz="4" w:space="0" w:color="auto"/>
            </w:tcBorders>
            <w:shd w:val="clear" w:color="000000" w:fill="FFFFFF"/>
            <w:vAlign w:val="center"/>
            <w:hideMark/>
          </w:tcPr>
          <w:p w14:paraId="23D466D1"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4.2.7.1</w:t>
            </w:r>
            <w:r w:rsidRPr="00F43013">
              <w:rPr>
                <w:rFonts w:asciiTheme="minorHAnsi" w:eastAsia="Times New Roman" w:hAnsiTheme="minorHAnsi" w:cstheme="minorHAnsi"/>
                <w:color w:val="000000"/>
                <w:sz w:val="16"/>
                <w:szCs w:val="16"/>
                <w:lang w:val="en-US" w:eastAsia="zh-CN"/>
              </w:rPr>
              <w:br/>
              <w:t>4.2.7.3</w:t>
            </w:r>
          </w:p>
        </w:tc>
        <w:tc>
          <w:tcPr>
            <w:tcW w:w="1471" w:type="dxa"/>
            <w:tcBorders>
              <w:top w:val="nil"/>
              <w:left w:val="nil"/>
              <w:bottom w:val="single" w:sz="4" w:space="0" w:color="auto"/>
              <w:right w:val="single" w:sz="4" w:space="0" w:color="auto"/>
            </w:tcBorders>
            <w:shd w:val="clear" w:color="auto" w:fill="auto"/>
            <w:vAlign w:val="center"/>
            <w:hideMark/>
          </w:tcPr>
          <w:p w14:paraId="2679339F"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Bin Han</w:t>
            </w:r>
            <w:r w:rsidRPr="00F43013">
              <w:rPr>
                <w:rFonts w:asciiTheme="minorHAnsi" w:eastAsia="Times New Roman" w:hAnsiTheme="minorHAnsi" w:cstheme="minorHAnsi"/>
                <w:sz w:val="16"/>
                <w:szCs w:val="16"/>
                <w:lang w:val="en-US" w:eastAsia="zh-CN"/>
              </w:rPr>
              <w:br/>
              <w:t>AI 4.2.8</w:t>
            </w:r>
          </w:p>
        </w:tc>
      </w:tr>
      <w:tr w:rsidR="00DB29B2" w:rsidRPr="00F43013" w14:paraId="25B002CB" w14:textId="77777777" w:rsidTr="00930137">
        <w:trPr>
          <w:trHeight w:val="830"/>
        </w:trPr>
        <w:tc>
          <w:tcPr>
            <w:tcW w:w="644" w:type="dxa"/>
            <w:tcBorders>
              <w:top w:val="nil"/>
              <w:left w:val="single" w:sz="4" w:space="0" w:color="auto"/>
              <w:bottom w:val="nil"/>
              <w:right w:val="single" w:sz="4" w:space="0" w:color="auto"/>
            </w:tcBorders>
            <w:shd w:val="clear" w:color="auto" w:fill="auto"/>
            <w:vAlign w:val="center"/>
            <w:hideMark/>
          </w:tcPr>
          <w:p w14:paraId="2556B0BB"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318</w:t>
            </w:r>
          </w:p>
        </w:tc>
        <w:tc>
          <w:tcPr>
            <w:tcW w:w="3320" w:type="dxa"/>
            <w:tcBorders>
              <w:top w:val="single" w:sz="4" w:space="0" w:color="auto"/>
              <w:left w:val="nil"/>
              <w:bottom w:val="nil"/>
              <w:right w:val="single" w:sz="4" w:space="0" w:color="auto"/>
            </w:tcBorders>
            <w:shd w:val="clear" w:color="000000" w:fill="FFFFFF"/>
            <w:noWrap/>
            <w:vAlign w:val="center"/>
            <w:hideMark/>
          </w:tcPr>
          <w:p w14:paraId="09C6CBCE"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[104-bis-e][318] NR_NTN_Demod_Part2</w:t>
            </w:r>
          </w:p>
        </w:tc>
        <w:tc>
          <w:tcPr>
            <w:tcW w:w="2790" w:type="dxa"/>
            <w:tcBorders>
              <w:top w:val="nil"/>
              <w:left w:val="nil"/>
              <w:bottom w:val="nil"/>
              <w:right w:val="single" w:sz="4" w:space="0" w:color="auto"/>
            </w:tcBorders>
            <w:shd w:val="clear" w:color="000000" w:fill="FFFFFF"/>
            <w:vAlign w:val="center"/>
            <w:hideMark/>
          </w:tcPr>
          <w:p w14:paraId="2A855775"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Rel-17 NTN demodulation part:BS part </w:t>
            </w:r>
          </w:p>
        </w:tc>
        <w:tc>
          <w:tcPr>
            <w:tcW w:w="1495" w:type="dxa"/>
            <w:tcBorders>
              <w:top w:val="nil"/>
              <w:left w:val="nil"/>
              <w:bottom w:val="nil"/>
              <w:right w:val="single" w:sz="4" w:space="0" w:color="auto"/>
            </w:tcBorders>
            <w:shd w:val="clear" w:color="000000" w:fill="FFFFFF"/>
            <w:vAlign w:val="center"/>
            <w:hideMark/>
          </w:tcPr>
          <w:p w14:paraId="5878F121"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4.2.7.1 (BS part only)</w:t>
            </w:r>
            <w:r w:rsidRPr="00F43013">
              <w:rPr>
                <w:rFonts w:asciiTheme="minorHAnsi" w:eastAsia="Times New Roman" w:hAnsiTheme="minorHAnsi" w:cstheme="minorHAnsi"/>
                <w:color w:val="000000"/>
                <w:sz w:val="16"/>
                <w:szCs w:val="16"/>
                <w:lang w:val="en-US" w:eastAsia="zh-CN"/>
              </w:rPr>
              <w:br/>
              <w:t>4.2.7.2</w:t>
            </w:r>
          </w:p>
        </w:tc>
        <w:tc>
          <w:tcPr>
            <w:tcW w:w="1471" w:type="dxa"/>
            <w:tcBorders>
              <w:top w:val="nil"/>
              <w:left w:val="nil"/>
              <w:bottom w:val="single" w:sz="4" w:space="0" w:color="auto"/>
              <w:right w:val="single" w:sz="4" w:space="0" w:color="auto"/>
            </w:tcBorders>
            <w:shd w:val="clear" w:color="auto" w:fill="auto"/>
            <w:vAlign w:val="center"/>
            <w:hideMark/>
          </w:tcPr>
          <w:p w14:paraId="32C75FB9"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Tricia Li</w:t>
            </w:r>
            <w:r w:rsidRPr="00F43013">
              <w:rPr>
                <w:rFonts w:asciiTheme="minorHAnsi" w:eastAsia="Times New Roman" w:hAnsiTheme="minorHAnsi" w:cstheme="minorHAnsi"/>
                <w:sz w:val="16"/>
                <w:szCs w:val="16"/>
                <w:lang w:val="en-US" w:eastAsia="zh-CN"/>
              </w:rPr>
              <w:br/>
              <w:t>AI 4.2.8</w:t>
            </w:r>
          </w:p>
        </w:tc>
      </w:tr>
      <w:tr w:rsidR="00DB29B2" w:rsidRPr="00F43013" w14:paraId="605607CC" w14:textId="77777777" w:rsidTr="00930137">
        <w:trPr>
          <w:trHeight w:val="1056"/>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7DD44"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319</w:t>
            </w:r>
          </w:p>
        </w:tc>
        <w:tc>
          <w:tcPr>
            <w:tcW w:w="3320" w:type="dxa"/>
            <w:tcBorders>
              <w:top w:val="single" w:sz="4" w:space="0" w:color="auto"/>
              <w:left w:val="nil"/>
              <w:bottom w:val="single" w:sz="4" w:space="0" w:color="auto"/>
              <w:right w:val="single" w:sz="4" w:space="0" w:color="auto"/>
            </w:tcBorders>
            <w:shd w:val="clear" w:color="000000" w:fill="FFFFFF"/>
            <w:noWrap/>
            <w:vAlign w:val="center"/>
            <w:hideMark/>
          </w:tcPr>
          <w:p w14:paraId="67A06A65"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[104-bis-e][319] NR_exto71GHz_Demod_Part1</w:t>
            </w:r>
          </w:p>
        </w:tc>
        <w:tc>
          <w:tcPr>
            <w:tcW w:w="2790" w:type="dxa"/>
            <w:tcBorders>
              <w:top w:val="single" w:sz="4" w:space="0" w:color="auto"/>
              <w:left w:val="nil"/>
              <w:bottom w:val="single" w:sz="4" w:space="0" w:color="auto"/>
              <w:right w:val="single" w:sz="4" w:space="0" w:color="auto"/>
            </w:tcBorders>
            <w:shd w:val="clear" w:color="000000" w:fill="FFFFFF"/>
            <w:vAlign w:val="center"/>
            <w:hideMark/>
          </w:tcPr>
          <w:p w14:paraId="101E85BA"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extending to 71GHz demodulation:</w:t>
            </w:r>
            <w:r>
              <w:rPr>
                <w:rFonts w:asciiTheme="minorHAnsi" w:eastAsia="Times New Roman" w:hAnsiTheme="minorHAnsi" w:cstheme="minorHAnsi"/>
                <w:sz w:val="16"/>
                <w:szCs w:val="16"/>
                <w:lang w:val="en-US" w:eastAsia="zh-CN"/>
              </w:rPr>
              <w:t xml:space="preserve"> </w:t>
            </w:r>
            <w:r w:rsidRPr="00F43013">
              <w:rPr>
                <w:rFonts w:asciiTheme="minorHAnsi" w:eastAsia="Times New Roman" w:hAnsiTheme="minorHAnsi" w:cstheme="minorHAnsi"/>
                <w:sz w:val="16"/>
                <w:szCs w:val="16"/>
                <w:lang w:val="en-US" w:eastAsia="zh-CN"/>
              </w:rPr>
              <w:t>General, BS part</w:t>
            </w:r>
          </w:p>
        </w:tc>
        <w:tc>
          <w:tcPr>
            <w:tcW w:w="1495" w:type="dxa"/>
            <w:tcBorders>
              <w:top w:val="single" w:sz="4" w:space="0" w:color="auto"/>
              <w:left w:val="nil"/>
              <w:bottom w:val="nil"/>
              <w:right w:val="single" w:sz="4" w:space="0" w:color="auto"/>
            </w:tcBorders>
            <w:shd w:val="clear" w:color="000000" w:fill="FFFFFF"/>
            <w:vAlign w:val="center"/>
            <w:hideMark/>
          </w:tcPr>
          <w:p w14:paraId="7DFCECA9"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4.3.7.1, </w:t>
            </w:r>
            <w:r w:rsidRPr="00F43013">
              <w:rPr>
                <w:rFonts w:asciiTheme="minorHAnsi" w:eastAsia="Times New Roman" w:hAnsiTheme="minorHAnsi" w:cstheme="minorHAnsi"/>
                <w:color w:val="FF0000"/>
                <w:sz w:val="16"/>
                <w:szCs w:val="16"/>
                <w:lang w:val="en-US" w:eastAsia="zh-CN"/>
              </w:rPr>
              <w:t>4.3.7.3</w:t>
            </w:r>
          </w:p>
        </w:tc>
        <w:tc>
          <w:tcPr>
            <w:tcW w:w="1471" w:type="dxa"/>
            <w:tcBorders>
              <w:top w:val="nil"/>
              <w:left w:val="nil"/>
              <w:bottom w:val="single" w:sz="4" w:space="0" w:color="auto"/>
              <w:right w:val="single" w:sz="4" w:space="0" w:color="auto"/>
            </w:tcBorders>
            <w:shd w:val="clear" w:color="auto" w:fill="auto"/>
            <w:vAlign w:val="center"/>
            <w:hideMark/>
          </w:tcPr>
          <w:p w14:paraId="6B100328"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Rafael Paiva</w:t>
            </w:r>
            <w:r w:rsidRPr="00F43013">
              <w:rPr>
                <w:rFonts w:asciiTheme="minorHAnsi" w:eastAsia="Times New Roman" w:hAnsiTheme="minorHAnsi" w:cstheme="minorHAnsi"/>
                <w:sz w:val="16"/>
                <w:szCs w:val="16"/>
                <w:lang w:val="en-US" w:eastAsia="zh-CN"/>
              </w:rPr>
              <w:br/>
              <w:t>AI  4.3.8</w:t>
            </w:r>
          </w:p>
        </w:tc>
      </w:tr>
      <w:tr w:rsidR="00DB29B2" w:rsidRPr="00F43013" w14:paraId="7BE28DC7" w14:textId="77777777" w:rsidTr="00930137">
        <w:trPr>
          <w:trHeight w:val="1086"/>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5F75F719"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320</w:t>
            </w:r>
          </w:p>
        </w:tc>
        <w:tc>
          <w:tcPr>
            <w:tcW w:w="3320" w:type="dxa"/>
            <w:tcBorders>
              <w:top w:val="nil"/>
              <w:left w:val="nil"/>
              <w:bottom w:val="single" w:sz="4" w:space="0" w:color="auto"/>
              <w:right w:val="single" w:sz="4" w:space="0" w:color="auto"/>
            </w:tcBorders>
            <w:shd w:val="clear" w:color="000000" w:fill="FFFFFF"/>
            <w:noWrap/>
            <w:vAlign w:val="center"/>
            <w:hideMark/>
          </w:tcPr>
          <w:p w14:paraId="4B9559B1"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[104-bis-e][320] NR_exto71GHz_Demod_Part2</w:t>
            </w:r>
          </w:p>
        </w:tc>
        <w:tc>
          <w:tcPr>
            <w:tcW w:w="2790" w:type="dxa"/>
            <w:tcBorders>
              <w:top w:val="nil"/>
              <w:left w:val="nil"/>
              <w:bottom w:val="single" w:sz="4" w:space="0" w:color="auto"/>
              <w:right w:val="single" w:sz="4" w:space="0" w:color="auto"/>
            </w:tcBorders>
            <w:shd w:val="clear" w:color="000000" w:fill="FFFFFF"/>
            <w:vAlign w:val="center"/>
            <w:hideMark/>
          </w:tcPr>
          <w:p w14:paraId="3B9EAC73"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extending to 71GHz demodulation part</w:t>
            </w:r>
          </w:p>
        </w:tc>
        <w:tc>
          <w:tcPr>
            <w:tcW w:w="1495" w:type="dxa"/>
            <w:tcBorders>
              <w:top w:val="single" w:sz="4" w:space="0" w:color="auto"/>
              <w:left w:val="nil"/>
              <w:bottom w:val="single" w:sz="4" w:space="0" w:color="auto"/>
              <w:right w:val="single" w:sz="4" w:space="0" w:color="auto"/>
            </w:tcBorders>
            <w:shd w:val="clear" w:color="000000" w:fill="FFFFFF"/>
            <w:vAlign w:val="center"/>
            <w:hideMark/>
          </w:tcPr>
          <w:p w14:paraId="514A86C0"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4.3.7.2</w:t>
            </w:r>
          </w:p>
        </w:tc>
        <w:tc>
          <w:tcPr>
            <w:tcW w:w="1471" w:type="dxa"/>
            <w:tcBorders>
              <w:top w:val="nil"/>
              <w:left w:val="nil"/>
              <w:bottom w:val="single" w:sz="4" w:space="0" w:color="auto"/>
              <w:right w:val="single" w:sz="4" w:space="0" w:color="auto"/>
            </w:tcBorders>
            <w:shd w:val="clear" w:color="auto" w:fill="auto"/>
            <w:vAlign w:val="center"/>
            <w:hideMark/>
          </w:tcPr>
          <w:p w14:paraId="33205ED3"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Pierpaolo Vallese </w:t>
            </w:r>
            <w:r w:rsidRPr="00F43013">
              <w:rPr>
                <w:rFonts w:asciiTheme="minorHAnsi" w:eastAsia="Times New Roman" w:hAnsiTheme="minorHAnsi" w:cstheme="minorHAnsi"/>
                <w:sz w:val="16"/>
                <w:szCs w:val="16"/>
                <w:lang w:val="en-US" w:eastAsia="zh-CN"/>
              </w:rPr>
              <w:br/>
              <w:t>AI 4.3.8</w:t>
            </w:r>
          </w:p>
        </w:tc>
      </w:tr>
      <w:tr w:rsidR="00DB29B2" w:rsidRPr="00F43013" w14:paraId="74C1376B" w14:textId="77777777" w:rsidTr="00930137">
        <w:trPr>
          <w:trHeight w:val="1041"/>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3D661649"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321</w:t>
            </w:r>
          </w:p>
        </w:tc>
        <w:tc>
          <w:tcPr>
            <w:tcW w:w="3320" w:type="dxa"/>
            <w:tcBorders>
              <w:top w:val="nil"/>
              <w:left w:val="nil"/>
              <w:bottom w:val="nil"/>
              <w:right w:val="single" w:sz="4" w:space="0" w:color="auto"/>
            </w:tcBorders>
            <w:shd w:val="clear" w:color="000000" w:fill="FFFFFF"/>
            <w:noWrap/>
            <w:vAlign w:val="center"/>
            <w:hideMark/>
          </w:tcPr>
          <w:p w14:paraId="1071C644"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[104-bis-e][321] NR_cov_enh_Demod</w:t>
            </w:r>
          </w:p>
        </w:tc>
        <w:tc>
          <w:tcPr>
            <w:tcW w:w="2790" w:type="dxa"/>
            <w:tcBorders>
              <w:top w:val="nil"/>
              <w:left w:val="nil"/>
              <w:bottom w:val="single" w:sz="4" w:space="0" w:color="auto"/>
              <w:right w:val="single" w:sz="4" w:space="0" w:color="auto"/>
            </w:tcBorders>
            <w:shd w:val="clear" w:color="000000" w:fill="FFFFFF"/>
            <w:vAlign w:val="center"/>
            <w:hideMark/>
          </w:tcPr>
          <w:p w14:paraId="77CFC6B6"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coverage enhancement WI: demodulation part</w:t>
            </w:r>
          </w:p>
        </w:tc>
        <w:tc>
          <w:tcPr>
            <w:tcW w:w="1495" w:type="dxa"/>
            <w:tcBorders>
              <w:top w:val="nil"/>
              <w:left w:val="nil"/>
              <w:bottom w:val="single" w:sz="4" w:space="0" w:color="auto"/>
              <w:right w:val="single" w:sz="4" w:space="0" w:color="auto"/>
            </w:tcBorders>
            <w:shd w:val="clear" w:color="000000" w:fill="FFFFFF"/>
            <w:vAlign w:val="center"/>
            <w:hideMark/>
          </w:tcPr>
          <w:p w14:paraId="7907342B"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4.4.2</w:t>
            </w:r>
          </w:p>
        </w:tc>
        <w:tc>
          <w:tcPr>
            <w:tcW w:w="1471" w:type="dxa"/>
            <w:tcBorders>
              <w:top w:val="nil"/>
              <w:left w:val="nil"/>
              <w:bottom w:val="single" w:sz="4" w:space="0" w:color="auto"/>
              <w:right w:val="single" w:sz="4" w:space="0" w:color="auto"/>
            </w:tcBorders>
            <w:shd w:val="clear" w:color="auto" w:fill="auto"/>
            <w:vAlign w:val="center"/>
            <w:hideMark/>
          </w:tcPr>
          <w:p w14:paraId="24693FC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Jingzhou Wu</w:t>
            </w:r>
            <w:r w:rsidRPr="00F43013">
              <w:rPr>
                <w:rFonts w:asciiTheme="minorHAnsi" w:eastAsia="Times New Roman" w:hAnsiTheme="minorHAnsi" w:cstheme="minorHAnsi"/>
                <w:sz w:val="16"/>
                <w:szCs w:val="16"/>
                <w:lang w:val="en-US" w:eastAsia="zh-CN"/>
              </w:rPr>
              <w:br/>
              <w:t>AI 4.4.3</w:t>
            </w:r>
          </w:p>
        </w:tc>
      </w:tr>
      <w:tr w:rsidR="00DB29B2" w:rsidRPr="00F43013" w14:paraId="53A47D7A" w14:textId="77777777" w:rsidTr="00930137">
        <w:trPr>
          <w:trHeight w:val="996"/>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3377FA8F"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322</w:t>
            </w:r>
          </w:p>
        </w:tc>
        <w:tc>
          <w:tcPr>
            <w:tcW w:w="3320" w:type="dxa"/>
            <w:tcBorders>
              <w:top w:val="single" w:sz="4" w:space="0" w:color="auto"/>
              <w:left w:val="nil"/>
              <w:bottom w:val="nil"/>
              <w:right w:val="single" w:sz="4" w:space="0" w:color="auto"/>
            </w:tcBorders>
            <w:shd w:val="clear" w:color="000000" w:fill="FFFFFF"/>
            <w:noWrap/>
            <w:vAlign w:val="center"/>
            <w:hideMark/>
          </w:tcPr>
          <w:p w14:paraId="1CD40F00"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[104-bis-e][322] NR_FeMIMO_Demod</w:t>
            </w:r>
          </w:p>
        </w:tc>
        <w:tc>
          <w:tcPr>
            <w:tcW w:w="2790" w:type="dxa"/>
            <w:tcBorders>
              <w:top w:val="nil"/>
              <w:left w:val="nil"/>
              <w:bottom w:val="single" w:sz="4" w:space="0" w:color="auto"/>
              <w:right w:val="single" w:sz="4" w:space="0" w:color="auto"/>
            </w:tcBorders>
            <w:shd w:val="clear" w:color="000000" w:fill="FFFFFF"/>
            <w:vAlign w:val="center"/>
            <w:hideMark/>
          </w:tcPr>
          <w:p w14:paraId="0E503EAE"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FeMIMO: demodulation part</w:t>
            </w:r>
          </w:p>
        </w:tc>
        <w:tc>
          <w:tcPr>
            <w:tcW w:w="1495" w:type="dxa"/>
            <w:tcBorders>
              <w:top w:val="nil"/>
              <w:left w:val="nil"/>
              <w:bottom w:val="single" w:sz="4" w:space="0" w:color="auto"/>
              <w:right w:val="single" w:sz="4" w:space="0" w:color="auto"/>
            </w:tcBorders>
            <w:shd w:val="clear" w:color="000000" w:fill="FFFFFF"/>
            <w:vAlign w:val="center"/>
            <w:hideMark/>
          </w:tcPr>
          <w:p w14:paraId="37815E39"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4.5.3</w:t>
            </w:r>
          </w:p>
        </w:tc>
        <w:tc>
          <w:tcPr>
            <w:tcW w:w="1471" w:type="dxa"/>
            <w:tcBorders>
              <w:top w:val="nil"/>
              <w:left w:val="nil"/>
              <w:bottom w:val="single" w:sz="4" w:space="0" w:color="auto"/>
              <w:right w:val="single" w:sz="4" w:space="0" w:color="auto"/>
            </w:tcBorders>
            <w:shd w:val="clear" w:color="auto" w:fill="auto"/>
            <w:vAlign w:val="center"/>
            <w:hideMark/>
          </w:tcPr>
          <w:p w14:paraId="79086F58"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Yunchuan Yang</w:t>
            </w:r>
            <w:r w:rsidRPr="00F43013">
              <w:rPr>
                <w:rFonts w:asciiTheme="minorHAnsi" w:eastAsia="Times New Roman" w:hAnsiTheme="minorHAnsi" w:cstheme="minorHAnsi"/>
                <w:sz w:val="16"/>
                <w:szCs w:val="16"/>
                <w:lang w:val="en-US" w:eastAsia="zh-CN"/>
              </w:rPr>
              <w:br/>
              <w:t>AI 4.5.4</w:t>
            </w:r>
          </w:p>
        </w:tc>
      </w:tr>
      <w:tr w:rsidR="00DB29B2" w:rsidRPr="00F43013" w14:paraId="63D73899" w14:textId="77777777" w:rsidTr="00930137">
        <w:trPr>
          <w:trHeight w:val="890"/>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686E8A8F"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323</w:t>
            </w:r>
          </w:p>
        </w:tc>
        <w:tc>
          <w:tcPr>
            <w:tcW w:w="3320" w:type="dxa"/>
            <w:tcBorders>
              <w:top w:val="single" w:sz="4" w:space="0" w:color="auto"/>
              <w:left w:val="nil"/>
              <w:bottom w:val="nil"/>
              <w:right w:val="single" w:sz="4" w:space="0" w:color="auto"/>
            </w:tcBorders>
            <w:shd w:val="clear" w:color="000000" w:fill="FFFFFF"/>
            <w:noWrap/>
            <w:vAlign w:val="center"/>
            <w:hideMark/>
          </w:tcPr>
          <w:p w14:paraId="73C67699"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[104-bis-e][323] NR_RedCap_Demod</w:t>
            </w:r>
          </w:p>
        </w:tc>
        <w:tc>
          <w:tcPr>
            <w:tcW w:w="2790" w:type="dxa"/>
            <w:tcBorders>
              <w:top w:val="nil"/>
              <w:left w:val="nil"/>
              <w:bottom w:val="single" w:sz="4" w:space="0" w:color="auto"/>
              <w:right w:val="single" w:sz="4" w:space="0" w:color="auto"/>
            </w:tcBorders>
            <w:shd w:val="clear" w:color="000000" w:fill="FFFFFF"/>
            <w:vAlign w:val="center"/>
            <w:hideMark/>
          </w:tcPr>
          <w:p w14:paraId="1FC0C5F1"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Reduced capability NR device: demodulation part</w:t>
            </w:r>
          </w:p>
        </w:tc>
        <w:tc>
          <w:tcPr>
            <w:tcW w:w="1495" w:type="dxa"/>
            <w:tcBorders>
              <w:top w:val="nil"/>
              <w:left w:val="nil"/>
              <w:bottom w:val="single" w:sz="4" w:space="0" w:color="auto"/>
              <w:right w:val="single" w:sz="4" w:space="0" w:color="auto"/>
            </w:tcBorders>
            <w:shd w:val="clear" w:color="000000" w:fill="FFFFFF"/>
            <w:vAlign w:val="center"/>
            <w:hideMark/>
          </w:tcPr>
          <w:p w14:paraId="417679DB"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4.6.5                          </w:t>
            </w:r>
          </w:p>
        </w:tc>
        <w:tc>
          <w:tcPr>
            <w:tcW w:w="1471" w:type="dxa"/>
            <w:tcBorders>
              <w:top w:val="nil"/>
              <w:left w:val="nil"/>
              <w:bottom w:val="single" w:sz="4" w:space="0" w:color="auto"/>
              <w:right w:val="single" w:sz="4" w:space="0" w:color="auto"/>
            </w:tcBorders>
            <w:shd w:val="clear" w:color="auto" w:fill="auto"/>
            <w:vAlign w:val="center"/>
            <w:hideMark/>
          </w:tcPr>
          <w:p w14:paraId="792D8F16"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Kazuyoshi Uesaka</w:t>
            </w:r>
            <w:r w:rsidRPr="00F43013">
              <w:rPr>
                <w:rFonts w:asciiTheme="minorHAnsi" w:eastAsia="Times New Roman" w:hAnsiTheme="minorHAnsi" w:cstheme="minorHAnsi"/>
                <w:sz w:val="16"/>
                <w:szCs w:val="16"/>
                <w:lang w:val="en-US" w:eastAsia="zh-CN"/>
              </w:rPr>
              <w:br/>
              <w:t>AI 4.6.6</w:t>
            </w:r>
          </w:p>
        </w:tc>
      </w:tr>
      <w:tr w:rsidR="00DB29B2" w:rsidRPr="00F43013" w14:paraId="756F0971" w14:textId="77777777" w:rsidTr="00930137">
        <w:trPr>
          <w:trHeight w:val="890"/>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52A33E4A"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14:paraId="5B998E9F"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[104-bis-e][324] NR_IIOT_URLLC_enh_Demod</w:t>
            </w:r>
          </w:p>
        </w:tc>
        <w:tc>
          <w:tcPr>
            <w:tcW w:w="2790" w:type="dxa"/>
            <w:tcBorders>
              <w:top w:val="nil"/>
              <w:left w:val="nil"/>
              <w:bottom w:val="single" w:sz="4" w:space="0" w:color="auto"/>
              <w:right w:val="single" w:sz="4" w:space="0" w:color="auto"/>
            </w:tcBorders>
            <w:shd w:val="clear" w:color="000000" w:fill="FFFFFF"/>
            <w:vAlign w:val="center"/>
            <w:hideMark/>
          </w:tcPr>
          <w:p w14:paraId="2D015FA0"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Rel-17 NR_IIOT_URLLC_enh WI: Demodulation part </w:t>
            </w:r>
          </w:p>
        </w:tc>
        <w:tc>
          <w:tcPr>
            <w:tcW w:w="1495" w:type="dxa"/>
            <w:tcBorders>
              <w:top w:val="nil"/>
              <w:left w:val="nil"/>
              <w:bottom w:val="single" w:sz="4" w:space="0" w:color="auto"/>
              <w:right w:val="single" w:sz="4" w:space="0" w:color="auto"/>
            </w:tcBorders>
            <w:shd w:val="clear" w:color="000000" w:fill="FFFFFF"/>
            <w:vAlign w:val="center"/>
            <w:hideMark/>
          </w:tcPr>
          <w:p w14:paraId="28BE4C40"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4.7.3</w:t>
            </w:r>
          </w:p>
        </w:tc>
        <w:tc>
          <w:tcPr>
            <w:tcW w:w="1471" w:type="dxa"/>
            <w:tcBorders>
              <w:top w:val="nil"/>
              <w:left w:val="nil"/>
              <w:bottom w:val="single" w:sz="4" w:space="0" w:color="auto"/>
              <w:right w:val="single" w:sz="4" w:space="0" w:color="auto"/>
            </w:tcBorders>
            <w:shd w:val="clear" w:color="000000" w:fill="FFFFFF"/>
            <w:vAlign w:val="center"/>
            <w:hideMark/>
          </w:tcPr>
          <w:p w14:paraId="278005E6"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Axel Muller</w:t>
            </w:r>
            <w:r w:rsidRPr="00F43013">
              <w:rPr>
                <w:rFonts w:asciiTheme="minorHAnsi" w:eastAsia="Times New Roman" w:hAnsiTheme="minorHAnsi" w:cstheme="minorHAnsi"/>
                <w:sz w:val="16"/>
                <w:szCs w:val="16"/>
                <w:lang w:val="en-US" w:eastAsia="zh-CN"/>
              </w:rPr>
              <w:br/>
              <w:t>AI 4.7.4</w:t>
            </w:r>
          </w:p>
        </w:tc>
      </w:tr>
      <w:tr w:rsidR="00DB29B2" w:rsidRPr="00F43013" w14:paraId="36BB5832" w14:textId="77777777" w:rsidTr="00930137">
        <w:trPr>
          <w:trHeight w:val="633"/>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3FCA196E"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325</w:t>
            </w:r>
          </w:p>
        </w:tc>
        <w:tc>
          <w:tcPr>
            <w:tcW w:w="3320" w:type="dxa"/>
            <w:tcBorders>
              <w:top w:val="nil"/>
              <w:left w:val="nil"/>
              <w:bottom w:val="single" w:sz="4" w:space="0" w:color="auto"/>
              <w:right w:val="single" w:sz="4" w:space="0" w:color="auto"/>
            </w:tcBorders>
            <w:shd w:val="clear" w:color="000000" w:fill="FFFFFF"/>
            <w:noWrap/>
            <w:vAlign w:val="center"/>
            <w:hideMark/>
          </w:tcPr>
          <w:p w14:paraId="473E61A9"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[104-bis-e][325] FS_NR_FR2_OTA_enh</w:t>
            </w:r>
          </w:p>
        </w:tc>
        <w:tc>
          <w:tcPr>
            <w:tcW w:w="2790" w:type="dxa"/>
            <w:tcBorders>
              <w:top w:val="nil"/>
              <w:left w:val="nil"/>
              <w:bottom w:val="single" w:sz="4" w:space="0" w:color="auto"/>
              <w:right w:val="single" w:sz="4" w:space="0" w:color="auto"/>
            </w:tcBorders>
            <w:shd w:val="clear" w:color="000000" w:fill="FFFFFF"/>
            <w:vAlign w:val="center"/>
            <w:hideMark/>
          </w:tcPr>
          <w:p w14:paraId="3F355BEC"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FR2 OTA test method enhancement</w:t>
            </w:r>
          </w:p>
        </w:tc>
        <w:tc>
          <w:tcPr>
            <w:tcW w:w="1495" w:type="dxa"/>
            <w:tcBorders>
              <w:top w:val="nil"/>
              <w:left w:val="nil"/>
              <w:bottom w:val="single" w:sz="4" w:space="0" w:color="auto"/>
              <w:right w:val="single" w:sz="4" w:space="0" w:color="auto"/>
            </w:tcBorders>
            <w:shd w:val="clear" w:color="000000" w:fill="FFFFFF"/>
            <w:vAlign w:val="center"/>
            <w:hideMark/>
          </w:tcPr>
          <w:p w14:paraId="7D144A2B"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6.5</w:t>
            </w:r>
          </w:p>
        </w:tc>
        <w:tc>
          <w:tcPr>
            <w:tcW w:w="1471" w:type="dxa"/>
            <w:tcBorders>
              <w:top w:val="nil"/>
              <w:left w:val="nil"/>
              <w:bottom w:val="single" w:sz="4" w:space="0" w:color="auto"/>
              <w:right w:val="single" w:sz="4" w:space="0" w:color="auto"/>
            </w:tcBorders>
            <w:shd w:val="clear" w:color="000000" w:fill="FFFFFF"/>
            <w:vAlign w:val="center"/>
            <w:hideMark/>
          </w:tcPr>
          <w:p w14:paraId="0E6E40DF"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Bin Han</w:t>
            </w:r>
            <w:r w:rsidRPr="00F43013">
              <w:rPr>
                <w:rFonts w:asciiTheme="minorHAnsi" w:eastAsia="Times New Roman" w:hAnsiTheme="minorHAnsi" w:cstheme="minorHAnsi"/>
                <w:sz w:val="16"/>
                <w:szCs w:val="16"/>
                <w:lang w:val="en-US" w:eastAsia="zh-CN"/>
              </w:rPr>
              <w:br/>
              <w:t>AI 6.5.4</w:t>
            </w:r>
          </w:p>
        </w:tc>
      </w:tr>
      <w:tr w:rsidR="00DB29B2" w:rsidRPr="00F43013" w14:paraId="1109A55A" w14:textId="77777777" w:rsidTr="00930137">
        <w:trPr>
          <w:trHeight w:val="633"/>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4C333DF2"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326</w:t>
            </w:r>
          </w:p>
        </w:tc>
        <w:tc>
          <w:tcPr>
            <w:tcW w:w="3320" w:type="dxa"/>
            <w:tcBorders>
              <w:top w:val="nil"/>
              <w:left w:val="nil"/>
              <w:bottom w:val="single" w:sz="4" w:space="0" w:color="auto"/>
              <w:right w:val="single" w:sz="4" w:space="0" w:color="auto"/>
            </w:tcBorders>
            <w:shd w:val="clear" w:color="000000" w:fill="FFFFFF"/>
            <w:noWrap/>
            <w:vAlign w:val="center"/>
            <w:hideMark/>
          </w:tcPr>
          <w:p w14:paraId="64DC4733"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[104-bis-e][326] NR_FR1_TRP_TRS_enh</w:t>
            </w:r>
          </w:p>
        </w:tc>
        <w:tc>
          <w:tcPr>
            <w:tcW w:w="2790" w:type="dxa"/>
            <w:tcBorders>
              <w:top w:val="nil"/>
              <w:left w:val="nil"/>
              <w:bottom w:val="single" w:sz="4" w:space="0" w:color="auto"/>
              <w:right w:val="single" w:sz="4" w:space="0" w:color="auto"/>
            </w:tcBorders>
            <w:shd w:val="clear" w:color="000000" w:fill="FFFFFF"/>
            <w:vAlign w:val="center"/>
            <w:hideMark/>
          </w:tcPr>
          <w:p w14:paraId="71A46B02"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TRP/TRS enhancement</w:t>
            </w:r>
          </w:p>
        </w:tc>
        <w:tc>
          <w:tcPr>
            <w:tcW w:w="1495" w:type="dxa"/>
            <w:tcBorders>
              <w:top w:val="nil"/>
              <w:left w:val="nil"/>
              <w:bottom w:val="single" w:sz="4" w:space="0" w:color="auto"/>
              <w:right w:val="single" w:sz="4" w:space="0" w:color="auto"/>
            </w:tcBorders>
            <w:shd w:val="clear" w:color="000000" w:fill="FFFFFF"/>
            <w:vAlign w:val="center"/>
            <w:hideMark/>
          </w:tcPr>
          <w:p w14:paraId="4BAA12C1"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6.14</w:t>
            </w:r>
          </w:p>
        </w:tc>
        <w:tc>
          <w:tcPr>
            <w:tcW w:w="1471" w:type="dxa"/>
            <w:tcBorders>
              <w:top w:val="nil"/>
              <w:left w:val="nil"/>
              <w:bottom w:val="single" w:sz="4" w:space="0" w:color="auto"/>
              <w:right w:val="single" w:sz="4" w:space="0" w:color="auto"/>
            </w:tcBorders>
            <w:shd w:val="clear" w:color="000000" w:fill="FFFFFF"/>
            <w:vAlign w:val="center"/>
            <w:hideMark/>
          </w:tcPr>
          <w:p w14:paraId="569E46A9"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Ruixin Wang</w:t>
            </w:r>
            <w:r w:rsidRPr="00F43013">
              <w:rPr>
                <w:rFonts w:asciiTheme="minorHAnsi" w:eastAsia="Times New Roman" w:hAnsiTheme="minorHAnsi" w:cstheme="minorHAnsi"/>
                <w:sz w:val="16"/>
                <w:szCs w:val="16"/>
                <w:lang w:val="en-US" w:eastAsia="zh-CN"/>
              </w:rPr>
              <w:br/>
              <w:t>AI 6.14.3</w:t>
            </w:r>
          </w:p>
        </w:tc>
      </w:tr>
      <w:tr w:rsidR="00DB29B2" w:rsidRPr="00F43013" w14:paraId="7047AFD8" w14:textId="77777777" w:rsidTr="00930137">
        <w:trPr>
          <w:trHeight w:val="633"/>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3A192D03" w14:textId="77777777" w:rsidR="00DB29B2" w:rsidRPr="00F43013" w:rsidRDefault="00DB29B2" w:rsidP="0093013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327</w:t>
            </w:r>
          </w:p>
        </w:tc>
        <w:tc>
          <w:tcPr>
            <w:tcW w:w="3320" w:type="dxa"/>
            <w:tcBorders>
              <w:top w:val="nil"/>
              <w:left w:val="nil"/>
              <w:bottom w:val="single" w:sz="4" w:space="0" w:color="auto"/>
              <w:right w:val="single" w:sz="4" w:space="0" w:color="auto"/>
            </w:tcBorders>
            <w:shd w:val="clear" w:color="auto" w:fill="auto"/>
            <w:noWrap/>
            <w:vAlign w:val="center"/>
            <w:hideMark/>
          </w:tcPr>
          <w:p w14:paraId="72E09238"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[104-bis-e][327] NR_MIMO_OTA_enh</w:t>
            </w:r>
          </w:p>
        </w:tc>
        <w:tc>
          <w:tcPr>
            <w:tcW w:w="2790" w:type="dxa"/>
            <w:tcBorders>
              <w:top w:val="nil"/>
              <w:left w:val="nil"/>
              <w:bottom w:val="single" w:sz="4" w:space="0" w:color="auto"/>
              <w:right w:val="single" w:sz="4" w:space="0" w:color="auto"/>
            </w:tcBorders>
            <w:shd w:val="clear" w:color="auto" w:fill="auto"/>
            <w:vAlign w:val="center"/>
            <w:hideMark/>
          </w:tcPr>
          <w:p w14:paraId="2C566F26"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MIMO OTA enhancement</w:t>
            </w:r>
          </w:p>
        </w:tc>
        <w:tc>
          <w:tcPr>
            <w:tcW w:w="1495" w:type="dxa"/>
            <w:tcBorders>
              <w:top w:val="nil"/>
              <w:left w:val="nil"/>
              <w:bottom w:val="single" w:sz="4" w:space="0" w:color="auto"/>
              <w:right w:val="single" w:sz="4" w:space="0" w:color="auto"/>
            </w:tcBorders>
            <w:shd w:val="clear" w:color="000000" w:fill="FFFFFF"/>
            <w:vAlign w:val="center"/>
            <w:hideMark/>
          </w:tcPr>
          <w:p w14:paraId="0AF2C193"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6.15</w:t>
            </w:r>
          </w:p>
        </w:tc>
        <w:tc>
          <w:tcPr>
            <w:tcW w:w="1471" w:type="dxa"/>
            <w:tcBorders>
              <w:top w:val="nil"/>
              <w:left w:val="nil"/>
              <w:bottom w:val="single" w:sz="4" w:space="0" w:color="auto"/>
              <w:right w:val="single" w:sz="4" w:space="0" w:color="auto"/>
            </w:tcBorders>
            <w:shd w:val="clear" w:color="auto" w:fill="auto"/>
            <w:vAlign w:val="center"/>
            <w:hideMark/>
          </w:tcPr>
          <w:p w14:paraId="1DF8E3CB" w14:textId="77777777" w:rsidR="00DB29B2" w:rsidRPr="00F43013" w:rsidRDefault="00DB29B2" w:rsidP="0093013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Xuan Yi</w:t>
            </w:r>
            <w:r w:rsidRPr="00F43013">
              <w:rPr>
                <w:rFonts w:asciiTheme="minorHAnsi" w:eastAsia="Times New Roman" w:hAnsiTheme="minorHAnsi" w:cstheme="minorHAnsi"/>
                <w:sz w:val="16"/>
                <w:szCs w:val="16"/>
                <w:lang w:val="en-US" w:eastAsia="zh-CN"/>
              </w:rPr>
              <w:br/>
              <w:t>AI 6.15.5</w:t>
            </w:r>
          </w:p>
        </w:tc>
      </w:tr>
    </w:tbl>
    <w:p w14:paraId="0931EE27" w14:textId="77777777" w:rsidR="00DB29B2" w:rsidRPr="00333727" w:rsidRDefault="00DB29B2" w:rsidP="00DB29B2">
      <w:pPr>
        <w:rPr>
          <w:b/>
          <w:bCs/>
        </w:rPr>
      </w:pPr>
    </w:p>
    <w:p w14:paraId="5B8A0B3C" w14:textId="77777777" w:rsidR="00DB29B2" w:rsidRDefault="00DB29B2" w:rsidP="00DB29B2">
      <w:pPr>
        <w:pStyle w:val="2"/>
      </w:pPr>
      <w:bookmarkStart w:id="1" w:name="_Toc117088406"/>
      <w:r>
        <w:lastRenderedPageBreak/>
        <w:t>4</w:t>
      </w:r>
      <w:r>
        <w:tab/>
        <w:t>Rel-17 non-spectrum related on-going work items for NR and LTE</w:t>
      </w:r>
      <w:bookmarkEnd w:id="1"/>
    </w:p>
    <w:p w14:paraId="59DDD80F" w14:textId="77777777" w:rsidR="00DB29B2" w:rsidRDefault="00DB29B2" w:rsidP="00DB29B2">
      <w:pPr>
        <w:pStyle w:val="3"/>
      </w:pPr>
      <w:bookmarkStart w:id="2" w:name="_Toc117088407"/>
      <w:r>
        <w:t>4.1</w:t>
      </w:r>
      <w:r>
        <w:tab/>
        <w:t>NR repeater</w:t>
      </w:r>
      <w:bookmarkEnd w:id="2"/>
    </w:p>
    <w:p w14:paraId="2EB69A6E" w14:textId="77777777" w:rsidR="00DB29B2" w:rsidRDefault="00DB29B2" w:rsidP="00DB29B2">
      <w:pPr>
        <w:pStyle w:val="4"/>
      </w:pPr>
      <w:bookmarkStart w:id="3" w:name="_Toc117088408"/>
      <w:r>
        <w:t>4.1.1</w:t>
      </w:r>
      <w:r>
        <w:tab/>
        <w:t>General requirement maintenance</w:t>
      </w:r>
      <w:bookmarkEnd w:id="3"/>
    </w:p>
    <w:p w14:paraId="2E4F45C7" w14:textId="77777777" w:rsidR="00DB29B2" w:rsidRDefault="00DB29B2" w:rsidP="00DB29B2">
      <w:pPr>
        <w:pStyle w:val="4"/>
      </w:pPr>
      <w:bookmarkStart w:id="4" w:name="_Toc117088409"/>
      <w:r>
        <w:t>4.1.2</w:t>
      </w:r>
      <w:r>
        <w:tab/>
        <w:t>Conductive RF core requirement maintenance</w:t>
      </w:r>
      <w:bookmarkEnd w:id="4"/>
    </w:p>
    <w:p w14:paraId="3234B8A3" w14:textId="77777777" w:rsidR="00DB29B2" w:rsidRDefault="00DB29B2" w:rsidP="00DB29B2">
      <w:pPr>
        <w:rPr>
          <w:rFonts w:ascii="Arial" w:hAnsi="Arial" w:cs="Arial"/>
          <w:b/>
          <w:sz w:val="24"/>
        </w:rPr>
      </w:pPr>
      <w:r>
        <w:rPr>
          <w:rFonts w:ascii="Arial" w:hAnsi="Arial" w:cs="Arial"/>
          <w:b/>
          <w:color w:val="0000FF"/>
          <w:sz w:val="24"/>
        </w:rPr>
        <w:t>R4-2216607</w:t>
      </w:r>
      <w:r>
        <w:rPr>
          <w:rFonts w:ascii="Arial" w:hAnsi="Arial" w:cs="Arial"/>
          <w:b/>
          <w:color w:val="0000FF"/>
          <w:sz w:val="24"/>
        </w:rPr>
        <w:tab/>
      </w:r>
      <w:r>
        <w:rPr>
          <w:rFonts w:ascii="Arial" w:hAnsi="Arial" w:cs="Arial"/>
          <w:b/>
          <w:sz w:val="24"/>
        </w:rPr>
        <w:t>CR to 38.106: ACRR requirements</w:t>
      </w:r>
    </w:p>
    <w:p w14:paraId="2B9C1AC9"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CR-0023  rev  Cat: F (Rel-17)</w:t>
      </w:r>
      <w:r>
        <w:rPr>
          <w:i/>
        </w:rPr>
        <w:br/>
      </w:r>
      <w:r>
        <w:rPr>
          <w:i/>
        </w:rPr>
        <w:br/>
      </w:r>
      <w:r>
        <w:rPr>
          <w:i/>
        </w:rPr>
        <w:tab/>
      </w:r>
      <w:r>
        <w:rPr>
          <w:i/>
        </w:rPr>
        <w:tab/>
      </w:r>
      <w:r>
        <w:rPr>
          <w:i/>
        </w:rPr>
        <w:tab/>
      </w:r>
      <w:r>
        <w:rPr>
          <w:i/>
        </w:rPr>
        <w:tab/>
      </w:r>
      <w:r>
        <w:rPr>
          <w:i/>
        </w:rPr>
        <w:tab/>
        <w:t>Source: NEC</w:t>
      </w:r>
    </w:p>
    <w:p w14:paraId="1EBC5522" w14:textId="21FADEAE" w:rsidR="00DB29B2"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A1AB119" w14:textId="77777777" w:rsidR="00DB29B2" w:rsidRDefault="00DB29B2" w:rsidP="00DB29B2">
      <w:pPr>
        <w:rPr>
          <w:color w:val="993300"/>
          <w:u w:val="single"/>
        </w:rPr>
      </w:pPr>
    </w:p>
    <w:p w14:paraId="2D08EB51" w14:textId="77777777" w:rsidR="00DB29B2" w:rsidRDefault="00DB29B2" w:rsidP="00DB29B2">
      <w:pPr>
        <w:rPr>
          <w:rFonts w:ascii="Arial" w:hAnsi="Arial" w:cs="Arial"/>
          <w:b/>
          <w:sz w:val="24"/>
        </w:rPr>
      </w:pPr>
      <w:r>
        <w:rPr>
          <w:rFonts w:ascii="Arial" w:hAnsi="Arial" w:cs="Arial"/>
          <w:b/>
          <w:color w:val="0000FF"/>
          <w:sz w:val="24"/>
        </w:rPr>
        <w:t>R4-2217287</w:t>
      </w:r>
      <w:r>
        <w:rPr>
          <w:rFonts w:ascii="Arial" w:hAnsi="Arial" w:cs="Arial"/>
          <w:b/>
          <w:color w:val="0000FF"/>
          <w:sz w:val="24"/>
        </w:rPr>
        <w:tab/>
      </w:r>
      <w:r>
        <w:rPr>
          <w:rFonts w:ascii="Arial" w:hAnsi="Arial" w:cs="Arial"/>
          <w:b/>
          <w:sz w:val="24"/>
        </w:rPr>
        <w:t>CR to 38.106: ACRR requirements</w:t>
      </w:r>
    </w:p>
    <w:p w14:paraId="4A385718"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CR-0023  rev  Cat: F (Rel-17)</w:t>
      </w:r>
      <w:r>
        <w:rPr>
          <w:i/>
        </w:rPr>
        <w:br/>
      </w:r>
      <w:r>
        <w:rPr>
          <w:i/>
        </w:rPr>
        <w:br/>
      </w:r>
      <w:r>
        <w:rPr>
          <w:i/>
        </w:rPr>
        <w:tab/>
      </w:r>
      <w:r>
        <w:rPr>
          <w:i/>
        </w:rPr>
        <w:tab/>
      </w:r>
      <w:r>
        <w:rPr>
          <w:i/>
        </w:rPr>
        <w:tab/>
      </w:r>
      <w:r>
        <w:rPr>
          <w:i/>
        </w:rPr>
        <w:tab/>
      </w:r>
      <w:r>
        <w:rPr>
          <w:i/>
        </w:rPr>
        <w:tab/>
        <w:t>Source: NEC</w:t>
      </w:r>
    </w:p>
    <w:p w14:paraId="6E72174C" w14:textId="3FDE4958" w:rsidR="00DB29B2"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9F4A7CF" w14:textId="77777777" w:rsidR="00DB29B2" w:rsidRDefault="00DB29B2" w:rsidP="00DB29B2">
      <w:pPr>
        <w:rPr>
          <w:color w:val="993300"/>
          <w:u w:val="single"/>
        </w:rPr>
      </w:pPr>
    </w:p>
    <w:p w14:paraId="29D68AF0" w14:textId="77777777" w:rsidR="00DB29B2" w:rsidRDefault="00DB29B2" w:rsidP="00DB29B2">
      <w:pPr>
        <w:rPr>
          <w:rFonts w:ascii="Arial" w:hAnsi="Arial" w:cs="Arial"/>
          <w:b/>
          <w:sz w:val="24"/>
        </w:rPr>
      </w:pPr>
      <w:r>
        <w:rPr>
          <w:rFonts w:ascii="Arial" w:hAnsi="Arial" w:cs="Arial"/>
          <w:b/>
          <w:color w:val="0000FF"/>
          <w:sz w:val="24"/>
        </w:rPr>
        <w:t>R4-2216610</w:t>
      </w:r>
      <w:r>
        <w:rPr>
          <w:rFonts w:ascii="Arial" w:hAnsi="Arial" w:cs="Arial"/>
          <w:b/>
          <w:color w:val="0000FF"/>
          <w:sz w:val="24"/>
        </w:rPr>
        <w:tab/>
      </w:r>
      <w:r>
        <w:rPr>
          <w:rFonts w:ascii="Arial" w:hAnsi="Arial" w:cs="Arial"/>
          <w:b/>
          <w:sz w:val="24"/>
        </w:rPr>
        <w:t>CR to 38.106: EVM requirements</w:t>
      </w:r>
    </w:p>
    <w:p w14:paraId="269CF1C1"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CR-0024  rev  Cat: F (Rel-17)</w:t>
      </w:r>
      <w:r>
        <w:rPr>
          <w:i/>
        </w:rPr>
        <w:br/>
      </w:r>
      <w:r>
        <w:rPr>
          <w:i/>
        </w:rPr>
        <w:br/>
      </w:r>
      <w:r>
        <w:rPr>
          <w:i/>
        </w:rPr>
        <w:tab/>
      </w:r>
      <w:r>
        <w:rPr>
          <w:i/>
        </w:rPr>
        <w:tab/>
      </w:r>
      <w:r>
        <w:rPr>
          <w:i/>
        </w:rPr>
        <w:tab/>
      </w:r>
      <w:r>
        <w:rPr>
          <w:i/>
        </w:rPr>
        <w:tab/>
      </w:r>
      <w:r>
        <w:rPr>
          <w:i/>
        </w:rPr>
        <w:tab/>
        <w:t>Source: NEC</w:t>
      </w:r>
    </w:p>
    <w:p w14:paraId="6DF34769" w14:textId="063031BC"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907803B" w14:textId="77777777" w:rsidR="00DB29B2" w:rsidRDefault="00DB29B2" w:rsidP="00DB29B2">
      <w:pPr>
        <w:rPr>
          <w:rFonts w:ascii="Arial" w:hAnsi="Arial" w:cs="Arial"/>
          <w:b/>
          <w:sz w:val="24"/>
        </w:rPr>
      </w:pPr>
      <w:r>
        <w:rPr>
          <w:rFonts w:ascii="Arial" w:hAnsi="Arial" w:cs="Arial"/>
          <w:b/>
          <w:color w:val="0000FF"/>
          <w:sz w:val="24"/>
        </w:rPr>
        <w:t>R4-2217288</w:t>
      </w:r>
      <w:r>
        <w:rPr>
          <w:rFonts w:ascii="Arial" w:hAnsi="Arial" w:cs="Arial"/>
          <w:b/>
          <w:color w:val="0000FF"/>
          <w:sz w:val="24"/>
        </w:rPr>
        <w:tab/>
      </w:r>
      <w:r>
        <w:rPr>
          <w:rFonts w:ascii="Arial" w:hAnsi="Arial" w:cs="Arial"/>
          <w:b/>
          <w:sz w:val="24"/>
        </w:rPr>
        <w:t>CR to 38.106: EVM requirements</w:t>
      </w:r>
    </w:p>
    <w:p w14:paraId="1FCF1F4B"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CR-0024  rev  Cat: F (Rel-17)</w:t>
      </w:r>
      <w:r>
        <w:rPr>
          <w:i/>
        </w:rPr>
        <w:br/>
      </w:r>
      <w:r>
        <w:rPr>
          <w:i/>
        </w:rPr>
        <w:br/>
      </w:r>
      <w:r>
        <w:rPr>
          <w:i/>
        </w:rPr>
        <w:tab/>
      </w:r>
      <w:r>
        <w:rPr>
          <w:i/>
        </w:rPr>
        <w:tab/>
      </w:r>
      <w:r>
        <w:rPr>
          <w:i/>
        </w:rPr>
        <w:tab/>
      </w:r>
      <w:r>
        <w:rPr>
          <w:i/>
        </w:rPr>
        <w:tab/>
      </w:r>
      <w:r>
        <w:rPr>
          <w:i/>
        </w:rPr>
        <w:tab/>
        <w:t>Source: NEC</w:t>
      </w:r>
    </w:p>
    <w:p w14:paraId="67F03B23" w14:textId="06D973DC"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19A514" w14:textId="77777777" w:rsidR="00DB29B2" w:rsidRDefault="00DB29B2" w:rsidP="00DB29B2">
      <w:pPr>
        <w:rPr>
          <w:rFonts w:ascii="Arial" w:hAnsi="Arial" w:cs="Arial"/>
          <w:b/>
          <w:color w:val="0000FF"/>
          <w:sz w:val="24"/>
        </w:rPr>
      </w:pPr>
    </w:p>
    <w:p w14:paraId="20DEB14E" w14:textId="77777777" w:rsidR="00DB29B2" w:rsidRDefault="00DB29B2" w:rsidP="00DB29B2">
      <w:pPr>
        <w:rPr>
          <w:rFonts w:ascii="Arial" w:hAnsi="Arial" w:cs="Arial"/>
          <w:b/>
          <w:sz w:val="24"/>
        </w:rPr>
      </w:pPr>
      <w:r>
        <w:rPr>
          <w:rFonts w:ascii="Arial" w:hAnsi="Arial" w:cs="Arial"/>
          <w:b/>
          <w:color w:val="0000FF"/>
          <w:sz w:val="24"/>
        </w:rPr>
        <w:t>R4-2216613</w:t>
      </w:r>
      <w:r>
        <w:rPr>
          <w:rFonts w:ascii="Arial" w:hAnsi="Arial" w:cs="Arial"/>
          <w:b/>
          <w:color w:val="0000FF"/>
          <w:sz w:val="24"/>
        </w:rPr>
        <w:tab/>
      </w:r>
      <w:r>
        <w:rPr>
          <w:rFonts w:ascii="Arial" w:hAnsi="Arial" w:cs="Arial"/>
          <w:b/>
          <w:sz w:val="24"/>
        </w:rPr>
        <w:t>CR to 38.106: ACLR requirements</w:t>
      </w:r>
    </w:p>
    <w:p w14:paraId="1A44CA4A"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CR-0025  rev  Cat: F (Rel-17)</w:t>
      </w:r>
      <w:r>
        <w:rPr>
          <w:i/>
        </w:rPr>
        <w:br/>
      </w:r>
      <w:r>
        <w:rPr>
          <w:i/>
        </w:rPr>
        <w:br/>
      </w:r>
      <w:r>
        <w:rPr>
          <w:i/>
        </w:rPr>
        <w:tab/>
      </w:r>
      <w:r>
        <w:rPr>
          <w:i/>
        </w:rPr>
        <w:tab/>
      </w:r>
      <w:r>
        <w:rPr>
          <w:i/>
        </w:rPr>
        <w:tab/>
      </w:r>
      <w:r>
        <w:rPr>
          <w:i/>
        </w:rPr>
        <w:tab/>
      </w:r>
      <w:r>
        <w:rPr>
          <w:i/>
        </w:rPr>
        <w:tab/>
        <w:t>Source: NEC</w:t>
      </w:r>
    </w:p>
    <w:p w14:paraId="5C114143" w14:textId="64315D9F"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D019304" w14:textId="77777777" w:rsidR="00DB29B2" w:rsidRDefault="00DB29B2" w:rsidP="00DB29B2">
      <w:pPr>
        <w:rPr>
          <w:rFonts w:ascii="Arial" w:hAnsi="Arial" w:cs="Arial"/>
          <w:b/>
          <w:sz w:val="24"/>
        </w:rPr>
      </w:pPr>
      <w:r>
        <w:rPr>
          <w:rFonts w:ascii="Arial" w:hAnsi="Arial" w:cs="Arial"/>
          <w:b/>
          <w:color w:val="0000FF"/>
          <w:sz w:val="24"/>
        </w:rPr>
        <w:t>R4-2217289</w:t>
      </w:r>
      <w:r>
        <w:rPr>
          <w:rFonts w:ascii="Arial" w:hAnsi="Arial" w:cs="Arial"/>
          <w:b/>
          <w:color w:val="0000FF"/>
          <w:sz w:val="24"/>
        </w:rPr>
        <w:tab/>
      </w:r>
      <w:r>
        <w:rPr>
          <w:rFonts w:ascii="Arial" w:hAnsi="Arial" w:cs="Arial"/>
          <w:b/>
          <w:sz w:val="24"/>
        </w:rPr>
        <w:t>CR to 38.106: ACLR requirements</w:t>
      </w:r>
    </w:p>
    <w:p w14:paraId="6071B49A" w14:textId="77777777" w:rsidR="00DB29B2" w:rsidRDefault="00DB29B2" w:rsidP="00DB29B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r>
        <w:rPr>
          <w:i/>
        </w:rPr>
        <w:tab/>
        <w:t xml:space="preserve">  CR-0025  rev  Cat: F (Rel-17)</w:t>
      </w:r>
      <w:r>
        <w:rPr>
          <w:i/>
        </w:rPr>
        <w:br/>
      </w:r>
      <w:r>
        <w:rPr>
          <w:i/>
        </w:rPr>
        <w:br/>
      </w:r>
      <w:r>
        <w:rPr>
          <w:i/>
        </w:rPr>
        <w:tab/>
      </w:r>
      <w:r>
        <w:rPr>
          <w:i/>
        </w:rPr>
        <w:tab/>
      </w:r>
      <w:r>
        <w:rPr>
          <w:i/>
        </w:rPr>
        <w:tab/>
      </w:r>
      <w:r>
        <w:rPr>
          <w:i/>
        </w:rPr>
        <w:tab/>
      </w:r>
      <w:r>
        <w:rPr>
          <w:i/>
        </w:rPr>
        <w:tab/>
        <w:t>Source: NEC</w:t>
      </w:r>
    </w:p>
    <w:p w14:paraId="052A61F9" w14:textId="7889C94C"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FD41C2" w14:textId="77777777" w:rsidR="00DB29B2" w:rsidRDefault="00DB29B2" w:rsidP="00DB29B2">
      <w:pPr>
        <w:pStyle w:val="4"/>
      </w:pPr>
      <w:bookmarkStart w:id="5" w:name="_Toc117088410"/>
      <w:r>
        <w:t>4.1.3</w:t>
      </w:r>
      <w:r>
        <w:tab/>
        <w:t>Radiated RF core requirement maintenance</w:t>
      </w:r>
      <w:bookmarkEnd w:id="5"/>
    </w:p>
    <w:p w14:paraId="1FD08113" w14:textId="77777777" w:rsidR="00DB29B2" w:rsidRDefault="00DB29B2" w:rsidP="00DB29B2">
      <w:pPr>
        <w:rPr>
          <w:rFonts w:ascii="Arial" w:hAnsi="Arial" w:cs="Arial"/>
          <w:b/>
          <w:sz w:val="24"/>
        </w:rPr>
      </w:pPr>
      <w:r>
        <w:rPr>
          <w:rFonts w:ascii="Arial" w:hAnsi="Arial" w:cs="Arial"/>
          <w:b/>
          <w:color w:val="0000FF"/>
          <w:sz w:val="24"/>
        </w:rPr>
        <w:t>R4-2215490</w:t>
      </w:r>
      <w:r>
        <w:rPr>
          <w:rFonts w:ascii="Arial" w:hAnsi="Arial" w:cs="Arial"/>
          <w:b/>
          <w:color w:val="0000FF"/>
          <w:sz w:val="24"/>
        </w:rPr>
        <w:tab/>
      </w:r>
      <w:r>
        <w:rPr>
          <w:rFonts w:ascii="Arial" w:hAnsi="Arial" w:cs="Arial"/>
          <w:b/>
          <w:sz w:val="24"/>
        </w:rPr>
        <w:t>CR for 38.106 OOB gain radiated related requirements</w:t>
      </w:r>
    </w:p>
    <w:p w14:paraId="1CF48853" w14:textId="77777777" w:rsidR="00DB29B2" w:rsidRDefault="00DB29B2" w:rsidP="00DB29B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v17.2.0</w:t>
      </w:r>
      <w:r>
        <w:rPr>
          <w:i/>
        </w:rPr>
        <w:tab/>
        <w:t xml:space="preserve">  CR-0022  rev  Cat: F (Rel-17)</w:t>
      </w:r>
      <w:r>
        <w:rPr>
          <w:i/>
        </w:rPr>
        <w:br/>
      </w:r>
      <w:r>
        <w:rPr>
          <w:i/>
        </w:rPr>
        <w:br/>
      </w:r>
      <w:r>
        <w:rPr>
          <w:i/>
        </w:rPr>
        <w:tab/>
      </w:r>
      <w:r>
        <w:rPr>
          <w:i/>
        </w:rPr>
        <w:tab/>
      </w:r>
      <w:r>
        <w:rPr>
          <w:i/>
        </w:rPr>
        <w:tab/>
      </w:r>
      <w:r>
        <w:rPr>
          <w:i/>
        </w:rPr>
        <w:tab/>
      </w:r>
      <w:r>
        <w:rPr>
          <w:i/>
        </w:rPr>
        <w:tab/>
        <w:t>Source: CMCC</w:t>
      </w:r>
    </w:p>
    <w:p w14:paraId="6C1EAA7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R4-2217290 (from R4-2215490).</w:t>
      </w:r>
    </w:p>
    <w:p w14:paraId="6F7FBBE0" w14:textId="77777777" w:rsidR="00DB29B2" w:rsidRDefault="00DB29B2" w:rsidP="00DB29B2">
      <w:pPr>
        <w:rPr>
          <w:color w:val="993300"/>
          <w:u w:val="single"/>
        </w:rPr>
      </w:pPr>
    </w:p>
    <w:p w14:paraId="12577664" w14:textId="77777777" w:rsidR="00DB29B2" w:rsidRDefault="00DB29B2" w:rsidP="00DB29B2">
      <w:pPr>
        <w:rPr>
          <w:rFonts w:ascii="Arial" w:hAnsi="Arial" w:cs="Arial"/>
          <w:b/>
          <w:sz w:val="24"/>
        </w:rPr>
      </w:pPr>
      <w:r>
        <w:rPr>
          <w:rFonts w:ascii="Arial" w:hAnsi="Arial" w:cs="Arial"/>
          <w:b/>
          <w:color w:val="0000FF"/>
          <w:sz w:val="24"/>
        </w:rPr>
        <w:t>R4-2217290</w:t>
      </w:r>
      <w:r>
        <w:rPr>
          <w:rFonts w:ascii="Arial" w:hAnsi="Arial" w:cs="Arial"/>
          <w:b/>
          <w:color w:val="0000FF"/>
          <w:sz w:val="24"/>
        </w:rPr>
        <w:tab/>
      </w:r>
      <w:r>
        <w:rPr>
          <w:rFonts w:ascii="Arial" w:hAnsi="Arial" w:cs="Arial"/>
          <w:b/>
          <w:sz w:val="24"/>
        </w:rPr>
        <w:t>CR for 38.106 OOB gain radiated related requirements</w:t>
      </w:r>
    </w:p>
    <w:p w14:paraId="4065911A" w14:textId="77777777" w:rsidR="00DB29B2" w:rsidRDefault="00DB29B2" w:rsidP="00DB29B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v17.2.0</w:t>
      </w:r>
      <w:r>
        <w:rPr>
          <w:i/>
        </w:rPr>
        <w:tab/>
        <w:t xml:space="preserve">  CR-0022  rev  Cat: F (Rel-17)</w:t>
      </w:r>
      <w:r>
        <w:rPr>
          <w:i/>
        </w:rPr>
        <w:br/>
      </w:r>
      <w:r>
        <w:rPr>
          <w:i/>
        </w:rPr>
        <w:br/>
      </w:r>
      <w:r>
        <w:rPr>
          <w:i/>
        </w:rPr>
        <w:tab/>
      </w:r>
      <w:r>
        <w:rPr>
          <w:i/>
        </w:rPr>
        <w:tab/>
      </w:r>
      <w:r>
        <w:rPr>
          <w:i/>
        </w:rPr>
        <w:tab/>
      </w:r>
      <w:r>
        <w:rPr>
          <w:i/>
        </w:rPr>
        <w:tab/>
      </w:r>
      <w:r>
        <w:rPr>
          <w:i/>
        </w:rPr>
        <w:tab/>
        <w:t>Source: CMCC</w:t>
      </w:r>
    </w:p>
    <w:p w14:paraId="137C63D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B6C99">
        <w:rPr>
          <w:rFonts w:ascii="Arial" w:hAnsi="Arial" w:cs="Arial"/>
          <w:b/>
          <w:highlight w:val="yellow"/>
        </w:rPr>
        <w:t>Return to.</w:t>
      </w:r>
    </w:p>
    <w:p w14:paraId="260E2CCF" w14:textId="77777777" w:rsidR="00DB29B2" w:rsidRDefault="00DB29B2" w:rsidP="00DB29B2">
      <w:pPr>
        <w:rPr>
          <w:color w:val="993300"/>
          <w:u w:val="single"/>
        </w:rPr>
      </w:pPr>
    </w:p>
    <w:p w14:paraId="08D9B98D" w14:textId="77777777" w:rsidR="00DB29B2" w:rsidRDefault="00DB29B2" w:rsidP="00DB29B2">
      <w:pPr>
        <w:pStyle w:val="4"/>
      </w:pPr>
      <w:bookmarkStart w:id="6" w:name="_Toc117088411"/>
      <w:r>
        <w:t>4.1.4</w:t>
      </w:r>
      <w:r>
        <w:tab/>
        <w:t>EMC core requirement maintenance and performance requirements</w:t>
      </w:r>
      <w:bookmarkEnd w:id="6"/>
    </w:p>
    <w:p w14:paraId="23AFFA1E" w14:textId="77777777" w:rsidR="00DB29B2" w:rsidRDefault="00DB29B2" w:rsidP="00DB29B2">
      <w:pPr>
        <w:rPr>
          <w:rFonts w:ascii="Arial" w:hAnsi="Arial" w:cs="Arial"/>
          <w:b/>
          <w:sz w:val="24"/>
        </w:rPr>
      </w:pPr>
      <w:r>
        <w:rPr>
          <w:rFonts w:ascii="Arial" w:hAnsi="Arial" w:cs="Arial"/>
          <w:b/>
          <w:color w:val="0000FF"/>
          <w:sz w:val="24"/>
        </w:rPr>
        <w:t>R4-2215732</w:t>
      </w:r>
      <w:r>
        <w:rPr>
          <w:rFonts w:ascii="Arial" w:hAnsi="Arial" w:cs="Arial"/>
          <w:b/>
          <w:color w:val="0000FF"/>
          <w:sz w:val="24"/>
        </w:rPr>
        <w:tab/>
      </w:r>
      <w:r>
        <w:rPr>
          <w:rFonts w:ascii="Arial" w:hAnsi="Arial" w:cs="Arial"/>
          <w:b/>
          <w:sz w:val="24"/>
        </w:rPr>
        <w:t xml:space="preserve">Discussion on NR repeater EMC performance assessment </w:t>
      </w:r>
    </w:p>
    <w:p w14:paraId="311B049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748C482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B919EC" w14:textId="77777777" w:rsidR="00DB29B2" w:rsidRDefault="00DB29B2" w:rsidP="00DB29B2">
      <w:pPr>
        <w:rPr>
          <w:color w:val="993300"/>
          <w:u w:val="single"/>
        </w:rPr>
      </w:pPr>
    </w:p>
    <w:p w14:paraId="0C244216" w14:textId="77777777" w:rsidR="00DB29B2" w:rsidRDefault="00DB29B2" w:rsidP="00DB29B2">
      <w:pPr>
        <w:rPr>
          <w:rFonts w:ascii="Arial" w:hAnsi="Arial" w:cs="Arial"/>
          <w:b/>
          <w:sz w:val="24"/>
        </w:rPr>
      </w:pPr>
      <w:r>
        <w:rPr>
          <w:rFonts w:ascii="Arial" w:hAnsi="Arial" w:cs="Arial"/>
          <w:b/>
          <w:color w:val="0000FF"/>
          <w:sz w:val="24"/>
        </w:rPr>
        <w:t>R4-2215733</w:t>
      </w:r>
      <w:r>
        <w:rPr>
          <w:rFonts w:ascii="Arial" w:hAnsi="Arial" w:cs="Arial"/>
          <w:b/>
          <w:color w:val="0000FF"/>
          <w:sz w:val="24"/>
        </w:rPr>
        <w:tab/>
      </w:r>
      <w:r>
        <w:rPr>
          <w:rFonts w:ascii="Arial" w:hAnsi="Arial" w:cs="Arial"/>
          <w:b/>
          <w:sz w:val="24"/>
        </w:rPr>
        <w:t>Draft CR to TS38.114 repeater clause 8.1 R17</w:t>
      </w:r>
    </w:p>
    <w:p w14:paraId="6608072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38.114 v17.1.0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5D084A99" w14:textId="77777777" w:rsidR="00DB29B2" w:rsidRDefault="00DB29B2" w:rsidP="00DB29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222B616" w14:textId="77777777" w:rsidR="00DB29B2" w:rsidRDefault="00DB29B2" w:rsidP="00DB29B2">
      <w:pPr>
        <w:rPr>
          <w:rFonts w:ascii="Arial" w:hAnsi="Arial" w:cs="Arial"/>
          <w:b/>
          <w:sz w:val="24"/>
        </w:rPr>
      </w:pPr>
      <w:bookmarkStart w:id="7" w:name="_Hlk117040403"/>
      <w:r>
        <w:rPr>
          <w:rFonts w:ascii="Arial" w:hAnsi="Arial" w:cs="Arial"/>
          <w:b/>
          <w:color w:val="0000FF"/>
          <w:sz w:val="24"/>
        </w:rPr>
        <w:t>R4-2215960</w:t>
      </w:r>
      <w:r>
        <w:rPr>
          <w:rFonts w:ascii="Arial" w:hAnsi="Arial" w:cs="Arial"/>
          <w:b/>
          <w:color w:val="0000FF"/>
          <w:sz w:val="24"/>
        </w:rPr>
        <w:tab/>
      </w:r>
      <w:r>
        <w:rPr>
          <w:rFonts w:ascii="Arial" w:hAnsi="Arial" w:cs="Arial"/>
          <w:b/>
          <w:sz w:val="24"/>
        </w:rPr>
        <w:t>Draft CR to TS 38.114 Clause 4.5</w:t>
      </w:r>
    </w:p>
    <w:p w14:paraId="28B0300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38.114 v17.1.0</w:t>
      </w:r>
      <w:r>
        <w:rPr>
          <w:i/>
        </w:rPr>
        <w:tab/>
        <w:t xml:space="preserve">  CR-  rev  Cat: B (Rel-17)</w:t>
      </w:r>
      <w:r>
        <w:rPr>
          <w:i/>
        </w:rPr>
        <w:br/>
      </w:r>
      <w:r>
        <w:rPr>
          <w:i/>
        </w:rPr>
        <w:br/>
      </w:r>
      <w:r>
        <w:rPr>
          <w:i/>
        </w:rPr>
        <w:tab/>
      </w:r>
      <w:r>
        <w:rPr>
          <w:i/>
        </w:rPr>
        <w:tab/>
      </w:r>
      <w:r>
        <w:rPr>
          <w:i/>
        </w:rPr>
        <w:tab/>
      </w:r>
      <w:r>
        <w:rPr>
          <w:i/>
        </w:rPr>
        <w:tab/>
      </w:r>
      <w:r>
        <w:rPr>
          <w:i/>
        </w:rPr>
        <w:tab/>
        <w:t>Source: Ericsson</w:t>
      </w:r>
    </w:p>
    <w:p w14:paraId="0A303632" w14:textId="77777777" w:rsidR="00DB29B2" w:rsidRDefault="00DB29B2" w:rsidP="00DB29B2">
      <w:pPr>
        <w:rPr>
          <w:rFonts w:ascii="Arial" w:hAnsi="Arial" w:cs="Arial"/>
          <w:b/>
        </w:rPr>
      </w:pPr>
      <w:r>
        <w:rPr>
          <w:rFonts w:ascii="Arial" w:hAnsi="Arial" w:cs="Arial"/>
          <w:b/>
        </w:rPr>
        <w:t xml:space="preserve">Abstract: </w:t>
      </w:r>
    </w:p>
    <w:p w14:paraId="769BDCF9" w14:textId="77777777" w:rsidR="00DB29B2" w:rsidRDefault="00DB29B2" w:rsidP="00DB29B2">
      <w:r>
        <w:t>The missing content of clause 4.5 is introduced.</w:t>
      </w:r>
    </w:p>
    <w:p w14:paraId="5479413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R4-2217291 (from R4-2215960).</w:t>
      </w:r>
    </w:p>
    <w:p w14:paraId="4AC8492D" w14:textId="77777777" w:rsidR="00DB29B2" w:rsidRDefault="00DB29B2" w:rsidP="00DB29B2">
      <w:pPr>
        <w:rPr>
          <w:color w:val="993300"/>
          <w:u w:val="single"/>
        </w:rPr>
      </w:pPr>
    </w:p>
    <w:p w14:paraId="00AC2DE6" w14:textId="77777777" w:rsidR="00DB29B2" w:rsidRDefault="00DB29B2" w:rsidP="00DB29B2">
      <w:pPr>
        <w:rPr>
          <w:rFonts w:ascii="Arial" w:hAnsi="Arial" w:cs="Arial"/>
          <w:b/>
          <w:sz w:val="24"/>
        </w:rPr>
      </w:pPr>
      <w:r>
        <w:rPr>
          <w:rFonts w:ascii="Arial" w:hAnsi="Arial" w:cs="Arial"/>
          <w:b/>
          <w:color w:val="0000FF"/>
          <w:sz w:val="24"/>
        </w:rPr>
        <w:t>R4-2217291</w:t>
      </w:r>
      <w:r>
        <w:rPr>
          <w:rFonts w:ascii="Arial" w:hAnsi="Arial" w:cs="Arial"/>
          <w:b/>
          <w:color w:val="0000FF"/>
          <w:sz w:val="24"/>
        </w:rPr>
        <w:tab/>
      </w:r>
      <w:r>
        <w:rPr>
          <w:rFonts w:ascii="Arial" w:hAnsi="Arial" w:cs="Arial"/>
          <w:b/>
          <w:sz w:val="24"/>
        </w:rPr>
        <w:t>Draft CR to TS 38.114 Clause 4.5</w:t>
      </w:r>
    </w:p>
    <w:p w14:paraId="68698F4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38.114 v17.1.0</w:t>
      </w:r>
      <w:r>
        <w:rPr>
          <w:i/>
        </w:rPr>
        <w:tab/>
        <w:t xml:space="preserve">  CR-  rev  Cat: B (Rel-17)</w:t>
      </w:r>
      <w:r>
        <w:rPr>
          <w:i/>
        </w:rPr>
        <w:br/>
      </w:r>
      <w:r>
        <w:rPr>
          <w:i/>
        </w:rPr>
        <w:br/>
      </w:r>
      <w:r>
        <w:rPr>
          <w:i/>
        </w:rPr>
        <w:tab/>
      </w:r>
      <w:r>
        <w:rPr>
          <w:i/>
        </w:rPr>
        <w:tab/>
      </w:r>
      <w:r>
        <w:rPr>
          <w:i/>
        </w:rPr>
        <w:tab/>
      </w:r>
      <w:r>
        <w:rPr>
          <w:i/>
        </w:rPr>
        <w:tab/>
      </w:r>
      <w:r>
        <w:rPr>
          <w:i/>
        </w:rPr>
        <w:tab/>
        <w:t>Source: Ericsson</w:t>
      </w:r>
    </w:p>
    <w:p w14:paraId="34AA252E" w14:textId="77777777" w:rsidR="00DB29B2" w:rsidRDefault="00DB29B2" w:rsidP="00DB29B2">
      <w:pPr>
        <w:rPr>
          <w:rFonts w:ascii="Arial" w:hAnsi="Arial" w:cs="Arial"/>
          <w:b/>
        </w:rPr>
      </w:pPr>
      <w:r>
        <w:rPr>
          <w:rFonts w:ascii="Arial" w:hAnsi="Arial" w:cs="Arial"/>
          <w:b/>
        </w:rPr>
        <w:t xml:space="preserve">Abstract: </w:t>
      </w:r>
    </w:p>
    <w:p w14:paraId="7E613637" w14:textId="77777777" w:rsidR="00DB29B2" w:rsidRDefault="00DB29B2" w:rsidP="00DB29B2">
      <w:r>
        <w:t>The missing content of clause 4.5 is introduced.</w:t>
      </w:r>
    </w:p>
    <w:p w14:paraId="7269DA6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B6C99">
        <w:rPr>
          <w:rFonts w:ascii="Arial" w:hAnsi="Arial" w:cs="Arial"/>
          <w:b/>
          <w:highlight w:val="yellow"/>
        </w:rPr>
        <w:t>Return to.</w:t>
      </w:r>
    </w:p>
    <w:bookmarkEnd w:id="7"/>
    <w:p w14:paraId="61EBCBEC" w14:textId="77777777" w:rsidR="00DB29B2" w:rsidRDefault="00DB29B2" w:rsidP="00DB29B2">
      <w:pPr>
        <w:rPr>
          <w:color w:val="993300"/>
          <w:u w:val="single"/>
        </w:rPr>
      </w:pPr>
    </w:p>
    <w:p w14:paraId="2DFB1359" w14:textId="77777777" w:rsidR="00DB29B2" w:rsidRDefault="00DB29B2" w:rsidP="00DB29B2">
      <w:pPr>
        <w:rPr>
          <w:rFonts w:ascii="Arial" w:hAnsi="Arial" w:cs="Arial"/>
          <w:b/>
          <w:sz w:val="24"/>
        </w:rPr>
      </w:pPr>
      <w:r>
        <w:rPr>
          <w:rFonts w:ascii="Arial" w:hAnsi="Arial" w:cs="Arial"/>
          <w:b/>
          <w:color w:val="0000FF"/>
          <w:sz w:val="24"/>
        </w:rPr>
        <w:t>R4-2216038</w:t>
      </w:r>
      <w:r>
        <w:rPr>
          <w:rFonts w:ascii="Arial" w:hAnsi="Arial" w:cs="Arial"/>
          <w:b/>
          <w:color w:val="0000FF"/>
          <w:sz w:val="24"/>
        </w:rPr>
        <w:tab/>
      </w:r>
      <w:r>
        <w:rPr>
          <w:rFonts w:ascii="Arial" w:hAnsi="Arial" w:cs="Arial"/>
          <w:b/>
          <w:sz w:val="24"/>
        </w:rPr>
        <w:t>CR to TS38.114 repeater clause 8.1 R17</w:t>
      </w:r>
    </w:p>
    <w:p w14:paraId="1422056B" w14:textId="77777777" w:rsidR="00DB29B2" w:rsidRDefault="00DB29B2" w:rsidP="00DB29B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38.114 v17.1.0</w:t>
      </w:r>
      <w:r>
        <w:rPr>
          <w:i/>
        </w:rPr>
        <w:tab/>
        <w:t xml:space="preserve">  CR-0003  rev  Cat: F (Rel-17)</w:t>
      </w:r>
      <w:r>
        <w:rPr>
          <w:i/>
        </w:rPr>
        <w:br/>
      </w:r>
      <w:r>
        <w:rPr>
          <w:i/>
        </w:rPr>
        <w:br/>
      </w:r>
      <w:r>
        <w:rPr>
          <w:i/>
        </w:rPr>
        <w:tab/>
      </w:r>
      <w:r>
        <w:rPr>
          <w:i/>
        </w:rPr>
        <w:tab/>
      </w:r>
      <w:r>
        <w:rPr>
          <w:i/>
        </w:rPr>
        <w:tab/>
      </w:r>
      <w:r>
        <w:rPr>
          <w:i/>
        </w:rPr>
        <w:tab/>
      </w:r>
      <w:r>
        <w:rPr>
          <w:i/>
        </w:rPr>
        <w:tab/>
        <w:t>Source: ZTE Corporation</w:t>
      </w:r>
    </w:p>
    <w:p w14:paraId="7836834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8B6C99">
        <w:rPr>
          <w:rFonts w:ascii="Arial" w:hAnsi="Arial" w:cs="Arial"/>
          <w:b/>
          <w:highlight w:val="green"/>
        </w:rPr>
        <w:t>Agreed.</w:t>
      </w:r>
    </w:p>
    <w:p w14:paraId="5E583255" w14:textId="77777777" w:rsidR="00DB29B2" w:rsidRDefault="00DB29B2" w:rsidP="00DB29B2">
      <w:pPr>
        <w:pStyle w:val="4"/>
      </w:pPr>
      <w:bookmarkStart w:id="8" w:name="_Toc117088412"/>
      <w:r>
        <w:t>4.1.5</w:t>
      </w:r>
      <w:r>
        <w:tab/>
        <w:t>RF Conformance testing</w:t>
      </w:r>
      <w:bookmarkEnd w:id="8"/>
    </w:p>
    <w:p w14:paraId="788FCF67" w14:textId="77777777" w:rsidR="00DB29B2" w:rsidRDefault="00DB29B2" w:rsidP="00DB29B2">
      <w:pPr>
        <w:pStyle w:val="5"/>
      </w:pPr>
      <w:bookmarkStart w:id="9" w:name="_Toc117088413"/>
      <w:r>
        <w:t>4.1.5.1</w:t>
      </w:r>
      <w:r>
        <w:tab/>
        <w:t>General</w:t>
      </w:r>
      <w:bookmarkEnd w:id="9"/>
    </w:p>
    <w:p w14:paraId="23BEDAE1" w14:textId="77777777" w:rsidR="00DB29B2" w:rsidRDefault="00DB29B2" w:rsidP="00DB29B2">
      <w:pPr>
        <w:rPr>
          <w:rFonts w:ascii="Arial" w:hAnsi="Arial" w:cs="Arial"/>
          <w:b/>
          <w:sz w:val="24"/>
        </w:rPr>
      </w:pPr>
      <w:r>
        <w:rPr>
          <w:rFonts w:ascii="Arial" w:hAnsi="Arial" w:cs="Arial"/>
          <w:b/>
          <w:color w:val="0000FF"/>
          <w:sz w:val="24"/>
          <w:u w:val="thick"/>
        </w:rPr>
        <w:t xml:space="preserve">R4-2217299 </w:t>
      </w:r>
      <w:r>
        <w:rPr>
          <w:rFonts w:ascii="Arial" w:hAnsi="Arial" w:cs="Arial"/>
          <w:b/>
          <w:sz w:val="24"/>
        </w:rPr>
        <w:t xml:space="preserve">TS 38.115-1 v0.2.0 </w:t>
      </w:r>
    </w:p>
    <w:p w14:paraId="6BDFB989" w14:textId="77777777" w:rsidR="00DB29B2" w:rsidRDefault="00DB29B2" w:rsidP="00DB29B2">
      <w:pPr>
        <w:rPr>
          <w:i/>
          <w:lang w:eastAsia="zh-CN"/>
        </w:rPr>
      </w:pPr>
      <w:r>
        <w:rPr>
          <w:i/>
        </w:rPr>
        <w:tab/>
      </w:r>
      <w:r>
        <w:rPr>
          <w:i/>
        </w:rPr>
        <w:tab/>
      </w:r>
      <w:r>
        <w:rPr>
          <w:i/>
        </w:rPr>
        <w:tab/>
      </w:r>
      <w:r>
        <w:rPr>
          <w:i/>
        </w:rPr>
        <w:tab/>
      </w:r>
      <w:r>
        <w:rPr>
          <w:i/>
        </w:rPr>
        <w:tab/>
        <w:t>Type: draft TS</w:t>
      </w:r>
      <w:r>
        <w:rPr>
          <w:i/>
        </w:rPr>
        <w:tab/>
      </w:r>
      <w:r>
        <w:rPr>
          <w:i/>
        </w:rPr>
        <w:tab/>
        <w:t xml:space="preserve">For: </w:t>
      </w:r>
      <w:r>
        <w:rPr>
          <w:i/>
          <w:lang w:eastAsia="zh-CN"/>
        </w:rPr>
        <w:t>Approval</w:t>
      </w:r>
    </w:p>
    <w:p w14:paraId="00DDA7C5" w14:textId="77777777" w:rsidR="00DB29B2" w:rsidRDefault="00DB29B2" w:rsidP="00DB29B2">
      <w:pPr>
        <w:rPr>
          <w:i/>
          <w:lang w:eastAsia="zh-CN"/>
        </w:rPr>
      </w:pPr>
      <w:r>
        <w:rPr>
          <w:i/>
          <w:lang w:eastAsia="zh-CN"/>
        </w:rPr>
        <w:t xml:space="preserve">              TS 38.115-1 v0.2.0    </w:t>
      </w:r>
      <w:r>
        <w:rPr>
          <w:i/>
        </w:rPr>
        <w:t>CR-  rev  Cat:  (Rel-17)</w:t>
      </w:r>
      <w:r>
        <w:rPr>
          <w:i/>
        </w:rPr>
        <w:br/>
      </w:r>
      <w:r>
        <w:rPr>
          <w:i/>
        </w:rPr>
        <w:tab/>
      </w:r>
      <w:r>
        <w:rPr>
          <w:i/>
        </w:rPr>
        <w:tab/>
      </w:r>
      <w:r>
        <w:rPr>
          <w:i/>
        </w:rPr>
        <w:tab/>
      </w:r>
      <w:r>
        <w:rPr>
          <w:i/>
        </w:rPr>
        <w:tab/>
        <w:t xml:space="preserve">  Source: CATT</w:t>
      </w:r>
    </w:p>
    <w:p w14:paraId="5279F2BA"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B61B253"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E02D68B"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14:paraId="2DED7BC6" w14:textId="77777777" w:rsidR="00DB29B2" w:rsidRPr="00705C9B" w:rsidRDefault="00DB29B2" w:rsidP="00DB29B2"/>
    <w:p w14:paraId="0AB21647" w14:textId="77777777" w:rsidR="00DB29B2" w:rsidRDefault="00DB29B2" w:rsidP="00DB29B2">
      <w:pPr>
        <w:pStyle w:val="6"/>
      </w:pPr>
      <w:bookmarkStart w:id="10" w:name="_Toc117088414"/>
      <w:r>
        <w:t>4.1.5.1.1</w:t>
      </w:r>
      <w:r>
        <w:tab/>
        <w:t>Stimulus signal /Test models</w:t>
      </w:r>
      <w:bookmarkEnd w:id="10"/>
    </w:p>
    <w:p w14:paraId="6D0D4FDF" w14:textId="77777777" w:rsidR="00DB29B2" w:rsidRDefault="00DB29B2" w:rsidP="00DB29B2">
      <w:pPr>
        <w:rPr>
          <w:rFonts w:ascii="Arial" w:hAnsi="Arial" w:cs="Arial"/>
          <w:b/>
          <w:sz w:val="24"/>
        </w:rPr>
      </w:pPr>
      <w:r>
        <w:rPr>
          <w:rFonts w:ascii="Arial" w:hAnsi="Arial" w:cs="Arial"/>
          <w:b/>
          <w:color w:val="0000FF"/>
          <w:sz w:val="24"/>
        </w:rPr>
        <w:t>R4-2216192</w:t>
      </w:r>
      <w:r>
        <w:rPr>
          <w:rFonts w:ascii="Arial" w:hAnsi="Arial" w:cs="Arial"/>
          <w:b/>
          <w:color w:val="0000FF"/>
          <w:sz w:val="24"/>
        </w:rPr>
        <w:tab/>
      </w:r>
      <w:r>
        <w:rPr>
          <w:rFonts w:ascii="Arial" w:hAnsi="Arial" w:cs="Arial"/>
          <w:b/>
          <w:sz w:val="24"/>
        </w:rPr>
        <w:t>NR Repeater stimulus signal</w:t>
      </w:r>
    </w:p>
    <w:p w14:paraId="32BE130D"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40EDA91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7BFF16" w14:textId="77777777" w:rsidR="00DB29B2" w:rsidRDefault="00DB29B2" w:rsidP="00DB29B2">
      <w:pPr>
        <w:rPr>
          <w:rFonts w:ascii="Arial" w:hAnsi="Arial" w:cs="Arial"/>
          <w:b/>
          <w:sz w:val="24"/>
        </w:rPr>
      </w:pPr>
      <w:r>
        <w:rPr>
          <w:rFonts w:ascii="Arial" w:hAnsi="Arial" w:cs="Arial"/>
          <w:b/>
          <w:color w:val="0000FF"/>
          <w:sz w:val="24"/>
        </w:rPr>
        <w:t>R4-2216500</w:t>
      </w:r>
      <w:r>
        <w:rPr>
          <w:rFonts w:ascii="Arial" w:hAnsi="Arial" w:cs="Arial"/>
          <w:b/>
          <w:color w:val="0000FF"/>
          <w:sz w:val="24"/>
        </w:rPr>
        <w:tab/>
      </w:r>
      <w:r>
        <w:rPr>
          <w:rFonts w:ascii="Arial" w:hAnsi="Arial" w:cs="Arial"/>
          <w:b/>
          <w:sz w:val="24"/>
        </w:rPr>
        <w:t>Repeater stimulus signal spectral purity annex</w:t>
      </w:r>
    </w:p>
    <w:p w14:paraId="47F5F03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410E611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AFEF78" w14:textId="77777777" w:rsidR="00DB29B2" w:rsidRDefault="00DB29B2" w:rsidP="00DB29B2">
      <w:pPr>
        <w:pStyle w:val="6"/>
      </w:pPr>
      <w:bookmarkStart w:id="11" w:name="_Toc117088415"/>
      <w:r>
        <w:lastRenderedPageBreak/>
        <w:t>4.1.5.1.2</w:t>
      </w:r>
      <w:r>
        <w:tab/>
        <w:t>Test configurations</w:t>
      </w:r>
      <w:bookmarkEnd w:id="11"/>
    </w:p>
    <w:p w14:paraId="7B82C44E" w14:textId="77777777" w:rsidR="00DB29B2" w:rsidRDefault="00DB29B2" w:rsidP="00DB29B2">
      <w:pPr>
        <w:pStyle w:val="6"/>
      </w:pPr>
      <w:bookmarkStart w:id="12" w:name="_Toc117088416"/>
      <w:r>
        <w:t>4.1.5.1.3</w:t>
      </w:r>
      <w:r>
        <w:tab/>
        <w:t>Others</w:t>
      </w:r>
      <w:bookmarkEnd w:id="12"/>
    </w:p>
    <w:p w14:paraId="62B1CBE3" w14:textId="77777777" w:rsidR="00DB29B2" w:rsidRDefault="00DB29B2" w:rsidP="00DB29B2">
      <w:pPr>
        <w:pStyle w:val="5"/>
      </w:pPr>
      <w:bookmarkStart w:id="13" w:name="_Toc117088417"/>
      <w:r>
        <w:t>4.1.5.2</w:t>
      </w:r>
      <w:r>
        <w:tab/>
        <w:t>Conductive conformance Testing</w:t>
      </w:r>
      <w:bookmarkEnd w:id="13"/>
    </w:p>
    <w:p w14:paraId="59E79E80" w14:textId="77777777" w:rsidR="00DB29B2" w:rsidRDefault="00DB29B2" w:rsidP="00DB29B2">
      <w:pPr>
        <w:pStyle w:val="6"/>
      </w:pPr>
      <w:bookmarkStart w:id="14" w:name="_Toc117088418"/>
      <w:r>
        <w:t>4.1.5.2.1</w:t>
      </w:r>
      <w:r>
        <w:tab/>
        <w:t>Transmitted power related requirements</w:t>
      </w:r>
      <w:bookmarkEnd w:id="14"/>
    </w:p>
    <w:p w14:paraId="25B888F1" w14:textId="77777777" w:rsidR="00DB29B2" w:rsidRDefault="00DB29B2" w:rsidP="00DB29B2">
      <w:pPr>
        <w:rPr>
          <w:rFonts w:ascii="Arial" w:hAnsi="Arial" w:cs="Arial"/>
          <w:b/>
          <w:sz w:val="24"/>
        </w:rPr>
      </w:pPr>
      <w:r>
        <w:rPr>
          <w:rFonts w:ascii="Arial" w:hAnsi="Arial" w:cs="Arial"/>
          <w:b/>
          <w:color w:val="0000FF"/>
          <w:sz w:val="24"/>
        </w:rPr>
        <w:t>R4-2216611</w:t>
      </w:r>
      <w:r>
        <w:rPr>
          <w:rFonts w:ascii="Arial" w:hAnsi="Arial" w:cs="Arial"/>
          <w:b/>
          <w:color w:val="0000FF"/>
          <w:sz w:val="24"/>
        </w:rPr>
        <w:tab/>
      </w:r>
      <w:r>
        <w:rPr>
          <w:rFonts w:ascii="Arial" w:hAnsi="Arial" w:cs="Arial"/>
          <w:b/>
          <w:sz w:val="24"/>
        </w:rPr>
        <w:t>TP to 38.115-1: EVM requirement</w:t>
      </w:r>
    </w:p>
    <w:p w14:paraId="336A435E"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0EA7415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839348" w14:textId="77777777" w:rsidR="00DB29B2" w:rsidRDefault="00DB29B2" w:rsidP="00DB29B2">
      <w:pPr>
        <w:rPr>
          <w:color w:val="993300"/>
          <w:u w:val="single"/>
        </w:rPr>
      </w:pPr>
    </w:p>
    <w:p w14:paraId="6FB60CB7" w14:textId="77777777" w:rsidR="00DB29B2" w:rsidRDefault="00DB29B2" w:rsidP="00DB29B2">
      <w:pPr>
        <w:rPr>
          <w:rFonts w:ascii="Arial" w:hAnsi="Arial" w:cs="Arial"/>
          <w:b/>
          <w:sz w:val="24"/>
        </w:rPr>
      </w:pPr>
      <w:r>
        <w:rPr>
          <w:rFonts w:ascii="Arial" w:hAnsi="Arial" w:cs="Arial"/>
          <w:b/>
          <w:color w:val="0000FF"/>
          <w:sz w:val="24"/>
        </w:rPr>
        <w:t>R4-2217292</w:t>
      </w:r>
      <w:r>
        <w:rPr>
          <w:rFonts w:ascii="Arial" w:hAnsi="Arial" w:cs="Arial"/>
          <w:b/>
          <w:color w:val="0000FF"/>
          <w:sz w:val="24"/>
        </w:rPr>
        <w:tab/>
      </w:r>
      <w:r>
        <w:rPr>
          <w:rFonts w:ascii="Arial" w:hAnsi="Arial" w:cs="Arial"/>
          <w:b/>
          <w:sz w:val="24"/>
        </w:rPr>
        <w:t>TP to 38.115-1: EVM requirement</w:t>
      </w:r>
    </w:p>
    <w:p w14:paraId="3612C75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0975F5A7" w14:textId="709CC53A"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D5DBF1E" w14:textId="77777777" w:rsidR="00DB29B2" w:rsidRDefault="00DB29B2" w:rsidP="00DB29B2">
      <w:pPr>
        <w:rPr>
          <w:color w:val="993300"/>
          <w:u w:val="single"/>
        </w:rPr>
      </w:pPr>
    </w:p>
    <w:p w14:paraId="6079A542" w14:textId="77777777" w:rsidR="00DB29B2" w:rsidRDefault="00DB29B2" w:rsidP="00DB29B2">
      <w:pPr>
        <w:rPr>
          <w:rFonts w:ascii="Arial" w:hAnsi="Arial" w:cs="Arial"/>
          <w:b/>
          <w:sz w:val="24"/>
        </w:rPr>
      </w:pPr>
      <w:r>
        <w:rPr>
          <w:rFonts w:ascii="Arial" w:hAnsi="Arial" w:cs="Arial"/>
          <w:b/>
          <w:color w:val="0000FF"/>
          <w:sz w:val="24"/>
        </w:rPr>
        <w:t>R4-2216838</w:t>
      </w:r>
      <w:r>
        <w:rPr>
          <w:rFonts w:ascii="Arial" w:hAnsi="Arial" w:cs="Arial"/>
          <w:b/>
          <w:color w:val="0000FF"/>
          <w:sz w:val="24"/>
        </w:rPr>
        <w:tab/>
      </w:r>
      <w:r>
        <w:rPr>
          <w:rFonts w:ascii="Arial" w:hAnsi="Arial" w:cs="Arial"/>
          <w:b/>
          <w:sz w:val="24"/>
        </w:rPr>
        <w:t>TP to TS 38.115-1: Repeater output power (6.1, 6.2)</w:t>
      </w:r>
    </w:p>
    <w:p w14:paraId="35C5BA21"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826611" w14:textId="77777777" w:rsidR="00DB29B2" w:rsidRDefault="00DB29B2" w:rsidP="00DB29B2">
      <w:pPr>
        <w:rPr>
          <w:rFonts w:ascii="Arial" w:hAnsi="Arial" w:cs="Arial"/>
          <w:b/>
        </w:rPr>
      </w:pPr>
      <w:r>
        <w:rPr>
          <w:rFonts w:ascii="Arial" w:hAnsi="Arial" w:cs="Arial"/>
          <w:b/>
        </w:rPr>
        <w:t xml:space="preserve">Abstract: </w:t>
      </w:r>
    </w:p>
    <w:p w14:paraId="0E929177" w14:textId="77777777" w:rsidR="00DB29B2" w:rsidRDefault="00DB29B2" w:rsidP="00DB29B2">
      <w:r>
        <w:t>Based on the pre-arranged work-split, we provide TP to the conducted conformance test specification TS 38.115-1 for the NR repeater.</w:t>
      </w:r>
    </w:p>
    <w:p w14:paraId="27E33C4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R4-2217293 (from R4-2216838).</w:t>
      </w:r>
    </w:p>
    <w:p w14:paraId="538D270B" w14:textId="77777777" w:rsidR="00DB29B2" w:rsidRDefault="00DB29B2" w:rsidP="00DB29B2">
      <w:pPr>
        <w:rPr>
          <w:color w:val="993300"/>
          <w:u w:val="single"/>
        </w:rPr>
      </w:pPr>
    </w:p>
    <w:p w14:paraId="691FBF5D" w14:textId="77777777" w:rsidR="00DB29B2" w:rsidRDefault="00DB29B2" w:rsidP="00DB29B2">
      <w:pPr>
        <w:rPr>
          <w:rFonts w:ascii="Arial" w:hAnsi="Arial" w:cs="Arial"/>
          <w:b/>
          <w:sz w:val="24"/>
        </w:rPr>
      </w:pPr>
      <w:r>
        <w:rPr>
          <w:rFonts w:ascii="Arial" w:hAnsi="Arial" w:cs="Arial"/>
          <w:b/>
          <w:color w:val="0000FF"/>
          <w:sz w:val="24"/>
        </w:rPr>
        <w:t>R4-2217293</w:t>
      </w:r>
      <w:r>
        <w:rPr>
          <w:rFonts w:ascii="Arial" w:hAnsi="Arial" w:cs="Arial"/>
          <w:b/>
          <w:color w:val="0000FF"/>
          <w:sz w:val="24"/>
        </w:rPr>
        <w:tab/>
      </w:r>
      <w:r>
        <w:rPr>
          <w:rFonts w:ascii="Arial" w:hAnsi="Arial" w:cs="Arial"/>
          <w:b/>
          <w:sz w:val="24"/>
        </w:rPr>
        <w:t>TP to TS 38.115-1: Repeater output power (6.1, 6.2)</w:t>
      </w:r>
    </w:p>
    <w:p w14:paraId="01FD41FC"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D902F0" w14:textId="77777777" w:rsidR="00DB29B2" w:rsidRDefault="00DB29B2" w:rsidP="00DB29B2">
      <w:pPr>
        <w:rPr>
          <w:rFonts w:ascii="Arial" w:hAnsi="Arial" w:cs="Arial"/>
          <w:b/>
        </w:rPr>
      </w:pPr>
      <w:r>
        <w:rPr>
          <w:rFonts w:ascii="Arial" w:hAnsi="Arial" w:cs="Arial"/>
          <w:b/>
        </w:rPr>
        <w:t xml:space="preserve">Abstract: </w:t>
      </w:r>
    </w:p>
    <w:p w14:paraId="7F529956" w14:textId="77777777" w:rsidR="00DB29B2" w:rsidRDefault="00DB29B2" w:rsidP="00DB29B2">
      <w:r>
        <w:t>Based on the pre-arranged work-split, we provide TP to the conducted conformance test specification TS 38.115-1 for the NR repeater.</w:t>
      </w:r>
    </w:p>
    <w:p w14:paraId="2C4DBD75"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1ED17B98" w14:textId="6A0A683C" w:rsidR="00DB29B2" w:rsidRDefault="00DB29B2" w:rsidP="00DB29B2">
      <w:pPr>
        <w:rPr>
          <w:color w:val="993300"/>
          <w:u w:val="single"/>
        </w:rPr>
      </w:pPr>
    </w:p>
    <w:p w14:paraId="657F39BA" w14:textId="77777777" w:rsidR="00DB29B2" w:rsidRDefault="00DB29B2" w:rsidP="00DB29B2">
      <w:pPr>
        <w:rPr>
          <w:color w:val="993300"/>
          <w:u w:val="single"/>
        </w:rPr>
      </w:pPr>
    </w:p>
    <w:p w14:paraId="5CD687A9" w14:textId="77777777" w:rsidR="00DB29B2" w:rsidRDefault="00DB29B2" w:rsidP="00DB29B2">
      <w:pPr>
        <w:pStyle w:val="6"/>
      </w:pPr>
      <w:bookmarkStart w:id="15" w:name="_Toc117088419"/>
      <w:r>
        <w:lastRenderedPageBreak/>
        <w:t>4.1.5.2.2</w:t>
      </w:r>
      <w:r>
        <w:tab/>
        <w:t>Emission requirements</w:t>
      </w:r>
      <w:bookmarkEnd w:id="15"/>
    </w:p>
    <w:p w14:paraId="2D1F383C" w14:textId="77777777" w:rsidR="00DB29B2" w:rsidRDefault="00DB29B2" w:rsidP="00DB29B2">
      <w:pPr>
        <w:rPr>
          <w:rFonts w:ascii="Arial" w:hAnsi="Arial" w:cs="Arial"/>
          <w:b/>
          <w:sz w:val="24"/>
        </w:rPr>
      </w:pPr>
      <w:r>
        <w:rPr>
          <w:rFonts w:ascii="Arial" w:hAnsi="Arial" w:cs="Arial"/>
          <w:b/>
          <w:color w:val="0000FF"/>
          <w:sz w:val="24"/>
        </w:rPr>
        <w:t>R4-2216608</w:t>
      </w:r>
      <w:r>
        <w:rPr>
          <w:rFonts w:ascii="Arial" w:hAnsi="Arial" w:cs="Arial"/>
          <w:b/>
          <w:color w:val="0000FF"/>
          <w:sz w:val="24"/>
        </w:rPr>
        <w:tab/>
      </w:r>
      <w:r>
        <w:rPr>
          <w:rFonts w:ascii="Arial" w:hAnsi="Arial" w:cs="Arial"/>
          <w:b/>
          <w:sz w:val="24"/>
        </w:rPr>
        <w:t>TP to 38.115-1: ACRR requirement</w:t>
      </w:r>
    </w:p>
    <w:p w14:paraId="21BD2779"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709FFFF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2C34C6" w14:textId="77777777" w:rsidR="00DB29B2" w:rsidRDefault="00DB29B2" w:rsidP="00DB29B2">
      <w:pPr>
        <w:rPr>
          <w:color w:val="993300"/>
          <w:u w:val="single"/>
        </w:rPr>
      </w:pPr>
    </w:p>
    <w:p w14:paraId="4BF15BAF" w14:textId="77777777" w:rsidR="00DB29B2" w:rsidRDefault="00DB29B2" w:rsidP="00DB29B2">
      <w:pPr>
        <w:rPr>
          <w:rFonts w:ascii="Arial" w:hAnsi="Arial" w:cs="Arial"/>
          <w:b/>
          <w:sz w:val="24"/>
        </w:rPr>
      </w:pPr>
      <w:r>
        <w:rPr>
          <w:rFonts w:ascii="Arial" w:hAnsi="Arial" w:cs="Arial"/>
          <w:b/>
          <w:color w:val="0000FF"/>
          <w:sz w:val="24"/>
        </w:rPr>
        <w:t>R4-2217294</w:t>
      </w:r>
      <w:r>
        <w:rPr>
          <w:rFonts w:ascii="Arial" w:hAnsi="Arial" w:cs="Arial"/>
          <w:b/>
          <w:color w:val="0000FF"/>
          <w:sz w:val="24"/>
        </w:rPr>
        <w:tab/>
      </w:r>
      <w:r>
        <w:rPr>
          <w:rFonts w:ascii="Arial" w:hAnsi="Arial" w:cs="Arial"/>
          <w:b/>
          <w:sz w:val="24"/>
        </w:rPr>
        <w:t>TP to 38.115-1: ACRR requirement</w:t>
      </w:r>
    </w:p>
    <w:p w14:paraId="0557148E"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78BC461A" w14:textId="28B7DB57"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9DA4E53" w14:textId="77777777" w:rsidR="00DB29B2" w:rsidRDefault="00DB29B2" w:rsidP="00DB29B2">
      <w:pPr>
        <w:rPr>
          <w:color w:val="993300"/>
          <w:u w:val="single"/>
        </w:rPr>
      </w:pPr>
    </w:p>
    <w:p w14:paraId="76FBC228" w14:textId="77777777" w:rsidR="00DB29B2" w:rsidRDefault="00DB29B2" w:rsidP="00DB29B2">
      <w:pPr>
        <w:rPr>
          <w:rFonts w:ascii="Arial" w:hAnsi="Arial" w:cs="Arial"/>
          <w:b/>
          <w:sz w:val="24"/>
        </w:rPr>
      </w:pPr>
      <w:r>
        <w:rPr>
          <w:rFonts w:ascii="Arial" w:hAnsi="Arial" w:cs="Arial"/>
          <w:b/>
          <w:color w:val="0000FF"/>
          <w:sz w:val="24"/>
        </w:rPr>
        <w:t>R4-2216614</w:t>
      </w:r>
      <w:r>
        <w:rPr>
          <w:rFonts w:ascii="Arial" w:hAnsi="Arial" w:cs="Arial"/>
          <w:b/>
          <w:color w:val="0000FF"/>
          <w:sz w:val="24"/>
        </w:rPr>
        <w:tab/>
      </w:r>
      <w:r>
        <w:rPr>
          <w:rFonts w:ascii="Arial" w:hAnsi="Arial" w:cs="Arial"/>
          <w:b/>
          <w:sz w:val="24"/>
        </w:rPr>
        <w:t>TP to 38.115-1: ACLR requirement</w:t>
      </w:r>
    </w:p>
    <w:p w14:paraId="335469F9"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48724F9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46467C3" w14:textId="77777777" w:rsidR="00DB29B2" w:rsidRDefault="00DB29B2" w:rsidP="00DB29B2">
      <w:pPr>
        <w:rPr>
          <w:color w:val="993300"/>
          <w:u w:val="single"/>
        </w:rPr>
      </w:pPr>
    </w:p>
    <w:p w14:paraId="7AED931B" w14:textId="77777777" w:rsidR="00DB29B2" w:rsidRDefault="00DB29B2" w:rsidP="00DB29B2">
      <w:pPr>
        <w:rPr>
          <w:rFonts w:ascii="Arial" w:hAnsi="Arial" w:cs="Arial"/>
          <w:b/>
          <w:sz w:val="24"/>
        </w:rPr>
      </w:pPr>
      <w:r>
        <w:rPr>
          <w:rFonts w:ascii="Arial" w:hAnsi="Arial" w:cs="Arial"/>
          <w:b/>
          <w:color w:val="0000FF"/>
          <w:sz w:val="24"/>
        </w:rPr>
        <w:t>R4-2217295</w:t>
      </w:r>
      <w:r>
        <w:rPr>
          <w:rFonts w:ascii="Arial" w:hAnsi="Arial" w:cs="Arial"/>
          <w:b/>
          <w:color w:val="0000FF"/>
          <w:sz w:val="24"/>
        </w:rPr>
        <w:tab/>
      </w:r>
      <w:r>
        <w:rPr>
          <w:rFonts w:ascii="Arial" w:hAnsi="Arial" w:cs="Arial"/>
          <w:b/>
          <w:sz w:val="24"/>
        </w:rPr>
        <w:t>TP to 38.115-1: ACLR requirement</w:t>
      </w:r>
    </w:p>
    <w:p w14:paraId="073168E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NEC</w:t>
      </w:r>
    </w:p>
    <w:p w14:paraId="0D91FD39" w14:textId="62DD0CA1"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4AC39FE" w14:textId="77777777" w:rsidR="00DB29B2" w:rsidRDefault="00DB29B2" w:rsidP="00DB29B2">
      <w:pPr>
        <w:rPr>
          <w:color w:val="993300"/>
          <w:u w:val="single"/>
        </w:rPr>
      </w:pPr>
    </w:p>
    <w:p w14:paraId="4E398749" w14:textId="77777777" w:rsidR="00DB29B2" w:rsidRDefault="00DB29B2" w:rsidP="00DB29B2">
      <w:pPr>
        <w:pStyle w:val="6"/>
      </w:pPr>
      <w:bookmarkStart w:id="16" w:name="_Toc117088420"/>
      <w:r>
        <w:t>4.1.5.2.3</w:t>
      </w:r>
      <w:r>
        <w:tab/>
        <w:t>Others</w:t>
      </w:r>
      <w:bookmarkEnd w:id="16"/>
    </w:p>
    <w:p w14:paraId="1007D656" w14:textId="77777777" w:rsidR="00DB29B2" w:rsidRDefault="00DB29B2" w:rsidP="00DB29B2">
      <w:pPr>
        <w:rPr>
          <w:rFonts w:ascii="Arial" w:hAnsi="Arial" w:cs="Arial"/>
          <w:b/>
          <w:sz w:val="24"/>
        </w:rPr>
      </w:pPr>
      <w:r>
        <w:rPr>
          <w:rFonts w:ascii="Arial" w:hAnsi="Arial" w:cs="Arial"/>
          <w:b/>
          <w:color w:val="0000FF"/>
          <w:sz w:val="24"/>
        </w:rPr>
        <w:t>R4-2215387</w:t>
      </w:r>
      <w:r>
        <w:rPr>
          <w:rFonts w:ascii="Arial" w:hAnsi="Arial" w:cs="Arial"/>
          <w:b/>
          <w:color w:val="0000FF"/>
          <w:sz w:val="24"/>
        </w:rPr>
        <w:tab/>
      </w:r>
      <w:r>
        <w:rPr>
          <w:rFonts w:ascii="Arial" w:hAnsi="Arial" w:cs="Arial"/>
          <w:b/>
          <w:sz w:val="24"/>
        </w:rPr>
        <w:t>TP for TS 38.115-1: scope and reference</w:t>
      </w:r>
    </w:p>
    <w:p w14:paraId="17B65A6A"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CATT</w:t>
      </w:r>
    </w:p>
    <w:p w14:paraId="49B75EB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R4-2217296 (from R4-2215387).</w:t>
      </w:r>
    </w:p>
    <w:p w14:paraId="1AB85909" w14:textId="77777777" w:rsidR="00DB29B2" w:rsidRDefault="00DB29B2" w:rsidP="00DB29B2">
      <w:pPr>
        <w:rPr>
          <w:color w:val="993300"/>
          <w:u w:val="single"/>
        </w:rPr>
      </w:pPr>
    </w:p>
    <w:p w14:paraId="2D3C729B" w14:textId="77777777" w:rsidR="00DB29B2" w:rsidRDefault="00DB29B2" w:rsidP="00DB29B2">
      <w:pPr>
        <w:rPr>
          <w:rFonts w:ascii="Arial" w:hAnsi="Arial" w:cs="Arial"/>
          <w:b/>
          <w:sz w:val="24"/>
        </w:rPr>
      </w:pPr>
      <w:r>
        <w:rPr>
          <w:rFonts w:ascii="Arial" w:hAnsi="Arial" w:cs="Arial"/>
          <w:b/>
          <w:color w:val="0000FF"/>
          <w:sz w:val="24"/>
        </w:rPr>
        <w:t>R4-2217296</w:t>
      </w:r>
      <w:r>
        <w:rPr>
          <w:rFonts w:ascii="Arial" w:hAnsi="Arial" w:cs="Arial"/>
          <w:b/>
          <w:color w:val="0000FF"/>
          <w:sz w:val="24"/>
        </w:rPr>
        <w:tab/>
      </w:r>
      <w:r>
        <w:rPr>
          <w:rFonts w:ascii="Arial" w:hAnsi="Arial" w:cs="Arial"/>
          <w:b/>
          <w:sz w:val="24"/>
        </w:rPr>
        <w:t>TP for TS 38.115-1: scope and reference</w:t>
      </w:r>
    </w:p>
    <w:p w14:paraId="030570F7"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CATT</w:t>
      </w:r>
    </w:p>
    <w:p w14:paraId="0F706A2D" w14:textId="77777777" w:rsidR="00EB7005" w:rsidRDefault="00EB7005" w:rsidP="00DB29B2">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EB7005">
        <w:rPr>
          <w:rFonts w:ascii="Arial" w:hAnsi="Arial" w:cs="Arial"/>
          <w:b/>
          <w:highlight w:val="green"/>
        </w:rPr>
        <w:t>Endorsed.</w:t>
      </w:r>
    </w:p>
    <w:p w14:paraId="02CB603E" w14:textId="3F0DCCA3" w:rsidR="00DB29B2" w:rsidRDefault="00DB29B2" w:rsidP="00DB29B2">
      <w:pPr>
        <w:rPr>
          <w:color w:val="993300"/>
          <w:u w:val="single"/>
        </w:rPr>
      </w:pPr>
    </w:p>
    <w:p w14:paraId="4F37D9F4" w14:textId="77777777" w:rsidR="00DB29B2" w:rsidRDefault="00DB29B2" w:rsidP="00DB29B2">
      <w:pPr>
        <w:rPr>
          <w:color w:val="993300"/>
          <w:u w:val="single"/>
        </w:rPr>
      </w:pPr>
    </w:p>
    <w:p w14:paraId="2CB155A8" w14:textId="77777777" w:rsidR="00DB29B2" w:rsidRDefault="00DB29B2" w:rsidP="00DB29B2">
      <w:pPr>
        <w:rPr>
          <w:rFonts w:ascii="Arial" w:hAnsi="Arial" w:cs="Arial"/>
          <w:b/>
          <w:sz w:val="24"/>
        </w:rPr>
      </w:pPr>
      <w:r>
        <w:rPr>
          <w:rFonts w:ascii="Arial" w:hAnsi="Arial" w:cs="Arial"/>
          <w:b/>
          <w:color w:val="0000FF"/>
          <w:sz w:val="24"/>
        </w:rPr>
        <w:t>R4-2216837</w:t>
      </w:r>
      <w:r>
        <w:rPr>
          <w:rFonts w:ascii="Arial" w:hAnsi="Arial" w:cs="Arial"/>
          <w:b/>
          <w:color w:val="0000FF"/>
          <w:sz w:val="24"/>
        </w:rPr>
        <w:tab/>
      </w:r>
      <w:r>
        <w:rPr>
          <w:rFonts w:ascii="Arial" w:hAnsi="Arial" w:cs="Arial"/>
          <w:b/>
          <w:sz w:val="24"/>
        </w:rPr>
        <w:t>TP to TS 38.115-1: Measurement uncertainties and test requirements (4.1)</w:t>
      </w:r>
    </w:p>
    <w:p w14:paraId="2A2FCF12"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727B27F" w14:textId="77777777" w:rsidR="00DB29B2" w:rsidRDefault="00DB29B2" w:rsidP="00DB29B2">
      <w:pPr>
        <w:rPr>
          <w:rFonts w:ascii="Arial" w:hAnsi="Arial" w:cs="Arial"/>
          <w:b/>
        </w:rPr>
      </w:pPr>
      <w:r>
        <w:rPr>
          <w:rFonts w:ascii="Arial" w:hAnsi="Arial" w:cs="Arial"/>
          <w:b/>
        </w:rPr>
        <w:t xml:space="preserve">Abstract: </w:t>
      </w:r>
    </w:p>
    <w:p w14:paraId="18F75428" w14:textId="77777777" w:rsidR="00DB29B2" w:rsidRDefault="00DB29B2" w:rsidP="00DB29B2">
      <w:r>
        <w:t>Based on the pre-arranged work-split, we provide TP to the conducted conformance test specification TS 38.115-1 for the NR repeater.</w:t>
      </w:r>
    </w:p>
    <w:p w14:paraId="636447D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R4-2217297 (from R4-2216837).</w:t>
      </w:r>
    </w:p>
    <w:p w14:paraId="1924DD9F" w14:textId="77777777" w:rsidR="00DB29B2" w:rsidRDefault="00DB29B2" w:rsidP="00DB29B2">
      <w:pPr>
        <w:rPr>
          <w:color w:val="993300"/>
          <w:u w:val="single"/>
        </w:rPr>
      </w:pPr>
    </w:p>
    <w:p w14:paraId="3656E06C" w14:textId="77777777" w:rsidR="00DB29B2" w:rsidRDefault="00DB29B2" w:rsidP="00DB29B2">
      <w:pPr>
        <w:rPr>
          <w:rFonts w:ascii="Arial" w:hAnsi="Arial" w:cs="Arial"/>
          <w:b/>
          <w:sz w:val="24"/>
        </w:rPr>
      </w:pPr>
      <w:r>
        <w:rPr>
          <w:rFonts w:ascii="Arial" w:hAnsi="Arial" w:cs="Arial"/>
          <w:b/>
          <w:color w:val="0000FF"/>
          <w:sz w:val="24"/>
        </w:rPr>
        <w:t>R4-2217297</w:t>
      </w:r>
      <w:r>
        <w:rPr>
          <w:rFonts w:ascii="Arial" w:hAnsi="Arial" w:cs="Arial"/>
          <w:b/>
          <w:color w:val="0000FF"/>
          <w:sz w:val="24"/>
        </w:rPr>
        <w:tab/>
      </w:r>
      <w:r>
        <w:rPr>
          <w:rFonts w:ascii="Arial" w:hAnsi="Arial" w:cs="Arial"/>
          <w:b/>
          <w:sz w:val="24"/>
        </w:rPr>
        <w:t>TP to TS 38.115-1: Measurement uncertainties and test requirements (4.1)</w:t>
      </w:r>
    </w:p>
    <w:p w14:paraId="3DEC69E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1A76E27" w14:textId="77777777" w:rsidR="00DB29B2" w:rsidRDefault="00DB29B2" w:rsidP="00DB29B2">
      <w:pPr>
        <w:rPr>
          <w:rFonts w:ascii="Arial" w:hAnsi="Arial" w:cs="Arial"/>
          <w:b/>
        </w:rPr>
      </w:pPr>
      <w:r>
        <w:rPr>
          <w:rFonts w:ascii="Arial" w:hAnsi="Arial" w:cs="Arial"/>
          <w:b/>
        </w:rPr>
        <w:t xml:space="preserve">Abstract: </w:t>
      </w:r>
    </w:p>
    <w:p w14:paraId="7F39A096" w14:textId="77777777" w:rsidR="00DB29B2" w:rsidRDefault="00DB29B2" w:rsidP="00DB29B2">
      <w:r>
        <w:t>Based on the pre-arranged work-split, we provide TP to the conducted conformance test specification TS 38.115-1 for the NR repeater.</w:t>
      </w:r>
    </w:p>
    <w:p w14:paraId="769DDE22"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60D29333" w14:textId="07C6F47C" w:rsidR="00DB29B2" w:rsidRDefault="00DB29B2" w:rsidP="00DB29B2">
      <w:pPr>
        <w:rPr>
          <w:color w:val="993300"/>
          <w:u w:val="single"/>
        </w:rPr>
      </w:pPr>
    </w:p>
    <w:p w14:paraId="0965FD59" w14:textId="77777777" w:rsidR="00DB29B2" w:rsidRDefault="00DB29B2" w:rsidP="00DB29B2">
      <w:pPr>
        <w:rPr>
          <w:color w:val="993300"/>
          <w:u w:val="single"/>
        </w:rPr>
      </w:pPr>
    </w:p>
    <w:p w14:paraId="28B4EF70" w14:textId="77777777" w:rsidR="00DB29B2" w:rsidRDefault="00DB29B2" w:rsidP="00DB29B2">
      <w:pPr>
        <w:rPr>
          <w:rFonts w:ascii="Arial" w:hAnsi="Arial" w:cs="Arial"/>
          <w:b/>
          <w:sz w:val="24"/>
        </w:rPr>
      </w:pPr>
      <w:r>
        <w:rPr>
          <w:rFonts w:ascii="Arial" w:hAnsi="Arial" w:cs="Arial"/>
          <w:b/>
          <w:color w:val="0000FF"/>
          <w:sz w:val="24"/>
        </w:rPr>
        <w:t>R4-2216839</w:t>
      </w:r>
      <w:r>
        <w:rPr>
          <w:rFonts w:ascii="Arial" w:hAnsi="Arial" w:cs="Arial"/>
          <w:b/>
          <w:color w:val="0000FF"/>
          <w:sz w:val="24"/>
        </w:rPr>
        <w:tab/>
      </w:r>
      <w:r>
        <w:rPr>
          <w:rFonts w:ascii="Arial" w:hAnsi="Arial" w:cs="Arial"/>
          <w:b/>
          <w:sz w:val="24"/>
        </w:rPr>
        <w:t>TP to TS 38.115-1: Annex B: Environmental requirements for the repeater</w:t>
      </w:r>
    </w:p>
    <w:p w14:paraId="405266B1"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3A6753" w14:textId="77777777" w:rsidR="00DB29B2" w:rsidRDefault="00DB29B2" w:rsidP="00DB29B2">
      <w:pPr>
        <w:rPr>
          <w:rFonts w:ascii="Arial" w:hAnsi="Arial" w:cs="Arial"/>
          <w:b/>
        </w:rPr>
      </w:pPr>
      <w:r>
        <w:rPr>
          <w:rFonts w:ascii="Arial" w:hAnsi="Arial" w:cs="Arial"/>
          <w:b/>
        </w:rPr>
        <w:t xml:space="preserve">Abstract: </w:t>
      </w:r>
    </w:p>
    <w:p w14:paraId="3F9A9885" w14:textId="77777777" w:rsidR="00DB29B2" w:rsidRDefault="00DB29B2" w:rsidP="00DB29B2">
      <w:r>
        <w:t>Based on the pre-arranged work-split, we provide TP to the conducted conformance test specification TS 38.115-1 for the NR repeater.</w:t>
      </w:r>
    </w:p>
    <w:p w14:paraId="28D9F717"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3974">
        <w:rPr>
          <w:rFonts w:ascii="Arial" w:hAnsi="Arial" w:cs="Arial"/>
          <w:b/>
          <w:highlight w:val="green"/>
        </w:rPr>
        <w:t>Endorsed.</w:t>
      </w:r>
    </w:p>
    <w:p w14:paraId="4CE8FFDA" w14:textId="77777777" w:rsidR="00DB29B2" w:rsidRDefault="00DB29B2" w:rsidP="00DB29B2">
      <w:pPr>
        <w:rPr>
          <w:color w:val="993300"/>
          <w:u w:val="single"/>
        </w:rPr>
      </w:pPr>
    </w:p>
    <w:p w14:paraId="21AC2783" w14:textId="77777777" w:rsidR="00DB29B2" w:rsidRDefault="00DB29B2" w:rsidP="00DB29B2">
      <w:pPr>
        <w:rPr>
          <w:rFonts w:ascii="Arial" w:hAnsi="Arial" w:cs="Arial"/>
          <w:b/>
          <w:sz w:val="24"/>
        </w:rPr>
      </w:pPr>
      <w:r>
        <w:rPr>
          <w:rFonts w:ascii="Arial" w:hAnsi="Arial" w:cs="Arial"/>
          <w:b/>
          <w:color w:val="0000FF"/>
          <w:sz w:val="24"/>
        </w:rPr>
        <w:t>R4-2216840</w:t>
      </w:r>
      <w:r>
        <w:rPr>
          <w:rFonts w:ascii="Arial" w:hAnsi="Arial" w:cs="Arial"/>
          <w:b/>
          <w:color w:val="0000FF"/>
          <w:sz w:val="24"/>
        </w:rPr>
        <w:tab/>
      </w:r>
      <w:r>
        <w:rPr>
          <w:rFonts w:ascii="Arial" w:hAnsi="Arial" w:cs="Arial"/>
          <w:b/>
          <w:sz w:val="24"/>
        </w:rPr>
        <w:t>TP to TS 38.115-1: Annex C: Test tolerances and derivation of test requirements</w:t>
      </w:r>
    </w:p>
    <w:p w14:paraId="647493D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6758BBB4" w14:textId="77777777" w:rsidR="00DB29B2" w:rsidRDefault="00DB29B2" w:rsidP="00DB29B2">
      <w:pPr>
        <w:rPr>
          <w:rFonts w:ascii="Arial" w:hAnsi="Arial" w:cs="Arial"/>
          <w:b/>
        </w:rPr>
      </w:pPr>
      <w:r>
        <w:rPr>
          <w:rFonts w:ascii="Arial" w:hAnsi="Arial" w:cs="Arial"/>
          <w:b/>
        </w:rPr>
        <w:t xml:space="preserve">Abstract: </w:t>
      </w:r>
    </w:p>
    <w:p w14:paraId="5225DA5B" w14:textId="77777777" w:rsidR="00DB29B2" w:rsidRDefault="00DB29B2" w:rsidP="00DB29B2">
      <w:r>
        <w:t>Based on the pre-arranged work-split, we provide TP to the conducted conformance test specification TS 38.115-1 for the NR repeater.</w:t>
      </w:r>
    </w:p>
    <w:p w14:paraId="1136B977"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3974">
        <w:rPr>
          <w:rFonts w:ascii="Arial" w:hAnsi="Arial" w:cs="Arial"/>
          <w:b/>
          <w:highlight w:val="green"/>
        </w:rPr>
        <w:t>Endorsed.</w:t>
      </w:r>
    </w:p>
    <w:p w14:paraId="7B75CCFD" w14:textId="77777777" w:rsidR="00DB29B2" w:rsidRDefault="00DB29B2" w:rsidP="00DB29B2">
      <w:pPr>
        <w:rPr>
          <w:color w:val="993300"/>
          <w:u w:val="single"/>
        </w:rPr>
      </w:pPr>
    </w:p>
    <w:p w14:paraId="7146000A" w14:textId="77777777" w:rsidR="00DB29B2" w:rsidRDefault="00DB29B2" w:rsidP="00DB29B2">
      <w:pPr>
        <w:rPr>
          <w:rFonts w:ascii="Arial" w:hAnsi="Arial" w:cs="Arial"/>
          <w:b/>
          <w:sz w:val="24"/>
        </w:rPr>
      </w:pPr>
      <w:r>
        <w:rPr>
          <w:rFonts w:ascii="Arial" w:hAnsi="Arial" w:cs="Arial"/>
          <w:b/>
          <w:color w:val="0000FF"/>
          <w:sz w:val="24"/>
        </w:rPr>
        <w:t>R4-2216841</w:t>
      </w:r>
      <w:r>
        <w:rPr>
          <w:rFonts w:ascii="Arial" w:hAnsi="Arial" w:cs="Arial"/>
          <w:b/>
          <w:color w:val="0000FF"/>
          <w:sz w:val="24"/>
        </w:rPr>
        <w:tab/>
      </w:r>
      <w:r>
        <w:rPr>
          <w:rFonts w:ascii="Arial" w:hAnsi="Arial" w:cs="Arial"/>
          <w:b/>
          <w:sz w:val="24"/>
        </w:rPr>
        <w:t>TP to TS 38.115-1: Annex E: Characteristics of interfering signals</w:t>
      </w:r>
    </w:p>
    <w:p w14:paraId="257C82D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B40151" w14:textId="77777777" w:rsidR="00DB29B2" w:rsidRDefault="00DB29B2" w:rsidP="00DB29B2">
      <w:pPr>
        <w:rPr>
          <w:rFonts w:ascii="Arial" w:hAnsi="Arial" w:cs="Arial"/>
          <w:b/>
        </w:rPr>
      </w:pPr>
      <w:r>
        <w:rPr>
          <w:rFonts w:ascii="Arial" w:hAnsi="Arial" w:cs="Arial"/>
          <w:b/>
        </w:rPr>
        <w:t xml:space="preserve">Abstract: </w:t>
      </w:r>
    </w:p>
    <w:p w14:paraId="78A35564" w14:textId="77777777" w:rsidR="00DB29B2" w:rsidRDefault="00DB29B2" w:rsidP="00DB29B2">
      <w:r>
        <w:t>Based on the pre-arranged work-split, we provide TP to the conducted conformance test specification TS 38.115-1 for the NR repeater.</w:t>
      </w:r>
    </w:p>
    <w:p w14:paraId="2D0FDCC8"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D3974">
        <w:rPr>
          <w:rFonts w:ascii="Arial" w:hAnsi="Arial" w:cs="Arial"/>
          <w:b/>
          <w:highlight w:val="green"/>
        </w:rPr>
        <w:t>Endorsed.</w:t>
      </w:r>
    </w:p>
    <w:p w14:paraId="5495BD72" w14:textId="77777777" w:rsidR="00DB29B2" w:rsidRDefault="00DB29B2" w:rsidP="00DB29B2">
      <w:pPr>
        <w:rPr>
          <w:color w:val="993300"/>
          <w:u w:val="single"/>
        </w:rPr>
      </w:pPr>
    </w:p>
    <w:p w14:paraId="0F91A19F" w14:textId="77777777" w:rsidR="00DB29B2" w:rsidRDefault="00DB29B2" w:rsidP="00DB29B2">
      <w:pPr>
        <w:pStyle w:val="5"/>
      </w:pPr>
      <w:bookmarkStart w:id="17" w:name="_Toc117088421"/>
      <w:r>
        <w:t>4.1.5.3</w:t>
      </w:r>
      <w:r>
        <w:tab/>
        <w:t>Radiated conformance Testing</w:t>
      </w:r>
      <w:bookmarkEnd w:id="17"/>
    </w:p>
    <w:p w14:paraId="60F2171E" w14:textId="77777777" w:rsidR="00DB29B2" w:rsidRDefault="00DB29B2" w:rsidP="00DB29B2">
      <w:pPr>
        <w:rPr>
          <w:rFonts w:ascii="Arial" w:hAnsi="Arial" w:cs="Arial"/>
          <w:b/>
          <w:sz w:val="24"/>
        </w:rPr>
      </w:pPr>
      <w:r>
        <w:rPr>
          <w:rFonts w:ascii="Arial" w:hAnsi="Arial" w:cs="Arial"/>
          <w:b/>
          <w:color w:val="0000FF"/>
          <w:sz w:val="24"/>
        </w:rPr>
        <w:t>R4-2216567</w:t>
      </w:r>
      <w:r>
        <w:rPr>
          <w:rFonts w:ascii="Arial" w:hAnsi="Arial" w:cs="Arial"/>
          <w:b/>
          <w:color w:val="0000FF"/>
          <w:sz w:val="24"/>
        </w:rPr>
        <w:tab/>
      </w:r>
      <w:r>
        <w:rPr>
          <w:rFonts w:ascii="Arial" w:hAnsi="Arial" w:cs="Arial"/>
          <w:b/>
          <w:sz w:val="24"/>
        </w:rPr>
        <w:t>TP for TS 38.115-2: Scope, reference and editorial changes</w:t>
      </w:r>
    </w:p>
    <w:p w14:paraId="426DC93E"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08CE263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R4-2217300 (from R4-2216567).</w:t>
      </w:r>
    </w:p>
    <w:p w14:paraId="679CEBE3" w14:textId="77777777" w:rsidR="00DB29B2" w:rsidRDefault="00DB29B2" w:rsidP="00DB29B2">
      <w:pPr>
        <w:rPr>
          <w:color w:val="993300"/>
          <w:u w:val="single"/>
        </w:rPr>
      </w:pPr>
    </w:p>
    <w:p w14:paraId="0A12507D" w14:textId="77777777" w:rsidR="00DB29B2" w:rsidRDefault="00DB29B2" w:rsidP="00DB29B2">
      <w:pPr>
        <w:rPr>
          <w:rFonts w:ascii="Arial" w:hAnsi="Arial" w:cs="Arial"/>
          <w:b/>
          <w:sz w:val="24"/>
        </w:rPr>
      </w:pPr>
      <w:r>
        <w:rPr>
          <w:rFonts w:ascii="Arial" w:hAnsi="Arial" w:cs="Arial"/>
          <w:b/>
          <w:color w:val="0000FF"/>
          <w:sz w:val="24"/>
        </w:rPr>
        <w:t>R4-2217300</w:t>
      </w:r>
      <w:r>
        <w:rPr>
          <w:rFonts w:ascii="Arial" w:hAnsi="Arial" w:cs="Arial"/>
          <w:b/>
          <w:color w:val="0000FF"/>
          <w:sz w:val="24"/>
        </w:rPr>
        <w:tab/>
      </w:r>
      <w:r>
        <w:rPr>
          <w:rFonts w:ascii="Arial" w:hAnsi="Arial" w:cs="Arial"/>
          <w:b/>
          <w:sz w:val="24"/>
        </w:rPr>
        <w:t>TP for TS 38.115-2: Scope, reference and editorial changes</w:t>
      </w:r>
    </w:p>
    <w:p w14:paraId="7BA689E6"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2A42872C"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3F052920" w14:textId="49179F2E" w:rsidR="00DB29B2" w:rsidRDefault="00DB29B2" w:rsidP="00DB29B2">
      <w:pPr>
        <w:rPr>
          <w:color w:val="993300"/>
          <w:u w:val="single"/>
        </w:rPr>
      </w:pPr>
    </w:p>
    <w:p w14:paraId="4407921B" w14:textId="77777777" w:rsidR="00DB29B2" w:rsidRDefault="00DB29B2" w:rsidP="00DB29B2">
      <w:pPr>
        <w:rPr>
          <w:color w:val="993300"/>
          <w:u w:val="single"/>
        </w:rPr>
      </w:pPr>
    </w:p>
    <w:p w14:paraId="717CFBB5" w14:textId="77777777" w:rsidR="00DB29B2" w:rsidRDefault="00DB29B2" w:rsidP="00DB29B2">
      <w:pPr>
        <w:rPr>
          <w:rFonts w:ascii="Arial" w:hAnsi="Arial" w:cs="Arial"/>
          <w:b/>
          <w:sz w:val="24"/>
        </w:rPr>
      </w:pPr>
      <w:r>
        <w:rPr>
          <w:rFonts w:ascii="Arial" w:hAnsi="Arial" w:cs="Arial"/>
          <w:b/>
          <w:color w:val="0000FF"/>
          <w:sz w:val="24"/>
        </w:rPr>
        <w:t>R4-2216568</w:t>
      </w:r>
      <w:r>
        <w:rPr>
          <w:rFonts w:ascii="Arial" w:hAnsi="Arial" w:cs="Arial"/>
          <w:b/>
          <w:color w:val="0000FF"/>
          <w:sz w:val="24"/>
        </w:rPr>
        <w:tab/>
      </w:r>
      <w:r>
        <w:rPr>
          <w:rFonts w:ascii="Arial" w:hAnsi="Arial" w:cs="Arial"/>
          <w:b/>
          <w:sz w:val="24"/>
        </w:rPr>
        <w:t>TS 38.115-2</w:t>
      </w:r>
    </w:p>
    <w:p w14:paraId="62D15027" w14:textId="77777777" w:rsidR="00DB29B2" w:rsidRDefault="00DB29B2" w:rsidP="00DB29B2">
      <w:pPr>
        <w:rPr>
          <w:i/>
        </w:rPr>
      </w:pPr>
      <w:r>
        <w:rPr>
          <w:i/>
        </w:rPr>
        <w:tab/>
      </w:r>
      <w:r>
        <w:rPr>
          <w:i/>
        </w:rPr>
        <w:tab/>
      </w:r>
      <w:r>
        <w:rPr>
          <w:i/>
        </w:rPr>
        <w:tab/>
      </w:r>
      <w:r>
        <w:rPr>
          <w:i/>
        </w:rPr>
        <w:tab/>
      </w:r>
      <w:r>
        <w:rPr>
          <w:i/>
        </w:rPr>
        <w:tab/>
        <w:t>Type: draft TS</w:t>
      </w:r>
      <w:r>
        <w:rPr>
          <w:i/>
        </w:rPr>
        <w:tab/>
      </w:r>
      <w:r>
        <w:rPr>
          <w:i/>
        </w:rPr>
        <w:tab/>
        <w:t>For: Endorsement</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12FCDCAF" w14:textId="77777777" w:rsidR="00DB29B2" w:rsidRDefault="00DB29B2" w:rsidP="00DB29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Email approval</w:t>
      </w:r>
    </w:p>
    <w:p w14:paraId="09AAEA5D" w14:textId="77777777" w:rsidR="00DB29B2" w:rsidRDefault="00DB29B2" w:rsidP="00DB29B2">
      <w:pPr>
        <w:pStyle w:val="6"/>
      </w:pPr>
      <w:bookmarkStart w:id="18" w:name="_Toc117088422"/>
      <w:r>
        <w:lastRenderedPageBreak/>
        <w:t>4.1.5.3.1</w:t>
      </w:r>
      <w:r>
        <w:tab/>
        <w:t>Transmitted power related requirements</w:t>
      </w:r>
      <w:bookmarkEnd w:id="18"/>
    </w:p>
    <w:p w14:paraId="7CED9B84" w14:textId="77777777" w:rsidR="00DB29B2" w:rsidRDefault="00DB29B2" w:rsidP="00DB29B2">
      <w:pPr>
        <w:rPr>
          <w:rFonts w:ascii="Arial" w:hAnsi="Arial" w:cs="Arial"/>
          <w:b/>
          <w:sz w:val="24"/>
        </w:rPr>
      </w:pPr>
      <w:r>
        <w:rPr>
          <w:rFonts w:ascii="Arial" w:hAnsi="Arial" w:cs="Arial"/>
          <w:b/>
          <w:color w:val="0000FF"/>
          <w:sz w:val="24"/>
        </w:rPr>
        <w:t>R4-2216612</w:t>
      </w:r>
      <w:r>
        <w:rPr>
          <w:rFonts w:ascii="Arial" w:hAnsi="Arial" w:cs="Arial"/>
          <w:b/>
          <w:color w:val="0000FF"/>
          <w:sz w:val="24"/>
        </w:rPr>
        <w:tab/>
      </w:r>
      <w:r>
        <w:rPr>
          <w:rFonts w:ascii="Arial" w:hAnsi="Arial" w:cs="Arial"/>
          <w:b/>
          <w:sz w:val="24"/>
        </w:rPr>
        <w:t>TP to 38.115-2: OTA EVM requirement</w:t>
      </w:r>
    </w:p>
    <w:p w14:paraId="42741DD3"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7BA8FFB1" w14:textId="77777777" w:rsidR="00DB29B2" w:rsidRPr="0080786B" w:rsidRDefault="00DB29B2" w:rsidP="00DB29B2">
      <w:pPr>
        <w:rPr>
          <w:rFonts w:ascii="Arial" w:hAnsi="Arial" w:cs="Arial"/>
          <w:b/>
        </w:rPr>
      </w:pPr>
      <w:r w:rsidRPr="0080786B">
        <w:rPr>
          <w:rFonts w:ascii="Arial" w:hAnsi="Arial" w:cs="Arial"/>
          <w:b/>
        </w:rPr>
        <w:t>Discussion:</w:t>
      </w:r>
    </w:p>
    <w:p w14:paraId="1D66138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008D193" w14:textId="77777777" w:rsidR="00DB29B2" w:rsidRDefault="00DB29B2" w:rsidP="00DB29B2">
      <w:pPr>
        <w:rPr>
          <w:rFonts w:ascii="Arial" w:hAnsi="Arial" w:cs="Arial"/>
          <w:b/>
          <w:sz w:val="24"/>
        </w:rPr>
      </w:pPr>
      <w:r>
        <w:rPr>
          <w:rFonts w:ascii="Arial" w:hAnsi="Arial" w:cs="Arial"/>
          <w:b/>
          <w:color w:val="0000FF"/>
          <w:sz w:val="24"/>
        </w:rPr>
        <w:t>R4-2217305</w:t>
      </w:r>
      <w:r>
        <w:rPr>
          <w:rFonts w:ascii="Arial" w:hAnsi="Arial" w:cs="Arial"/>
          <w:b/>
          <w:color w:val="0000FF"/>
          <w:sz w:val="24"/>
        </w:rPr>
        <w:tab/>
      </w:r>
      <w:r>
        <w:rPr>
          <w:rFonts w:ascii="Arial" w:hAnsi="Arial" w:cs="Arial"/>
          <w:b/>
          <w:sz w:val="24"/>
        </w:rPr>
        <w:t>TP to 38.115-2: OTA EVM requirement</w:t>
      </w:r>
    </w:p>
    <w:p w14:paraId="1D5CEDF0"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1120DBA5" w14:textId="77777777" w:rsidR="00DB29B2" w:rsidRPr="0080786B" w:rsidRDefault="00DB29B2" w:rsidP="00DB29B2">
      <w:pPr>
        <w:rPr>
          <w:rFonts w:ascii="Arial" w:hAnsi="Arial" w:cs="Arial"/>
          <w:b/>
        </w:rPr>
      </w:pPr>
      <w:r w:rsidRPr="0080786B">
        <w:rPr>
          <w:rFonts w:ascii="Arial" w:hAnsi="Arial" w:cs="Arial"/>
          <w:b/>
        </w:rPr>
        <w:t>Discussion:</w:t>
      </w:r>
    </w:p>
    <w:p w14:paraId="3496F90C" w14:textId="77777777" w:rsidR="00DB29B2" w:rsidRPr="00CE4C10" w:rsidRDefault="00DB29B2" w:rsidP="00DB29B2">
      <w:pPr>
        <w:pStyle w:val="a"/>
        <w:numPr>
          <w:ilvl w:val="0"/>
          <w:numId w:val="18"/>
        </w:numPr>
        <w:rPr>
          <w:iCs/>
        </w:rPr>
      </w:pPr>
      <w:r w:rsidRPr="00CE4C10">
        <w:rPr>
          <w:iCs/>
        </w:rPr>
        <w:t xml:space="preserve">Ericsson: We prefer the core requirements as it is, and we can add some clarification into conformance specification. </w:t>
      </w:r>
    </w:p>
    <w:p w14:paraId="1EDD0C5D" w14:textId="77777777" w:rsidR="00DB29B2" w:rsidRPr="00CE4C10" w:rsidRDefault="00DB29B2" w:rsidP="00DB29B2">
      <w:pPr>
        <w:pStyle w:val="a"/>
        <w:numPr>
          <w:ilvl w:val="0"/>
          <w:numId w:val="18"/>
        </w:numPr>
        <w:rPr>
          <w:iCs/>
        </w:rPr>
      </w:pPr>
      <w:r w:rsidRPr="00CE4C10">
        <w:rPr>
          <w:iCs/>
        </w:rPr>
        <w:t xml:space="preserve">Keysight: We prefer to modify both core and conformance specification with referred to ideal signals for EVM definition. </w:t>
      </w:r>
    </w:p>
    <w:p w14:paraId="21301ECF" w14:textId="77777777" w:rsidR="00DB29B2" w:rsidRPr="00CE4C10" w:rsidRDefault="00DB29B2" w:rsidP="00DB29B2">
      <w:pPr>
        <w:pStyle w:val="a"/>
        <w:numPr>
          <w:ilvl w:val="0"/>
          <w:numId w:val="18"/>
        </w:numPr>
        <w:rPr>
          <w:iCs/>
        </w:rPr>
      </w:pPr>
      <w:r w:rsidRPr="00CE4C10">
        <w:rPr>
          <w:iCs/>
        </w:rPr>
        <w:t>Huawei: We prefer to further check both core and conformance specification.</w:t>
      </w:r>
    </w:p>
    <w:p w14:paraId="4E1AA891" w14:textId="77777777" w:rsidR="00DB29B2" w:rsidRPr="00CE4C10" w:rsidRDefault="00DB29B2" w:rsidP="00DB29B2">
      <w:pPr>
        <w:pStyle w:val="a"/>
        <w:numPr>
          <w:ilvl w:val="0"/>
          <w:numId w:val="18"/>
        </w:numPr>
        <w:rPr>
          <w:iCs/>
        </w:rPr>
      </w:pPr>
      <w:r w:rsidRPr="00CE4C10">
        <w:rPr>
          <w:iCs/>
        </w:rPr>
        <w:t>CMCC: We support the motivation from NEC, refine the wording as “ideal symbols at the input of repeater”.</w:t>
      </w:r>
    </w:p>
    <w:p w14:paraId="6FC19372" w14:textId="77777777" w:rsidR="00DB29B2" w:rsidRPr="00CE4C10" w:rsidRDefault="00DB29B2" w:rsidP="00DB29B2">
      <w:pPr>
        <w:pStyle w:val="a"/>
        <w:numPr>
          <w:ilvl w:val="0"/>
          <w:numId w:val="18"/>
        </w:numPr>
        <w:rPr>
          <w:iCs/>
        </w:rPr>
      </w:pPr>
      <w:r w:rsidRPr="00CE4C10">
        <w:rPr>
          <w:iCs/>
        </w:rPr>
        <w:t xml:space="preserve">CATT: During test, the ideal symbols recovered by receiver side. </w:t>
      </w:r>
    </w:p>
    <w:p w14:paraId="70427545" w14:textId="77777777" w:rsidR="00DB29B2" w:rsidRPr="00CE4C10" w:rsidRDefault="00DB29B2" w:rsidP="00DB29B2">
      <w:pPr>
        <w:pStyle w:val="a"/>
        <w:numPr>
          <w:ilvl w:val="0"/>
          <w:numId w:val="18"/>
        </w:numPr>
        <w:rPr>
          <w:iCs/>
        </w:rPr>
      </w:pPr>
      <w:r w:rsidRPr="00CE4C10">
        <w:rPr>
          <w:iCs/>
        </w:rPr>
        <w:t xml:space="preserve">Ericsson: We can further discuss the refinement on core specifications, and for the conformance test, test procedure can be clarified. </w:t>
      </w:r>
    </w:p>
    <w:p w14:paraId="4099D7D2" w14:textId="55856361"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8F96196" w14:textId="77777777" w:rsidR="00DB29B2" w:rsidRDefault="00DB29B2" w:rsidP="00DB29B2">
      <w:pPr>
        <w:rPr>
          <w:rFonts w:ascii="Arial" w:hAnsi="Arial" w:cs="Arial"/>
          <w:b/>
          <w:sz w:val="24"/>
        </w:rPr>
      </w:pPr>
      <w:r>
        <w:rPr>
          <w:rFonts w:ascii="Arial" w:hAnsi="Arial" w:cs="Arial"/>
          <w:b/>
          <w:color w:val="0000FF"/>
          <w:sz w:val="24"/>
        </w:rPr>
        <w:t>R4-2216843</w:t>
      </w:r>
      <w:r>
        <w:rPr>
          <w:rFonts w:ascii="Arial" w:hAnsi="Arial" w:cs="Arial"/>
          <w:b/>
          <w:color w:val="0000FF"/>
          <w:sz w:val="24"/>
        </w:rPr>
        <w:tab/>
      </w:r>
      <w:r>
        <w:rPr>
          <w:rFonts w:ascii="Arial" w:hAnsi="Arial" w:cs="Arial"/>
          <w:b/>
          <w:sz w:val="24"/>
        </w:rPr>
        <w:t>TP to TS 38.115-2: OTA output power (6.1, 6.2)</w:t>
      </w:r>
    </w:p>
    <w:p w14:paraId="4221B09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7FE5A0" w14:textId="77777777" w:rsidR="00DB29B2" w:rsidRDefault="00DB29B2" w:rsidP="00DB29B2">
      <w:pPr>
        <w:rPr>
          <w:rFonts w:ascii="Arial" w:hAnsi="Arial" w:cs="Arial"/>
          <w:b/>
        </w:rPr>
      </w:pPr>
      <w:r>
        <w:rPr>
          <w:rFonts w:ascii="Arial" w:hAnsi="Arial" w:cs="Arial"/>
          <w:b/>
        </w:rPr>
        <w:t xml:space="preserve">Abstract: </w:t>
      </w:r>
    </w:p>
    <w:p w14:paraId="4298E605" w14:textId="77777777" w:rsidR="00DB29B2" w:rsidRDefault="00DB29B2" w:rsidP="00DB29B2">
      <w:r>
        <w:t>Based on the pre-arranged work-split, we provide TP to the radiated conformance test specification TS 38.115-2 for the NR repeater.</w:t>
      </w:r>
    </w:p>
    <w:p w14:paraId="7EBD1EC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R4-2217310 (from R4-2216843).</w:t>
      </w:r>
    </w:p>
    <w:p w14:paraId="3853F8F7" w14:textId="77777777" w:rsidR="00DB29B2" w:rsidRDefault="00DB29B2" w:rsidP="00DB29B2">
      <w:pPr>
        <w:rPr>
          <w:color w:val="993300"/>
          <w:u w:val="single"/>
        </w:rPr>
      </w:pPr>
    </w:p>
    <w:p w14:paraId="0882E8AF" w14:textId="77777777" w:rsidR="00DB29B2" w:rsidRDefault="00DB29B2" w:rsidP="00DB29B2">
      <w:pPr>
        <w:rPr>
          <w:rFonts w:ascii="Arial" w:hAnsi="Arial" w:cs="Arial"/>
          <w:b/>
          <w:sz w:val="24"/>
        </w:rPr>
      </w:pPr>
      <w:r>
        <w:rPr>
          <w:rFonts w:ascii="Arial" w:hAnsi="Arial" w:cs="Arial"/>
          <w:b/>
          <w:color w:val="0000FF"/>
          <w:sz w:val="24"/>
        </w:rPr>
        <w:t>R4-2217310</w:t>
      </w:r>
      <w:r>
        <w:rPr>
          <w:rFonts w:ascii="Arial" w:hAnsi="Arial" w:cs="Arial"/>
          <w:b/>
          <w:color w:val="0000FF"/>
          <w:sz w:val="24"/>
        </w:rPr>
        <w:tab/>
      </w:r>
      <w:r>
        <w:rPr>
          <w:rFonts w:ascii="Arial" w:hAnsi="Arial" w:cs="Arial"/>
          <w:b/>
          <w:sz w:val="24"/>
        </w:rPr>
        <w:t>TP to TS 38.115-2: OTA output power (6.1, 6.2)</w:t>
      </w:r>
    </w:p>
    <w:p w14:paraId="212549F5"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2E930150" w14:textId="77777777" w:rsidR="00DB29B2" w:rsidRDefault="00DB29B2" w:rsidP="00DB29B2">
      <w:pPr>
        <w:rPr>
          <w:rFonts w:ascii="Arial" w:hAnsi="Arial" w:cs="Arial"/>
          <w:b/>
        </w:rPr>
      </w:pPr>
      <w:r>
        <w:rPr>
          <w:rFonts w:ascii="Arial" w:hAnsi="Arial" w:cs="Arial"/>
          <w:b/>
        </w:rPr>
        <w:t xml:space="preserve">Abstract: </w:t>
      </w:r>
    </w:p>
    <w:p w14:paraId="58A63493" w14:textId="77777777" w:rsidR="00DB29B2" w:rsidRDefault="00DB29B2" w:rsidP="00DB29B2">
      <w:r>
        <w:t>Based on the pre-arranged work-split, we provide TP to the radiated conformance test specification TS 38.115-2 for the NR repeater.</w:t>
      </w:r>
    </w:p>
    <w:p w14:paraId="64DD0AAC" w14:textId="77777777" w:rsidR="00EB7005" w:rsidRDefault="00EB7005" w:rsidP="00DB29B2">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EB7005">
        <w:rPr>
          <w:rFonts w:ascii="Arial" w:hAnsi="Arial" w:cs="Arial"/>
          <w:b/>
          <w:highlight w:val="green"/>
        </w:rPr>
        <w:t>Endorsed.</w:t>
      </w:r>
    </w:p>
    <w:p w14:paraId="7B3BD56C" w14:textId="03FEE67D" w:rsidR="00DB29B2" w:rsidRDefault="00DB29B2" w:rsidP="00DB29B2">
      <w:pPr>
        <w:rPr>
          <w:color w:val="993300"/>
          <w:u w:val="single"/>
        </w:rPr>
      </w:pPr>
    </w:p>
    <w:p w14:paraId="41779143" w14:textId="77777777" w:rsidR="00DB29B2" w:rsidRDefault="00DB29B2" w:rsidP="00DB29B2">
      <w:pPr>
        <w:rPr>
          <w:color w:val="993300"/>
          <w:u w:val="single"/>
        </w:rPr>
      </w:pPr>
    </w:p>
    <w:p w14:paraId="230C8917" w14:textId="77777777" w:rsidR="00DB29B2" w:rsidRDefault="00DB29B2" w:rsidP="00DB29B2">
      <w:pPr>
        <w:pStyle w:val="6"/>
      </w:pPr>
      <w:bookmarkStart w:id="19" w:name="_Toc117088423"/>
      <w:r>
        <w:t>4.1.5.3.2</w:t>
      </w:r>
      <w:r>
        <w:tab/>
        <w:t>Emission requirements</w:t>
      </w:r>
      <w:bookmarkEnd w:id="19"/>
    </w:p>
    <w:p w14:paraId="32F3F15A" w14:textId="77777777" w:rsidR="00DB29B2" w:rsidRDefault="00DB29B2" w:rsidP="00DB29B2">
      <w:pPr>
        <w:rPr>
          <w:rFonts w:ascii="Arial" w:hAnsi="Arial" w:cs="Arial"/>
          <w:b/>
          <w:sz w:val="24"/>
        </w:rPr>
      </w:pPr>
      <w:r>
        <w:rPr>
          <w:rFonts w:ascii="Arial" w:hAnsi="Arial" w:cs="Arial"/>
          <w:b/>
          <w:color w:val="0000FF"/>
          <w:sz w:val="24"/>
        </w:rPr>
        <w:t>R4-2215791</w:t>
      </w:r>
      <w:r>
        <w:rPr>
          <w:rFonts w:ascii="Arial" w:hAnsi="Arial" w:cs="Arial"/>
          <w:b/>
          <w:color w:val="0000FF"/>
          <w:sz w:val="24"/>
        </w:rPr>
        <w:tab/>
      </w:r>
      <w:r>
        <w:rPr>
          <w:rFonts w:ascii="Arial" w:hAnsi="Arial" w:cs="Arial"/>
          <w:b/>
          <w:sz w:val="24"/>
        </w:rPr>
        <w:t>Discussion on test tolerance values of OOB Gain for FR2 repeater</w:t>
      </w:r>
    </w:p>
    <w:p w14:paraId="537ED3C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43902B9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E57B68" w14:textId="77777777" w:rsidR="00DB29B2" w:rsidRDefault="00DB29B2" w:rsidP="00DB29B2">
      <w:pPr>
        <w:rPr>
          <w:rFonts w:ascii="Arial" w:hAnsi="Arial" w:cs="Arial"/>
          <w:b/>
          <w:sz w:val="24"/>
        </w:rPr>
      </w:pPr>
      <w:r>
        <w:rPr>
          <w:rFonts w:ascii="Arial" w:hAnsi="Arial" w:cs="Arial"/>
          <w:b/>
          <w:color w:val="0000FF"/>
          <w:sz w:val="24"/>
        </w:rPr>
        <w:t>R4-2216194</w:t>
      </w:r>
      <w:r>
        <w:rPr>
          <w:rFonts w:ascii="Arial" w:hAnsi="Arial" w:cs="Arial"/>
          <w:b/>
          <w:color w:val="0000FF"/>
          <w:sz w:val="24"/>
        </w:rPr>
        <w:tab/>
      </w:r>
      <w:r>
        <w:rPr>
          <w:rFonts w:ascii="Arial" w:hAnsi="Arial" w:cs="Arial"/>
          <w:b/>
          <w:sz w:val="24"/>
        </w:rPr>
        <w:t>Draft CR to TS 38.115-2 with updates and corrections</w:t>
      </w:r>
    </w:p>
    <w:p w14:paraId="5ABBEAB2"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627850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R4-2217301 (from R4-2216194).</w:t>
      </w:r>
    </w:p>
    <w:p w14:paraId="6528547B" w14:textId="77777777" w:rsidR="00DB29B2" w:rsidRDefault="00DB29B2" w:rsidP="00DB29B2">
      <w:pPr>
        <w:rPr>
          <w:color w:val="993300"/>
          <w:u w:val="single"/>
        </w:rPr>
      </w:pPr>
    </w:p>
    <w:p w14:paraId="573DF030" w14:textId="77777777" w:rsidR="00DB29B2" w:rsidRDefault="00DB29B2" w:rsidP="00DB29B2">
      <w:pPr>
        <w:rPr>
          <w:rFonts w:ascii="Arial" w:hAnsi="Arial" w:cs="Arial"/>
          <w:b/>
          <w:sz w:val="24"/>
        </w:rPr>
      </w:pPr>
      <w:r>
        <w:rPr>
          <w:rFonts w:ascii="Arial" w:hAnsi="Arial" w:cs="Arial"/>
          <w:b/>
          <w:color w:val="0000FF"/>
          <w:sz w:val="24"/>
        </w:rPr>
        <w:t>R4-2217301</w:t>
      </w:r>
      <w:r>
        <w:rPr>
          <w:rFonts w:ascii="Arial" w:hAnsi="Arial" w:cs="Arial"/>
          <w:b/>
          <w:color w:val="0000FF"/>
          <w:sz w:val="24"/>
        </w:rPr>
        <w:tab/>
      </w:r>
      <w:r>
        <w:rPr>
          <w:rFonts w:ascii="Arial" w:hAnsi="Arial" w:cs="Arial"/>
          <w:b/>
          <w:sz w:val="24"/>
        </w:rPr>
        <w:t>Draft CR to TS 38.115-2 with updates and corrections</w:t>
      </w:r>
    </w:p>
    <w:p w14:paraId="7E3444CA"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6022957"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363FF40B" w14:textId="0D03CDFD" w:rsidR="00DB29B2" w:rsidRDefault="00DB29B2" w:rsidP="00DB29B2">
      <w:pPr>
        <w:rPr>
          <w:color w:val="993300"/>
          <w:u w:val="single"/>
        </w:rPr>
      </w:pPr>
    </w:p>
    <w:p w14:paraId="4E820ACF" w14:textId="77777777" w:rsidR="00DB29B2" w:rsidRDefault="00DB29B2" w:rsidP="00DB29B2">
      <w:pPr>
        <w:rPr>
          <w:color w:val="993300"/>
          <w:u w:val="single"/>
        </w:rPr>
      </w:pPr>
    </w:p>
    <w:p w14:paraId="6DE5859B" w14:textId="77777777" w:rsidR="00DB29B2" w:rsidRDefault="00DB29B2" w:rsidP="00DB29B2">
      <w:pPr>
        <w:rPr>
          <w:rFonts w:ascii="Arial" w:hAnsi="Arial" w:cs="Arial"/>
          <w:b/>
          <w:sz w:val="24"/>
        </w:rPr>
      </w:pPr>
      <w:r>
        <w:rPr>
          <w:rFonts w:ascii="Arial" w:hAnsi="Arial" w:cs="Arial"/>
          <w:b/>
          <w:color w:val="0000FF"/>
          <w:sz w:val="24"/>
        </w:rPr>
        <w:t>R4-2216609</w:t>
      </w:r>
      <w:r>
        <w:rPr>
          <w:rFonts w:ascii="Arial" w:hAnsi="Arial" w:cs="Arial"/>
          <w:b/>
          <w:color w:val="0000FF"/>
          <w:sz w:val="24"/>
        </w:rPr>
        <w:tab/>
      </w:r>
      <w:r>
        <w:rPr>
          <w:rFonts w:ascii="Arial" w:hAnsi="Arial" w:cs="Arial"/>
          <w:b/>
          <w:sz w:val="24"/>
        </w:rPr>
        <w:t>TP to 38.115-2: OTA ACRR requirement</w:t>
      </w:r>
    </w:p>
    <w:p w14:paraId="1943866B"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4E887B2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4E88D08" w14:textId="77777777" w:rsidR="00DB29B2" w:rsidRDefault="00DB29B2" w:rsidP="00DB29B2">
      <w:pPr>
        <w:rPr>
          <w:color w:val="993300"/>
          <w:u w:val="single"/>
        </w:rPr>
      </w:pPr>
    </w:p>
    <w:p w14:paraId="48776943" w14:textId="77777777" w:rsidR="00DB29B2" w:rsidRDefault="00DB29B2" w:rsidP="00DB29B2">
      <w:pPr>
        <w:rPr>
          <w:rFonts w:ascii="Arial" w:hAnsi="Arial" w:cs="Arial"/>
          <w:b/>
          <w:sz w:val="24"/>
        </w:rPr>
      </w:pPr>
      <w:r>
        <w:rPr>
          <w:rFonts w:ascii="Arial" w:hAnsi="Arial" w:cs="Arial"/>
          <w:b/>
          <w:color w:val="0000FF"/>
          <w:sz w:val="24"/>
        </w:rPr>
        <w:t>R4-2217306</w:t>
      </w:r>
      <w:r>
        <w:rPr>
          <w:rFonts w:ascii="Arial" w:hAnsi="Arial" w:cs="Arial"/>
          <w:b/>
          <w:color w:val="0000FF"/>
          <w:sz w:val="24"/>
        </w:rPr>
        <w:tab/>
      </w:r>
      <w:r>
        <w:rPr>
          <w:rFonts w:ascii="Arial" w:hAnsi="Arial" w:cs="Arial"/>
          <w:b/>
          <w:sz w:val="24"/>
        </w:rPr>
        <w:t>TP to 38.115-2: OTA ACRR requirement</w:t>
      </w:r>
    </w:p>
    <w:p w14:paraId="280E04C3"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3CD96303" w14:textId="1672DDF2"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AB85070" w14:textId="77777777" w:rsidR="00DB29B2" w:rsidRDefault="00DB29B2" w:rsidP="00DB29B2">
      <w:pPr>
        <w:rPr>
          <w:color w:val="993300"/>
          <w:u w:val="single"/>
        </w:rPr>
      </w:pPr>
    </w:p>
    <w:p w14:paraId="0BF2DD8A" w14:textId="77777777" w:rsidR="00DB29B2" w:rsidRDefault="00DB29B2" w:rsidP="00DB29B2">
      <w:pPr>
        <w:rPr>
          <w:rFonts w:ascii="Arial" w:hAnsi="Arial" w:cs="Arial"/>
          <w:b/>
          <w:sz w:val="24"/>
        </w:rPr>
      </w:pPr>
      <w:r>
        <w:rPr>
          <w:rFonts w:ascii="Arial" w:hAnsi="Arial" w:cs="Arial"/>
          <w:b/>
          <w:color w:val="0000FF"/>
          <w:sz w:val="24"/>
        </w:rPr>
        <w:t>R4-2216615</w:t>
      </w:r>
      <w:r>
        <w:rPr>
          <w:rFonts w:ascii="Arial" w:hAnsi="Arial" w:cs="Arial"/>
          <w:b/>
          <w:color w:val="0000FF"/>
          <w:sz w:val="24"/>
        </w:rPr>
        <w:tab/>
      </w:r>
      <w:r>
        <w:rPr>
          <w:rFonts w:ascii="Arial" w:hAnsi="Arial" w:cs="Arial"/>
          <w:b/>
          <w:sz w:val="24"/>
        </w:rPr>
        <w:t>TP to 38.115-2: OTA ACLR requirement</w:t>
      </w:r>
    </w:p>
    <w:p w14:paraId="7F29AC8E"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lastRenderedPageBreak/>
        <w:br/>
      </w:r>
      <w:r>
        <w:rPr>
          <w:i/>
        </w:rPr>
        <w:tab/>
      </w:r>
      <w:r>
        <w:rPr>
          <w:i/>
        </w:rPr>
        <w:tab/>
      </w:r>
      <w:r>
        <w:rPr>
          <w:i/>
        </w:rPr>
        <w:tab/>
      </w:r>
      <w:r>
        <w:rPr>
          <w:i/>
        </w:rPr>
        <w:tab/>
      </w:r>
      <w:r>
        <w:rPr>
          <w:i/>
        </w:rPr>
        <w:tab/>
        <w:t>Source: NEC</w:t>
      </w:r>
    </w:p>
    <w:p w14:paraId="7CCDB0F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A0B6E83" w14:textId="77777777" w:rsidR="00DB29B2" w:rsidRDefault="00DB29B2" w:rsidP="00DB29B2">
      <w:pPr>
        <w:rPr>
          <w:color w:val="993300"/>
          <w:u w:val="single"/>
        </w:rPr>
      </w:pPr>
    </w:p>
    <w:p w14:paraId="239B95FF" w14:textId="77777777" w:rsidR="00DB29B2" w:rsidRDefault="00DB29B2" w:rsidP="00DB29B2">
      <w:pPr>
        <w:rPr>
          <w:rFonts w:ascii="Arial" w:hAnsi="Arial" w:cs="Arial"/>
          <w:b/>
          <w:sz w:val="24"/>
        </w:rPr>
      </w:pPr>
      <w:r>
        <w:rPr>
          <w:rFonts w:ascii="Arial" w:hAnsi="Arial" w:cs="Arial"/>
          <w:b/>
          <w:color w:val="0000FF"/>
          <w:sz w:val="24"/>
        </w:rPr>
        <w:t>R4-2217307</w:t>
      </w:r>
      <w:r>
        <w:rPr>
          <w:rFonts w:ascii="Arial" w:hAnsi="Arial" w:cs="Arial"/>
          <w:b/>
          <w:color w:val="0000FF"/>
          <w:sz w:val="24"/>
        </w:rPr>
        <w:tab/>
      </w:r>
      <w:r>
        <w:rPr>
          <w:rFonts w:ascii="Arial" w:hAnsi="Arial" w:cs="Arial"/>
          <w:b/>
          <w:sz w:val="24"/>
        </w:rPr>
        <w:t>TP to 38.115-2: OTA ACLR requirement</w:t>
      </w:r>
    </w:p>
    <w:p w14:paraId="22D61B99"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NEC</w:t>
      </w:r>
    </w:p>
    <w:p w14:paraId="0AED8CC2" w14:textId="11E5029F"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63DAF97" w14:textId="77777777" w:rsidR="00DB29B2" w:rsidRDefault="00DB29B2" w:rsidP="00DB29B2">
      <w:pPr>
        <w:rPr>
          <w:color w:val="993300"/>
          <w:u w:val="single"/>
        </w:rPr>
      </w:pPr>
    </w:p>
    <w:p w14:paraId="178607C7" w14:textId="77777777" w:rsidR="00DB29B2" w:rsidRDefault="00DB29B2" w:rsidP="00DB29B2">
      <w:pPr>
        <w:pStyle w:val="6"/>
      </w:pPr>
      <w:bookmarkStart w:id="20" w:name="_Toc117088424"/>
      <w:r>
        <w:t>4.1.5.3.3</w:t>
      </w:r>
      <w:r>
        <w:tab/>
        <w:t>Others</w:t>
      </w:r>
      <w:bookmarkEnd w:id="20"/>
    </w:p>
    <w:p w14:paraId="0BE5218E" w14:textId="77777777" w:rsidR="00DB29B2" w:rsidRDefault="00DB29B2" w:rsidP="00DB29B2">
      <w:pPr>
        <w:rPr>
          <w:rFonts w:ascii="Arial" w:hAnsi="Arial" w:cs="Arial"/>
          <w:b/>
          <w:sz w:val="24"/>
        </w:rPr>
      </w:pPr>
      <w:r>
        <w:rPr>
          <w:rFonts w:ascii="Arial" w:hAnsi="Arial" w:cs="Arial"/>
          <w:b/>
          <w:color w:val="0000FF"/>
          <w:sz w:val="24"/>
        </w:rPr>
        <w:t>R4-2215388</w:t>
      </w:r>
      <w:r>
        <w:rPr>
          <w:rFonts w:ascii="Arial" w:hAnsi="Arial" w:cs="Arial"/>
          <w:b/>
          <w:color w:val="0000FF"/>
          <w:sz w:val="24"/>
        </w:rPr>
        <w:tab/>
      </w:r>
      <w:r>
        <w:rPr>
          <w:rFonts w:ascii="Arial" w:hAnsi="Arial" w:cs="Arial"/>
          <w:b/>
          <w:sz w:val="24"/>
        </w:rPr>
        <w:t>TP for TS 38.115-2: scope and reference</w:t>
      </w:r>
    </w:p>
    <w:p w14:paraId="70450A4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CATT</w:t>
      </w:r>
    </w:p>
    <w:p w14:paraId="23A7D00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14:paraId="77E5A4F0" w14:textId="77777777" w:rsidR="00DB29B2" w:rsidRDefault="00DB29B2" w:rsidP="00DB29B2">
      <w:pPr>
        <w:rPr>
          <w:rFonts w:ascii="Arial" w:hAnsi="Arial" w:cs="Arial"/>
          <w:b/>
          <w:sz w:val="24"/>
        </w:rPr>
      </w:pPr>
      <w:r>
        <w:rPr>
          <w:rFonts w:ascii="Arial" w:hAnsi="Arial" w:cs="Arial"/>
          <w:b/>
          <w:color w:val="0000FF"/>
          <w:sz w:val="24"/>
        </w:rPr>
        <w:t>R4-2215389</w:t>
      </w:r>
      <w:r>
        <w:rPr>
          <w:rFonts w:ascii="Arial" w:hAnsi="Arial" w:cs="Arial"/>
          <w:b/>
          <w:color w:val="0000FF"/>
          <w:sz w:val="24"/>
        </w:rPr>
        <w:tab/>
      </w:r>
      <w:r>
        <w:rPr>
          <w:rFonts w:ascii="Arial" w:hAnsi="Arial" w:cs="Arial"/>
          <w:b/>
          <w:sz w:val="24"/>
        </w:rPr>
        <w:t>Discussion of remaining issues for FR2 MU</w:t>
      </w:r>
    </w:p>
    <w:p w14:paraId="3FF5950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B641C5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9F2E49" w14:textId="77777777" w:rsidR="00DB29B2" w:rsidRDefault="00DB29B2" w:rsidP="00DB29B2">
      <w:pPr>
        <w:rPr>
          <w:rFonts w:ascii="Arial" w:hAnsi="Arial" w:cs="Arial"/>
          <w:b/>
          <w:sz w:val="24"/>
        </w:rPr>
      </w:pPr>
      <w:r>
        <w:rPr>
          <w:rFonts w:ascii="Arial" w:hAnsi="Arial" w:cs="Arial"/>
          <w:b/>
          <w:color w:val="0000FF"/>
          <w:sz w:val="24"/>
        </w:rPr>
        <w:t>R4-2216193</w:t>
      </w:r>
      <w:r>
        <w:rPr>
          <w:rFonts w:ascii="Arial" w:hAnsi="Arial" w:cs="Arial"/>
          <w:b/>
          <w:color w:val="0000FF"/>
          <w:sz w:val="24"/>
        </w:rPr>
        <w:tab/>
      </w:r>
      <w:r>
        <w:rPr>
          <w:rFonts w:ascii="Arial" w:hAnsi="Arial" w:cs="Arial"/>
          <w:b/>
          <w:sz w:val="24"/>
        </w:rPr>
        <w:t>TP to TS 38.115-2 – Annex I TRP measurement procedures</w:t>
      </w:r>
    </w:p>
    <w:p w14:paraId="27BF7EB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86CDDF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R4-2217302 (from R4-2216193).</w:t>
      </w:r>
    </w:p>
    <w:p w14:paraId="038B2785" w14:textId="77777777" w:rsidR="00DB29B2" w:rsidRDefault="00DB29B2" w:rsidP="00DB29B2">
      <w:pPr>
        <w:rPr>
          <w:color w:val="993300"/>
          <w:u w:val="single"/>
        </w:rPr>
      </w:pPr>
    </w:p>
    <w:p w14:paraId="0C77B904" w14:textId="77777777" w:rsidR="00DB29B2" w:rsidRDefault="00DB29B2" w:rsidP="00DB29B2">
      <w:pPr>
        <w:rPr>
          <w:rFonts w:ascii="Arial" w:hAnsi="Arial" w:cs="Arial"/>
          <w:b/>
          <w:sz w:val="24"/>
        </w:rPr>
      </w:pPr>
      <w:r>
        <w:rPr>
          <w:rFonts w:ascii="Arial" w:hAnsi="Arial" w:cs="Arial"/>
          <w:b/>
          <w:color w:val="0000FF"/>
          <w:sz w:val="24"/>
        </w:rPr>
        <w:t>R4-2217302</w:t>
      </w:r>
      <w:r>
        <w:rPr>
          <w:rFonts w:ascii="Arial" w:hAnsi="Arial" w:cs="Arial"/>
          <w:b/>
          <w:color w:val="0000FF"/>
          <w:sz w:val="24"/>
        </w:rPr>
        <w:tab/>
      </w:r>
      <w:r>
        <w:rPr>
          <w:rFonts w:ascii="Arial" w:hAnsi="Arial" w:cs="Arial"/>
          <w:b/>
          <w:sz w:val="24"/>
        </w:rPr>
        <w:t>TP to TS 38.115-2 – Annex I TRP measurement procedures</w:t>
      </w:r>
    </w:p>
    <w:p w14:paraId="68017B8F"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54424D0"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1BEE0421" w14:textId="03C12F67" w:rsidR="00DB29B2" w:rsidRDefault="00DB29B2" w:rsidP="00DB29B2">
      <w:pPr>
        <w:rPr>
          <w:color w:val="993300"/>
          <w:u w:val="single"/>
        </w:rPr>
      </w:pPr>
    </w:p>
    <w:p w14:paraId="15211E0A" w14:textId="77777777" w:rsidR="00DB29B2" w:rsidRDefault="00DB29B2" w:rsidP="00DB29B2">
      <w:pPr>
        <w:rPr>
          <w:color w:val="993300"/>
          <w:u w:val="single"/>
        </w:rPr>
      </w:pPr>
    </w:p>
    <w:p w14:paraId="328A1404" w14:textId="77777777" w:rsidR="00DB29B2" w:rsidRDefault="00DB29B2" w:rsidP="00DB29B2">
      <w:pPr>
        <w:rPr>
          <w:rFonts w:ascii="Arial" w:hAnsi="Arial" w:cs="Arial"/>
          <w:b/>
          <w:sz w:val="24"/>
        </w:rPr>
      </w:pPr>
      <w:r>
        <w:rPr>
          <w:rFonts w:ascii="Arial" w:hAnsi="Arial" w:cs="Arial"/>
          <w:b/>
          <w:color w:val="0000FF"/>
          <w:sz w:val="24"/>
        </w:rPr>
        <w:t>R4-2216407</w:t>
      </w:r>
      <w:r>
        <w:rPr>
          <w:rFonts w:ascii="Arial" w:hAnsi="Arial" w:cs="Arial"/>
          <w:b/>
          <w:color w:val="0000FF"/>
          <w:sz w:val="24"/>
        </w:rPr>
        <w:tab/>
      </w:r>
      <w:r>
        <w:rPr>
          <w:rFonts w:ascii="Arial" w:hAnsi="Arial" w:cs="Arial"/>
          <w:b/>
          <w:sz w:val="24"/>
        </w:rPr>
        <w:t>Spectrum purity requirements for FR2</w:t>
      </w:r>
    </w:p>
    <w:p w14:paraId="762EA1A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5FBCF4A" w14:textId="77777777" w:rsidR="00DB29B2" w:rsidRDefault="00DB29B2" w:rsidP="00DB29B2">
      <w:pPr>
        <w:rPr>
          <w:rFonts w:ascii="Arial" w:hAnsi="Arial" w:cs="Arial"/>
          <w:b/>
        </w:rPr>
      </w:pPr>
      <w:r>
        <w:rPr>
          <w:rFonts w:ascii="Arial" w:hAnsi="Arial" w:cs="Arial"/>
          <w:b/>
        </w:rPr>
        <w:lastRenderedPageBreak/>
        <w:t xml:space="preserve">Abstract: </w:t>
      </w:r>
    </w:p>
    <w:p w14:paraId="584C4B6F" w14:textId="77777777" w:rsidR="00DB29B2" w:rsidRDefault="00DB29B2" w:rsidP="00DB29B2">
      <w:r>
        <w:t>Proposal for FR2 spectrum purity</w:t>
      </w:r>
    </w:p>
    <w:p w14:paraId="01F6BD6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CD480C" w14:textId="77777777" w:rsidR="00DB29B2" w:rsidRDefault="00DB29B2" w:rsidP="00DB29B2">
      <w:pPr>
        <w:rPr>
          <w:rFonts w:ascii="Arial" w:hAnsi="Arial" w:cs="Arial"/>
          <w:b/>
          <w:sz w:val="24"/>
        </w:rPr>
      </w:pPr>
      <w:r>
        <w:rPr>
          <w:rFonts w:ascii="Arial" w:hAnsi="Arial" w:cs="Arial"/>
          <w:b/>
          <w:color w:val="0000FF"/>
          <w:sz w:val="24"/>
        </w:rPr>
        <w:t>R4-2216408</w:t>
      </w:r>
      <w:r>
        <w:rPr>
          <w:rFonts w:ascii="Arial" w:hAnsi="Arial" w:cs="Arial"/>
          <w:b/>
          <w:color w:val="0000FF"/>
          <w:sz w:val="24"/>
        </w:rPr>
        <w:tab/>
      </w:r>
      <w:r>
        <w:rPr>
          <w:rFonts w:ascii="Arial" w:hAnsi="Arial" w:cs="Arial"/>
          <w:b/>
          <w:sz w:val="24"/>
        </w:rPr>
        <w:t>Draft CR to 38.115-2: Spectrum purity requirements</w:t>
      </w:r>
    </w:p>
    <w:p w14:paraId="6B51EB92"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Ericsson</w:t>
      </w:r>
    </w:p>
    <w:p w14:paraId="40C73082" w14:textId="77777777" w:rsidR="00DB29B2" w:rsidRDefault="00DB29B2" w:rsidP="00DB29B2">
      <w:pPr>
        <w:rPr>
          <w:rFonts w:ascii="Arial" w:hAnsi="Arial" w:cs="Arial"/>
          <w:b/>
        </w:rPr>
      </w:pPr>
      <w:r>
        <w:rPr>
          <w:rFonts w:ascii="Arial" w:hAnsi="Arial" w:cs="Arial"/>
          <w:b/>
        </w:rPr>
        <w:t xml:space="preserve">Abstract: </w:t>
      </w:r>
    </w:p>
    <w:p w14:paraId="349CB76E" w14:textId="77777777" w:rsidR="00DB29B2" w:rsidRDefault="00DB29B2" w:rsidP="00DB29B2">
      <w:r>
        <w:t>Proposal for FR2 spectrum purity</w:t>
      </w:r>
    </w:p>
    <w:p w14:paraId="7B35C662" w14:textId="3E93A186"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9088C1F" w14:textId="77777777" w:rsidR="00DB29B2" w:rsidRDefault="00DB29B2" w:rsidP="00DB29B2">
      <w:pPr>
        <w:rPr>
          <w:rFonts w:ascii="Arial" w:hAnsi="Arial" w:cs="Arial"/>
          <w:b/>
          <w:sz w:val="24"/>
        </w:rPr>
      </w:pPr>
      <w:r>
        <w:rPr>
          <w:rFonts w:ascii="Arial" w:hAnsi="Arial" w:cs="Arial"/>
          <w:b/>
          <w:color w:val="0000FF"/>
          <w:sz w:val="24"/>
        </w:rPr>
        <w:t>R4-2217303</w:t>
      </w:r>
      <w:r>
        <w:rPr>
          <w:rFonts w:ascii="Arial" w:hAnsi="Arial" w:cs="Arial"/>
          <w:b/>
          <w:color w:val="0000FF"/>
          <w:sz w:val="24"/>
        </w:rPr>
        <w:tab/>
      </w:r>
      <w:r>
        <w:rPr>
          <w:rFonts w:ascii="Arial" w:hAnsi="Arial" w:cs="Arial"/>
          <w:b/>
          <w:sz w:val="24"/>
        </w:rPr>
        <w:t>Draft CR to 38.115-2: Spectrum purity requirements</w:t>
      </w:r>
    </w:p>
    <w:p w14:paraId="37F4581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Ericsson</w:t>
      </w:r>
    </w:p>
    <w:p w14:paraId="33E4CB4B" w14:textId="77777777" w:rsidR="00DB29B2" w:rsidRDefault="00DB29B2" w:rsidP="00DB29B2">
      <w:pPr>
        <w:rPr>
          <w:rFonts w:ascii="Arial" w:hAnsi="Arial" w:cs="Arial"/>
          <w:b/>
        </w:rPr>
      </w:pPr>
      <w:r>
        <w:rPr>
          <w:rFonts w:ascii="Arial" w:hAnsi="Arial" w:cs="Arial"/>
          <w:b/>
        </w:rPr>
        <w:t xml:space="preserve">Abstract: </w:t>
      </w:r>
    </w:p>
    <w:p w14:paraId="6B57BAA9" w14:textId="77777777" w:rsidR="00DB29B2" w:rsidRDefault="00DB29B2" w:rsidP="00DB29B2">
      <w:r>
        <w:t>Proposal for FR2 spectrum purity</w:t>
      </w:r>
    </w:p>
    <w:p w14:paraId="1FA0CB00" w14:textId="6C519F9A"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987E29" w14:textId="77777777" w:rsidR="00DB29B2" w:rsidRDefault="00DB29B2" w:rsidP="00DB29B2">
      <w:pPr>
        <w:rPr>
          <w:rFonts w:ascii="Arial" w:hAnsi="Arial" w:cs="Arial"/>
          <w:b/>
          <w:sz w:val="24"/>
        </w:rPr>
      </w:pPr>
      <w:r>
        <w:rPr>
          <w:rFonts w:ascii="Arial" w:hAnsi="Arial" w:cs="Arial"/>
          <w:b/>
          <w:color w:val="0000FF"/>
          <w:sz w:val="24"/>
        </w:rPr>
        <w:t>R4-2216842</w:t>
      </w:r>
      <w:r>
        <w:rPr>
          <w:rFonts w:ascii="Arial" w:hAnsi="Arial" w:cs="Arial"/>
          <w:b/>
          <w:color w:val="0000FF"/>
          <w:sz w:val="24"/>
        </w:rPr>
        <w:tab/>
      </w:r>
      <w:r>
        <w:rPr>
          <w:rFonts w:ascii="Arial" w:hAnsi="Arial" w:cs="Arial"/>
          <w:b/>
          <w:sz w:val="24"/>
        </w:rPr>
        <w:t>TP to TS 38.115-2: Measurement uncertainties and test requirements (4.1)</w:t>
      </w:r>
    </w:p>
    <w:p w14:paraId="532CEFD1"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F907C1" w14:textId="77777777" w:rsidR="00DB29B2" w:rsidRDefault="00DB29B2" w:rsidP="00DB29B2">
      <w:pPr>
        <w:rPr>
          <w:rFonts w:ascii="Arial" w:hAnsi="Arial" w:cs="Arial"/>
          <w:b/>
        </w:rPr>
      </w:pPr>
      <w:r>
        <w:rPr>
          <w:rFonts w:ascii="Arial" w:hAnsi="Arial" w:cs="Arial"/>
          <w:b/>
        </w:rPr>
        <w:t xml:space="preserve">Abstract: </w:t>
      </w:r>
    </w:p>
    <w:p w14:paraId="55AB675B" w14:textId="77777777" w:rsidR="00DB29B2" w:rsidRDefault="00DB29B2" w:rsidP="00DB29B2">
      <w:r>
        <w:t>Based on the pre-arranged work-split, we provide TP to the radiated conformance test specification TS 38.115-2 for the NR repeater.</w:t>
      </w:r>
    </w:p>
    <w:p w14:paraId="2BA8EBC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R4-2217308 (from R4-2216842).</w:t>
      </w:r>
    </w:p>
    <w:p w14:paraId="0A6AAD81" w14:textId="77777777" w:rsidR="00DB29B2" w:rsidRDefault="00DB29B2" w:rsidP="00DB29B2">
      <w:pPr>
        <w:rPr>
          <w:color w:val="993300"/>
          <w:u w:val="single"/>
        </w:rPr>
      </w:pPr>
    </w:p>
    <w:p w14:paraId="398EF0C6" w14:textId="77777777" w:rsidR="00DB29B2" w:rsidRDefault="00DB29B2" w:rsidP="00DB29B2">
      <w:pPr>
        <w:rPr>
          <w:rFonts w:ascii="Arial" w:hAnsi="Arial" w:cs="Arial"/>
          <w:b/>
          <w:sz w:val="24"/>
        </w:rPr>
      </w:pPr>
      <w:r>
        <w:rPr>
          <w:rFonts w:ascii="Arial" w:hAnsi="Arial" w:cs="Arial"/>
          <w:b/>
          <w:color w:val="0000FF"/>
          <w:sz w:val="24"/>
        </w:rPr>
        <w:t>R4-2217308</w:t>
      </w:r>
      <w:r>
        <w:rPr>
          <w:rFonts w:ascii="Arial" w:hAnsi="Arial" w:cs="Arial"/>
          <w:b/>
          <w:color w:val="0000FF"/>
          <w:sz w:val="24"/>
        </w:rPr>
        <w:tab/>
      </w:r>
      <w:r>
        <w:rPr>
          <w:rFonts w:ascii="Arial" w:hAnsi="Arial" w:cs="Arial"/>
          <w:b/>
          <w:sz w:val="24"/>
        </w:rPr>
        <w:t>TP to TS 38.115-2: Measurement uncertainties and test requirements (4.1)</w:t>
      </w:r>
    </w:p>
    <w:p w14:paraId="3BB7BDA3"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12F2EAA9" w14:textId="77777777" w:rsidR="00DB29B2" w:rsidRDefault="00DB29B2" w:rsidP="00DB29B2">
      <w:pPr>
        <w:rPr>
          <w:rFonts w:ascii="Arial" w:hAnsi="Arial" w:cs="Arial"/>
          <w:b/>
        </w:rPr>
      </w:pPr>
      <w:r>
        <w:rPr>
          <w:rFonts w:ascii="Arial" w:hAnsi="Arial" w:cs="Arial"/>
          <w:b/>
        </w:rPr>
        <w:t xml:space="preserve">Abstract: </w:t>
      </w:r>
    </w:p>
    <w:p w14:paraId="0C212413" w14:textId="77777777" w:rsidR="00DB29B2" w:rsidRDefault="00DB29B2" w:rsidP="00DB29B2">
      <w:r>
        <w:t>Based on the pre-arranged work-split, we provide TP to the radiated conformance test specification TS 38.115-2 for the NR repeater.</w:t>
      </w:r>
    </w:p>
    <w:p w14:paraId="3AB441B9"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6E7195BC" w14:textId="18C43865" w:rsidR="00DB29B2" w:rsidRDefault="00DB29B2" w:rsidP="00DB29B2">
      <w:pPr>
        <w:rPr>
          <w:color w:val="993300"/>
          <w:u w:val="single"/>
        </w:rPr>
      </w:pPr>
    </w:p>
    <w:p w14:paraId="168A4D47" w14:textId="77777777" w:rsidR="00DB29B2" w:rsidRDefault="00DB29B2" w:rsidP="00DB29B2">
      <w:pPr>
        <w:rPr>
          <w:color w:val="993300"/>
          <w:u w:val="single"/>
        </w:rPr>
      </w:pPr>
    </w:p>
    <w:p w14:paraId="52C3598F" w14:textId="77777777" w:rsidR="00DB29B2" w:rsidRDefault="00DB29B2" w:rsidP="00DB29B2">
      <w:pPr>
        <w:rPr>
          <w:rFonts w:ascii="Arial" w:hAnsi="Arial" w:cs="Arial"/>
          <w:b/>
          <w:sz w:val="24"/>
        </w:rPr>
      </w:pPr>
      <w:r>
        <w:rPr>
          <w:rFonts w:ascii="Arial" w:hAnsi="Arial" w:cs="Arial"/>
          <w:b/>
          <w:color w:val="0000FF"/>
          <w:sz w:val="24"/>
        </w:rPr>
        <w:t>R4-2216844</w:t>
      </w:r>
      <w:r>
        <w:rPr>
          <w:rFonts w:ascii="Arial" w:hAnsi="Arial" w:cs="Arial"/>
          <w:b/>
          <w:color w:val="0000FF"/>
          <w:sz w:val="24"/>
        </w:rPr>
        <w:tab/>
      </w:r>
      <w:r>
        <w:rPr>
          <w:rFonts w:ascii="Arial" w:hAnsi="Arial" w:cs="Arial"/>
          <w:b/>
          <w:sz w:val="24"/>
        </w:rPr>
        <w:t>TP to TS 38.115-2: Annex A: Environmental requirements for the repeater</w:t>
      </w:r>
    </w:p>
    <w:p w14:paraId="2B4FA8B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2A07CE7E" w14:textId="77777777" w:rsidR="00DB29B2" w:rsidRDefault="00DB29B2" w:rsidP="00DB29B2">
      <w:pPr>
        <w:rPr>
          <w:rFonts w:ascii="Arial" w:hAnsi="Arial" w:cs="Arial"/>
          <w:b/>
        </w:rPr>
      </w:pPr>
      <w:r>
        <w:rPr>
          <w:rFonts w:ascii="Arial" w:hAnsi="Arial" w:cs="Arial"/>
          <w:b/>
        </w:rPr>
        <w:t xml:space="preserve">Abstract: </w:t>
      </w:r>
    </w:p>
    <w:p w14:paraId="08898E18" w14:textId="77777777" w:rsidR="00DB29B2" w:rsidRDefault="00DB29B2" w:rsidP="00DB29B2">
      <w:r>
        <w:t>Based on the pre-arranged work-split, we provide TP to the radiated conformance test specification TS 38.115-2 for the NR repeater.</w:t>
      </w:r>
    </w:p>
    <w:p w14:paraId="201CEBCA"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5C9B">
        <w:rPr>
          <w:rFonts w:ascii="Arial" w:hAnsi="Arial" w:cs="Arial"/>
          <w:b/>
          <w:highlight w:val="green"/>
        </w:rPr>
        <w:t>Endorsed.</w:t>
      </w:r>
    </w:p>
    <w:p w14:paraId="108E5949" w14:textId="77777777" w:rsidR="00DB29B2" w:rsidRDefault="00DB29B2" w:rsidP="00DB29B2">
      <w:pPr>
        <w:rPr>
          <w:color w:val="993300"/>
          <w:u w:val="single"/>
        </w:rPr>
      </w:pPr>
    </w:p>
    <w:p w14:paraId="40040223" w14:textId="77777777" w:rsidR="00DB29B2" w:rsidRDefault="00DB29B2" w:rsidP="00DB29B2">
      <w:pPr>
        <w:rPr>
          <w:color w:val="993300"/>
          <w:u w:val="single"/>
        </w:rPr>
      </w:pPr>
    </w:p>
    <w:p w14:paraId="74D2D087" w14:textId="77777777" w:rsidR="00DB29B2" w:rsidRDefault="00DB29B2" w:rsidP="00DB29B2">
      <w:pPr>
        <w:rPr>
          <w:rFonts w:ascii="Arial" w:hAnsi="Arial" w:cs="Arial"/>
          <w:b/>
          <w:sz w:val="24"/>
        </w:rPr>
      </w:pPr>
      <w:r>
        <w:rPr>
          <w:rFonts w:ascii="Arial" w:hAnsi="Arial" w:cs="Arial"/>
          <w:b/>
          <w:color w:val="0000FF"/>
          <w:sz w:val="24"/>
        </w:rPr>
        <w:t>R4-2216845</w:t>
      </w:r>
      <w:r>
        <w:rPr>
          <w:rFonts w:ascii="Arial" w:hAnsi="Arial" w:cs="Arial"/>
          <w:b/>
          <w:color w:val="0000FF"/>
          <w:sz w:val="24"/>
        </w:rPr>
        <w:tab/>
      </w:r>
      <w:r>
        <w:rPr>
          <w:rFonts w:ascii="Arial" w:hAnsi="Arial" w:cs="Arial"/>
          <w:b/>
          <w:sz w:val="24"/>
        </w:rPr>
        <w:t>TP to TS 38.115-2: Annex B: Test tolerances and derivation of test requirements</w:t>
      </w:r>
    </w:p>
    <w:p w14:paraId="5696C6C0"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71538964" w14:textId="77777777" w:rsidR="00DB29B2" w:rsidRDefault="00DB29B2" w:rsidP="00DB29B2">
      <w:pPr>
        <w:rPr>
          <w:rFonts w:ascii="Arial" w:hAnsi="Arial" w:cs="Arial"/>
          <w:b/>
        </w:rPr>
      </w:pPr>
      <w:r>
        <w:rPr>
          <w:rFonts w:ascii="Arial" w:hAnsi="Arial" w:cs="Arial"/>
          <w:b/>
        </w:rPr>
        <w:t xml:space="preserve">Abstract: </w:t>
      </w:r>
    </w:p>
    <w:p w14:paraId="2CCAB2C5" w14:textId="77777777" w:rsidR="00DB29B2" w:rsidRDefault="00DB29B2" w:rsidP="00DB29B2">
      <w:r>
        <w:t>Based on the pre-arranged work-split, we provide TP to the radiated conformance test specification TS 38.115-2 for the NR repeater.</w:t>
      </w:r>
    </w:p>
    <w:p w14:paraId="773909B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R4-2217309 (from R4-2216845).</w:t>
      </w:r>
    </w:p>
    <w:p w14:paraId="62362BEF" w14:textId="77777777" w:rsidR="00DB29B2" w:rsidRDefault="00DB29B2" w:rsidP="00DB29B2">
      <w:pPr>
        <w:rPr>
          <w:color w:val="993300"/>
          <w:u w:val="single"/>
        </w:rPr>
      </w:pPr>
    </w:p>
    <w:p w14:paraId="53405F3E" w14:textId="77777777" w:rsidR="00DB29B2" w:rsidRDefault="00DB29B2" w:rsidP="00DB29B2">
      <w:pPr>
        <w:rPr>
          <w:rFonts w:ascii="Arial" w:hAnsi="Arial" w:cs="Arial"/>
          <w:b/>
          <w:sz w:val="24"/>
        </w:rPr>
      </w:pPr>
      <w:r>
        <w:rPr>
          <w:rFonts w:ascii="Arial" w:hAnsi="Arial" w:cs="Arial"/>
          <w:b/>
          <w:color w:val="0000FF"/>
          <w:sz w:val="24"/>
        </w:rPr>
        <w:t>R4-2217309</w:t>
      </w:r>
      <w:r>
        <w:rPr>
          <w:rFonts w:ascii="Arial" w:hAnsi="Arial" w:cs="Arial"/>
          <w:b/>
          <w:color w:val="0000FF"/>
          <w:sz w:val="24"/>
        </w:rPr>
        <w:tab/>
      </w:r>
      <w:r>
        <w:rPr>
          <w:rFonts w:ascii="Arial" w:hAnsi="Arial" w:cs="Arial"/>
          <w:b/>
          <w:sz w:val="24"/>
        </w:rPr>
        <w:t>TP to TS 38.115-2: Annex B: Test tolerances and derivation of test requirements</w:t>
      </w:r>
    </w:p>
    <w:p w14:paraId="6792AB2F"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38.115-2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BE05DE" w14:textId="77777777" w:rsidR="00DB29B2" w:rsidRDefault="00DB29B2" w:rsidP="00DB29B2">
      <w:pPr>
        <w:rPr>
          <w:rFonts w:ascii="Arial" w:hAnsi="Arial" w:cs="Arial"/>
          <w:b/>
        </w:rPr>
      </w:pPr>
      <w:r>
        <w:rPr>
          <w:rFonts w:ascii="Arial" w:hAnsi="Arial" w:cs="Arial"/>
          <w:b/>
        </w:rPr>
        <w:t xml:space="preserve">Abstract: </w:t>
      </w:r>
    </w:p>
    <w:p w14:paraId="14F3B652" w14:textId="77777777" w:rsidR="00DB29B2" w:rsidRDefault="00DB29B2" w:rsidP="00DB29B2">
      <w:r>
        <w:t>Based on the pre-arranged work-split, we provide TP to the radiated conformance test specification TS 38.115-2 for the NR repeater.</w:t>
      </w:r>
    </w:p>
    <w:p w14:paraId="2E027F5D"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64A622C2" w14:textId="2A41811A" w:rsidR="00DB29B2" w:rsidRDefault="00DB29B2" w:rsidP="00DB29B2">
      <w:pPr>
        <w:rPr>
          <w:color w:val="993300"/>
          <w:u w:val="single"/>
        </w:rPr>
      </w:pPr>
    </w:p>
    <w:p w14:paraId="54904FF1" w14:textId="77777777" w:rsidR="00DB29B2" w:rsidRDefault="00DB29B2" w:rsidP="00DB29B2">
      <w:pPr>
        <w:rPr>
          <w:color w:val="993300"/>
          <w:u w:val="single"/>
        </w:rPr>
      </w:pPr>
    </w:p>
    <w:p w14:paraId="3F57C271" w14:textId="77777777" w:rsidR="00DB29B2" w:rsidRDefault="00DB29B2" w:rsidP="00DB29B2">
      <w:pPr>
        <w:rPr>
          <w:rFonts w:ascii="Arial" w:hAnsi="Arial" w:cs="Arial"/>
          <w:b/>
          <w:sz w:val="24"/>
        </w:rPr>
      </w:pPr>
      <w:r>
        <w:rPr>
          <w:rFonts w:ascii="Arial" w:hAnsi="Arial" w:cs="Arial"/>
          <w:b/>
          <w:color w:val="0000FF"/>
          <w:sz w:val="24"/>
        </w:rPr>
        <w:t>R4-2216846</w:t>
      </w:r>
      <w:r>
        <w:rPr>
          <w:rFonts w:ascii="Arial" w:hAnsi="Arial" w:cs="Arial"/>
          <w:b/>
          <w:color w:val="0000FF"/>
          <w:sz w:val="24"/>
        </w:rPr>
        <w:tab/>
      </w:r>
      <w:r>
        <w:rPr>
          <w:rFonts w:ascii="Arial" w:hAnsi="Arial" w:cs="Arial"/>
          <w:b/>
          <w:sz w:val="24"/>
        </w:rPr>
        <w:t>On the need for the Annex on Characteristics of interfering signals in TS 38.115-2</w:t>
      </w:r>
    </w:p>
    <w:p w14:paraId="24CB467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55BF04B" w14:textId="77777777" w:rsidR="00DB29B2" w:rsidRDefault="00DB29B2" w:rsidP="00DB29B2">
      <w:pPr>
        <w:rPr>
          <w:rFonts w:ascii="Arial" w:hAnsi="Arial" w:cs="Arial"/>
          <w:b/>
        </w:rPr>
      </w:pPr>
      <w:r>
        <w:rPr>
          <w:rFonts w:ascii="Arial" w:hAnsi="Arial" w:cs="Arial"/>
          <w:b/>
        </w:rPr>
        <w:t xml:space="preserve">Abstract: </w:t>
      </w:r>
    </w:p>
    <w:p w14:paraId="531E40A4" w14:textId="77777777" w:rsidR="00DB29B2" w:rsidRDefault="00DB29B2" w:rsidP="00DB29B2">
      <w:r>
        <w:lastRenderedPageBreak/>
        <w:t>Based on the pre-arranged work-split, we were supposed to provide a TP to the radiated conformance test specification TS 38.115-2 for the NR repeater, capturing an annex on the “Characteristics of interfering signals”. Based on initial analysis, we formul</w:t>
      </w:r>
    </w:p>
    <w:p w14:paraId="4AA2B3C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8088C" w14:textId="77777777" w:rsidR="00DB29B2" w:rsidRDefault="00DB29B2" w:rsidP="00DB29B2">
      <w:pPr>
        <w:pStyle w:val="4"/>
      </w:pPr>
      <w:bookmarkStart w:id="21" w:name="_Toc117088425"/>
      <w:r>
        <w:t>4.1.6</w:t>
      </w:r>
      <w:r>
        <w:tab/>
        <w:t>Moderator summary and conclusions</w:t>
      </w:r>
      <w:bookmarkEnd w:id="21"/>
    </w:p>
    <w:p w14:paraId="20CCDD98" w14:textId="77777777" w:rsidR="00DB29B2" w:rsidRDefault="00DB29B2" w:rsidP="00DB29B2">
      <w:pPr>
        <w:pBdr>
          <w:bottom w:val="single" w:sz="6" w:space="1" w:color="auto"/>
        </w:pBdr>
        <w:rPr>
          <w:rFonts w:ascii="Arial" w:hAnsi="Arial" w:cs="Arial"/>
          <w:b/>
          <w:color w:val="C00000"/>
          <w:lang w:eastAsia="zh-CN"/>
        </w:rPr>
      </w:pPr>
    </w:p>
    <w:p w14:paraId="6E5DD7EC" w14:textId="77777777" w:rsidR="00DB29B2" w:rsidRDefault="00DB29B2" w:rsidP="00DB29B2">
      <w:pPr>
        <w:rPr>
          <w:rFonts w:ascii="Arial" w:hAnsi="Arial" w:cs="Arial"/>
          <w:b/>
          <w:color w:val="C00000"/>
          <w:lang w:eastAsia="zh-CN"/>
        </w:rPr>
      </w:pPr>
      <w:r w:rsidRPr="006D4F81">
        <w:rPr>
          <w:rFonts w:ascii="Arial" w:hAnsi="Arial" w:cs="Arial"/>
          <w:b/>
          <w:color w:val="C00000"/>
          <w:lang w:eastAsia="zh-CN"/>
        </w:rPr>
        <w:t>[104-bis-e][301] NR_Repeater_RFMaintenance</w:t>
      </w:r>
      <w:r>
        <w:rPr>
          <w:rFonts w:ascii="Arial" w:hAnsi="Arial" w:cs="Arial"/>
          <w:b/>
          <w:color w:val="C00000"/>
          <w:lang w:eastAsia="zh-CN"/>
        </w:rPr>
        <w:t xml:space="preserve">, AI </w:t>
      </w:r>
      <w:r w:rsidRPr="002B433E">
        <w:rPr>
          <w:rFonts w:ascii="Arial" w:hAnsi="Arial" w:cs="Arial"/>
          <w:b/>
          <w:color w:val="C00000"/>
          <w:lang w:eastAsia="zh-CN"/>
        </w:rPr>
        <w:t>4.</w:t>
      </w:r>
      <w:r>
        <w:rPr>
          <w:rFonts w:ascii="Arial" w:hAnsi="Arial" w:cs="Arial"/>
          <w:b/>
          <w:color w:val="C00000"/>
          <w:lang w:eastAsia="zh-CN"/>
        </w:rPr>
        <w:t xml:space="preserve">1.1,4.1.2,4.1.3,4.1.4– </w:t>
      </w:r>
      <w:r w:rsidRPr="006D4F81">
        <w:rPr>
          <w:rFonts w:ascii="Arial" w:hAnsi="Arial" w:cs="Arial"/>
          <w:b/>
          <w:color w:val="C00000"/>
          <w:lang w:eastAsia="zh-CN"/>
        </w:rPr>
        <w:t xml:space="preserve">Golebiowski, Bartlomiej </w:t>
      </w:r>
    </w:p>
    <w:p w14:paraId="2131726C" w14:textId="77777777" w:rsidR="00DB29B2" w:rsidRPr="00376157" w:rsidRDefault="00DB29B2" w:rsidP="00DB29B2">
      <w:pPr>
        <w:rPr>
          <w:rFonts w:ascii="Calibri" w:eastAsia="Times New Roman" w:hAnsi="Calibri" w:cs="Calibri"/>
          <w:sz w:val="24"/>
          <w:szCs w:val="24"/>
          <w:lang w:val="en-US" w:eastAsia="zh-CN"/>
        </w:rPr>
      </w:pPr>
      <w:r>
        <w:rPr>
          <w:rFonts w:ascii="Arial" w:hAnsi="Arial" w:cs="Arial"/>
          <w:b/>
          <w:color w:val="0000FF"/>
          <w:sz w:val="24"/>
          <w:u w:val="thick"/>
        </w:rPr>
        <w:t>R4-2216885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76157">
        <w:rPr>
          <w:rFonts w:ascii="Arial" w:hAnsi="Arial" w:cs="Arial"/>
          <w:b/>
          <w:sz w:val="24"/>
        </w:rPr>
        <w:t>[104-bis-e][301] NR_Repeater_RFMaintenance</w:t>
      </w:r>
    </w:p>
    <w:p w14:paraId="00FF4C1D"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5D17B4D2"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180D6A5"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76B774FE" w14:textId="54D1688F" w:rsidR="00DB29B2" w:rsidRDefault="00F80B2F"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R4-2217475 (from R4-2216885).</w:t>
      </w:r>
    </w:p>
    <w:p w14:paraId="77103A9E" w14:textId="77777777" w:rsidR="00DB29B2" w:rsidRDefault="00DB29B2" w:rsidP="00DB29B2">
      <w:pPr>
        <w:rPr>
          <w:rFonts w:ascii="Arial" w:hAnsi="Arial" w:cs="Arial"/>
          <w:b/>
          <w:lang w:val="en-US" w:eastAsia="zh-CN"/>
        </w:rPr>
      </w:pPr>
    </w:p>
    <w:p w14:paraId="1C93177D" w14:textId="20784CF9" w:rsidR="00F80B2F" w:rsidRPr="00376157" w:rsidRDefault="00F80B2F" w:rsidP="00F80B2F">
      <w:pPr>
        <w:rPr>
          <w:rFonts w:ascii="Calibri" w:eastAsia="Times New Roman" w:hAnsi="Calibri" w:cs="Calibri"/>
          <w:sz w:val="24"/>
          <w:szCs w:val="24"/>
          <w:lang w:val="en-US" w:eastAsia="zh-CN"/>
        </w:rPr>
      </w:pPr>
      <w:r>
        <w:rPr>
          <w:rFonts w:ascii="Arial" w:hAnsi="Arial" w:cs="Arial"/>
          <w:b/>
          <w:color w:val="0000FF"/>
          <w:sz w:val="24"/>
          <w:u w:val="thick"/>
        </w:rPr>
        <w:t>R4-2217475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76157">
        <w:rPr>
          <w:rFonts w:ascii="Arial" w:hAnsi="Arial" w:cs="Arial"/>
          <w:b/>
          <w:sz w:val="24"/>
        </w:rPr>
        <w:t>[104-bis-e][301] NR_Repeater_RFMaintenance</w:t>
      </w:r>
    </w:p>
    <w:p w14:paraId="51F8C9E3" w14:textId="77777777" w:rsidR="00F80B2F" w:rsidRDefault="00F80B2F" w:rsidP="00F80B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5065DB23" w14:textId="77777777" w:rsidR="00F80B2F" w:rsidRPr="00944C49" w:rsidRDefault="00F80B2F" w:rsidP="00F80B2F">
      <w:pPr>
        <w:rPr>
          <w:rFonts w:ascii="Arial" w:hAnsi="Arial" w:cs="Arial"/>
          <w:b/>
          <w:lang w:val="en-US" w:eastAsia="zh-CN"/>
        </w:rPr>
      </w:pPr>
      <w:r w:rsidRPr="00944C49">
        <w:rPr>
          <w:rFonts w:ascii="Arial" w:hAnsi="Arial" w:cs="Arial"/>
          <w:b/>
          <w:lang w:val="en-US" w:eastAsia="zh-CN"/>
        </w:rPr>
        <w:t xml:space="preserve">Abstract: </w:t>
      </w:r>
    </w:p>
    <w:p w14:paraId="6E94A71A" w14:textId="77777777" w:rsidR="00F80B2F" w:rsidRDefault="00F80B2F" w:rsidP="00F80B2F">
      <w:pPr>
        <w:rPr>
          <w:rFonts w:ascii="Arial" w:hAnsi="Arial" w:cs="Arial"/>
          <w:b/>
          <w:lang w:val="en-US" w:eastAsia="zh-CN"/>
        </w:rPr>
      </w:pPr>
      <w:r w:rsidRPr="00944C49">
        <w:rPr>
          <w:rFonts w:ascii="Arial" w:hAnsi="Arial" w:cs="Arial"/>
          <w:b/>
          <w:lang w:val="en-US" w:eastAsia="zh-CN"/>
        </w:rPr>
        <w:t xml:space="preserve">Discussion: </w:t>
      </w:r>
    </w:p>
    <w:p w14:paraId="57DB8508" w14:textId="248E7D65" w:rsidR="00F80B2F" w:rsidRDefault="00EB7005" w:rsidP="00F80B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B8B7606" w14:textId="77777777" w:rsidR="00F80B2F" w:rsidRDefault="00F80B2F" w:rsidP="00F80B2F">
      <w:pPr>
        <w:rPr>
          <w:rFonts w:ascii="Arial" w:hAnsi="Arial" w:cs="Arial"/>
          <w:b/>
          <w:lang w:val="en-US" w:eastAsia="zh-CN"/>
        </w:rPr>
      </w:pPr>
    </w:p>
    <w:p w14:paraId="44A5B376" w14:textId="2F26E708"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6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1"/>
        <w:gridCol w:w="3874"/>
        <w:gridCol w:w="1465"/>
        <w:gridCol w:w="2788"/>
      </w:tblGrid>
      <w:tr w:rsidR="00645897" w:rsidRPr="00645897" w14:paraId="189B3175" w14:textId="77777777" w:rsidTr="00645897">
        <w:trPr>
          <w:trHeight w:val="212"/>
          <w:jc w:val="right"/>
        </w:trPr>
        <w:tc>
          <w:tcPr>
            <w:tcW w:w="1491" w:type="dxa"/>
            <w:tcMar>
              <w:top w:w="0" w:type="dxa"/>
              <w:left w:w="108" w:type="dxa"/>
              <w:bottom w:w="0" w:type="dxa"/>
              <w:right w:w="108" w:type="dxa"/>
            </w:tcMar>
            <w:hideMark/>
          </w:tcPr>
          <w:p w14:paraId="3074BDD2" w14:textId="0668CA65" w:rsidR="00645897" w:rsidRPr="00645897" w:rsidRDefault="00645897">
            <w:pPr>
              <w:spacing w:after="120"/>
              <w:rPr>
                <w:b/>
                <w:bCs/>
                <w:sz w:val="16"/>
                <w:szCs w:val="16"/>
                <w:lang w:eastAsia="zh-CN"/>
              </w:rPr>
            </w:pPr>
            <w:bookmarkStart w:id="22" w:name="_Hlk117040192"/>
            <w:r>
              <w:rPr>
                <w:b/>
                <w:bCs/>
                <w:sz w:val="16"/>
                <w:szCs w:val="16"/>
                <w:lang w:eastAsia="zh-CN"/>
              </w:rPr>
              <w:t>T-doc number</w:t>
            </w:r>
          </w:p>
        </w:tc>
        <w:tc>
          <w:tcPr>
            <w:tcW w:w="3874" w:type="dxa"/>
            <w:tcMar>
              <w:top w:w="0" w:type="dxa"/>
              <w:left w:w="108" w:type="dxa"/>
              <w:bottom w:w="0" w:type="dxa"/>
              <w:right w:w="108" w:type="dxa"/>
            </w:tcMar>
            <w:hideMark/>
          </w:tcPr>
          <w:p w14:paraId="09A2F0F1" w14:textId="77777777" w:rsidR="00645897" w:rsidRPr="00645897" w:rsidRDefault="00645897">
            <w:pPr>
              <w:spacing w:after="120"/>
              <w:rPr>
                <w:b/>
                <w:bCs/>
                <w:sz w:val="16"/>
                <w:szCs w:val="16"/>
                <w:lang w:eastAsia="zh-CN"/>
              </w:rPr>
            </w:pPr>
            <w:r w:rsidRPr="00645897">
              <w:rPr>
                <w:b/>
                <w:bCs/>
                <w:sz w:val="16"/>
                <w:szCs w:val="16"/>
                <w:lang w:eastAsia="zh-CN"/>
              </w:rPr>
              <w:t>Title</w:t>
            </w:r>
          </w:p>
        </w:tc>
        <w:tc>
          <w:tcPr>
            <w:tcW w:w="1465" w:type="dxa"/>
            <w:tcMar>
              <w:top w:w="0" w:type="dxa"/>
              <w:left w:w="108" w:type="dxa"/>
              <w:bottom w:w="0" w:type="dxa"/>
              <w:right w:w="108" w:type="dxa"/>
            </w:tcMar>
            <w:hideMark/>
          </w:tcPr>
          <w:p w14:paraId="4B020440" w14:textId="77777777" w:rsidR="00645897" w:rsidRPr="00645897" w:rsidRDefault="00645897">
            <w:pPr>
              <w:spacing w:after="120"/>
              <w:rPr>
                <w:b/>
                <w:bCs/>
                <w:sz w:val="16"/>
                <w:szCs w:val="16"/>
                <w:lang w:eastAsia="zh-CN"/>
              </w:rPr>
            </w:pPr>
            <w:r w:rsidRPr="00645897">
              <w:rPr>
                <w:b/>
                <w:bCs/>
                <w:sz w:val="16"/>
                <w:szCs w:val="16"/>
                <w:lang w:eastAsia="zh-CN"/>
              </w:rPr>
              <w:t>Source</w:t>
            </w:r>
          </w:p>
        </w:tc>
        <w:tc>
          <w:tcPr>
            <w:tcW w:w="2788" w:type="dxa"/>
            <w:tcMar>
              <w:top w:w="0" w:type="dxa"/>
              <w:left w:w="108" w:type="dxa"/>
              <w:bottom w:w="0" w:type="dxa"/>
              <w:right w:w="108" w:type="dxa"/>
            </w:tcMar>
            <w:hideMark/>
          </w:tcPr>
          <w:p w14:paraId="2769D5A8" w14:textId="47CC91C1" w:rsidR="00645897" w:rsidRPr="00645897" w:rsidRDefault="00645897">
            <w:pPr>
              <w:spacing w:after="120"/>
              <w:rPr>
                <w:b/>
                <w:bCs/>
                <w:sz w:val="16"/>
                <w:szCs w:val="16"/>
                <w:lang w:eastAsia="zh-CN"/>
              </w:rPr>
            </w:pPr>
            <w:r w:rsidRPr="00645897">
              <w:rPr>
                <w:rFonts w:hint="eastAsia"/>
                <w:b/>
                <w:bCs/>
                <w:sz w:val="16"/>
                <w:szCs w:val="16"/>
                <w:lang w:eastAsia="zh-CN"/>
              </w:rPr>
              <w:t>Status</w:t>
            </w:r>
          </w:p>
        </w:tc>
      </w:tr>
      <w:tr w:rsidR="00645897" w:rsidRPr="00645897" w14:paraId="3A374EF9" w14:textId="77777777" w:rsidTr="00645897">
        <w:trPr>
          <w:trHeight w:val="503"/>
          <w:jc w:val="right"/>
        </w:trPr>
        <w:tc>
          <w:tcPr>
            <w:tcW w:w="1491" w:type="dxa"/>
            <w:tcMar>
              <w:top w:w="0" w:type="dxa"/>
              <w:left w:w="108" w:type="dxa"/>
              <w:bottom w:w="0" w:type="dxa"/>
              <w:right w:w="108" w:type="dxa"/>
            </w:tcMar>
            <w:hideMark/>
          </w:tcPr>
          <w:p w14:paraId="69E74976" w14:textId="77777777" w:rsidR="00645897" w:rsidRPr="00645897" w:rsidRDefault="00645897">
            <w:pPr>
              <w:spacing w:after="120"/>
              <w:rPr>
                <w:sz w:val="16"/>
                <w:szCs w:val="16"/>
                <w:lang w:eastAsia="zh-CN"/>
              </w:rPr>
            </w:pPr>
            <w:r w:rsidRPr="00645897">
              <w:rPr>
                <w:sz w:val="16"/>
                <w:szCs w:val="16"/>
                <w:lang w:eastAsia="zh-CN"/>
              </w:rPr>
              <w:t>R4-2217287</w:t>
            </w:r>
          </w:p>
        </w:tc>
        <w:tc>
          <w:tcPr>
            <w:tcW w:w="3874" w:type="dxa"/>
            <w:tcMar>
              <w:top w:w="0" w:type="dxa"/>
              <w:left w:w="108" w:type="dxa"/>
              <w:bottom w:w="0" w:type="dxa"/>
              <w:right w:w="108" w:type="dxa"/>
            </w:tcMar>
            <w:hideMark/>
          </w:tcPr>
          <w:p w14:paraId="68FA1892" w14:textId="77777777" w:rsidR="00645897" w:rsidRPr="00645897" w:rsidRDefault="00645897">
            <w:pPr>
              <w:spacing w:after="120"/>
              <w:rPr>
                <w:sz w:val="16"/>
                <w:szCs w:val="16"/>
                <w:lang w:eastAsia="zh-CN"/>
              </w:rPr>
            </w:pPr>
            <w:r w:rsidRPr="00645897">
              <w:rPr>
                <w:sz w:val="16"/>
                <w:szCs w:val="16"/>
              </w:rPr>
              <w:t>CR to 38.106: ACRR requirements</w:t>
            </w:r>
          </w:p>
        </w:tc>
        <w:tc>
          <w:tcPr>
            <w:tcW w:w="1465" w:type="dxa"/>
            <w:tcMar>
              <w:top w:w="0" w:type="dxa"/>
              <w:left w:w="108" w:type="dxa"/>
              <w:bottom w:w="0" w:type="dxa"/>
              <w:right w:w="108" w:type="dxa"/>
            </w:tcMar>
            <w:hideMark/>
          </w:tcPr>
          <w:p w14:paraId="5D8D77AC" w14:textId="77777777" w:rsidR="00645897" w:rsidRPr="00645897" w:rsidRDefault="00645897">
            <w:pPr>
              <w:spacing w:after="120"/>
              <w:rPr>
                <w:sz w:val="16"/>
                <w:szCs w:val="16"/>
                <w:lang w:eastAsia="zh-CN"/>
              </w:rPr>
            </w:pPr>
            <w:r w:rsidRPr="00645897">
              <w:rPr>
                <w:sz w:val="16"/>
                <w:szCs w:val="16"/>
                <w:lang w:eastAsia="zh-CN"/>
              </w:rPr>
              <w:t>NEC</w:t>
            </w:r>
          </w:p>
        </w:tc>
        <w:tc>
          <w:tcPr>
            <w:tcW w:w="2788" w:type="dxa"/>
            <w:tcMar>
              <w:top w:w="0" w:type="dxa"/>
              <w:left w:w="108" w:type="dxa"/>
              <w:bottom w:w="0" w:type="dxa"/>
              <w:right w:w="108" w:type="dxa"/>
            </w:tcMar>
            <w:hideMark/>
          </w:tcPr>
          <w:p w14:paraId="07400FE2" w14:textId="77777777" w:rsidR="00645897" w:rsidRPr="00645897" w:rsidRDefault="00645897">
            <w:pPr>
              <w:spacing w:after="120"/>
              <w:rPr>
                <w:sz w:val="16"/>
                <w:szCs w:val="16"/>
                <w:lang w:eastAsia="zh-CN"/>
              </w:rPr>
            </w:pPr>
            <w:r w:rsidRPr="00645897">
              <w:rPr>
                <w:rFonts w:hint="eastAsia"/>
                <w:sz w:val="16"/>
                <w:szCs w:val="16"/>
                <w:lang w:eastAsia="zh-CN"/>
              </w:rPr>
              <w:t>Withdrawn</w:t>
            </w:r>
          </w:p>
          <w:p w14:paraId="1734EB23" w14:textId="5ACC11A8" w:rsidR="00645897" w:rsidRPr="00645897" w:rsidRDefault="00645897">
            <w:pPr>
              <w:spacing w:after="120"/>
              <w:rPr>
                <w:sz w:val="16"/>
                <w:szCs w:val="16"/>
                <w:lang w:eastAsia="zh-CN"/>
              </w:rPr>
            </w:pPr>
            <w:r w:rsidRPr="00645897">
              <w:rPr>
                <w:sz w:val="16"/>
                <w:szCs w:val="16"/>
                <w:lang w:eastAsia="zh-CN"/>
              </w:rPr>
              <w:t>Original t-doc R4-2216607-&gt;not pursued</w:t>
            </w:r>
          </w:p>
        </w:tc>
      </w:tr>
      <w:tr w:rsidR="00645897" w:rsidRPr="00645897" w14:paraId="64D14924" w14:textId="77777777" w:rsidTr="00645897">
        <w:trPr>
          <w:trHeight w:val="503"/>
          <w:jc w:val="right"/>
        </w:trPr>
        <w:tc>
          <w:tcPr>
            <w:tcW w:w="1491" w:type="dxa"/>
            <w:tcMar>
              <w:top w:w="0" w:type="dxa"/>
              <w:left w:w="108" w:type="dxa"/>
              <w:bottom w:w="0" w:type="dxa"/>
              <w:right w:w="108" w:type="dxa"/>
            </w:tcMar>
            <w:hideMark/>
          </w:tcPr>
          <w:p w14:paraId="18707457" w14:textId="77777777" w:rsidR="00645897" w:rsidRPr="00645897" w:rsidRDefault="00645897">
            <w:pPr>
              <w:spacing w:after="120"/>
              <w:rPr>
                <w:sz w:val="16"/>
                <w:szCs w:val="16"/>
                <w:lang w:eastAsia="zh-CN"/>
              </w:rPr>
            </w:pPr>
            <w:r w:rsidRPr="00645897">
              <w:rPr>
                <w:sz w:val="16"/>
                <w:szCs w:val="16"/>
                <w:lang w:eastAsia="zh-CN"/>
              </w:rPr>
              <w:t>R4-2217288</w:t>
            </w:r>
          </w:p>
        </w:tc>
        <w:tc>
          <w:tcPr>
            <w:tcW w:w="3874" w:type="dxa"/>
            <w:tcMar>
              <w:top w:w="0" w:type="dxa"/>
              <w:left w:w="108" w:type="dxa"/>
              <w:bottom w:w="0" w:type="dxa"/>
              <w:right w:w="108" w:type="dxa"/>
            </w:tcMar>
            <w:hideMark/>
          </w:tcPr>
          <w:p w14:paraId="2D2BEE7F" w14:textId="77777777" w:rsidR="00645897" w:rsidRPr="00645897" w:rsidRDefault="00645897">
            <w:pPr>
              <w:spacing w:after="120"/>
              <w:rPr>
                <w:sz w:val="16"/>
                <w:szCs w:val="16"/>
                <w:lang w:eastAsia="zh-CN"/>
              </w:rPr>
            </w:pPr>
            <w:r w:rsidRPr="00645897">
              <w:rPr>
                <w:sz w:val="16"/>
                <w:szCs w:val="16"/>
              </w:rPr>
              <w:t>CR to 38.106: EVM requirements</w:t>
            </w:r>
          </w:p>
        </w:tc>
        <w:tc>
          <w:tcPr>
            <w:tcW w:w="1465" w:type="dxa"/>
            <w:tcMar>
              <w:top w:w="0" w:type="dxa"/>
              <w:left w:w="108" w:type="dxa"/>
              <w:bottom w:w="0" w:type="dxa"/>
              <w:right w:w="108" w:type="dxa"/>
            </w:tcMar>
            <w:hideMark/>
          </w:tcPr>
          <w:p w14:paraId="09695428" w14:textId="77777777" w:rsidR="00645897" w:rsidRPr="00645897" w:rsidRDefault="00645897">
            <w:pPr>
              <w:spacing w:after="120"/>
              <w:rPr>
                <w:sz w:val="16"/>
                <w:szCs w:val="16"/>
                <w:lang w:eastAsia="zh-CN"/>
              </w:rPr>
            </w:pPr>
            <w:r w:rsidRPr="00645897">
              <w:rPr>
                <w:sz w:val="16"/>
                <w:szCs w:val="16"/>
                <w:lang w:eastAsia="zh-CN"/>
              </w:rPr>
              <w:t>NEC</w:t>
            </w:r>
          </w:p>
        </w:tc>
        <w:tc>
          <w:tcPr>
            <w:tcW w:w="2788" w:type="dxa"/>
            <w:tcMar>
              <w:top w:w="0" w:type="dxa"/>
              <w:left w:w="108" w:type="dxa"/>
              <w:bottom w:w="0" w:type="dxa"/>
              <w:right w:w="108" w:type="dxa"/>
            </w:tcMar>
            <w:hideMark/>
          </w:tcPr>
          <w:p w14:paraId="397369FB" w14:textId="77777777" w:rsidR="00645897" w:rsidRPr="00645897" w:rsidRDefault="00645897" w:rsidP="00645897">
            <w:pPr>
              <w:spacing w:after="120"/>
              <w:rPr>
                <w:sz w:val="16"/>
                <w:szCs w:val="16"/>
                <w:lang w:eastAsia="zh-CN"/>
              </w:rPr>
            </w:pPr>
            <w:r w:rsidRPr="00645897">
              <w:rPr>
                <w:rFonts w:hint="eastAsia"/>
                <w:sz w:val="16"/>
                <w:szCs w:val="16"/>
                <w:lang w:eastAsia="zh-CN"/>
              </w:rPr>
              <w:t>Withdrawn</w:t>
            </w:r>
          </w:p>
          <w:p w14:paraId="28CE4A17" w14:textId="5ECB189C" w:rsidR="00645897" w:rsidRPr="00645897" w:rsidRDefault="00645897" w:rsidP="00645897">
            <w:pPr>
              <w:spacing w:after="120"/>
              <w:rPr>
                <w:sz w:val="16"/>
                <w:szCs w:val="16"/>
                <w:lang w:eastAsia="zh-CN"/>
              </w:rPr>
            </w:pPr>
            <w:r w:rsidRPr="00645897">
              <w:rPr>
                <w:sz w:val="16"/>
                <w:szCs w:val="16"/>
                <w:lang w:eastAsia="zh-CN"/>
              </w:rPr>
              <w:t>Original t-doc R4-22166</w:t>
            </w:r>
            <w:r>
              <w:rPr>
                <w:sz w:val="16"/>
                <w:szCs w:val="16"/>
                <w:lang w:eastAsia="zh-CN"/>
              </w:rPr>
              <w:t>10</w:t>
            </w:r>
            <w:r w:rsidRPr="00645897">
              <w:rPr>
                <w:sz w:val="16"/>
                <w:szCs w:val="16"/>
                <w:lang w:eastAsia="zh-CN"/>
              </w:rPr>
              <w:t>-&gt;not pursued</w:t>
            </w:r>
          </w:p>
        </w:tc>
      </w:tr>
      <w:tr w:rsidR="00645897" w:rsidRPr="00645897" w14:paraId="0C215BC7" w14:textId="77777777" w:rsidTr="00645897">
        <w:trPr>
          <w:trHeight w:val="654"/>
          <w:jc w:val="right"/>
        </w:trPr>
        <w:tc>
          <w:tcPr>
            <w:tcW w:w="1491" w:type="dxa"/>
            <w:tcMar>
              <w:top w:w="0" w:type="dxa"/>
              <w:left w:w="108" w:type="dxa"/>
              <w:bottom w:w="0" w:type="dxa"/>
              <w:right w:w="108" w:type="dxa"/>
            </w:tcMar>
            <w:hideMark/>
          </w:tcPr>
          <w:p w14:paraId="6142C8AA" w14:textId="77777777" w:rsidR="00645897" w:rsidRPr="00645897" w:rsidRDefault="00645897">
            <w:pPr>
              <w:spacing w:after="120"/>
              <w:rPr>
                <w:i/>
                <w:iCs/>
                <w:sz w:val="16"/>
                <w:szCs w:val="16"/>
                <w:lang w:eastAsia="zh-CN"/>
              </w:rPr>
            </w:pPr>
            <w:r w:rsidRPr="00645897">
              <w:rPr>
                <w:sz w:val="16"/>
                <w:szCs w:val="16"/>
                <w:lang w:eastAsia="zh-CN"/>
              </w:rPr>
              <w:t>R4-2217289</w:t>
            </w:r>
          </w:p>
        </w:tc>
        <w:tc>
          <w:tcPr>
            <w:tcW w:w="3874" w:type="dxa"/>
            <w:tcMar>
              <w:top w:w="0" w:type="dxa"/>
              <w:left w:w="108" w:type="dxa"/>
              <w:bottom w:w="0" w:type="dxa"/>
              <w:right w:w="108" w:type="dxa"/>
            </w:tcMar>
            <w:hideMark/>
          </w:tcPr>
          <w:p w14:paraId="5A191EF6" w14:textId="77777777" w:rsidR="00645897" w:rsidRPr="00645897" w:rsidRDefault="00645897">
            <w:pPr>
              <w:spacing w:after="120"/>
              <w:rPr>
                <w:i/>
                <w:iCs/>
                <w:sz w:val="16"/>
                <w:szCs w:val="16"/>
                <w:lang w:eastAsia="zh-CN"/>
              </w:rPr>
            </w:pPr>
            <w:r w:rsidRPr="00645897">
              <w:rPr>
                <w:sz w:val="16"/>
                <w:szCs w:val="16"/>
              </w:rPr>
              <w:t>CR to 38.106: ACLR requirements</w:t>
            </w:r>
          </w:p>
        </w:tc>
        <w:tc>
          <w:tcPr>
            <w:tcW w:w="1465" w:type="dxa"/>
            <w:tcMar>
              <w:top w:w="0" w:type="dxa"/>
              <w:left w:w="108" w:type="dxa"/>
              <w:bottom w:w="0" w:type="dxa"/>
              <w:right w:w="108" w:type="dxa"/>
            </w:tcMar>
            <w:hideMark/>
          </w:tcPr>
          <w:p w14:paraId="10C5B137" w14:textId="77777777" w:rsidR="00645897" w:rsidRPr="00645897" w:rsidRDefault="00645897">
            <w:pPr>
              <w:spacing w:after="120"/>
              <w:rPr>
                <w:sz w:val="16"/>
                <w:szCs w:val="16"/>
                <w:lang w:eastAsia="zh-CN"/>
              </w:rPr>
            </w:pPr>
            <w:r w:rsidRPr="00645897">
              <w:rPr>
                <w:sz w:val="16"/>
                <w:szCs w:val="16"/>
                <w:lang w:eastAsia="zh-CN"/>
              </w:rPr>
              <w:t>NEC</w:t>
            </w:r>
          </w:p>
        </w:tc>
        <w:tc>
          <w:tcPr>
            <w:tcW w:w="2788" w:type="dxa"/>
            <w:tcMar>
              <w:top w:w="0" w:type="dxa"/>
              <w:left w:w="108" w:type="dxa"/>
              <w:bottom w:w="0" w:type="dxa"/>
              <w:right w:w="108" w:type="dxa"/>
            </w:tcMar>
            <w:hideMark/>
          </w:tcPr>
          <w:p w14:paraId="4CD3CBCD" w14:textId="77777777" w:rsidR="00645897" w:rsidRPr="00645897" w:rsidRDefault="00645897" w:rsidP="00645897">
            <w:pPr>
              <w:spacing w:after="120"/>
              <w:rPr>
                <w:sz w:val="16"/>
                <w:szCs w:val="16"/>
                <w:lang w:eastAsia="zh-CN"/>
              </w:rPr>
            </w:pPr>
            <w:r w:rsidRPr="00645897">
              <w:rPr>
                <w:rFonts w:hint="eastAsia"/>
                <w:sz w:val="16"/>
                <w:szCs w:val="16"/>
                <w:lang w:eastAsia="zh-CN"/>
              </w:rPr>
              <w:t>Withdrawn</w:t>
            </w:r>
          </w:p>
          <w:p w14:paraId="0B2C4966" w14:textId="52A5840F" w:rsidR="00645897" w:rsidRPr="00645897" w:rsidRDefault="00645897" w:rsidP="00645897">
            <w:pPr>
              <w:spacing w:after="120"/>
              <w:rPr>
                <w:sz w:val="16"/>
                <w:szCs w:val="16"/>
                <w:lang w:eastAsia="zh-CN"/>
              </w:rPr>
            </w:pPr>
            <w:r w:rsidRPr="00645897">
              <w:rPr>
                <w:sz w:val="16"/>
                <w:szCs w:val="16"/>
                <w:lang w:eastAsia="zh-CN"/>
              </w:rPr>
              <w:t>Original t-doc R4-22166</w:t>
            </w:r>
            <w:r w:rsidR="00EB7005">
              <w:rPr>
                <w:sz w:val="16"/>
                <w:szCs w:val="16"/>
                <w:lang w:eastAsia="zh-CN"/>
              </w:rPr>
              <w:t>3</w:t>
            </w:r>
            <w:r w:rsidRPr="00645897">
              <w:rPr>
                <w:sz w:val="16"/>
                <w:szCs w:val="16"/>
                <w:lang w:eastAsia="zh-CN"/>
              </w:rPr>
              <w:t>-&gt;not pursued</w:t>
            </w:r>
          </w:p>
        </w:tc>
      </w:tr>
      <w:tr w:rsidR="00645897" w:rsidRPr="00645897" w14:paraId="3584A5D2" w14:textId="77777777" w:rsidTr="00645897">
        <w:trPr>
          <w:trHeight w:val="503"/>
          <w:jc w:val="right"/>
        </w:trPr>
        <w:tc>
          <w:tcPr>
            <w:tcW w:w="1491" w:type="dxa"/>
            <w:tcMar>
              <w:top w:w="0" w:type="dxa"/>
              <w:left w:w="108" w:type="dxa"/>
              <w:bottom w:w="0" w:type="dxa"/>
              <w:right w:w="108" w:type="dxa"/>
            </w:tcMar>
            <w:hideMark/>
          </w:tcPr>
          <w:p w14:paraId="1E66D9BD" w14:textId="77777777" w:rsidR="00645897" w:rsidRPr="00645897" w:rsidRDefault="00645897">
            <w:pPr>
              <w:spacing w:after="120"/>
              <w:rPr>
                <w:i/>
                <w:iCs/>
                <w:sz w:val="16"/>
                <w:szCs w:val="16"/>
                <w:lang w:eastAsia="zh-CN"/>
              </w:rPr>
            </w:pPr>
            <w:r w:rsidRPr="00645897">
              <w:rPr>
                <w:sz w:val="16"/>
                <w:szCs w:val="16"/>
              </w:rPr>
              <w:t>R4-2217290</w:t>
            </w:r>
          </w:p>
        </w:tc>
        <w:tc>
          <w:tcPr>
            <w:tcW w:w="3874" w:type="dxa"/>
            <w:tcMar>
              <w:top w:w="0" w:type="dxa"/>
              <w:left w:w="108" w:type="dxa"/>
              <w:bottom w:w="0" w:type="dxa"/>
              <w:right w:w="108" w:type="dxa"/>
            </w:tcMar>
            <w:hideMark/>
          </w:tcPr>
          <w:p w14:paraId="6ABBEFBD" w14:textId="77777777" w:rsidR="00645897" w:rsidRPr="00645897" w:rsidRDefault="00645897">
            <w:pPr>
              <w:spacing w:after="120"/>
              <w:rPr>
                <w:i/>
                <w:iCs/>
                <w:sz w:val="16"/>
                <w:szCs w:val="16"/>
                <w:lang w:eastAsia="zh-CN"/>
              </w:rPr>
            </w:pPr>
            <w:r w:rsidRPr="00645897">
              <w:rPr>
                <w:sz w:val="16"/>
                <w:szCs w:val="16"/>
              </w:rPr>
              <w:t>CR for 38.106 OOB gain radiated related requirements</w:t>
            </w:r>
          </w:p>
        </w:tc>
        <w:tc>
          <w:tcPr>
            <w:tcW w:w="1465" w:type="dxa"/>
            <w:tcMar>
              <w:top w:w="0" w:type="dxa"/>
              <w:left w:w="108" w:type="dxa"/>
              <w:bottom w:w="0" w:type="dxa"/>
              <w:right w:w="108" w:type="dxa"/>
            </w:tcMar>
            <w:hideMark/>
          </w:tcPr>
          <w:p w14:paraId="46E91BD2" w14:textId="77777777" w:rsidR="00645897" w:rsidRPr="00645897" w:rsidRDefault="00645897">
            <w:pPr>
              <w:spacing w:after="120"/>
              <w:rPr>
                <w:i/>
                <w:iCs/>
                <w:sz w:val="16"/>
                <w:szCs w:val="16"/>
                <w:lang w:eastAsia="zh-CN"/>
              </w:rPr>
            </w:pPr>
            <w:r w:rsidRPr="00645897">
              <w:rPr>
                <w:sz w:val="16"/>
                <w:szCs w:val="16"/>
              </w:rPr>
              <w:t>CMCC</w:t>
            </w:r>
          </w:p>
        </w:tc>
        <w:tc>
          <w:tcPr>
            <w:tcW w:w="2788" w:type="dxa"/>
            <w:tcMar>
              <w:top w:w="0" w:type="dxa"/>
              <w:left w:w="108" w:type="dxa"/>
              <w:bottom w:w="0" w:type="dxa"/>
              <w:right w:w="108" w:type="dxa"/>
            </w:tcMar>
            <w:hideMark/>
          </w:tcPr>
          <w:p w14:paraId="77DD3249" w14:textId="4161EB36" w:rsidR="00645897" w:rsidRPr="00645897" w:rsidRDefault="00645897">
            <w:pPr>
              <w:spacing w:after="120"/>
              <w:rPr>
                <w:sz w:val="16"/>
                <w:szCs w:val="16"/>
                <w:lang w:eastAsia="zh-CN"/>
              </w:rPr>
            </w:pPr>
            <w:r>
              <w:rPr>
                <w:sz w:val="16"/>
                <w:szCs w:val="16"/>
                <w:lang w:eastAsia="zh-CN"/>
              </w:rPr>
              <w:t>Not pursued</w:t>
            </w:r>
          </w:p>
        </w:tc>
      </w:tr>
      <w:tr w:rsidR="00645897" w:rsidRPr="00645897" w14:paraId="2C950949" w14:textId="77777777" w:rsidTr="00645897">
        <w:trPr>
          <w:trHeight w:val="661"/>
          <w:jc w:val="right"/>
        </w:trPr>
        <w:tc>
          <w:tcPr>
            <w:tcW w:w="1491" w:type="dxa"/>
            <w:tcMar>
              <w:top w:w="0" w:type="dxa"/>
              <w:left w:w="108" w:type="dxa"/>
              <w:bottom w:w="0" w:type="dxa"/>
              <w:right w:w="108" w:type="dxa"/>
            </w:tcMar>
          </w:tcPr>
          <w:p w14:paraId="67348FFE" w14:textId="4E7A66A9" w:rsidR="00645897" w:rsidRPr="00645897" w:rsidRDefault="00645897" w:rsidP="00645897">
            <w:pPr>
              <w:spacing w:after="120"/>
              <w:rPr>
                <w:i/>
                <w:iCs/>
                <w:sz w:val="16"/>
                <w:szCs w:val="16"/>
                <w:lang w:eastAsia="zh-CN"/>
              </w:rPr>
            </w:pPr>
            <w:r w:rsidRPr="00645897">
              <w:rPr>
                <w:sz w:val="16"/>
                <w:szCs w:val="16"/>
              </w:rPr>
              <w:t>R4-2215732</w:t>
            </w:r>
          </w:p>
        </w:tc>
        <w:tc>
          <w:tcPr>
            <w:tcW w:w="3874" w:type="dxa"/>
            <w:tcMar>
              <w:top w:w="0" w:type="dxa"/>
              <w:left w:w="108" w:type="dxa"/>
              <w:bottom w:w="0" w:type="dxa"/>
              <w:right w:w="108" w:type="dxa"/>
            </w:tcMar>
            <w:hideMark/>
          </w:tcPr>
          <w:p w14:paraId="6684EA13" w14:textId="77777777" w:rsidR="00645897" w:rsidRPr="00645897" w:rsidRDefault="00645897" w:rsidP="00645897">
            <w:pPr>
              <w:spacing w:after="120"/>
              <w:rPr>
                <w:i/>
                <w:iCs/>
                <w:sz w:val="16"/>
                <w:szCs w:val="16"/>
                <w:lang w:eastAsia="zh-CN"/>
              </w:rPr>
            </w:pPr>
            <w:r w:rsidRPr="00645897">
              <w:rPr>
                <w:sz w:val="16"/>
                <w:szCs w:val="16"/>
              </w:rPr>
              <w:t>Discussion on NR repeater EMC performance assessment</w:t>
            </w:r>
          </w:p>
        </w:tc>
        <w:tc>
          <w:tcPr>
            <w:tcW w:w="1465" w:type="dxa"/>
            <w:tcMar>
              <w:top w:w="0" w:type="dxa"/>
              <w:left w:w="108" w:type="dxa"/>
              <w:bottom w:w="0" w:type="dxa"/>
              <w:right w:w="108" w:type="dxa"/>
            </w:tcMar>
            <w:hideMark/>
          </w:tcPr>
          <w:p w14:paraId="1414BCD6" w14:textId="77777777" w:rsidR="00645897" w:rsidRPr="00645897" w:rsidRDefault="00645897" w:rsidP="00645897">
            <w:pPr>
              <w:spacing w:after="120"/>
              <w:rPr>
                <w:i/>
                <w:iCs/>
                <w:sz w:val="16"/>
                <w:szCs w:val="16"/>
                <w:lang w:eastAsia="zh-CN"/>
              </w:rPr>
            </w:pPr>
            <w:r w:rsidRPr="00645897">
              <w:rPr>
                <w:sz w:val="16"/>
                <w:szCs w:val="16"/>
              </w:rPr>
              <w:t>ZTE Corporation</w:t>
            </w:r>
          </w:p>
        </w:tc>
        <w:tc>
          <w:tcPr>
            <w:tcW w:w="2788" w:type="dxa"/>
            <w:tcMar>
              <w:top w:w="0" w:type="dxa"/>
              <w:left w:w="108" w:type="dxa"/>
              <w:bottom w:w="0" w:type="dxa"/>
              <w:right w:w="108" w:type="dxa"/>
            </w:tcMar>
            <w:hideMark/>
          </w:tcPr>
          <w:p w14:paraId="7A9D20BA" w14:textId="6EF01E9C" w:rsidR="00645897" w:rsidRPr="00645897" w:rsidRDefault="00645897" w:rsidP="00645897">
            <w:pPr>
              <w:spacing w:after="120"/>
              <w:rPr>
                <w:sz w:val="16"/>
                <w:szCs w:val="16"/>
                <w:highlight w:val="green"/>
                <w:lang w:eastAsia="zh-CN"/>
              </w:rPr>
            </w:pPr>
            <w:r w:rsidRPr="00645897">
              <w:rPr>
                <w:sz w:val="16"/>
                <w:szCs w:val="16"/>
                <w:highlight w:val="green"/>
                <w:lang w:eastAsia="zh-CN"/>
              </w:rPr>
              <w:t>Agreed</w:t>
            </w:r>
          </w:p>
        </w:tc>
      </w:tr>
      <w:tr w:rsidR="00645897" w:rsidRPr="00645897" w14:paraId="334FC082" w14:textId="77777777" w:rsidTr="00645897">
        <w:trPr>
          <w:trHeight w:val="503"/>
          <w:jc w:val="right"/>
        </w:trPr>
        <w:tc>
          <w:tcPr>
            <w:tcW w:w="1491" w:type="dxa"/>
            <w:tcMar>
              <w:top w:w="0" w:type="dxa"/>
              <w:left w:w="108" w:type="dxa"/>
              <w:bottom w:w="0" w:type="dxa"/>
              <w:right w:w="108" w:type="dxa"/>
            </w:tcMar>
          </w:tcPr>
          <w:p w14:paraId="39D45490" w14:textId="48C15336" w:rsidR="00645897" w:rsidRPr="00645897" w:rsidRDefault="00645897" w:rsidP="00645897">
            <w:pPr>
              <w:spacing w:after="120"/>
              <w:rPr>
                <w:i/>
                <w:iCs/>
                <w:sz w:val="16"/>
                <w:szCs w:val="16"/>
                <w:lang w:eastAsia="zh-CN"/>
              </w:rPr>
            </w:pPr>
            <w:r w:rsidRPr="00645897">
              <w:rPr>
                <w:sz w:val="16"/>
                <w:szCs w:val="16"/>
              </w:rPr>
              <w:t>R4-2216038</w:t>
            </w:r>
          </w:p>
        </w:tc>
        <w:tc>
          <w:tcPr>
            <w:tcW w:w="3874" w:type="dxa"/>
            <w:tcMar>
              <w:top w:w="0" w:type="dxa"/>
              <w:left w:w="108" w:type="dxa"/>
              <w:bottom w:w="0" w:type="dxa"/>
              <w:right w:w="108" w:type="dxa"/>
            </w:tcMar>
            <w:hideMark/>
          </w:tcPr>
          <w:p w14:paraId="21BCD994" w14:textId="77777777" w:rsidR="00645897" w:rsidRPr="00645897" w:rsidRDefault="00645897" w:rsidP="00645897">
            <w:pPr>
              <w:spacing w:after="120"/>
              <w:rPr>
                <w:i/>
                <w:iCs/>
                <w:sz w:val="16"/>
                <w:szCs w:val="16"/>
                <w:lang w:eastAsia="zh-CN"/>
              </w:rPr>
            </w:pPr>
            <w:r w:rsidRPr="00645897">
              <w:rPr>
                <w:sz w:val="16"/>
                <w:szCs w:val="16"/>
              </w:rPr>
              <w:t>CR to TS38.114 repeater clause 8.1 R17</w:t>
            </w:r>
          </w:p>
        </w:tc>
        <w:tc>
          <w:tcPr>
            <w:tcW w:w="1465" w:type="dxa"/>
            <w:tcMar>
              <w:top w:w="0" w:type="dxa"/>
              <w:left w:w="108" w:type="dxa"/>
              <w:bottom w:w="0" w:type="dxa"/>
              <w:right w:w="108" w:type="dxa"/>
            </w:tcMar>
            <w:hideMark/>
          </w:tcPr>
          <w:p w14:paraId="64F3BE42" w14:textId="77777777" w:rsidR="00645897" w:rsidRPr="00645897" w:rsidRDefault="00645897" w:rsidP="00645897">
            <w:pPr>
              <w:spacing w:after="120"/>
              <w:rPr>
                <w:i/>
                <w:iCs/>
                <w:sz w:val="16"/>
                <w:szCs w:val="16"/>
                <w:lang w:eastAsia="zh-CN"/>
              </w:rPr>
            </w:pPr>
            <w:r w:rsidRPr="00645897">
              <w:rPr>
                <w:sz w:val="16"/>
                <w:szCs w:val="16"/>
              </w:rPr>
              <w:t>ZTE Corporation</w:t>
            </w:r>
          </w:p>
        </w:tc>
        <w:tc>
          <w:tcPr>
            <w:tcW w:w="2788" w:type="dxa"/>
            <w:tcMar>
              <w:top w:w="0" w:type="dxa"/>
              <w:left w:w="108" w:type="dxa"/>
              <w:bottom w:w="0" w:type="dxa"/>
              <w:right w:w="108" w:type="dxa"/>
            </w:tcMar>
            <w:hideMark/>
          </w:tcPr>
          <w:p w14:paraId="75D6CC5B" w14:textId="0201D85A" w:rsidR="00645897" w:rsidRPr="00645897" w:rsidRDefault="00645897" w:rsidP="00645897">
            <w:pPr>
              <w:spacing w:after="120"/>
              <w:rPr>
                <w:sz w:val="16"/>
                <w:szCs w:val="16"/>
                <w:highlight w:val="green"/>
                <w:lang w:eastAsia="zh-CN"/>
              </w:rPr>
            </w:pPr>
            <w:r w:rsidRPr="00645897">
              <w:rPr>
                <w:sz w:val="16"/>
                <w:szCs w:val="16"/>
                <w:highlight w:val="green"/>
                <w:lang w:eastAsia="zh-CN"/>
              </w:rPr>
              <w:t xml:space="preserve">Agreed </w:t>
            </w:r>
          </w:p>
        </w:tc>
      </w:tr>
      <w:tr w:rsidR="00645897" w:rsidRPr="00645897" w14:paraId="03DC17ED" w14:textId="77777777" w:rsidTr="00645897">
        <w:trPr>
          <w:trHeight w:val="362"/>
          <w:jc w:val="right"/>
        </w:trPr>
        <w:tc>
          <w:tcPr>
            <w:tcW w:w="1491" w:type="dxa"/>
            <w:tcMar>
              <w:top w:w="0" w:type="dxa"/>
              <w:left w:w="108" w:type="dxa"/>
              <w:bottom w:w="0" w:type="dxa"/>
              <w:right w:w="108" w:type="dxa"/>
            </w:tcMar>
            <w:hideMark/>
          </w:tcPr>
          <w:p w14:paraId="2BB32B65" w14:textId="39DD2B24" w:rsidR="00645897" w:rsidRPr="00645897" w:rsidRDefault="00645897">
            <w:pPr>
              <w:spacing w:after="120"/>
              <w:rPr>
                <w:i/>
                <w:iCs/>
                <w:sz w:val="16"/>
                <w:szCs w:val="16"/>
                <w:lang w:eastAsia="zh-CN"/>
              </w:rPr>
            </w:pPr>
            <w:r w:rsidRPr="00645897">
              <w:rPr>
                <w:sz w:val="16"/>
                <w:szCs w:val="16"/>
              </w:rPr>
              <w:t>R4-221729</w:t>
            </w:r>
            <w:r>
              <w:rPr>
                <w:sz w:val="16"/>
                <w:szCs w:val="16"/>
              </w:rPr>
              <w:t>1</w:t>
            </w:r>
          </w:p>
        </w:tc>
        <w:tc>
          <w:tcPr>
            <w:tcW w:w="3874" w:type="dxa"/>
            <w:tcMar>
              <w:top w:w="0" w:type="dxa"/>
              <w:left w:w="108" w:type="dxa"/>
              <w:bottom w:w="0" w:type="dxa"/>
              <w:right w:w="108" w:type="dxa"/>
            </w:tcMar>
            <w:hideMark/>
          </w:tcPr>
          <w:p w14:paraId="139484D5" w14:textId="77777777" w:rsidR="00645897" w:rsidRPr="00645897" w:rsidRDefault="00645897">
            <w:pPr>
              <w:spacing w:after="120"/>
              <w:rPr>
                <w:i/>
                <w:iCs/>
                <w:sz w:val="16"/>
                <w:szCs w:val="16"/>
                <w:lang w:eastAsia="zh-CN"/>
              </w:rPr>
            </w:pPr>
            <w:r w:rsidRPr="00645897">
              <w:rPr>
                <w:sz w:val="16"/>
                <w:szCs w:val="16"/>
              </w:rPr>
              <w:t>Draft CR to TS 38.114 Clause 4.5</w:t>
            </w:r>
          </w:p>
        </w:tc>
        <w:tc>
          <w:tcPr>
            <w:tcW w:w="1465" w:type="dxa"/>
            <w:tcMar>
              <w:top w:w="0" w:type="dxa"/>
              <w:left w:w="108" w:type="dxa"/>
              <w:bottom w:w="0" w:type="dxa"/>
              <w:right w:w="108" w:type="dxa"/>
            </w:tcMar>
            <w:hideMark/>
          </w:tcPr>
          <w:p w14:paraId="43B88944" w14:textId="77777777" w:rsidR="00645897" w:rsidRPr="00645897" w:rsidRDefault="00645897">
            <w:pPr>
              <w:spacing w:after="120"/>
              <w:rPr>
                <w:i/>
                <w:iCs/>
                <w:sz w:val="16"/>
                <w:szCs w:val="16"/>
                <w:lang w:eastAsia="zh-CN"/>
              </w:rPr>
            </w:pPr>
            <w:r w:rsidRPr="00645897">
              <w:rPr>
                <w:sz w:val="16"/>
                <w:szCs w:val="16"/>
              </w:rPr>
              <w:t>Ericsson</w:t>
            </w:r>
          </w:p>
        </w:tc>
        <w:tc>
          <w:tcPr>
            <w:tcW w:w="2788" w:type="dxa"/>
            <w:tcMar>
              <w:top w:w="0" w:type="dxa"/>
              <w:left w:w="108" w:type="dxa"/>
              <w:bottom w:w="0" w:type="dxa"/>
              <w:right w:w="108" w:type="dxa"/>
            </w:tcMar>
            <w:hideMark/>
          </w:tcPr>
          <w:p w14:paraId="1976BDC9" w14:textId="160F0D08" w:rsidR="00645897" w:rsidRPr="00645897" w:rsidRDefault="00645897">
            <w:pPr>
              <w:spacing w:after="120"/>
              <w:rPr>
                <w:sz w:val="16"/>
                <w:szCs w:val="16"/>
                <w:highlight w:val="green"/>
                <w:lang w:eastAsia="zh-CN"/>
              </w:rPr>
            </w:pPr>
            <w:r w:rsidRPr="00645897">
              <w:rPr>
                <w:sz w:val="16"/>
                <w:szCs w:val="16"/>
                <w:highlight w:val="green"/>
                <w:lang w:eastAsia="zh-CN"/>
              </w:rPr>
              <w:t>Agreed</w:t>
            </w:r>
          </w:p>
        </w:tc>
      </w:tr>
      <w:bookmarkEnd w:id="22"/>
    </w:tbl>
    <w:p w14:paraId="0279EF22" w14:textId="77777777" w:rsidR="00645897" w:rsidRDefault="00645897" w:rsidP="00DB29B2">
      <w:pPr>
        <w:rPr>
          <w:rFonts w:ascii="Arial" w:hAnsi="Arial" w:cs="Arial"/>
          <w:b/>
          <w:color w:val="C00000"/>
          <w:lang w:eastAsia="zh-CN"/>
        </w:rPr>
      </w:pPr>
    </w:p>
    <w:p w14:paraId="23E29DA5" w14:textId="77777777" w:rsidR="00DB29B2" w:rsidRDefault="00DB29B2" w:rsidP="00DB29B2">
      <w:pPr>
        <w:pBdr>
          <w:bottom w:val="single" w:sz="6" w:space="1" w:color="auto"/>
        </w:pBdr>
        <w:rPr>
          <w:rFonts w:ascii="Arial" w:hAnsi="Arial" w:cs="Arial"/>
          <w:b/>
          <w:color w:val="C00000"/>
          <w:lang w:eastAsia="zh-CN"/>
        </w:rPr>
      </w:pPr>
    </w:p>
    <w:p w14:paraId="47C68C5F"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[104-bis-e][302] NR_Repeater_RFConformance_Part1</w:t>
      </w:r>
      <w:r>
        <w:rPr>
          <w:rFonts w:ascii="Arial" w:hAnsi="Arial" w:cs="Arial"/>
          <w:b/>
          <w:color w:val="C00000"/>
          <w:lang w:eastAsia="zh-CN"/>
        </w:rPr>
        <w:t xml:space="preserve">, AI </w:t>
      </w:r>
      <w:r w:rsidRPr="006D4F81">
        <w:rPr>
          <w:rFonts w:ascii="Arial" w:hAnsi="Arial" w:cs="Arial"/>
          <w:b/>
          <w:color w:val="C00000"/>
          <w:lang w:eastAsia="zh-CN"/>
        </w:rPr>
        <w:t>4.1.5.1, 4.1.5.2</w:t>
      </w:r>
      <w:r>
        <w:rPr>
          <w:rFonts w:ascii="Arial" w:hAnsi="Arial" w:cs="Arial"/>
          <w:b/>
          <w:color w:val="C00000"/>
          <w:lang w:eastAsia="zh-CN"/>
        </w:rPr>
        <w:t xml:space="preserve">- </w:t>
      </w:r>
      <w:r w:rsidRPr="006D4F81">
        <w:rPr>
          <w:rFonts w:ascii="Arial" w:hAnsi="Arial" w:cs="Arial"/>
          <w:b/>
          <w:color w:val="C00000"/>
          <w:lang w:eastAsia="zh-CN"/>
        </w:rPr>
        <w:t>Michal Szydelko</w:t>
      </w:r>
    </w:p>
    <w:p w14:paraId="2703F2A7"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5D80B7D9" w14:textId="77777777" w:rsidR="00DB29B2" w:rsidRPr="006D4F8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[104-bis-e][302] NR_Repeater_RFConformance_Part1</w:t>
      </w:r>
    </w:p>
    <w:p w14:paraId="2E19EF1A"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33F6882C"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3D2BDA7"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16C275F4" w14:textId="045E3FC8" w:rsidR="00DB29B2" w:rsidRDefault="003F42A1"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R4-2217476 (from R4-2216886).</w:t>
      </w:r>
    </w:p>
    <w:p w14:paraId="3D33D3A7" w14:textId="77777777" w:rsidR="00DB29B2" w:rsidRDefault="00DB29B2" w:rsidP="00DB29B2">
      <w:pPr>
        <w:rPr>
          <w:rFonts w:ascii="Arial" w:hAnsi="Arial" w:cs="Arial"/>
          <w:b/>
          <w:lang w:val="en-US" w:eastAsia="zh-CN"/>
        </w:rPr>
      </w:pPr>
    </w:p>
    <w:p w14:paraId="3E8EE45D" w14:textId="572C979E" w:rsidR="003F42A1" w:rsidRPr="006D4F81" w:rsidRDefault="003F42A1" w:rsidP="003F42A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[104-bis-e][302] NR_Repeater_RFConformance_Part1</w:t>
      </w:r>
    </w:p>
    <w:p w14:paraId="0ADBAB6A" w14:textId="77777777" w:rsidR="003F42A1" w:rsidRDefault="003F42A1" w:rsidP="003F42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284BBD01" w14:textId="77777777" w:rsidR="003F42A1" w:rsidRPr="00944C49" w:rsidRDefault="003F42A1" w:rsidP="003F42A1">
      <w:pPr>
        <w:rPr>
          <w:rFonts w:ascii="Arial" w:hAnsi="Arial" w:cs="Arial"/>
          <w:b/>
          <w:lang w:val="en-US" w:eastAsia="zh-CN"/>
        </w:rPr>
      </w:pPr>
      <w:r w:rsidRPr="00944C49">
        <w:rPr>
          <w:rFonts w:ascii="Arial" w:hAnsi="Arial" w:cs="Arial"/>
          <w:b/>
          <w:lang w:val="en-US" w:eastAsia="zh-CN"/>
        </w:rPr>
        <w:t xml:space="preserve">Abstract: </w:t>
      </w:r>
    </w:p>
    <w:p w14:paraId="7C9E8B61" w14:textId="77777777" w:rsidR="003F42A1" w:rsidRDefault="003F42A1" w:rsidP="003F42A1">
      <w:pPr>
        <w:rPr>
          <w:rFonts w:ascii="Arial" w:hAnsi="Arial" w:cs="Arial"/>
          <w:b/>
          <w:lang w:val="en-US" w:eastAsia="zh-CN"/>
        </w:rPr>
      </w:pPr>
      <w:r w:rsidRPr="00944C49">
        <w:rPr>
          <w:rFonts w:ascii="Arial" w:hAnsi="Arial" w:cs="Arial"/>
          <w:b/>
          <w:lang w:val="en-US" w:eastAsia="zh-CN"/>
        </w:rPr>
        <w:t xml:space="preserve">Discussion: </w:t>
      </w:r>
    </w:p>
    <w:p w14:paraId="6955F508" w14:textId="447288DD" w:rsidR="003F42A1" w:rsidRDefault="00EB7005" w:rsidP="003F42A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1A62A38" w14:textId="77777777" w:rsidR="003F42A1" w:rsidRDefault="003F42A1" w:rsidP="003F42A1">
      <w:pPr>
        <w:rPr>
          <w:rFonts w:ascii="Arial" w:hAnsi="Arial" w:cs="Arial"/>
          <w:b/>
          <w:lang w:val="en-US" w:eastAsia="zh-CN"/>
        </w:rPr>
      </w:pPr>
    </w:p>
    <w:p w14:paraId="084B887C" w14:textId="77777777" w:rsidR="00DB29B2" w:rsidRPr="00FC41B1" w:rsidRDefault="00DB29B2" w:rsidP="00DB29B2">
      <w:pPr>
        <w:rPr>
          <w:rFonts w:ascii="Arial" w:hAnsi="Arial" w:cs="Arial"/>
          <w:b/>
          <w:color w:val="C00000"/>
          <w:lang w:val="en-US" w:eastAsia="zh-CN"/>
        </w:rPr>
      </w:pPr>
      <w:r w:rsidRPr="00FC41B1">
        <w:rPr>
          <w:rFonts w:ascii="Arial" w:hAnsi="Arial" w:cs="Arial"/>
          <w:b/>
          <w:color w:val="C00000"/>
          <w:lang w:val="en-US" w:eastAsia="zh-CN"/>
        </w:rPr>
        <w:t>GTW discussion on Oct 12</w:t>
      </w:r>
      <w:r w:rsidRPr="00FC41B1">
        <w:rPr>
          <w:rFonts w:ascii="Arial" w:hAnsi="Arial" w:cs="Arial"/>
          <w:b/>
          <w:color w:val="C00000"/>
          <w:vertAlign w:val="superscript"/>
          <w:lang w:val="en-US" w:eastAsia="zh-CN"/>
        </w:rPr>
        <w:t>th</w:t>
      </w:r>
    </w:p>
    <w:p w14:paraId="54BFB637" w14:textId="77777777" w:rsidR="00DB29B2" w:rsidRPr="00FC41B1" w:rsidRDefault="00DB29B2" w:rsidP="00DB29B2">
      <w:pPr>
        <w:rPr>
          <w:b/>
          <w:bCs/>
          <w:u w:val="single"/>
        </w:rPr>
      </w:pPr>
      <w:r w:rsidRPr="00FC41B1">
        <w:rPr>
          <w:b/>
          <w:bCs/>
          <w:u w:val="single"/>
        </w:rPr>
        <w:t>Sub-topic 1-1: Improvements to the stimulus signal requirements</w:t>
      </w:r>
    </w:p>
    <w:p w14:paraId="59BE4C86" w14:textId="77777777" w:rsidR="00DB29B2" w:rsidRPr="00FC41B1" w:rsidRDefault="00DB29B2" w:rsidP="00DB29B2">
      <w:pPr>
        <w:pStyle w:val="a"/>
        <w:numPr>
          <w:ilvl w:val="0"/>
          <w:numId w:val="10"/>
        </w:numPr>
        <w:spacing w:line="259" w:lineRule="auto"/>
        <w:ind w:left="720"/>
      </w:pPr>
      <w:r w:rsidRPr="00FC41B1">
        <w:t>Proposals (non-exclusive)</w:t>
      </w:r>
    </w:p>
    <w:p w14:paraId="748A83C6" w14:textId="77777777" w:rsidR="00DB29B2" w:rsidRPr="00FC41B1" w:rsidRDefault="00DB29B2" w:rsidP="00DB29B2">
      <w:pPr>
        <w:pStyle w:val="a"/>
        <w:numPr>
          <w:ilvl w:val="1"/>
          <w:numId w:val="10"/>
        </w:numPr>
        <w:spacing w:line="259" w:lineRule="auto"/>
      </w:pPr>
      <w:r w:rsidRPr="00FC41B1">
        <w:t>Proposal 1: For NR Repeater stimulus signal, spectral purity requirements should be design similar way, and experience there could be reused (Nokia, R4-2216192)</w:t>
      </w:r>
    </w:p>
    <w:p w14:paraId="00EE2DA2"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pPr>
      <w:r w:rsidRPr="00FC41B1">
        <w:t>Proposal 2: Although it was agreed to re-use E-UTRA repeater specification for FR1 stimulus signal spectral purity requirements, revert this agreement and revise stimulus signal spectral purity requirement for FR1. This is because of findings of original intention and motivation of E-UTRA specification and difference of stimulus signal and testing between E-UTRA and 5G NR (</w:t>
      </w:r>
      <w:r w:rsidRPr="00FC41B1">
        <w:rPr>
          <w:rFonts w:eastAsia="Yu Mincho"/>
        </w:rPr>
        <w:t>Keysight</w:t>
      </w:r>
      <w:r w:rsidRPr="00FC41B1">
        <w:t>, R4-2216500)</w:t>
      </w:r>
    </w:p>
    <w:p w14:paraId="4C594624"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pPr>
      <w:r w:rsidRPr="00FC41B1">
        <w:t>Proposal 3: For both FR1 and FR2 5G NR repeater specification, state following as signal spectral purity requirements, because it is obvious that stimulus signal should clear test requirement by itself (</w:t>
      </w:r>
      <w:r w:rsidRPr="00FC41B1">
        <w:rPr>
          <w:rFonts w:eastAsia="Yu Mincho"/>
        </w:rPr>
        <w:t>Keysight</w:t>
      </w:r>
      <w:r w:rsidRPr="00FC41B1">
        <w:t>, R4-2216500).</w:t>
      </w:r>
    </w:p>
    <w:p w14:paraId="17E4A5F4" w14:textId="77777777" w:rsidR="00DB29B2" w:rsidRPr="00FC41B1" w:rsidRDefault="00DB29B2" w:rsidP="00DB29B2">
      <w:pPr>
        <w:pStyle w:val="a"/>
        <w:numPr>
          <w:ilvl w:val="2"/>
          <w:numId w:val="10"/>
        </w:numPr>
        <w:overflowPunct w:val="0"/>
        <w:autoSpaceDE w:val="0"/>
        <w:autoSpaceDN w:val="0"/>
        <w:adjustRightInd w:val="0"/>
        <w:spacing w:line="259" w:lineRule="auto"/>
        <w:textAlignment w:val="baseline"/>
      </w:pPr>
      <w:r w:rsidRPr="00FC41B1">
        <w:t>Option 1. State as “Stimulus signal spectral purity should clear test requirement by stimulus signal itself.” And remove current table for FR1.</w:t>
      </w:r>
    </w:p>
    <w:p w14:paraId="39BF3C89" w14:textId="77777777" w:rsidR="00DB29B2" w:rsidRPr="00FC41B1" w:rsidRDefault="00DB29B2" w:rsidP="00DB29B2">
      <w:pPr>
        <w:pStyle w:val="a"/>
        <w:numPr>
          <w:ilvl w:val="2"/>
          <w:numId w:val="10"/>
        </w:numPr>
        <w:spacing w:line="259" w:lineRule="auto"/>
      </w:pPr>
      <w:r w:rsidRPr="00FC41B1">
        <w:t>Option 2. Remove Stimulus signal spectral purity requirement Annex from 5G NR repeater test specification.</w:t>
      </w:r>
    </w:p>
    <w:p w14:paraId="788224C4" w14:textId="77777777" w:rsidR="00DB29B2" w:rsidRPr="00FC41B1" w:rsidRDefault="00DB29B2" w:rsidP="00DB29B2">
      <w:pPr>
        <w:pStyle w:val="a"/>
        <w:numPr>
          <w:ilvl w:val="0"/>
          <w:numId w:val="10"/>
        </w:numPr>
        <w:spacing w:line="259" w:lineRule="auto"/>
        <w:ind w:left="720"/>
      </w:pPr>
      <w:r w:rsidRPr="00FC41B1">
        <w:rPr>
          <w:rFonts w:hint="eastAsia"/>
        </w:rPr>
        <w:t>GTW</w:t>
      </w:r>
      <w:r w:rsidRPr="00FC41B1">
        <w:t xml:space="preserve"> discussion:</w:t>
      </w:r>
    </w:p>
    <w:p w14:paraId="33C95A9B"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pPr>
      <w:r w:rsidRPr="00FC41B1">
        <w:t xml:space="preserve">Huawei: We suggest to refine existing stimulus signal requirements to be aligned with NR specification. </w:t>
      </w:r>
    </w:p>
    <w:p w14:paraId="4EA5B942"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pPr>
      <w:r w:rsidRPr="00FC41B1">
        <w:t xml:space="preserve">ZTE: We disagree to remove the requirements; we can make adjustment to be applicable for NR specification with 5MHz. </w:t>
      </w:r>
    </w:p>
    <w:p w14:paraId="46C107B8"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pPr>
      <w:r w:rsidRPr="00FC41B1">
        <w:t>Keysight: We are ok to specify the requirements. We suggest to revise the requirements with ACP type (The ratio of noise level in adjacent channel to in-band power).</w:t>
      </w:r>
    </w:p>
    <w:p w14:paraId="76520983"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pPr>
      <w:r w:rsidRPr="00FC41B1">
        <w:lastRenderedPageBreak/>
        <w:t xml:space="preserve">Nokia: We share similar view as Huawei/ZTE to refine the requirements to be applicable for NR specification. </w:t>
      </w:r>
    </w:p>
    <w:p w14:paraId="4443E777"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pPr>
      <w:r w:rsidRPr="00FC41B1">
        <w:t xml:space="preserve">CATT:  We are ok to accept option 1 from Keysight. Test components also used for NR conformance test cases; it’s should be fine with option 1. </w:t>
      </w:r>
    </w:p>
    <w:p w14:paraId="7C13AA40"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pPr>
      <w:r w:rsidRPr="00FC41B1">
        <w:t xml:space="preserve">Ericsson:  We support to specify the requirements to be aligned with NR specification. We should ensure the OBUE requirements will not be failed due to test equipment. We can further discuss how to guarantee this with proper requirements. </w:t>
      </w:r>
    </w:p>
    <w:p w14:paraId="19775A47"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pPr>
      <w:r w:rsidRPr="00FC41B1">
        <w:t xml:space="preserve">Huawei: I referred to the proposal of removing requirements which revert previous agreement. We prefer to have specific requirements. </w:t>
      </w:r>
    </w:p>
    <w:p w14:paraId="12CF278B" w14:textId="77777777" w:rsidR="00DB29B2" w:rsidRPr="00FC41B1" w:rsidRDefault="00DB29B2" w:rsidP="00DB29B2">
      <w:pPr>
        <w:pStyle w:val="a"/>
        <w:numPr>
          <w:ilvl w:val="0"/>
          <w:numId w:val="10"/>
        </w:numPr>
        <w:spacing w:line="259" w:lineRule="auto"/>
        <w:ind w:left="720"/>
        <w:rPr>
          <w:highlight w:val="green"/>
        </w:rPr>
      </w:pPr>
      <w:r w:rsidRPr="00FC41B1">
        <w:t xml:space="preserve">Agreement: </w:t>
      </w:r>
      <w:r w:rsidRPr="00FC41B1">
        <w:rPr>
          <w:highlight w:val="green"/>
        </w:rPr>
        <w:t xml:space="preserve">Spectral purity requirements shall be specified for NR Repeater stimulus signal, further discuss the details with NR requirement as starting point </w:t>
      </w:r>
    </w:p>
    <w:p w14:paraId="302CB97E"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rPr>
          <w:highlight w:val="green"/>
        </w:rPr>
      </w:pPr>
      <w:r w:rsidRPr="00FC41B1">
        <w:rPr>
          <w:highlight w:val="green"/>
        </w:rPr>
        <w:t xml:space="preserve">Option 1: Absolute power level </w:t>
      </w:r>
    </w:p>
    <w:p w14:paraId="3ED4E0E1" w14:textId="77777777" w:rsidR="00DB29B2" w:rsidRPr="00FC41B1" w:rsidRDefault="00DB29B2" w:rsidP="00DB29B2">
      <w:pPr>
        <w:pStyle w:val="a"/>
        <w:numPr>
          <w:ilvl w:val="1"/>
          <w:numId w:val="10"/>
        </w:numPr>
        <w:overflowPunct w:val="0"/>
        <w:autoSpaceDE w:val="0"/>
        <w:autoSpaceDN w:val="0"/>
        <w:adjustRightInd w:val="0"/>
        <w:spacing w:line="259" w:lineRule="auto"/>
        <w:textAlignment w:val="baseline"/>
        <w:rPr>
          <w:highlight w:val="green"/>
        </w:rPr>
      </w:pPr>
      <w:r w:rsidRPr="00FC41B1">
        <w:rPr>
          <w:highlight w:val="green"/>
        </w:rPr>
        <w:t xml:space="preserve">Option 2: Relative power e.g., ACP type </w:t>
      </w:r>
    </w:p>
    <w:p w14:paraId="32C80EDD" w14:textId="77777777" w:rsidR="00EB7005" w:rsidRPr="00EB7005" w:rsidRDefault="00EB7005" w:rsidP="00EB7005">
      <w:pPr>
        <w:rPr>
          <w:rFonts w:ascii="Arial" w:hAnsi="Arial" w:cs="Arial"/>
          <w:b/>
          <w:sz w:val="24"/>
        </w:rPr>
      </w:pPr>
      <w:r w:rsidRPr="00EB7005">
        <w:rPr>
          <w:rFonts w:ascii="Arial" w:hAnsi="Arial" w:cs="Arial"/>
          <w:b/>
          <w:color w:val="0000FF"/>
          <w:sz w:val="24"/>
          <w:u w:val="thick"/>
        </w:rPr>
        <w:t xml:space="preserve">R4-2217298 </w:t>
      </w:r>
      <w:r w:rsidRPr="00EB7005">
        <w:rPr>
          <w:rFonts w:ascii="Arial" w:hAnsi="Arial" w:cs="Arial"/>
          <w:b/>
          <w:sz w:val="24"/>
        </w:rPr>
        <w:t>WF on stimulus signal spectral purity requirements for FR1 and FR2</w:t>
      </w:r>
    </w:p>
    <w:p w14:paraId="3FEEFED7" w14:textId="77777777" w:rsidR="00EB7005" w:rsidRPr="00EB7005" w:rsidRDefault="00EB7005" w:rsidP="00EB7005">
      <w:pPr>
        <w:rPr>
          <w:i/>
          <w:lang w:eastAsia="zh-CN"/>
        </w:rPr>
      </w:pPr>
      <w:r w:rsidRPr="00EB7005">
        <w:rPr>
          <w:i/>
        </w:rPr>
        <w:tab/>
      </w:r>
      <w:r w:rsidRPr="00EB7005">
        <w:rPr>
          <w:i/>
        </w:rPr>
        <w:tab/>
      </w:r>
      <w:r w:rsidRPr="00EB7005">
        <w:rPr>
          <w:i/>
        </w:rPr>
        <w:tab/>
      </w:r>
      <w:r w:rsidRPr="00EB7005">
        <w:rPr>
          <w:i/>
        </w:rPr>
        <w:tab/>
      </w:r>
      <w:r w:rsidRPr="00EB7005">
        <w:rPr>
          <w:i/>
        </w:rPr>
        <w:tab/>
        <w:t>Type: other</w:t>
      </w:r>
      <w:r w:rsidRPr="00EB7005">
        <w:rPr>
          <w:i/>
        </w:rPr>
        <w:tab/>
      </w:r>
      <w:r w:rsidRPr="00EB7005">
        <w:rPr>
          <w:i/>
        </w:rPr>
        <w:tab/>
        <w:t xml:space="preserve">For: </w:t>
      </w:r>
      <w:r w:rsidRPr="00EB7005">
        <w:rPr>
          <w:i/>
          <w:lang w:eastAsia="zh-CN"/>
        </w:rPr>
        <w:t>Approval</w:t>
      </w:r>
      <w:r w:rsidRPr="00EB7005">
        <w:rPr>
          <w:i/>
        </w:rPr>
        <w:br/>
      </w:r>
      <w:r w:rsidRPr="00EB7005">
        <w:rPr>
          <w:i/>
        </w:rPr>
        <w:tab/>
      </w:r>
      <w:r w:rsidRPr="00EB7005">
        <w:rPr>
          <w:i/>
        </w:rPr>
        <w:tab/>
      </w:r>
      <w:r w:rsidRPr="00EB7005">
        <w:rPr>
          <w:i/>
        </w:rPr>
        <w:tab/>
      </w:r>
      <w:r w:rsidRPr="00EB7005">
        <w:rPr>
          <w:i/>
        </w:rPr>
        <w:tab/>
      </w:r>
      <w:r w:rsidRPr="00EB7005">
        <w:rPr>
          <w:i/>
        </w:rPr>
        <w:tab/>
        <w:t xml:space="preserve">Source: </w:t>
      </w:r>
      <w:r w:rsidRPr="00EB7005">
        <w:rPr>
          <w:rFonts w:hint="eastAsia"/>
          <w:i/>
          <w:lang w:eastAsia="zh-CN"/>
        </w:rPr>
        <w:t>Nokia</w:t>
      </w:r>
    </w:p>
    <w:p w14:paraId="4EB34DAE" w14:textId="77777777" w:rsidR="00EB7005" w:rsidRPr="00EB7005" w:rsidRDefault="00EB7005" w:rsidP="00EB7005">
      <w:pPr>
        <w:rPr>
          <w:rFonts w:ascii="Arial" w:hAnsi="Arial" w:cs="Arial"/>
          <w:b/>
        </w:rPr>
      </w:pPr>
      <w:r w:rsidRPr="00EB7005">
        <w:rPr>
          <w:rFonts w:ascii="Arial" w:hAnsi="Arial" w:cs="Arial"/>
          <w:b/>
        </w:rPr>
        <w:t xml:space="preserve">Abstract: </w:t>
      </w:r>
    </w:p>
    <w:p w14:paraId="4FB7E24E" w14:textId="77777777" w:rsidR="00EB7005" w:rsidRPr="00EB7005" w:rsidRDefault="00EB7005" w:rsidP="00EB7005">
      <w:pPr>
        <w:rPr>
          <w:rFonts w:ascii="Arial" w:hAnsi="Arial" w:cs="Arial"/>
          <w:b/>
        </w:rPr>
      </w:pPr>
      <w:r w:rsidRPr="00EB7005">
        <w:rPr>
          <w:rFonts w:ascii="Arial" w:hAnsi="Arial" w:cs="Arial"/>
          <w:b/>
        </w:rPr>
        <w:t xml:space="preserve">Discussion: </w:t>
      </w:r>
    </w:p>
    <w:p w14:paraId="5C7198DC" w14:textId="2E1212E5" w:rsidR="00EB7005" w:rsidRPr="00EB7005" w:rsidRDefault="00EB7005" w:rsidP="00EB70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Approved.</w:t>
      </w:r>
    </w:p>
    <w:p w14:paraId="07C3E3DF" w14:textId="77777777" w:rsidR="00DB29B2" w:rsidRDefault="00DB29B2" w:rsidP="00DB29B2">
      <w:pPr>
        <w:rPr>
          <w:rFonts w:ascii="Arial" w:hAnsi="Arial" w:cs="Arial"/>
          <w:b/>
          <w:lang w:val="en-US" w:eastAsia="zh-CN"/>
        </w:rPr>
      </w:pPr>
    </w:p>
    <w:p w14:paraId="0109841C"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0" w:type="auto"/>
        <w:tblInd w:w="132" w:type="dxa"/>
        <w:tblCellMar>
          <w:left w:w="0" w:type="dxa"/>
          <w:right w:w="0" w:type="dxa"/>
        </w:tblCellMar>
        <w:tblLook w:val="04A0" w:firstRow="1" w:lastRow="0" w:firstColumn="1" w:lastColumn="0" w:noHBand="0" w:noVBand="1"/>
      </w:tblPr>
      <w:tblGrid>
        <w:gridCol w:w="1581"/>
        <w:gridCol w:w="4975"/>
        <w:gridCol w:w="1407"/>
        <w:gridCol w:w="1252"/>
      </w:tblGrid>
      <w:tr w:rsidR="00645897" w:rsidRPr="00A45F09" w14:paraId="50788AEE" w14:textId="77777777" w:rsidTr="00A45F09">
        <w:tc>
          <w:tcPr>
            <w:tcW w:w="15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1787F5" w14:textId="77777777" w:rsidR="00645897" w:rsidRPr="00A45F09" w:rsidRDefault="00645897">
            <w:pPr>
              <w:spacing w:after="120" w:line="252" w:lineRule="auto"/>
              <w:rPr>
                <w:b/>
                <w:bCs/>
                <w:color w:val="000000"/>
                <w:sz w:val="16"/>
                <w:szCs w:val="16"/>
              </w:rPr>
            </w:pPr>
            <w:r w:rsidRPr="00A45F09">
              <w:rPr>
                <w:b/>
                <w:bCs/>
                <w:color w:val="000000"/>
                <w:sz w:val="16"/>
                <w:szCs w:val="16"/>
              </w:rPr>
              <w:t>Tdoc number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7AF1A" w14:textId="77777777" w:rsidR="00645897" w:rsidRPr="00A45F09" w:rsidRDefault="00645897">
            <w:pPr>
              <w:spacing w:after="120" w:line="252" w:lineRule="auto"/>
              <w:rPr>
                <w:rFonts w:ascii="Calibri" w:hAnsi="Calibri" w:cs="Calibri"/>
                <w:b/>
                <w:bCs/>
                <w:color w:val="000000"/>
                <w:sz w:val="16"/>
                <w:szCs w:val="16"/>
              </w:rPr>
            </w:pPr>
            <w:r w:rsidRPr="00A45F09">
              <w:rPr>
                <w:b/>
                <w:bCs/>
                <w:color w:val="000000"/>
                <w:sz w:val="16"/>
                <w:szCs w:val="16"/>
              </w:rPr>
              <w:t>Title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953DE8" w14:textId="77777777" w:rsidR="00645897" w:rsidRPr="00A45F09" w:rsidRDefault="00645897">
            <w:pPr>
              <w:spacing w:after="120" w:line="252" w:lineRule="auto"/>
              <w:rPr>
                <w:b/>
                <w:bCs/>
                <w:color w:val="000000"/>
                <w:sz w:val="16"/>
                <w:szCs w:val="16"/>
              </w:rPr>
            </w:pPr>
            <w:r w:rsidRPr="00A45F09">
              <w:rPr>
                <w:b/>
                <w:bCs/>
                <w:color w:val="000000"/>
                <w:sz w:val="16"/>
                <w:szCs w:val="16"/>
              </w:rPr>
              <w:t>Source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74AF5F" w14:textId="77777777" w:rsidR="00645897" w:rsidRPr="00A45F09" w:rsidRDefault="00645897">
            <w:pPr>
              <w:spacing w:after="120" w:line="252" w:lineRule="auto"/>
              <w:rPr>
                <w:b/>
                <w:bCs/>
                <w:color w:val="000000"/>
                <w:sz w:val="16"/>
                <w:szCs w:val="16"/>
              </w:rPr>
            </w:pPr>
            <w:r w:rsidRPr="00A45F09">
              <w:rPr>
                <w:b/>
                <w:bCs/>
                <w:color w:val="000000"/>
                <w:sz w:val="16"/>
                <w:szCs w:val="16"/>
              </w:rPr>
              <w:t xml:space="preserve">Status  </w:t>
            </w:r>
          </w:p>
        </w:tc>
      </w:tr>
      <w:tr w:rsidR="00645897" w:rsidRPr="00A45F09" w14:paraId="1C6CB950" w14:textId="77777777" w:rsidTr="00A45F09">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6A7E0" w14:textId="77777777" w:rsidR="00645897" w:rsidRPr="00A45F09" w:rsidRDefault="00645897">
            <w:pPr>
              <w:spacing w:after="120" w:line="252" w:lineRule="auto"/>
              <w:rPr>
                <w:b/>
                <w:bCs/>
                <w:color w:val="0070C0"/>
                <w:sz w:val="16"/>
                <w:szCs w:val="16"/>
                <w:highlight w:val="yellow"/>
              </w:rPr>
            </w:pPr>
            <w:r w:rsidRPr="00A45F09">
              <w:rPr>
                <w:sz w:val="16"/>
                <w:szCs w:val="16"/>
              </w:rPr>
              <w:t>R4-2217293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1306EE" w14:textId="77777777" w:rsidR="00645897" w:rsidRPr="00A45F09" w:rsidRDefault="00645897">
            <w:pPr>
              <w:spacing w:after="120" w:line="252" w:lineRule="auto"/>
              <w:rPr>
                <w:b/>
                <w:bCs/>
                <w:color w:val="0070C0"/>
                <w:sz w:val="16"/>
                <w:szCs w:val="16"/>
              </w:rPr>
            </w:pPr>
            <w:r w:rsidRPr="00A45F09">
              <w:rPr>
                <w:sz w:val="16"/>
                <w:szCs w:val="16"/>
              </w:rPr>
              <w:t>TP to TS 38.115-1: Repeater output power (6.1, 6.2)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FDA809" w14:textId="77777777" w:rsidR="00645897" w:rsidRPr="00A45F09" w:rsidRDefault="00645897">
            <w:pPr>
              <w:spacing w:after="120" w:line="252" w:lineRule="auto"/>
              <w:rPr>
                <w:b/>
                <w:bCs/>
                <w:color w:val="0070C0"/>
                <w:sz w:val="16"/>
                <w:szCs w:val="16"/>
              </w:rPr>
            </w:pPr>
            <w:r w:rsidRPr="00A45F09">
              <w:rPr>
                <w:sz w:val="16"/>
                <w:szCs w:val="16"/>
              </w:rPr>
              <w:t>Huawei, HiSilicon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24375D" w14:textId="77777777" w:rsidR="00645897" w:rsidRPr="00A45F09" w:rsidRDefault="00645897">
            <w:pPr>
              <w:spacing w:after="120" w:line="252" w:lineRule="auto"/>
              <w:rPr>
                <w:b/>
                <w:bCs/>
                <w:color w:val="0070C0"/>
                <w:sz w:val="16"/>
                <w:szCs w:val="16"/>
                <w:highlight w:val="green"/>
              </w:rPr>
            </w:pPr>
            <w:r w:rsidRPr="00A45F09">
              <w:rPr>
                <w:color w:val="000000"/>
                <w:sz w:val="16"/>
                <w:szCs w:val="16"/>
                <w:highlight w:val="green"/>
              </w:rPr>
              <w:t>Endorsed</w:t>
            </w:r>
          </w:p>
        </w:tc>
      </w:tr>
      <w:tr w:rsidR="00645897" w:rsidRPr="00A45F09" w14:paraId="1EE20642" w14:textId="77777777" w:rsidTr="00A45F09">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DF354" w14:textId="77777777" w:rsidR="00645897" w:rsidRPr="00A45F09" w:rsidRDefault="00645897">
            <w:pPr>
              <w:spacing w:after="120" w:line="252" w:lineRule="auto"/>
              <w:rPr>
                <w:sz w:val="16"/>
                <w:szCs w:val="16"/>
                <w:highlight w:val="yellow"/>
                <w:lang w:eastAsia="en-US"/>
              </w:rPr>
            </w:pPr>
            <w:r w:rsidRPr="00A45F09">
              <w:rPr>
                <w:sz w:val="16"/>
                <w:szCs w:val="16"/>
              </w:rPr>
              <w:t>R4-2217296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3C9902" w14:textId="77777777" w:rsidR="00645897" w:rsidRPr="00A45F09" w:rsidRDefault="00645897">
            <w:pPr>
              <w:spacing w:after="120" w:line="252" w:lineRule="auto"/>
              <w:rPr>
                <w:sz w:val="16"/>
                <w:szCs w:val="16"/>
                <w:lang w:eastAsia="en-US"/>
              </w:rPr>
            </w:pPr>
            <w:r w:rsidRPr="00A45F09">
              <w:rPr>
                <w:sz w:val="16"/>
                <w:szCs w:val="16"/>
              </w:rPr>
              <w:t>TP for TS 38.115-1: scope and reference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C6C41B" w14:textId="77777777" w:rsidR="00645897" w:rsidRPr="00A45F09" w:rsidRDefault="00645897">
            <w:pPr>
              <w:spacing w:after="120" w:line="252" w:lineRule="auto"/>
              <w:rPr>
                <w:sz w:val="16"/>
                <w:szCs w:val="16"/>
                <w:lang w:val="en-US" w:eastAsia="zh-CN"/>
              </w:rPr>
            </w:pPr>
            <w:r w:rsidRPr="00A45F09">
              <w:rPr>
                <w:sz w:val="16"/>
                <w:szCs w:val="16"/>
              </w:rPr>
              <w:t>CATT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5E2C9C" w14:textId="77777777" w:rsidR="00645897" w:rsidRPr="00A45F09" w:rsidRDefault="00645897">
            <w:pPr>
              <w:spacing w:after="120" w:line="252" w:lineRule="auto"/>
              <w:rPr>
                <w:b/>
                <w:bCs/>
                <w:color w:val="0070C0"/>
                <w:sz w:val="16"/>
                <w:szCs w:val="16"/>
                <w:highlight w:val="green"/>
              </w:rPr>
            </w:pPr>
            <w:r w:rsidRPr="00A45F09">
              <w:rPr>
                <w:color w:val="000000"/>
                <w:sz w:val="16"/>
                <w:szCs w:val="16"/>
                <w:highlight w:val="green"/>
              </w:rPr>
              <w:t>Endorsed</w:t>
            </w:r>
          </w:p>
        </w:tc>
      </w:tr>
      <w:tr w:rsidR="00645897" w:rsidRPr="00A45F09" w14:paraId="439A509C" w14:textId="77777777" w:rsidTr="00A45F09">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6E48C" w14:textId="77777777" w:rsidR="00645897" w:rsidRPr="00A45F09" w:rsidRDefault="00645897">
            <w:pPr>
              <w:spacing w:after="120" w:line="252" w:lineRule="auto"/>
              <w:rPr>
                <w:sz w:val="16"/>
                <w:szCs w:val="16"/>
                <w:lang w:eastAsia="en-US"/>
              </w:rPr>
            </w:pPr>
            <w:r w:rsidRPr="00A45F09">
              <w:rPr>
                <w:sz w:val="16"/>
                <w:szCs w:val="16"/>
              </w:rPr>
              <w:t>R4-2217297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4AAF24" w14:textId="77777777" w:rsidR="00645897" w:rsidRPr="00A45F09" w:rsidRDefault="00645897">
            <w:pPr>
              <w:spacing w:after="120" w:line="252" w:lineRule="auto"/>
              <w:rPr>
                <w:sz w:val="16"/>
                <w:szCs w:val="16"/>
                <w:lang w:eastAsia="en-US"/>
              </w:rPr>
            </w:pPr>
            <w:r w:rsidRPr="00A45F09">
              <w:rPr>
                <w:sz w:val="16"/>
                <w:szCs w:val="16"/>
              </w:rPr>
              <w:t>TP to TS 38.115-1: Measurement uncertainties and test requirements (4.1)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2DE193" w14:textId="77777777" w:rsidR="00645897" w:rsidRPr="00A45F09" w:rsidRDefault="00645897">
            <w:pPr>
              <w:spacing w:after="120" w:line="252" w:lineRule="auto"/>
              <w:rPr>
                <w:sz w:val="16"/>
                <w:szCs w:val="16"/>
                <w:lang w:val="en-US" w:eastAsia="zh-CN"/>
              </w:rPr>
            </w:pPr>
            <w:r w:rsidRPr="00A45F09">
              <w:rPr>
                <w:sz w:val="16"/>
                <w:szCs w:val="16"/>
              </w:rPr>
              <w:t>Huawei, HiSilicon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33BB04" w14:textId="77777777" w:rsidR="00645897" w:rsidRPr="00A45F09" w:rsidRDefault="00645897">
            <w:pPr>
              <w:spacing w:after="120" w:line="252" w:lineRule="auto"/>
              <w:rPr>
                <w:b/>
                <w:bCs/>
                <w:color w:val="0070C0"/>
                <w:sz w:val="16"/>
                <w:szCs w:val="16"/>
                <w:highlight w:val="green"/>
              </w:rPr>
            </w:pPr>
            <w:r w:rsidRPr="00A45F09">
              <w:rPr>
                <w:color w:val="000000"/>
                <w:sz w:val="16"/>
                <w:szCs w:val="16"/>
                <w:highlight w:val="green"/>
              </w:rPr>
              <w:t>Endorsed</w:t>
            </w:r>
          </w:p>
        </w:tc>
      </w:tr>
      <w:tr w:rsidR="00645897" w:rsidRPr="00A45F09" w14:paraId="6F2C5A84" w14:textId="77777777" w:rsidTr="00A45F09">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34771" w14:textId="77777777" w:rsidR="00645897" w:rsidRPr="00A45F09" w:rsidRDefault="00645897">
            <w:pPr>
              <w:spacing w:after="120" w:line="252" w:lineRule="auto"/>
              <w:rPr>
                <w:sz w:val="16"/>
                <w:szCs w:val="16"/>
                <w:lang w:eastAsia="en-US"/>
              </w:rPr>
            </w:pPr>
            <w:r w:rsidRPr="00A45F09">
              <w:rPr>
                <w:sz w:val="16"/>
                <w:szCs w:val="16"/>
              </w:rPr>
              <w:t xml:space="preserve">R4-2217298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A87A91" w14:textId="77777777" w:rsidR="00645897" w:rsidRPr="00A45F09" w:rsidRDefault="00645897">
            <w:pPr>
              <w:spacing w:after="120" w:line="252" w:lineRule="auto"/>
              <w:rPr>
                <w:i/>
                <w:iCs/>
                <w:color w:val="0070C0"/>
                <w:sz w:val="16"/>
                <w:szCs w:val="16"/>
                <w:lang w:val="en-US" w:eastAsia="zh-CN"/>
              </w:rPr>
            </w:pPr>
            <w:r w:rsidRPr="00A45F09">
              <w:rPr>
                <w:sz w:val="16"/>
                <w:szCs w:val="16"/>
              </w:rPr>
              <w:t>WF on stimulus signal spectral purity requirements for FR1 and FR2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72CF36" w14:textId="77777777" w:rsidR="00645897" w:rsidRPr="00A45F09" w:rsidRDefault="00645897">
            <w:pPr>
              <w:spacing w:after="120" w:line="252" w:lineRule="auto"/>
              <w:rPr>
                <w:i/>
                <w:iCs/>
                <w:color w:val="0070C0"/>
                <w:sz w:val="16"/>
                <w:szCs w:val="16"/>
              </w:rPr>
            </w:pPr>
            <w:r w:rsidRPr="00A45F09">
              <w:rPr>
                <w:color w:val="000000"/>
                <w:sz w:val="16"/>
                <w:szCs w:val="16"/>
              </w:rPr>
              <w:t>Nokia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842FD8" w14:textId="53B0EEDB" w:rsidR="00645897" w:rsidRPr="00A45F09" w:rsidRDefault="00A45F09">
            <w:pPr>
              <w:spacing w:after="120" w:line="252" w:lineRule="auto"/>
              <w:rPr>
                <w:color w:val="0070C0"/>
                <w:sz w:val="16"/>
                <w:szCs w:val="16"/>
                <w:highlight w:val="green"/>
              </w:rPr>
            </w:pPr>
            <w:r>
              <w:rPr>
                <w:color w:val="000000"/>
                <w:sz w:val="16"/>
                <w:szCs w:val="16"/>
                <w:highlight w:val="green"/>
              </w:rPr>
              <w:t>Approved</w:t>
            </w:r>
          </w:p>
        </w:tc>
      </w:tr>
      <w:tr w:rsidR="00645897" w:rsidRPr="00A45F09" w14:paraId="7BC10F59" w14:textId="77777777" w:rsidTr="00A45F09">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96D1F" w14:textId="77777777" w:rsidR="00645897" w:rsidRPr="00A45F09" w:rsidRDefault="00645897">
            <w:pPr>
              <w:spacing w:after="120" w:line="252" w:lineRule="auto"/>
              <w:rPr>
                <w:sz w:val="16"/>
                <w:szCs w:val="16"/>
                <w:lang w:eastAsia="en-US"/>
              </w:rPr>
            </w:pPr>
            <w:r w:rsidRPr="00A45F09">
              <w:rPr>
                <w:sz w:val="16"/>
                <w:szCs w:val="16"/>
              </w:rPr>
              <w:t>R4-2217299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FBF8C7" w14:textId="77777777" w:rsidR="00645897" w:rsidRPr="00A45F09" w:rsidRDefault="00645897">
            <w:pPr>
              <w:spacing w:after="120" w:line="252" w:lineRule="auto"/>
              <w:rPr>
                <w:i/>
                <w:iCs/>
                <w:color w:val="0070C0"/>
                <w:sz w:val="16"/>
                <w:szCs w:val="16"/>
                <w:lang w:val="en-US" w:eastAsia="zh-CN"/>
              </w:rPr>
            </w:pPr>
            <w:r w:rsidRPr="00A45F09">
              <w:rPr>
                <w:color w:val="000000"/>
                <w:sz w:val="16"/>
                <w:szCs w:val="16"/>
              </w:rPr>
              <w:t>TS 38.115-1, v 0.2.0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83E52E" w14:textId="77777777" w:rsidR="00645897" w:rsidRPr="00A45F09" w:rsidRDefault="00645897">
            <w:pPr>
              <w:spacing w:after="120" w:line="252" w:lineRule="auto"/>
              <w:rPr>
                <w:i/>
                <w:iCs/>
                <w:color w:val="0070C0"/>
                <w:sz w:val="16"/>
                <w:szCs w:val="16"/>
              </w:rPr>
            </w:pPr>
            <w:r w:rsidRPr="00A45F09">
              <w:rPr>
                <w:color w:val="000000"/>
                <w:sz w:val="16"/>
                <w:szCs w:val="16"/>
              </w:rPr>
              <w:t>CATT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FBC4FD" w14:textId="77777777" w:rsidR="00645897" w:rsidRPr="00A45F09" w:rsidRDefault="00645897">
            <w:pPr>
              <w:spacing w:after="120" w:line="252" w:lineRule="auto"/>
              <w:rPr>
                <w:color w:val="0070C0"/>
                <w:sz w:val="16"/>
                <w:szCs w:val="16"/>
                <w:highlight w:val="yellow"/>
              </w:rPr>
            </w:pPr>
            <w:r w:rsidRPr="00A45F09">
              <w:rPr>
                <w:color w:val="000000"/>
                <w:sz w:val="16"/>
                <w:szCs w:val="16"/>
                <w:highlight w:val="yellow"/>
              </w:rPr>
              <w:t>E-mail approval</w:t>
            </w:r>
          </w:p>
        </w:tc>
      </w:tr>
      <w:tr w:rsidR="00645897" w:rsidRPr="00A45F09" w14:paraId="5BFFFD25" w14:textId="77777777" w:rsidTr="00A45F09">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6D526" w14:textId="77777777" w:rsidR="00645897" w:rsidRPr="00A45F09" w:rsidRDefault="00645897">
            <w:pPr>
              <w:spacing w:after="120" w:line="252" w:lineRule="auto"/>
              <w:rPr>
                <w:sz w:val="16"/>
                <w:szCs w:val="16"/>
                <w:lang w:eastAsia="en-US"/>
              </w:rPr>
            </w:pPr>
            <w:r w:rsidRPr="00A45F09">
              <w:rPr>
                <w:sz w:val="16"/>
                <w:szCs w:val="16"/>
              </w:rPr>
              <w:t>R4-2217294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DBEA8C" w14:textId="77777777" w:rsidR="00645897" w:rsidRPr="00A45F09" w:rsidRDefault="00645897">
            <w:pPr>
              <w:spacing w:after="120" w:line="252" w:lineRule="auto"/>
              <w:rPr>
                <w:i/>
                <w:iCs/>
                <w:color w:val="0070C0"/>
                <w:sz w:val="16"/>
                <w:szCs w:val="16"/>
                <w:lang w:val="en-US" w:eastAsia="zh-CN"/>
              </w:rPr>
            </w:pPr>
            <w:r w:rsidRPr="00A45F09">
              <w:rPr>
                <w:sz w:val="16"/>
                <w:szCs w:val="16"/>
              </w:rPr>
              <w:t>TP to 38.115-1: ACRR requirement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C1CB3C" w14:textId="77777777" w:rsidR="00645897" w:rsidRPr="00A45F09" w:rsidRDefault="00645897">
            <w:pPr>
              <w:spacing w:after="120" w:line="252" w:lineRule="auto"/>
              <w:rPr>
                <w:i/>
                <w:iCs/>
                <w:color w:val="0070C0"/>
                <w:sz w:val="16"/>
                <w:szCs w:val="16"/>
              </w:rPr>
            </w:pPr>
            <w:r w:rsidRPr="00A45F09">
              <w:rPr>
                <w:sz w:val="16"/>
                <w:szCs w:val="16"/>
              </w:rPr>
              <w:t>NEC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9E967D" w14:textId="45C82AFD" w:rsidR="00645897" w:rsidRPr="00A45F09" w:rsidRDefault="00645897">
            <w:pPr>
              <w:rPr>
                <w:sz w:val="16"/>
                <w:szCs w:val="16"/>
              </w:rPr>
            </w:pPr>
            <w:r w:rsidRPr="00A45F09">
              <w:rPr>
                <w:sz w:val="16"/>
                <w:szCs w:val="16"/>
              </w:rPr>
              <w:t>Not pursued</w:t>
            </w:r>
          </w:p>
        </w:tc>
      </w:tr>
      <w:tr w:rsidR="00645897" w:rsidRPr="00A45F09" w14:paraId="7F39ADDA" w14:textId="77777777" w:rsidTr="00A45F09">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F5614" w14:textId="77777777" w:rsidR="00645897" w:rsidRPr="00A45F09" w:rsidRDefault="00645897">
            <w:pPr>
              <w:spacing w:after="120" w:line="252" w:lineRule="auto"/>
              <w:rPr>
                <w:sz w:val="16"/>
                <w:szCs w:val="16"/>
                <w:lang w:eastAsia="en-US"/>
              </w:rPr>
            </w:pPr>
            <w:r w:rsidRPr="00A45F09">
              <w:rPr>
                <w:sz w:val="16"/>
                <w:szCs w:val="16"/>
              </w:rPr>
              <w:t>R4-2217295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B5E461" w14:textId="77777777" w:rsidR="00645897" w:rsidRPr="00A45F09" w:rsidRDefault="00645897">
            <w:pPr>
              <w:spacing w:after="120" w:line="252" w:lineRule="auto"/>
              <w:rPr>
                <w:i/>
                <w:iCs/>
                <w:color w:val="0070C0"/>
                <w:sz w:val="16"/>
                <w:szCs w:val="16"/>
                <w:lang w:val="en-US" w:eastAsia="zh-CN"/>
              </w:rPr>
            </w:pPr>
            <w:r w:rsidRPr="00A45F09">
              <w:rPr>
                <w:sz w:val="16"/>
                <w:szCs w:val="16"/>
              </w:rPr>
              <w:t>TP to 38.115-1: ACLR requirement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073009" w14:textId="77777777" w:rsidR="00645897" w:rsidRPr="00A45F09" w:rsidRDefault="00645897">
            <w:pPr>
              <w:spacing w:after="120" w:line="252" w:lineRule="auto"/>
              <w:rPr>
                <w:i/>
                <w:iCs/>
                <w:color w:val="0070C0"/>
                <w:sz w:val="16"/>
                <w:szCs w:val="16"/>
              </w:rPr>
            </w:pPr>
            <w:r w:rsidRPr="00A45F09">
              <w:rPr>
                <w:sz w:val="16"/>
                <w:szCs w:val="16"/>
              </w:rPr>
              <w:t>NEC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CA9819" w14:textId="2B26072D" w:rsidR="00645897" w:rsidRPr="00A45F09" w:rsidRDefault="00645897">
            <w:pPr>
              <w:rPr>
                <w:sz w:val="16"/>
                <w:szCs w:val="16"/>
              </w:rPr>
            </w:pPr>
            <w:r w:rsidRPr="00A45F09">
              <w:rPr>
                <w:sz w:val="16"/>
                <w:szCs w:val="16"/>
              </w:rPr>
              <w:t>Not pursued</w:t>
            </w:r>
          </w:p>
        </w:tc>
      </w:tr>
      <w:tr w:rsidR="00645897" w:rsidRPr="00A45F09" w14:paraId="335DFFAE" w14:textId="77777777" w:rsidTr="00A45F09">
        <w:tc>
          <w:tcPr>
            <w:tcW w:w="1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F7BEE" w14:textId="77777777" w:rsidR="00645897" w:rsidRPr="00A45F09" w:rsidRDefault="00645897">
            <w:pPr>
              <w:spacing w:after="120" w:line="252" w:lineRule="auto"/>
              <w:rPr>
                <w:sz w:val="16"/>
                <w:szCs w:val="16"/>
                <w:lang w:eastAsia="en-US"/>
              </w:rPr>
            </w:pPr>
            <w:r w:rsidRPr="00A45F09">
              <w:rPr>
                <w:sz w:val="16"/>
                <w:szCs w:val="16"/>
              </w:rPr>
              <w:t>R4-2217292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D23D7D" w14:textId="77777777" w:rsidR="00645897" w:rsidRPr="00A45F09" w:rsidRDefault="00645897">
            <w:pPr>
              <w:spacing w:after="120" w:line="252" w:lineRule="auto"/>
              <w:rPr>
                <w:sz w:val="16"/>
                <w:szCs w:val="16"/>
                <w:lang w:eastAsia="en-US"/>
              </w:rPr>
            </w:pPr>
            <w:r w:rsidRPr="00A45F09">
              <w:rPr>
                <w:sz w:val="16"/>
                <w:szCs w:val="16"/>
              </w:rPr>
              <w:t>TP to 38.115-1: EVM requirement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8DD10F" w14:textId="77777777" w:rsidR="00645897" w:rsidRPr="00A45F09" w:rsidRDefault="00645897">
            <w:pPr>
              <w:spacing w:after="120" w:line="252" w:lineRule="auto"/>
              <w:rPr>
                <w:sz w:val="16"/>
                <w:szCs w:val="16"/>
                <w:lang w:val="en-US" w:eastAsia="zh-CN"/>
              </w:rPr>
            </w:pPr>
            <w:r w:rsidRPr="00A45F09">
              <w:rPr>
                <w:sz w:val="16"/>
                <w:szCs w:val="16"/>
              </w:rPr>
              <w:t>NEC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99EE76" w14:textId="6CEE05F6" w:rsidR="00645897" w:rsidRPr="00A45F09" w:rsidRDefault="00645897">
            <w:pPr>
              <w:rPr>
                <w:sz w:val="16"/>
                <w:szCs w:val="16"/>
              </w:rPr>
            </w:pPr>
            <w:r w:rsidRPr="00A45F09">
              <w:rPr>
                <w:sz w:val="16"/>
                <w:szCs w:val="16"/>
              </w:rPr>
              <w:t>Not pursued</w:t>
            </w:r>
          </w:p>
        </w:tc>
      </w:tr>
    </w:tbl>
    <w:p w14:paraId="651DCC15" w14:textId="77777777" w:rsidR="00DB29B2" w:rsidRDefault="00DB29B2" w:rsidP="00DB29B2"/>
    <w:p w14:paraId="432B3E63" w14:textId="77777777" w:rsidR="00DB29B2" w:rsidRDefault="00DB29B2" w:rsidP="00DB29B2">
      <w:pPr>
        <w:pBdr>
          <w:bottom w:val="single" w:sz="6" w:space="1" w:color="auto"/>
        </w:pBdr>
        <w:rPr>
          <w:rFonts w:ascii="Arial" w:hAnsi="Arial" w:cs="Arial"/>
          <w:b/>
          <w:color w:val="C00000"/>
          <w:lang w:eastAsia="zh-CN"/>
        </w:rPr>
      </w:pPr>
    </w:p>
    <w:p w14:paraId="6D052B76"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w:t>
      </w:r>
      <w:r>
        <w:rPr>
          <w:rFonts w:ascii="Arial" w:hAnsi="Arial" w:cs="Arial"/>
          <w:b/>
          <w:color w:val="C00000"/>
          <w:lang w:eastAsia="zh-CN"/>
        </w:rPr>
        <w:t>3</w:t>
      </w:r>
      <w:r w:rsidRPr="006D4F81">
        <w:rPr>
          <w:rFonts w:ascii="Arial" w:hAnsi="Arial" w:cs="Arial"/>
          <w:b/>
          <w:color w:val="C00000"/>
          <w:lang w:eastAsia="zh-CN"/>
        </w:rPr>
        <w:t>] NR_Repeater_RFConformance_Part</w:t>
      </w:r>
      <w:r>
        <w:rPr>
          <w:rFonts w:ascii="Arial" w:hAnsi="Arial" w:cs="Arial"/>
          <w:b/>
          <w:color w:val="C00000"/>
          <w:lang w:eastAsia="zh-CN"/>
        </w:rPr>
        <w:t xml:space="preserve">3, AI </w:t>
      </w:r>
      <w:r w:rsidRPr="006D4F81">
        <w:rPr>
          <w:rFonts w:ascii="Arial" w:hAnsi="Arial" w:cs="Arial"/>
          <w:b/>
          <w:color w:val="C00000"/>
          <w:lang w:eastAsia="zh-CN"/>
        </w:rPr>
        <w:t>4.1.5.</w:t>
      </w:r>
      <w:r>
        <w:rPr>
          <w:rFonts w:ascii="Arial" w:hAnsi="Arial" w:cs="Arial"/>
          <w:b/>
          <w:color w:val="C00000"/>
          <w:lang w:eastAsia="zh-CN"/>
        </w:rPr>
        <w:t>3- Huiping Shan</w:t>
      </w:r>
    </w:p>
    <w:p w14:paraId="7A61435A"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0061CCB5" w14:textId="77777777" w:rsidR="00DB29B2" w:rsidRPr="006D4F8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w:t>
      </w:r>
      <w:r>
        <w:rPr>
          <w:rFonts w:ascii="Arial" w:hAnsi="Arial" w:cs="Arial"/>
          <w:b/>
          <w:sz w:val="24"/>
        </w:rPr>
        <w:t>3</w:t>
      </w:r>
      <w:r w:rsidRPr="006D4F81">
        <w:rPr>
          <w:rFonts w:ascii="Arial" w:hAnsi="Arial" w:cs="Arial"/>
          <w:b/>
          <w:sz w:val="24"/>
        </w:rPr>
        <w:t>] NR_Repeater_RFConformance_Part</w:t>
      </w:r>
      <w:r>
        <w:rPr>
          <w:rFonts w:ascii="Arial" w:hAnsi="Arial" w:cs="Arial"/>
          <w:b/>
          <w:sz w:val="24"/>
        </w:rPr>
        <w:t>2</w:t>
      </w:r>
    </w:p>
    <w:p w14:paraId="42F6FCB8"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14:paraId="1849E4D5"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65DC73E7"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5574B6B" w14:textId="590E22BD" w:rsidR="00DB29B2" w:rsidRDefault="003F42A1"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R4-2217477 (from R4-2216887).</w:t>
      </w:r>
    </w:p>
    <w:p w14:paraId="3B448C99" w14:textId="32D7592A" w:rsidR="003F42A1" w:rsidRPr="006D4F81" w:rsidRDefault="003F42A1" w:rsidP="003F42A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lastRenderedPageBreak/>
        <w:t>R4-22174777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w:t>
      </w:r>
      <w:r>
        <w:rPr>
          <w:rFonts w:ascii="Arial" w:hAnsi="Arial" w:cs="Arial"/>
          <w:b/>
          <w:sz w:val="24"/>
        </w:rPr>
        <w:t>3</w:t>
      </w:r>
      <w:r w:rsidRPr="006D4F81">
        <w:rPr>
          <w:rFonts w:ascii="Arial" w:hAnsi="Arial" w:cs="Arial"/>
          <w:b/>
          <w:sz w:val="24"/>
        </w:rPr>
        <w:t>] NR_Repeater_RFConformance_Part</w:t>
      </w:r>
      <w:r>
        <w:rPr>
          <w:rFonts w:ascii="Arial" w:hAnsi="Arial" w:cs="Arial"/>
          <w:b/>
          <w:sz w:val="24"/>
        </w:rPr>
        <w:t>2</w:t>
      </w:r>
    </w:p>
    <w:p w14:paraId="4FD2A5D1" w14:textId="77777777" w:rsidR="003F42A1" w:rsidRDefault="003F42A1" w:rsidP="003F42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14:paraId="5F3033C4" w14:textId="77777777" w:rsidR="003F42A1" w:rsidRPr="00944C49" w:rsidRDefault="003F42A1" w:rsidP="003F42A1">
      <w:pPr>
        <w:rPr>
          <w:rFonts w:ascii="Arial" w:hAnsi="Arial" w:cs="Arial"/>
          <w:b/>
          <w:lang w:val="en-US" w:eastAsia="zh-CN"/>
        </w:rPr>
      </w:pPr>
      <w:r w:rsidRPr="00944C49">
        <w:rPr>
          <w:rFonts w:ascii="Arial" w:hAnsi="Arial" w:cs="Arial"/>
          <w:b/>
          <w:lang w:val="en-US" w:eastAsia="zh-CN"/>
        </w:rPr>
        <w:t xml:space="preserve">Abstract: </w:t>
      </w:r>
    </w:p>
    <w:p w14:paraId="573ED52C" w14:textId="77777777" w:rsidR="003F42A1" w:rsidRDefault="003F42A1" w:rsidP="003F42A1">
      <w:pPr>
        <w:rPr>
          <w:rFonts w:ascii="Arial" w:hAnsi="Arial" w:cs="Arial"/>
          <w:b/>
          <w:lang w:val="en-US" w:eastAsia="zh-CN"/>
        </w:rPr>
      </w:pPr>
      <w:r w:rsidRPr="00944C49">
        <w:rPr>
          <w:rFonts w:ascii="Arial" w:hAnsi="Arial" w:cs="Arial"/>
          <w:b/>
          <w:lang w:val="en-US" w:eastAsia="zh-CN"/>
        </w:rPr>
        <w:t xml:space="preserve">Discussion: </w:t>
      </w:r>
    </w:p>
    <w:p w14:paraId="2084D333" w14:textId="11B2DFC2" w:rsidR="003F42A1" w:rsidRDefault="00EB7005" w:rsidP="003F42A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0F5344C" w14:textId="22A719AE" w:rsidR="00DB29B2" w:rsidRPr="00FC41B1" w:rsidRDefault="003F42A1" w:rsidP="003F42A1">
      <w:pPr>
        <w:rPr>
          <w:rFonts w:ascii="Arial" w:hAnsi="Arial" w:cs="Arial"/>
          <w:b/>
          <w:color w:val="C00000"/>
          <w:lang w:val="en-US" w:eastAsia="zh-CN"/>
        </w:rPr>
      </w:pPr>
      <w:r w:rsidRPr="00FC41B1">
        <w:rPr>
          <w:rFonts w:ascii="Arial" w:hAnsi="Arial" w:cs="Arial"/>
          <w:b/>
          <w:color w:val="C00000"/>
          <w:lang w:val="en-US" w:eastAsia="zh-CN"/>
        </w:rPr>
        <w:t>G</w:t>
      </w:r>
      <w:r w:rsidR="00DB29B2" w:rsidRPr="00FC41B1">
        <w:rPr>
          <w:rFonts w:ascii="Arial" w:hAnsi="Arial" w:cs="Arial"/>
          <w:b/>
          <w:color w:val="C00000"/>
          <w:lang w:val="en-US" w:eastAsia="zh-CN"/>
        </w:rPr>
        <w:t>TW discussion on Oct 12</w:t>
      </w:r>
      <w:r w:rsidR="00DB29B2" w:rsidRPr="00FC41B1">
        <w:rPr>
          <w:rFonts w:ascii="Arial" w:hAnsi="Arial" w:cs="Arial"/>
          <w:b/>
          <w:color w:val="C00000"/>
          <w:vertAlign w:val="superscript"/>
          <w:lang w:val="en-US" w:eastAsia="zh-CN"/>
        </w:rPr>
        <w:t>th</w:t>
      </w:r>
    </w:p>
    <w:p w14:paraId="29E3F4B8" w14:textId="77777777" w:rsidR="00DB29B2" w:rsidRDefault="00DB29B2" w:rsidP="00DB29B2">
      <w:pPr>
        <w:rPr>
          <w:b/>
          <w:u w:val="single"/>
        </w:rPr>
      </w:pPr>
      <w:r>
        <w:rPr>
          <w:b/>
          <w:u w:val="single"/>
        </w:rPr>
        <w:t>Issue 2-1: MU</w:t>
      </w:r>
      <w:r>
        <w:rPr>
          <w:rFonts w:hint="eastAsia"/>
          <w:b/>
          <w:u w:val="single"/>
        </w:rPr>
        <w:t>/TT</w:t>
      </w:r>
      <w:r>
        <w:rPr>
          <w:b/>
          <w:u w:val="single"/>
        </w:rPr>
        <w:t xml:space="preserve"> for FR2</w:t>
      </w:r>
    </w:p>
    <w:p w14:paraId="292FF7A9" w14:textId="77777777" w:rsidR="00DB29B2" w:rsidRDefault="00DB29B2" w:rsidP="00DB29B2">
      <w:pPr>
        <w:pStyle w:val="a"/>
        <w:numPr>
          <w:ilvl w:val="0"/>
          <w:numId w:val="10"/>
        </w:numPr>
        <w:spacing w:line="259" w:lineRule="auto"/>
        <w:ind w:left="720"/>
      </w:pPr>
      <w:r>
        <w:t>Proposals</w:t>
      </w:r>
    </w:p>
    <w:p w14:paraId="303CC671" w14:textId="77777777" w:rsidR="00DB29B2" w:rsidRDefault="00DB29B2" w:rsidP="00DB29B2">
      <w:pPr>
        <w:pStyle w:val="a"/>
        <w:numPr>
          <w:ilvl w:val="1"/>
          <w:numId w:val="10"/>
        </w:numPr>
        <w:spacing w:line="259" w:lineRule="auto"/>
        <w:ind w:left="1440"/>
      </w:pPr>
      <w:r>
        <w:rPr>
          <w:rFonts w:hint="eastAsia"/>
        </w:rPr>
        <w:t>Proposal 1</w:t>
      </w:r>
      <w:r>
        <w:t xml:space="preserve">: </w:t>
      </w:r>
      <w:r>
        <w:rPr>
          <w:rFonts w:hint="eastAsia"/>
        </w:rPr>
        <w:t xml:space="preserve">MU values in </w:t>
      </w:r>
      <w:r>
        <w:t>R4-2215389</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4"/>
        <w:gridCol w:w="4684"/>
        <w:gridCol w:w="2412"/>
      </w:tblGrid>
      <w:tr w:rsidR="00DB29B2" w14:paraId="1BA2A045" w14:textId="77777777" w:rsidTr="00930137">
        <w:trPr>
          <w:jc w:val="center"/>
        </w:trPr>
        <w:tc>
          <w:tcPr>
            <w:tcW w:w="2832" w:type="dxa"/>
            <w:tcBorders>
              <w:top w:val="single" w:sz="4" w:space="0" w:color="auto"/>
              <w:left w:val="single" w:sz="4" w:space="0" w:color="auto"/>
              <w:bottom w:val="single" w:sz="4" w:space="0" w:color="auto"/>
              <w:right w:val="single" w:sz="4" w:space="0" w:color="auto"/>
            </w:tcBorders>
          </w:tcPr>
          <w:p w14:paraId="2695B1CC" w14:textId="77777777" w:rsidR="00DB29B2" w:rsidRDefault="00DB29B2" w:rsidP="00930137">
            <w:pPr>
              <w:pStyle w:val="TAH"/>
              <w:rPr>
                <w:rFonts w:cs="v4.2.0"/>
              </w:rPr>
            </w:pPr>
            <w:r>
              <w:rPr>
                <w:rFonts w:cs="v4.2.0"/>
              </w:rPr>
              <w:t>Subclause</w:t>
            </w:r>
          </w:p>
        </w:tc>
        <w:tc>
          <w:tcPr>
            <w:tcW w:w="4681" w:type="dxa"/>
            <w:tcBorders>
              <w:top w:val="single" w:sz="4" w:space="0" w:color="auto"/>
              <w:left w:val="single" w:sz="4" w:space="0" w:color="auto"/>
              <w:bottom w:val="single" w:sz="4" w:space="0" w:color="auto"/>
              <w:right w:val="single" w:sz="4" w:space="0" w:color="auto"/>
            </w:tcBorders>
          </w:tcPr>
          <w:p w14:paraId="57D2A34B" w14:textId="77777777" w:rsidR="00DB29B2" w:rsidRDefault="00DB29B2" w:rsidP="00930137">
            <w:pPr>
              <w:pStyle w:val="TAH"/>
              <w:rPr>
                <w:rFonts w:cs="v4.2.0"/>
              </w:rPr>
            </w:pPr>
            <w:r w:rsidRPr="00FC41B1">
              <w:rPr>
                <w:rFonts w:cs="v4.2.0"/>
                <w:lang w:val="en-US"/>
              </w:rPr>
              <w:t>Maximum Test System Uncertainty and Range over which Test System Uncertainty applies</w:t>
            </w:r>
          </w:p>
        </w:tc>
        <w:tc>
          <w:tcPr>
            <w:tcW w:w="2411" w:type="dxa"/>
            <w:tcBorders>
              <w:top w:val="single" w:sz="4" w:space="0" w:color="auto"/>
              <w:left w:val="single" w:sz="4" w:space="0" w:color="auto"/>
              <w:bottom w:val="single" w:sz="4" w:space="0" w:color="auto"/>
              <w:right w:val="single" w:sz="4" w:space="0" w:color="auto"/>
            </w:tcBorders>
          </w:tcPr>
          <w:p w14:paraId="46CF5953" w14:textId="77777777" w:rsidR="00DB29B2" w:rsidRDefault="00DB29B2" w:rsidP="00930137">
            <w:pPr>
              <w:pStyle w:val="TAH"/>
              <w:rPr>
                <w:rFonts w:cs="v4.2.0"/>
                <w:lang w:eastAsia="zh-CN"/>
              </w:rPr>
            </w:pPr>
            <w:r>
              <w:rPr>
                <w:rFonts w:cs="v4.2.0"/>
                <w:lang w:eastAsia="zh-CN"/>
              </w:rPr>
              <w:t>Comments</w:t>
            </w:r>
          </w:p>
        </w:tc>
      </w:tr>
      <w:tr w:rsidR="00DB29B2" w14:paraId="3D1A2D38" w14:textId="77777777" w:rsidTr="00930137">
        <w:trPr>
          <w:jc w:val="center"/>
        </w:trPr>
        <w:tc>
          <w:tcPr>
            <w:tcW w:w="2832" w:type="dxa"/>
            <w:tcBorders>
              <w:top w:val="single" w:sz="4" w:space="0" w:color="auto"/>
              <w:left w:val="single" w:sz="4" w:space="0" w:color="auto"/>
              <w:bottom w:val="single" w:sz="4" w:space="0" w:color="auto"/>
              <w:right w:val="single" w:sz="4" w:space="0" w:color="auto"/>
            </w:tcBorders>
          </w:tcPr>
          <w:p w14:paraId="48EB25BF" w14:textId="77777777" w:rsidR="00DB29B2" w:rsidRDefault="00DB29B2" w:rsidP="00930137">
            <w:pPr>
              <w:pStyle w:val="TAL"/>
              <w:rPr>
                <w:rFonts w:cs="v4.2.0"/>
              </w:rPr>
            </w:pPr>
            <w:r>
              <w:rPr>
                <w:rFonts w:cs="v4.2.0"/>
              </w:rPr>
              <w:t>7.3 OTA Frequency stability</w:t>
            </w:r>
          </w:p>
        </w:tc>
        <w:tc>
          <w:tcPr>
            <w:tcW w:w="4681" w:type="dxa"/>
            <w:tcBorders>
              <w:top w:val="single" w:sz="4" w:space="0" w:color="auto"/>
              <w:left w:val="single" w:sz="4" w:space="0" w:color="auto"/>
              <w:bottom w:val="single" w:sz="4" w:space="0" w:color="auto"/>
              <w:right w:val="single" w:sz="4" w:space="0" w:color="auto"/>
            </w:tcBorders>
          </w:tcPr>
          <w:p w14:paraId="0013F073" w14:textId="77777777" w:rsidR="00DB29B2" w:rsidRDefault="00DB29B2" w:rsidP="00930137">
            <w:pPr>
              <w:pStyle w:val="TAL"/>
              <w:rPr>
                <w:rFonts w:eastAsiaTheme="minorEastAsia" w:cs="v4.2.0"/>
                <w:lang w:eastAsia="sv-SE"/>
              </w:rPr>
            </w:pPr>
            <w:r w:rsidRPr="00FC41B1">
              <w:rPr>
                <w:rFonts w:cs="v4.2.0"/>
                <w:lang w:val="en-US" w:eastAsia="sv-SE"/>
              </w:rPr>
              <w:t>±12 Hz</w:t>
            </w:r>
          </w:p>
          <w:p w14:paraId="17FC1A03" w14:textId="77777777" w:rsidR="00DB29B2" w:rsidRDefault="00DB29B2" w:rsidP="00930137">
            <w:pPr>
              <w:pStyle w:val="TAL"/>
              <w:rPr>
                <w:rFonts w:cs="v4.2.0"/>
                <w:lang w:eastAsia="sv-SE"/>
              </w:rPr>
            </w:pPr>
            <w:r w:rsidRPr="00FC41B1">
              <w:rPr>
                <w:rFonts w:cs="v4.2.0"/>
                <w:lang w:val="en-US" w:eastAsia="sv-SE"/>
              </w:rPr>
              <w:t xml:space="preserve">Measurement results of </w:t>
            </w:r>
            <w:r>
              <w:rPr>
                <w:rFonts w:cs="v4.2.0"/>
              </w:rPr>
              <w:sym w:font="Symbol" w:char="F0B1"/>
            </w:r>
            <w:r w:rsidRPr="00FC41B1">
              <w:rPr>
                <w:rFonts w:cs="v4.2.0"/>
                <w:lang w:val="en-US"/>
              </w:rPr>
              <w:t xml:space="preserve"> </w:t>
            </w:r>
            <w:r w:rsidRPr="00FC41B1">
              <w:rPr>
                <w:rFonts w:cs="v4.2.0"/>
                <w:lang w:val="en-US" w:eastAsia="zh-CN"/>
              </w:rPr>
              <w:t>5000</w:t>
            </w:r>
            <w:r w:rsidRPr="00FC41B1">
              <w:rPr>
                <w:rFonts w:cs="v4.2.0"/>
                <w:lang w:val="en-US"/>
              </w:rPr>
              <w:t xml:space="preserve"> Hz </w:t>
            </w:r>
          </w:p>
        </w:tc>
        <w:tc>
          <w:tcPr>
            <w:tcW w:w="2411" w:type="dxa"/>
            <w:tcBorders>
              <w:top w:val="single" w:sz="4" w:space="0" w:color="auto"/>
              <w:left w:val="single" w:sz="4" w:space="0" w:color="auto"/>
              <w:bottom w:val="single" w:sz="4" w:space="0" w:color="auto"/>
              <w:right w:val="single" w:sz="4" w:space="0" w:color="auto"/>
            </w:tcBorders>
          </w:tcPr>
          <w:p w14:paraId="3D7E9B57" w14:textId="77777777" w:rsidR="00DB29B2" w:rsidRDefault="00DB29B2" w:rsidP="00930137">
            <w:pPr>
              <w:pStyle w:val="TAL"/>
              <w:rPr>
                <w:rFonts w:cs="v4.2.0"/>
                <w:lang w:eastAsia="sv-SE"/>
              </w:rPr>
            </w:pPr>
            <w:r w:rsidRPr="00FC41B1">
              <w:rPr>
                <w:rFonts w:cs="v4.2.0"/>
                <w:lang w:val="en-US" w:eastAsia="zh-CN"/>
              </w:rPr>
              <w:t xml:space="preserve">5000 Hz equals </w:t>
            </w:r>
            <w:r w:rsidRPr="00FC41B1">
              <w:rPr>
                <w:rFonts w:cs="v4.2.0"/>
                <w:lang w:val="en-US" w:eastAsia="sv-SE"/>
              </w:rPr>
              <w:t>0.1ppm</w:t>
            </w:r>
            <w:r w:rsidRPr="00FC41B1">
              <w:rPr>
                <w:rFonts w:cs="v4.2.0"/>
                <w:lang w:val="en-US"/>
              </w:rPr>
              <w:t xml:space="preserve"> of 50</w:t>
            </w:r>
            <w:r w:rsidRPr="00FC41B1">
              <w:rPr>
                <w:rFonts w:cs="v4.2.0"/>
                <w:lang w:val="en-US" w:eastAsia="zh-CN"/>
              </w:rPr>
              <w:t xml:space="preserve"> </w:t>
            </w:r>
            <w:r w:rsidRPr="00FC41B1">
              <w:rPr>
                <w:rFonts w:cs="v4.2.0"/>
                <w:lang w:val="en-US"/>
              </w:rPr>
              <w:t>GHz</w:t>
            </w:r>
          </w:p>
        </w:tc>
      </w:tr>
      <w:tr w:rsidR="00DB29B2" w14:paraId="7603F29E" w14:textId="77777777" w:rsidTr="00930137">
        <w:trPr>
          <w:jc w:val="center"/>
        </w:trPr>
        <w:tc>
          <w:tcPr>
            <w:tcW w:w="2832" w:type="dxa"/>
            <w:tcBorders>
              <w:top w:val="single" w:sz="4" w:space="0" w:color="auto"/>
              <w:left w:val="single" w:sz="4" w:space="0" w:color="auto"/>
              <w:bottom w:val="single" w:sz="4" w:space="0" w:color="auto"/>
              <w:right w:val="single" w:sz="4" w:space="0" w:color="auto"/>
            </w:tcBorders>
          </w:tcPr>
          <w:p w14:paraId="30459217" w14:textId="77777777" w:rsidR="00DB29B2" w:rsidRDefault="00DB29B2" w:rsidP="00930137">
            <w:pPr>
              <w:pStyle w:val="TAL"/>
              <w:rPr>
                <w:rFonts w:cs="v4.2.0"/>
              </w:rPr>
            </w:pPr>
            <w:r w:rsidRPr="00FC41B1">
              <w:rPr>
                <w:rFonts w:cs="v4.2.0"/>
                <w:lang w:val="en-US"/>
              </w:rPr>
              <w:t>6.4 OTA Out of band gain</w:t>
            </w:r>
          </w:p>
        </w:tc>
        <w:tc>
          <w:tcPr>
            <w:tcW w:w="4681" w:type="dxa"/>
            <w:tcBorders>
              <w:top w:val="single" w:sz="4" w:space="0" w:color="auto"/>
              <w:left w:val="single" w:sz="4" w:space="0" w:color="auto"/>
              <w:bottom w:val="single" w:sz="4" w:space="0" w:color="auto"/>
              <w:right w:val="single" w:sz="4" w:space="0" w:color="auto"/>
            </w:tcBorders>
          </w:tcPr>
          <w:p w14:paraId="7802408A" w14:textId="77777777" w:rsidR="00DB29B2" w:rsidRDefault="00DB29B2" w:rsidP="00930137">
            <w:pPr>
              <w:pStyle w:val="TAL"/>
              <w:rPr>
                <w:lang w:val="fr-FR"/>
              </w:rPr>
            </w:pPr>
            <w:r>
              <w:rPr>
                <w:lang w:val="fr-FR"/>
              </w:rPr>
              <w:t xml:space="preserve">±1.7 dB (24.25 </w:t>
            </w:r>
            <w:r>
              <w:rPr>
                <w:rFonts w:cs="v4.2.0"/>
                <w:lang w:val="fr-FR"/>
              </w:rPr>
              <w:t xml:space="preserve">– </w:t>
            </w:r>
            <w:r>
              <w:rPr>
                <w:lang w:val="fr-FR"/>
              </w:rPr>
              <w:t>29.5 GHz)</w:t>
            </w:r>
          </w:p>
          <w:p w14:paraId="0972D337" w14:textId="77777777" w:rsidR="00DB29B2" w:rsidRDefault="00DB29B2" w:rsidP="00930137">
            <w:pPr>
              <w:pStyle w:val="TAL"/>
              <w:rPr>
                <w:lang w:val="fr-FR"/>
              </w:rPr>
            </w:pPr>
            <w:r>
              <w:rPr>
                <w:rFonts w:cs="Arial"/>
                <w:lang w:val="fr-FR"/>
              </w:rPr>
              <w:t>±</w:t>
            </w:r>
            <w:r>
              <w:rPr>
                <w:lang w:val="fr-FR"/>
              </w:rPr>
              <w:t>2.0 dB (37 – 43.5 GHz)</w:t>
            </w:r>
          </w:p>
          <w:p w14:paraId="151D99CF" w14:textId="77777777" w:rsidR="00DB29B2" w:rsidRDefault="00DB29B2" w:rsidP="00930137">
            <w:pPr>
              <w:pStyle w:val="TAL"/>
              <w:rPr>
                <w:lang w:val="fr-FR"/>
              </w:rPr>
            </w:pPr>
            <w:r>
              <w:rPr>
                <w:rFonts w:cs="Arial"/>
                <w:lang w:val="fr-FR"/>
              </w:rPr>
              <w:t>±</w:t>
            </w:r>
            <w:r>
              <w:rPr>
                <w:lang w:val="fr-FR"/>
              </w:rPr>
              <w:t>2.2 dB (43.5 GHz &lt; f ≤ 48.2 GHz)</w:t>
            </w:r>
          </w:p>
          <w:p w14:paraId="2BA24FD9" w14:textId="77777777" w:rsidR="00DB29B2" w:rsidRDefault="00DB29B2" w:rsidP="00930137">
            <w:pPr>
              <w:pStyle w:val="TAL"/>
              <w:rPr>
                <w:lang w:val="fr-FR"/>
              </w:rPr>
            </w:pPr>
            <w:r>
              <w:rPr>
                <w:lang w:val="fr-FR"/>
              </w:rPr>
              <w:t>Proposal from NTT DoComo</w:t>
            </w:r>
          </w:p>
          <w:p w14:paraId="0CDE13C6" w14:textId="77777777" w:rsidR="00DB29B2" w:rsidRDefault="00DB29B2" w:rsidP="00DB29B2">
            <w:pPr>
              <w:pStyle w:val="a"/>
              <w:numPr>
                <w:ilvl w:val="0"/>
                <w:numId w:val="10"/>
              </w:numPr>
              <w:spacing w:after="0" w:line="259" w:lineRule="auto"/>
              <w:jc w:val="both"/>
              <w:rPr>
                <w:lang w:eastAsia="ja-JP"/>
              </w:rPr>
            </w:pPr>
            <w:r>
              <w:t>2.1 dB,</w:t>
            </w:r>
            <w:r>
              <w:rPr>
                <w:kern w:val="24"/>
                <w:sz w:val="40"/>
                <w:szCs w:val="40"/>
              </w:rPr>
              <w:t xml:space="preserve"> </w:t>
            </w:r>
            <w:r>
              <w:t xml:space="preserve">24.25GHz &lt; f </w:t>
            </w:r>
            <w:r>
              <w:rPr>
                <w:rFonts w:cs="MS Mincho" w:hint="eastAsia"/>
              </w:rPr>
              <w:t>≦</w:t>
            </w:r>
            <w:r>
              <w:t xml:space="preserve"> 29.5GHz</w:t>
            </w:r>
          </w:p>
          <w:p w14:paraId="3EA94189" w14:textId="77777777" w:rsidR="00DB29B2" w:rsidRDefault="00DB29B2" w:rsidP="00DB29B2">
            <w:pPr>
              <w:pStyle w:val="a"/>
              <w:numPr>
                <w:ilvl w:val="0"/>
                <w:numId w:val="10"/>
              </w:numPr>
              <w:spacing w:after="0" w:line="259" w:lineRule="auto"/>
              <w:jc w:val="both"/>
            </w:pPr>
            <w:r>
              <w:t xml:space="preserve">2.4 dB, 37GHz &lt; f </w:t>
            </w:r>
            <w:r>
              <w:rPr>
                <w:rFonts w:cs="MS Mincho" w:hint="eastAsia"/>
              </w:rPr>
              <w:t>≦</w:t>
            </w:r>
            <w:r>
              <w:t xml:space="preserve"> 43,5GHz</w:t>
            </w:r>
          </w:p>
          <w:p w14:paraId="7E43FDDB" w14:textId="77777777" w:rsidR="00DB29B2" w:rsidRDefault="00DB29B2" w:rsidP="00DB29B2">
            <w:pPr>
              <w:pStyle w:val="a"/>
              <w:numPr>
                <w:ilvl w:val="0"/>
                <w:numId w:val="10"/>
              </w:numPr>
              <w:spacing w:after="0" w:line="259" w:lineRule="auto"/>
              <w:jc w:val="both"/>
            </w:pPr>
            <w:r>
              <w:t xml:space="preserve">2.6 dB, 43.5GHz &lt; f </w:t>
            </w:r>
            <w:r>
              <w:rPr>
                <w:rFonts w:hint="eastAsia"/>
              </w:rPr>
              <w:t>≦</w:t>
            </w:r>
            <w:r>
              <w:t xml:space="preserve"> 48.2GHz</w:t>
            </w:r>
          </w:p>
          <w:p w14:paraId="116EB9A4" w14:textId="77777777" w:rsidR="00DB29B2" w:rsidRDefault="00DB29B2" w:rsidP="00930137">
            <w:pPr>
              <w:pStyle w:val="TAL"/>
              <w:rPr>
                <w:rFonts w:cs="v4.2.0"/>
                <w:lang w:eastAsia="sv-SE"/>
              </w:rPr>
            </w:pPr>
          </w:p>
        </w:tc>
        <w:tc>
          <w:tcPr>
            <w:tcW w:w="2411" w:type="dxa"/>
            <w:tcBorders>
              <w:top w:val="single" w:sz="4" w:space="0" w:color="auto"/>
              <w:left w:val="single" w:sz="4" w:space="0" w:color="auto"/>
              <w:bottom w:val="single" w:sz="4" w:space="0" w:color="auto"/>
              <w:right w:val="single" w:sz="4" w:space="0" w:color="auto"/>
            </w:tcBorders>
          </w:tcPr>
          <w:p w14:paraId="5FD47E73" w14:textId="77777777" w:rsidR="00DB29B2" w:rsidRDefault="00DB29B2" w:rsidP="00930137">
            <w:pPr>
              <w:pStyle w:val="TAL"/>
              <w:rPr>
                <w:rFonts w:cs="v4.2.0"/>
                <w:lang w:eastAsia="zh-CN"/>
              </w:rPr>
            </w:pPr>
            <w:r>
              <w:rPr>
                <w:rFonts w:cs="v4.2.0"/>
                <w:lang w:eastAsia="zh-CN"/>
              </w:rPr>
              <w:t>Reuse output power MU</w:t>
            </w:r>
          </w:p>
        </w:tc>
      </w:tr>
      <w:tr w:rsidR="00DB29B2" w14:paraId="763D219C" w14:textId="77777777" w:rsidTr="00930137">
        <w:trPr>
          <w:jc w:val="center"/>
        </w:trPr>
        <w:tc>
          <w:tcPr>
            <w:tcW w:w="2832" w:type="dxa"/>
            <w:tcBorders>
              <w:top w:val="single" w:sz="4" w:space="0" w:color="auto"/>
              <w:left w:val="single" w:sz="4" w:space="0" w:color="auto"/>
              <w:bottom w:val="single" w:sz="4" w:space="0" w:color="auto"/>
              <w:right w:val="single" w:sz="4" w:space="0" w:color="auto"/>
            </w:tcBorders>
          </w:tcPr>
          <w:p w14:paraId="107F865F" w14:textId="77777777" w:rsidR="00DB29B2" w:rsidRDefault="00DB29B2" w:rsidP="00930137">
            <w:pPr>
              <w:pStyle w:val="TAL"/>
              <w:rPr>
                <w:rFonts w:cs="v4.2.0"/>
              </w:rPr>
            </w:pPr>
            <w:r>
              <w:rPr>
                <w:rFonts w:cs="v4.2.0"/>
              </w:rPr>
              <w:t>7.7 OTA Input intermodulation</w:t>
            </w:r>
          </w:p>
        </w:tc>
        <w:tc>
          <w:tcPr>
            <w:tcW w:w="4681" w:type="dxa"/>
            <w:tcBorders>
              <w:top w:val="single" w:sz="4" w:space="0" w:color="auto"/>
              <w:left w:val="single" w:sz="4" w:space="0" w:color="auto"/>
              <w:bottom w:val="single" w:sz="4" w:space="0" w:color="auto"/>
              <w:right w:val="single" w:sz="4" w:space="0" w:color="auto"/>
            </w:tcBorders>
          </w:tcPr>
          <w:p w14:paraId="07529E71" w14:textId="77777777" w:rsidR="00DB29B2" w:rsidRDefault="00DB29B2" w:rsidP="00930137">
            <w:pPr>
              <w:pStyle w:val="TAL"/>
              <w:rPr>
                <w:lang w:val="de-DE" w:eastAsia="ja-JP"/>
              </w:rPr>
            </w:pPr>
            <w:r>
              <w:rPr>
                <w:lang w:val="de-DE" w:eastAsia="ja-JP"/>
              </w:rPr>
              <w:t>±2.0 dB, f ≤ 3.0 GHz</w:t>
            </w:r>
          </w:p>
          <w:p w14:paraId="079503CF" w14:textId="77777777" w:rsidR="00DB29B2" w:rsidRDefault="00DB29B2" w:rsidP="00930137">
            <w:pPr>
              <w:pStyle w:val="TAL"/>
              <w:rPr>
                <w:lang w:val="de-DE" w:eastAsia="ja-JP"/>
              </w:rPr>
            </w:pPr>
            <w:r>
              <w:rPr>
                <w:lang w:val="de-DE" w:eastAsia="ja-JP"/>
              </w:rPr>
              <w:t>±2.6 dB, 3.0 GHz &lt; f ≤ 4.2 GHz</w:t>
            </w:r>
          </w:p>
          <w:p w14:paraId="7ABFDCDC" w14:textId="77777777" w:rsidR="00DB29B2" w:rsidRDefault="00DB29B2" w:rsidP="00930137">
            <w:pPr>
              <w:pStyle w:val="TAL"/>
              <w:rPr>
                <w:rFonts w:cs="v4.2.0"/>
                <w:lang w:eastAsia="sv-SE"/>
              </w:rPr>
            </w:pPr>
            <w:r w:rsidRPr="00FC41B1">
              <w:rPr>
                <w:lang w:val="en-US" w:eastAsia="ja-JP"/>
              </w:rPr>
              <w:t xml:space="preserve">±3.2 dB, 4.2 GHz &lt; f </w:t>
            </w:r>
            <w:r w:rsidRPr="00FC41B1">
              <w:rPr>
                <w:rFonts w:hint="eastAsia"/>
                <w:lang w:val="en-US" w:eastAsia="ja-JP"/>
              </w:rPr>
              <w:t>≤</w:t>
            </w:r>
            <w:r w:rsidRPr="00FC41B1">
              <w:rPr>
                <w:lang w:val="en-US" w:eastAsia="ja-JP"/>
              </w:rPr>
              <w:t xml:space="preserve"> 6.0 GHz</w:t>
            </w:r>
          </w:p>
        </w:tc>
        <w:tc>
          <w:tcPr>
            <w:tcW w:w="2411" w:type="dxa"/>
            <w:tcBorders>
              <w:top w:val="single" w:sz="4" w:space="0" w:color="auto"/>
              <w:left w:val="single" w:sz="4" w:space="0" w:color="auto"/>
              <w:bottom w:val="single" w:sz="4" w:space="0" w:color="auto"/>
              <w:right w:val="single" w:sz="4" w:space="0" w:color="auto"/>
            </w:tcBorders>
          </w:tcPr>
          <w:p w14:paraId="2D88DAC2" w14:textId="77777777" w:rsidR="00DB29B2" w:rsidRDefault="00DB29B2" w:rsidP="00930137">
            <w:pPr>
              <w:pStyle w:val="TAL"/>
            </w:pPr>
            <w:r w:rsidRPr="00FC41B1">
              <w:rPr>
                <w:rFonts w:cs="v4.2.0"/>
                <w:lang w:val="en-US" w:eastAsia="zh-CN"/>
              </w:rPr>
              <w:t>R</w:t>
            </w:r>
            <w:r w:rsidRPr="00FC41B1">
              <w:rPr>
                <w:rFonts w:cs="v4.2.0"/>
                <w:lang w:val="en-US"/>
              </w:rPr>
              <w:t>euse BS receiver intermodulation MU</w:t>
            </w:r>
          </w:p>
        </w:tc>
      </w:tr>
      <w:tr w:rsidR="00DB29B2" w14:paraId="3DE15779" w14:textId="77777777" w:rsidTr="00930137">
        <w:trPr>
          <w:jc w:val="center"/>
        </w:trPr>
        <w:tc>
          <w:tcPr>
            <w:tcW w:w="2832" w:type="dxa"/>
            <w:tcBorders>
              <w:top w:val="single" w:sz="4" w:space="0" w:color="auto"/>
              <w:left w:val="single" w:sz="4" w:space="0" w:color="auto"/>
              <w:bottom w:val="single" w:sz="4" w:space="0" w:color="auto"/>
              <w:right w:val="single" w:sz="4" w:space="0" w:color="auto"/>
            </w:tcBorders>
          </w:tcPr>
          <w:p w14:paraId="223F5569" w14:textId="77777777" w:rsidR="00DB29B2" w:rsidRDefault="00DB29B2" w:rsidP="00930137">
            <w:pPr>
              <w:pStyle w:val="TAL"/>
            </w:pPr>
            <w:r w:rsidRPr="00FC41B1">
              <w:rPr>
                <w:lang w:val="en-US"/>
              </w:rPr>
              <w:t>7.8 OTA Adjacent channel rejection ratio</w:t>
            </w:r>
          </w:p>
        </w:tc>
        <w:tc>
          <w:tcPr>
            <w:tcW w:w="4681" w:type="dxa"/>
            <w:tcBorders>
              <w:top w:val="single" w:sz="4" w:space="0" w:color="auto"/>
              <w:left w:val="single" w:sz="4" w:space="0" w:color="auto"/>
              <w:bottom w:val="single" w:sz="4" w:space="0" w:color="auto"/>
              <w:right w:val="single" w:sz="4" w:space="0" w:color="auto"/>
            </w:tcBorders>
          </w:tcPr>
          <w:p w14:paraId="72BC5ACF" w14:textId="77777777" w:rsidR="00DB29B2" w:rsidRDefault="00DB29B2" w:rsidP="00930137">
            <w:pPr>
              <w:pStyle w:val="TAL"/>
            </w:pPr>
            <w:r w:rsidRPr="00FC41B1">
              <w:rPr>
                <w:lang w:val="en-US"/>
              </w:rPr>
              <w:t>±2.7 dB (24.25 – 29.5 GHz)</w:t>
            </w:r>
          </w:p>
          <w:p w14:paraId="3EF4A3D8" w14:textId="77777777" w:rsidR="00DB29B2" w:rsidRPr="00FC41B1" w:rsidRDefault="00DB29B2" w:rsidP="00930137">
            <w:pPr>
              <w:pStyle w:val="TAL"/>
              <w:rPr>
                <w:lang w:val="en-US"/>
              </w:rPr>
            </w:pPr>
            <w:r w:rsidRPr="00FC41B1">
              <w:rPr>
                <w:lang w:val="en-US"/>
              </w:rPr>
              <w:t>±2.7 dB (37 – 43.5 GHz)</w:t>
            </w:r>
          </w:p>
          <w:p w14:paraId="4A3E7DFE" w14:textId="77777777" w:rsidR="00DB29B2" w:rsidRDefault="00DB29B2" w:rsidP="00930137">
            <w:pPr>
              <w:pStyle w:val="TAL"/>
              <w:rPr>
                <w:rFonts w:cs="v4.2.0"/>
              </w:rPr>
            </w:pPr>
            <w:r w:rsidRPr="00FC41B1">
              <w:rPr>
                <w:lang w:val="en-US"/>
              </w:rPr>
              <w:t xml:space="preserve">±2.9 dB (43.5 </w:t>
            </w:r>
            <w:r>
              <w:rPr>
                <w:lang w:val="fr-FR"/>
              </w:rPr>
              <w:t xml:space="preserve">GHz &lt; </w:t>
            </w:r>
            <w:r w:rsidRPr="00FC41B1">
              <w:rPr>
                <w:lang w:val="en-US"/>
              </w:rPr>
              <w:t xml:space="preserve">f </w:t>
            </w:r>
            <w:r w:rsidRPr="00FC41B1">
              <w:rPr>
                <w:rFonts w:hint="eastAsia"/>
                <w:lang w:val="en-US"/>
              </w:rPr>
              <w:t>≤</w:t>
            </w:r>
            <w:r w:rsidRPr="00FC41B1">
              <w:rPr>
                <w:lang w:val="en-US"/>
              </w:rPr>
              <w:t xml:space="preserve"> 48.2 GHz)</w:t>
            </w:r>
          </w:p>
        </w:tc>
        <w:tc>
          <w:tcPr>
            <w:tcW w:w="2411" w:type="dxa"/>
            <w:tcBorders>
              <w:top w:val="single" w:sz="4" w:space="0" w:color="auto"/>
              <w:left w:val="single" w:sz="4" w:space="0" w:color="auto"/>
              <w:bottom w:val="single" w:sz="4" w:space="0" w:color="auto"/>
              <w:right w:val="single" w:sz="4" w:space="0" w:color="auto"/>
            </w:tcBorders>
          </w:tcPr>
          <w:p w14:paraId="5A746206" w14:textId="77777777" w:rsidR="00DB29B2" w:rsidRDefault="00DB29B2" w:rsidP="00930137">
            <w:pPr>
              <w:pStyle w:val="TAL"/>
              <w:rPr>
                <w:lang w:eastAsia="zh-CN"/>
              </w:rPr>
            </w:pPr>
            <w:r>
              <w:rPr>
                <w:lang w:eastAsia="zh-CN"/>
              </w:rPr>
              <w:t>Reuse absolute ACLR MU</w:t>
            </w:r>
          </w:p>
        </w:tc>
      </w:tr>
    </w:tbl>
    <w:p w14:paraId="08E587E4" w14:textId="77777777" w:rsidR="00DB29B2" w:rsidRDefault="00DB29B2" w:rsidP="00DB29B2">
      <w:pPr>
        <w:spacing w:after="120"/>
        <w:rPr>
          <w:szCs w:val="24"/>
          <w:lang w:eastAsia="zh-CN"/>
        </w:rPr>
      </w:pPr>
    </w:p>
    <w:p w14:paraId="689ADB84" w14:textId="77777777" w:rsidR="00DB29B2" w:rsidRDefault="00DB29B2" w:rsidP="00DB29B2">
      <w:pPr>
        <w:pStyle w:val="a"/>
        <w:numPr>
          <w:ilvl w:val="1"/>
          <w:numId w:val="10"/>
        </w:numPr>
        <w:spacing w:line="259" w:lineRule="auto"/>
        <w:ind w:left="1440"/>
        <w:jc w:val="both"/>
        <w:rPr>
          <w:lang w:eastAsia="ja-JP"/>
        </w:rPr>
      </w:pPr>
      <w:r>
        <w:rPr>
          <w:rFonts w:hint="eastAsia"/>
        </w:rPr>
        <w:t xml:space="preserve">Proposal 2: Proposal in </w:t>
      </w:r>
      <w:r>
        <w:t>R4-2215791</w:t>
      </w:r>
    </w:p>
    <w:p w14:paraId="17E43ECE" w14:textId="77777777" w:rsidR="00DB29B2" w:rsidRDefault="00DB29B2" w:rsidP="00DB29B2">
      <w:pPr>
        <w:spacing w:after="120"/>
        <w:ind w:left="568"/>
        <w:jc w:val="both"/>
        <w:rPr>
          <w:lang w:eastAsia="ja-JP"/>
        </w:rPr>
      </w:pPr>
      <w:r>
        <w:rPr>
          <w:lang w:eastAsia="ja-JP"/>
        </w:rPr>
        <w:t>Proposal 1: RAN4 consider following values as baseline for maximum TT values of OOB Gain for FR2 repeaters.</w:t>
      </w:r>
    </w:p>
    <w:p w14:paraId="2A4A353C" w14:textId="77777777" w:rsidR="00DB29B2" w:rsidRDefault="00DB29B2" w:rsidP="00DB29B2">
      <w:pPr>
        <w:pStyle w:val="a"/>
        <w:numPr>
          <w:ilvl w:val="0"/>
          <w:numId w:val="10"/>
        </w:numPr>
        <w:spacing w:after="0" w:line="259" w:lineRule="auto"/>
        <w:ind w:left="1504"/>
        <w:jc w:val="both"/>
        <w:rPr>
          <w:lang w:eastAsia="ja-JP"/>
        </w:rPr>
      </w:pPr>
      <w:r>
        <w:t>2.1 dB,</w:t>
      </w:r>
      <w:r>
        <w:rPr>
          <w:kern w:val="24"/>
          <w:sz w:val="40"/>
          <w:szCs w:val="40"/>
        </w:rPr>
        <w:t xml:space="preserve"> </w:t>
      </w:r>
      <w:r>
        <w:t xml:space="preserve">24.25GHz &lt; f </w:t>
      </w:r>
      <w:r>
        <w:rPr>
          <w:rFonts w:cs="MS Mincho" w:hint="eastAsia"/>
        </w:rPr>
        <w:t>≦</w:t>
      </w:r>
      <w:r>
        <w:t xml:space="preserve"> 29.5GHz</w:t>
      </w:r>
    </w:p>
    <w:p w14:paraId="7BE914D0" w14:textId="77777777" w:rsidR="00DB29B2" w:rsidRDefault="00DB29B2" w:rsidP="00DB29B2">
      <w:pPr>
        <w:pStyle w:val="a"/>
        <w:numPr>
          <w:ilvl w:val="0"/>
          <w:numId w:val="10"/>
        </w:numPr>
        <w:spacing w:after="0" w:line="259" w:lineRule="auto"/>
        <w:ind w:left="1504"/>
        <w:jc w:val="both"/>
      </w:pPr>
      <w:r>
        <w:t xml:space="preserve">2.4 dB, 37GHz &lt; f </w:t>
      </w:r>
      <w:r>
        <w:rPr>
          <w:rFonts w:cs="MS Mincho" w:hint="eastAsia"/>
        </w:rPr>
        <w:t>≦</w:t>
      </w:r>
      <w:r>
        <w:t xml:space="preserve"> 43,5GHz</w:t>
      </w:r>
    </w:p>
    <w:p w14:paraId="37D05D7C" w14:textId="77777777" w:rsidR="00DB29B2" w:rsidRDefault="00DB29B2" w:rsidP="00DB29B2">
      <w:pPr>
        <w:pStyle w:val="a"/>
        <w:numPr>
          <w:ilvl w:val="0"/>
          <w:numId w:val="10"/>
        </w:numPr>
        <w:spacing w:after="0" w:line="259" w:lineRule="auto"/>
        <w:ind w:left="1504"/>
        <w:jc w:val="both"/>
      </w:pPr>
      <w:r>
        <w:t xml:space="preserve">2.6 dB, 43.5GHz &lt; f </w:t>
      </w:r>
      <w:r>
        <w:rPr>
          <w:rFonts w:hint="eastAsia"/>
        </w:rPr>
        <w:t>≦</w:t>
      </w:r>
      <w:r>
        <w:t xml:space="preserve"> 48.2GHz</w:t>
      </w:r>
    </w:p>
    <w:p w14:paraId="4F9F2381" w14:textId="77777777" w:rsidR="00DB29B2" w:rsidRPr="00741401" w:rsidRDefault="00DB29B2" w:rsidP="00DB29B2">
      <w:pPr>
        <w:spacing w:after="120"/>
        <w:rPr>
          <w:szCs w:val="24"/>
          <w:lang w:eastAsia="zh-CN"/>
        </w:rPr>
      </w:pPr>
    </w:p>
    <w:p w14:paraId="2721F451" w14:textId="77777777" w:rsidR="00DB29B2" w:rsidRPr="00FC41B1" w:rsidRDefault="00DB29B2" w:rsidP="00DB29B2">
      <w:pPr>
        <w:pStyle w:val="a"/>
        <w:numPr>
          <w:ilvl w:val="0"/>
          <w:numId w:val="15"/>
        </w:numPr>
        <w:rPr>
          <w:iCs/>
        </w:rPr>
      </w:pPr>
      <w:r w:rsidRPr="00FC41B1">
        <w:rPr>
          <w:iCs/>
        </w:rPr>
        <w:t>GTW discussion:</w:t>
      </w:r>
    </w:p>
    <w:p w14:paraId="5CA682D8" w14:textId="77777777" w:rsidR="00DB29B2" w:rsidRPr="00FC41B1" w:rsidRDefault="00DB29B2" w:rsidP="00DB29B2">
      <w:pPr>
        <w:pStyle w:val="a"/>
        <w:numPr>
          <w:ilvl w:val="1"/>
          <w:numId w:val="15"/>
        </w:numPr>
        <w:overflowPunct w:val="0"/>
        <w:autoSpaceDE w:val="0"/>
        <w:autoSpaceDN w:val="0"/>
        <w:adjustRightInd w:val="0"/>
        <w:spacing w:after="180" w:line="259" w:lineRule="auto"/>
        <w:textAlignment w:val="baseline"/>
        <w:rPr>
          <w:iCs/>
        </w:rPr>
      </w:pPr>
      <w:r w:rsidRPr="00FC41B1">
        <w:rPr>
          <w:iCs/>
        </w:rPr>
        <w:t>CATT: For out of band gain with proposal 2, and others follow proposal 1.</w:t>
      </w:r>
    </w:p>
    <w:p w14:paraId="7AF673E1" w14:textId="77777777" w:rsidR="00DB29B2" w:rsidRPr="00FC41B1" w:rsidRDefault="00DB29B2" w:rsidP="00DB29B2">
      <w:pPr>
        <w:pStyle w:val="a"/>
        <w:numPr>
          <w:ilvl w:val="1"/>
          <w:numId w:val="15"/>
        </w:numPr>
        <w:overflowPunct w:val="0"/>
        <w:autoSpaceDE w:val="0"/>
        <w:autoSpaceDN w:val="0"/>
        <w:adjustRightInd w:val="0"/>
        <w:spacing w:after="180" w:line="259" w:lineRule="auto"/>
        <w:textAlignment w:val="baseline"/>
        <w:rPr>
          <w:iCs/>
        </w:rPr>
      </w:pPr>
      <w:r w:rsidRPr="00FC41B1">
        <w:rPr>
          <w:iCs/>
        </w:rPr>
        <w:t>Keysight: We suggest to keep [] on the value.</w:t>
      </w:r>
    </w:p>
    <w:p w14:paraId="5BC86FA7" w14:textId="77777777" w:rsidR="00DB29B2" w:rsidRPr="00FC41B1" w:rsidRDefault="00DB29B2" w:rsidP="00DB29B2">
      <w:pPr>
        <w:pStyle w:val="a"/>
        <w:numPr>
          <w:ilvl w:val="1"/>
          <w:numId w:val="15"/>
        </w:numPr>
        <w:overflowPunct w:val="0"/>
        <w:autoSpaceDE w:val="0"/>
        <w:autoSpaceDN w:val="0"/>
        <w:adjustRightInd w:val="0"/>
        <w:spacing w:after="180" w:line="259" w:lineRule="auto"/>
        <w:textAlignment w:val="baseline"/>
        <w:rPr>
          <w:iCs/>
        </w:rPr>
      </w:pPr>
      <w:r w:rsidRPr="00FC41B1">
        <w:rPr>
          <w:iCs/>
        </w:rPr>
        <w:t xml:space="preserve">NTT DoCoMo: We are fine with the proposal from CATT and Keysight. There is difference between out of band gain and output power. </w:t>
      </w:r>
    </w:p>
    <w:p w14:paraId="33704FAE" w14:textId="77777777" w:rsidR="00DB29B2" w:rsidRPr="00FC41B1" w:rsidRDefault="00DB29B2" w:rsidP="00DB29B2">
      <w:pPr>
        <w:pStyle w:val="a"/>
        <w:numPr>
          <w:ilvl w:val="1"/>
          <w:numId w:val="15"/>
        </w:numPr>
        <w:overflowPunct w:val="0"/>
        <w:autoSpaceDE w:val="0"/>
        <w:autoSpaceDN w:val="0"/>
        <w:adjustRightInd w:val="0"/>
        <w:spacing w:after="180" w:line="259" w:lineRule="auto"/>
        <w:textAlignment w:val="baseline"/>
        <w:rPr>
          <w:iCs/>
        </w:rPr>
      </w:pPr>
      <w:r w:rsidRPr="00FC41B1">
        <w:rPr>
          <w:iCs/>
        </w:rPr>
        <w:t xml:space="preserve">Huawei: We would like to know how the values come from. </w:t>
      </w:r>
    </w:p>
    <w:p w14:paraId="76ADA345" w14:textId="77777777" w:rsidR="00DB29B2" w:rsidRPr="00FC41B1" w:rsidRDefault="00DB29B2" w:rsidP="00DB29B2">
      <w:pPr>
        <w:pStyle w:val="a"/>
        <w:numPr>
          <w:ilvl w:val="1"/>
          <w:numId w:val="15"/>
        </w:numPr>
        <w:overflowPunct w:val="0"/>
        <w:autoSpaceDE w:val="0"/>
        <w:autoSpaceDN w:val="0"/>
        <w:adjustRightInd w:val="0"/>
        <w:spacing w:after="180" w:line="259" w:lineRule="auto"/>
        <w:textAlignment w:val="baseline"/>
        <w:rPr>
          <w:iCs/>
        </w:rPr>
      </w:pPr>
      <w:r w:rsidRPr="00FC41B1">
        <w:rPr>
          <w:iCs/>
        </w:rPr>
        <w:t>CATT: We provide some analysis in previous meeting; TE vendors’ feedback is appreciated.</w:t>
      </w:r>
    </w:p>
    <w:p w14:paraId="7E5D7ED4" w14:textId="77777777" w:rsidR="00DB29B2" w:rsidRPr="00FC41B1" w:rsidRDefault="00DB29B2" w:rsidP="00DB29B2">
      <w:pPr>
        <w:pStyle w:val="a"/>
        <w:numPr>
          <w:ilvl w:val="0"/>
          <w:numId w:val="15"/>
        </w:numPr>
        <w:rPr>
          <w:iCs/>
        </w:rPr>
      </w:pPr>
      <w:r w:rsidRPr="00FC41B1">
        <w:rPr>
          <w:iCs/>
        </w:rPr>
        <w:t xml:space="preserve">Agreement: </w:t>
      </w:r>
      <w:r w:rsidRPr="00FC41B1">
        <w:rPr>
          <w:iCs/>
          <w:highlight w:val="green"/>
        </w:rPr>
        <w:t>Take below values as baseline with [ ], further feedback from TE vendors are encouraged.</w:t>
      </w:r>
    </w:p>
    <w:tbl>
      <w:tblPr>
        <w:tblW w:w="7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4"/>
        <w:gridCol w:w="4684"/>
      </w:tblGrid>
      <w:tr w:rsidR="00DB29B2" w:rsidRPr="00FC41B1" w14:paraId="2AE6AAF1" w14:textId="77777777" w:rsidTr="00930137">
        <w:trPr>
          <w:jc w:val="center"/>
        </w:trPr>
        <w:tc>
          <w:tcPr>
            <w:tcW w:w="2834" w:type="dxa"/>
            <w:tcBorders>
              <w:top w:val="single" w:sz="4" w:space="0" w:color="auto"/>
              <w:left w:val="single" w:sz="4" w:space="0" w:color="auto"/>
              <w:bottom w:val="single" w:sz="4" w:space="0" w:color="auto"/>
              <w:right w:val="single" w:sz="4" w:space="0" w:color="auto"/>
            </w:tcBorders>
          </w:tcPr>
          <w:p w14:paraId="63D79974" w14:textId="77777777" w:rsidR="00DB29B2" w:rsidRPr="00FC41B1" w:rsidRDefault="00DB29B2" w:rsidP="00930137">
            <w:pPr>
              <w:pStyle w:val="TAH"/>
              <w:rPr>
                <w:rFonts w:cs="v4.2.0"/>
                <w:highlight w:val="green"/>
              </w:rPr>
            </w:pPr>
            <w:r w:rsidRPr="00FC41B1">
              <w:rPr>
                <w:rFonts w:cs="v4.2.0"/>
                <w:highlight w:val="green"/>
              </w:rPr>
              <w:lastRenderedPageBreak/>
              <w:t>Subclause</w:t>
            </w:r>
          </w:p>
        </w:tc>
        <w:tc>
          <w:tcPr>
            <w:tcW w:w="4684" w:type="dxa"/>
            <w:tcBorders>
              <w:top w:val="single" w:sz="4" w:space="0" w:color="auto"/>
              <w:left w:val="single" w:sz="4" w:space="0" w:color="auto"/>
              <w:bottom w:val="single" w:sz="4" w:space="0" w:color="auto"/>
              <w:right w:val="single" w:sz="4" w:space="0" w:color="auto"/>
            </w:tcBorders>
          </w:tcPr>
          <w:p w14:paraId="6126DC84" w14:textId="77777777" w:rsidR="00DB29B2" w:rsidRPr="00FC41B1" w:rsidRDefault="00DB29B2" w:rsidP="00930137">
            <w:pPr>
              <w:pStyle w:val="TAH"/>
              <w:rPr>
                <w:rFonts w:cs="v4.2.0"/>
                <w:highlight w:val="green"/>
              </w:rPr>
            </w:pPr>
            <w:r w:rsidRPr="00FC41B1">
              <w:rPr>
                <w:rFonts w:cs="v4.2.0"/>
                <w:highlight w:val="green"/>
                <w:lang w:val="en-US"/>
              </w:rPr>
              <w:t>Maximum Test System Uncertainty and Range over which Test System Uncertainty applies</w:t>
            </w:r>
          </w:p>
        </w:tc>
      </w:tr>
      <w:tr w:rsidR="00DB29B2" w:rsidRPr="00FC41B1" w14:paraId="22E7C0B6" w14:textId="77777777" w:rsidTr="00930137">
        <w:trPr>
          <w:jc w:val="center"/>
        </w:trPr>
        <w:tc>
          <w:tcPr>
            <w:tcW w:w="2834" w:type="dxa"/>
            <w:tcBorders>
              <w:top w:val="single" w:sz="4" w:space="0" w:color="auto"/>
              <w:left w:val="single" w:sz="4" w:space="0" w:color="auto"/>
              <w:bottom w:val="single" w:sz="4" w:space="0" w:color="auto"/>
              <w:right w:val="single" w:sz="4" w:space="0" w:color="auto"/>
            </w:tcBorders>
          </w:tcPr>
          <w:p w14:paraId="6E38A41C" w14:textId="77777777" w:rsidR="00DB29B2" w:rsidRPr="00FC41B1" w:rsidRDefault="00DB29B2" w:rsidP="00930137">
            <w:pPr>
              <w:pStyle w:val="TAL"/>
              <w:rPr>
                <w:rFonts w:cs="v4.2.0"/>
                <w:highlight w:val="green"/>
              </w:rPr>
            </w:pPr>
            <w:r w:rsidRPr="00FC41B1">
              <w:rPr>
                <w:rFonts w:cs="v4.2.0"/>
                <w:highlight w:val="green"/>
              </w:rPr>
              <w:t>7.3 OTA Frequency stability</w:t>
            </w:r>
          </w:p>
        </w:tc>
        <w:tc>
          <w:tcPr>
            <w:tcW w:w="4684" w:type="dxa"/>
            <w:tcBorders>
              <w:top w:val="single" w:sz="4" w:space="0" w:color="auto"/>
              <w:left w:val="single" w:sz="4" w:space="0" w:color="auto"/>
              <w:bottom w:val="single" w:sz="4" w:space="0" w:color="auto"/>
              <w:right w:val="single" w:sz="4" w:space="0" w:color="auto"/>
            </w:tcBorders>
          </w:tcPr>
          <w:p w14:paraId="0DFCA7BB" w14:textId="77777777" w:rsidR="00DB29B2" w:rsidRPr="00FC41B1" w:rsidRDefault="00DB29B2" w:rsidP="00930137">
            <w:pPr>
              <w:pStyle w:val="TAL"/>
              <w:rPr>
                <w:rFonts w:eastAsiaTheme="minorEastAsia" w:cs="v4.2.0"/>
                <w:highlight w:val="green"/>
                <w:lang w:eastAsia="sv-SE"/>
              </w:rPr>
            </w:pPr>
            <w:r w:rsidRPr="00FC41B1">
              <w:rPr>
                <w:rFonts w:cs="v4.2.0"/>
                <w:highlight w:val="green"/>
                <w:lang w:val="en-US" w:eastAsia="sv-SE"/>
              </w:rPr>
              <w:t>±[12] Hz</w:t>
            </w:r>
          </w:p>
          <w:p w14:paraId="30BB7798" w14:textId="77777777" w:rsidR="00DB29B2" w:rsidRPr="00FC41B1" w:rsidRDefault="00DB29B2" w:rsidP="00930137">
            <w:pPr>
              <w:pStyle w:val="TAL"/>
              <w:rPr>
                <w:rFonts w:cs="v4.2.0"/>
                <w:highlight w:val="green"/>
                <w:lang w:eastAsia="sv-SE"/>
              </w:rPr>
            </w:pPr>
            <w:r w:rsidRPr="00FC41B1">
              <w:rPr>
                <w:rFonts w:cs="v4.2.0"/>
                <w:highlight w:val="green"/>
                <w:lang w:val="en-US" w:eastAsia="sv-SE"/>
              </w:rPr>
              <w:t xml:space="preserve">Measurement results of </w:t>
            </w:r>
            <w:r w:rsidRPr="00FC41B1">
              <w:rPr>
                <w:rFonts w:cs="v4.2.0"/>
                <w:highlight w:val="green"/>
              </w:rPr>
              <w:sym w:font="Symbol" w:char="F0B1"/>
            </w:r>
            <w:r w:rsidRPr="00FC41B1">
              <w:rPr>
                <w:rFonts w:cs="v4.2.0"/>
                <w:highlight w:val="green"/>
                <w:lang w:val="en-US"/>
              </w:rPr>
              <w:t xml:space="preserve"> [</w:t>
            </w:r>
            <w:r w:rsidRPr="00FC41B1">
              <w:rPr>
                <w:rFonts w:cs="v4.2.0"/>
                <w:highlight w:val="green"/>
                <w:lang w:val="en-US" w:eastAsia="zh-CN"/>
              </w:rPr>
              <w:t>5000]</w:t>
            </w:r>
            <w:r w:rsidRPr="00FC41B1">
              <w:rPr>
                <w:rFonts w:cs="v4.2.0"/>
                <w:highlight w:val="green"/>
                <w:lang w:val="en-US"/>
              </w:rPr>
              <w:t xml:space="preserve"> Hz </w:t>
            </w:r>
          </w:p>
        </w:tc>
      </w:tr>
      <w:tr w:rsidR="00DB29B2" w:rsidRPr="00FC41B1" w14:paraId="4278BD55" w14:textId="77777777" w:rsidTr="00930137">
        <w:trPr>
          <w:jc w:val="center"/>
        </w:trPr>
        <w:tc>
          <w:tcPr>
            <w:tcW w:w="2834" w:type="dxa"/>
            <w:tcBorders>
              <w:top w:val="single" w:sz="4" w:space="0" w:color="auto"/>
              <w:left w:val="single" w:sz="4" w:space="0" w:color="auto"/>
              <w:bottom w:val="single" w:sz="4" w:space="0" w:color="auto"/>
              <w:right w:val="single" w:sz="4" w:space="0" w:color="auto"/>
            </w:tcBorders>
          </w:tcPr>
          <w:p w14:paraId="2FD8CC54" w14:textId="77777777" w:rsidR="00DB29B2" w:rsidRPr="00FC41B1" w:rsidRDefault="00DB29B2" w:rsidP="00930137">
            <w:pPr>
              <w:pStyle w:val="TAL"/>
              <w:rPr>
                <w:rFonts w:cs="v4.2.0"/>
                <w:highlight w:val="green"/>
              </w:rPr>
            </w:pPr>
            <w:r w:rsidRPr="00FC41B1">
              <w:rPr>
                <w:rFonts w:cs="v4.2.0"/>
                <w:highlight w:val="green"/>
                <w:lang w:val="en-US"/>
              </w:rPr>
              <w:t>6.4 OTA Out of band gain</w:t>
            </w:r>
          </w:p>
        </w:tc>
        <w:tc>
          <w:tcPr>
            <w:tcW w:w="4684" w:type="dxa"/>
            <w:tcBorders>
              <w:top w:val="single" w:sz="4" w:space="0" w:color="auto"/>
              <w:left w:val="single" w:sz="4" w:space="0" w:color="auto"/>
              <w:bottom w:val="single" w:sz="4" w:space="0" w:color="auto"/>
              <w:right w:val="single" w:sz="4" w:space="0" w:color="auto"/>
            </w:tcBorders>
          </w:tcPr>
          <w:p w14:paraId="2B236D90" w14:textId="77777777" w:rsidR="00DB29B2" w:rsidRPr="00FC41B1" w:rsidRDefault="00DB29B2" w:rsidP="00930137">
            <w:pPr>
              <w:pStyle w:val="TAL"/>
              <w:rPr>
                <w:highlight w:val="green"/>
                <w:lang w:val="de-DE" w:eastAsia="ja-JP"/>
              </w:rPr>
            </w:pPr>
            <w:r w:rsidRPr="00FC41B1">
              <w:rPr>
                <w:highlight w:val="green"/>
                <w:lang w:val="de-DE" w:eastAsia="ja-JP"/>
              </w:rPr>
              <w:t xml:space="preserve">±[2.1] dB, 24.25GHz &lt; f </w:t>
            </w:r>
            <w:r w:rsidRPr="00FC41B1">
              <w:rPr>
                <w:rFonts w:hint="eastAsia"/>
                <w:highlight w:val="green"/>
                <w:lang w:val="de-DE" w:eastAsia="ja-JP"/>
              </w:rPr>
              <w:t>≦</w:t>
            </w:r>
            <w:r w:rsidRPr="00FC41B1">
              <w:rPr>
                <w:highlight w:val="green"/>
                <w:lang w:val="de-DE" w:eastAsia="ja-JP"/>
              </w:rPr>
              <w:t xml:space="preserve"> 29.5GHz</w:t>
            </w:r>
          </w:p>
          <w:p w14:paraId="092EE5E3" w14:textId="77777777" w:rsidR="00DB29B2" w:rsidRPr="00FC41B1" w:rsidRDefault="00DB29B2" w:rsidP="00930137">
            <w:pPr>
              <w:pStyle w:val="TAL"/>
              <w:rPr>
                <w:highlight w:val="green"/>
                <w:lang w:val="de-DE" w:eastAsia="ja-JP"/>
              </w:rPr>
            </w:pPr>
            <w:r w:rsidRPr="00FC41B1">
              <w:rPr>
                <w:highlight w:val="green"/>
                <w:lang w:val="de-DE" w:eastAsia="ja-JP"/>
              </w:rPr>
              <w:t xml:space="preserve">±[2.4] dB, 37GHz &lt; f </w:t>
            </w:r>
            <w:r w:rsidRPr="00FC41B1">
              <w:rPr>
                <w:rFonts w:hint="eastAsia"/>
                <w:highlight w:val="green"/>
                <w:lang w:val="de-DE" w:eastAsia="ja-JP"/>
              </w:rPr>
              <w:t>≦</w:t>
            </w:r>
            <w:r w:rsidRPr="00FC41B1">
              <w:rPr>
                <w:highlight w:val="green"/>
                <w:lang w:val="de-DE" w:eastAsia="ja-JP"/>
              </w:rPr>
              <w:t xml:space="preserve"> 43,5GHz</w:t>
            </w:r>
          </w:p>
          <w:p w14:paraId="6735EE42" w14:textId="77777777" w:rsidR="00DB29B2" w:rsidRPr="00FC41B1" w:rsidRDefault="00DB29B2" w:rsidP="00930137">
            <w:pPr>
              <w:pStyle w:val="TAL"/>
              <w:rPr>
                <w:highlight w:val="green"/>
                <w:lang w:val="de-DE" w:eastAsia="ja-JP"/>
              </w:rPr>
            </w:pPr>
            <w:r w:rsidRPr="00FC41B1">
              <w:rPr>
                <w:highlight w:val="green"/>
                <w:lang w:val="de-DE" w:eastAsia="ja-JP"/>
              </w:rPr>
              <w:t xml:space="preserve">±[2.6] dB, 43.5GHz &lt; f </w:t>
            </w:r>
            <w:r w:rsidRPr="00FC41B1">
              <w:rPr>
                <w:rFonts w:hint="eastAsia"/>
                <w:highlight w:val="green"/>
                <w:lang w:val="de-DE" w:eastAsia="ja-JP"/>
              </w:rPr>
              <w:t>≦</w:t>
            </w:r>
            <w:r w:rsidRPr="00FC41B1">
              <w:rPr>
                <w:highlight w:val="green"/>
                <w:lang w:val="de-DE" w:eastAsia="ja-JP"/>
              </w:rPr>
              <w:t xml:space="preserve"> 48.2GHz</w:t>
            </w:r>
          </w:p>
          <w:p w14:paraId="1B024E0B" w14:textId="77777777" w:rsidR="00DB29B2" w:rsidRPr="00FC41B1" w:rsidRDefault="00DB29B2" w:rsidP="00930137">
            <w:pPr>
              <w:pStyle w:val="TAL"/>
              <w:rPr>
                <w:rFonts w:cs="v4.2.0"/>
                <w:highlight w:val="green"/>
                <w:lang w:eastAsia="sv-SE"/>
              </w:rPr>
            </w:pPr>
          </w:p>
        </w:tc>
      </w:tr>
      <w:tr w:rsidR="00DB29B2" w:rsidRPr="00FC41B1" w14:paraId="57179DB7" w14:textId="77777777" w:rsidTr="00930137">
        <w:trPr>
          <w:jc w:val="center"/>
        </w:trPr>
        <w:tc>
          <w:tcPr>
            <w:tcW w:w="2834" w:type="dxa"/>
            <w:tcBorders>
              <w:top w:val="single" w:sz="4" w:space="0" w:color="auto"/>
              <w:left w:val="single" w:sz="4" w:space="0" w:color="auto"/>
              <w:bottom w:val="single" w:sz="4" w:space="0" w:color="auto"/>
              <w:right w:val="single" w:sz="4" w:space="0" w:color="auto"/>
            </w:tcBorders>
          </w:tcPr>
          <w:p w14:paraId="2D044EB4" w14:textId="77777777" w:rsidR="00DB29B2" w:rsidRPr="00FC41B1" w:rsidRDefault="00DB29B2" w:rsidP="00930137">
            <w:pPr>
              <w:pStyle w:val="TAL"/>
              <w:rPr>
                <w:rFonts w:cs="v4.2.0"/>
                <w:highlight w:val="green"/>
              </w:rPr>
            </w:pPr>
            <w:r w:rsidRPr="00FC41B1">
              <w:rPr>
                <w:rFonts w:cs="v4.2.0"/>
                <w:highlight w:val="green"/>
              </w:rPr>
              <w:t>7.7 OTA Input intermodulation</w:t>
            </w:r>
          </w:p>
        </w:tc>
        <w:tc>
          <w:tcPr>
            <w:tcW w:w="4684" w:type="dxa"/>
            <w:tcBorders>
              <w:top w:val="single" w:sz="4" w:space="0" w:color="auto"/>
              <w:left w:val="single" w:sz="4" w:space="0" w:color="auto"/>
              <w:bottom w:val="single" w:sz="4" w:space="0" w:color="auto"/>
              <w:right w:val="single" w:sz="4" w:space="0" w:color="auto"/>
            </w:tcBorders>
          </w:tcPr>
          <w:p w14:paraId="194C2DA7" w14:textId="77777777" w:rsidR="00DB29B2" w:rsidRPr="00FC41B1" w:rsidRDefault="00DB29B2" w:rsidP="00930137">
            <w:pPr>
              <w:pStyle w:val="TAL"/>
              <w:rPr>
                <w:highlight w:val="green"/>
                <w:lang w:val="de-DE" w:eastAsia="ja-JP"/>
              </w:rPr>
            </w:pPr>
            <w:r w:rsidRPr="00FC41B1">
              <w:rPr>
                <w:highlight w:val="green"/>
                <w:lang w:val="de-DE" w:eastAsia="ja-JP"/>
              </w:rPr>
              <w:t>±[2.0] dB, f ≤ 3.0 GHz</w:t>
            </w:r>
          </w:p>
          <w:p w14:paraId="1A80267A" w14:textId="77777777" w:rsidR="00DB29B2" w:rsidRPr="00FC41B1" w:rsidRDefault="00DB29B2" w:rsidP="00930137">
            <w:pPr>
              <w:pStyle w:val="TAL"/>
              <w:rPr>
                <w:highlight w:val="green"/>
                <w:lang w:val="de-DE" w:eastAsia="ja-JP"/>
              </w:rPr>
            </w:pPr>
            <w:r w:rsidRPr="00FC41B1">
              <w:rPr>
                <w:highlight w:val="green"/>
                <w:lang w:val="de-DE" w:eastAsia="ja-JP"/>
              </w:rPr>
              <w:t>±[2.6] dB, 3.0 GHz &lt; f ≤ 4.2 GHz</w:t>
            </w:r>
          </w:p>
          <w:p w14:paraId="4150E2BF" w14:textId="77777777" w:rsidR="00DB29B2" w:rsidRPr="00FC41B1" w:rsidRDefault="00DB29B2" w:rsidP="00930137">
            <w:pPr>
              <w:pStyle w:val="TAL"/>
              <w:rPr>
                <w:rFonts w:cs="v4.2.0"/>
                <w:highlight w:val="green"/>
                <w:lang w:val="de-DE" w:eastAsia="sv-SE"/>
              </w:rPr>
            </w:pPr>
            <w:r w:rsidRPr="00FC41B1">
              <w:rPr>
                <w:highlight w:val="green"/>
                <w:lang w:val="de-DE" w:eastAsia="ja-JP"/>
              </w:rPr>
              <w:t xml:space="preserve">±[3.2] dB, 4.2 GHz &lt; f </w:t>
            </w:r>
            <w:r w:rsidRPr="00FC41B1">
              <w:rPr>
                <w:rFonts w:hint="eastAsia"/>
                <w:highlight w:val="green"/>
                <w:lang w:val="de-DE" w:eastAsia="ja-JP"/>
              </w:rPr>
              <w:t>≤</w:t>
            </w:r>
            <w:r w:rsidRPr="00FC41B1">
              <w:rPr>
                <w:highlight w:val="green"/>
                <w:lang w:val="de-DE" w:eastAsia="ja-JP"/>
              </w:rPr>
              <w:t xml:space="preserve"> 6.0 GHz</w:t>
            </w:r>
          </w:p>
        </w:tc>
      </w:tr>
      <w:tr w:rsidR="00DB29B2" w:rsidRPr="00FC41B1" w14:paraId="31A6709A" w14:textId="77777777" w:rsidTr="00930137">
        <w:trPr>
          <w:jc w:val="center"/>
        </w:trPr>
        <w:tc>
          <w:tcPr>
            <w:tcW w:w="2834" w:type="dxa"/>
            <w:tcBorders>
              <w:top w:val="single" w:sz="4" w:space="0" w:color="auto"/>
              <w:left w:val="single" w:sz="4" w:space="0" w:color="auto"/>
              <w:bottom w:val="single" w:sz="4" w:space="0" w:color="auto"/>
              <w:right w:val="single" w:sz="4" w:space="0" w:color="auto"/>
            </w:tcBorders>
          </w:tcPr>
          <w:p w14:paraId="400A57A3" w14:textId="77777777" w:rsidR="00DB29B2" w:rsidRPr="00FC41B1" w:rsidRDefault="00DB29B2" w:rsidP="00930137">
            <w:pPr>
              <w:pStyle w:val="TAL"/>
              <w:rPr>
                <w:highlight w:val="green"/>
              </w:rPr>
            </w:pPr>
            <w:r w:rsidRPr="00FC41B1">
              <w:rPr>
                <w:highlight w:val="green"/>
                <w:lang w:val="en-US"/>
              </w:rPr>
              <w:t>7.8 OTA Adjacent channel rejection ratio</w:t>
            </w:r>
          </w:p>
        </w:tc>
        <w:tc>
          <w:tcPr>
            <w:tcW w:w="4684" w:type="dxa"/>
            <w:tcBorders>
              <w:top w:val="single" w:sz="4" w:space="0" w:color="auto"/>
              <w:left w:val="single" w:sz="4" w:space="0" w:color="auto"/>
              <w:bottom w:val="single" w:sz="4" w:space="0" w:color="auto"/>
              <w:right w:val="single" w:sz="4" w:space="0" w:color="auto"/>
            </w:tcBorders>
          </w:tcPr>
          <w:p w14:paraId="67D0E01B" w14:textId="77777777" w:rsidR="00DB29B2" w:rsidRPr="00FC41B1" w:rsidRDefault="00DB29B2" w:rsidP="00930137">
            <w:pPr>
              <w:pStyle w:val="TAL"/>
              <w:rPr>
                <w:highlight w:val="green"/>
              </w:rPr>
            </w:pPr>
            <w:r w:rsidRPr="00FC41B1">
              <w:rPr>
                <w:highlight w:val="green"/>
                <w:lang w:val="en-US"/>
              </w:rPr>
              <w:t>±[2.7] dB (24.25 – 29.5 GHz)</w:t>
            </w:r>
          </w:p>
          <w:p w14:paraId="5332481F" w14:textId="77777777" w:rsidR="00DB29B2" w:rsidRPr="00FC41B1" w:rsidRDefault="00DB29B2" w:rsidP="00930137">
            <w:pPr>
              <w:pStyle w:val="TAL"/>
              <w:rPr>
                <w:highlight w:val="green"/>
                <w:lang w:val="en-US"/>
              </w:rPr>
            </w:pPr>
            <w:r w:rsidRPr="00FC41B1">
              <w:rPr>
                <w:highlight w:val="green"/>
                <w:lang w:val="en-US"/>
              </w:rPr>
              <w:t>±[2.7] dB (37 – 43.5 GHz)</w:t>
            </w:r>
          </w:p>
          <w:p w14:paraId="4B059EB5" w14:textId="77777777" w:rsidR="00DB29B2" w:rsidRPr="00FC41B1" w:rsidRDefault="00DB29B2" w:rsidP="00930137">
            <w:pPr>
              <w:pStyle w:val="TAL"/>
              <w:rPr>
                <w:rFonts w:cs="v4.2.0"/>
              </w:rPr>
            </w:pPr>
            <w:r w:rsidRPr="00FC41B1">
              <w:rPr>
                <w:highlight w:val="green"/>
                <w:lang w:val="en-US"/>
              </w:rPr>
              <w:t xml:space="preserve">±[2.9] dB (43.5 </w:t>
            </w:r>
            <w:r w:rsidRPr="00FC41B1">
              <w:rPr>
                <w:highlight w:val="green"/>
                <w:lang w:val="fr-FR"/>
              </w:rPr>
              <w:t xml:space="preserve">GHz &lt; </w:t>
            </w:r>
            <w:r w:rsidRPr="00FC41B1">
              <w:rPr>
                <w:highlight w:val="green"/>
                <w:lang w:val="en-US"/>
              </w:rPr>
              <w:t xml:space="preserve">f </w:t>
            </w:r>
            <w:r w:rsidRPr="00FC41B1">
              <w:rPr>
                <w:rFonts w:hint="eastAsia"/>
                <w:highlight w:val="green"/>
                <w:lang w:val="en-US"/>
              </w:rPr>
              <w:t>≤</w:t>
            </w:r>
            <w:r w:rsidRPr="00FC41B1">
              <w:rPr>
                <w:highlight w:val="green"/>
                <w:lang w:val="en-US"/>
              </w:rPr>
              <w:t xml:space="preserve"> 48.2 GHz)</w:t>
            </w:r>
          </w:p>
        </w:tc>
      </w:tr>
    </w:tbl>
    <w:p w14:paraId="593A9E88" w14:textId="77777777" w:rsidR="00DB29B2" w:rsidRDefault="00DB29B2" w:rsidP="00DB29B2">
      <w:pPr>
        <w:rPr>
          <w:rFonts w:ascii="Arial" w:hAnsi="Arial" w:cs="Arial"/>
          <w:b/>
          <w:lang w:eastAsia="zh-CN"/>
        </w:rPr>
      </w:pPr>
    </w:p>
    <w:p w14:paraId="38E0B866" w14:textId="77777777" w:rsidR="00DB29B2" w:rsidRDefault="00DB29B2" w:rsidP="00DB29B2">
      <w:pPr>
        <w:rPr>
          <w:b/>
          <w:u w:val="single"/>
          <w:lang w:eastAsia="zh-CN"/>
        </w:rPr>
      </w:pPr>
      <w:r>
        <w:rPr>
          <w:b/>
          <w:u w:val="single"/>
          <w:lang w:eastAsia="zh-CN"/>
        </w:rPr>
        <w:t>Issue 2-</w:t>
      </w:r>
      <w:r>
        <w:rPr>
          <w:rFonts w:hint="eastAsia"/>
          <w:b/>
          <w:u w:val="single"/>
          <w:lang w:eastAsia="zh-CN"/>
        </w:rPr>
        <w:t>2</w:t>
      </w:r>
      <w:r>
        <w:rPr>
          <w:b/>
          <w:u w:val="single"/>
          <w:lang w:eastAsia="zh-CN"/>
        </w:rPr>
        <w:t>: Spectrum purity requirements</w:t>
      </w:r>
    </w:p>
    <w:p w14:paraId="200EF799" w14:textId="77777777" w:rsidR="00DB29B2" w:rsidRDefault="00DB29B2" w:rsidP="00DB29B2">
      <w:pPr>
        <w:pStyle w:val="a"/>
        <w:numPr>
          <w:ilvl w:val="0"/>
          <w:numId w:val="10"/>
        </w:numPr>
        <w:spacing w:line="259" w:lineRule="auto"/>
        <w:ind w:left="720"/>
      </w:pPr>
      <w:r>
        <w:t>Proposals</w:t>
      </w:r>
    </w:p>
    <w:p w14:paraId="793D7A8D" w14:textId="77777777" w:rsidR="00DB29B2" w:rsidRDefault="00DB29B2" w:rsidP="00DB29B2">
      <w:pPr>
        <w:pStyle w:val="a"/>
        <w:numPr>
          <w:ilvl w:val="1"/>
          <w:numId w:val="10"/>
        </w:numPr>
        <w:spacing w:line="259" w:lineRule="auto"/>
        <w:ind w:left="1440"/>
      </w:pPr>
      <w:r>
        <w:rPr>
          <w:rFonts w:eastAsiaTheme="minorEastAsia" w:hint="eastAsia"/>
        </w:rPr>
        <w:t>T</w:t>
      </w:r>
      <w:r>
        <w:t>he following is put forward for a spectrum purity mask for the TE (defined as EIS at the repeater RIB):</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451"/>
        <w:gridCol w:w="811"/>
        <w:gridCol w:w="1696"/>
      </w:tblGrid>
      <w:tr w:rsidR="00DB29B2" w14:paraId="29D7E218" w14:textId="77777777" w:rsidTr="00930137">
        <w:tc>
          <w:tcPr>
            <w:tcW w:w="0" w:type="auto"/>
            <w:tcBorders>
              <w:top w:val="single" w:sz="4" w:space="0" w:color="auto"/>
              <w:left w:val="single" w:sz="4" w:space="0" w:color="auto"/>
              <w:bottom w:val="single" w:sz="4" w:space="0" w:color="auto"/>
              <w:right w:val="single" w:sz="4" w:space="0" w:color="auto"/>
            </w:tcBorders>
          </w:tcPr>
          <w:p w14:paraId="4693687C" w14:textId="77777777" w:rsidR="00DB29B2" w:rsidRDefault="00DB29B2" w:rsidP="00930137">
            <w:pPr>
              <w:keepNext/>
              <w:keepLines/>
              <w:spacing w:after="0" w:line="256" w:lineRule="auto"/>
              <w:jc w:val="center"/>
              <w:rPr>
                <w:rFonts w:ascii="Arial" w:eastAsiaTheme="minorHAnsi" w:hAnsi="Arial" w:cstheme="minorBidi"/>
                <w:b/>
                <w:sz w:val="18"/>
                <w:szCs w:val="22"/>
                <w:lang w:eastAsia="en-GB"/>
              </w:rPr>
            </w:pPr>
            <w:r>
              <w:rPr>
                <w:b/>
                <w:sz w:val="18"/>
                <w:lang w:eastAsia="en-GB"/>
              </w:rPr>
              <w:t xml:space="preserve">Frequency offset of measurement filter -3 dB point,  </w:t>
            </w:r>
            <w:r>
              <w:rPr>
                <w:rFonts w:cs="v5.0.0"/>
                <w:b/>
                <w:sz w:val="18"/>
                <w:lang w:eastAsia="en-GB"/>
              </w:rPr>
              <w:sym w:font="Symbol" w:char="F044"/>
            </w:r>
            <w:r>
              <w:rPr>
                <w:rFonts w:cs="v5.0.0"/>
                <w:b/>
                <w:sz w:val="18"/>
                <w:lang w:eastAsia="en-GB"/>
              </w:rPr>
              <w:t>f</w:t>
            </w:r>
            <w:r>
              <w:rPr>
                <w:b/>
                <w:sz w:val="18"/>
                <w:lang w:eastAsia="en-GB"/>
              </w:rPr>
              <w:t xml:space="preserve"> </w:t>
            </w:r>
          </w:p>
        </w:tc>
        <w:tc>
          <w:tcPr>
            <w:tcW w:w="0" w:type="auto"/>
            <w:tcBorders>
              <w:top w:val="single" w:sz="4" w:space="0" w:color="auto"/>
              <w:left w:val="single" w:sz="4" w:space="0" w:color="auto"/>
              <w:bottom w:val="single" w:sz="4" w:space="0" w:color="auto"/>
              <w:right w:val="single" w:sz="4" w:space="0" w:color="auto"/>
            </w:tcBorders>
          </w:tcPr>
          <w:p w14:paraId="201C413A" w14:textId="77777777" w:rsidR="00DB29B2" w:rsidRDefault="00DB29B2" w:rsidP="00930137">
            <w:pPr>
              <w:keepNext/>
              <w:keepLines/>
              <w:spacing w:after="0" w:line="256" w:lineRule="auto"/>
              <w:jc w:val="center"/>
              <w:rPr>
                <w:rFonts w:ascii="Arial" w:eastAsiaTheme="minorHAnsi" w:hAnsi="Arial" w:cstheme="minorBidi"/>
                <w:b/>
                <w:sz w:val="18"/>
                <w:szCs w:val="22"/>
                <w:lang w:eastAsia="en-GB"/>
              </w:rPr>
            </w:pPr>
            <w:r>
              <w:rPr>
                <w:rFonts w:cs="v5.0.0"/>
                <w:b/>
                <w:sz w:val="18"/>
                <w:lang w:eastAsia="en-GB"/>
              </w:rPr>
              <w:t>Frequency offset of measurement filter centre frequency, f_offset</w:t>
            </w:r>
          </w:p>
        </w:tc>
        <w:tc>
          <w:tcPr>
            <w:tcW w:w="0" w:type="auto"/>
            <w:tcBorders>
              <w:top w:val="single" w:sz="4" w:space="0" w:color="auto"/>
              <w:left w:val="single" w:sz="4" w:space="0" w:color="auto"/>
              <w:bottom w:val="single" w:sz="4" w:space="0" w:color="auto"/>
              <w:right w:val="single" w:sz="4" w:space="0" w:color="auto"/>
            </w:tcBorders>
          </w:tcPr>
          <w:p w14:paraId="76FF2249" w14:textId="77777777" w:rsidR="00DB29B2" w:rsidRDefault="00DB29B2" w:rsidP="00930137">
            <w:pPr>
              <w:keepNext/>
              <w:keepLines/>
              <w:spacing w:after="0" w:line="256" w:lineRule="auto"/>
              <w:jc w:val="center"/>
              <w:rPr>
                <w:rFonts w:ascii="Arial" w:eastAsiaTheme="minorHAnsi" w:hAnsi="Arial" w:cstheme="minorBidi"/>
                <w:b/>
                <w:sz w:val="18"/>
                <w:szCs w:val="22"/>
                <w:lang w:eastAsia="en-GB"/>
              </w:rPr>
            </w:pPr>
            <w:r>
              <w:rPr>
                <w:b/>
                <w:sz w:val="18"/>
                <w:lang w:eastAsia="en-GB"/>
              </w:rPr>
              <w:t>Limit</w:t>
            </w:r>
          </w:p>
        </w:tc>
        <w:tc>
          <w:tcPr>
            <w:tcW w:w="0" w:type="auto"/>
            <w:tcBorders>
              <w:top w:val="single" w:sz="4" w:space="0" w:color="auto"/>
              <w:left w:val="single" w:sz="4" w:space="0" w:color="auto"/>
              <w:bottom w:val="single" w:sz="4" w:space="0" w:color="auto"/>
              <w:right w:val="single" w:sz="4" w:space="0" w:color="auto"/>
            </w:tcBorders>
          </w:tcPr>
          <w:p w14:paraId="34D35104" w14:textId="77777777" w:rsidR="00DB29B2" w:rsidRDefault="00DB29B2" w:rsidP="00930137">
            <w:pPr>
              <w:keepNext/>
              <w:keepLines/>
              <w:spacing w:after="0" w:line="256" w:lineRule="auto"/>
              <w:jc w:val="center"/>
              <w:rPr>
                <w:rFonts w:ascii="Arial" w:eastAsiaTheme="minorHAnsi" w:hAnsi="Arial" w:cstheme="minorBidi"/>
                <w:b/>
                <w:i/>
                <w:sz w:val="18"/>
                <w:szCs w:val="22"/>
                <w:lang w:eastAsia="en-GB"/>
              </w:rPr>
            </w:pPr>
            <w:r>
              <w:rPr>
                <w:b/>
                <w:i/>
                <w:sz w:val="18"/>
                <w:lang w:eastAsia="en-GB"/>
              </w:rPr>
              <w:t>Measurement bandwidth</w:t>
            </w:r>
          </w:p>
        </w:tc>
      </w:tr>
      <w:tr w:rsidR="00DB29B2" w14:paraId="6A7DF444" w14:textId="77777777" w:rsidTr="00930137">
        <w:tc>
          <w:tcPr>
            <w:tcW w:w="0" w:type="auto"/>
            <w:tcBorders>
              <w:top w:val="single" w:sz="4" w:space="0" w:color="auto"/>
              <w:left w:val="single" w:sz="4" w:space="0" w:color="auto"/>
              <w:bottom w:val="single" w:sz="4" w:space="0" w:color="auto"/>
              <w:right w:val="single" w:sz="4" w:space="0" w:color="auto"/>
            </w:tcBorders>
          </w:tcPr>
          <w:p w14:paraId="5A096BD0" w14:textId="77777777" w:rsidR="00DB29B2" w:rsidRDefault="00DB29B2" w:rsidP="00930137">
            <w:pPr>
              <w:keepNext/>
              <w:keepLines/>
              <w:spacing w:after="0" w:line="256" w:lineRule="auto"/>
              <w:jc w:val="center"/>
              <w:rPr>
                <w:rFonts w:ascii="Arial" w:eastAsiaTheme="minorHAnsi" w:hAnsi="Arial" w:cstheme="minorBidi"/>
                <w:sz w:val="18"/>
                <w:szCs w:val="22"/>
                <w:lang w:eastAsia="en-GB"/>
              </w:rPr>
            </w:pPr>
            <w:r>
              <w:rPr>
                <w:sz w:val="18"/>
                <w:lang w:eastAsia="en-GB"/>
              </w:rPr>
              <w:t>0 MHz</w:t>
            </w:r>
            <w:r>
              <w:rPr>
                <w:rFonts w:cs="Arial"/>
                <w:sz w:val="18"/>
                <w:lang w:eastAsia="en-GB"/>
              </w:rPr>
              <w:t xml:space="preserve"> </w:t>
            </w:r>
            <w:r>
              <w:rPr>
                <w:sz w:val="18"/>
                <w:lang w:eastAsia="en-GB"/>
              </w:rPr>
              <w:sym w:font="Symbol" w:char="F0A3"/>
            </w:r>
            <w:r>
              <w:rPr>
                <w:sz w:val="18"/>
                <w:lang w:eastAsia="en-GB"/>
              </w:rPr>
              <w:t xml:space="preserve"> </w:t>
            </w:r>
            <w:r>
              <w:rPr>
                <w:rFonts w:cs="v5.0.0"/>
                <w:sz w:val="18"/>
                <w:lang w:eastAsia="en-GB"/>
              </w:rPr>
              <w:sym w:font="Symbol" w:char="F044"/>
            </w:r>
            <w:r>
              <w:rPr>
                <w:rFonts w:cs="v5.0.0"/>
                <w:sz w:val="18"/>
                <w:lang w:eastAsia="en-GB"/>
              </w:rPr>
              <w:t>f</w:t>
            </w:r>
            <w:r>
              <w:rPr>
                <w:sz w:val="18"/>
                <w:lang w:eastAsia="en-GB"/>
              </w:rPr>
              <w:t xml:space="preserve"> &lt; </w:t>
            </w:r>
            <w:r>
              <w:rPr>
                <w:kern w:val="2"/>
                <w:sz w:val="18"/>
                <w:lang w:eastAsia="zh-CN"/>
              </w:rPr>
              <w:t>0.1</w:t>
            </w:r>
            <w:r>
              <w:rPr>
                <w:rFonts w:cs="Arial"/>
                <w:kern w:val="2"/>
                <w:sz w:val="18"/>
                <w:lang w:eastAsia="zh-CN"/>
              </w:rPr>
              <w:t>*</w:t>
            </w:r>
            <w:r>
              <w:rPr>
                <w:sz w:val="18"/>
                <w:lang w:eastAsia="en-GB"/>
              </w:rPr>
              <w:t>BW</w:t>
            </w:r>
            <w:r>
              <w:rPr>
                <w:sz w:val="18"/>
                <w:vertAlign w:val="subscript"/>
                <w:lang w:eastAsia="en-GB"/>
              </w:rPr>
              <w:t>contiguous</w:t>
            </w:r>
          </w:p>
        </w:tc>
        <w:tc>
          <w:tcPr>
            <w:tcW w:w="0" w:type="auto"/>
            <w:tcBorders>
              <w:top w:val="single" w:sz="4" w:space="0" w:color="auto"/>
              <w:left w:val="single" w:sz="4" w:space="0" w:color="auto"/>
              <w:bottom w:val="single" w:sz="4" w:space="0" w:color="auto"/>
              <w:right w:val="single" w:sz="4" w:space="0" w:color="auto"/>
            </w:tcBorders>
          </w:tcPr>
          <w:p w14:paraId="3679F423" w14:textId="77777777" w:rsidR="00DB29B2" w:rsidRDefault="00DB29B2" w:rsidP="00930137">
            <w:pPr>
              <w:keepNext/>
              <w:keepLines/>
              <w:spacing w:after="0" w:line="256" w:lineRule="auto"/>
              <w:jc w:val="center"/>
              <w:rPr>
                <w:rFonts w:ascii="Arial" w:eastAsia="MS Mincho" w:hAnsi="Arial" w:cstheme="minorBidi"/>
                <w:sz w:val="18"/>
                <w:szCs w:val="22"/>
                <w:lang w:eastAsia="en-GB"/>
              </w:rPr>
            </w:pPr>
            <w:r>
              <w:rPr>
                <w:rFonts w:cs="v5.0.0"/>
                <w:sz w:val="18"/>
                <w:lang w:eastAsia="en-GB"/>
              </w:rPr>
              <w:t xml:space="preserve">0.5 MHz </w:t>
            </w:r>
            <w:r>
              <w:rPr>
                <w:rFonts w:cs="v5.0.0"/>
                <w:sz w:val="18"/>
                <w:lang w:eastAsia="en-GB"/>
              </w:rPr>
              <w:sym w:font="Symbol" w:char="F0A3"/>
            </w:r>
            <w:r>
              <w:rPr>
                <w:rFonts w:cs="v5.0.0"/>
                <w:sz w:val="18"/>
                <w:lang w:eastAsia="en-GB"/>
              </w:rPr>
              <w:t xml:space="preserve"> f_offset &lt; </w:t>
            </w:r>
            <w:r>
              <w:rPr>
                <w:kern w:val="2"/>
                <w:sz w:val="18"/>
                <w:lang w:eastAsia="zh-CN"/>
              </w:rPr>
              <w:t>0.1*</w:t>
            </w:r>
            <w:r>
              <w:rPr>
                <w:sz w:val="18"/>
                <w:lang w:eastAsia="ja-JP"/>
              </w:rPr>
              <w:t xml:space="preserve"> BW</w:t>
            </w:r>
            <w:r>
              <w:rPr>
                <w:sz w:val="18"/>
                <w:vertAlign w:val="subscript"/>
                <w:lang w:eastAsia="ja-JP"/>
              </w:rPr>
              <w:t xml:space="preserve">contiguous </w:t>
            </w:r>
            <w:r>
              <w:rPr>
                <w:kern w:val="2"/>
                <w:sz w:val="18"/>
                <w:lang w:eastAsia="en-GB"/>
              </w:rPr>
              <w:t>+0.5 MHz</w:t>
            </w:r>
          </w:p>
        </w:tc>
        <w:tc>
          <w:tcPr>
            <w:tcW w:w="0" w:type="auto"/>
            <w:tcBorders>
              <w:top w:val="single" w:sz="4" w:space="0" w:color="auto"/>
              <w:left w:val="single" w:sz="4" w:space="0" w:color="auto"/>
              <w:bottom w:val="single" w:sz="4" w:space="0" w:color="auto"/>
              <w:right w:val="single" w:sz="4" w:space="0" w:color="auto"/>
            </w:tcBorders>
          </w:tcPr>
          <w:p w14:paraId="7F97B9EE" w14:textId="77777777" w:rsidR="00DB29B2" w:rsidRDefault="00DB29B2" w:rsidP="00930137">
            <w:pPr>
              <w:keepNext/>
              <w:keepLines/>
              <w:spacing w:after="0" w:line="256" w:lineRule="auto"/>
              <w:jc w:val="center"/>
              <w:rPr>
                <w:rFonts w:ascii="Arial" w:eastAsiaTheme="minorHAnsi" w:hAnsi="Arial" w:cstheme="minorBidi"/>
                <w:sz w:val="18"/>
                <w:szCs w:val="22"/>
                <w:lang w:eastAsia="en-GB"/>
              </w:rPr>
            </w:pPr>
            <w:r>
              <w:rPr>
                <w:rFonts w:eastAsia="MS Mincho"/>
                <w:sz w:val="18"/>
                <w:lang w:eastAsia="en-GB"/>
              </w:rPr>
              <w:t>-122 dBm</w:t>
            </w:r>
          </w:p>
        </w:tc>
        <w:tc>
          <w:tcPr>
            <w:tcW w:w="0" w:type="auto"/>
            <w:tcBorders>
              <w:top w:val="single" w:sz="4" w:space="0" w:color="auto"/>
              <w:left w:val="single" w:sz="4" w:space="0" w:color="auto"/>
              <w:bottom w:val="single" w:sz="4" w:space="0" w:color="auto"/>
              <w:right w:val="single" w:sz="4" w:space="0" w:color="auto"/>
            </w:tcBorders>
          </w:tcPr>
          <w:p w14:paraId="7AC4C9C8" w14:textId="77777777" w:rsidR="00DB29B2" w:rsidRDefault="00DB29B2" w:rsidP="00930137">
            <w:pPr>
              <w:keepNext/>
              <w:keepLines/>
              <w:spacing w:after="0" w:line="256" w:lineRule="auto"/>
              <w:jc w:val="center"/>
              <w:rPr>
                <w:rFonts w:ascii="Arial" w:eastAsiaTheme="minorHAnsi" w:hAnsi="Arial" w:cstheme="minorBidi"/>
                <w:sz w:val="18"/>
                <w:szCs w:val="22"/>
                <w:lang w:eastAsia="en-GB"/>
              </w:rPr>
            </w:pPr>
            <w:r>
              <w:rPr>
                <w:sz w:val="18"/>
                <w:lang w:eastAsia="en-GB"/>
              </w:rPr>
              <w:t>1 MHz</w:t>
            </w:r>
          </w:p>
        </w:tc>
      </w:tr>
      <w:tr w:rsidR="00DB29B2" w14:paraId="1201C0CE" w14:textId="77777777" w:rsidTr="00930137">
        <w:tc>
          <w:tcPr>
            <w:tcW w:w="0" w:type="auto"/>
            <w:tcBorders>
              <w:top w:val="single" w:sz="4" w:space="0" w:color="auto"/>
              <w:left w:val="single" w:sz="4" w:space="0" w:color="auto"/>
              <w:bottom w:val="single" w:sz="4" w:space="0" w:color="auto"/>
              <w:right w:val="single" w:sz="4" w:space="0" w:color="auto"/>
            </w:tcBorders>
          </w:tcPr>
          <w:p w14:paraId="7D10C338" w14:textId="77777777" w:rsidR="00DB29B2" w:rsidRDefault="00DB29B2" w:rsidP="00930137">
            <w:pPr>
              <w:keepNext/>
              <w:keepLines/>
              <w:spacing w:after="0" w:line="256" w:lineRule="auto"/>
              <w:jc w:val="center"/>
              <w:rPr>
                <w:rFonts w:ascii="Arial" w:eastAsiaTheme="minorHAnsi" w:hAnsi="Arial" w:cstheme="minorBidi"/>
                <w:sz w:val="18"/>
                <w:szCs w:val="22"/>
                <w:lang w:eastAsia="en-GB"/>
              </w:rPr>
            </w:pPr>
            <w:r>
              <w:rPr>
                <w:kern w:val="2"/>
                <w:sz w:val="18"/>
                <w:lang w:eastAsia="zh-CN"/>
              </w:rPr>
              <w:t>0.1</w:t>
            </w:r>
            <w:r>
              <w:rPr>
                <w:rFonts w:cs="Arial"/>
                <w:kern w:val="2"/>
                <w:sz w:val="18"/>
                <w:lang w:eastAsia="zh-CN"/>
              </w:rPr>
              <w:t>*</w:t>
            </w:r>
            <w:r>
              <w:rPr>
                <w:sz w:val="18"/>
                <w:lang w:eastAsia="en-GB"/>
              </w:rPr>
              <w:t>BW</w:t>
            </w:r>
            <w:r>
              <w:rPr>
                <w:sz w:val="18"/>
                <w:vertAlign w:val="subscript"/>
                <w:lang w:eastAsia="en-GB"/>
              </w:rPr>
              <w:t>contiguous</w:t>
            </w:r>
            <w:r>
              <w:rPr>
                <w:sz w:val="18"/>
                <w:lang w:eastAsia="en-GB"/>
              </w:rPr>
              <w:t xml:space="preserve"> </w:t>
            </w:r>
            <w:r>
              <w:rPr>
                <w:sz w:val="18"/>
                <w:lang w:eastAsia="en-GB"/>
              </w:rPr>
              <w:sym w:font="Symbol" w:char="F0A3"/>
            </w:r>
            <w:r>
              <w:rPr>
                <w:sz w:val="18"/>
                <w:lang w:eastAsia="en-GB"/>
              </w:rPr>
              <w:t xml:space="preserve"> </w:t>
            </w:r>
            <w:r>
              <w:rPr>
                <w:rFonts w:cs="v5.0.0"/>
                <w:sz w:val="18"/>
                <w:lang w:eastAsia="en-GB"/>
              </w:rPr>
              <w:sym w:font="Symbol" w:char="F044"/>
            </w:r>
            <w:r>
              <w:rPr>
                <w:rFonts w:cs="v5.0.0"/>
                <w:sz w:val="18"/>
                <w:lang w:eastAsia="en-GB"/>
              </w:rPr>
              <w:t>f</w:t>
            </w:r>
            <w:r>
              <w:rPr>
                <w:sz w:val="18"/>
                <w:lang w:eastAsia="en-GB"/>
              </w:rPr>
              <w:t xml:space="preserve"> &lt; </w:t>
            </w:r>
            <w:r>
              <w:rPr>
                <w:rFonts w:cs="v5.0.0"/>
                <w:sz w:val="18"/>
                <w:lang w:eastAsia="en-GB"/>
              </w:rPr>
              <w:sym w:font="Symbol" w:char="F044"/>
            </w:r>
            <w:r>
              <w:rPr>
                <w:rFonts w:cs="v5.0.0"/>
                <w:sz w:val="18"/>
                <w:lang w:eastAsia="en-GB"/>
              </w:rPr>
              <w:t>f</w:t>
            </w:r>
            <w:r>
              <w:rPr>
                <w:rFonts w:cs="v5.0.0"/>
                <w:sz w:val="18"/>
                <w:vertAlign w:val="subscript"/>
                <w:lang w:eastAsia="en-GB"/>
              </w:rPr>
              <w:t>B</w:t>
            </w:r>
          </w:p>
        </w:tc>
        <w:tc>
          <w:tcPr>
            <w:tcW w:w="0" w:type="auto"/>
            <w:tcBorders>
              <w:top w:val="single" w:sz="4" w:space="0" w:color="auto"/>
              <w:left w:val="single" w:sz="4" w:space="0" w:color="auto"/>
              <w:bottom w:val="single" w:sz="4" w:space="0" w:color="auto"/>
              <w:right w:val="single" w:sz="4" w:space="0" w:color="auto"/>
            </w:tcBorders>
          </w:tcPr>
          <w:p w14:paraId="071E387A" w14:textId="77777777" w:rsidR="00DB29B2" w:rsidRDefault="00DB29B2" w:rsidP="00930137">
            <w:pPr>
              <w:keepNext/>
              <w:keepLines/>
              <w:spacing w:after="0" w:line="256" w:lineRule="auto"/>
              <w:jc w:val="center"/>
              <w:rPr>
                <w:rFonts w:ascii="Arial" w:eastAsia="MS Mincho" w:hAnsi="Arial" w:cstheme="minorBidi"/>
                <w:sz w:val="18"/>
                <w:szCs w:val="22"/>
                <w:lang w:eastAsia="en-GB"/>
              </w:rPr>
            </w:pPr>
            <w:r>
              <w:rPr>
                <w:kern w:val="2"/>
                <w:sz w:val="18"/>
                <w:lang w:eastAsia="zh-CN"/>
              </w:rPr>
              <w:t>0.1*</w:t>
            </w:r>
            <w:r>
              <w:rPr>
                <w:sz w:val="18"/>
                <w:lang w:eastAsia="ja-JP"/>
              </w:rPr>
              <w:t xml:space="preserve"> BW</w:t>
            </w:r>
            <w:r>
              <w:rPr>
                <w:sz w:val="18"/>
                <w:vertAlign w:val="subscript"/>
                <w:lang w:eastAsia="ja-JP"/>
              </w:rPr>
              <w:t xml:space="preserve">contiguous </w:t>
            </w:r>
            <w:r>
              <w:rPr>
                <w:kern w:val="2"/>
                <w:sz w:val="18"/>
                <w:lang w:eastAsia="en-GB"/>
              </w:rPr>
              <w:t>+0.5 MHz</w:t>
            </w:r>
            <w:r>
              <w:rPr>
                <w:rFonts w:cs="v5.0.0"/>
                <w:sz w:val="18"/>
                <w:lang w:eastAsia="en-GB"/>
              </w:rPr>
              <w:t xml:space="preserve"> </w:t>
            </w:r>
            <w:r>
              <w:rPr>
                <w:rFonts w:cs="v5.0.0"/>
                <w:sz w:val="18"/>
                <w:lang w:eastAsia="en-GB"/>
              </w:rPr>
              <w:sym w:font="Symbol" w:char="F0A3"/>
            </w:r>
            <w:r>
              <w:rPr>
                <w:rFonts w:cs="v5.0.0"/>
                <w:sz w:val="18"/>
                <w:lang w:eastAsia="en-GB"/>
              </w:rPr>
              <w:t xml:space="preserve"> f_offset &lt; </w:t>
            </w:r>
            <w:r>
              <w:rPr>
                <w:rFonts w:cs="v5.0.0"/>
                <w:sz w:val="18"/>
                <w:lang w:eastAsia="en-GB"/>
              </w:rPr>
              <w:sym w:font="Symbol" w:char="F044"/>
            </w:r>
            <w:r>
              <w:rPr>
                <w:rFonts w:cs="v5.0.0"/>
                <w:sz w:val="18"/>
                <w:lang w:eastAsia="en-GB"/>
              </w:rPr>
              <w:t>f</w:t>
            </w:r>
            <w:r>
              <w:rPr>
                <w:rFonts w:cs="v5.0.0"/>
                <w:sz w:val="18"/>
                <w:vertAlign w:val="subscript"/>
                <w:lang w:eastAsia="en-GB"/>
              </w:rPr>
              <w:t>B</w:t>
            </w:r>
            <w:r>
              <w:rPr>
                <w:sz w:val="18"/>
                <w:vertAlign w:val="subscript"/>
                <w:lang w:eastAsia="ja-JP"/>
              </w:rPr>
              <w:t xml:space="preserve"> </w:t>
            </w:r>
            <w:r>
              <w:rPr>
                <w:kern w:val="2"/>
                <w:sz w:val="18"/>
                <w:lang w:eastAsia="en-GB"/>
              </w:rPr>
              <w:t>+0.5 MHz</w:t>
            </w:r>
          </w:p>
        </w:tc>
        <w:tc>
          <w:tcPr>
            <w:tcW w:w="0" w:type="auto"/>
            <w:tcBorders>
              <w:top w:val="single" w:sz="4" w:space="0" w:color="auto"/>
              <w:left w:val="single" w:sz="4" w:space="0" w:color="auto"/>
              <w:bottom w:val="single" w:sz="4" w:space="0" w:color="auto"/>
              <w:right w:val="single" w:sz="4" w:space="0" w:color="auto"/>
            </w:tcBorders>
          </w:tcPr>
          <w:p w14:paraId="2D6960FC" w14:textId="77777777" w:rsidR="00DB29B2" w:rsidRDefault="00DB29B2" w:rsidP="00930137">
            <w:pPr>
              <w:keepNext/>
              <w:keepLines/>
              <w:spacing w:after="0" w:line="256" w:lineRule="auto"/>
              <w:jc w:val="center"/>
              <w:rPr>
                <w:rFonts w:ascii="Arial" w:eastAsiaTheme="minorHAnsi" w:hAnsi="Arial" w:cstheme="minorBidi"/>
                <w:sz w:val="18"/>
                <w:szCs w:val="22"/>
                <w:lang w:eastAsia="en-GB"/>
              </w:rPr>
            </w:pPr>
            <w:r>
              <w:rPr>
                <w:rFonts w:eastAsia="MS Mincho"/>
                <w:sz w:val="18"/>
                <w:lang w:eastAsia="en-GB"/>
              </w:rPr>
              <w:t>-108 dBm</w:t>
            </w:r>
          </w:p>
        </w:tc>
        <w:tc>
          <w:tcPr>
            <w:tcW w:w="0" w:type="auto"/>
            <w:tcBorders>
              <w:top w:val="single" w:sz="4" w:space="0" w:color="auto"/>
              <w:left w:val="single" w:sz="4" w:space="0" w:color="auto"/>
              <w:bottom w:val="single" w:sz="4" w:space="0" w:color="auto"/>
              <w:right w:val="single" w:sz="4" w:space="0" w:color="auto"/>
            </w:tcBorders>
          </w:tcPr>
          <w:p w14:paraId="3EBA7405" w14:textId="77777777" w:rsidR="00DB29B2" w:rsidRDefault="00DB29B2" w:rsidP="00930137">
            <w:pPr>
              <w:keepNext/>
              <w:keepLines/>
              <w:spacing w:after="0" w:line="256" w:lineRule="auto"/>
              <w:jc w:val="center"/>
              <w:rPr>
                <w:rFonts w:ascii="Arial" w:eastAsiaTheme="minorHAnsi" w:hAnsi="Arial" w:cstheme="minorBidi"/>
                <w:sz w:val="18"/>
                <w:szCs w:val="22"/>
                <w:lang w:eastAsia="en-GB"/>
              </w:rPr>
            </w:pPr>
            <w:r>
              <w:rPr>
                <w:sz w:val="18"/>
                <w:lang w:eastAsia="en-GB"/>
              </w:rPr>
              <w:t>1 MHz</w:t>
            </w:r>
          </w:p>
        </w:tc>
      </w:tr>
      <w:tr w:rsidR="00DB29B2" w14:paraId="4136E39B" w14:textId="77777777" w:rsidTr="00930137">
        <w:tc>
          <w:tcPr>
            <w:tcW w:w="0" w:type="auto"/>
            <w:tcBorders>
              <w:top w:val="single" w:sz="4" w:space="0" w:color="auto"/>
              <w:left w:val="single" w:sz="4" w:space="0" w:color="auto"/>
              <w:bottom w:val="single" w:sz="4" w:space="0" w:color="auto"/>
              <w:right w:val="single" w:sz="4" w:space="0" w:color="auto"/>
            </w:tcBorders>
          </w:tcPr>
          <w:p w14:paraId="684E6245" w14:textId="77777777" w:rsidR="00DB29B2" w:rsidRDefault="00DB29B2" w:rsidP="00930137">
            <w:pPr>
              <w:keepNext/>
              <w:keepLines/>
              <w:spacing w:after="0" w:line="256" w:lineRule="auto"/>
              <w:jc w:val="center"/>
              <w:rPr>
                <w:rFonts w:ascii="Arial" w:eastAsiaTheme="minorHAnsi" w:hAnsi="Arial" w:cstheme="minorBidi"/>
                <w:kern w:val="2"/>
                <w:sz w:val="18"/>
                <w:szCs w:val="22"/>
                <w:lang w:eastAsia="zh-CN"/>
              </w:rPr>
            </w:pPr>
            <w:r>
              <w:rPr>
                <w:rFonts w:cs="v5.0.0"/>
                <w:sz w:val="18"/>
                <w:lang w:eastAsia="en-GB"/>
              </w:rPr>
              <w:sym w:font="Symbol" w:char="F044"/>
            </w:r>
            <w:r>
              <w:rPr>
                <w:rFonts w:cs="v5.0.0"/>
                <w:sz w:val="18"/>
                <w:lang w:eastAsia="en-GB"/>
              </w:rPr>
              <w:t>f</w:t>
            </w:r>
            <w:r>
              <w:rPr>
                <w:rFonts w:cs="v5.0.0"/>
                <w:sz w:val="18"/>
                <w:vertAlign w:val="subscript"/>
                <w:lang w:eastAsia="en-GB"/>
              </w:rPr>
              <w:t>B</w:t>
            </w:r>
            <w:r>
              <w:rPr>
                <w:sz w:val="18"/>
                <w:lang w:eastAsia="en-GB"/>
              </w:rPr>
              <w:t xml:space="preserve"> </w:t>
            </w:r>
            <w:r>
              <w:rPr>
                <w:sz w:val="18"/>
                <w:lang w:eastAsia="en-GB"/>
              </w:rPr>
              <w:sym w:font="Symbol" w:char="F0A3"/>
            </w:r>
            <w:r>
              <w:rPr>
                <w:sz w:val="18"/>
                <w:lang w:eastAsia="en-GB"/>
              </w:rPr>
              <w:t xml:space="preserve"> </w:t>
            </w:r>
            <w:r>
              <w:rPr>
                <w:rFonts w:cs="v5.0.0"/>
                <w:sz w:val="18"/>
                <w:lang w:eastAsia="en-GB"/>
              </w:rPr>
              <w:sym w:font="Symbol" w:char="F044"/>
            </w:r>
            <w:r>
              <w:rPr>
                <w:rFonts w:cs="v5.0.0"/>
                <w:sz w:val="18"/>
                <w:lang w:eastAsia="en-GB"/>
              </w:rPr>
              <w:t>f</w:t>
            </w:r>
            <w:r>
              <w:rPr>
                <w:sz w:val="18"/>
                <w:lang w:eastAsia="en-GB"/>
              </w:rPr>
              <w:t xml:space="preserve"> &lt; </w:t>
            </w:r>
            <w:r>
              <w:rPr>
                <w:rFonts w:cs="v5.0.0"/>
                <w:sz w:val="18"/>
                <w:lang w:eastAsia="en-GB"/>
              </w:rPr>
              <w:sym w:font="Symbol" w:char="F044"/>
            </w:r>
            <w:r>
              <w:rPr>
                <w:rFonts w:cs="v5.0.0"/>
                <w:sz w:val="18"/>
                <w:lang w:eastAsia="en-GB"/>
              </w:rPr>
              <w:t>f</w:t>
            </w:r>
            <w:r>
              <w:rPr>
                <w:rFonts w:cs="v5.0.0"/>
                <w:sz w:val="18"/>
                <w:vertAlign w:val="subscript"/>
                <w:lang w:eastAsia="en-GB"/>
              </w:rPr>
              <w:t>max</w:t>
            </w:r>
          </w:p>
        </w:tc>
        <w:tc>
          <w:tcPr>
            <w:tcW w:w="0" w:type="auto"/>
            <w:tcBorders>
              <w:top w:val="single" w:sz="4" w:space="0" w:color="auto"/>
              <w:left w:val="single" w:sz="4" w:space="0" w:color="auto"/>
              <w:bottom w:val="single" w:sz="4" w:space="0" w:color="auto"/>
              <w:right w:val="single" w:sz="4" w:space="0" w:color="auto"/>
            </w:tcBorders>
          </w:tcPr>
          <w:p w14:paraId="221CDD31" w14:textId="77777777" w:rsidR="00DB29B2" w:rsidRDefault="00DB29B2" w:rsidP="00930137">
            <w:pPr>
              <w:keepNext/>
              <w:keepLines/>
              <w:spacing w:after="0" w:line="256" w:lineRule="auto"/>
              <w:jc w:val="center"/>
              <w:rPr>
                <w:rFonts w:ascii="Arial" w:eastAsiaTheme="minorHAnsi" w:hAnsi="Arial" w:cstheme="minorBidi"/>
                <w:kern w:val="2"/>
                <w:sz w:val="18"/>
                <w:szCs w:val="22"/>
                <w:lang w:eastAsia="zh-CN"/>
              </w:rPr>
            </w:pPr>
            <w:r>
              <w:rPr>
                <w:rFonts w:cs="v5.0.0"/>
                <w:sz w:val="18"/>
                <w:lang w:eastAsia="en-GB"/>
              </w:rPr>
              <w:sym w:font="Symbol" w:char="F044"/>
            </w:r>
            <w:r>
              <w:rPr>
                <w:rFonts w:cs="v5.0.0"/>
                <w:sz w:val="18"/>
                <w:lang w:eastAsia="en-GB"/>
              </w:rPr>
              <w:t>f</w:t>
            </w:r>
            <w:r>
              <w:rPr>
                <w:rFonts w:cs="v5.0.0"/>
                <w:sz w:val="18"/>
                <w:vertAlign w:val="subscript"/>
                <w:lang w:eastAsia="en-GB"/>
              </w:rPr>
              <w:t>B</w:t>
            </w:r>
            <w:r>
              <w:rPr>
                <w:sz w:val="18"/>
                <w:vertAlign w:val="subscript"/>
                <w:lang w:eastAsia="ja-JP"/>
              </w:rPr>
              <w:t xml:space="preserve"> </w:t>
            </w:r>
            <w:r>
              <w:rPr>
                <w:kern w:val="2"/>
                <w:sz w:val="18"/>
                <w:lang w:eastAsia="en-GB"/>
              </w:rPr>
              <w:t>+5 MHz</w:t>
            </w:r>
            <w:r>
              <w:rPr>
                <w:rFonts w:cs="v5.0.0"/>
                <w:sz w:val="18"/>
                <w:lang w:eastAsia="en-GB"/>
              </w:rPr>
              <w:t xml:space="preserve"> </w:t>
            </w:r>
            <w:r>
              <w:rPr>
                <w:rFonts w:cs="v5.0.0"/>
                <w:sz w:val="18"/>
                <w:lang w:eastAsia="en-GB"/>
              </w:rPr>
              <w:sym w:font="Symbol" w:char="F0A3"/>
            </w:r>
            <w:r>
              <w:rPr>
                <w:rFonts w:cs="v5.0.0"/>
                <w:sz w:val="18"/>
                <w:lang w:eastAsia="en-GB"/>
              </w:rPr>
              <w:t xml:space="preserve"> f_offset &lt; </w:t>
            </w:r>
            <w:r>
              <w:rPr>
                <w:sz w:val="18"/>
                <w:lang w:eastAsia="ja-JP"/>
              </w:rPr>
              <w:t>f_</w:t>
            </w:r>
            <w:r>
              <w:rPr>
                <w:rFonts w:cs="v5.0.0"/>
                <w:sz w:val="18"/>
                <w:lang w:eastAsia="en-GB"/>
              </w:rPr>
              <w:t xml:space="preserve"> offset</w:t>
            </w:r>
            <w:r>
              <w:rPr>
                <w:rFonts w:cs="v5.0.0"/>
                <w:sz w:val="18"/>
                <w:vertAlign w:val="subscript"/>
                <w:lang w:eastAsia="ja-JP"/>
              </w:rPr>
              <w:t>max</w:t>
            </w:r>
          </w:p>
        </w:tc>
        <w:tc>
          <w:tcPr>
            <w:tcW w:w="0" w:type="auto"/>
            <w:tcBorders>
              <w:top w:val="single" w:sz="4" w:space="0" w:color="auto"/>
              <w:left w:val="single" w:sz="4" w:space="0" w:color="auto"/>
              <w:bottom w:val="single" w:sz="4" w:space="0" w:color="auto"/>
              <w:right w:val="single" w:sz="4" w:space="0" w:color="auto"/>
            </w:tcBorders>
          </w:tcPr>
          <w:p w14:paraId="485E5866" w14:textId="77777777" w:rsidR="00DB29B2" w:rsidRDefault="00DB29B2" w:rsidP="00930137">
            <w:pPr>
              <w:keepNext/>
              <w:keepLines/>
              <w:spacing w:after="0" w:line="256" w:lineRule="auto"/>
              <w:jc w:val="center"/>
              <w:rPr>
                <w:rFonts w:ascii="Arial" w:eastAsia="MS Mincho" w:hAnsi="Arial" w:cstheme="minorBidi"/>
                <w:sz w:val="18"/>
                <w:szCs w:val="22"/>
                <w:lang w:eastAsia="en-GB"/>
              </w:rPr>
            </w:pPr>
            <w:r>
              <w:rPr>
                <w:rFonts w:eastAsia="MS Mincho"/>
                <w:sz w:val="18"/>
                <w:lang w:eastAsia="en-GB"/>
              </w:rPr>
              <w:t>-85 dBm</w:t>
            </w:r>
          </w:p>
        </w:tc>
        <w:tc>
          <w:tcPr>
            <w:tcW w:w="0" w:type="auto"/>
            <w:tcBorders>
              <w:top w:val="single" w:sz="4" w:space="0" w:color="auto"/>
              <w:left w:val="single" w:sz="4" w:space="0" w:color="auto"/>
              <w:bottom w:val="single" w:sz="4" w:space="0" w:color="auto"/>
              <w:right w:val="single" w:sz="4" w:space="0" w:color="auto"/>
            </w:tcBorders>
          </w:tcPr>
          <w:p w14:paraId="6672125A" w14:textId="77777777" w:rsidR="00DB29B2" w:rsidRDefault="00DB29B2" w:rsidP="00930137">
            <w:pPr>
              <w:keepNext/>
              <w:keepLines/>
              <w:spacing w:after="0" w:line="256" w:lineRule="auto"/>
              <w:jc w:val="center"/>
              <w:rPr>
                <w:rFonts w:ascii="Arial" w:eastAsiaTheme="minorHAnsi" w:hAnsi="Arial" w:cstheme="minorBidi"/>
                <w:sz w:val="18"/>
                <w:szCs w:val="22"/>
                <w:lang w:eastAsia="en-GB"/>
              </w:rPr>
            </w:pPr>
            <w:r>
              <w:rPr>
                <w:sz w:val="18"/>
                <w:lang w:eastAsia="en-GB"/>
              </w:rPr>
              <w:t>10 MHz</w:t>
            </w:r>
          </w:p>
        </w:tc>
      </w:tr>
    </w:tbl>
    <w:p w14:paraId="71C69423" w14:textId="77777777" w:rsidR="00DB29B2" w:rsidRDefault="00DB29B2" w:rsidP="00DB29B2">
      <w:pPr>
        <w:spacing w:after="120"/>
        <w:rPr>
          <w:szCs w:val="24"/>
          <w:lang w:eastAsia="zh-CN"/>
        </w:rPr>
      </w:pPr>
    </w:p>
    <w:p w14:paraId="6A2DF2F5" w14:textId="77777777" w:rsidR="00DB29B2" w:rsidRDefault="00DB29B2" w:rsidP="00DB29B2">
      <w:pPr>
        <w:pStyle w:val="a"/>
        <w:numPr>
          <w:ilvl w:val="0"/>
          <w:numId w:val="10"/>
        </w:numPr>
        <w:spacing w:line="259" w:lineRule="auto"/>
        <w:ind w:left="720"/>
      </w:pPr>
      <w:r>
        <w:t>GTW discussion:</w:t>
      </w:r>
    </w:p>
    <w:p w14:paraId="7FCE7EBC" w14:textId="77777777" w:rsidR="00DB29B2" w:rsidRPr="00FC41B1" w:rsidRDefault="00DB29B2" w:rsidP="00DB29B2">
      <w:pPr>
        <w:pStyle w:val="a"/>
        <w:numPr>
          <w:ilvl w:val="1"/>
          <w:numId w:val="10"/>
        </w:numPr>
        <w:spacing w:line="259" w:lineRule="auto"/>
        <w:ind w:left="1440"/>
        <w:rPr>
          <w:rFonts w:eastAsiaTheme="minorEastAsia"/>
        </w:rPr>
      </w:pPr>
      <w:r w:rsidRPr="00FC41B1">
        <w:rPr>
          <w:rFonts w:eastAsiaTheme="minorEastAsia"/>
        </w:rPr>
        <w:t xml:space="preserve">Ericsson: We introduce the values based on the out of band gain assumption with 20 dB lower than the requirements.  </w:t>
      </w:r>
    </w:p>
    <w:p w14:paraId="2FE0FB6B" w14:textId="77777777" w:rsidR="00DB29B2" w:rsidRPr="00FC41B1" w:rsidRDefault="00DB29B2" w:rsidP="00DB29B2">
      <w:pPr>
        <w:pStyle w:val="a"/>
        <w:numPr>
          <w:ilvl w:val="1"/>
          <w:numId w:val="10"/>
        </w:numPr>
        <w:spacing w:line="259" w:lineRule="auto"/>
        <w:ind w:left="1440"/>
        <w:rPr>
          <w:rFonts w:eastAsiaTheme="minorEastAsia"/>
        </w:rPr>
      </w:pPr>
      <w:r w:rsidRPr="00FC41B1">
        <w:rPr>
          <w:rFonts w:eastAsiaTheme="minorEastAsia"/>
        </w:rPr>
        <w:t>ZTE: Limit in close the edge quite low than the far range which is not aligned with emission mask requirements.</w:t>
      </w:r>
    </w:p>
    <w:p w14:paraId="6519FAEE" w14:textId="77777777" w:rsidR="00DB29B2" w:rsidRPr="00FC41B1" w:rsidRDefault="00DB29B2" w:rsidP="00DB29B2">
      <w:pPr>
        <w:pStyle w:val="a"/>
        <w:numPr>
          <w:ilvl w:val="1"/>
          <w:numId w:val="10"/>
        </w:numPr>
        <w:spacing w:line="259" w:lineRule="auto"/>
        <w:ind w:left="1440"/>
        <w:rPr>
          <w:rFonts w:eastAsiaTheme="minorEastAsia"/>
        </w:rPr>
      </w:pPr>
      <w:r w:rsidRPr="00FC41B1">
        <w:rPr>
          <w:rFonts w:eastAsiaTheme="minorEastAsia"/>
        </w:rPr>
        <w:t xml:space="preserve">Keysight: We can specify the requirement in the input other than output.  We can consider to introduce ACP type requirement with relative power ratio. </w:t>
      </w:r>
    </w:p>
    <w:p w14:paraId="30BC6C1B" w14:textId="77777777" w:rsidR="00DB29B2" w:rsidRPr="00FC41B1" w:rsidRDefault="00DB29B2" w:rsidP="00DB29B2">
      <w:pPr>
        <w:pStyle w:val="a"/>
        <w:numPr>
          <w:ilvl w:val="1"/>
          <w:numId w:val="10"/>
        </w:numPr>
        <w:spacing w:line="259" w:lineRule="auto"/>
        <w:ind w:left="1440"/>
        <w:rPr>
          <w:rFonts w:eastAsiaTheme="minorEastAsia"/>
        </w:rPr>
      </w:pPr>
      <w:r w:rsidRPr="00FC41B1">
        <w:rPr>
          <w:rFonts w:eastAsiaTheme="minorEastAsia"/>
        </w:rPr>
        <w:t xml:space="preserve">Ericsson: Out of band gain is going decreased with frequency away from channel edge. Considering ACP type need to ensure absolute power level requirements. </w:t>
      </w:r>
    </w:p>
    <w:p w14:paraId="478C1403" w14:textId="77777777" w:rsidR="00DB29B2" w:rsidRPr="00FC41B1" w:rsidRDefault="00DB29B2" w:rsidP="00DB29B2">
      <w:pPr>
        <w:pStyle w:val="a"/>
        <w:numPr>
          <w:ilvl w:val="1"/>
          <w:numId w:val="10"/>
        </w:numPr>
        <w:spacing w:line="259" w:lineRule="auto"/>
        <w:ind w:left="1440"/>
        <w:rPr>
          <w:rFonts w:eastAsiaTheme="minorEastAsia"/>
        </w:rPr>
      </w:pPr>
      <w:r w:rsidRPr="00FC41B1">
        <w:rPr>
          <w:rFonts w:eastAsiaTheme="minorEastAsia"/>
        </w:rPr>
        <w:t xml:space="preserve">Huawei: We suggest to have a WF to capture the detailed proposal covering both conductive and radiated requirements. </w:t>
      </w:r>
    </w:p>
    <w:p w14:paraId="63E88683" w14:textId="77777777" w:rsidR="00DB29B2" w:rsidRPr="00FC41B1" w:rsidRDefault="00DB29B2" w:rsidP="00DB29B2">
      <w:pPr>
        <w:pStyle w:val="a"/>
        <w:numPr>
          <w:ilvl w:val="1"/>
          <w:numId w:val="10"/>
        </w:numPr>
        <w:spacing w:line="259" w:lineRule="auto"/>
        <w:ind w:left="1440"/>
        <w:rPr>
          <w:rFonts w:eastAsiaTheme="minorEastAsia"/>
        </w:rPr>
      </w:pPr>
      <w:r w:rsidRPr="00FC41B1">
        <w:rPr>
          <w:rFonts w:eastAsiaTheme="minorEastAsia"/>
        </w:rPr>
        <w:t xml:space="preserve">CATT: We agree with Huawei, the assumption should be applied for both FR1 and FR2. </w:t>
      </w:r>
    </w:p>
    <w:p w14:paraId="6A7D3E1B" w14:textId="77777777" w:rsidR="00DB29B2" w:rsidRPr="00FC41B1" w:rsidRDefault="00DB29B2" w:rsidP="00DB29B2">
      <w:pPr>
        <w:spacing w:after="120"/>
        <w:rPr>
          <w:b/>
          <w:bCs/>
          <w:lang w:eastAsia="zh-CN"/>
        </w:rPr>
      </w:pPr>
      <w:r w:rsidRPr="00FC41B1">
        <w:rPr>
          <w:b/>
          <w:bCs/>
          <w:szCs w:val="24"/>
          <w:lang w:eastAsia="zh-CN"/>
        </w:rPr>
        <w:t xml:space="preserve">Session chair note: Continue the discussion on </w:t>
      </w:r>
      <w:r w:rsidRPr="00FC41B1">
        <w:rPr>
          <w:b/>
          <w:bCs/>
          <w:lang w:eastAsia="zh-CN"/>
        </w:rPr>
        <w:t xml:space="preserve">Spectrum purity requirements of stimulus signal over email thread [302] for both FR1 and FR2, a WF can be considered to capture the details. </w:t>
      </w:r>
    </w:p>
    <w:p w14:paraId="61C48EF0" w14:textId="77777777" w:rsidR="00DB29B2" w:rsidRDefault="00DB29B2" w:rsidP="00DB29B2">
      <w:pPr>
        <w:rPr>
          <w:b/>
          <w:u w:val="single"/>
          <w:lang w:eastAsia="zh-CN"/>
        </w:rPr>
      </w:pPr>
      <w:r>
        <w:rPr>
          <w:b/>
          <w:u w:val="single"/>
          <w:lang w:eastAsia="zh-CN"/>
        </w:rPr>
        <w:t>Issue 2-</w:t>
      </w:r>
      <w:r>
        <w:rPr>
          <w:rFonts w:hint="eastAsia"/>
          <w:b/>
          <w:u w:val="single"/>
          <w:lang w:eastAsia="zh-CN"/>
        </w:rPr>
        <w:t>3</w:t>
      </w:r>
      <w:r>
        <w:rPr>
          <w:b/>
          <w:u w:val="single"/>
          <w:lang w:eastAsia="zh-CN"/>
        </w:rPr>
        <w:t xml:space="preserve">: </w:t>
      </w:r>
      <w:r>
        <w:rPr>
          <w:rFonts w:hint="eastAsia"/>
          <w:b/>
          <w:u w:val="single"/>
          <w:lang w:eastAsia="zh-CN"/>
        </w:rPr>
        <w:t>A</w:t>
      </w:r>
      <w:r>
        <w:rPr>
          <w:b/>
          <w:u w:val="single"/>
          <w:lang w:eastAsia="zh-CN"/>
        </w:rPr>
        <w:t>nnex on the “Characteristics of interfering signals”</w:t>
      </w:r>
    </w:p>
    <w:p w14:paraId="4CAC7410" w14:textId="77777777" w:rsidR="00DB29B2" w:rsidRDefault="00DB29B2" w:rsidP="00DB29B2">
      <w:pPr>
        <w:pStyle w:val="a"/>
        <w:numPr>
          <w:ilvl w:val="0"/>
          <w:numId w:val="10"/>
        </w:numPr>
        <w:spacing w:line="259" w:lineRule="auto"/>
        <w:ind w:left="720"/>
      </w:pPr>
      <w:r>
        <w:t>Proposals</w:t>
      </w:r>
    </w:p>
    <w:p w14:paraId="0EED72B7" w14:textId="77777777" w:rsidR="00DB29B2" w:rsidRDefault="00DB29B2" w:rsidP="00DB29B2">
      <w:pPr>
        <w:pStyle w:val="a"/>
        <w:numPr>
          <w:ilvl w:val="1"/>
          <w:numId w:val="10"/>
        </w:numPr>
        <w:spacing w:line="259" w:lineRule="auto"/>
        <w:ind w:left="1440"/>
      </w:pPr>
      <w:r>
        <w:rPr>
          <w:color w:val="000000" w:themeColor="text1"/>
        </w:rPr>
        <w:t>Not to introduce an annex on the “Characteristics of interfering signals” to the TS 38.115-2</w:t>
      </w:r>
    </w:p>
    <w:p w14:paraId="46569558" w14:textId="77777777" w:rsidR="00DB29B2" w:rsidRPr="00FC41B1" w:rsidRDefault="00DB29B2" w:rsidP="00DB29B2">
      <w:pPr>
        <w:pStyle w:val="a"/>
        <w:numPr>
          <w:ilvl w:val="0"/>
          <w:numId w:val="10"/>
        </w:numPr>
        <w:spacing w:line="259" w:lineRule="auto"/>
        <w:ind w:left="720"/>
      </w:pPr>
      <w:r w:rsidRPr="00FC41B1">
        <w:t>GTW discussion:</w:t>
      </w:r>
    </w:p>
    <w:p w14:paraId="02AC3A06" w14:textId="77777777" w:rsidR="00DB29B2" w:rsidRPr="000D487E" w:rsidRDefault="00DB29B2" w:rsidP="00DB29B2">
      <w:pPr>
        <w:pStyle w:val="a"/>
        <w:numPr>
          <w:ilvl w:val="1"/>
          <w:numId w:val="10"/>
        </w:numPr>
        <w:spacing w:line="259" w:lineRule="auto"/>
      </w:pPr>
      <w:r w:rsidRPr="000D487E">
        <w:t>CATT: Suggest to remove the annex and keep the information in</w:t>
      </w:r>
      <w:r>
        <w:t>to</w:t>
      </w:r>
      <w:r w:rsidRPr="000D487E">
        <w:t xml:space="preserve"> requirement clause</w:t>
      </w:r>
      <w:r>
        <w:t xml:space="preserve"> (ACRR)</w:t>
      </w:r>
      <w:r w:rsidRPr="000D487E">
        <w:t xml:space="preserve"> for “Characteristics of interfering signals” in TS 38.115-1/-2. </w:t>
      </w:r>
      <w:r>
        <w:t xml:space="preserve"> </w:t>
      </w:r>
    </w:p>
    <w:p w14:paraId="243A9E9F" w14:textId="77777777" w:rsidR="00DB29B2" w:rsidRDefault="00DB29B2" w:rsidP="00DB29B2">
      <w:pPr>
        <w:pStyle w:val="a"/>
        <w:numPr>
          <w:ilvl w:val="1"/>
          <w:numId w:val="10"/>
        </w:numPr>
        <w:spacing w:line="259" w:lineRule="auto"/>
      </w:pPr>
      <w:r w:rsidRPr="000D487E">
        <w:t xml:space="preserve">ZTE: This information needed for ACRR requirements. </w:t>
      </w:r>
      <w:r>
        <w:t xml:space="preserve">Remove the annex section or the contents? </w:t>
      </w:r>
    </w:p>
    <w:p w14:paraId="7F1C79CE" w14:textId="106FB822" w:rsidR="00DB29B2" w:rsidRPr="00A45F09" w:rsidRDefault="00DB29B2" w:rsidP="00DB29B2">
      <w:pPr>
        <w:pStyle w:val="a"/>
        <w:numPr>
          <w:ilvl w:val="0"/>
          <w:numId w:val="10"/>
        </w:numPr>
        <w:spacing w:line="259" w:lineRule="auto"/>
        <w:ind w:left="720"/>
      </w:pPr>
      <w:r>
        <w:lastRenderedPageBreak/>
        <w:t xml:space="preserve">Agreement: </w:t>
      </w:r>
      <w:r w:rsidRPr="00FC41B1">
        <w:rPr>
          <w:highlight w:val="green"/>
        </w:rPr>
        <w:t>Remove the annex and keep the information into requirement clause ([ACRR]) for “Characteristics of interfering signals” in TS 38.115-1/-2.</w:t>
      </w:r>
      <w:r w:rsidRPr="000D487E">
        <w:t xml:space="preserve"> </w:t>
      </w:r>
      <w:r>
        <w:t xml:space="preserve"> </w:t>
      </w:r>
    </w:p>
    <w:p w14:paraId="0279CB0D"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555" w:type="dxa"/>
        <w:jc w:val="right"/>
        <w:tblCellMar>
          <w:left w:w="0" w:type="dxa"/>
          <w:right w:w="0" w:type="dxa"/>
        </w:tblCellMar>
        <w:tblLook w:val="04A0" w:firstRow="1" w:lastRow="0" w:firstColumn="1" w:lastColumn="0" w:noHBand="0" w:noVBand="1"/>
      </w:tblPr>
      <w:tblGrid>
        <w:gridCol w:w="1426"/>
        <w:gridCol w:w="3880"/>
        <w:gridCol w:w="1953"/>
        <w:gridCol w:w="2296"/>
      </w:tblGrid>
      <w:tr w:rsidR="00A45F09" w:rsidRPr="00A45F09" w14:paraId="3C870131" w14:textId="77777777" w:rsidTr="00A45F09">
        <w:trPr>
          <w:trHeight w:val="345"/>
          <w:jc w:val="right"/>
        </w:trPr>
        <w:tc>
          <w:tcPr>
            <w:tcW w:w="1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541869" w14:textId="77777777" w:rsidR="00A45F09" w:rsidRPr="00A45F09" w:rsidRDefault="00A45F09">
            <w:pPr>
              <w:spacing w:after="120" w:line="252" w:lineRule="auto"/>
              <w:rPr>
                <w:b/>
                <w:bCs/>
                <w:sz w:val="16"/>
                <w:szCs w:val="16"/>
                <w:lang w:eastAsia="zh-CN"/>
              </w:rPr>
            </w:pPr>
            <w:r w:rsidRPr="00A45F09">
              <w:rPr>
                <w:b/>
                <w:bCs/>
                <w:sz w:val="16"/>
                <w:szCs w:val="16"/>
                <w:lang w:eastAsia="zh-CN"/>
              </w:rPr>
              <w:t>Tdoc number</w:t>
            </w:r>
          </w:p>
        </w:tc>
        <w:tc>
          <w:tcPr>
            <w:tcW w:w="3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396582" w14:textId="77777777" w:rsidR="00A45F09" w:rsidRPr="00A45F09" w:rsidRDefault="00A45F09">
            <w:pPr>
              <w:spacing w:after="120" w:line="252" w:lineRule="auto"/>
              <w:rPr>
                <w:b/>
                <w:bCs/>
                <w:sz w:val="16"/>
                <w:szCs w:val="16"/>
                <w:lang w:eastAsia="zh-CN"/>
              </w:rPr>
            </w:pPr>
            <w:r w:rsidRPr="00A45F09">
              <w:rPr>
                <w:b/>
                <w:bCs/>
                <w:sz w:val="16"/>
                <w:szCs w:val="16"/>
                <w:lang w:eastAsia="zh-CN"/>
              </w:rPr>
              <w:t>Title</w:t>
            </w:r>
          </w:p>
        </w:tc>
        <w:tc>
          <w:tcPr>
            <w:tcW w:w="1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F8259C" w14:textId="77777777" w:rsidR="00A45F09" w:rsidRPr="00A45F09" w:rsidRDefault="00A45F09">
            <w:pPr>
              <w:spacing w:after="120" w:line="252" w:lineRule="auto"/>
              <w:rPr>
                <w:b/>
                <w:bCs/>
                <w:sz w:val="16"/>
                <w:szCs w:val="16"/>
                <w:lang w:eastAsia="zh-CN"/>
              </w:rPr>
            </w:pPr>
            <w:r w:rsidRPr="00A45F09">
              <w:rPr>
                <w:b/>
                <w:bCs/>
                <w:sz w:val="16"/>
                <w:szCs w:val="16"/>
                <w:lang w:eastAsia="zh-CN"/>
              </w:rPr>
              <w:t>Source</w:t>
            </w:r>
          </w:p>
        </w:tc>
        <w:tc>
          <w:tcPr>
            <w:tcW w:w="2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C7B567" w14:textId="77777777" w:rsidR="00A45F09" w:rsidRPr="00A45F09" w:rsidRDefault="00A45F09">
            <w:pPr>
              <w:spacing w:after="120" w:line="252" w:lineRule="auto"/>
              <w:rPr>
                <w:b/>
                <w:bCs/>
                <w:sz w:val="16"/>
                <w:szCs w:val="16"/>
                <w:lang w:eastAsia="zh-CN"/>
              </w:rPr>
            </w:pPr>
            <w:r w:rsidRPr="00A45F09">
              <w:rPr>
                <w:b/>
                <w:bCs/>
                <w:sz w:val="16"/>
                <w:szCs w:val="16"/>
                <w:lang w:eastAsia="zh-CN"/>
              </w:rPr>
              <w:t xml:space="preserve">Status  </w:t>
            </w:r>
          </w:p>
        </w:tc>
      </w:tr>
      <w:tr w:rsidR="00A45F09" w:rsidRPr="00A45F09" w14:paraId="146F4C6F" w14:textId="77777777" w:rsidTr="00A45F09">
        <w:trPr>
          <w:trHeight w:val="262"/>
          <w:jc w:val="right"/>
        </w:trPr>
        <w:tc>
          <w:tcPr>
            <w:tcW w:w="1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5874D" w14:textId="77777777" w:rsidR="00A45F09" w:rsidRPr="00A45F09" w:rsidRDefault="00A45F09">
            <w:pPr>
              <w:spacing w:after="120" w:line="252" w:lineRule="auto"/>
              <w:rPr>
                <w:sz w:val="16"/>
                <w:szCs w:val="16"/>
                <w:lang w:eastAsia="zh-CN"/>
              </w:rPr>
            </w:pPr>
            <w:r w:rsidRPr="00A45F09">
              <w:rPr>
                <w:sz w:val="16"/>
                <w:szCs w:val="16"/>
              </w:rPr>
              <w:t>R4-2217302</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606447EC" w14:textId="77777777" w:rsidR="00A45F09" w:rsidRPr="00A45F09" w:rsidRDefault="00A45F09">
            <w:pPr>
              <w:spacing w:after="120" w:line="252" w:lineRule="auto"/>
              <w:rPr>
                <w:i/>
                <w:iCs/>
                <w:sz w:val="16"/>
                <w:szCs w:val="16"/>
                <w:lang w:val="en-US" w:eastAsia="zh-CN"/>
              </w:rPr>
            </w:pPr>
            <w:r w:rsidRPr="00A45F09">
              <w:rPr>
                <w:sz w:val="16"/>
                <w:szCs w:val="16"/>
              </w:rPr>
              <w:t>TP to TS 38.115-2 – Annex I TRP measurement procedures</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0228165C" w14:textId="77777777" w:rsidR="00A45F09" w:rsidRPr="00A45F09" w:rsidRDefault="00A45F09">
            <w:pPr>
              <w:spacing w:after="120" w:line="252" w:lineRule="auto"/>
              <w:rPr>
                <w:i/>
                <w:iCs/>
                <w:sz w:val="16"/>
                <w:szCs w:val="16"/>
                <w:lang w:eastAsia="zh-CN"/>
              </w:rPr>
            </w:pPr>
            <w:r w:rsidRPr="00A45F09">
              <w:rPr>
                <w:sz w:val="16"/>
                <w:szCs w:val="16"/>
              </w:rPr>
              <w:t>Nokia, Nokia Shanghai Bell</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14:paraId="56EE70EE" w14:textId="77777777" w:rsidR="00A45F09" w:rsidRPr="00A45F09" w:rsidRDefault="00A45F09">
            <w:pPr>
              <w:spacing w:after="120" w:line="252" w:lineRule="auto"/>
              <w:rPr>
                <w:sz w:val="16"/>
                <w:szCs w:val="16"/>
                <w:highlight w:val="green"/>
                <w:lang w:eastAsia="zh-CN"/>
              </w:rPr>
            </w:pPr>
            <w:r w:rsidRPr="00A45F09">
              <w:rPr>
                <w:sz w:val="16"/>
                <w:szCs w:val="16"/>
                <w:highlight w:val="green"/>
                <w:lang w:eastAsia="zh-CN"/>
              </w:rPr>
              <w:t>Endorsed</w:t>
            </w:r>
          </w:p>
        </w:tc>
      </w:tr>
      <w:tr w:rsidR="00A45F09" w:rsidRPr="00A45F09" w14:paraId="0F905A73" w14:textId="77777777" w:rsidTr="00A45F09">
        <w:trPr>
          <w:trHeight w:val="262"/>
          <w:jc w:val="right"/>
        </w:trPr>
        <w:tc>
          <w:tcPr>
            <w:tcW w:w="1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3ED02" w14:textId="77777777" w:rsidR="00A45F09" w:rsidRPr="00A45F09" w:rsidRDefault="00A45F09">
            <w:pPr>
              <w:spacing w:after="120" w:line="252" w:lineRule="auto"/>
              <w:rPr>
                <w:sz w:val="16"/>
                <w:szCs w:val="16"/>
                <w:lang w:eastAsia="zh-CN"/>
              </w:rPr>
            </w:pPr>
            <w:r w:rsidRPr="00A45F09">
              <w:rPr>
                <w:sz w:val="16"/>
                <w:szCs w:val="16"/>
              </w:rPr>
              <w:t>R4-2217301</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39381F6C" w14:textId="77777777" w:rsidR="00A45F09" w:rsidRPr="00A45F09" w:rsidRDefault="00A45F09">
            <w:pPr>
              <w:spacing w:after="120" w:line="252" w:lineRule="auto"/>
              <w:rPr>
                <w:i/>
                <w:iCs/>
                <w:sz w:val="16"/>
                <w:szCs w:val="16"/>
                <w:lang w:val="en-US" w:eastAsia="zh-CN"/>
              </w:rPr>
            </w:pPr>
            <w:r w:rsidRPr="00A45F09">
              <w:rPr>
                <w:sz w:val="16"/>
                <w:szCs w:val="16"/>
              </w:rPr>
              <w:t>Draft CR to TS 38.115-2 with updates and corrections</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391A46D4" w14:textId="77777777" w:rsidR="00A45F09" w:rsidRPr="00A45F09" w:rsidRDefault="00A45F09">
            <w:pPr>
              <w:spacing w:after="120" w:line="252" w:lineRule="auto"/>
              <w:rPr>
                <w:i/>
                <w:iCs/>
                <w:sz w:val="16"/>
                <w:szCs w:val="16"/>
                <w:lang w:eastAsia="zh-CN"/>
              </w:rPr>
            </w:pPr>
            <w:r w:rsidRPr="00A45F09">
              <w:rPr>
                <w:sz w:val="16"/>
                <w:szCs w:val="16"/>
              </w:rPr>
              <w:t>Nokia, Nokia Shanghai Bell</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14:paraId="401C0FA1" w14:textId="77777777" w:rsidR="00A45F09" w:rsidRPr="00A45F09" w:rsidRDefault="00A45F09">
            <w:pPr>
              <w:spacing w:after="120" w:line="252" w:lineRule="auto"/>
              <w:rPr>
                <w:sz w:val="16"/>
                <w:szCs w:val="16"/>
                <w:highlight w:val="green"/>
                <w:lang w:eastAsia="zh-CN"/>
              </w:rPr>
            </w:pPr>
            <w:r w:rsidRPr="00A45F09">
              <w:rPr>
                <w:sz w:val="16"/>
                <w:szCs w:val="16"/>
                <w:highlight w:val="green"/>
                <w:lang w:eastAsia="zh-CN"/>
              </w:rPr>
              <w:t>Endorsed</w:t>
            </w:r>
          </w:p>
        </w:tc>
      </w:tr>
      <w:tr w:rsidR="00A45F09" w:rsidRPr="00A45F09" w14:paraId="1DF8CE87" w14:textId="77777777" w:rsidTr="00A45F09">
        <w:trPr>
          <w:trHeight w:val="687"/>
          <w:jc w:val="right"/>
        </w:trPr>
        <w:tc>
          <w:tcPr>
            <w:tcW w:w="1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AA1C7" w14:textId="77777777" w:rsidR="00A45F09" w:rsidRPr="00A45F09" w:rsidRDefault="00A45F09">
            <w:pPr>
              <w:spacing w:after="120" w:line="252" w:lineRule="auto"/>
              <w:rPr>
                <w:sz w:val="16"/>
                <w:szCs w:val="16"/>
                <w:lang w:eastAsia="zh-CN"/>
              </w:rPr>
            </w:pPr>
            <w:r w:rsidRPr="00A45F09">
              <w:rPr>
                <w:sz w:val="16"/>
                <w:szCs w:val="16"/>
              </w:rPr>
              <w:t>R4-2217303</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574D2B61" w14:textId="77777777" w:rsidR="00A45F09" w:rsidRPr="00A45F09" w:rsidRDefault="00A45F09">
            <w:pPr>
              <w:spacing w:after="120" w:line="252" w:lineRule="auto"/>
              <w:rPr>
                <w:i/>
                <w:iCs/>
                <w:sz w:val="16"/>
                <w:szCs w:val="16"/>
                <w:lang w:val="en-US" w:eastAsia="zh-CN"/>
              </w:rPr>
            </w:pPr>
            <w:r w:rsidRPr="00A45F09">
              <w:rPr>
                <w:sz w:val="16"/>
                <w:szCs w:val="16"/>
              </w:rPr>
              <w:t>Draft CR to 38.115-2: Spectrum purity requirements</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46860B25" w14:textId="77777777" w:rsidR="00A45F09" w:rsidRPr="00A45F09" w:rsidRDefault="00A45F09">
            <w:pPr>
              <w:spacing w:after="120" w:line="252" w:lineRule="auto"/>
              <w:rPr>
                <w:i/>
                <w:iCs/>
                <w:sz w:val="16"/>
                <w:szCs w:val="16"/>
                <w:lang w:eastAsia="zh-CN"/>
              </w:rPr>
            </w:pPr>
            <w:r w:rsidRPr="00A45F09">
              <w:rPr>
                <w:sz w:val="16"/>
                <w:szCs w:val="16"/>
              </w:rPr>
              <w:t>Ericsson</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14:paraId="1F665B4B" w14:textId="77777777" w:rsidR="00A45F09" w:rsidRPr="00A45F09" w:rsidRDefault="00A45F09">
            <w:pPr>
              <w:spacing w:after="120" w:line="252" w:lineRule="auto"/>
              <w:rPr>
                <w:sz w:val="16"/>
                <w:szCs w:val="16"/>
                <w:lang w:eastAsia="zh-CN"/>
              </w:rPr>
            </w:pPr>
            <w:r w:rsidRPr="00A45F09">
              <w:rPr>
                <w:sz w:val="16"/>
                <w:szCs w:val="16"/>
                <w:lang w:eastAsia="zh-CN"/>
              </w:rPr>
              <w:t>Withdraw</w:t>
            </w:r>
          </w:p>
          <w:p w14:paraId="34C8FF59" w14:textId="77777777" w:rsidR="00A45F09" w:rsidRPr="00A45F09" w:rsidRDefault="00A45F09">
            <w:pPr>
              <w:spacing w:after="120" w:line="252" w:lineRule="auto"/>
              <w:rPr>
                <w:sz w:val="16"/>
                <w:szCs w:val="16"/>
                <w:lang w:eastAsia="zh-CN"/>
              </w:rPr>
            </w:pPr>
            <w:r w:rsidRPr="00A45F09">
              <w:rPr>
                <w:sz w:val="16"/>
                <w:szCs w:val="16"/>
                <w:lang w:eastAsia="zh-CN"/>
              </w:rPr>
              <w:t>Original t-doc R4-2216408 -&gt; not pursued</w:t>
            </w:r>
          </w:p>
        </w:tc>
      </w:tr>
      <w:tr w:rsidR="00A45F09" w:rsidRPr="00A45F09" w14:paraId="7135FA6D" w14:textId="77777777" w:rsidTr="00A45F09">
        <w:trPr>
          <w:trHeight w:val="262"/>
          <w:jc w:val="right"/>
        </w:trPr>
        <w:tc>
          <w:tcPr>
            <w:tcW w:w="1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7D8AC" w14:textId="77777777" w:rsidR="00A45F09" w:rsidRPr="00A45F09" w:rsidRDefault="00A45F09">
            <w:pPr>
              <w:spacing w:after="120" w:line="252" w:lineRule="auto"/>
              <w:rPr>
                <w:sz w:val="16"/>
                <w:szCs w:val="16"/>
                <w:lang w:eastAsia="zh-CN"/>
              </w:rPr>
            </w:pPr>
            <w:r w:rsidRPr="00A45F09">
              <w:rPr>
                <w:sz w:val="16"/>
                <w:szCs w:val="16"/>
              </w:rPr>
              <w:t>R4-2217300</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46E03133" w14:textId="77777777" w:rsidR="00A45F09" w:rsidRPr="00A45F09" w:rsidRDefault="00A45F09">
            <w:pPr>
              <w:spacing w:after="120" w:line="252" w:lineRule="auto"/>
              <w:rPr>
                <w:i/>
                <w:iCs/>
                <w:sz w:val="16"/>
                <w:szCs w:val="16"/>
                <w:lang w:val="en-US" w:eastAsia="zh-CN"/>
              </w:rPr>
            </w:pPr>
            <w:r w:rsidRPr="00A45F09">
              <w:rPr>
                <w:sz w:val="16"/>
                <w:szCs w:val="16"/>
              </w:rPr>
              <w:t>TP for TS 38.115-2: Scope, reference and editorial changes</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21CC4EF7" w14:textId="77777777" w:rsidR="00A45F09" w:rsidRPr="00A45F09" w:rsidRDefault="00A45F09">
            <w:pPr>
              <w:spacing w:after="120" w:line="252" w:lineRule="auto"/>
              <w:rPr>
                <w:i/>
                <w:iCs/>
                <w:sz w:val="16"/>
                <w:szCs w:val="16"/>
                <w:lang w:eastAsia="zh-CN"/>
              </w:rPr>
            </w:pPr>
            <w:r w:rsidRPr="00A45F09">
              <w:rPr>
                <w:sz w:val="16"/>
                <w:szCs w:val="16"/>
              </w:rPr>
              <w:t>ZTE Corporation</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14:paraId="35FE209D" w14:textId="77777777" w:rsidR="00A45F09" w:rsidRPr="00A45F09" w:rsidRDefault="00A45F09">
            <w:pPr>
              <w:spacing w:after="120" w:line="252" w:lineRule="auto"/>
              <w:rPr>
                <w:sz w:val="16"/>
                <w:szCs w:val="16"/>
                <w:lang w:eastAsia="zh-CN"/>
              </w:rPr>
            </w:pPr>
            <w:r w:rsidRPr="00A45F09">
              <w:rPr>
                <w:sz w:val="16"/>
                <w:szCs w:val="16"/>
                <w:highlight w:val="green"/>
                <w:lang w:eastAsia="zh-CN"/>
              </w:rPr>
              <w:t>Endorsed</w:t>
            </w:r>
          </w:p>
        </w:tc>
      </w:tr>
      <w:tr w:rsidR="00A45F09" w:rsidRPr="00A45F09" w14:paraId="7AE4CA6C" w14:textId="77777777" w:rsidTr="00A45F09">
        <w:trPr>
          <w:trHeight w:val="201"/>
          <w:jc w:val="right"/>
        </w:trPr>
        <w:tc>
          <w:tcPr>
            <w:tcW w:w="1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52E2B" w14:textId="77777777" w:rsidR="00A45F09" w:rsidRPr="00A45F09" w:rsidRDefault="00A45F09">
            <w:pPr>
              <w:spacing w:after="120" w:line="252" w:lineRule="auto"/>
              <w:rPr>
                <w:sz w:val="16"/>
                <w:szCs w:val="16"/>
                <w:lang w:eastAsia="zh-CN"/>
              </w:rPr>
            </w:pPr>
            <w:r w:rsidRPr="00A45F09">
              <w:rPr>
                <w:sz w:val="16"/>
                <w:szCs w:val="16"/>
              </w:rPr>
              <w:t>R4-2217306</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13590A28" w14:textId="77777777" w:rsidR="00A45F09" w:rsidRPr="00A45F09" w:rsidRDefault="00A45F09">
            <w:pPr>
              <w:spacing w:after="120" w:line="252" w:lineRule="auto"/>
              <w:rPr>
                <w:i/>
                <w:iCs/>
                <w:sz w:val="16"/>
                <w:szCs w:val="16"/>
                <w:lang w:val="en-US" w:eastAsia="zh-CN"/>
              </w:rPr>
            </w:pPr>
            <w:r w:rsidRPr="00A45F09">
              <w:rPr>
                <w:sz w:val="16"/>
                <w:szCs w:val="16"/>
              </w:rPr>
              <w:t>TP to 38.115-2: OTA ACRR requirement</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59E74E89" w14:textId="77777777" w:rsidR="00A45F09" w:rsidRPr="00A45F09" w:rsidRDefault="00A45F09">
            <w:pPr>
              <w:spacing w:after="120" w:line="252" w:lineRule="auto"/>
              <w:rPr>
                <w:i/>
                <w:iCs/>
                <w:sz w:val="16"/>
                <w:szCs w:val="16"/>
                <w:lang w:eastAsia="zh-CN"/>
              </w:rPr>
            </w:pPr>
            <w:r w:rsidRPr="00A45F09">
              <w:rPr>
                <w:sz w:val="16"/>
                <w:szCs w:val="16"/>
              </w:rPr>
              <w:t>NEC</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14:paraId="19BCCBD8" w14:textId="77777777" w:rsidR="00A45F09" w:rsidRPr="00A45F09" w:rsidRDefault="00A45F09">
            <w:pPr>
              <w:spacing w:after="120" w:line="252" w:lineRule="auto"/>
              <w:rPr>
                <w:sz w:val="16"/>
                <w:szCs w:val="16"/>
                <w:lang w:eastAsia="zh-CN"/>
              </w:rPr>
            </w:pPr>
            <w:r w:rsidRPr="00A45F09">
              <w:rPr>
                <w:sz w:val="16"/>
                <w:szCs w:val="16"/>
                <w:lang w:eastAsia="zh-CN"/>
              </w:rPr>
              <w:t>not pursued</w:t>
            </w:r>
          </w:p>
        </w:tc>
      </w:tr>
      <w:tr w:rsidR="00A45F09" w:rsidRPr="00A45F09" w14:paraId="0BAAB077" w14:textId="77777777" w:rsidTr="00A45F09">
        <w:trPr>
          <w:trHeight w:val="197"/>
          <w:jc w:val="right"/>
        </w:trPr>
        <w:tc>
          <w:tcPr>
            <w:tcW w:w="1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690D7" w14:textId="77777777" w:rsidR="00A45F09" w:rsidRPr="00A45F09" w:rsidRDefault="00A45F09">
            <w:pPr>
              <w:spacing w:after="120" w:line="252" w:lineRule="auto"/>
              <w:rPr>
                <w:sz w:val="16"/>
                <w:szCs w:val="16"/>
                <w:lang w:eastAsia="zh-CN"/>
              </w:rPr>
            </w:pPr>
            <w:r w:rsidRPr="00A45F09">
              <w:rPr>
                <w:sz w:val="16"/>
                <w:szCs w:val="16"/>
              </w:rPr>
              <w:t>R4-2217305</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665F4878" w14:textId="77777777" w:rsidR="00A45F09" w:rsidRPr="00A45F09" w:rsidRDefault="00A45F09">
            <w:pPr>
              <w:spacing w:after="120" w:line="252" w:lineRule="auto"/>
              <w:rPr>
                <w:i/>
                <w:iCs/>
                <w:sz w:val="16"/>
                <w:szCs w:val="16"/>
                <w:lang w:val="en-US" w:eastAsia="zh-CN"/>
              </w:rPr>
            </w:pPr>
            <w:r w:rsidRPr="00A45F09">
              <w:rPr>
                <w:sz w:val="16"/>
                <w:szCs w:val="16"/>
              </w:rPr>
              <w:t>TP to 38.115-2: OTA EVM requirement</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706BFE8E" w14:textId="77777777" w:rsidR="00A45F09" w:rsidRPr="00A45F09" w:rsidRDefault="00A45F09">
            <w:pPr>
              <w:spacing w:after="120" w:line="252" w:lineRule="auto"/>
              <w:rPr>
                <w:i/>
                <w:iCs/>
                <w:sz w:val="16"/>
                <w:szCs w:val="16"/>
                <w:lang w:eastAsia="zh-CN"/>
              </w:rPr>
            </w:pPr>
            <w:r w:rsidRPr="00A45F09">
              <w:rPr>
                <w:sz w:val="16"/>
                <w:szCs w:val="16"/>
              </w:rPr>
              <w:t>NEC</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14:paraId="7A117B0E" w14:textId="77777777" w:rsidR="00A45F09" w:rsidRPr="00A45F09" w:rsidRDefault="00A45F09">
            <w:pPr>
              <w:spacing w:after="120" w:line="252" w:lineRule="auto"/>
              <w:rPr>
                <w:sz w:val="16"/>
                <w:szCs w:val="16"/>
                <w:lang w:eastAsia="zh-CN"/>
              </w:rPr>
            </w:pPr>
            <w:r w:rsidRPr="00A45F09">
              <w:rPr>
                <w:sz w:val="16"/>
                <w:szCs w:val="16"/>
                <w:lang w:eastAsia="zh-CN"/>
              </w:rPr>
              <w:t>not pursued</w:t>
            </w:r>
          </w:p>
        </w:tc>
      </w:tr>
      <w:tr w:rsidR="00A45F09" w:rsidRPr="00A45F09" w14:paraId="19765482" w14:textId="77777777" w:rsidTr="00A45F09">
        <w:trPr>
          <w:trHeight w:val="201"/>
          <w:jc w:val="right"/>
        </w:trPr>
        <w:tc>
          <w:tcPr>
            <w:tcW w:w="1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079C2" w14:textId="77777777" w:rsidR="00A45F09" w:rsidRPr="00A45F09" w:rsidRDefault="00A45F09">
            <w:pPr>
              <w:spacing w:after="120" w:line="252" w:lineRule="auto"/>
              <w:rPr>
                <w:sz w:val="16"/>
                <w:szCs w:val="16"/>
                <w:lang w:eastAsia="zh-CN"/>
              </w:rPr>
            </w:pPr>
            <w:r w:rsidRPr="00A45F09">
              <w:rPr>
                <w:sz w:val="16"/>
                <w:szCs w:val="16"/>
              </w:rPr>
              <w:t>R4-2217307</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7A8BC79D" w14:textId="77777777" w:rsidR="00A45F09" w:rsidRPr="00A45F09" w:rsidRDefault="00A45F09">
            <w:pPr>
              <w:spacing w:after="120" w:line="252" w:lineRule="auto"/>
              <w:rPr>
                <w:i/>
                <w:iCs/>
                <w:sz w:val="16"/>
                <w:szCs w:val="16"/>
                <w:lang w:val="en-US" w:eastAsia="zh-CN"/>
              </w:rPr>
            </w:pPr>
            <w:r w:rsidRPr="00A45F09">
              <w:rPr>
                <w:sz w:val="16"/>
                <w:szCs w:val="16"/>
              </w:rPr>
              <w:t>TP to 38.115-2: OTA ACLR requirement</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5F75BE74" w14:textId="77777777" w:rsidR="00A45F09" w:rsidRPr="00A45F09" w:rsidRDefault="00A45F09">
            <w:pPr>
              <w:spacing w:after="120" w:line="252" w:lineRule="auto"/>
              <w:rPr>
                <w:i/>
                <w:iCs/>
                <w:sz w:val="16"/>
                <w:szCs w:val="16"/>
                <w:lang w:eastAsia="zh-CN"/>
              </w:rPr>
            </w:pPr>
            <w:r w:rsidRPr="00A45F09">
              <w:rPr>
                <w:sz w:val="16"/>
                <w:szCs w:val="16"/>
              </w:rPr>
              <w:t>NEC</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14:paraId="4318620D" w14:textId="77777777" w:rsidR="00A45F09" w:rsidRPr="00A45F09" w:rsidRDefault="00A45F09">
            <w:pPr>
              <w:spacing w:after="120" w:line="252" w:lineRule="auto"/>
              <w:rPr>
                <w:sz w:val="16"/>
                <w:szCs w:val="16"/>
                <w:lang w:eastAsia="zh-CN"/>
              </w:rPr>
            </w:pPr>
            <w:r w:rsidRPr="00A45F09">
              <w:rPr>
                <w:sz w:val="16"/>
                <w:szCs w:val="16"/>
                <w:lang w:eastAsia="zh-CN"/>
              </w:rPr>
              <w:t>not pursued</w:t>
            </w:r>
          </w:p>
        </w:tc>
      </w:tr>
      <w:tr w:rsidR="00A45F09" w:rsidRPr="00A45F09" w14:paraId="00E5ABDE" w14:textId="77777777" w:rsidTr="00A45F09">
        <w:trPr>
          <w:trHeight w:val="262"/>
          <w:jc w:val="right"/>
        </w:trPr>
        <w:tc>
          <w:tcPr>
            <w:tcW w:w="1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4B326" w14:textId="77777777" w:rsidR="00A45F09" w:rsidRPr="00A45F09" w:rsidRDefault="00A45F09">
            <w:pPr>
              <w:spacing w:after="120" w:line="252" w:lineRule="auto"/>
              <w:rPr>
                <w:sz w:val="16"/>
                <w:szCs w:val="16"/>
                <w:lang w:eastAsia="zh-CN"/>
              </w:rPr>
            </w:pPr>
            <w:r w:rsidRPr="00A45F09">
              <w:rPr>
                <w:sz w:val="16"/>
                <w:szCs w:val="16"/>
              </w:rPr>
              <w:t>R4-2217308</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42A9B449" w14:textId="77777777" w:rsidR="00A45F09" w:rsidRPr="00A45F09" w:rsidRDefault="00A45F09">
            <w:pPr>
              <w:spacing w:after="120" w:line="252" w:lineRule="auto"/>
              <w:rPr>
                <w:i/>
                <w:iCs/>
                <w:sz w:val="16"/>
                <w:szCs w:val="16"/>
                <w:lang w:val="en-US" w:eastAsia="zh-CN"/>
              </w:rPr>
            </w:pPr>
            <w:r w:rsidRPr="00A45F09">
              <w:rPr>
                <w:sz w:val="16"/>
                <w:szCs w:val="16"/>
              </w:rPr>
              <w:t>TP to TS 38.115-2: Measurement uncertainties and test requirements (4.1)</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03763B8D" w14:textId="77777777" w:rsidR="00A45F09" w:rsidRPr="00A45F09" w:rsidRDefault="00A45F09">
            <w:pPr>
              <w:spacing w:after="120" w:line="252" w:lineRule="auto"/>
              <w:rPr>
                <w:i/>
                <w:iCs/>
                <w:sz w:val="16"/>
                <w:szCs w:val="16"/>
                <w:lang w:eastAsia="zh-CN"/>
              </w:rPr>
            </w:pPr>
            <w:r w:rsidRPr="00A45F09">
              <w:rPr>
                <w:sz w:val="16"/>
                <w:szCs w:val="16"/>
              </w:rPr>
              <w:t>Huawei, HiSilicon</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14:paraId="69D73A55" w14:textId="77777777" w:rsidR="00A45F09" w:rsidRPr="00A45F09" w:rsidRDefault="00A45F09">
            <w:pPr>
              <w:spacing w:after="120" w:line="252" w:lineRule="auto"/>
              <w:rPr>
                <w:sz w:val="16"/>
                <w:szCs w:val="16"/>
                <w:highlight w:val="green"/>
                <w:lang w:eastAsia="zh-CN"/>
              </w:rPr>
            </w:pPr>
            <w:r w:rsidRPr="00A45F09">
              <w:rPr>
                <w:sz w:val="16"/>
                <w:szCs w:val="16"/>
                <w:highlight w:val="green"/>
                <w:lang w:eastAsia="zh-CN"/>
              </w:rPr>
              <w:t>Endorsed</w:t>
            </w:r>
          </w:p>
        </w:tc>
      </w:tr>
      <w:tr w:rsidR="00A45F09" w:rsidRPr="00A45F09" w14:paraId="380ACF0B" w14:textId="77777777" w:rsidTr="00A45F09">
        <w:trPr>
          <w:trHeight w:val="262"/>
          <w:jc w:val="right"/>
        </w:trPr>
        <w:tc>
          <w:tcPr>
            <w:tcW w:w="1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F2716" w14:textId="77777777" w:rsidR="00A45F09" w:rsidRPr="00A45F09" w:rsidRDefault="00A45F09">
            <w:pPr>
              <w:spacing w:after="120" w:line="252" w:lineRule="auto"/>
              <w:rPr>
                <w:sz w:val="16"/>
                <w:szCs w:val="16"/>
                <w:lang w:eastAsia="zh-CN"/>
              </w:rPr>
            </w:pPr>
            <w:r w:rsidRPr="00A45F09">
              <w:rPr>
                <w:sz w:val="16"/>
                <w:szCs w:val="16"/>
              </w:rPr>
              <w:t>R4-2217310</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288B3CC1" w14:textId="77777777" w:rsidR="00A45F09" w:rsidRPr="00A45F09" w:rsidRDefault="00A45F09">
            <w:pPr>
              <w:spacing w:after="120" w:line="252" w:lineRule="auto"/>
              <w:rPr>
                <w:i/>
                <w:iCs/>
                <w:sz w:val="16"/>
                <w:szCs w:val="16"/>
                <w:lang w:val="en-US" w:eastAsia="zh-CN"/>
              </w:rPr>
            </w:pPr>
            <w:r w:rsidRPr="00A45F09">
              <w:rPr>
                <w:sz w:val="16"/>
                <w:szCs w:val="16"/>
              </w:rPr>
              <w:t>TP to TS 38.115-2: OTA output power (6.1, 6.2)</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00A67B36" w14:textId="77777777" w:rsidR="00A45F09" w:rsidRPr="00A45F09" w:rsidRDefault="00A45F09">
            <w:pPr>
              <w:spacing w:after="120" w:line="252" w:lineRule="auto"/>
              <w:rPr>
                <w:i/>
                <w:iCs/>
                <w:sz w:val="16"/>
                <w:szCs w:val="16"/>
                <w:lang w:eastAsia="zh-CN"/>
              </w:rPr>
            </w:pPr>
            <w:r w:rsidRPr="00A45F09">
              <w:rPr>
                <w:sz w:val="16"/>
                <w:szCs w:val="16"/>
              </w:rPr>
              <w:t>Huawei, HiSilicon</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14:paraId="0DD1788F" w14:textId="77777777" w:rsidR="00A45F09" w:rsidRPr="00A45F09" w:rsidRDefault="00A45F09">
            <w:pPr>
              <w:spacing w:after="120" w:line="252" w:lineRule="auto"/>
              <w:rPr>
                <w:sz w:val="16"/>
                <w:szCs w:val="16"/>
                <w:highlight w:val="green"/>
                <w:lang w:eastAsia="zh-CN"/>
              </w:rPr>
            </w:pPr>
            <w:r w:rsidRPr="00A45F09">
              <w:rPr>
                <w:sz w:val="16"/>
                <w:szCs w:val="16"/>
                <w:highlight w:val="green"/>
                <w:lang w:eastAsia="zh-CN"/>
              </w:rPr>
              <w:t>Endorsed</w:t>
            </w:r>
          </w:p>
        </w:tc>
      </w:tr>
      <w:tr w:rsidR="00A45F09" w:rsidRPr="00A45F09" w14:paraId="653B4B91" w14:textId="77777777" w:rsidTr="00A45F09">
        <w:trPr>
          <w:trHeight w:val="365"/>
          <w:jc w:val="right"/>
        </w:trPr>
        <w:tc>
          <w:tcPr>
            <w:tcW w:w="1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5B277" w14:textId="77777777" w:rsidR="00A45F09" w:rsidRPr="00A45F09" w:rsidRDefault="00A45F09">
            <w:pPr>
              <w:spacing w:after="120" w:line="252" w:lineRule="auto"/>
              <w:rPr>
                <w:sz w:val="16"/>
                <w:szCs w:val="16"/>
                <w:lang w:eastAsia="zh-CN"/>
              </w:rPr>
            </w:pPr>
            <w:r w:rsidRPr="00A45F09">
              <w:rPr>
                <w:sz w:val="16"/>
                <w:szCs w:val="16"/>
              </w:rPr>
              <w:t>R4-2217309</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028C2E11" w14:textId="77777777" w:rsidR="00A45F09" w:rsidRPr="00A45F09" w:rsidRDefault="00A45F09">
            <w:pPr>
              <w:spacing w:after="120" w:line="252" w:lineRule="auto"/>
              <w:rPr>
                <w:i/>
                <w:iCs/>
                <w:sz w:val="16"/>
                <w:szCs w:val="16"/>
                <w:lang w:val="en-US" w:eastAsia="zh-CN"/>
              </w:rPr>
            </w:pPr>
            <w:r w:rsidRPr="00A45F09">
              <w:rPr>
                <w:sz w:val="16"/>
                <w:szCs w:val="16"/>
              </w:rPr>
              <w:t>TP to TS 38.115-2: Annex B: Test tolerances and derivation of test requirements</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56CFE371" w14:textId="77777777" w:rsidR="00A45F09" w:rsidRPr="00A45F09" w:rsidRDefault="00A45F09">
            <w:pPr>
              <w:spacing w:after="120" w:line="252" w:lineRule="auto"/>
              <w:rPr>
                <w:i/>
                <w:iCs/>
                <w:sz w:val="16"/>
                <w:szCs w:val="16"/>
                <w:lang w:eastAsia="zh-CN"/>
              </w:rPr>
            </w:pPr>
            <w:r w:rsidRPr="00A45F09">
              <w:rPr>
                <w:sz w:val="16"/>
                <w:szCs w:val="16"/>
              </w:rPr>
              <w:t>Huawei, HiSilicon</w:t>
            </w:r>
          </w:p>
        </w:tc>
        <w:tc>
          <w:tcPr>
            <w:tcW w:w="2296" w:type="dxa"/>
            <w:tcBorders>
              <w:top w:val="nil"/>
              <w:left w:val="nil"/>
              <w:bottom w:val="single" w:sz="8" w:space="0" w:color="auto"/>
              <w:right w:val="single" w:sz="8" w:space="0" w:color="auto"/>
            </w:tcBorders>
            <w:tcMar>
              <w:top w:w="0" w:type="dxa"/>
              <w:left w:w="108" w:type="dxa"/>
              <w:bottom w:w="0" w:type="dxa"/>
              <w:right w:w="108" w:type="dxa"/>
            </w:tcMar>
            <w:hideMark/>
          </w:tcPr>
          <w:p w14:paraId="005558C6" w14:textId="77777777" w:rsidR="00A45F09" w:rsidRPr="00A45F09" w:rsidRDefault="00A45F09">
            <w:pPr>
              <w:spacing w:after="120" w:line="252" w:lineRule="auto"/>
              <w:rPr>
                <w:sz w:val="16"/>
                <w:szCs w:val="16"/>
                <w:highlight w:val="green"/>
                <w:lang w:eastAsia="zh-CN"/>
              </w:rPr>
            </w:pPr>
            <w:r w:rsidRPr="00A45F09">
              <w:rPr>
                <w:sz w:val="16"/>
                <w:szCs w:val="16"/>
                <w:highlight w:val="green"/>
                <w:lang w:eastAsia="zh-CN"/>
              </w:rPr>
              <w:t>Endorsed</w:t>
            </w:r>
          </w:p>
        </w:tc>
      </w:tr>
    </w:tbl>
    <w:p w14:paraId="156F64E7" w14:textId="77777777" w:rsidR="00DB29B2" w:rsidRPr="00376157" w:rsidRDefault="00DB29B2" w:rsidP="00DB29B2"/>
    <w:p w14:paraId="6D7EA7B7" w14:textId="77777777" w:rsidR="00DB29B2" w:rsidRDefault="00DB29B2" w:rsidP="00DB29B2">
      <w:pPr>
        <w:pStyle w:val="3"/>
      </w:pPr>
      <w:bookmarkStart w:id="23" w:name="_Toc117088426"/>
      <w:r>
        <w:t>4.2</w:t>
      </w:r>
      <w:r>
        <w:tab/>
        <w:t>Solutions for NR to support non-terrestrial networks (NTN)</w:t>
      </w:r>
      <w:bookmarkEnd w:id="23"/>
    </w:p>
    <w:p w14:paraId="2EF5185C" w14:textId="77777777" w:rsidR="00DB29B2" w:rsidRDefault="00DB29B2" w:rsidP="00DB29B2">
      <w:pPr>
        <w:pStyle w:val="4"/>
      </w:pPr>
      <w:bookmarkStart w:id="24" w:name="_Toc117088427"/>
      <w:r>
        <w:t>4.2.1</w:t>
      </w:r>
      <w:r>
        <w:tab/>
        <w:t>System parameters maintenance</w:t>
      </w:r>
      <w:bookmarkEnd w:id="24"/>
    </w:p>
    <w:p w14:paraId="0BB44516" w14:textId="77777777" w:rsidR="00DB29B2" w:rsidRDefault="00DB29B2" w:rsidP="00DB29B2">
      <w:pPr>
        <w:rPr>
          <w:rFonts w:ascii="Arial" w:hAnsi="Arial" w:cs="Arial"/>
          <w:b/>
          <w:sz w:val="24"/>
        </w:rPr>
      </w:pPr>
      <w:r>
        <w:rPr>
          <w:rFonts w:ascii="Arial" w:hAnsi="Arial" w:cs="Arial"/>
          <w:b/>
          <w:color w:val="0000FF"/>
          <w:sz w:val="24"/>
        </w:rPr>
        <w:t>R4-2216150</w:t>
      </w:r>
      <w:r>
        <w:rPr>
          <w:rFonts w:ascii="Arial" w:hAnsi="Arial" w:cs="Arial"/>
          <w:b/>
          <w:color w:val="0000FF"/>
          <w:sz w:val="24"/>
        </w:rPr>
        <w:tab/>
      </w:r>
      <w:r>
        <w:rPr>
          <w:rFonts w:ascii="Arial" w:hAnsi="Arial" w:cs="Arial"/>
          <w:b/>
          <w:sz w:val="24"/>
        </w:rPr>
        <w:t>CR to 38.101-5: Corrections on section 5.3.3 for NTN UE</w:t>
      </w:r>
    </w:p>
    <w:p w14:paraId="1DCB114B"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CR-0006  rev  Cat: F (Rel-17)</w:t>
      </w:r>
      <w:r>
        <w:rPr>
          <w:i/>
        </w:rPr>
        <w:br/>
      </w:r>
      <w:r>
        <w:rPr>
          <w:i/>
        </w:rPr>
        <w:br/>
      </w:r>
      <w:r>
        <w:rPr>
          <w:i/>
        </w:rPr>
        <w:tab/>
      </w:r>
      <w:r>
        <w:rPr>
          <w:i/>
        </w:rPr>
        <w:tab/>
      </w:r>
      <w:r>
        <w:rPr>
          <w:i/>
        </w:rPr>
        <w:tab/>
      </w:r>
      <w:r>
        <w:rPr>
          <w:i/>
        </w:rPr>
        <w:tab/>
      </w:r>
      <w:r>
        <w:rPr>
          <w:i/>
        </w:rPr>
        <w:tab/>
        <w:t>Source: Xiaomi</w:t>
      </w:r>
    </w:p>
    <w:p w14:paraId="12633BD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705C9B">
        <w:rPr>
          <w:rFonts w:ascii="Arial" w:hAnsi="Arial" w:cs="Arial"/>
          <w:b/>
          <w:highlight w:val="green"/>
        </w:rPr>
        <w:t>Agreed.</w:t>
      </w:r>
    </w:p>
    <w:p w14:paraId="03FB9FE5" w14:textId="77777777" w:rsidR="00DB29B2" w:rsidRDefault="00DB29B2" w:rsidP="00DB29B2">
      <w:pPr>
        <w:pStyle w:val="4"/>
      </w:pPr>
      <w:bookmarkStart w:id="25" w:name="_Toc117088428"/>
      <w:r>
        <w:t>4.2.2</w:t>
      </w:r>
      <w:r>
        <w:tab/>
        <w:t>Satellite Access Node RF requirement maintenance</w:t>
      </w:r>
      <w:bookmarkEnd w:id="25"/>
    </w:p>
    <w:p w14:paraId="6731C02C" w14:textId="77777777" w:rsidR="00DB29B2" w:rsidRDefault="00DB29B2" w:rsidP="00DB29B2">
      <w:pPr>
        <w:rPr>
          <w:rFonts w:ascii="Arial" w:hAnsi="Arial" w:cs="Arial"/>
          <w:b/>
          <w:sz w:val="24"/>
        </w:rPr>
      </w:pPr>
      <w:r>
        <w:rPr>
          <w:rFonts w:ascii="Arial" w:hAnsi="Arial" w:cs="Arial"/>
          <w:b/>
          <w:color w:val="0000FF"/>
          <w:sz w:val="24"/>
        </w:rPr>
        <w:t>R4-2215336</w:t>
      </w:r>
      <w:r>
        <w:rPr>
          <w:rFonts w:ascii="Arial" w:hAnsi="Arial" w:cs="Arial"/>
          <w:b/>
          <w:color w:val="0000FF"/>
          <w:sz w:val="24"/>
        </w:rPr>
        <w:tab/>
      </w:r>
      <w:r>
        <w:rPr>
          <w:rFonts w:ascii="Arial" w:hAnsi="Arial" w:cs="Arial"/>
          <w:b/>
          <w:sz w:val="24"/>
        </w:rPr>
        <w:t>Corrections to SAN TS 38.108</w:t>
      </w:r>
    </w:p>
    <w:p w14:paraId="7AA649B9" w14:textId="77777777" w:rsidR="00DB29B2" w:rsidRDefault="00DB29B2" w:rsidP="00DB29B2">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38.108 v17.1.0</w:t>
      </w:r>
      <w:r>
        <w:rPr>
          <w:i/>
        </w:rPr>
        <w:tab/>
        <w:t xml:space="preserve">  CR-0012  rev  Cat: F (Rel-17)</w:t>
      </w:r>
      <w:r>
        <w:rPr>
          <w:i/>
        </w:rPr>
        <w:br/>
      </w:r>
      <w:r>
        <w:rPr>
          <w:i/>
        </w:rPr>
        <w:br/>
      </w:r>
      <w:r>
        <w:rPr>
          <w:i/>
        </w:rPr>
        <w:tab/>
      </w:r>
      <w:r>
        <w:rPr>
          <w:i/>
        </w:rPr>
        <w:tab/>
      </w:r>
      <w:r>
        <w:rPr>
          <w:i/>
        </w:rPr>
        <w:tab/>
      </w:r>
      <w:r>
        <w:rPr>
          <w:i/>
        </w:rPr>
        <w:tab/>
      </w:r>
      <w:r>
        <w:rPr>
          <w:i/>
        </w:rPr>
        <w:tab/>
        <w:t>Source: THALES</w:t>
      </w:r>
    </w:p>
    <w:p w14:paraId="58673411" w14:textId="77777777" w:rsidR="00DB29B2" w:rsidRDefault="00DB29B2" w:rsidP="00DB29B2">
      <w:pPr>
        <w:rPr>
          <w:rFonts w:ascii="Arial" w:hAnsi="Arial" w:cs="Arial"/>
          <w:b/>
        </w:rPr>
      </w:pPr>
      <w:r>
        <w:rPr>
          <w:rFonts w:ascii="Arial" w:hAnsi="Arial" w:cs="Arial"/>
          <w:b/>
        </w:rPr>
        <w:t xml:space="preserve">Abstract: </w:t>
      </w:r>
    </w:p>
    <w:p w14:paraId="0A4565BE" w14:textId="77777777" w:rsidR="00DB29B2" w:rsidRDefault="00DB29B2" w:rsidP="00DB29B2">
      <w:r>
        <w:t>Correct some typos, symbols, remove symbols not used, correct definitions, correct BWchannel, and align text/fonts. OBUE corrections for ?fOBUE (MHz) values are aligned with ITU-R SM.1541-6 recommendation.</w:t>
      </w:r>
    </w:p>
    <w:p w14:paraId="235CDD4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R4-2217316 (from R4-2215336).</w:t>
      </w:r>
    </w:p>
    <w:p w14:paraId="3CA1A98F" w14:textId="77777777" w:rsidR="00DB29B2" w:rsidRDefault="00DB29B2" w:rsidP="00DB29B2">
      <w:pPr>
        <w:rPr>
          <w:color w:val="993300"/>
          <w:u w:val="single"/>
        </w:rPr>
      </w:pPr>
    </w:p>
    <w:p w14:paraId="20F2B8B4" w14:textId="77777777" w:rsidR="00DB29B2" w:rsidRDefault="00DB29B2" w:rsidP="00DB29B2">
      <w:pPr>
        <w:rPr>
          <w:rFonts w:ascii="Arial" w:hAnsi="Arial" w:cs="Arial"/>
          <w:b/>
          <w:sz w:val="24"/>
        </w:rPr>
      </w:pPr>
      <w:r>
        <w:rPr>
          <w:rFonts w:ascii="Arial" w:hAnsi="Arial" w:cs="Arial"/>
          <w:b/>
          <w:color w:val="0000FF"/>
          <w:sz w:val="24"/>
        </w:rPr>
        <w:t>R4-2217316</w:t>
      </w:r>
      <w:r>
        <w:rPr>
          <w:rFonts w:ascii="Arial" w:hAnsi="Arial" w:cs="Arial"/>
          <w:b/>
          <w:color w:val="0000FF"/>
          <w:sz w:val="24"/>
        </w:rPr>
        <w:tab/>
      </w:r>
      <w:r>
        <w:rPr>
          <w:rFonts w:ascii="Arial" w:hAnsi="Arial" w:cs="Arial"/>
          <w:b/>
          <w:sz w:val="24"/>
        </w:rPr>
        <w:t>Corrections to SAN TS 38.108</w:t>
      </w:r>
    </w:p>
    <w:p w14:paraId="1AA49E7F" w14:textId="77777777" w:rsidR="00DB29B2" w:rsidRDefault="00DB29B2" w:rsidP="00DB29B2">
      <w:pPr>
        <w:rPr>
          <w:i/>
        </w:rPr>
      </w:pPr>
      <w:r>
        <w:rPr>
          <w:i/>
        </w:rPr>
        <w:lastRenderedPageBreak/>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38.108 v17.1.0</w:t>
      </w:r>
      <w:r>
        <w:rPr>
          <w:i/>
        </w:rPr>
        <w:tab/>
        <w:t xml:space="preserve">  CR-0012  rev  Cat: F (Rel-17)</w:t>
      </w:r>
      <w:r>
        <w:rPr>
          <w:i/>
        </w:rPr>
        <w:br/>
      </w:r>
      <w:r>
        <w:rPr>
          <w:i/>
        </w:rPr>
        <w:br/>
      </w:r>
      <w:r>
        <w:rPr>
          <w:i/>
        </w:rPr>
        <w:tab/>
      </w:r>
      <w:r>
        <w:rPr>
          <w:i/>
        </w:rPr>
        <w:tab/>
      </w:r>
      <w:r>
        <w:rPr>
          <w:i/>
        </w:rPr>
        <w:tab/>
      </w:r>
      <w:r>
        <w:rPr>
          <w:i/>
        </w:rPr>
        <w:tab/>
      </w:r>
      <w:r>
        <w:rPr>
          <w:i/>
        </w:rPr>
        <w:tab/>
        <w:t>Source: THALES</w:t>
      </w:r>
    </w:p>
    <w:p w14:paraId="38611E17" w14:textId="77777777" w:rsidR="00DB29B2" w:rsidRDefault="00DB29B2" w:rsidP="00DB29B2">
      <w:pPr>
        <w:rPr>
          <w:rFonts w:ascii="Arial" w:hAnsi="Arial" w:cs="Arial"/>
          <w:b/>
        </w:rPr>
      </w:pPr>
      <w:r>
        <w:rPr>
          <w:rFonts w:ascii="Arial" w:hAnsi="Arial" w:cs="Arial"/>
          <w:b/>
        </w:rPr>
        <w:t xml:space="preserve">Abstract: </w:t>
      </w:r>
    </w:p>
    <w:p w14:paraId="00CC3BCA" w14:textId="77777777" w:rsidR="00DB29B2" w:rsidRDefault="00DB29B2" w:rsidP="00DB29B2">
      <w:r>
        <w:t>Correct some typos, symbols, remove symbols not used, correct definitions, correct BWchannel, and align text/fonts. OBUE corrections for ?fOBUE (MHz) values are aligned with ITU-R SM.1541-6 recommendation.</w:t>
      </w:r>
    </w:p>
    <w:p w14:paraId="361E6948" w14:textId="3D6530E9"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Agreed.</w:t>
      </w:r>
    </w:p>
    <w:p w14:paraId="47B9D223" w14:textId="77777777" w:rsidR="00DB29B2" w:rsidRDefault="00DB29B2" w:rsidP="00DB29B2">
      <w:pPr>
        <w:rPr>
          <w:color w:val="993300"/>
          <w:u w:val="single"/>
        </w:rPr>
      </w:pPr>
    </w:p>
    <w:p w14:paraId="3EBF6BFF" w14:textId="77777777" w:rsidR="00DB29B2" w:rsidRDefault="00DB29B2" w:rsidP="00DB29B2">
      <w:pPr>
        <w:rPr>
          <w:rFonts w:ascii="Arial" w:hAnsi="Arial" w:cs="Arial"/>
          <w:b/>
          <w:sz w:val="24"/>
        </w:rPr>
      </w:pPr>
      <w:r>
        <w:rPr>
          <w:rFonts w:ascii="Arial" w:hAnsi="Arial" w:cs="Arial"/>
          <w:b/>
          <w:color w:val="0000FF"/>
          <w:sz w:val="24"/>
        </w:rPr>
        <w:t>R4-2215337</w:t>
      </w:r>
      <w:r>
        <w:rPr>
          <w:rFonts w:ascii="Arial" w:hAnsi="Arial" w:cs="Arial"/>
          <w:b/>
          <w:color w:val="0000FF"/>
          <w:sz w:val="24"/>
        </w:rPr>
        <w:tab/>
      </w:r>
      <w:r>
        <w:rPr>
          <w:rFonts w:ascii="Arial" w:hAnsi="Arial" w:cs="Arial"/>
          <w:b/>
          <w:sz w:val="24"/>
        </w:rPr>
        <w:t>Discussion on SAN Out-of-Band Mask</w:t>
      </w:r>
    </w:p>
    <w:p w14:paraId="509EE2F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14:paraId="7A75E296" w14:textId="77777777" w:rsidR="00DB29B2" w:rsidRDefault="00DB29B2" w:rsidP="00DB29B2">
      <w:pPr>
        <w:rPr>
          <w:rFonts w:ascii="Arial" w:hAnsi="Arial" w:cs="Arial"/>
          <w:b/>
        </w:rPr>
      </w:pPr>
      <w:r>
        <w:rPr>
          <w:rFonts w:ascii="Arial" w:hAnsi="Arial" w:cs="Arial"/>
          <w:b/>
        </w:rPr>
        <w:t xml:space="preserve">Abstract: </w:t>
      </w:r>
    </w:p>
    <w:p w14:paraId="178291ED" w14:textId="77777777" w:rsidR="00DB29B2" w:rsidRDefault="00DB29B2" w:rsidP="00DB29B2">
      <w:r>
        <w:t>This contribution proposes to discuss Out-of-Band (OoB) Mask for SAN TS 38.108 and related OBUE requirements resulted from ITU-R SM.1541-6.</w:t>
      </w:r>
    </w:p>
    <w:p w14:paraId="0724E746" w14:textId="7B23414A"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C9286B" w14:textId="77777777" w:rsidR="00DB29B2" w:rsidRDefault="00DB29B2" w:rsidP="00DB29B2">
      <w:pPr>
        <w:rPr>
          <w:rFonts w:ascii="Arial" w:hAnsi="Arial" w:cs="Arial"/>
          <w:b/>
          <w:sz w:val="24"/>
        </w:rPr>
      </w:pPr>
      <w:r>
        <w:rPr>
          <w:rFonts w:ascii="Arial" w:hAnsi="Arial" w:cs="Arial"/>
          <w:b/>
          <w:color w:val="0000FF"/>
          <w:sz w:val="24"/>
        </w:rPr>
        <w:t>R4-2215412</w:t>
      </w:r>
      <w:r>
        <w:rPr>
          <w:rFonts w:ascii="Arial" w:hAnsi="Arial" w:cs="Arial"/>
          <w:b/>
          <w:color w:val="0000FF"/>
          <w:sz w:val="24"/>
        </w:rPr>
        <w:tab/>
      </w:r>
      <w:r>
        <w:rPr>
          <w:rFonts w:ascii="Arial" w:hAnsi="Arial" w:cs="Arial"/>
          <w:b/>
          <w:sz w:val="24"/>
        </w:rPr>
        <w:t>CR for TS 38.108, Corrrect definiiton order in sub-clause 3.1</w:t>
      </w:r>
    </w:p>
    <w:p w14:paraId="19206F5C"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r>
        <w:rPr>
          <w:i/>
        </w:rPr>
        <w:tab/>
        <w:t xml:space="preserve">  CR-0013  rev  Cat: F (Rel-17)</w:t>
      </w:r>
      <w:r>
        <w:rPr>
          <w:i/>
        </w:rPr>
        <w:br/>
      </w:r>
      <w:r>
        <w:rPr>
          <w:i/>
        </w:rPr>
        <w:br/>
      </w:r>
      <w:r>
        <w:rPr>
          <w:i/>
        </w:rPr>
        <w:tab/>
      </w:r>
      <w:r>
        <w:rPr>
          <w:i/>
        </w:rPr>
        <w:tab/>
      </w:r>
      <w:r>
        <w:rPr>
          <w:i/>
        </w:rPr>
        <w:tab/>
      </w:r>
      <w:r>
        <w:rPr>
          <w:i/>
        </w:rPr>
        <w:tab/>
      </w:r>
      <w:r>
        <w:rPr>
          <w:i/>
        </w:rPr>
        <w:tab/>
        <w:t>Source: CATT</w:t>
      </w:r>
    </w:p>
    <w:p w14:paraId="0C5CD1C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Agreed.</w:t>
      </w:r>
    </w:p>
    <w:p w14:paraId="5FE858FE" w14:textId="77777777" w:rsidR="00DB29B2" w:rsidRDefault="00DB29B2" w:rsidP="00DB29B2">
      <w:pPr>
        <w:pStyle w:val="5"/>
      </w:pPr>
      <w:bookmarkStart w:id="26" w:name="_Toc117088429"/>
      <w:r>
        <w:t>4.2.2.1</w:t>
      </w:r>
      <w:r>
        <w:tab/>
        <w:t>Conductive RF requirements</w:t>
      </w:r>
      <w:bookmarkEnd w:id="26"/>
    </w:p>
    <w:p w14:paraId="6FAAEDB9" w14:textId="77777777" w:rsidR="00DB29B2" w:rsidRDefault="00DB29B2" w:rsidP="00DB29B2">
      <w:pPr>
        <w:rPr>
          <w:rFonts w:ascii="Arial" w:hAnsi="Arial" w:cs="Arial"/>
          <w:b/>
          <w:sz w:val="24"/>
        </w:rPr>
      </w:pPr>
      <w:r>
        <w:rPr>
          <w:rFonts w:ascii="Arial" w:hAnsi="Arial" w:cs="Arial"/>
          <w:b/>
          <w:color w:val="0000FF"/>
          <w:sz w:val="24"/>
        </w:rPr>
        <w:t>R4-2216064</w:t>
      </w:r>
      <w:r>
        <w:rPr>
          <w:rFonts w:ascii="Arial" w:hAnsi="Arial" w:cs="Arial"/>
          <w:b/>
          <w:color w:val="0000FF"/>
          <w:sz w:val="24"/>
        </w:rPr>
        <w:tab/>
      </w:r>
      <w:r>
        <w:rPr>
          <w:rFonts w:ascii="Arial" w:hAnsi="Arial" w:cs="Arial"/>
          <w:b/>
          <w:sz w:val="24"/>
        </w:rPr>
        <w:t>CR for TR 38.863 to maintain SAN parts</w:t>
      </w:r>
    </w:p>
    <w:p w14:paraId="0B6ED02A"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38.863 v17.1.0</w:t>
      </w:r>
      <w:r>
        <w:rPr>
          <w:i/>
        </w:rPr>
        <w:tab/>
        <w:t xml:space="preserve">  CR-0003  rev  Cat: F (Rel-17)</w:t>
      </w:r>
      <w:r>
        <w:rPr>
          <w:i/>
        </w:rPr>
        <w:br/>
      </w:r>
      <w:r>
        <w:rPr>
          <w:i/>
        </w:rPr>
        <w:br/>
      </w:r>
      <w:r>
        <w:rPr>
          <w:i/>
        </w:rPr>
        <w:tab/>
      </w:r>
      <w:r>
        <w:rPr>
          <w:i/>
        </w:rPr>
        <w:tab/>
      </w:r>
      <w:r>
        <w:rPr>
          <w:i/>
        </w:rPr>
        <w:tab/>
      </w:r>
      <w:r>
        <w:rPr>
          <w:i/>
        </w:rPr>
        <w:tab/>
      </w:r>
      <w:r>
        <w:rPr>
          <w:i/>
        </w:rPr>
        <w:tab/>
        <w:t>Source: Huawei, HiSilicon</w:t>
      </w:r>
    </w:p>
    <w:p w14:paraId="35349BC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R4-2217315 (from R4-2216064).</w:t>
      </w:r>
    </w:p>
    <w:p w14:paraId="3E48BD77" w14:textId="77777777" w:rsidR="00DB29B2" w:rsidRDefault="00DB29B2" w:rsidP="00DB29B2">
      <w:pPr>
        <w:rPr>
          <w:color w:val="993300"/>
          <w:u w:val="single"/>
        </w:rPr>
      </w:pPr>
    </w:p>
    <w:p w14:paraId="07996376" w14:textId="77777777" w:rsidR="00DB29B2" w:rsidRDefault="00DB29B2" w:rsidP="00DB29B2">
      <w:pPr>
        <w:rPr>
          <w:rFonts w:ascii="Arial" w:hAnsi="Arial" w:cs="Arial"/>
          <w:b/>
          <w:sz w:val="24"/>
        </w:rPr>
      </w:pPr>
      <w:r>
        <w:rPr>
          <w:rFonts w:ascii="Arial" w:hAnsi="Arial" w:cs="Arial"/>
          <w:b/>
          <w:color w:val="0000FF"/>
          <w:sz w:val="24"/>
        </w:rPr>
        <w:t>R4-2217315</w:t>
      </w:r>
      <w:r>
        <w:rPr>
          <w:rFonts w:ascii="Arial" w:hAnsi="Arial" w:cs="Arial"/>
          <w:b/>
          <w:color w:val="0000FF"/>
          <w:sz w:val="24"/>
        </w:rPr>
        <w:tab/>
      </w:r>
      <w:r>
        <w:rPr>
          <w:rFonts w:ascii="Arial" w:hAnsi="Arial" w:cs="Arial"/>
          <w:b/>
          <w:sz w:val="24"/>
        </w:rPr>
        <w:t>CR for TR 38.863 to maintain SAN parts</w:t>
      </w:r>
    </w:p>
    <w:p w14:paraId="2289688E"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38.863 v17.1.0</w:t>
      </w:r>
      <w:r>
        <w:rPr>
          <w:i/>
        </w:rPr>
        <w:tab/>
        <w:t xml:space="preserve">  CR-0003  rev  Cat: F (Rel-17)</w:t>
      </w:r>
      <w:r>
        <w:rPr>
          <w:i/>
        </w:rPr>
        <w:br/>
      </w:r>
      <w:r>
        <w:rPr>
          <w:i/>
        </w:rPr>
        <w:br/>
      </w:r>
      <w:r>
        <w:rPr>
          <w:i/>
        </w:rPr>
        <w:tab/>
      </w:r>
      <w:r>
        <w:rPr>
          <w:i/>
        </w:rPr>
        <w:tab/>
      </w:r>
      <w:r>
        <w:rPr>
          <w:i/>
        </w:rPr>
        <w:tab/>
      </w:r>
      <w:r>
        <w:rPr>
          <w:i/>
        </w:rPr>
        <w:tab/>
      </w:r>
      <w:r>
        <w:rPr>
          <w:i/>
        </w:rPr>
        <w:tab/>
        <w:t>Source: Huawei, HiSilicon</w:t>
      </w:r>
    </w:p>
    <w:p w14:paraId="0C7CDC64" w14:textId="01DE083F"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D1FA2C6" w14:textId="77777777" w:rsidR="00DB29B2" w:rsidRDefault="00DB29B2" w:rsidP="00DB29B2">
      <w:pPr>
        <w:rPr>
          <w:color w:val="993300"/>
          <w:u w:val="single"/>
        </w:rPr>
      </w:pPr>
    </w:p>
    <w:p w14:paraId="31B4537B" w14:textId="77777777" w:rsidR="00DB29B2" w:rsidRDefault="00DB29B2" w:rsidP="00DB29B2">
      <w:pPr>
        <w:rPr>
          <w:rFonts w:ascii="Arial" w:hAnsi="Arial" w:cs="Arial"/>
          <w:b/>
          <w:sz w:val="24"/>
        </w:rPr>
      </w:pPr>
      <w:r>
        <w:rPr>
          <w:rFonts w:ascii="Arial" w:hAnsi="Arial" w:cs="Arial"/>
          <w:b/>
          <w:color w:val="0000FF"/>
          <w:sz w:val="24"/>
        </w:rPr>
        <w:t>R4-2216065</w:t>
      </w:r>
      <w:r>
        <w:rPr>
          <w:rFonts w:ascii="Arial" w:hAnsi="Arial" w:cs="Arial"/>
          <w:b/>
          <w:color w:val="0000FF"/>
          <w:sz w:val="24"/>
        </w:rPr>
        <w:tab/>
      </w:r>
      <w:r>
        <w:rPr>
          <w:rFonts w:ascii="Arial" w:hAnsi="Arial" w:cs="Arial"/>
          <w:b/>
          <w:sz w:val="24"/>
        </w:rPr>
        <w:t>Discussion on definition of delta FOBUE</w:t>
      </w:r>
    </w:p>
    <w:p w14:paraId="6DF36F7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F07597B" w14:textId="3CA5ED91"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0A145" w14:textId="77777777" w:rsidR="00DB29B2" w:rsidRDefault="00DB29B2" w:rsidP="00DB29B2">
      <w:pPr>
        <w:rPr>
          <w:rFonts w:ascii="Arial" w:hAnsi="Arial" w:cs="Arial"/>
          <w:b/>
          <w:sz w:val="24"/>
        </w:rPr>
      </w:pPr>
      <w:r>
        <w:rPr>
          <w:rFonts w:ascii="Arial" w:hAnsi="Arial" w:cs="Arial"/>
          <w:b/>
          <w:color w:val="0000FF"/>
          <w:sz w:val="24"/>
        </w:rPr>
        <w:lastRenderedPageBreak/>
        <w:t>R4-2216066</w:t>
      </w:r>
      <w:r>
        <w:rPr>
          <w:rFonts w:ascii="Arial" w:hAnsi="Arial" w:cs="Arial"/>
          <w:b/>
          <w:color w:val="0000FF"/>
          <w:sz w:val="24"/>
        </w:rPr>
        <w:tab/>
      </w:r>
      <w:r>
        <w:rPr>
          <w:rFonts w:ascii="Arial" w:hAnsi="Arial" w:cs="Arial"/>
          <w:b/>
          <w:sz w:val="24"/>
        </w:rPr>
        <w:t>CR for 38.108 to maitain unwanted emissions clause</w:t>
      </w:r>
    </w:p>
    <w:p w14:paraId="5B37A8E2"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r>
        <w:rPr>
          <w:i/>
        </w:rPr>
        <w:tab/>
        <w:t xml:space="preserve">  CR-0015  rev  Cat: F (Rel-17)</w:t>
      </w:r>
      <w:r>
        <w:rPr>
          <w:i/>
        </w:rPr>
        <w:br/>
      </w:r>
      <w:r>
        <w:rPr>
          <w:i/>
        </w:rPr>
        <w:br/>
      </w:r>
      <w:r>
        <w:rPr>
          <w:i/>
        </w:rPr>
        <w:tab/>
      </w:r>
      <w:r>
        <w:rPr>
          <w:i/>
        </w:rPr>
        <w:tab/>
      </w:r>
      <w:r>
        <w:rPr>
          <w:i/>
        </w:rPr>
        <w:tab/>
      </w:r>
      <w:r>
        <w:rPr>
          <w:i/>
        </w:rPr>
        <w:tab/>
      </w:r>
      <w:r>
        <w:rPr>
          <w:i/>
        </w:rPr>
        <w:tab/>
        <w:t>Source: Huawei, HiSilicon</w:t>
      </w:r>
    </w:p>
    <w:p w14:paraId="0156D79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R4-2217312 (from R4-2216066).</w:t>
      </w:r>
    </w:p>
    <w:p w14:paraId="7B9AA95A" w14:textId="77777777" w:rsidR="00DB29B2" w:rsidRDefault="00DB29B2" w:rsidP="00DB29B2">
      <w:pPr>
        <w:rPr>
          <w:color w:val="993300"/>
          <w:u w:val="single"/>
        </w:rPr>
      </w:pPr>
    </w:p>
    <w:p w14:paraId="775FE38B" w14:textId="77777777" w:rsidR="00DB29B2" w:rsidRDefault="00DB29B2" w:rsidP="00DB29B2">
      <w:pPr>
        <w:rPr>
          <w:rFonts w:ascii="Arial" w:hAnsi="Arial" w:cs="Arial"/>
          <w:b/>
          <w:sz w:val="24"/>
        </w:rPr>
      </w:pPr>
      <w:r>
        <w:rPr>
          <w:rFonts w:ascii="Arial" w:hAnsi="Arial" w:cs="Arial"/>
          <w:b/>
          <w:color w:val="0000FF"/>
          <w:sz w:val="24"/>
        </w:rPr>
        <w:t>R4-2217312</w:t>
      </w:r>
      <w:r>
        <w:rPr>
          <w:rFonts w:ascii="Arial" w:hAnsi="Arial" w:cs="Arial"/>
          <w:b/>
          <w:color w:val="0000FF"/>
          <w:sz w:val="24"/>
        </w:rPr>
        <w:tab/>
      </w:r>
      <w:r>
        <w:rPr>
          <w:rFonts w:ascii="Arial" w:hAnsi="Arial" w:cs="Arial"/>
          <w:b/>
          <w:sz w:val="24"/>
        </w:rPr>
        <w:t>CR for 38.108 to maitain unwanted emissions clause</w:t>
      </w:r>
    </w:p>
    <w:p w14:paraId="34A94EFF"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r>
        <w:rPr>
          <w:i/>
        </w:rPr>
        <w:tab/>
        <w:t xml:space="preserve">  CR-0015  rev  Cat: F (Rel-17)</w:t>
      </w:r>
      <w:r>
        <w:rPr>
          <w:i/>
        </w:rPr>
        <w:br/>
      </w:r>
      <w:r>
        <w:rPr>
          <w:i/>
        </w:rPr>
        <w:br/>
      </w:r>
      <w:r>
        <w:rPr>
          <w:i/>
        </w:rPr>
        <w:tab/>
      </w:r>
      <w:r>
        <w:rPr>
          <w:i/>
        </w:rPr>
        <w:tab/>
      </w:r>
      <w:r>
        <w:rPr>
          <w:i/>
        </w:rPr>
        <w:tab/>
      </w:r>
      <w:r>
        <w:rPr>
          <w:i/>
        </w:rPr>
        <w:tab/>
      </w:r>
      <w:r>
        <w:rPr>
          <w:i/>
        </w:rPr>
        <w:tab/>
        <w:t>Source: Huawei, HiSilicon</w:t>
      </w:r>
    </w:p>
    <w:p w14:paraId="5E485E15" w14:textId="1846CB9D"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94E367B" w14:textId="77777777" w:rsidR="00DB29B2" w:rsidRDefault="00DB29B2" w:rsidP="00DB29B2">
      <w:pPr>
        <w:rPr>
          <w:color w:val="993300"/>
          <w:u w:val="single"/>
        </w:rPr>
      </w:pPr>
    </w:p>
    <w:p w14:paraId="688CC0E8" w14:textId="77777777" w:rsidR="00DB29B2" w:rsidRDefault="00DB29B2" w:rsidP="00DB29B2">
      <w:pPr>
        <w:rPr>
          <w:rFonts w:ascii="Arial" w:hAnsi="Arial" w:cs="Arial"/>
          <w:b/>
          <w:sz w:val="24"/>
        </w:rPr>
      </w:pPr>
      <w:r>
        <w:rPr>
          <w:rFonts w:ascii="Arial" w:hAnsi="Arial" w:cs="Arial"/>
          <w:b/>
          <w:color w:val="0000FF"/>
          <w:sz w:val="24"/>
        </w:rPr>
        <w:t>R4-2216526</w:t>
      </w:r>
      <w:r>
        <w:rPr>
          <w:rFonts w:ascii="Arial" w:hAnsi="Arial" w:cs="Arial"/>
          <w:b/>
          <w:color w:val="0000FF"/>
          <w:sz w:val="24"/>
        </w:rPr>
        <w:tab/>
      </w:r>
      <w:r>
        <w:rPr>
          <w:rFonts w:ascii="Arial" w:hAnsi="Arial" w:cs="Arial"/>
          <w:b/>
          <w:sz w:val="24"/>
        </w:rPr>
        <w:t>NTN - Discussion on remaining open issues</w:t>
      </w:r>
    </w:p>
    <w:p w14:paraId="7AD17545"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08CD4F9" w14:textId="77777777" w:rsidR="00DB29B2" w:rsidRDefault="00DB29B2" w:rsidP="00DB29B2">
      <w:pPr>
        <w:rPr>
          <w:rFonts w:ascii="Arial" w:hAnsi="Arial" w:cs="Arial"/>
          <w:b/>
        </w:rPr>
      </w:pPr>
      <w:r>
        <w:rPr>
          <w:rFonts w:ascii="Arial" w:hAnsi="Arial" w:cs="Arial"/>
          <w:b/>
        </w:rPr>
        <w:t xml:space="preserve">Abstract: </w:t>
      </w:r>
    </w:p>
    <w:p w14:paraId="45D32681" w14:textId="77777777" w:rsidR="00DB29B2" w:rsidRDefault="00DB29B2" w:rsidP="00DB29B2">
      <w:r>
        <w:t>This contribution discusses the remaining open issues from RAN4#103-e meeting</w:t>
      </w:r>
    </w:p>
    <w:p w14:paraId="5078F8B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EAFDEB" w14:textId="77777777" w:rsidR="00DB29B2" w:rsidRDefault="00DB29B2" w:rsidP="00DB29B2">
      <w:pPr>
        <w:rPr>
          <w:rFonts w:ascii="Arial" w:hAnsi="Arial" w:cs="Arial"/>
          <w:b/>
          <w:sz w:val="24"/>
        </w:rPr>
      </w:pPr>
      <w:r>
        <w:rPr>
          <w:rFonts w:ascii="Arial" w:hAnsi="Arial" w:cs="Arial"/>
          <w:b/>
          <w:color w:val="0000FF"/>
          <w:sz w:val="24"/>
        </w:rPr>
        <w:t>R4-2216527</w:t>
      </w:r>
      <w:r>
        <w:rPr>
          <w:rFonts w:ascii="Arial" w:hAnsi="Arial" w:cs="Arial"/>
          <w:b/>
          <w:color w:val="0000FF"/>
          <w:sz w:val="24"/>
        </w:rPr>
        <w:tab/>
      </w:r>
      <w:r>
        <w:rPr>
          <w:rFonts w:ascii="Arial" w:hAnsi="Arial" w:cs="Arial"/>
          <w:b/>
          <w:sz w:val="24"/>
        </w:rPr>
        <w:t>CR to TS 38.108 - Updates related to DfOBUE - conducted clauses</w:t>
      </w:r>
    </w:p>
    <w:p w14:paraId="111BEE00" w14:textId="77777777" w:rsidR="00DB29B2" w:rsidRDefault="00DB29B2" w:rsidP="00DB29B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r>
        <w:rPr>
          <w:i/>
        </w:rPr>
        <w:tab/>
        <w:t xml:space="preserve">  CR-0016  rev  Cat: F (Rel-17)</w:t>
      </w:r>
      <w:r>
        <w:rPr>
          <w:i/>
        </w:rPr>
        <w:br/>
      </w:r>
      <w:r>
        <w:rPr>
          <w:i/>
        </w:rPr>
        <w:br/>
      </w:r>
      <w:r>
        <w:rPr>
          <w:i/>
        </w:rPr>
        <w:tab/>
      </w:r>
      <w:r>
        <w:rPr>
          <w:i/>
        </w:rPr>
        <w:tab/>
      </w:r>
      <w:r>
        <w:rPr>
          <w:i/>
        </w:rPr>
        <w:tab/>
      </w:r>
      <w:r>
        <w:rPr>
          <w:i/>
        </w:rPr>
        <w:tab/>
      </w:r>
      <w:r>
        <w:rPr>
          <w:i/>
        </w:rPr>
        <w:tab/>
        <w:t>Source: Ericsson</w:t>
      </w:r>
    </w:p>
    <w:p w14:paraId="7786305E" w14:textId="77777777" w:rsidR="00DB29B2" w:rsidRDefault="00DB29B2" w:rsidP="00DB29B2">
      <w:pPr>
        <w:rPr>
          <w:rFonts w:ascii="Arial" w:hAnsi="Arial" w:cs="Arial"/>
          <w:b/>
        </w:rPr>
      </w:pPr>
      <w:r>
        <w:rPr>
          <w:rFonts w:ascii="Arial" w:hAnsi="Arial" w:cs="Arial"/>
          <w:b/>
        </w:rPr>
        <w:t xml:space="preserve">Abstract: </w:t>
      </w:r>
    </w:p>
    <w:p w14:paraId="71FA7317" w14:textId="77777777" w:rsidR="00DB29B2" w:rsidRDefault="00DB29B2" w:rsidP="00DB29B2">
      <w:r>
        <w:t>This contribution is a CR to TS 38.108, removing reference to DfOBUE in the conducted sub-clauses</w:t>
      </w:r>
    </w:p>
    <w:p w14:paraId="301E3DC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R4-2217313 (from R4-2216527).</w:t>
      </w:r>
    </w:p>
    <w:p w14:paraId="1333ED75" w14:textId="77777777" w:rsidR="00DB29B2" w:rsidRDefault="00DB29B2" w:rsidP="00DB29B2">
      <w:pPr>
        <w:rPr>
          <w:color w:val="993300"/>
          <w:u w:val="single"/>
        </w:rPr>
      </w:pPr>
    </w:p>
    <w:p w14:paraId="4A295AE6" w14:textId="77777777" w:rsidR="00DB29B2" w:rsidRDefault="00DB29B2" w:rsidP="00DB29B2">
      <w:pPr>
        <w:rPr>
          <w:rFonts w:ascii="Arial" w:hAnsi="Arial" w:cs="Arial"/>
          <w:b/>
          <w:sz w:val="24"/>
        </w:rPr>
      </w:pPr>
      <w:r>
        <w:rPr>
          <w:rFonts w:ascii="Arial" w:hAnsi="Arial" w:cs="Arial"/>
          <w:b/>
          <w:color w:val="0000FF"/>
          <w:sz w:val="24"/>
        </w:rPr>
        <w:t>R4-2217313</w:t>
      </w:r>
      <w:r>
        <w:rPr>
          <w:rFonts w:ascii="Arial" w:hAnsi="Arial" w:cs="Arial"/>
          <w:b/>
          <w:color w:val="0000FF"/>
          <w:sz w:val="24"/>
        </w:rPr>
        <w:tab/>
      </w:r>
      <w:r>
        <w:rPr>
          <w:rFonts w:ascii="Arial" w:hAnsi="Arial" w:cs="Arial"/>
          <w:b/>
          <w:sz w:val="24"/>
        </w:rPr>
        <w:t>CR to TS 38.108 - Updates related to DfOBUE - conducted clauses</w:t>
      </w:r>
    </w:p>
    <w:p w14:paraId="2F9108A4" w14:textId="77777777" w:rsidR="00DB29B2" w:rsidRDefault="00DB29B2" w:rsidP="00DB29B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r>
        <w:rPr>
          <w:i/>
        </w:rPr>
        <w:tab/>
        <w:t xml:space="preserve">  CR-0016  rev  Cat: F (Rel-17)</w:t>
      </w:r>
      <w:r>
        <w:rPr>
          <w:i/>
        </w:rPr>
        <w:br/>
      </w:r>
      <w:r>
        <w:rPr>
          <w:i/>
        </w:rPr>
        <w:br/>
      </w:r>
      <w:r>
        <w:rPr>
          <w:i/>
        </w:rPr>
        <w:tab/>
      </w:r>
      <w:r>
        <w:rPr>
          <w:i/>
        </w:rPr>
        <w:tab/>
      </w:r>
      <w:r>
        <w:rPr>
          <w:i/>
        </w:rPr>
        <w:tab/>
      </w:r>
      <w:r>
        <w:rPr>
          <w:i/>
        </w:rPr>
        <w:tab/>
      </w:r>
      <w:r>
        <w:rPr>
          <w:i/>
        </w:rPr>
        <w:tab/>
        <w:t>Source: Ericsson</w:t>
      </w:r>
    </w:p>
    <w:p w14:paraId="6A05424F" w14:textId="77777777" w:rsidR="00DB29B2" w:rsidRDefault="00DB29B2" w:rsidP="00DB29B2">
      <w:pPr>
        <w:rPr>
          <w:rFonts w:ascii="Arial" w:hAnsi="Arial" w:cs="Arial"/>
          <w:b/>
        </w:rPr>
      </w:pPr>
      <w:r>
        <w:rPr>
          <w:rFonts w:ascii="Arial" w:hAnsi="Arial" w:cs="Arial"/>
          <w:b/>
        </w:rPr>
        <w:t xml:space="preserve">Abstract: </w:t>
      </w:r>
    </w:p>
    <w:p w14:paraId="66CDBC85" w14:textId="77777777" w:rsidR="00DB29B2" w:rsidRDefault="00DB29B2" w:rsidP="00DB29B2">
      <w:r>
        <w:t>This contribution is a CR to TS 38.108, removing reference to DfOBUE in the conducted sub-clauses</w:t>
      </w:r>
    </w:p>
    <w:p w14:paraId="7DC622C3" w14:textId="24BDD5B3"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5309AFC" w14:textId="77777777" w:rsidR="00DB29B2" w:rsidRDefault="00DB29B2" w:rsidP="00DB29B2">
      <w:pPr>
        <w:rPr>
          <w:color w:val="993300"/>
          <w:u w:val="single"/>
        </w:rPr>
      </w:pPr>
    </w:p>
    <w:p w14:paraId="24B69109" w14:textId="77777777" w:rsidR="00DB29B2" w:rsidRDefault="00DB29B2" w:rsidP="00DB29B2">
      <w:pPr>
        <w:pStyle w:val="5"/>
      </w:pPr>
      <w:bookmarkStart w:id="27" w:name="_Toc117088430"/>
      <w:r>
        <w:lastRenderedPageBreak/>
        <w:t>4.2.2.2</w:t>
      </w:r>
      <w:r>
        <w:tab/>
        <w:t>Radiated RF requirements</w:t>
      </w:r>
      <w:bookmarkEnd w:id="27"/>
      <w:r>
        <w:t xml:space="preserve"> </w:t>
      </w:r>
    </w:p>
    <w:p w14:paraId="0AE6D7CC" w14:textId="77777777" w:rsidR="00DB29B2" w:rsidRDefault="00DB29B2" w:rsidP="00DB29B2">
      <w:pPr>
        <w:rPr>
          <w:rFonts w:ascii="Arial" w:hAnsi="Arial" w:cs="Arial"/>
          <w:b/>
          <w:sz w:val="24"/>
        </w:rPr>
      </w:pPr>
      <w:r>
        <w:rPr>
          <w:rFonts w:ascii="Arial" w:hAnsi="Arial" w:cs="Arial"/>
          <w:b/>
          <w:color w:val="0000FF"/>
          <w:sz w:val="24"/>
        </w:rPr>
        <w:t>R4-2216528</w:t>
      </w:r>
      <w:r>
        <w:rPr>
          <w:rFonts w:ascii="Arial" w:hAnsi="Arial" w:cs="Arial"/>
          <w:b/>
          <w:color w:val="0000FF"/>
          <w:sz w:val="24"/>
        </w:rPr>
        <w:tab/>
      </w:r>
      <w:r>
        <w:rPr>
          <w:rFonts w:ascii="Arial" w:hAnsi="Arial" w:cs="Arial"/>
          <w:b/>
          <w:sz w:val="24"/>
        </w:rPr>
        <w:t>CR to TS 38.108 - Updates related to DfOBUE - radiated clauses</w:t>
      </w:r>
    </w:p>
    <w:p w14:paraId="54F15233" w14:textId="77777777" w:rsidR="00DB29B2" w:rsidRDefault="00DB29B2" w:rsidP="00DB29B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r>
        <w:rPr>
          <w:i/>
        </w:rPr>
        <w:tab/>
        <w:t xml:space="preserve">  CR-0017  rev  Cat: F (Rel-17)</w:t>
      </w:r>
      <w:r>
        <w:rPr>
          <w:i/>
        </w:rPr>
        <w:br/>
      </w:r>
      <w:r>
        <w:rPr>
          <w:i/>
        </w:rPr>
        <w:br/>
      </w:r>
      <w:r>
        <w:rPr>
          <w:i/>
        </w:rPr>
        <w:tab/>
      </w:r>
      <w:r>
        <w:rPr>
          <w:i/>
        </w:rPr>
        <w:tab/>
      </w:r>
      <w:r>
        <w:rPr>
          <w:i/>
        </w:rPr>
        <w:tab/>
      </w:r>
      <w:r>
        <w:rPr>
          <w:i/>
        </w:rPr>
        <w:tab/>
      </w:r>
      <w:r>
        <w:rPr>
          <w:i/>
        </w:rPr>
        <w:tab/>
        <w:t>Source: Ericsson</w:t>
      </w:r>
    </w:p>
    <w:p w14:paraId="48EB44FF" w14:textId="77777777" w:rsidR="00DB29B2" w:rsidRDefault="00DB29B2" w:rsidP="00DB29B2">
      <w:pPr>
        <w:rPr>
          <w:rFonts w:ascii="Arial" w:hAnsi="Arial" w:cs="Arial"/>
          <w:b/>
        </w:rPr>
      </w:pPr>
      <w:r>
        <w:rPr>
          <w:rFonts w:ascii="Arial" w:hAnsi="Arial" w:cs="Arial"/>
          <w:b/>
        </w:rPr>
        <w:t xml:space="preserve">Abstract: </w:t>
      </w:r>
    </w:p>
    <w:p w14:paraId="04C2B5A5" w14:textId="77777777" w:rsidR="00DB29B2" w:rsidRDefault="00DB29B2" w:rsidP="00DB29B2">
      <w:r>
        <w:t>This contribution is a CR to TS 38.108, removing reference to DfOBUE in the radiated sub-clauses</w:t>
      </w:r>
    </w:p>
    <w:p w14:paraId="3CBF279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R4-2217314 (from R4-2216528).</w:t>
      </w:r>
    </w:p>
    <w:p w14:paraId="0C5EFC51" w14:textId="77777777" w:rsidR="00DB29B2" w:rsidRDefault="00DB29B2" w:rsidP="00DB29B2">
      <w:pPr>
        <w:rPr>
          <w:color w:val="993300"/>
          <w:u w:val="single"/>
        </w:rPr>
      </w:pPr>
    </w:p>
    <w:p w14:paraId="330259D6" w14:textId="77777777" w:rsidR="00DB29B2" w:rsidRDefault="00DB29B2" w:rsidP="00DB29B2">
      <w:pPr>
        <w:rPr>
          <w:rFonts w:ascii="Arial" w:hAnsi="Arial" w:cs="Arial"/>
          <w:b/>
          <w:sz w:val="24"/>
        </w:rPr>
      </w:pPr>
      <w:r>
        <w:rPr>
          <w:rFonts w:ascii="Arial" w:hAnsi="Arial" w:cs="Arial"/>
          <w:b/>
          <w:color w:val="0000FF"/>
          <w:sz w:val="24"/>
        </w:rPr>
        <w:t>R4-2217314</w:t>
      </w:r>
      <w:r>
        <w:rPr>
          <w:rFonts w:ascii="Arial" w:hAnsi="Arial" w:cs="Arial"/>
          <w:b/>
          <w:color w:val="0000FF"/>
          <w:sz w:val="24"/>
        </w:rPr>
        <w:tab/>
      </w:r>
      <w:r>
        <w:rPr>
          <w:rFonts w:ascii="Arial" w:hAnsi="Arial" w:cs="Arial"/>
          <w:b/>
          <w:sz w:val="24"/>
        </w:rPr>
        <w:t>CR to TS 38.108 - Updates related to DfOBUE - radiated clauses</w:t>
      </w:r>
    </w:p>
    <w:p w14:paraId="7C3D393C" w14:textId="77777777" w:rsidR="00DB29B2" w:rsidRDefault="00DB29B2" w:rsidP="00DB29B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r>
        <w:rPr>
          <w:i/>
        </w:rPr>
        <w:tab/>
        <w:t xml:space="preserve">  CR-0017  rev  Cat: F (Rel-17)</w:t>
      </w:r>
      <w:r>
        <w:rPr>
          <w:i/>
        </w:rPr>
        <w:br/>
      </w:r>
      <w:r>
        <w:rPr>
          <w:i/>
        </w:rPr>
        <w:br/>
      </w:r>
      <w:r>
        <w:rPr>
          <w:i/>
        </w:rPr>
        <w:tab/>
      </w:r>
      <w:r>
        <w:rPr>
          <w:i/>
        </w:rPr>
        <w:tab/>
      </w:r>
      <w:r>
        <w:rPr>
          <w:i/>
        </w:rPr>
        <w:tab/>
      </w:r>
      <w:r>
        <w:rPr>
          <w:i/>
        </w:rPr>
        <w:tab/>
      </w:r>
      <w:r>
        <w:rPr>
          <w:i/>
        </w:rPr>
        <w:tab/>
        <w:t>Source: Ericsson</w:t>
      </w:r>
    </w:p>
    <w:p w14:paraId="53C9B279" w14:textId="77777777" w:rsidR="00DB29B2" w:rsidRDefault="00DB29B2" w:rsidP="00DB29B2">
      <w:pPr>
        <w:rPr>
          <w:rFonts w:ascii="Arial" w:hAnsi="Arial" w:cs="Arial"/>
          <w:b/>
        </w:rPr>
      </w:pPr>
      <w:r>
        <w:rPr>
          <w:rFonts w:ascii="Arial" w:hAnsi="Arial" w:cs="Arial"/>
          <w:b/>
        </w:rPr>
        <w:t xml:space="preserve">Abstract: </w:t>
      </w:r>
    </w:p>
    <w:p w14:paraId="7BD0B993" w14:textId="77777777" w:rsidR="00DB29B2" w:rsidRDefault="00DB29B2" w:rsidP="00DB29B2">
      <w:r>
        <w:t>This contribution is a CR to TS 38.108, removing reference to DfOBUE in the radiated sub-clauses</w:t>
      </w:r>
    </w:p>
    <w:p w14:paraId="116C32A4" w14:textId="409BD250"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EDF8954" w14:textId="77777777" w:rsidR="00DB29B2" w:rsidRDefault="00DB29B2" w:rsidP="00DB29B2">
      <w:pPr>
        <w:rPr>
          <w:color w:val="993300"/>
          <w:u w:val="single"/>
        </w:rPr>
      </w:pPr>
    </w:p>
    <w:p w14:paraId="60A44DDB" w14:textId="77777777" w:rsidR="00DB29B2" w:rsidRDefault="00DB29B2" w:rsidP="00DB29B2">
      <w:pPr>
        <w:pStyle w:val="4"/>
      </w:pPr>
      <w:bookmarkStart w:id="28" w:name="_Toc117088431"/>
      <w:r>
        <w:t>4.2.3</w:t>
      </w:r>
      <w:r>
        <w:tab/>
        <w:t>Satellite Access Node RF conformance testing</w:t>
      </w:r>
      <w:bookmarkEnd w:id="28"/>
    </w:p>
    <w:p w14:paraId="1A4BAB98" w14:textId="77777777" w:rsidR="00DB29B2" w:rsidRDefault="00DB29B2" w:rsidP="00DB29B2">
      <w:pPr>
        <w:pStyle w:val="5"/>
      </w:pPr>
      <w:bookmarkStart w:id="29" w:name="_Toc117088432"/>
      <w:r>
        <w:t>4.2.3.1</w:t>
      </w:r>
      <w:r>
        <w:tab/>
        <w:t>General and work plan</w:t>
      </w:r>
      <w:bookmarkEnd w:id="29"/>
    </w:p>
    <w:p w14:paraId="6402A24F" w14:textId="77777777" w:rsidR="00DB29B2" w:rsidRDefault="00DB29B2" w:rsidP="00DB29B2">
      <w:pPr>
        <w:rPr>
          <w:rFonts w:ascii="Arial" w:hAnsi="Arial" w:cs="Arial"/>
          <w:b/>
          <w:sz w:val="24"/>
        </w:rPr>
      </w:pPr>
      <w:r>
        <w:rPr>
          <w:rFonts w:ascii="Arial" w:hAnsi="Arial" w:cs="Arial"/>
          <w:b/>
          <w:color w:val="0000FF"/>
          <w:sz w:val="24"/>
        </w:rPr>
        <w:t>R4-2215802</w:t>
      </w:r>
      <w:r>
        <w:rPr>
          <w:rFonts w:ascii="Arial" w:hAnsi="Arial" w:cs="Arial"/>
          <w:b/>
          <w:color w:val="0000FF"/>
          <w:sz w:val="24"/>
        </w:rPr>
        <w:tab/>
      </w:r>
      <w:r>
        <w:rPr>
          <w:rFonts w:ascii="Arial" w:hAnsi="Arial" w:cs="Arial"/>
          <w:b/>
          <w:sz w:val="24"/>
        </w:rPr>
        <w:t>TS 38.181 v0.2.0 NR Satellite Access Node (SAN) conformance testing</w:t>
      </w:r>
    </w:p>
    <w:p w14:paraId="5419A476" w14:textId="77777777" w:rsidR="00DB29B2" w:rsidRDefault="00DB29B2" w:rsidP="00DB29B2">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76C7350E" w14:textId="77777777" w:rsidR="00DB29B2" w:rsidRDefault="00DB29B2" w:rsidP="00DB29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Email approval</w:t>
      </w:r>
    </w:p>
    <w:p w14:paraId="534B5365" w14:textId="77777777" w:rsidR="00DB29B2" w:rsidRDefault="00DB29B2" w:rsidP="00DB29B2">
      <w:pPr>
        <w:pStyle w:val="6"/>
      </w:pPr>
      <w:bookmarkStart w:id="30" w:name="_Toc117088433"/>
      <w:r>
        <w:t>4.2.3.1.1</w:t>
      </w:r>
      <w:r>
        <w:tab/>
        <w:t>Test Model</w:t>
      </w:r>
      <w:bookmarkEnd w:id="30"/>
    </w:p>
    <w:p w14:paraId="0BCB2688" w14:textId="77777777" w:rsidR="00DB29B2" w:rsidRDefault="00DB29B2" w:rsidP="00DB29B2">
      <w:pPr>
        <w:rPr>
          <w:rFonts w:ascii="Arial" w:hAnsi="Arial" w:cs="Arial"/>
          <w:b/>
          <w:sz w:val="24"/>
        </w:rPr>
      </w:pPr>
      <w:r>
        <w:rPr>
          <w:rFonts w:ascii="Arial" w:hAnsi="Arial" w:cs="Arial"/>
          <w:b/>
          <w:color w:val="0000FF"/>
          <w:sz w:val="24"/>
        </w:rPr>
        <w:t>R4-2215401</w:t>
      </w:r>
      <w:r>
        <w:rPr>
          <w:rFonts w:ascii="Arial" w:hAnsi="Arial" w:cs="Arial"/>
          <w:b/>
          <w:color w:val="0000FF"/>
          <w:sz w:val="24"/>
        </w:rPr>
        <w:tab/>
      </w:r>
      <w:r>
        <w:rPr>
          <w:rFonts w:ascii="Arial" w:hAnsi="Arial" w:cs="Arial"/>
          <w:b/>
          <w:sz w:val="24"/>
        </w:rPr>
        <w:t>TP for TS 38.181 – Clause 4.9 RF channels and test models</w:t>
      </w:r>
    </w:p>
    <w:p w14:paraId="0B91E4E9"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77076647"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71EBB55D" w14:textId="77777777" w:rsidR="00DB29B2" w:rsidRDefault="00DB29B2" w:rsidP="00DB29B2">
      <w:pPr>
        <w:rPr>
          <w:color w:val="993300"/>
          <w:u w:val="single"/>
        </w:rPr>
      </w:pPr>
    </w:p>
    <w:p w14:paraId="7A99AF7C" w14:textId="77777777" w:rsidR="00DB29B2" w:rsidRDefault="00DB29B2" w:rsidP="00DB29B2">
      <w:pPr>
        <w:pStyle w:val="6"/>
      </w:pPr>
      <w:bookmarkStart w:id="31" w:name="_Toc117088434"/>
      <w:r>
        <w:t>4.2.3.1.2</w:t>
      </w:r>
      <w:r>
        <w:tab/>
        <w:t>Test configuration</w:t>
      </w:r>
      <w:bookmarkEnd w:id="31"/>
    </w:p>
    <w:p w14:paraId="74EE2E3E" w14:textId="77777777" w:rsidR="00DB29B2" w:rsidRDefault="00DB29B2" w:rsidP="00DB29B2">
      <w:pPr>
        <w:rPr>
          <w:rFonts w:ascii="Arial" w:hAnsi="Arial" w:cs="Arial"/>
          <w:b/>
          <w:sz w:val="24"/>
        </w:rPr>
      </w:pPr>
      <w:r>
        <w:rPr>
          <w:rFonts w:ascii="Arial" w:hAnsi="Arial" w:cs="Arial"/>
          <w:b/>
          <w:color w:val="0000FF"/>
          <w:sz w:val="24"/>
        </w:rPr>
        <w:t>R4-2215350</w:t>
      </w:r>
      <w:r>
        <w:rPr>
          <w:rFonts w:ascii="Arial" w:hAnsi="Arial" w:cs="Arial"/>
          <w:b/>
          <w:color w:val="0000FF"/>
          <w:sz w:val="24"/>
        </w:rPr>
        <w:tab/>
      </w:r>
      <w:r>
        <w:rPr>
          <w:rFonts w:ascii="Arial" w:hAnsi="Arial" w:cs="Arial"/>
          <w:b/>
          <w:sz w:val="24"/>
        </w:rPr>
        <w:t>TP for TS 38.181 - Annex D</w:t>
      </w:r>
    </w:p>
    <w:p w14:paraId="7070E6A6"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lastRenderedPageBreak/>
        <w:br/>
      </w:r>
      <w:r>
        <w:rPr>
          <w:i/>
        </w:rPr>
        <w:tab/>
      </w:r>
      <w:r>
        <w:rPr>
          <w:i/>
        </w:rPr>
        <w:tab/>
      </w:r>
      <w:r>
        <w:rPr>
          <w:i/>
        </w:rPr>
        <w:tab/>
      </w:r>
      <w:r>
        <w:rPr>
          <w:i/>
        </w:rPr>
        <w:tab/>
      </w:r>
      <w:r>
        <w:rPr>
          <w:i/>
        </w:rPr>
        <w:tab/>
        <w:t>Source: THALES</w:t>
      </w:r>
    </w:p>
    <w:p w14:paraId="364D5E53" w14:textId="77777777" w:rsidR="00DB29B2" w:rsidRDefault="00DB29B2" w:rsidP="00DB29B2">
      <w:pPr>
        <w:rPr>
          <w:rFonts w:ascii="Arial" w:hAnsi="Arial" w:cs="Arial"/>
          <w:b/>
        </w:rPr>
      </w:pPr>
      <w:r>
        <w:rPr>
          <w:rFonts w:ascii="Arial" w:hAnsi="Arial" w:cs="Arial"/>
          <w:b/>
        </w:rPr>
        <w:t xml:space="preserve">Abstract: </w:t>
      </w:r>
    </w:p>
    <w:p w14:paraId="51285EE8" w14:textId="77777777" w:rsidR="00DB29B2" w:rsidRDefault="00DB29B2" w:rsidP="00DB29B2">
      <w:r>
        <w:t>This contribution provides a Text Proposal for SAN conformance testing.</w:t>
      </w:r>
    </w:p>
    <w:p w14:paraId="14CDD26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R4-2217322 (from R4-2215350).</w:t>
      </w:r>
    </w:p>
    <w:p w14:paraId="370EB23C" w14:textId="77777777" w:rsidR="00DB29B2" w:rsidRDefault="00DB29B2" w:rsidP="00DB29B2">
      <w:pPr>
        <w:rPr>
          <w:rFonts w:ascii="Arial" w:hAnsi="Arial" w:cs="Arial"/>
          <w:b/>
          <w:sz w:val="24"/>
        </w:rPr>
      </w:pPr>
      <w:r>
        <w:rPr>
          <w:rFonts w:ascii="Arial" w:hAnsi="Arial" w:cs="Arial"/>
          <w:b/>
          <w:color w:val="0000FF"/>
          <w:sz w:val="24"/>
        </w:rPr>
        <w:t>R4-2217322</w:t>
      </w:r>
      <w:r>
        <w:rPr>
          <w:rFonts w:ascii="Arial" w:hAnsi="Arial" w:cs="Arial"/>
          <w:b/>
          <w:color w:val="0000FF"/>
          <w:sz w:val="24"/>
        </w:rPr>
        <w:tab/>
      </w:r>
      <w:r>
        <w:rPr>
          <w:rFonts w:ascii="Arial" w:hAnsi="Arial" w:cs="Arial"/>
          <w:b/>
          <w:sz w:val="24"/>
        </w:rPr>
        <w:t>TP for TS 38.181 - Annex D</w:t>
      </w:r>
    </w:p>
    <w:p w14:paraId="49D86D54"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0EE71EF0" w14:textId="77777777" w:rsidR="00DB29B2" w:rsidRDefault="00DB29B2" w:rsidP="00DB29B2">
      <w:pPr>
        <w:rPr>
          <w:rFonts w:ascii="Arial" w:hAnsi="Arial" w:cs="Arial"/>
          <w:b/>
        </w:rPr>
      </w:pPr>
      <w:r>
        <w:rPr>
          <w:rFonts w:ascii="Arial" w:hAnsi="Arial" w:cs="Arial"/>
          <w:b/>
        </w:rPr>
        <w:t xml:space="preserve">Abstract: </w:t>
      </w:r>
    </w:p>
    <w:p w14:paraId="539A947C" w14:textId="77777777" w:rsidR="00DB29B2" w:rsidRDefault="00DB29B2" w:rsidP="00DB29B2">
      <w:r>
        <w:t>This contribution provides a Text Proposal for SAN conformance testing.</w:t>
      </w:r>
    </w:p>
    <w:p w14:paraId="4E90A505"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6C3F34D5" w14:textId="7A168F9E" w:rsidR="00DB29B2" w:rsidRDefault="00DB29B2" w:rsidP="00DB29B2">
      <w:pPr>
        <w:rPr>
          <w:color w:val="993300"/>
          <w:u w:val="single"/>
        </w:rPr>
      </w:pPr>
    </w:p>
    <w:p w14:paraId="4FDABCC6" w14:textId="77777777" w:rsidR="00DB29B2" w:rsidRDefault="00DB29B2" w:rsidP="00DB29B2">
      <w:pPr>
        <w:rPr>
          <w:color w:val="993300"/>
          <w:u w:val="single"/>
        </w:rPr>
      </w:pPr>
    </w:p>
    <w:p w14:paraId="1588D944" w14:textId="77777777" w:rsidR="00DB29B2" w:rsidRDefault="00DB29B2" w:rsidP="00DB29B2">
      <w:pPr>
        <w:rPr>
          <w:rFonts w:ascii="Arial" w:hAnsi="Arial" w:cs="Arial"/>
          <w:b/>
          <w:sz w:val="24"/>
        </w:rPr>
      </w:pPr>
      <w:bookmarkStart w:id="32" w:name="_Hlk116750544"/>
      <w:r>
        <w:rPr>
          <w:rFonts w:ascii="Arial" w:hAnsi="Arial" w:cs="Arial"/>
          <w:b/>
          <w:color w:val="0000FF"/>
          <w:sz w:val="24"/>
        </w:rPr>
        <w:t>R4-2215400</w:t>
      </w:r>
      <w:r>
        <w:rPr>
          <w:rFonts w:ascii="Arial" w:hAnsi="Arial" w:cs="Arial"/>
          <w:b/>
          <w:color w:val="0000FF"/>
          <w:sz w:val="24"/>
        </w:rPr>
        <w:tab/>
      </w:r>
      <w:r>
        <w:rPr>
          <w:rFonts w:ascii="Arial" w:hAnsi="Arial" w:cs="Arial"/>
          <w:b/>
          <w:sz w:val="24"/>
        </w:rPr>
        <w:t>TP for TS 38.181 – Clause 4.7 Test configurations and Clause 4.8 Applicability of requirements</w:t>
      </w:r>
    </w:p>
    <w:p w14:paraId="3E03B74E"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2F9C0E9E" w14:textId="4ED9D200" w:rsidR="00DB29B2" w:rsidRDefault="00AA0776"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R4-2217503 (from R4-2215400).</w:t>
      </w:r>
    </w:p>
    <w:p w14:paraId="10E990BA" w14:textId="77777777" w:rsidR="00DB29B2" w:rsidRDefault="00DB29B2" w:rsidP="00DB29B2">
      <w:pPr>
        <w:rPr>
          <w:color w:val="993300"/>
          <w:u w:val="single"/>
        </w:rPr>
      </w:pPr>
    </w:p>
    <w:p w14:paraId="2DB24D1D" w14:textId="22D91589" w:rsidR="00AA0776" w:rsidRDefault="00AA0776" w:rsidP="00AA0776">
      <w:pPr>
        <w:rPr>
          <w:rFonts w:ascii="Arial" w:hAnsi="Arial" w:cs="Arial"/>
          <w:b/>
          <w:sz w:val="24"/>
        </w:rPr>
      </w:pPr>
      <w:r>
        <w:rPr>
          <w:rFonts w:ascii="Arial" w:hAnsi="Arial" w:cs="Arial"/>
          <w:b/>
          <w:color w:val="0000FF"/>
          <w:sz w:val="24"/>
        </w:rPr>
        <w:t>R4-2217503</w:t>
      </w:r>
      <w:r>
        <w:rPr>
          <w:rFonts w:ascii="Arial" w:hAnsi="Arial" w:cs="Arial"/>
          <w:b/>
          <w:color w:val="0000FF"/>
          <w:sz w:val="24"/>
        </w:rPr>
        <w:tab/>
      </w:r>
      <w:r>
        <w:rPr>
          <w:rFonts w:ascii="Arial" w:hAnsi="Arial" w:cs="Arial"/>
          <w:b/>
          <w:sz w:val="24"/>
        </w:rPr>
        <w:t>TP for TS 38.181 – Clause 4.7 Test configurations and Clause 4.8 Applicability of requirements</w:t>
      </w:r>
    </w:p>
    <w:p w14:paraId="2C450E3B" w14:textId="77777777" w:rsidR="00AA0776" w:rsidRDefault="00AA0776" w:rsidP="00AA077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1289FE5B" w14:textId="77777777" w:rsidR="00EB7005" w:rsidRDefault="00EB7005" w:rsidP="00AA07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703FA5DA" w14:textId="0B1A7F15" w:rsidR="00AA0776" w:rsidRDefault="00AA0776" w:rsidP="00AA0776">
      <w:pPr>
        <w:rPr>
          <w:rFonts w:ascii="Arial" w:hAnsi="Arial" w:cs="Arial"/>
          <w:b/>
        </w:rPr>
      </w:pPr>
    </w:p>
    <w:bookmarkEnd w:id="32"/>
    <w:p w14:paraId="54CA93C8" w14:textId="77777777" w:rsidR="00AA0776" w:rsidRDefault="00AA0776" w:rsidP="00AA0776">
      <w:pPr>
        <w:rPr>
          <w:color w:val="993300"/>
          <w:u w:val="single"/>
        </w:rPr>
      </w:pPr>
    </w:p>
    <w:p w14:paraId="6B61F46D" w14:textId="77777777" w:rsidR="00DB29B2" w:rsidRDefault="00DB29B2" w:rsidP="00DB29B2">
      <w:pPr>
        <w:pStyle w:val="6"/>
      </w:pPr>
      <w:bookmarkStart w:id="33" w:name="_Toc117088435"/>
      <w:r>
        <w:t>4.2.3.1.3</w:t>
      </w:r>
      <w:r>
        <w:tab/>
        <w:t>Others</w:t>
      </w:r>
      <w:bookmarkEnd w:id="33"/>
    </w:p>
    <w:p w14:paraId="27EAF708" w14:textId="77777777" w:rsidR="00DB29B2" w:rsidRDefault="00DB29B2" w:rsidP="00DB29B2">
      <w:pPr>
        <w:rPr>
          <w:rFonts w:ascii="Arial" w:hAnsi="Arial" w:cs="Arial"/>
          <w:b/>
          <w:sz w:val="24"/>
        </w:rPr>
      </w:pPr>
      <w:r>
        <w:rPr>
          <w:rFonts w:ascii="Arial" w:hAnsi="Arial" w:cs="Arial"/>
          <w:b/>
          <w:color w:val="0000FF"/>
          <w:sz w:val="24"/>
        </w:rPr>
        <w:t>R4-2215338</w:t>
      </w:r>
      <w:r>
        <w:rPr>
          <w:rFonts w:ascii="Arial" w:hAnsi="Arial" w:cs="Arial"/>
          <w:b/>
          <w:color w:val="0000FF"/>
          <w:sz w:val="24"/>
        </w:rPr>
        <w:tab/>
      </w:r>
      <w:r>
        <w:rPr>
          <w:rFonts w:ascii="Arial" w:hAnsi="Arial" w:cs="Arial"/>
          <w:b/>
          <w:sz w:val="24"/>
        </w:rPr>
        <w:t>Discussion on SAN Test Conditions</w:t>
      </w:r>
    </w:p>
    <w:p w14:paraId="7C13A41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188A799F" w14:textId="77777777" w:rsidR="00DB29B2" w:rsidRDefault="00DB29B2" w:rsidP="00DB29B2">
      <w:pPr>
        <w:rPr>
          <w:rFonts w:ascii="Arial" w:hAnsi="Arial" w:cs="Arial"/>
          <w:b/>
        </w:rPr>
      </w:pPr>
      <w:r>
        <w:rPr>
          <w:rFonts w:ascii="Arial" w:hAnsi="Arial" w:cs="Arial"/>
          <w:b/>
        </w:rPr>
        <w:t xml:space="preserve">Abstract: </w:t>
      </w:r>
    </w:p>
    <w:p w14:paraId="13688109" w14:textId="77777777" w:rsidR="00DB29B2" w:rsidRDefault="00DB29B2" w:rsidP="00DB29B2">
      <w:r>
        <w:t>This contribution proposes to discuss the (extreme) test conditions for TS 38.181.</w:t>
      </w:r>
    </w:p>
    <w:p w14:paraId="2B2AF98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B49AC6" w14:textId="77777777" w:rsidR="00DB29B2" w:rsidRDefault="00DB29B2" w:rsidP="00DB29B2">
      <w:pPr>
        <w:rPr>
          <w:rFonts w:ascii="Arial" w:hAnsi="Arial" w:cs="Arial"/>
          <w:b/>
          <w:sz w:val="24"/>
        </w:rPr>
      </w:pPr>
      <w:r>
        <w:rPr>
          <w:rFonts w:ascii="Arial" w:hAnsi="Arial" w:cs="Arial"/>
          <w:b/>
          <w:color w:val="0000FF"/>
          <w:sz w:val="24"/>
        </w:rPr>
        <w:lastRenderedPageBreak/>
        <w:t>R4-2215397</w:t>
      </w:r>
      <w:r>
        <w:rPr>
          <w:rFonts w:ascii="Arial" w:hAnsi="Arial" w:cs="Arial"/>
          <w:b/>
          <w:color w:val="0000FF"/>
          <w:sz w:val="24"/>
        </w:rPr>
        <w:tab/>
      </w:r>
      <w:r>
        <w:rPr>
          <w:rFonts w:ascii="Arial" w:hAnsi="Arial" w:cs="Arial"/>
          <w:b/>
          <w:sz w:val="24"/>
        </w:rPr>
        <w:t>TP for TS 38.181 – Clause 1 Scope, Clause 2  References and Clause 3 Definition of terms, symbols and abbreviations</w:t>
      </w:r>
    </w:p>
    <w:p w14:paraId="6DA25DC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08F41F1E" w14:textId="77777777" w:rsidR="00DB29B2" w:rsidRPr="0099769C"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185A7F91" w14:textId="77777777" w:rsidR="00DB29B2" w:rsidRDefault="00DB29B2" w:rsidP="00DB29B2">
      <w:pPr>
        <w:rPr>
          <w:rFonts w:ascii="Arial" w:hAnsi="Arial" w:cs="Arial"/>
          <w:b/>
          <w:sz w:val="24"/>
        </w:rPr>
      </w:pPr>
      <w:r>
        <w:rPr>
          <w:rFonts w:ascii="Arial" w:hAnsi="Arial" w:cs="Arial"/>
          <w:b/>
          <w:color w:val="0000FF"/>
          <w:sz w:val="24"/>
        </w:rPr>
        <w:t>R4-2215398</w:t>
      </w:r>
      <w:r>
        <w:rPr>
          <w:rFonts w:ascii="Arial" w:hAnsi="Arial" w:cs="Arial"/>
          <w:b/>
          <w:color w:val="0000FF"/>
          <w:sz w:val="24"/>
        </w:rPr>
        <w:tab/>
      </w:r>
      <w:r>
        <w:rPr>
          <w:rFonts w:ascii="Arial" w:hAnsi="Arial" w:cs="Arial"/>
          <w:b/>
          <w:sz w:val="24"/>
        </w:rPr>
        <w:t>TP for TS 38.181 – Clause 4.1 Measurement uncertainties and test requirements</w:t>
      </w:r>
    </w:p>
    <w:p w14:paraId="62DCA3F5"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458AD66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R4-2217323 (from R4-2215398).</w:t>
      </w:r>
    </w:p>
    <w:p w14:paraId="7A4F220C" w14:textId="77777777" w:rsidR="00DB29B2" w:rsidRDefault="00DB29B2" w:rsidP="00DB29B2">
      <w:pPr>
        <w:rPr>
          <w:rFonts w:ascii="Arial" w:hAnsi="Arial" w:cs="Arial"/>
          <w:b/>
          <w:sz w:val="24"/>
        </w:rPr>
      </w:pPr>
      <w:r>
        <w:rPr>
          <w:rFonts w:ascii="Arial" w:hAnsi="Arial" w:cs="Arial"/>
          <w:b/>
          <w:color w:val="0000FF"/>
          <w:sz w:val="24"/>
        </w:rPr>
        <w:t>R4-2217323</w:t>
      </w:r>
      <w:r>
        <w:rPr>
          <w:rFonts w:ascii="Arial" w:hAnsi="Arial" w:cs="Arial"/>
          <w:b/>
          <w:color w:val="0000FF"/>
          <w:sz w:val="24"/>
        </w:rPr>
        <w:tab/>
      </w:r>
      <w:r>
        <w:rPr>
          <w:rFonts w:ascii="Arial" w:hAnsi="Arial" w:cs="Arial"/>
          <w:b/>
          <w:sz w:val="24"/>
        </w:rPr>
        <w:t>TP for TS 38.181 – Clause 4.1 Measurement uncertainties and test requirements</w:t>
      </w:r>
    </w:p>
    <w:p w14:paraId="48DA2C42"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7106A635"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74E0AA3A" w14:textId="4EB0D5CB" w:rsidR="00DB29B2" w:rsidRDefault="00DB29B2" w:rsidP="00DB29B2">
      <w:pPr>
        <w:rPr>
          <w:color w:val="993300"/>
          <w:u w:val="single"/>
        </w:rPr>
      </w:pPr>
    </w:p>
    <w:p w14:paraId="69EF737F" w14:textId="77777777" w:rsidR="00DB29B2" w:rsidRDefault="00DB29B2" w:rsidP="00DB29B2">
      <w:pPr>
        <w:rPr>
          <w:rFonts w:ascii="Arial" w:hAnsi="Arial" w:cs="Arial"/>
          <w:b/>
          <w:sz w:val="24"/>
        </w:rPr>
      </w:pPr>
      <w:r>
        <w:rPr>
          <w:rFonts w:ascii="Arial" w:hAnsi="Arial" w:cs="Arial"/>
          <w:b/>
          <w:color w:val="0000FF"/>
          <w:sz w:val="24"/>
        </w:rPr>
        <w:t>R4-2215399</w:t>
      </w:r>
      <w:r>
        <w:rPr>
          <w:rFonts w:ascii="Arial" w:hAnsi="Arial" w:cs="Arial"/>
          <w:b/>
          <w:color w:val="0000FF"/>
          <w:sz w:val="24"/>
        </w:rPr>
        <w:tab/>
      </w:r>
      <w:r>
        <w:rPr>
          <w:rFonts w:ascii="Arial" w:hAnsi="Arial" w:cs="Arial"/>
          <w:b/>
          <w:sz w:val="24"/>
        </w:rPr>
        <w:t>TP for TS 38.181 – Clause 4.6 Manufacturer declarations</w:t>
      </w:r>
    </w:p>
    <w:p w14:paraId="222EB5DE"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7503BA3F"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2B0CF05C" w14:textId="77777777" w:rsidR="00DB29B2" w:rsidRDefault="00DB29B2" w:rsidP="00DB29B2">
      <w:pPr>
        <w:rPr>
          <w:color w:val="993300"/>
          <w:u w:val="single"/>
        </w:rPr>
      </w:pPr>
    </w:p>
    <w:p w14:paraId="2A6DBB6F" w14:textId="77777777" w:rsidR="00DB29B2" w:rsidRDefault="00DB29B2" w:rsidP="00DB29B2">
      <w:pPr>
        <w:rPr>
          <w:rFonts w:ascii="Arial" w:hAnsi="Arial" w:cs="Arial"/>
          <w:b/>
          <w:sz w:val="24"/>
        </w:rPr>
      </w:pPr>
      <w:r>
        <w:rPr>
          <w:rFonts w:ascii="Arial" w:hAnsi="Arial" w:cs="Arial"/>
          <w:b/>
          <w:color w:val="0000FF"/>
          <w:sz w:val="24"/>
        </w:rPr>
        <w:t>R4-2215406</w:t>
      </w:r>
      <w:r>
        <w:rPr>
          <w:rFonts w:ascii="Arial" w:hAnsi="Arial" w:cs="Arial"/>
          <w:b/>
          <w:color w:val="0000FF"/>
          <w:sz w:val="24"/>
        </w:rPr>
        <w:tab/>
      </w:r>
      <w:r>
        <w:rPr>
          <w:rFonts w:ascii="Arial" w:hAnsi="Arial" w:cs="Arial"/>
          <w:b/>
          <w:sz w:val="24"/>
        </w:rPr>
        <w:t>TP for TS 38.181 – A.1 FRCs for RF Rx requriement(QPSK, R=1/3) and A.2 FRCs for dynamic range (16QAM, R=2/3)</w:t>
      </w:r>
    </w:p>
    <w:p w14:paraId="4EBC6C23"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2D8D5A40"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22CC136E" w14:textId="77777777" w:rsidR="00DB29B2" w:rsidRDefault="00DB29B2" w:rsidP="00DB29B2">
      <w:pPr>
        <w:rPr>
          <w:color w:val="993300"/>
          <w:u w:val="single"/>
        </w:rPr>
      </w:pPr>
    </w:p>
    <w:p w14:paraId="0A12360F" w14:textId="77777777" w:rsidR="00DB29B2" w:rsidRDefault="00DB29B2" w:rsidP="00DB29B2">
      <w:pPr>
        <w:rPr>
          <w:rFonts w:ascii="Arial" w:hAnsi="Arial" w:cs="Arial"/>
          <w:b/>
          <w:sz w:val="24"/>
        </w:rPr>
      </w:pPr>
      <w:r>
        <w:rPr>
          <w:rFonts w:ascii="Arial" w:hAnsi="Arial" w:cs="Arial"/>
          <w:b/>
          <w:color w:val="0000FF"/>
          <w:sz w:val="24"/>
        </w:rPr>
        <w:t>R4-2215407</w:t>
      </w:r>
      <w:r>
        <w:rPr>
          <w:rFonts w:ascii="Arial" w:hAnsi="Arial" w:cs="Arial"/>
          <w:b/>
          <w:color w:val="0000FF"/>
          <w:sz w:val="24"/>
        </w:rPr>
        <w:tab/>
      </w:r>
      <w:r>
        <w:rPr>
          <w:rFonts w:ascii="Arial" w:hAnsi="Arial" w:cs="Arial"/>
          <w:b/>
          <w:sz w:val="24"/>
        </w:rPr>
        <w:t>TP for TS 38.181 – Annex F Calibration</w:t>
      </w:r>
    </w:p>
    <w:p w14:paraId="77B0A1C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4E3B68A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R4-2217324 (from R4-2215407).</w:t>
      </w:r>
    </w:p>
    <w:p w14:paraId="582B616E" w14:textId="77777777" w:rsidR="00DB29B2" w:rsidRDefault="00DB29B2" w:rsidP="00DB29B2">
      <w:pPr>
        <w:rPr>
          <w:color w:val="993300"/>
          <w:u w:val="single"/>
        </w:rPr>
      </w:pPr>
    </w:p>
    <w:p w14:paraId="134595BA" w14:textId="77777777" w:rsidR="00DB29B2" w:rsidRDefault="00DB29B2" w:rsidP="00DB29B2">
      <w:pPr>
        <w:rPr>
          <w:rFonts w:ascii="Arial" w:hAnsi="Arial" w:cs="Arial"/>
          <w:b/>
          <w:sz w:val="24"/>
        </w:rPr>
      </w:pPr>
      <w:r>
        <w:rPr>
          <w:rFonts w:ascii="Arial" w:hAnsi="Arial" w:cs="Arial"/>
          <w:b/>
          <w:color w:val="0000FF"/>
          <w:sz w:val="24"/>
        </w:rPr>
        <w:t>R4-2217324</w:t>
      </w:r>
      <w:r>
        <w:rPr>
          <w:rFonts w:ascii="Arial" w:hAnsi="Arial" w:cs="Arial"/>
          <w:b/>
          <w:color w:val="0000FF"/>
          <w:sz w:val="24"/>
        </w:rPr>
        <w:tab/>
      </w:r>
      <w:r>
        <w:rPr>
          <w:rFonts w:ascii="Arial" w:hAnsi="Arial" w:cs="Arial"/>
          <w:b/>
          <w:sz w:val="24"/>
        </w:rPr>
        <w:t>TP for TS 38.181 – Annex F Calibration</w:t>
      </w:r>
    </w:p>
    <w:p w14:paraId="6F8DAF19"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029AFB64"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29834A92" w14:textId="0D940546" w:rsidR="00DB29B2" w:rsidRDefault="00DB29B2" w:rsidP="00DB29B2">
      <w:pPr>
        <w:rPr>
          <w:color w:val="993300"/>
          <w:u w:val="single"/>
        </w:rPr>
      </w:pPr>
    </w:p>
    <w:p w14:paraId="2CD07983" w14:textId="77777777" w:rsidR="00DB29B2" w:rsidRDefault="00DB29B2" w:rsidP="00DB29B2">
      <w:pPr>
        <w:rPr>
          <w:color w:val="993300"/>
          <w:u w:val="single"/>
        </w:rPr>
      </w:pPr>
    </w:p>
    <w:p w14:paraId="54D27273" w14:textId="77777777" w:rsidR="00DB29B2" w:rsidRDefault="00DB29B2" w:rsidP="00DB29B2">
      <w:pPr>
        <w:rPr>
          <w:rFonts w:ascii="Arial" w:hAnsi="Arial" w:cs="Arial"/>
          <w:b/>
          <w:sz w:val="24"/>
        </w:rPr>
      </w:pPr>
      <w:r>
        <w:rPr>
          <w:rFonts w:ascii="Arial" w:hAnsi="Arial" w:cs="Arial"/>
          <w:b/>
          <w:color w:val="0000FF"/>
          <w:sz w:val="24"/>
        </w:rPr>
        <w:t>R4-2215408</w:t>
      </w:r>
      <w:r>
        <w:rPr>
          <w:rFonts w:ascii="Arial" w:hAnsi="Arial" w:cs="Arial"/>
          <w:b/>
          <w:color w:val="0000FF"/>
          <w:sz w:val="24"/>
        </w:rPr>
        <w:tab/>
      </w:r>
      <w:r>
        <w:rPr>
          <w:rFonts w:ascii="Arial" w:hAnsi="Arial" w:cs="Arial"/>
          <w:b/>
          <w:sz w:val="24"/>
        </w:rPr>
        <w:t>TP for TS 38.181 – Annex H In-channel Tx test</w:t>
      </w:r>
    </w:p>
    <w:p w14:paraId="287D9A25"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758F3449"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11D5D33A" w14:textId="77777777" w:rsidR="00DB29B2" w:rsidRDefault="00DB29B2" w:rsidP="00DB29B2">
      <w:pPr>
        <w:rPr>
          <w:color w:val="993300"/>
          <w:u w:val="single"/>
        </w:rPr>
      </w:pPr>
    </w:p>
    <w:p w14:paraId="5315118A" w14:textId="77777777" w:rsidR="00DB29B2" w:rsidRDefault="00DB29B2" w:rsidP="00DB29B2">
      <w:pPr>
        <w:rPr>
          <w:rFonts w:ascii="Arial" w:hAnsi="Arial" w:cs="Arial"/>
          <w:b/>
          <w:sz w:val="24"/>
        </w:rPr>
      </w:pPr>
      <w:r>
        <w:rPr>
          <w:rFonts w:ascii="Arial" w:hAnsi="Arial" w:cs="Arial"/>
          <w:b/>
          <w:color w:val="0000FF"/>
          <w:sz w:val="24"/>
        </w:rPr>
        <w:t>R4-2215409</w:t>
      </w:r>
      <w:r>
        <w:rPr>
          <w:rFonts w:ascii="Arial" w:hAnsi="Arial" w:cs="Arial"/>
          <w:b/>
          <w:color w:val="0000FF"/>
          <w:sz w:val="24"/>
        </w:rPr>
        <w:tab/>
      </w:r>
      <w:r>
        <w:rPr>
          <w:rFonts w:ascii="Arial" w:hAnsi="Arial" w:cs="Arial"/>
          <w:b/>
          <w:sz w:val="24"/>
        </w:rPr>
        <w:t>TP for TS 38.181 – Annex I Transmitter spatial emissions declaration</w:t>
      </w:r>
    </w:p>
    <w:p w14:paraId="6A4EC12F"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6A56110C"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02D8E58F" w14:textId="77777777" w:rsidR="00DB29B2" w:rsidRDefault="00DB29B2" w:rsidP="00DB29B2">
      <w:pPr>
        <w:rPr>
          <w:color w:val="993300"/>
          <w:u w:val="single"/>
        </w:rPr>
      </w:pPr>
    </w:p>
    <w:p w14:paraId="55EB5D83" w14:textId="77777777" w:rsidR="00DB29B2" w:rsidRDefault="00DB29B2" w:rsidP="00DB29B2">
      <w:pPr>
        <w:rPr>
          <w:rFonts w:ascii="Arial" w:hAnsi="Arial" w:cs="Arial"/>
          <w:b/>
          <w:sz w:val="24"/>
        </w:rPr>
      </w:pPr>
      <w:r>
        <w:rPr>
          <w:rFonts w:ascii="Arial" w:hAnsi="Arial" w:cs="Arial"/>
          <w:b/>
          <w:color w:val="0000FF"/>
          <w:sz w:val="24"/>
        </w:rPr>
        <w:t>R4-2215410</w:t>
      </w:r>
      <w:r>
        <w:rPr>
          <w:rFonts w:ascii="Arial" w:hAnsi="Arial" w:cs="Arial"/>
          <w:b/>
          <w:color w:val="0000FF"/>
          <w:sz w:val="24"/>
        </w:rPr>
        <w:tab/>
      </w:r>
      <w:r>
        <w:rPr>
          <w:rFonts w:ascii="Arial" w:hAnsi="Arial" w:cs="Arial"/>
          <w:b/>
          <w:sz w:val="24"/>
        </w:rPr>
        <w:t>TP for TS 38.181 – Annex K Measuring noise close to the noise-floor</w:t>
      </w:r>
    </w:p>
    <w:p w14:paraId="416F5E22"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687B0C46"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5392D609" w14:textId="77777777" w:rsidR="00DB29B2" w:rsidRDefault="00DB29B2" w:rsidP="00DB29B2">
      <w:pPr>
        <w:rPr>
          <w:color w:val="993300"/>
          <w:u w:val="single"/>
        </w:rPr>
      </w:pPr>
    </w:p>
    <w:p w14:paraId="4329F3BB" w14:textId="77777777" w:rsidR="00DB29B2" w:rsidRDefault="00DB29B2" w:rsidP="00DB29B2">
      <w:pPr>
        <w:rPr>
          <w:rFonts w:ascii="Arial" w:hAnsi="Arial" w:cs="Arial"/>
          <w:b/>
          <w:sz w:val="24"/>
        </w:rPr>
      </w:pPr>
      <w:r>
        <w:rPr>
          <w:rFonts w:ascii="Arial" w:hAnsi="Arial" w:cs="Arial"/>
          <w:b/>
          <w:color w:val="0000FF"/>
          <w:sz w:val="24"/>
        </w:rPr>
        <w:t>R4-2215411</w:t>
      </w:r>
      <w:r>
        <w:rPr>
          <w:rFonts w:ascii="Arial" w:hAnsi="Arial" w:cs="Arial"/>
          <w:b/>
          <w:color w:val="0000FF"/>
          <w:sz w:val="24"/>
        </w:rPr>
        <w:tab/>
      </w:r>
      <w:r>
        <w:rPr>
          <w:rFonts w:ascii="Arial" w:hAnsi="Arial" w:cs="Arial"/>
          <w:b/>
          <w:sz w:val="24"/>
        </w:rPr>
        <w:t>Discussion on conformance testing for NTN SAN</w:t>
      </w:r>
    </w:p>
    <w:p w14:paraId="3B782C5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C49020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FC83E" w14:textId="77777777" w:rsidR="00DB29B2" w:rsidRDefault="00DB29B2" w:rsidP="00DB29B2">
      <w:pPr>
        <w:rPr>
          <w:rFonts w:ascii="Arial" w:hAnsi="Arial" w:cs="Arial"/>
          <w:b/>
          <w:sz w:val="24"/>
        </w:rPr>
      </w:pPr>
      <w:r>
        <w:rPr>
          <w:rFonts w:ascii="Arial" w:hAnsi="Arial" w:cs="Arial"/>
          <w:b/>
          <w:color w:val="0000FF"/>
          <w:sz w:val="24"/>
        </w:rPr>
        <w:t>R4-2216195</w:t>
      </w:r>
      <w:r>
        <w:rPr>
          <w:rFonts w:ascii="Arial" w:hAnsi="Arial" w:cs="Arial"/>
          <w:b/>
          <w:color w:val="0000FF"/>
          <w:sz w:val="24"/>
        </w:rPr>
        <w:tab/>
      </w:r>
      <w:r>
        <w:rPr>
          <w:rFonts w:ascii="Arial" w:hAnsi="Arial" w:cs="Arial"/>
          <w:b/>
          <w:sz w:val="24"/>
        </w:rPr>
        <w:t>TP to TS 38.181 – Clauses 4.10 and 4.11</w:t>
      </w:r>
    </w:p>
    <w:p w14:paraId="0F11DC7A"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B43E1A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R4-2217325 (from R4-2216195).</w:t>
      </w:r>
    </w:p>
    <w:p w14:paraId="36349963" w14:textId="77777777" w:rsidR="00DB29B2" w:rsidRDefault="00DB29B2" w:rsidP="00DB29B2">
      <w:pPr>
        <w:rPr>
          <w:rFonts w:ascii="Arial" w:hAnsi="Arial" w:cs="Arial"/>
          <w:b/>
          <w:sz w:val="24"/>
        </w:rPr>
      </w:pPr>
      <w:r>
        <w:rPr>
          <w:rFonts w:ascii="Arial" w:hAnsi="Arial" w:cs="Arial"/>
          <w:b/>
          <w:color w:val="0000FF"/>
          <w:sz w:val="24"/>
        </w:rPr>
        <w:t>R4-2217325</w:t>
      </w:r>
      <w:r>
        <w:rPr>
          <w:rFonts w:ascii="Arial" w:hAnsi="Arial" w:cs="Arial"/>
          <w:b/>
          <w:color w:val="0000FF"/>
          <w:sz w:val="24"/>
        </w:rPr>
        <w:tab/>
      </w:r>
      <w:r>
        <w:rPr>
          <w:rFonts w:ascii="Arial" w:hAnsi="Arial" w:cs="Arial"/>
          <w:b/>
          <w:sz w:val="24"/>
        </w:rPr>
        <w:t>TP to TS 38.181 – Clauses 4.10 and 4.11</w:t>
      </w:r>
    </w:p>
    <w:p w14:paraId="1AED3D04" w14:textId="77777777" w:rsidR="00DB29B2" w:rsidRDefault="00DB29B2" w:rsidP="00DB29B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FFA5A7E"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1A4A71F6" w14:textId="4C1B578B" w:rsidR="00DB29B2" w:rsidRDefault="00DB29B2" w:rsidP="00DB29B2">
      <w:pPr>
        <w:rPr>
          <w:color w:val="993300"/>
          <w:u w:val="single"/>
        </w:rPr>
      </w:pPr>
    </w:p>
    <w:p w14:paraId="3502A3FD" w14:textId="77777777" w:rsidR="00DB29B2" w:rsidRDefault="00DB29B2" w:rsidP="00DB29B2">
      <w:pPr>
        <w:rPr>
          <w:rFonts w:ascii="Arial" w:hAnsi="Arial" w:cs="Arial"/>
          <w:b/>
          <w:sz w:val="24"/>
        </w:rPr>
      </w:pPr>
      <w:r>
        <w:rPr>
          <w:rFonts w:ascii="Arial" w:hAnsi="Arial" w:cs="Arial"/>
          <w:b/>
          <w:color w:val="0000FF"/>
          <w:sz w:val="24"/>
        </w:rPr>
        <w:t>R4-2216489</w:t>
      </w:r>
      <w:r>
        <w:rPr>
          <w:rFonts w:ascii="Arial" w:hAnsi="Arial" w:cs="Arial"/>
          <w:b/>
          <w:color w:val="0000FF"/>
          <w:sz w:val="24"/>
        </w:rPr>
        <w:tab/>
      </w:r>
      <w:r>
        <w:rPr>
          <w:rFonts w:ascii="Arial" w:hAnsi="Arial" w:cs="Arial"/>
          <w:b/>
          <w:sz w:val="24"/>
        </w:rPr>
        <w:t>TS 38.181: TP on clause 5</w:t>
      </w:r>
    </w:p>
    <w:p w14:paraId="4159EE89"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3220DE81" w14:textId="77777777" w:rsidR="00DB29B2" w:rsidRDefault="00DB29B2" w:rsidP="00DB29B2">
      <w:pPr>
        <w:rPr>
          <w:rFonts w:ascii="Arial" w:hAnsi="Arial" w:cs="Arial"/>
          <w:b/>
        </w:rPr>
      </w:pPr>
      <w:r>
        <w:rPr>
          <w:rFonts w:ascii="Arial" w:hAnsi="Arial" w:cs="Arial"/>
          <w:b/>
        </w:rPr>
        <w:t xml:space="preserve">Abstract: </w:t>
      </w:r>
    </w:p>
    <w:p w14:paraId="3204C172" w14:textId="77777777" w:rsidR="00DB29B2" w:rsidRDefault="00DB29B2" w:rsidP="00DB29B2">
      <w:r>
        <w:t>Text proposal on the new TS 38.181 - Satellite Access Node (SAN) conformance testing</w:t>
      </w:r>
    </w:p>
    <w:p w14:paraId="7B7E104C"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2E44244E" w14:textId="77777777" w:rsidR="00DB29B2" w:rsidRDefault="00DB29B2" w:rsidP="00DB29B2">
      <w:pPr>
        <w:rPr>
          <w:color w:val="993300"/>
          <w:u w:val="single"/>
        </w:rPr>
      </w:pPr>
    </w:p>
    <w:p w14:paraId="07317F02" w14:textId="77777777" w:rsidR="00DB29B2" w:rsidRDefault="00DB29B2" w:rsidP="00DB29B2">
      <w:pPr>
        <w:rPr>
          <w:rFonts w:ascii="Arial" w:hAnsi="Arial" w:cs="Arial"/>
          <w:b/>
          <w:sz w:val="24"/>
        </w:rPr>
      </w:pPr>
      <w:r>
        <w:rPr>
          <w:rFonts w:ascii="Arial" w:hAnsi="Arial" w:cs="Arial"/>
          <w:b/>
          <w:color w:val="0000FF"/>
          <w:sz w:val="24"/>
        </w:rPr>
        <w:t>R4-2216491</w:t>
      </w:r>
      <w:r>
        <w:rPr>
          <w:rFonts w:ascii="Arial" w:hAnsi="Arial" w:cs="Arial"/>
          <w:b/>
          <w:color w:val="0000FF"/>
          <w:sz w:val="24"/>
        </w:rPr>
        <w:tab/>
      </w:r>
      <w:r>
        <w:rPr>
          <w:rFonts w:ascii="Arial" w:hAnsi="Arial" w:cs="Arial"/>
          <w:b/>
          <w:sz w:val="24"/>
        </w:rPr>
        <w:t>TS 38.181: TP on Annex B</w:t>
      </w:r>
    </w:p>
    <w:p w14:paraId="10E22BD2"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4FB7E4B0" w14:textId="77777777" w:rsidR="00DB29B2" w:rsidRDefault="00DB29B2" w:rsidP="00DB29B2">
      <w:pPr>
        <w:rPr>
          <w:rFonts w:ascii="Arial" w:hAnsi="Arial" w:cs="Arial"/>
          <w:b/>
        </w:rPr>
      </w:pPr>
      <w:r>
        <w:rPr>
          <w:rFonts w:ascii="Arial" w:hAnsi="Arial" w:cs="Arial"/>
          <w:b/>
        </w:rPr>
        <w:t xml:space="preserve">Abstract: </w:t>
      </w:r>
    </w:p>
    <w:p w14:paraId="5CCD2620" w14:textId="77777777" w:rsidR="00DB29B2" w:rsidRDefault="00DB29B2" w:rsidP="00DB29B2">
      <w:r>
        <w:t>Text proposal on the new TS 38.181 - Satellite Access Node (SAN) conformance testing</w:t>
      </w:r>
    </w:p>
    <w:p w14:paraId="453C92EF" w14:textId="72CC6F7B"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FDDB796" w14:textId="77777777" w:rsidR="00DB29B2" w:rsidRDefault="00DB29B2" w:rsidP="00DB29B2">
      <w:pPr>
        <w:rPr>
          <w:rFonts w:ascii="Arial" w:hAnsi="Arial" w:cs="Arial"/>
          <w:b/>
          <w:sz w:val="24"/>
        </w:rPr>
      </w:pPr>
      <w:r>
        <w:rPr>
          <w:rFonts w:ascii="Arial" w:hAnsi="Arial" w:cs="Arial"/>
          <w:b/>
          <w:color w:val="0000FF"/>
          <w:sz w:val="24"/>
        </w:rPr>
        <w:t>R4-2217328</w:t>
      </w:r>
      <w:r>
        <w:rPr>
          <w:rFonts w:ascii="Arial" w:hAnsi="Arial" w:cs="Arial"/>
          <w:b/>
          <w:color w:val="0000FF"/>
          <w:sz w:val="24"/>
        </w:rPr>
        <w:tab/>
      </w:r>
      <w:r>
        <w:rPr>
          <w:rFonts w:ascii="Arial" w:hAnsi="Arial" w:cs="Arial"/>
          <w:b/>
          <w:sz w:val="24"/>
        </w:rPr>
        <w:t>TS 38.181: TP on Annex B</w:t>
      </w:r>
    </w:p>
    <w:p w14:paraId="37D8CA63"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12D90A17" w14:textId="77777777" w:rsidR="00DB29B2" w:rsidRDefault="00DB29B2" w:rsidP="00DB29B2">
      <w:pPr>
        <w:rPr>
          <w:rFonts w:ascii="Arial" w:hAnsi="Arial" w:cs="Arial"/>
          <w:b/>
        </w:rPr>
      </w:pPr>
      <w:r>
        <w:rPr>
          <w:rFonts w:ascii="Arial" w:hAnsi="Arial" w:cs="Arial"/>
          <w:b/>
        </w:rPr>
        <w:t xml:space="preserve">Abstract: </w:t>
      </w:r>
    </w:p>
    <w:p w14:paraId="2B64CAD4" w14:textId="77777777" w:rsidR="00DB29B2" w:rsidRDefault="00DB29B2" w:rsidP="00DB29B2">
      <w:r>
        <w:t>Text proposal on the new TS 38.181 - Satellite Access Node (SAN) conformance testing</w:t>
      </w:r>
    </w:p>
    <w:p w14:paraId="54C602E0" w14:textId="73A3585B"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B693FBD" w14:textId="77777777" w:rsidR="00DB29B2" w:rsidRDefault="00DB29B2" w:rsidP="00DB29B2">
      <w:pPr>
        <w:rPr>
          <w:rFonts w:ascii="Arial" w:hAnsi="Arial" w:cs="Arial"/>
          <w:b/>
          <w:sz w:val="24"/>
        </w:rPr>
      </w:pPr>
      <w:r>
        <w:rPr>
          <w:rFonts w:ascii="Arial" w:hAnsi="Arial" w:cs="Arial"/>
          <w:b/>
          <w:color w:val="0000FF"/>
          <w:sz w:val="24"/>
        </w:rPr>
        <w:t>R4-2216492</w:t>
      </w:r>
      <w:r>
        <w:rPr>
          <w:rFonts w:ascii="Arial" w:hAnsi="Arial" w:cs="Arial"/>
          <w:b/>
          <w:color w:val="0000FF"/>
          <w:sz w:val="24"/>
        </w:rPr>
        <w:tab/>
      </w:r>
      <w:r>
        <w:rPr>
          <w:rFonts w:ascii="Arial" w:hAnsi="Arial" w:cs="Arial"/>
          <w:b/>
          <w:sz w:val="24"/>
        </w:rPr>
        <w:t>TS 38.181: TP on Annex C</w:t>
      </w:r>
    </w:p>
    <w:p w14:paraId="1FBF12E0"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0043CD5B" w14:textId="77777777" w:rsidR="00DB29B2" w:rsidRDefault="00DB29B2" w:rsidP="00DB29B2">
      <w:pPr>
        <w:rPr>
          <w:rFonts w:ascii="Arial" w:hAnsi="Arial" w:cs="Arial"/>
          <w:b/>
        </w:rPr>
      </w:pPr>
      <w:r>
        <w:rPr>
          <w:rFonts w:ascii="Arial" w:hAnsi="Arial" w:cs="Arial"/>
          <w:b/>
        </w:rPr>
        <w:t xml:space="preserve">Abstract: </w:t>
      </w:r>
    </w:p>
    <w:p w14:paraId="4429D574" w14:textId="77777777" w:rsidR="00DB29B2" w:rsidRDefault="00DB29B2" w:rsidP="00DB29B2">
      <w:r>
        <w:t>Text proposal on the new TS 38.181 - Satellite Access Node (SAN) conformance testing</w:t>
      </w:r>
    </w:p>
    <w:p w14:paraId="13EEA23B" w14:textId="22F3DA96"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4D26030" w14:textId="77777777" w:rsidR="00DB29B2" w:rsidRDefault="00DB29B2" w:rsidP="00DB29B2">
      <w:pPr>
        <w:rPr>
          <w:rFonts w:ascii="Arial" w:hAnsi="Arial" w:cs="Arial"/>
          <w:b/>
          <w:sz w:val="24"/>
        </w:rPr>
      </w:pPr>
      <w:r>
        <w:rPr>
          <w:rFonts w:ascii="Arial" w:hAnsi="Arial" w:cs="Arial"/>
          <w:b/>
          <w:color w:val="0000FF"/>
          <w:sz w:val="24"/>
        </w:rPr>
        <w:t>R4-2217329</w:t>
      </w:r>
      <w:r>
        <w:rPr>
          <w:rFonts w:ascii="Arial" w:hAnsi="Arial" w:cs="Arial"/>
          <w:b/>
          <w:color w:val="0000FF"/>
          <w:sz w:val="24"/>
        </w:rPr>
        <w:tab/>
      </w:r>
      <w:r>
        <w:rPr>
          <w:rFonts w:ascii="Arial" w:hAnsi="Arial" w:cs="Arial"/>
          <w:b/>
          <w:sz w:val="24"/>
        </w:rPr>
        <w:t>TS 38.181: TP on Annex C</w:t>
      </w:r>
    </w:p>
    <w:p w14:paraId="55C0F877" w14:textId="77777777" w:rsidR="00DB29B2" w:rsidRDefault="00DB29B2" w:rsidP="00DB29B2">
      <w:pPr>
        <w:rPr>
          <w:i/>
        </w:rPr>
      </w:pPr>
      <w:r>
        <w:rPr>
          <w:i/>
        </w:rPr>
        <w:lastRenderedPageBreak/>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6708BDB4" w14:textId="77777777" w:rsidR="00DB29B2" w:rsidRDefault="00DB29B2" w:rsidP="00DB29B2">
      <w:pPr>
        <w:rPr>
          <w:rFonts w:ascii="Arial" w:hAnsi="Arial" w:cs="Arial"/>
          <w:b/>
        </w:rPr>
      </w:pPr>
      <w:r>
        <w:rPr>
          <w:rFonts w:ascii="Arial" w:hAnsi="Arial" w:cs="Arial"/>
          <w:b/>
        </w:rPr>
        <w:t xml:space="preserve">Abstract: </w:t>
      </w:r>
    </w:p>
    <w:p w14:paraId="55627F60" w14:textId="77777777" w:rsidR="00DB29B2" w:rsidRDefault="00DB29B2" w:rsidP="00DB29B2">
      <w:r>
        <w:t>Text proposal on the new TS 38.181 - Satellite Access Node (SAN) conformance testing</w:t>
      </w:r>
    </w:p>
    <w:p w14:paraId="3EBD6FAD" w14:textId="005E5EE9"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472059C" w14:textId="77777777" w:rsidR="00DB29B2" w:rsidRDefault="00DB29B2" w:rsidP="00DB29B2">
      <w:pPr>
        <w:rPr>
          <w:rFonts w:ascii="Arial" w:hAnsi="Arial" w:cs="Arial"/>
          <w:b/>
          <w:sz w:val="24"/>
        </w:rPr>
      </w:pPr>
      <w:r>
        <w:rPr>
          <w:rFonts w:ascii="Arial" w:hAnsi="Arial" w:cs="Arial"/>
          <w:b/>
          <w:color w:val="0000FF"/>
          <w:sz w:val="24"/>
        </w:rPr>
        <w:t>R4-2216493</w:t>
      </w:r>
      <w:r>
        <w:rPr>
          <w:rFonts w:ascii="Arial" w:hAnsi="Arial" w:cs="Arial"/>
          <w:b/>
          <w:color w:val="0000FF"/>
          <w:sz w:val="24"/>
        </w:rPr>
        <w:tab/>
      </w:r>
      <w:r>
        <w:rPr>
          <w:rFonts w:ascii="Arial" w:hAnsi="Arial" w:cs="Arial"/>
          <w:b/>
          <w:sz w:val="24"/>
        </w:rPr>
        <w:t>TS 38.181: TP on Annex E</w:t>
      </w:r>
    </w:p>
    <w:p w14:paraId="254DE945"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38FACD5D" w14:textId="77777777" w:rsidR="00DB29B2" w:rsidRDefault="00DB29B2" w:rsidP="00DB29B2">
      <w:pPr>
        <w:rPr>
          <w:rFonts w:ascii="Arial" w:hAnsi="Arial" w:cs="Arial"/>
          <w:b/>
        </w:rPr>
      </w:pPr>
      <w:r>
        <w:rPr>
          <w:rFonts w:ascii="Arial" w:hAnsi="Arial" w:cs="Arial"/>
          <w:b/>
        </w:rPr>
        <w:t xml:space="preserve">Abstract: </w:t>
      </w:r>
    </w:p>
    <w:p w14:paraId="08A545B3" w14:textId="77777777" w:rsidR="00DB29B2" w:rsidRDefault="00DB29B2" w:rsidP="00DB29B2">
      <w:r>
        <w:t>Text proposal on the new TS 38.181 - Satellite Access Node (SAN) conformance testing</w:t>
      </w:r>
    </w:p>
    <w:p w14:paraId="476FA07F" w14:textId="251FDE98"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06CF205" w14:textId="77777777" w:rsidR="00DB29B2" w:rsidRDefault="00DB29B2" w:rsidP="00DB29B2">
      <w:pPr>
        <w:rPr>
          <w:rFonts w:ascii="Arial" w:hAnsi="Arial" w:cs="Arial"/>
          <w:b/>
          <w:sz w:val="24"/>
        </w:rPr>
      </w:pPr>
      <w:r>
        <w:rPr>
          <w:rFonts w:ascii="Arial" w:hAnsi="Arial" w:cs="Arial"/>
          <w:b/>
          <w:color w:val="0000FF"/>
          <w:sz w:val="24"/>
        </w:rPr>
        <w:t>R4-2217330</w:t>
      </w:r>
      <w:r>
        <w:rPr>
          <w:rFonts w:ascii="Arial" w:hAnsi="Arial" w:cs="Arial"/>
          <w:b/>
          <w:color w:val="0000FF"/>
          <w:sz w:val="24"/>
        </w:rPr>
        <w:tab/>
      </w:r>
      <w:r>
        <w:rPr>
          <w:rFonts w:ascii="Arial" w:hAnsi="Arial" w:cs="Arial"/>
          <w:b/>
          <w:sz w:val="24"/>
        </w:rPr>
        <w:t>TS 38.181: TP on Annex E</w:t>
      </w:r>
    </w:p>
    <w:p w14:paraId="0E8D610B"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60D09173" w14:textId="77777777" w:rsidR="00DB29B2" w:rsidRDefault="00DB29B2" w:rsidP="00DB29B2">
      <w:pPr>
        <w:rPr>
          <w:rFonts w:ascii="Arial" w:hAnsi="Arial" w:cs="Arial"/>
          <w:b/>
        </w:rPr>
      </w:pPr>
      <w:r>
        <w:rPr>
          <w:rFonts w:ascii="Arial" w:hAnsi="Arial" w:cs="Arial"/>
          <w:b/>
        </w:rPr>
        <w:t xml:space="preserve">Abstract: </w:t>
      </w:r>
    </w:p>
    <w:p w14:paraId="3C68DA4B" w14:textId="77777777" w:rsidR="00DB29B2" w:rsidRDefault="00DB29B2" w:rsidP="00DB29B2">
      <w:r>
        <w:t>Text proposal on the new TS 38.181 - Satellite Access Node (SAN) conformance testing</w:t>
      </w:r>
    </w:p>
    <w:p w14:paraId="1D8B5035" w14:textId="512346D7"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490B662" w14:textId="77777777" w:rsidR="00DB29B2" w:rsidRDefault="00DB29B2" w:rsidP="00DB29B2">
      <w:pPr>
        <w:rPr>
          <w:rFonts w:ascii="Arial" w:hAnsi="Arial" w:cs="Arial"/>
          <w:b/>
          <w:sz w:val="24"/>
        </w:rPr>
      </w:pPr>
      <w:r>
        <w:rPr>
          <w:rFonts w:ascii="Arial" w:hAnsi="Arial" w:cs="Arial"/>
          <w:b/>
          <w:color w:val="0000FF"/>
          <w:sz w:val="24"/>
        </w:rPr>
        <w:t>R4-2216494</w:t>
      </w:r>
      <w:r>
        <w:rPr>
          <w:rFonts w:ascii="Arial" w:hAnsi="Arial" w:cs="Arial"/>
          <w:b/>
          <w:color w:val="0000FF"/>
          <w:sz w:val="24"/>
        </w:rPr>
        <w:tab/>
      </w:r>
      <w:r>
        <w:rPr>
          <w:rFonts w:ascii="Arial" w:hAnsi="Arial" w:cs="Arial"/>
          <w:b/>
          <w:sz w:val="24"/>
        </w:rPr>
        <w:t>TS 38.181: TP on Annex J</w:t>
      </w:r>
    </w:p>
    <w:p w14:paraId="3EB178C3"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39729C4B" w14:textId="77777777" w:rsidR="00DB29B2" w:rsidRDefault="00DB29B2" w:rsidP="00DB29B2">
      <w:pPr>
        <w:rPr>
          <w:rFonts w:ascii="Arial" w:hAnsi="Arial" w:cs="Arial"/>
          <w:b/>
        </w:rPr>
      </w:pPr>
      <w:r>
        <w:rPr>
          <w:rFonts w:ascii="Arial" w:hAnsi="Arial" w:cs="Arial"/>
          <w:b/>
        </w:rPr>
        <w:t xml:space="preserve">Abstract: </w:t>
      </w:r>
    </w:p>
    <w:p w14:paraId="7CE2BFB6" w14:textId="77777777" w:rsidR="00DB29B2" w:rsidRDefault="00DB29B2" w:rsidP="00DB29B2">
      <w:r>
        <w:t>Text proposal on the new TS 38.181 - Satellite Access Node (SAN) conformance testing</w:t>
      </w:r>
    </w:p>
    <w:p w14:paraId="21E19A7C" w14:textId="3B4DDCF7"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6F05A24" w14:textId="77777777" w:rsidR="00DB29B2" w:rsidRDefault="00DB29B2" w:rsidP="00DB29B2">
      <w:pPr>
        <w:rPr>
          <w:rFonts w:ascii="Arial" w:hAnsi="Arial" w:cs="Arial"/>
          <w:b/>
          <w:sz w:val="24"/>
        </w:rPr>
      </w:pPr>
      <w:r>
        <w:rPr>
          <w:rFonts w:ascii="Arial" w:hAnsi="Arial" w:cs="Arial"/>
          <w:b/>
          <w:color w:val="0000FF"/>
          <w:sz w:val="24"/>
        </w:rPr>
        <w:t>R4-2217331</w:t>
      </w:r>
      <w:r>
        <w:rPr>
          <w:rFonts w:ascii="Arial" w:hAnsi="Arial" w:cs="Arial"/>
          <w:b/>
          <w:color w:val="0000FF"/>
          <w:sz w:val="24"/>
        </w:rPr>
        <w:tab/>
      </w:r>
      <w:r>
        <w:rPr>
          <w:rFonts w:ascii="Arial" w:hAnsi="Arial" w:cs="Arial"/>
          <w:b/>
          <w:sz w:val="24"/>
        </w:rPr>
        <w:t>TS 38.181: TP on Annex J</w:t>
      </w:r>
    </w:p>
    <w:p w14:paraId="2DBF01C7"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13B3FBF3" w14:textId="77777777" w:rsidR="00DB29B2" w:rsidRDefault="00DB29B2" w:rsidP="00DB29B2">
      <w:pPr>
        <w:rPr>
          <w:rFonts w:ascii="Arial" w:hAnsi="Arial" w:cs="Arial"/>
          <w:b/>
        </w:rPr>
      </w:pPr>
      <w:r>
        <w:rPr>
          <w:rFonts w:ascii="Arial" w:hAnsi="Arial" w:cs="Arial"/>
          <w:b/>
        </w:rPr>
        <w:t xml:space="preserve">Abstract: </w:t>
      </w:r>
    </w:p>
    <w:p w14:paraId="7AD545C8" w14:textId="77777777" w:rsidR="00DB29B2" w:rsidRDefault="00DB29B2" w:rsidP="00DB29B2">
      <w:r>
        <w:t>Text proposal on the new TS 38.181 - Satellite Access Node (SAN) conformance testing</w:t>
      </w:r>
    </w:p>
    <w:p w14:paraId="62E305D0" w14:textId="25C8D0D5"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62D5A7" w14:textId="77777777" w:rsidR="00DB29B2" w:rsidRDefault="00DB29B2" w:rsidP="00DB29B2">
      <w:pPr>
        <w:rPr>
          <w:rFonts w:ascii="Arial" w:hAnsi="Arial" w:cs="Arial"/>
          <w:b/>
          <w:sz w:val="24"/>
        </w:rPr>
      </w:pPr>
      <w:r>
        <w:rPr>
          <w:rFonts w:ascii="Arial" w:hAnsi="Arial" w:cs="Arial"/>
          <w:b/>
          <w:color w:val="0000FF"/>
          <w:sz w:val="24"/>
        </w:rPr>
        <w:t>R4-2216495</w:t>
      </w:r>
      <w:r>
        <w:rPr>
          <w:rFonts w:ascii="Arial" w:hAnsi="Arial" w:cs="Arial"/>
          <w:b/>
          <w:color w:val="0000FF"/>
          <w:sz w:val="24"/>
        </w:rPr>
        <w:tab/>
      </w:r>
      <w:r>
        <w:rPr>
          <w:rFonts w:ascii="Arial" w:hAnsi="Arial" w:cs="Arial"/>
          <w:b/>
          <w:sz w:val="24"/>
        </w:rPr>
        <w:t>Discussion on relevant test environment for SAN</w:t>
      </w:r>
    </w:p>
    <w:p w14:paraId="7CAB4061"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D1CBD6" w14:textId="77777777" w:rsidR="00DB29B2" w:rsidRDefault="00DB29B2" w:rsidP="00DB29B2">
      <w:pPr>
        <w:rPr>
          <w:rFonts w:ascii="Arial" w:hAnsi="Arial" w:cs="Arial"/>
          <w:b/>
        </w:rPr>
      </w:pPr>
      <w:r>
        <w:rPr>
          <w:rFonts w:ascii="Arial" w:hAnsi="Arial" w:cs="Arial"/>
          <w:b/>
        </w:rPr>
        <w:t xml:space="preserve">Abstract: </w:t>
      </w:r>
    </w:p>
    <w:p w14:paraId="1B85C1A9" w14:textId="77777777" w:rsidR="00DB29B2" w:rsidRDefault="00DB29B2" w:rsidP="00DB29B2">
      <w:r>
        <w:t>Discussion on the relevant test environment for SAN with focus on the differences from BS</w:t>
      </w:r>
    </w:p>
    <w:p w14:paraId="75633FF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99E32F" w14:textId="77777777" w:rsidR="00DB29B2" w:rsidRDefault="00DB29B2" w:rsidP="00DB29B2">
      <w:pPr>
        <w:rPr>
          <w:rFonts w:ascii="Arial" w:hAnsi="Arial" w:cs="Arial"/>
          <w:b/>
          <w:sz w:val="24"/>
        </w:rPr>
      </w:pPr>
      <w:r>
        <w:rPr>
          <w:rFonts w:ascii="Arial" w:hAnsi="Arial" w:cs="Arial"/>
          <w:b/>
          <w:color w:val="0000FF"/>
          <w:sz w:val="24"/>
        </w:rPr>
        <w:t>R4-2216847</w:t>
      </w:r>
      <w:r>
        <w:rPr>
          <w:rFonts w:ascii="Arial" w:hAnsi="Arial" w:cs="Arial"/>
          <w:b/>
          <w:color w:val="0000FF"/>
          <w:sz w:val="24"/>
        </w:rPr>
        <w:tab/>
      </w:r>
      <w:r>
        <w:rPr>
          <w:rFonts w:ascii="Arial" w:hAnsi="Arial" w:cs="Arial"/>
          <w:b/>
          <w:sz w:val="24"/>
        </w:rPr>
        <w:t>TP to TS 38.181: General test conditions and declarations (4.2 - 4.5)</w:t>
      </w:r>
    </w:p>
    <w:p w14:paraId="59AD7709"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EBC82F0" w14:textId="77777777" w:rsidR="00DB29B2" w:rsidRDefault="00DB29B2" w:rsidP="00DB29B2">
      <w:pPr>
        <w:rPr>
          <w:rFonts w:ascii="Arial" w:hAnsi="Arial" w:cs="Arial"/>
          <w:b/>
        </w:rPr>
      </w:pPr>
      <w:r>
        <w:rPr>
          <w:rFonts w:ascii="Arial" w:hAnsi="Arial" w:cs="Arial"/>
          <w:b/>
        </w:rPr>
        <w:t xml:space="preserve">Abstract: </w:t>
      </w:r>
    </w:p>
    <w:p w14:paraId="50F815E4" w14:textId="77777777" w:rsidR="00DB29B2" w:rsidRDefault="00DB29B2" w:rsidP="00DB29B2">
      <w:r>
        <w:t>Based on the pre-arranged work-split, we provide TP to the NTN SAN conformance test specification TS 38.181.</w:t>
      </w:r>
    </w:p>
    <w:p w14:paraId="586CAA7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R4-2217336 (from R4-2216847).</w:t>
      </w:r>
    </w:p>
    <w:p w14:paraId="5BD45A84" w14:textId="77777777" w:rsidR="00DB29B2" w:rsidRDefault="00DB29B2" w:rsidP="00DB29B2">
      <w:pPr>
        <w:rPr>
          <w:rFonts w:ascii="Arial" w:hAnsi="Arial" w:cs="Arial"/>
          <w:b/>
          <w:sz w:val="24"/>
        </w:rPr>
      </w:pPr>
      <w:r>
        <w:rPr>
          <w:rFonts w:ascii="Arial" w:hAnsi="Arial" w:cs="Arial"/>
          <w:b/>
          <w:color w:val="0000FF"/>
          <w:sz w:val="24"/>
        </w:rPr>
        <w:t>R4-2217336</w:t>
      </w:r>
      <w:r>
        <w:rPr>
          <w:rFonts w:ascii="Arial" w:hAnsi="Arial" w:cs="Arial"/>
          <w:b/>
          <w:color w:val="0000FF"/>
          <w:sz w:val="24"/>
        </w:rPr>
        <w:tab/>
      </w:r>
      <w:r>
        <w:rPr>
          <w:rFonts w:ascii="Arial" w:hAnsi="Arial" w:cs="Arial"/>
          <w:b/>
          <w:sz w:val="24"/>
        </w:rPr>
        <w:t>TP to TS 38.181: General test conditions and declarations (4.2 - 4.5)</w:t>
      </w:r>
    </w:p>
    <w:p w14:paraId="7CA15822"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4BF1CEB" w14:textId="77777777" w:rsidR="00DB29B2" w:rsidRDefault="00DB29B2" w:rsidP="00DB29B2">
      <w:pPr>
        <w:rPr>
          <w:rFonts w:ascii="Arial" w:hAnsi="Arial" w:cs="Arial"/>
          <w:b/>
        </w:rPr>
      </w:pPr>
      <w:r>
        <w:rPr>
          <w:rFonts w:ascii="Arial" w:hAnsi="Arial" w:cs="Arial"/>
          <w:b/>
        </w:rPr>
        <w:t xml:space="preserve">Abstract: </w:t>
      </w:r>
    </w:p>
    <w:p w14:paraId="42C533EB" w14:textId="77777777" w:rsidR="00DB29B2" w:rsidRDefault="00DB29B2" w:rsidP="00DB29B2">
      <w:r>
        <w:t>Based on the pre-arranged work-split, we provide TP to the NTN SAN conformance test specification TS 38.181.</w:t>
      </w:r>
    </w:p>
    <w:p w14:paraId="78FCB671"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2265A254" w14:textId="12343C5F" w:rsidR="00DB29B2" w:rsidRDefault="00DB29B2" w:rsidP="00DB29B2">
      <w:pPr>
        <w:rPr>
          <w:color w:val="993300"/>
          <w:u w:val="single"/>
        </w:rPr>
      </w:pPr>
    </w:p>
    <w:p w14:paraId="30112FD5" w14:textId="77777777" w:rsidR="00DB29B2" w:rsidRDefault="00DB29B2" w:rsidP="00DB29B2">
      <w:pPr>
        <w:pStyle w:val="5"/>
      </w:pPr>
      <w:bookmarkStart w:id="34" w:name="_Toc117088436"/>
      <w:r>
        <w:t>4.2.3.2</w:t>
      </w:r>
      <w:r>
        <w:tab/>
        <w:t>Conductive conformance Testing</w:t>
      </w:r>
      <w:bookmarkEnd w:id="34"/>
    </w:p>
    <w:p w14:paraId="1E64C484" w14:textId="77777777" w:rsidR="00DB29B2" w:rsidRDefault="00DB29B2" w:rsidP="00DB29B2">
      <w:pPr>
        <w:pStyle w:val="6"/>
      </w:pPr>
      <w:bookmarkStart w:id="35" w:name="_Toc117088437"/>
      <w:r>
        <w:t>4.2.3.2.1</w:t>
      </w:r>
      <w:r>
        <w:tab/>
        <w:t>Tx requirements</w:t>
      </w:r>
      <w:bookmarkEnd w:id="35"/>
    </w:p>
    <w:p w14:paraId="1AD3B008" w14:textId="77777777" w:rsidR="00DB29B2" w:rsidRDefault="00DB29B2" w:rsidP="00DB29B2">
      <w:pPr>
        <w:rPr>
          <w:rFonts w:ascii="Arial" w:hAnsi="Arial" w:cs="Arial"/>
          <w:b/>
          <w:sz w:val="24"/>
        </w:rPr>
      </w:pPr>
      <w:r>
        <w:rPr>
          <w:rFonts w:ascii="Arial" w:hAnsi="Arial" w:cs="Arial"/>
          <w:b/>
          <w:color w:val="0000FF"/>
          <w:sz w:val="24"/>
        </w:rPr>
        <w:t>R4-2215339</w:t>
      </w:r>
      <w:r>
        <w:rPr>
          <w:rFonts w:ascii="Arial" w:hAnsi="Arial" w:cs="Arial"/>
          <w:b/>
          <w:color w:val="0000FF"/>
          <w:sz w:val="24"/>
        </w:rPr>
        <w:tab/>
      </w:r>
      <w:r>
        <w:rPr>
          <w:rFonts w:ascii="Arial" w:hAnsi="Arial" w:cs="Arial"/>
          <w:b/>
          <w:sz w:val="24"/>
        </w:rPr>
        <w:t>TP for TS 38.181 - Clause 6.5.3 EVM</w:t>
      </w:r>
    </w:p>
    <w:p w14:paraId="4614DF99"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 CATT</w:t>
      </w:r>
    </w:p>
    <w:p w14:paraId="29D2CF5E" w14:textId="77777777" w:rsidR="00DB29B2" w:rsidRDefault="00DB29B2" w:rsidP="00DB29B2">
      <w:pPr>
        <w:rPr>
          <w:rFonts w:ascii="Arial" w:hAnsi="Arial" w:cs="Arial"/>
          <w:b/>
        </w:rPr>
      </w:pPr>
      <w:r>
        <w:rPr>
          <w:rFonts w:ascii="Arial" w:hAnsi="Arial" w:cs="Arial"/>
          <w:b/>
        </w:rPr>
        <w:t xml:space="preserve">Abstract: </w:t>
      </w:r>
    </w:p>
    <w:p w14:paraId="176A1A60" w14:textId="77777777" w:rsidR="00DB29B2" w:rsidRDefault="00DB29B2" w:rsidP="00DB29B2">
      <w:r>
        <w:t>In this proposal, the previous contribution from TP R4-2214834 (THALES) is updated accordingly taking into account current TM.</w:t>
      </w:r>
    </w:p>
    <w:p w14:paraId="5C828474"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16203D18" w14:textId="77777777" w:rsidR="00DB29B2" w:rsidRDefault="00DB29B2" w:rsidP="00DB29B2">
      <w:pPr>
        <w:rPr>
          <w:color w:val="993300"/>
          <w:u w:val="single"/>
        </w:rPr>
      </w:pPr>
    </w:p>
    <w:p w14:paraId="6DD48B39" w14:textId="77777777" w:rsidR="00DB29B2" w:rsidRDefault="00DB29B2" w:rsidP="00DB29B2">
      <w:pPr>
        <w:rPr>
          <w:rFonts w:ascii="Arial" w:hAnsi="Arial" w:cs="Arial"/>
          <w:b/>
          <w:sz w:val="24"/>
        </w:rPr>
      </w:pPr>
      <w:r>
        <w:rPr>
          <w:rFonts w:ascii="Arial" w:hAnsi="Arial" w:cs="Arial"/>
          <w:b/>
          <w:color w:val="0000FF"/>
          <w:sz w:val="24"/>
        </w:rPr>
        <w:t>R4-2215340</w:t>
      </w:r>
      <w:r>
        <w:rPr>
          <w:rFonts w:ascii="Arial" w:hAnsi="Arial" w:cs="Arial"/>
          <w:b/>
          <w:color w:val="0000FF"/>
          <w:sz w:val="24"/>
        </w:rPr>
        <w:tab/>
      </w:r>
      <w:r>
        <w:rPr>
          <w:rFonts w:ascii="Arial" w:hAnsi="Arial" w:cs="Arial"/>
          <w:b/>
          <w:sz w:val="24"/>
        </w:rPr>
        <w:t>TP for TS 38.181 - Clause 6.6.4 OBUE</w:t>
      </w:r>
    </w:p>
    <w:p w14:paraId="0DEDEAD1"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7B5616FC" w14:textId="77777777" w:rsidR="00DB29B2" w:rsidRDefault="00DB29B2" w:rsidP="00DB29B2">
      <w:pPr>
        <w:rPr>
          <w:rFonts w:ascii="Arial" w:hAnsi="Arial" w:cs="Arial"/>
          <w:b/>
        </w:rPr>
      </w:pPr>
      <w:r>
        <w:rPr>
          <w:rFonts w:ascii="Arial" w:hAnsi="Arial" w:cs="Arial"/>
          <w:b/>
        </w:rPr>
        <w:t xml:space="preserve">Abstract: </w:t>
      </w:r>
    </w:p>
    <w:p w14:paraId="30BCB131" w14:textId="77777777" w:rsidR="00DB29B2" w:rsidRDefault="00DB29B2" w:rsidP="00DB29B2">
      <w:r>
        <w:lastRenderedPageBreak/>
        <w:t>This contribution provides a Text Proposal for SAN OBUE conformance testing.</w:t>
      </w:r>
    </w:p>
    <w:p w14:paraId="51E6712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08FC288" w14:textId="77777777" w:rsidR="00DB29B2" w:rsidRDefault="00DB29B2" w:rsidP="00DB29B2">
      <w:pPr>
        <w:rPr>
          <w:rFonts w:ascii="Arial" w:hAnsi="Arial" w:cs="Arial"/>
          <w:b/>
          <w:sz w:val="24"/>
        </w:rPr>
      </w:pPr>
      <w:r>
        <w:rPr>
          <w:rFonts w:ascii="Arial" w:hAnsi="Arial" w:cs="Arial"/>
          <w:b/>
          <w:color w:val="0000FF"/>
          <w:sz w:val="24"/>
        </w:rPr>
        <w:t>R4-2215341</w:t>
      </w:r>
      <w:r>
        <w:rPr>
          <w:rFonts w:ascii="Arial" w:hAnsi="Arial" w:cs="Arial"/>
          <w:b/>
          <w:color w:val="0000FF"/>
          <w:sz w:val="24"/>
        </w:rPr>
        <w:tab/>
      </w:r>
      <w:r>
        <w:rPr>
          <w:rFonts w:ascii="Arial" w:hAnsi="Arial" w:cs="Arial"/>
          <w:b/>
          <w:sz w:val="24"/>
        </w:rPr>
        <w:t>TP for TS 38.181 - Clause 6.6.5 Spurious Emissions</w:t>
      </w:r>
    </w:p>
    <w:p w14:paraId="76269B51"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4221704E" w14:textId="77777777" w:rsidR="00DB29B2" w:rsidRDefault="00DB29B2" w:rsidP="00DB29B2">
      <w:pPr>
        <w:rPr>
          <w:rFonts w:ascii="Arial" w:hAnsi="Arial" w:cs="Arial"/>
          <w:b/>
        </w:rPr>
      </w:pPr>
      <w:r>
        <w:rPr>
          <w:rFonts w:ascii="Arial" w:hAnsi="Arial" w:cs="Arial"/>
          <w:b/>
        </w:rPr>
        <w:t xml:space="preserve">Abstract: </w:t>
      </w:r>
    </w:p>
    <w:p w14:paraId="17DE402C" w14:textId="77777777" w:rsidR="00DB29B2" w:rsidRDefault="00DB29B2" w:rsidP="00DB29B2">
      <w:r>
        <w:t xml:space="preserve">This contribution provides a Text Proposal for SAN Spurious Emissions conformance testing. </w:t>
      </w:r>
    </w:p>
    <w:p w14:paraId="445097A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R4-2217321 (from R4-2215341).</w:t>
      </w:r>
    </w:p>
    <w:p w14:paraId="62D78A75" w14:textId="77777777" w:rsidR="00DB29B2" w:rsidRDefault="00DB29B2" w:rsidP="00DB29B2">
      <w:pPr>
        <w:rPr>
          <w:color w:val="993300"/>
          <w:u w:val="single"/>
        </w:rPr>
      </w:pPr>
    </w:p>
    <w:p w14:paraId="01E796B4" w14:textId="77777777" w:rsidR="00DB29B2" w:rsidRDefault="00DB29B2" w:rsidP="00DB29B2">
      <w:pPr>
        <w:rPr>
          <w:rFonts w:ascii="Arial" w:hAnsi="Arial" w:cs="Arial"/>
          <w:b/>
          <w:sz w:val="24"/>
        </w:rPr>
      </w:pPr>
      <w:r>
        <w:rPr>
          <w:rFonts w:ascii="Arial" w:hAnsi="Arial" w:cs="Arial"/>
          <w:b/>
          <w:color w:val="0000FF"/>
          <w:sz w:val="24"/>
        </w:rPr>
        <w:t>R4-2217321</w:t>
      </w:r>
      <w:r>
        <w:rPr>
          <w:rFonts w:ascii="Arial" w:hAnsi="Arial" w:cs="Arial"/>
          <w:b/>
          <w:color w:val="0000FF"/>
          <w:sz w:val="24"/>
        </w:rPr>
        <w:tab/>
      </w:r>
      <w:r>
        <w:rPr>
          <w:rFonts w:ascii="Arial" w:hAnsi="Arial" w:cs="Arial"/>
          <w:b/>
          <w:sz w:val="24"/>
        </w:rPr>
        <w:t>TP for TS 38.181 - Clause 6.6.5 Spurious Emissions</w:t>
      </w:r>
    </w:p>
    <w:p w14:paraId="2C8D35F5"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405BC52F" w14:textId="77777777" w:rsidR="00DB29B2" w:rsidRDefault="00DB29B2" w:rsidP="00DB29B2">
      <w:pPr>
        <w:rPr>
          <w:rFonts w:ascii="Arial" w:hAnsi="Arial" w:cs="Arial"/>
          <w:b/>
        </w:rPr>
      </w:pPr>
      <w:r>
        <w:rPr>
          <w:rFonts w:ascii="Arial" w:hAnsi="Arial" w:cs="Arial"/>
          <w:b/>
        </w:rPr>
        <w:t xml:space="preserve">Abstract: </w:t>
      </w:r>
    </w:p>
    <w:p w14:paraId="1BA86A01" w14:textId="77777777" w:rsidR="00DB29B2" w:rsidRDefault="00DB29B2" w:rsidP="00DB29B2">
      <w:r>
        <w:t xml:space="preserve">This contribution provides a Text Proposal for SAN Spurious Emissions conformance testing. </w:t>
      </w:r>
    </w:p>
    <w:p w14:paraId="7E2FB02D" w14:textId="77777777" w:rsidR="00EB7005" w:rsidRDefault="00EB7005"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Endorsed.</w:t>
      </w:r>
    </w:p>
    <w:p w14:paraId="26F7583F" w14:textId="6FCF48FB" w:rsidR="00DB29B2" w:rsidRDefault="00DB29B2" w:rsidP="00DB29B2">
      <w:pPr>
        <w:rPr>
          <w:color w:val="993300"/>
          <w:u w:val="single"/>
        </w:rPr>
      </w:pPr>
    </w:p>
    <w:p w14:paraId="7A011EFB" w14:textId="77777777" w:rsidR="00DB29B2" w:rsidRDefault="00DB29B2" w:rsidP="00DB29B2">
      <w:pPr>
        <w:rPr>
          <w:color w:val="993300"/>
          <w:u w:val="single"/>
        </w:rPr>
      </w:pPr>
    </w:p>
    <w:p w14:paraId="180E88EF" w14:textId="77777777" w:rsidR="00DB29B2" w:rsidRDefault="00DB29B2" w:rsidP="00DB29B2">
      <w:pPr>
        <w:rPr>
          <w:rFonts w:ascii="Arial" w:hAnsi="Arial" w:cs="Arial"/>
          <w:b/>
          <w:sz w:val="24"/>
        </w:rPr>
      </w:pPr>
      <w:r>
        <w:rPr>
          <w:rFonts w:ascii="Arial" w:hAnsi="Arial" w:cs="Arial"/>
          <w:b/>
          <w:color w:val="0000FF"/>
          <w:sz w:val="24"/>
        </w:rPr>
        <w:t>R4-2215349</w:t>
      </w:r>
      <w:r>
        <w:rPr>
          <w:rFonts w:ascii="Arial" w:hAnsi="Arial" w:cs="Arial"/>
          <w:b/>
          <w:color w:val="0000FF"/>
          <w:sz w:val="24"/>
        </w:rPr>
        <w:tab/>
      </w:r>
      <w:r>
        <w:rPr>
          <w:rFonts w:ascii="Arial" w:hAnsi="Arial" w:cs="Arial"/>
          <w:b/>
          <w:sz w:val="24"/>
        </w:rPr>
        <w:t>TP for TS 38.181 - Occupied BandWidth Clauses 6.6.1 and 6.6.2</w:t>
      </w:r>
    </w:p>
    <w:p w14:paraId="00A7F525"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THALES</w:t>
      </w:r>
    </w:p>
    <w:p w14:paraId="46744862" w14:textId="77777777" w:rsidR="00DB29B2" w:rsidRDefault="00DB29B2" w:rsidP="00DB29B2">
      <w:pPr>
        <w:rPr>
          <w:rFonts w:ascii="Arial" w:hAnsi="Arial" w:cs="Arial"/>
          <w:b/>
        </w:rPr>
      </w:pPr>
      <w:r>
        <w:rPr>
          <w:rFonts w:ascii="Arial" w:hAnsi="Arial" w:cs="Arial"/>
          <w:b/>
        </w:rPr>
        <w:t xml:space="preserve">Abstract: </w:t>
      </w:r>
    </w:p>
    <w:p w14:paraId="7609BD6D" w14:textId="77777777" w:rsidR="00DB29B2" w:rsidRDefault="00DB29B2" w:rsidP="00DB29B2">
      <w:r>
        <w:t>This contribution provides a Text Proposal for SAN conformance testing.</w:t>
      </w:r>
    </w:p>
    <w:p w14:paraId="6EB5047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17A4664" w14:textId="77777777" w:rsidR="00DB29B2" w:rsidRDefault="00DB29B2" w:rsidP="00DB29B2">
      <w:pPr>
        <w:rPr>
          <w:rFonts w:ascii="Arial" w:hAnsi="Arial" w:cs="Arial"/>
          <w:b/>
          <w:sz w:val="24"/>
        </w:rPr>
      </w:pPr>
      <w:r>
        <w:rPr>
          <w:rFonts w:ascii="Arial" w:hAnsi="Arial" w:cs="Arial"/>
          <w:b/>
          <w:color w:val="0000FF"/>
          <w:sz w:val="24"/>
        </w:rPr>
        <w:t>R4-2215402</w:t>
      </w:r>
      <w:r>
        <w:rPr>
          <w:rFonts w:ascii="Arial" w:hAnsi="Arial" w:cs="Arial"/>
          <w:b/>
          <w:color w:val="0000FF"/>
          <w:sz w:val="24"/>
        </w:rPr>
        <w:tab/>
      </w:r>
      <w:r>
        <w:rPr>
          <w:rFonts w:ascii="Arial" w:hAnsi="Arial" w:cs="Arial"/>
          <w:b/>
          <w:sz w:val="24"/>
        </w:rPr>
        <w:t>TP for TS 38.181 – Clause 6.1 General and Clause 6.2 Satellite Access Node output power</w:t>
      </w:r>
    </w:p>
    <w:p w14:paraId="3AEB447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 THALES</w:t>
      </w:r>
    </w:p>
    <w:p w14:paraId="6EAE76C6"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360F7933" w14:textId="77777777" w:rsidR="00DB29B2" w:rsidRDefault="00DB29B2" w:rsidP="00DB29B2">
      <w:pPr>
        <w:rPr>
          <w:color w:val="993300"/>
          <w:u w:val="single"/>
        </w:rPr>
      </w:pPr>
    </w:p>
    <w:p w14:paraId="0AA96954" w14:textId="77777777" w:rsidR="00DB29B2" w:rsidRDefault="00DB29B2" w:rsidP="00DB29B2">
      <w:pPr>
        <w:rPr>
          <w:rFonts w:ascii="Arial" w:hAnsi="Arial" w:cs="Arial"/>
          <w:b/>
          <w:sz w:val="24"/>
        </w:rPr>
      </w:pPr>
      <w:r>
        <w:rPr>
          <w:rFonts w:ascii="Arial" w:hAnsi="Arial" w:cs="Arial"/>
          <w:b/>
          <w:color w:val="0000FF"/>
          <w:sz w:val="24"/>
        </w:rPr>
        <w:t>R4-2216561</w:t>
      </w:r>
      <w:r>
        <w:rPr>
          <w:rFonts w:ascii="Arial" w:hAnsi="Arial" w:cs="Arial"/>
          <w:b/>
          <w:color w:val="0000FF"/>
          <w:sz w:val="24"/>
        </w:rPr>
        <w:tab/>
      </w:r>
      <w:r>
        <w:rPr>
          <w:rFonts w:ascii="Arial" w:hAnsi="Arial" w:cs="Arial"/>
          <w:b/>
          <w:sz w:val="24"/>
        </w:rPr>
        <w:t>TP for TS 38.181: Section 6.3 Output power dynamics</w:t>
      </w:r>
    </w:p>
    <w:p w14:paraId="203A8027"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lastRenderedPageBreak/>
        <w:br/>
      </w:r>
      <w:r>
        <w:rPr>
          <w:i/>
        </w:rPr>
        <w:tab/>
      </w:r>
      <w:r>
        <w:rPr>
          <w:i/>
        </w:rPr>
        <w:tab/>
      </w:r>
      <w:r>
        <w:rPr>
          <w:i/>
        </w:rPr>
        <w:tab/>
      </w:r>
      <w:r>
        <w:rPr>
          <w:i/>
        </w:rPr>
        <w:tab/>
      </w:r>
      <w:r>
        <w:rPr>
          <w:i/>
        </w:rPr>
        <w:tab/>
        <w:t>Source: ZTE Corporation</w:t>
      </w:r>
    </w:p>
    <w:p w14:paraId="7F531A5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R4-2217333 (from R4-2216561).</w:t>
      </w:r>
    </w:p>
    <w:p w14:paraId="3225F144" w14:textId="77777777" w:rsidR="00DB29B2" w:rsidRDefault="00DB29B2" w:rsidP="00DB29B2">
      <w:pPr>
        <w:rPr>
          <w:rFonts w:ascii="Arial" w:hAnsi="Arial" w:cs="Arial"/>
          <w:b/>
          <w:sz w:val="24"/>
        </w:rPr>
      </w:pPr>
      <w:r>
        <w:rPr>
          <w:rFonts w:ascii="Arial" w:hAnsi="Arial" w:cs="Arial"/>
          <w:b/>
          <w:color w:val="0000FF"/>
          <w:sz w:val="24"/>
        </w:rPr>
        <w:t>R4-2217333</w:t>
      </w:r>
      <w:r>
        <w:rPr>
          <w:rFonts w:ascii="Arial" w:hAnsi="Arial" w:cs="Arial"/>
          <w:b/>
          <w:color w:val="0000FF"/>
          <w:sz w:val="24"/>
        </w:rPr>
        <w:tab/>
      </w:r>
      <w:r>
        <w:rPr>
          <w:rFonts w:ascii="Arial" w:hAnsi="Arial" w:cs="Arial"/>
          <w:b/>
          <w:sz w:val="24"/>
        </w:rPr>
        <w:t>TP for TS 38.181: Section 6.3 Output power dynamics</w:t>
      </w:r>
    </w:p>
    <w:p w14:paraId="74A59524"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7F726089"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0F57854F" w14:textId="3D76539C" w:rsidR="00DB29B2" w:rsidRDefault="00DB29B2" w:rsidP="00DB29B2">
      <w:pPr>
        <w:rPr>
          <w:color w:val="993300"/>
          <w:u w:val="single"/>
        </w:rPr>
      </w:pPr>
    </w:p>
    <w:p w14:paraId="2BA1EBA9" w14:textId="77777777" w:rsidR="00DB29B2" w:rsidRDefault="00DB29B2" w:rsidP="00DB29B2">
      <w:pPr>
        <w:rPr>
          <w:rFonts w:ascii="Arial" w:hAnsi="Arial" w:cs="Arial"/>
          <w:b/>
          <w:sz w:val="24"/>
        </w:rPr>
      </w:pPr>
      <w:r>
        <w:rPr>
          <w:rFonts w:ascii="Arial" w:hAnsi="Arial" w:cs="Arial"/>
          <w:b/>
          <w:color w:val="0000FF"/>
          <w:sz w:val="24"/>
        </w:rPr>
        <w:t>R4-2216848</w:t>
      </w:r>
      <w:r>
        <w:rPr>
          <w:rFonts w:ascii="Arial" w:hAnsi="Arial" w:cs="Arial"/>
          <w:b/>
          <w:color w:val="0000FF"/>
          <w:sz w:val="24"/>
        </w:rPr>
        <w:tab/>
      </w:r>
      <w:r>
        <w:rPr>
          <w:rFonts w:ascii="Arial" w:hAnsi="Arial" w:cs="Arial"/>
          <w:b/>
          <w:sz w:val="24"/>
        </w:rPr>
        <w:t>TP to TS 38.181: occupied bandwidth (6.6.1, 6.6.2)</w:t>
      </w:r>
    </w:p>
    <w:p w14:paraId="7DDA8290"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2CFDC27" w14:textId="77777777" w:rsidR="00DB29B2" w:rsidRDefault="00DB29B2" w:rsidP="00DB29B2">
      <w:pPr>
        <w:rPr>
          <w:rFonts w:ascii="Arial" w:hAnsi="Arial" w:cs="Arial"/>
          <w:b/>
        </w:rPr>
      </w:pPr>
      <w:r>
        <w:rPr>
          <w:rFonts w:ascii="Arial" w:hAnsi="Arial" w:cs="Arial"/>
          <w:b/>
        </w:rPr>
        <w:t xml:space="preserve">Abstract: </w:t>
      </w:r>
    </w:p>
    <w:p w14:paraId="3B3D982A" w14:textId="77777777" w:rsidR="00DB29B2" w:rsidRDefault="00DB29B2" w:rsidP="00DB29B2">
      <w:r>
        <w:t>Based on the pre-arranged work-split, we provide TP to the NTN SAN conformance test specification TS 38.181.</w:t>
      </w:r>
    </w:p>
    <w:p w14:paraId="45034E7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R4-2217337 (from R4-2216848).</w:t>
      </w:r>
    </w:p>
    <w:p w14:paraId="2AE6D2F9" w14:textId="77777777" w:rsidR="00DB29B2" w:rsidRDefault="00DB29B2" w:rsidP="00DB29B2">
      <w:pPr>
        <w:rPr>
          <w:rFonts w:ascii="Arial" w:hAnsi="Arial" w:cs="Arial"/>
          <w:b/>
          <w:sz w:val="24"/>
        </w:rPr>
      </w:pPr>
      <w:r>
        <w:rPr>
          <w:rFonts w:ascii="Arial" w:hAnsi="Arial" w:cs="Arial"/>
          <w:b/>
          <w:color w:val="0000FF"/>
          <w:sz w:val="24"/>
        </w:rPr>
        <w:t>R4-2217337</w:t>
      </w:r>
      <w:r>
        <w:rPr>
          <w:rFonts w:ascii="Arial" w:hAnsi="Arial" w:cs="Arial"/>
          <w:b/>
          <w:color w:val="0000FF"/>
          <w:sz w:val="24"/>
        </w:rPr>
        <w:tab/>
      </w:r>
      <w:r>
        <w:rPr>
          <w:rFonts w:ascii="Arial" w:hAnsi="Arial" w:cs="Arial"/>
          <w:b/>
          <w:sz w:val="24"/>
        </w:rPr>
        <w:t>TP to TS 38.181: occupied bandwidth (6.6.1, 6.6.2)</w:t>
      </w:r>
    </w:p>
    <w:p w14:paraId="743871D2"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737D8D" w14:textId="77777777" w:rsidR="00DB29B2" w:rsidRDefault="00DB29B2" w:rsidP="00DB29B2">
      <w:pPr>
        <w:rPr>
          <w:rFonts w:ascii="Arial" w:hAnsi="Arial" w:cs="Arial"/>
          <w:b/>
        </w:rPr>
      </w:pPr>
      <w:r>
        <w:rPr>
          <w:rFonts w:ascii="Arial" w:hAnsi="Arial" w:cs="Arial"/>
          <w:b/>
        </w:rPr>
        <w:t xml:space="preserve">Abstract: </w:t>
      </w:r>
    </w:p>
    <w:p w14:paraId="4DA4523A" w14:textId="77777777" w:rsidR="00DB29B2" w:rsidRDefault="00DB29B2" w:rsidP="00DB29B2">
      <w:r>
        <w:t>Based on the pre-arranged work-split, we provide TP to the NTN SAN conformance test specification TS 38.181.</w:t>
      </w:r>
    </w:p>
    <w:p w14:paraId="07B34866"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33F36A44" w14:textId="0ECA733B" w:rsidR="00DB29B2" w:rsidRDefault="00DB29B2" w:rsidP="00DB29B2">
      <w:pPr>
        <w:rPr>
          <w:color w:val="993300"/>
          <w:u w:val="single"/>
        </w:rPr>
      </w:pPr>
    </w:p>
    <w:p w14:paraId="1C407B76" w14:textId="77777777" w:rsidR="00DB29B2" w:rsidRDefault="00DB29B2" w:rsidP="00DB29B2">
      <w:pPr>
        <w:rPr>
          <w:rFonts w:ascii="Arial" w:hAnsi="Arial" w:cs="Arial"/>
          <w:b/>
          <w:sz w:val="24"/>
        </w:rPr>
      </w:pPr>
      <w:r>
        <w:rPr>
          <w:rFonts w:ascii="Arial" w:hAnsi="Arial" w:cs="Arial"/>
          <w:b/>
          <w:color w:val="0000FF"/>
          <w:sz w:val="24"/>
        </w:rPr>
        <w:t>R4-2216849</w:t>
      </w:r>
      <w:r>
        <w:rPr>
          <w:rFonts w:ascii="Arial" w:hAnsi="Arial" w:cs="Arial"/>
          <w:b/>
          <w:color w:val="0000FF"/>
          <w:sz w:val="24"/>
        </w:rPr>
        <w:tab/>
      </w:r>
      <w:r>
        <w:rPr>
          <w:rFonts w:ascii="Arial" w:hAnsi="Arial" w:cs="Arial"/>
          <w:b/>
          <w:sz w:val="24"/>
        </w:rPr>
        <w:t>TP to TS 38.181: OBUE (6.6.4)</w:t>
      </w:r>
    </w:p>
    <w:p w14:paraId="70CD1FA7"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4435F1" w14:textId="77777777" w:rsidR="00DB29B2" w:rsidRDefault="00DB29B2" w:rsidP="00DB29B2">
      <w:pPr>
        <w:rPr>
          <w:rFonts w:ascii="Arial" w:hAnsi="Arial" w:cs="Arial"/>
          <w:b/>
        </w:rPr>
      </w:pPr>
      <w:r>
        <w:rPr>
          <w:rFonts w:ascii="Arial" w:hAnsi="Arial" w:cs="Arial"/>
          <w:b/>
        </w:rPr>
        <w:t xml:space="preserve">Abstract: </w:t>
      </w:r>
    </w:p>
    <w:p w14:paraId="3BD62429" w14:textId="77777777" w:rsidR="00DB29B2" w:rsidRDefault="00DB29B2" w:rsidP="00DB29B2">
      <w:r>
        <w:t>Based on the pre-arranged work-split, we provide TP to the NTN SAN conformance test specification TS 38.181.</w:t>
      </w:r>
    </w:p>
    <w:p w14:paraId="213608E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R4-2217338 (from R4-2216849).</w:t>
      </w:r>
    </w:p>
    <w:p w14:paraId="3100F8E9" w14:textId="77777777" w:rsidR="00DB29B2" w:rsidRDefault="00DB29B2" w:rsidP="00DB29B2">
      <w:pPr>
        <w:rPr>
          <w:rFonts w:ascii="Arial" w:hAnsi="Arial" w:cs="Arial"/>
          <w:b/>
          <w:sz w:val="24"/>
        </w:rPr>
      </w:pPr>
      <w:r>
        <w:rPr>
          <w:rFonts w:ascii="Arial" w:hAnsi="Arial" w:cs="Arial"/>
          <w:b/>
          <w:color w:val="0000FF"/>
          <w:sz w:val="24"/>
        </w:rPr>
        <w:t>R4-2217338</w:t>
      </w:r>
      <w:r>
        <w:rPr>
          <w:rFonts w:ascii="Arial" w:hAnsi="Arial" w:cs="Arial"/>
          <w:b/>
          <w:color w:val="0000FF"/>
          <w:sz w:val="24"/>
        </w:rPr>
        <w:tab/>
      </w:r>
      <w:r>
        <w:rPr>
          <w:rFonts w:ascii="Arial" w:hAnsi="Arial" w:cs="Arial"/>
          <w:b/>
          <w:sz w:val="24"/>
        </w:rPr>
        <w:t>TP to TS 38.181: OBUE (6.6.4)</w:t>
      </w:r>
    </w:p>
    <w:p w14:paraId="0D59DECF"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BC56EB6" w14:textId="77777777" w:rsidR="00DB29B2" w:rsidRDefault="00DB29B2" w:rsidP="00DB29B2">
      <w:pPr>
        <w:rPr>
          <w:rFonts w:ascii="Arial" w:hAnsi="Arial" w:cs="Arial"/>
          <w:b/>
        </w:rPr>
      </w:pPr>
      <w:r>
        <w:rPr>
          <w:rFonts w:ascii="Arial" w:hAnsi="Arial" w:cs="Arial"/>
          <w:b/>
        </w:rPr>
        <w:t xml:space="preserve">Abstract: </w:t>
      </w:r>
    </w:p>
    <w:p w14:paraId="703508D7" w14:textId="77777777" w:rsidR="00DB29B2" w:rsidRDefault="00DB29B2" w:rsidP="00DB29B2">
      <w:r>
        <w:lastRenderedPageBreak/>
        <w:t>Based on the pre-arranged work-split, we provide TP to the NTN SAN conformance test specification TS 38.181.</w:t>
      </w:r>
    </w:p>
    <w:p w14:paraId="60DB1366"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3DA1204F" w14:textId="3A0159B4" w:rsidR="00DB29B2" w:rsidRDefault="00DB29B2" w:rsidP="00DB29B2">
      <w:pPr>
        <w:rPr>
          <w:color w:val="993300"/>
          <w:u w:val="single"/>
        </w:rPr>
      </w:pPr>
    </w:p>
    <w:p w14:paraId="69614872" w14:textId="77777777" w:rsidR="00DB29B2" w:rsidRDefault="00DB29B2" w:rsidP="00DB29B2">
      <w:pPr>
        <w:pStyle w:val="6"/>
      </w:pPr>
      <w:bookmarkStart w:id="36" w:name="_Toc117088438"/>
      <w:r>
        <w:t>4.2.3.2.2</w:t>
      </w:r>
      <w:r>
        <w:tab/>
        <w:t>Rx requirements</w:t>
      </w:r>
      <w:bookmarkEnd w:id="36"/>
      <w:r>
        <w:t xml:space="preserve"> </w:t>
      </w:r>
    </w:p>
    <w:p w14:paraId="54251DC5" w14:textId="77777777" w:rsidR="00DB29B2" w:rsidRDefault="00DB29B2" w:rsidP="00DB29B2">
      <w:pPr>
        <w:rPr>
          <w:rFonts w:ascii="Arial" w:hAnsi="Arial" w:cs="Arial"/>
          <w:b/>
          <w:sz w:val="24"/>
        </w:rPr>
      </w:pPr>
      <w:r>
        <w:rPr>
          <w:rFonts w:ascii="Arial" w:hAnsi="Arial" w:cs="Arial"/>
          <w:b/>
          <w:color w:val="0000FF"/>
          <w:sz w:val="24"/>
        </w:rPr>
        <w:t>R4-2215403</w:t>
      </w:r>
      <w:r>
        <w:rPr>
          <w:rFonts w:ascii="Arial" w:hAnsi="Arial" w:cs="Arial"/>
          <w:b/>
          <w:color w:val="0000FF"/>
          <w:sz w:val="24"/>
        </w:rPr>
        <w:tab/>
      </w:r>
      <w:r>
        <w:rPr>
          <w:rFonts w:ascii="Arial" w:hAnsi="Arial" w:cs="Arial"/>
          <w:b/>
          <w:sz w:val="24"/>
        </w:rPr>
        <w:t>TP for TS 38.181 – Clause 7.1 General  and Clause 7.2 Reference sensitivity level</w:t>
      </w:r>
    </w:p>
    <w:p w14:paraId="2EF3FF09"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618BC865"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4A93B983" w14:textId="77777777" w:rsidR="00DB29B2" w:rsidRDefault="00DB29B2" w:rsidP="00DB29B2">
      <w:pPr>
        <w:rPr>
          <w:color w:val="993300"/>
          <w:u w:val="single"/>
        </w:rPr>
      </w:pPr>
    </w:p>
    <w:p w14:paraId="2040A2DE" w14:textId="77777777" w:rsidR="00DB29B2" w:rsidRDefault="00DB29B2" w:rsidP="00DB29B2">
      <w:pPr>
        <w:rPr>
          <w:rFonts w:ascii="Arial" w:hAnsi="Arial" w:cs="Arial"/>
          <w:b/>
          <w:sz w:val="24"/>
        </w:rPr>
      </w:pPr>
      <w:r>
        <w:rPr>
          <w:rFonts w:ascii="Arial" w:hAnsi="Arial" w:cs="Arial"/>
          <w:b/>
          <w:color w:val="0000FF"/>
          <w:sz w:val="24"/>
        </w:rPr>
        <w:t>R4-2216196</w:t>
      </w:r>
      <w:r>
        <w:rPr>
          <w:rFonts w:ascii="Arial" w:hAnsi="Arial" w:cs="Arial"/>
          <w:b/>
          <w:color w:val="0000FF"/>
          <w:sz w:val="24"/>
        </w:rPr>
        <w:tab/>
      </w:r>
      <w:r>
        <w:rPr>
          <w:rFonts w:ascii="Arial" w:hAnsi="Arial" w:cs="Arial"/>
          <w:b/>
          <w:sz w:val="24"/>
        </w:rPr>
        <w:t>TP to TS 38.181 – Clause 7.4 In-band selectivity and blocking</w:t>
      </w:r>
    </w:p>
    <w:p w14:paraId="6AB4F50A"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B296B0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R4-2217326 (from R4-2216196).</w:t>
      </w:r>
    </w:p>
    <w:p w14:paraId="3EFBE90C" w14:textId="77777777" w:rsidR="00DB29B2" w:rsidRDefault="00DB29B2" w:rsidP="00DB29B2">
      <w:pPr>
        <w:rPr>
          <w:rFonts w:ascii="Arial" w:hAnsi="Arial" w:cs="Arial"/>
          <w:b/>
          <w:sz w:val="24"/>
        </w:rPr>
      </w:pPr>
      <w:r>
        <w:rPr>
          <w:rFonts w:ascii="Arial" w:hAnsi="Arial" w:cs="Arial"/>
          <w:b/>
          <w:color w:val="0000FF"/>
          <w:sz w:val="24"/>
        </w:rPr>
        <w:t>R4-2217326</w:t>
      </w:r>
      <w:r>
        <w:rPr>
          <w:rFonts w:ascii="Arial" w:hAnsi="Arial" w:cs="Arial"/>
          <w:b/>
          <w:color w:val="0000FF"/>
          <w:sz w:val="24"/>
        </w:rPr>
        <w:tab/>
      </w:r>
      <w:r>
        <w:rPr>
          <w:rFonts w:ascii="Arial" w:hAnsi="Arial" w:cs="Arial"/>
          <w:b/>
          <w:sz w:val="24"/>
        </w:rPr>
        <w:t>TP to TS 38.181 – Clause 7.4 In-band selectivity and blocking</w:t>
      </w:r>
    </w:p>
    <w:p w14:paraId="612854B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9A50462"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6346C4C6" w14:textId="1928B499" w:rsidR="00DB29B2" w:rsidRDefault="00DB29B2" w:rsidP="00DB29B2">
      <w:pPr>
        <w:rPr>
          <w:color w:val="993300"/>
          <w:u w:val="single"/>
        </w:rPr>
      </w:pPr>
    </w:p>
    <w:p w14:paraId="2CF7C708" w14:textId="77777777" w:rsidR="00DB29B2" w:rsidRDefault="00DB29B2" w:rsidP="00DB29B2">
      <w:pPr>
        <w:rPr>
          <w:rFonts w:ascii="Arial" w:hAnsi="Arial" w:cs="Arial"/>
          <w:b/>
          <w:sz w:val="24"/>
        </w:rPr>
      </w:pPr>
      <w:r>
        <w:rPr>
          <w:rFonts w:ascii="Arial" w:hAnsi="Arial" w:cs="Arial"/>
          <w:b/>
          <w:color w:val="0000FF"/>
          <w:sz w:val="24"/>
        </w:rPr>
        <w:t>R4-2216562</w:t>
      </w:r>
      <w:r>
        <w:rPr>
          <w:rFonts w:ascii="Arial" w:hAnsi="Arial" w:cs="Arial"/>
          <w:b/>
          <w:color w:val="0000FF"/>
          <w:sz w:val="24"/>
        </w:rPr>
        <w:tab/>
      </w:r>
      <w:r>
        <w:rPr>
          <w:rFonts w:ascii="Arial" w:hAnsi="Arial" w:cs="Arial"/>
          <w:b/>
          <w:sz w:val="24"/>
        </w:rPr>
        <w:t>TP for TS 38.181: Section 7.3 Dynamic range</w:t>
      </w:r>
    </w:p>
    <w:p w14:paraId="389B5559"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3A26103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R4-2217334 (from R4-2216562).</w:t>
      </w:r>
    </w:p>
    <w:p w14:paraId="61483856" w14:textId="77777777" w:rsidR="00DB29B2" w:rsidRDefault="00DB29B2" w:rsidP="00DB29B2">
      <w:pPr>
        <w:rPr>
          <w:rFonts w:ascii="Arial" w:hAnsi="Arial" w:cs="Arial"/>
          <w:b/>
          <w:sz w:val="24"/>
        </w:rPr>
      </w:pPr>
      <w:r>
        <w:rPr>
          <w:rFonts w:ascii="Arial" w:hAnsi="Arial" w:cs="Arial"/>
          <w:b/>
          <w:color w:val="0000FF"/>
          <w:sz w:val="24"/>
        </w:rPr>
        <w:t>R4-2217334</w:t>
      </w:r>
      <w:r>
        <w:rPr>
          <w:rFonts w:ascii="Arial" w:hAnsi="Arial" w:cs="Arial"/>
          <w:b/>
          <w:color w:val="0000FF"/>
          <w:sz w:val="24"/>
        </w:rPr>
        <w:tab/>
      </w:r>
      <w:r>
        <w:rPr>
          <w:rFonts w:ascii="Arial" w:hAnsi="Arial" w:cs="Arial"/>
          <w:b/>
          <w:sz w:val="24"/>
        </w:rPr>
        <w:t>TP for TS 38.181: Section 7.3 Dynamic range</w:t>
      </w:r>
    </w:p>
    <w:p w14:paraId="2AA623D8"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74083B11"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42B9DED3" w14:textId="2DD8DFA3" w:rsidR="00DB29B2" w:rsidRDefault="00DB29B2" w:rsidP="00DB29B2">
      <w:pPr>
        <w:rPr>
          <w:color w:val="993300"/>
          <w:u w:val="single"/>
        </w:rPr>
      </w:pPr>
    </w:p>
    <w:p w14:paraId="6FA617D2" w14:textId="77777777" w:rsidR="00DB29B2" w:rsidRDefault="00DB29B2" w:rsidP="00DB29B2">
      <w:pPr>
        <w:rPr>
          <w:rFonts w:ascii="Arial" w:hAnsi="Arial" w:cs="Arial"/>
          <w:b/>
          <w:sz w:val="24"/>
        </w:rPr>
      </w:pPr>
      <w:r>
        <w:rPr>
          <w:rFonts w:ascii="Arial" w:hAnsi="Arial" w:cs="Arial"/>
          <w:b/>
          <w:color w:val="0000FF"/>
          <w:sz w:val="24"/>
        </w:rPr>
        <w:t>R4-2216563</w:t>
      </w:r>
      <w:r>
        <w:rPr>
          <w:rFonts w:ascii="Arial" w:hAnsi="Arial" w:cs="Arial"/>
          <w:b/>
          <w:color w:val="0000FF"/>
          <w:sz w:val="24"/>
        </w:rPr>
        <w:tab/>
      </w:r>
      <w:r>
        <w:rPr>
          <w:rFonts w:ascii="Arial" w:hAnsi="Arial" w:cs="Arial"/>
          <w:b/>
          <w:sz w:val="24"/>
        </w:rPr>
        <w:t>TP for TS 38.181: Section 7.6~7.8</w:t>
      </w:r>
    </w:p>
    <w:p w14:paraId="51ECC4F4"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lastRenderedPageBreak/>
        <w:br/>
      </w:r>
      <w:r>
        <w:rPr>
          <w:i/>
        </w:rPr>
        <w:tab/>
      </w:r>
      <w:r>
        <w:rPr>
          <w:i/>
        </w:rPr>
        <w:tab/>
      </w:r>
      <w:r>
        <w:rPr>
          <w:i/>
        </w:rPr>
        <w:tab/>
      </w:r>
      <w:r>
        <w:rPr>
          <w:i/>
        </w:rPr>
        <w:tab/>
      </w:r>
      <w:r>
        <w:rPr>
          <w:i/>
        </w:rPr>
        <w:tab/>
        <w:t>Source: ZTE Corporation</w:t>
      </w:r>
    </w:p>
    <w:p w14:paraId="034CB39D" w14:textId="77777777" w:rsidR="00DB29B2" w:rsidRPr="008144DD"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green"/>
        </w:rPr>
        <w:t>Endorsed.</w:t>
      </w:r>
    </w:p>
    <w:p w14:paraId="309341E3" w14:textId="77777777" w:rsidR="00DB29B2" w:rsidRDefault="00DB29B2" w:rsidP="00DB29B2">
      <w:pPr>
        <w:rPr>
          <w:rFonts w:ascii="Arial" w:hAnsi="Arial" w:cs="Arial"/>
          <w:b/>
          <w:sz w:val="24"/>
        </w:rPr>
      </w:pPr>
      <w:r>
        <w:rPr>
          <w:rFonts w:ascii="Arial" w:hAnsi="Arial" w:cs="Arial"/>
          <w:b/>
          <w:color w:val="0000FF"/>
          <w:sz w:val="24"/>
        </w:rPr>
        <w:t>R4-2216850</w:t>
      </w:r>
      <w:r>
        <w:rPr>
          <w:rFonts w:ascii="Arial" w:hAnsi="Arial" w:cs="Arial"/>
          <w:b/>
          <w:color w:val="0000FF"/>
          <w:sz w:val="24"/>
        </w:rPr>
        <w:tab/>
      </w:r>
      <w:r>
        <w:rPr>
          <w:rFonts w:ascii="Arial" w:hAnsi="Arial" w:cs="Arial"/>
          <w:b/>
          <w:sz w:val="24"/>
        </w:rPr>
        <w:t>TP to TS 38.181: Out-of-band blocking (7.5)</w:t>
      </w:r>
    </w:p>
    <w:p w14:paraId="1C536F9F"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7EDDC2F" w14:textId="77777777" w:rsidR="00DB29B2" w:rsidRDefault="00DB29B2" w:rsidP="00DB29B2">
      <w:pPr>
        <w:rPr>
          <w:rFonts w:ascii="Arial" w:hAnsi="Arial" w:cs="Arial"/>
          <w:b/>
        </w:rPr>
      </w:pPr>
      <w:r>
        <w:rPr>
          <w:rFonts w:ascii="Arial" w:hAnsi="Arial" w:cs="Arial"/>
          <w:b/>
        </w:rPr>
        <w:t xml:space="preserve">Abstract: </w:t>
      </w:r>
    </w:p>
    <w:p w14:paraId="0B24E479" w14:textId="77777777" w:rsidR="00DB29B2" w:rsidRDefault="00DB29B2" w:rsidP="00DB29B2">
      <w:r>
        <w:t>Based on the pre-arranged work-split, we provide TP to the NTN SAN conformance test specification TS 38.181.</w:t>
      </w:r>
    </w:p>
    <w:p w14:paraId="215DB0E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R4-2217339 (from R4-2216850).</w:t>
      </w:r>
    </w:p>
    <w:p w14:paraId="22594C11" w14:textId="77777777" w:rsidR="00DB29B2" w:rsidRDefault="00DB29B2" w:rsidP="00DB29B2">
      <w:pPr>
        <w:rPr>
          <w:rFonts w:ascii="Arial" w:hAnsi="Arial" w:cs="Arial"/>
          <w:b/>
          <w:sz w:val="24"/>
        </w:rPr>
      </w:pPr>
      <w:r>
        <w:rPr>
          <w:rFonts w:ascii="Arial" w:hAnsi="Arial" w:cs="Arial"/>
          <w:b/>
          <w:color w:val="0000FF"/>
          <w:sz w:val="24"/>
        </w:rPr>
        <w:t>R4-2217339</w:t>
      </w:r>
      <w:r>
        <w:rPr>
          <w:rFonts w:ascii="Arial" w:hAnsi="Arial" w:cs="Arial"/>
          <w:b/>
          <w:color w:val="0000FF"/>
          <w:sz w:val="24"/>
        </w:rPr>
        <w:tab/>
      </w:r>
      <w:r>
        <w:rPr>
          <w:rFonts w:ascii="Arial" w:hAnsi="Arial" w:cs="Arial"/>
          <w:b/>
          <w:sz w:val="24"/>
        </w:rPr>
        <w:t>TP to TS 38.181: Out-of-band blocking (7.5)</w:t>
      </w:r>
    </w:p>
    <w:p w14:paraId="56C7E517"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DAC970B" w14:textId="77777777" w:rsidR="00DB29B2" w:rsidRDefault="00DB29B2" w:rsidP="00DB29B2">
      <w:pPr>
        <w:rPr>
          <w:rFonts w:ascii="Arial" w:hAnsi="Arial" w:cs="Arial"/>
          <w:b/>
        </w:rPr>
      </w:pPr>
      <w:r>
        <w:rPr>
          <w:rFonts w:ascii="Arial" w:hAnsi="Arial" w:cs="Arial"/>
          <w:b/>
        </w:rPr>
        <w:t xml:space="preserve">Abstract: </w:t>
      </w:r>
    </w:p>
    <w:p w14:paraId="712B6C37" w14:textId="77777777" w:rsidR="00DB29B2" w:rsidRDefault="00DB29B2" w:rsidP="00DB29B2">
      <w:r>
        <w:t>Based on the pre-arranged work-split, we provide TP to the NTN SAN conformance test specification TS 38.181.</w:t>
      </w:r>
    </w:p>
    <w:p w14:paraId="3222B523"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29E3776A" w14:textId="6E724DE1" w:rsidR="00DB29B2" w:rsidRDefault="00DB29B2" w:rsidP="00DB29B2">
      <w:pPr>
        <w:rPr>
          <w:color w:val="993300"/>
          <w:u w:val="single"/>
        </w:rPr>
      </w:pPr>
    </w:p>
    <w:p w14:paraId="1668D3AF" w14:textId="77777777" w:rsidR="00DB29B2" w:rsidRDefault="00DB29B2" w:rsidP="00DB29B2">
      <w:pPr>
        <w:pStyle w:val="6"/>
      </w:pPr>
      <w:bookmarkStart w:id="37" w:name="_Toc117088439"/>
      <w:r>
        <w:t>4.2.3.2.3</w:t>
      </w:r>
      <w:r>
        <w:tab/>
        <w:t>MU assessment</w:t>
      </w:r>
      <w:bookmarkEnd w:id="37"/>
      <w:r>
        <w:t xml:space="preserve"> </w:t>
      </w:r>
    </w:p>
    <w:p w14:paraId="4E8DA090" w14:textId="77777777" w:rsidR="00DB29B2" w:rsidRDefault="00DB29B2" w:rsidP="00DB29B2">
      <w:pPr>
        <w:pStyle w:val="5"/>
      </w:pPr>
      <w:bookmarkStart w:id="38" w:name="_Toc117088440"/>
      <w:r>
        <w:t>4.2.3.3</w:t>
      </w:r>
      <w:r>
        <w:tab/>
        <w:t>Radiated conformance Testing</w:t>
      </w:r>
      <w:bookmarkEnd w:id="38"/>
    </w:p>
    <w:p w14:paraId="2A5592CC" w14:textId="77777777" w:rsidR="00DB29B2" w:rsidRDefault="00DB29B2" w:rsidP="00DB29B2">
      <w:pPr>
        <w:pStyle w:val="6"/>
      </w:pPr>
      <w:bookmarkStart w:id="39" w:name="_Toc117088441"/>
      <w:r>
        <w:t>4.2.3.3.1</w:t>
      </w:r>
      <w:r>
        <w:tab/>
        <w:t>Tx requirements</w:t>
      </w:r>
      <w:bookmarkEnd w:id="39"/>
    </w:p>
    <w:p w14:paraId="2FED77D3" w14:textId="77777777" w:rsidR="00DB29B2" w:rsidRDefault="00DB29B2" w:rsidP="00DB29B2">
      <w:pPr>
        <w:rPr>
          <w:rFonts w:ascii="Arial" w:hAnsi="Arial" w:cs="Arial"/>
          <w:b/>
          <w:sz w:val="24"/>
        </w:rPr>
      </w:pPr>
      <w:r>
        <w:rPr>
          <w:rFonts w:ascii="Arial" w:hAnsi="Arial" w:cs="Arial"/>
          <w:b/>
          <w:color w:val="0000FF"/>
          <w:sz w:val="24"/>
        </w:rPr>
        <w:t>R4-2215404</w:t>
      </w:r>
      <w:r>
        <w:rPr>
          <w:rFonts w:ascii="Arial" w:hAnsi="Arial" w:cs="Arial"/>
          <w:b/>
          <w:color w:val="0000FF"/>
          <w:sz w:val="24"/>
        </w:rPr>
        <w:tab/>
      </w:r>
      <w:r>
        <w:rPr>
          <w:rFonts w:ascii="Arial" w:hAnsi="Arial" w:cs="Arial"/>
          <w:b/>
          <w:sz w:val="24"/>
        </w:rPr>
        <w:t>TP for TS 38.181 – Clause 9.1 General</w:t>
      </w:r>
    </w:p>
    <w:p w14:paraId="441A99B7"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4B87E6EF"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769C">
        <w:rPr>
          <w:rFonts w:ascii="Arial" w:hAnsi="Arial" w:cs="Arial"/>
          <w:b/>
          <w:highlight w:val="green"/>
        </w:rPr>
        <w:t>Endorsed.</w:t>
      </w:r>
    </w:p>
    <w:p w14:paraId="37B3366B" w14:textId="77777777" w:rsidR="00DB29B2" w:rsidRDefault="00DB29B2" w:rsidP="00DB29B2">
      <w:pPr>
        <w:rPr>
          <w:color w:val="993300"/>
          <w:u w:val="single"/>
        </w:rPr>
      </w:pPr>
    </w:p>
    <w:p w14:paraId="713B674F" w14:textId="77777777" w:rsidR="00DB29B2" w:rsidRDefault="00DB29B2" w:rsidP="00DB29B2">
      <w:pPr>
        <w:rPr>
          <w:rFonts w:ascii="Arial" w:hAnsi="Arial" w:cs="Arial"/>
          <w:b/>
          <w:sz w:val="24"/>
        </w:rPr>
      </w:pPr>
      <w:r>
        <w:rPr>
          <w:rFonts w:ascii="Arial" w:hAnsi="Arial" w:cs="Arial"/>
          <w:b/>
          <w:color w:val="0000FF"/>
          <w:sz w:val="24"/>
        </w:rPr>
        <w:t>R4-2216564</w:t>
      </w:r>
      <w:r>
        <w:rPr>
          <w:rFonts w:ascii="Arial" w:hAnsi="Arial" w:cs="Arial"/>
          <w:b/>
          <w:color w:val="0000FF"/>
          <w:sz w:val="24"/>
        </w:rPr>
        <w:tab/>
      </w:r>
      <w:r>
        <w:rPr>
          <w:rFonts w:ascii="Arial" w:hAnsi="Arial" w:cs="Arial"/>
          <w:b/>
          <w:sz w:val="24"/>
        </w:rPr>
        <w:t>TP for TS 38.181: Section 9.4 OTA output power dynamics</w:t>
      </w:r>
    </w:p>
    <w:p w14:paraId="0EF723A2"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3A1EC0E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R4-2217335 (from R4-2216564).</w:t>
      </w:r>
    </w:p>
    <w:p w14:paraId="48DB9A4A" w14:textId="77777777" w:rsidR="00DB29B2" w:rsidRDefault="00DB29B2" w:rsidP="00DB29B2">
      <w:pPr>
        <w:rPr>
          <w:rFonts w:ascii="Arial" w:hAnsi="Arial" w:cs="Arial"/>
          <w:b/>
          <w:sz w:val="24"/>
        </w:rPr>
      </w:pPr>
      <w:r>
        <w:rPr>
          <w:rFonts w:ascii="Arial" w:hAnsi="Arial" w:cs="Arial"/>
          <w:b/>
          <w:color w:val="0000FF"/>
          <w:sz w:val="24"/>
        </w:rPr>
        <w:t>R4-2217335</w:t>
      </w:r>
      <w:r>
        <w:rPr>
          <w:rFonts w:ascii="Arial" w:hAnsi="Arial" w:cs="Arial"/>
          <w:b/>
          <w:color w:val="0000FF"/>
          <w:sz w:val="24"/>
        </w:rPr>
        <w:tab/>
      </w:r>
      <w:r>
        <w:rPr>
          <w:rFonts w:ascii="Arial" w:hAnsi="Arial" w:cs="Arial"/>
          <w:b/>
          <w:sz w:val="24"/>
        </w:rPr>
        <w:t>TP for TS 38.181: Section 9.4 OTA output power dynamics</w:t>
      </w:r>
    </w:p>
    <w:p w14:paraId="2BBAD516"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lastRenderedPageBreak/>
        <w:br/>
      </w:r>
      <w:r>
        <w:rPr>
          <w:i/>
        </w:rPr>
        <w:tab/>
      </w:r>
      <w:r>
        <w:rPr>
          <w:i/>
        </w:rPr>
        <w:tab/>
      </w:r>
      <w:r>
        <w:rPr>
          <w:i/>
        </w:rPr>
        <w:tab/>
      </w:r>
      <w:r>
        <w:rPr>
          <w:i/>
        </w:rPr>
        <w:tab/>
      </w:r>
      <w:r>
        <w:rPr>
          <w:i/>
        </w:rPr>
        <w:tab/>
        <w:t>Source: ZTE Corporation</w:t>
      </w:r>
    </w:p>
    <w:p w14:paraId="34B1EDB4"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398D7C6B" w14:textId="27EC70D9" w:rsidR="00DB29B2" w:rsidRDefault="00DB29B2" w:rsidP="00DB29B2">
      <w:pPr>
        <w:rPr>
          <w:color w:val="993300"/>
          <w:u w:val="single"/>
        </w:rPr>
      </w:pPr>
    </w:p>
    <w:p w14:paraId="03EADD08" w14:textId="77777777" w:rsidR="00DB29B2" w:rsidRDefault="00DB29B2" w:rsidP="00DB29B2">
      <w:pPr>
        <w:rPr>
          <w:rFonts w:ascii="Arial" w:hAnsi="Arial" w:cs="Arial"/>
          <w:b/>
          <w:sz w:val="24"/>
        </w:rPr>
      </w:pPr>
      <w:r>
        <w:rPr>
          <w:rFonts w:ascii="Arial" w:hAnsi="Arial" w:cs="Arial"/>
          <w:b/>
          <w:color w:val="0000FF"/>
          <w:sz w:val="24"/>
        </w:rPr>
        <w:t>R4-2216851</w:t>
      </w:r>
      <w:r>
        <w:rPr>
          <w:rFonts w:ascii="Arial" w:hAnsi="Arial" w:cs="Arial"/>
          <w:b/>
          <w:color w:val="0000FF"/>
          <w:sz w:val="24"/>
        </w:rPr>
        <w:tab/>
      </w:r>
      <w:r>
        <w:rPr>
          <w:rFonts w:ascii="Arial" w:hAnsi="Arial" w:cs="Arial"/>
          <w:b/>
          <w:sz w:val="24"/>
        </w:rPr>
        <w:t>TP to TS 38.181: OTA occupied bandwidth (9.7.1, 9.7.2)</w:t>
      </w:r>
    </w:p>
    <w:p w14:paraId="642E2C4F"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A66B993" w14:textId="77777777" w:rsidR="00DB29B2" w:rsidRDefault="00DB29B2" w:rsidP="00DB29B2">
      <w:pPr>
        <w:rPr>
          <w:rFonts w:ascii="Arial" w:hAnsi="Arial" w:cs="Arial"/>
          <w:b/>
        </w:rPr>
      </w:pPr>
      <w:r>
        <w:rPr>
          <w:rFonts w:ascii="Arial" w:hAnsi="Arial" w:cs="Arial"/>
          <w:b/>
        </w:rPr>
        <w:t xml:space="preserve">Abstract: </w:t>
      </w:r>
    </w:p>
    <w:p w14:paraId="31EA254E" w14:textId="77777777" w:rsidR="00DB29B2" w:rsidRDefault="00DB29B2" w:rsidP="00DB29B2">
      <w:r>
        <w:t>Based on the pre-arranged work-split, we provide TP to the NTN SAN conformance test specification TS 38.181.</w:t>
      </w:r>
    </w:p>
    <w:p w14:paraId="7EA5E03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R4-2217340 (from R4-2216851).</w:t>
      </w:r>
    </w:p>
    <w:p w14:paraId="3C96ED94" w14:textId="77777777" w:rsidR="00DB29B2" w:rsidRDefault="00DB29B2" w:rsidP="00DB29B2">
      <w:pPr>
        <w:rPr>
          <w:rFonts w:ascii="Arial" w:hAnsi="Arial" w:cs="Arial"/>
          <w:b/>
          <w:sz w:val="24"/>
        </w:rPr>
      </w:pPr>
      <w:r>
        <w:rPr>
          <w:rFonts w:ascii="Arial" w:hAnsi="Arial" w:cs="Arial"/>
          <w:b/>
          <w:color w:val="0000FF"/>
          <w:sz w:val="24"/>
        </w:rPr>
        <w:t>R4-2217340</w:t>
      </w:r>
      <w:r>
        <w:rPr>
          <w:rFonts w:ascii="Arial" w:hAnsi="Arial" w:cs="Arial"/>
          <w:b/>
          <w:color w:val="0000FF"/>
          <w:sz w:val="24"/>
        </w:rPr>
        <w:tab/>
      </w:r>
      <w:r>
        <w:rPr>
          <w:rFonts w:ascii="Arial" w:hAnsi="Arial" w:cs="Arial"/>
          <w:b/>
          <w:sz w:val="24"/>
        </w:rPr>
        <w:t>TP to TS 38.181: OTA occupied bandwidth (9.7.1, 9.7.2)</w:t>
      </w:r>
    </w:p>
    <w:p w14:paraId="052513B9"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A724239" w14:textId="77777777" w:rsidR="00DB29B2" w:rsidRDefault="00DB29B2" w:rsidP="00DB29B2">
      <w:pPr>
        <w:rPr>
          <w:rFonts w:ascii="Arial" w:hAnsi="Arial" w:cs="Arial"/>
          <w:b/>
        </w:rPr>
      </w:pPr>
      <w:r>
        <w:rPr>
          <w:rFonts w:ascii="Arial" w:hAnsi="Arial" w:cs="Arial"/>
          <w:b/>
        </w:rPr>
        <w:t xml:space="preserve">Abstract: </w:t>
      </w:r>
    </w:p>
    <w:p w14:paraId="0C637062" w14:textId="77777777" w:rsidR="00DB29B2" w:rsidRDefault="00DB29B2" w:rsidP="00DB29B2">
      <w:r>
        <w:t>Based on the pre-arranged work-split, we provide TP to the NTN SAN conformance test specification TS 38.181.</w:t>
      </w:r>
    </w:p>
    <w:p w14:paraId="75B80BBD"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5DDB13D3" w14:textId="6FC50E07" w:rsidR="00DB29B2" w:rsidRDefault="00DB29B2" w:rsidP="00DB29B2">
      <w:pPr>
        <w:rPr>
          <w:color w:val="993300"/>
          <w:u w:val="single"/>
        </w:rPr>
      </w:pPr>
    </w:p>
    <w:p w14:paraId="389476A5" w14:textId="77777777" w:rsidR="00DB29B2" w:rsidRDefault="00DB29B2" w:rsidP="00DB29B2">
      <w:pPr>
        <w:rPr>
          <w:rFonts w:ascii="Arial" w:hAnsi="Arial" w:cs="Arial"/>
          <w:b/>
          <w:sz w:val="24"/>
        </w:rPr>
      </w:pPr>
      <w:r>
        <w:rPr>
          <w:rFonts w:ascii="Arial" w:hAnsi="Arial" w:cs="Arial"/>
          <w:b/>
          <w:color w:val="0000FF"/>
          <w:sz w:val="24"/>
        </w:rPr>
        <w:t>R4-2216852</w:t>
      </w:r>
      <w:r>
        <w:rPr>
          <w:rFonts w:ascii="Arial" w:hAnsi="Arial" w:cs="Arial"/>
          <w:b/>
          <w:color w:val="0000FF"/>
          <w:sz w:val="24"/>
        </w:rPr>
        <w:tab/>
      </w:r>
      <w:r>
        <w:rPr>
          <w:rFonts w:ascii="Arial" w:hAnsi="Arial" w:cs="Arial"/>
          <w:b/>
          <w:sz w:val="24"/>
        </w:rPr>
        <w:t>TP to TS 38.181: OTA ACLR (9.7.3)</w:t>
      </w:r>
    </w:p>
    <w:p w14:paraId="32986E7C"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CD35D05" w14:textId="77777777" w:rsidR="00DB29B2" w:rsidRDefault="00DB29B2" w:rsidP="00DB29B2">
      <w:pPr>
        <w:rPr>
          <w:rFonts w:ascii="Arial" w:hAnsi="Arial" w:cs="Arial"/>
          <w:b/>
        </w:rPr>
      </w:pPr>
      <w:r>
        <w:rPr>
          <w:rFonts w:ascii="Arial" w:hAnsi="Arial" w:cs="Arial"/>
          <w:b/>
        </w:rPr>
        <w:t xml:space="preserve">Abstract: </w:t>
      </w:r>
    </w:p>
    <w:p w14:paraId="73A457B7" w14:textId="77777777" w:rsidR="00DB29B2" w:rsidRDefault="00DB29B2" w:rsidP="00DB29B2">
      <w:r>
        <w:t>Based on the pre-arranged work-split, we provide TP to the NTN SAN conformance test specification TS 38.181.</w:t>
      </w:r>
    </w:p>
    <w:p w14:paraId="02C5EB9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R4-2217341 (from R4-2216852).</w:t>
      </w:r>
    </w:p>
    <w:p w14:paraId="7DEBA6BD" w14:textId="77777777" w:rsidR="00DB29B2" w:rsidRDefault="00DB29B2" w:rsidP="00DB29B2">
      <w:pPr>
        <w:rPr>
          <w:rFonts w:ascii="Arial" w:hAnsi="Arial" w:cs="Arial"/>
          <w:b/>
          <w:sz w:val="24"/>
        </w:rPr>
      </w:pPr>
      <w:r>
        <w:rPr>
          <w:rFonts w:ascii="Arial" w:hAnsi="Arial" w:cs="Arial"/>
          <w:b/>
          <w:color w:val="0000FF"/>
          <w:sz w:val="24"/>
        </w:rPr>
        <w:t>R4-2217341</w:t>
      </w:r>
      <w:r>
        <w:rPr>
          <w:rFonts w:ascii="Arial" w:hAnsi="Arial" w:cs="Arial"/>
          <w:b/>
          <w:color w:val="0000FF"/>
          <w:sz w:val="24"/>
        </w:rPr>
        <w:tab/>
      </w:r>
      <w:r>
        <w:rPr>
          <w:rFonts w:ascii="Arial" w:hAnsi="Arial" w:cs="Arial"/>
          <w:b/>
          <w:sz w:val="24"/>
        </w:rPr>
        <w:t>TP to TS 38.181: OTA ACLR (9.7.3)</w:t>
      </w:r>
    </w:p>
    <w:p w14:paraId="5468AB47"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E7FB50F" w14:textId="77777777" w:rsidR="00DB29B2" w:rsidRDefault="00DB29B2" w:rsidP="00DB29B2">
      <w:pPr>
        <w:rPr>
          <w:rFonts w:ascii="Arial" w:hAnsi="Arial" w:cs="Arial"/>
          <w:b/>
        </w:rPr>
      </w:pPr>
      <w:r>
        <w:rPr>
          <w:rFonts w:ascii="Arial" w:hAnsi="Arial" w:cs="Arial"/>
          <w:b/>
        </w:rPr>
        <w:t xml:space="preserve">Abstract: </w:t>
      </w:r>
    </w:p>
    <w:p w14:paraId="1451DA5E" w14:textId="77777777" w:rsidR="00DB29B2" w:rsidRDefault="00DB29B2" w:rsidP="00DB29B2">
      <w:r>
        <w:t>Based on the pre-arranged work-split, we provide TP to the NTN SAN conformance test specification TS 38.181.</w:t>
      </w:r>
    </w:p>
    <w:p w14:paraId="20D6D2F4"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2332FA6D" w14:textId="1E1EDB7B" w:rsidR="00DB29B2" w:rsidRDefault="00DB29B2" w:rsidP="00DB29B2">
      <w:pPr>
        <w:rPr>
          <w:color w:val="993300"/>
          <w:u w:val="single"/>
        </w:rPr>
      </w:pPr>
    </w:p>
    <w:p w14:paraId="75BDFCDD" w14:textId="77777777" w:rsidR="00DB29B2" w:rsidRDefault="00DB29B2" w:rsidP="00DB29B2">
      <w:pPr>
        <w:rPr>
          <w:rFonts w:ascii="Arial" w:hAnsi="Arial" w:cs="Arial"/>
          <w:b/>
          <w:sz w:val="24"/>
        </w:rPr>
      </w:pPr>
      <w:r>
        <w:rPr>
          <w:rFonts w:ascii="Arial" w:hAnsi="Arial" w:cs="Arial"/>
          <w:b/>
          <w:color w:val="0000FF"/>
          <w:sz w:val="24"/>
        </w:rPr>
        <w:t>R4-2216853</w:t>
      </w:r>
      <w:r>
        <w:rPr>
          <w:rFonts w:ascii="Arial" w:hAnsi="Arial" w:cs="Arial"/>
          <w:b/>
          <w:color w:val="0000FF"/>
          <w:sz w:val="24"/>
        </w:rPr>
        <w:tab/>
      </w:r>
      <w:r>
        <w:rPr>
          <w:rFonts w:ascii="Arial" w:hAnsi="Arial" w:cs="Arial"/>
          <w:b/>
          <w:sz w:val="24"/>
        </w:rPr>
        <w:t>TP to TS 38.181: OTA OBUE (9.7.4)</w:t>
      </w:r>
    </w:p>
    <w:p w14:paraId="149A9F40" w14:textId="77777777" w:rsidR="00DB29B2" w:rsidRDefault="00DB29B2" w:rsidP="00DB29B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DC228F" w14:textId="77777777" w:rsidR="00DB29B2" w:rsidRDefault="00DB29B2" w:rsidP="00DB29B2">
      <w:pPr>
        <w:rPr>
          <w:rFonts w:ascii="Arial" w:hAnsi="Arial" w:cs="Arial"/>
          <w:b/>
        </w:rPr>
      </w:pPr>
      <w:r>
        <w:rPr>
          <w:rFonts w:ascii="Arial" w:hAnsi="Arial" w:cs="Arial"/>
          <w:b/>
        </w:rPr>
        <w:t xml:space="preserve">Abstract: </w:t>
      </w:r>
    </w:p>
    <w:p w14:paraId="3A26864A" w14:textId="77777777" w:rsidR="00DB29B2" w:rsidRDefault="00DB29B2" w:rsidP="00DB29B2">
      <w:r>
        <w:t>Based on the pre-arranged work-split, we provide TP to the NTN SAN conformance test specification TS 38.181.</w:t>
      </w:r>
    </w:p>
    <w:p w14:paraId="72FAA38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R4-2217342 (from R4-2216853).</w:t>
      </w:r>
    </w:p>
    <w:p w14:paraId="145FE89B" w14:textId="77777777" w:rsidR="00DB29B2" w:rsidRDefault="00DB29B2" w:rsidP="00DB29B2">
      <w:pPr>
        <w:rPr>
          <w:rFonts w:ascii="Arial" w:hAnsi="Arial" w:cs="Arial"/>
          <w:b/>
          <w:sz w:val="24"/>
        </w:rPr>
      </w:pPr>
      <w:r w:rsidRPr="008144DD">
        <w:rPr>
          <w:rFonts w:ascii="Arial" w:hAnsi="Arial" w:cs="Arial"/>
          <w:b/>
          <w:color w:val="0000FF"/>
          <w:sz w:val="24"/>
        </w:rPr>
        <w:t>R</w:t>
      </w:r>
      <w:r>
        <w:rPr>
          <w:rFonts w:ascii="Arial" w:hAnsi="Arial" w:cs="Arial"/>
          <w:b/>
          <w:color w:val="0000FF"/>
          <w:sz w:val="24"/>
        </w:rPr>
        <w:t>4-2217342</w:t>
      </w:r>
      <w:r>
        <w:rPr>
          <w:rFonts w:ascii="Arial" w:hAnsi="Arial" w:cs="Arial"/>
          <w:b/>
          <w:color w:val="0000FF"/>
          <w:sz w:val="24"/>
        </w:rPr>
        <w:tab/>
      </w:r>
      <w:r>
        <w:rPr>
          <w:rFonts w:ascii="Arial" w:hAnsi="Arial" w:cs="Arial"/>
          <w:b/>
          <w:sz w:val="24"/>
        </w:rPr>
        <w:t>TP to TS 38.181: OTA OBUE (9.7.4)</w:t>
      </w:r>
    </w:p>
    <w:p w14:paraId="3E6B3A4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A7A9EF" w14:textId="77777777" w:rsidR="00DB29B2" w:rsidRDefault="00DB29B2" w:rsidP="00DB29B2">
      <w:pPr>
        <w:rPr>
          <w:rFonts w:ascii="Arial" w:hAnsi="Arial" w:cs="Arial"/>
          <w:b/>
        </w:rPr>
      </w:pPr>
      <w:r>
        <w:rPr>
          <w:rFonts w:ascii="Arial" w:hAnsi="Arial" w:cs="Arial"/>
          <w:b/>
        </w:rPr>
        <w:t xml:space="preserve">Abstract: </w:t>
      </w:r>
    </w:p>
    <w:p w14:paraId="652EFE21" w14:textId="77777777" w:rsidR="00DB29B2" w:rsidRDefault="00DB29B2" w:rsidP="00DB29B2">
      <w:r>
        <w:t>Based on the pre-arranged work-split, we provide TP to the NTN SAN conformance test specification TS 38.181.</w:t>
      </w:r>
    </w:p>
    <w:p w14:paraId="750304D8"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56D81CB1" w14:textId="5FD477C1" w:rsidR="00DB29B2" w:rsidRDefault="00DB29B2" w:rsidP="00DB29B2">
      <w:pPr>
        <w:rPr>
          <w:color w:val="993300"/>
          <w:u w:val="single"/>
        </w:rPr>
      </w:pPr>
    </w:p>
    <w:p w14:paraId="3BD190F0" w14:textId="77777777" w:rsidR="00DB29B2" w:rsidRDefault="00DB29B2" w:rsidP="00DB29B2">
      <w:pPr>
        <w:pStyle w:val="6"/>
      </w:pPr>
      <w:bookmarkStart w:id="40" w:name="_Toc117088442"/>
      <w:r>
        <w:t>4.2.3.3.2</w:t>
      </w:r>
      <w:r>
        <w:tab/>
        <w:t>Rx requirements</w:t>
      </w:r>
      <w:bookmarkEnd w:id="40"/>
      <w:r>
        <w:t xml:space="preserve"> </w:t>
      </w:r>
    </w:p>
    <w:p w14:paraId="71B20A78" w14:textId="77777777" w:rsidR="00DB29B2" w:rsidRDefault="00DB29B2" w:rsidP="00DB29B2">
      <w:pPr>
        <w:rPr>
          <w:rFonts w:ascii="Arial" w:hAnsi="Arial" w:cs="Arial"/>
          <w:b/>
          <w:sz w:val="24"/>
        </w:rPr>
      </w:pPr>
      <w:r>
        <w:rPr>
          <w:rFonts w:ascii="Arial" w:hAnsi="Arial" w:cs="Arial"/>
          <w:b/>
          <w:color w:val="0000FF"/>
          <w:sz w:val="24"/>
        </w:rPr>
        <w:t>R4-2215405</w:t>
      </w:r>
      <w:r>
        <w:rPr>
          <w:rFonts w:ascii="Arial" w:hAnsi="Arial" w:cs="Arial"/>
          <w:b/>
          <w:color w:val="0000FF"/>
          <w:sz w:val="24"/>
        </w:rPr>
        <w:tab/>
      </w:r>
      <w:r>
        <w:rPr>
          <w:rFonts w:ascii="Arial" w:hAnsi="Arial" w:cs="Arial"/>
          <w:b/>
          <w:sz w:val="24"/>
        </w:rPr>
        <w:t>TP for TS 38.181 – Clause 10.1 General and Clause 10.2 OTA sensitivity</w:t>
      </w:r>
    </w:p>
    <w:p w14:paraId="5648A22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CATT</w:t>
      </w:r>
    </w:p>
    <w:p w14:paraId="6B98FCCE" w14:textId="77777777" w:rsidR="00AD15A7" w:rsidRDefault="00AD15A7"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15A7">
        <w:rPr>
          <w:rFonts w:ascii="Arial" w:hAnsi="Arial" w:cs="Arial"/>
          <w:b/>
          <w:highlight w:val="green"/>
        </w:rPr>
        <w:t>Endorsed.</w:t>
      </w:r>
    </w:p>
    <w:p w14:paraId="3B81255B" w14:textId="0A25EA45" w:rsidR="00DB29B2" w:rsidRDefault="00DB29B2" w:rsidP="00DB29B2">
      <w:pPr>
        <w:rPr>
          <w:color w:val="993300"/>
          <w:u w:val="single"/>
        </w:rPr>
      </w:pPr>
    </w:p>
    <w:p w14:paraId="6482EB93" w14:textId="77777777" w:rsidR="00DB29B2" w:rsidRDefault="00DB29B2" w:rsidP="00DB29B2">
      <w:pPr>
        <w:rPr>
          <w:rFonts w:ascii="Arial" w:hAnsi="Arial" w:cs="Arial"/>
          <w:b/>
          <w:sz w:val="24"/>
        </w:rPr>
      </w:pPr>
      <w:r>
        <w:rPr>
          <w:rFonts w:ascii="Arial" w:hAnsi="Arial" w:cs="Arial"/>
          <w:b/>
          <w:color w:val="0000FF"/>
          <w:sz w:val="24"/>
        </w:rPr>
        <w:t>R4-2216197</w:t>
      </w:r>
      <w:r>
        <w:rPr>
          <w:rFonts w:ascii="Arial" w:hAnsi="Arial" w:cs="Arial"/>
          <w:b/>
          <w:color w:val="0000FF"/>
          <w:sz w:val="24"/>
        </w:rPr>
        <w:tab/>
      </w:r>
      <w:r>
        <w:rPr>
          <w:rFonts w:ascii="Arial" w:hAnsi="Arial" w:cs="Arial"/>
          <w:b/>
          <w:sz w:val="24"/>
        </w:rPr>
        <w:t>TP to TS 38.181 – Clause 10.5 In-band selectivity and blocking</w:t>
      </w:r>
    </w:p>
    <w:p w14:paraId="0D94463D"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C5751D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R4-2217327 (from R4-2216197).</w:t>
      </w:r>
    </w:p>
    <w:p w14:paraId="0CEBDACF" w14:textId="77777777" w:rsidR="00DB29B2" w:rsidRDefault="00DB29B2" w:rsidP="00DB29B2">
      <w:pPr>
        <w:rPr>
          <w:rFonts w:ascii="Arial" w:hAnsi="Arial" w:cs="Arial"/>
          <w:b/>
          <w:sz w:val="24"/>
        </w:rPr>
      </w:pPr>
      <w:r>
        <w:rPr>
          <w:rFonts w:ascii="Arial" w:hAnsi="Arial" w:cs="Arial"/>
          <w:b/>
          <w:color w:val="0000FF"/>
          <w:sz w:val="24"/>
        </w:rPr>
        <w:t>R4-2217327</w:t>
      </w:r>
      <w:r>
        <w:rPr>
          <w:rFonts w:ascii="Arial" w:hAnsi="Arial" w:cs="Arial"/>
          <w:b/>
          <w:color w:val="0000FF"/>
          <w:sz w:val="24"/>
        </w:rPr>
        <w:tab/>
      </w:r>
      <w:r>
        <w:rPr>
          <w:rFonts w:ascii="Arial" w:hAnsi="Arial" w:cs="Arial"/>
          <w:b/>
          <w:sz w:val="24"/>
        </w:rPr>
        <w:t>TP to TS 38.181 – Clause 10.5 In-band selectivity and blocking</w:t>
      </w:r>
    </w:p>
    <w:p w14:paraId="4F35FD0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C9CEAA6" w14:textId="77777777" w:rsidR="00FA1CFB" w:rsidRDefault="00FA1C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Endorsed.</w:t>
      </w:r>
    </w:p>
    <w:p w14:paraId="653900D5" w14:textId="4D3DF2EA" w:rsidR="00DB29B2" w:rsidRDefault="00DB29B2" w:rsidP="00DB29B2">
      <w:pPr>
        <w:rPr>
          <w:color w:val="993300"/>
          <w:u w:val="single"/>
        </w:rPr>
      </w:pPr>
    </w:p>
    <w:p w14:paraId="56E1DEEB" w14:textId="77777777" w:rsidR="00DB29B2" w:rsidRDefault="00DB29B2" w:rsidP="00DB29B2">
      <w:pPr>
        <w:rPr>
          <w:rFonts w:ascii="Arial" w:hAnsi="Arial" w:cs="Arial"/>
          <w:b/>
          <w:sz w:val="24"/>
        </w:rPr>
      </w:pPr>
      <w:r>
        <w:rPr>
          <w:rFonts w:ascii="Arial" w:hAnsi="Arial" w:cs="Arial"/>
          <w:b/>
          <w:color w:val="0000FF"/>
          <w:sz w:val="24"/>
        </w:rPr>
        <w:t>R4-2216490</w:t>
      </w:r>
      <w:r>
        <w:rPr>
          <w:rFonts w:ascii="Arial" w:hAnsi="Arial" w:cs="Arial"/>
          <w:b/>
          <w:color w:val="0000FF"/>
          <w:sz w:val="24"/>
        </w:rPr>
        <w:tab/>
      </w:r>
      <w:r>
        <w:rPr>
          <w:rFonts w:ascii="Arial" w:hAnsi="Arial" w:cs="Arial"/>
          <w:b/>
          <w:sz w:val="24"/>
        </w:rPr>
        <w:t>TS 38.181: TP on clause 10.3 OTA refsens</w:t>
      </w:r>
    </w:p>
    <w:p w14:paraId="3231BAA8"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38D29E57" w14:textId="77777777" w:rsidR="00DB29B2" w:rsidRDefault="00DB29B2" w:rsidP="00DB29B2">
      <w:pPr>
        <w:rPr>
          <w:rFonts w:ascii="Arial" w:hAnsi="Arial" w:cs="Arial"/>
          <w:b/>
        </w:rPr>
      </w:pPr>
      <w:r>
        <w:rPr>
          <w:rFonts w:ascii="Arial" w:hAnsi="Arial" w:cs="Arial"/>
          <w:b/>
        </w:rPr>
        <w:lastRenderedPageBreak/>
        <w:t xml:space="preserve">Abstract: </w:t>
      </w:r>
    </w:p>
    <w:p w14:paraId="03114B3F" w14:textId="77777777" w:rsidR="00DB29B2" w:rsidRDefault="00DB29B2" w:rsidP="00DB29B2">
      <w:r>
        <w:t>Text proposal on the new TS 38.181 - Satellite Access Node (SAN) conformance testing</w:t>
      </w:r>
    </w:p>
    <w:p w14:paraId="498068FB" w14:textId="3E76333C"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E484EC2" w14:textId="77777777" w:rsidR="00DB29B2" w:rsidRDefault="00DB29B2" w:rsidP="00DB29B2">
      <w:pPr>
        <w:rPr>
          <w:rFonts w:ascii="Arial" w:hAnsi="Arial" w:cs="Arial"/>
          <w:b/>
          <w:sz w:val="24"/>
        </w:rPr>
      </w:pPr>
      <w:r>
        <w:rPr>
          <w:rFonts w:ascii="Arial" w:hAnsi="Arial" w:cs="Arial"/>
          <w:b/>
          <w:color w:val="0000FF"/>
          <w:sz w:val="24"/>
        </w:rPr>
        <w:t>R4-2217332</w:t>
      </w:r>
      <w:r>
        <w:rPr>
          <w:rFonts w:ascii="Arial" w:hAnsi="Arial" w:cs="Arial"/>
          <w:b/>
          <w:color w:val="0000FF"/>
          <w:sz w:val="24"/>
        </w:rPr>
        <w:tab/>
      </w:r>
      <w:r>
        <w:rPr>
          <w:rFonts w:ascii="Arial" w:hAnsi="Arial" w:cs="Arial"/>
          <w:b/>
          <w:sz w:val="24"/>
        </w:rPr>
        <w:t>TS 38.181: TP on clause 10.3 OTA refsens</w:t>
      </w:r>
    </w:p>
    <w:p w14:paraId="170256B3" w14:textId="77777777" w:rsidR="00DB29B2" w:rsidRDefault="00DB29B2" w:rsidP="00DB29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Ericsson</w:t>
      </w:r>
    </w:p>
    <w:p w14:paraId="4FC4CBEC" w14:textId="77777777" w:rsidR="00DB29B2" w:rsidRDefault="00DB29B2" w:rsidP="00DB29B2">
      <w:pPr>
        <w:rPr>
          <w:rFonts w:ascii="Arial" w:hAnsi="Arial" w:cs="Arial"/>
          <w:b/>
        </w:rPr>
      </w:pPr>
      <w:r>
        <w:rPr>
          <w:rFonts w:ascii="Arial" w:hAnsi="Arial" w:cs="Arial"/>
          <w:b/>
        </w:rPr>
        <w:t xml:space="preserve">Abstract: </w:t>
      </w:r>
    </w:p>
    <w:p w14:paraId="4BCFEDBB" w14:textId="77777777" w:rsidR="00DB29B2" w:rsidRDefault="00DB29B2" w:rsidP="00DB29B2">
      <w:r>
        <w:t>Text proposal on the new TS 38.181 - Satellite Access Node (SAN) conformance testing</w:t>
      </w:r>
    </w:p>
    <w:p w14:paraId="02E00657" w14:textId="3B0D3E70"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5FDE31" w14:textId="77777777" w:rsidR="00DB29B2" w:rsidRDefault="00DB29B2" w:rsidP="00DB29B2">
      <w:pPr>
        <w:rPr>
          <w:color w:val="993300"/>
          <w:u w:val="single"/>
        </w:rPr>
      </w:pPr>
    </w:p>
    <w:p w14:paraId="63DBEC8C" w14:textId="77777777" w:rsidR="00DB29B2" w:rsidRDefault="00DB29B2" w:rsidP="00DB29B2">
      <w:pPr>
        <w:rPr>
          <w:rFonts w:ascii="Arial" w:hAnsi="Arial" w:cs="Arial"/>
          <w:b/>
          <w:sz w:val="24"/>
        </w:rPr>
      </w:pPr>
      <w:r>
        <w:rPr>
          <w:rFonts w:ascii="Arial" w:hAnsi="Arial" w:cs="Arial"/>
          <w:b/>
          <w:color w:val="0000FF"/>
          <w:sz w:val="24"/>
        </w:rPr>
        <w:t>R4-2216565</w:t>
      </w:r>
      <w:r>
        <w:rPr>
          <w:rFonts w:ascii="Arial" w:hAnsi="Arial" w:cs="Arial"/>
          <w:b/>
          <w:color w:val="0000FF"/>
          <w:sz w:val="24"/>
        </w:rPr>
        <w:tab/>
      </w:r>
      <w:r>
        <w:rPr>
          <w:rFonts w:ascii="Arial" w:hAnsi="Arial" w:cs="Arial"/>
          <w:b/>
          <w:sz w:val="24"/>
        </w:rPr>
        <w:t>TP for TS 38.181: Section 10.4 OTA dynamic range</w:t>
      </w:r>
    </w:p>
    <w:p w14:paraId="070E932D"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5530D06E"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green"/>
        </w:rPr>
        <w:t>Endorsed.</w:t>
      </w:r>
    </w:p>
    <w:p w14:paraId="4CB8F6CF" w14:textId="77777777" w:rsidR="00DB29B2" w:rsidRDefault="00DB29B2" w:rsidP="00DB29B2">
      <w:pPr>
        <w:rPr>
          <w:color w:val="993300"/>
          <w:u w:val="single"/>
        </w:rPr>
      </w:pPr>
    </w:p>
    <w:p w14:paraId="6EE13DC9" w14:textId="77777777" w:rsidR="00DB29B2" w:rsidRDefault="00DB29B2" w:rsidP="00DB29B2">
      <w:pPr>
        <w:rPr>
          <w:rFonts w:ascii="Arial" w:hAnsi="Arial" w:cs="Arial"/>
          <w:b/>
          <w:sz w:val="24"/>
        </w:rPr>
      </w:pPr>
      <w:r>
        <w:rPr>
          <w:rFonts w:ascii="Arial" w:hAnsi="Arial" w:cs="Arial"/>
          <w:b/>
          <w:color w:val="0000FF"/>
          <w:sz w:val="24"/>
        </w:rPr>
        <w:t>R4-2216566</w:t>
      </w:r>
      <w:r>
        <w:rPr>
          <w:rFonts w:ascii="Arial" w:hAnsi="Arial" w:cs="Arial"/>
          <w:b/>
          <w:color w:val="0000FF"/>
          <w:sz w:val="24"/>
        </w:rPr>
        <w:tab/>
      </w:r>
      <w:r>
        <w:rPr>
          <w:rFonts w:ascii="Arial" w:hAnsi="Arial" w:cs="Arial"/>
          <w:b/>
          <w:sz w:val="24"/>
        </w:rPr>
        <w:t>TP for TS 38.181: Section 10.7~10.9</w:t>
      </w:r>
    </w:p>
    <w:p w14:paraId="520C3903" w14:textId="77777777" w:rsidR="00DB29B2" w:rsidRDefault="00DB29B2" w:rsidP="00DB29B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38.181 v0.0.1</w:t>
      </w:r>
      <w:r>
        <w:rPr>
          <w:i/>
        </w:rPr>
        <w:tab/>
        <w:t xml:space="preserve">  CR-  rev  Cat:  (Rel-17)</w:t>
      </w:r>
      <w:r>
        <w:rPr>
          <w:i/>
        </w:rPr>
        <w:br/>
      </w:r>
      <w:r>
        <w:rPr>
          <w:i/>
        </w:rPr>
        <w:br/>
      </w:r>
      <w:r>
        <w:rPr>
          <w:i/>
        </w:rPr>
        <w:tab/>
      </w:r>
      <w:r>
        <w:rPr>
          <w:i/>
        </w:rPr>
        <w:tab/>
      </w:r>
      <w:r>
        <w:rPr>
          <w:i/>
        </w:rPr>
        <w:tab/>
      </w:r>
      <w:r>
        <w:rPr>
          <w:i/>
        </w:rPr>
        <w:tab/>
      </w:r>
      <w:r>
        <w:rPr>
          <w:i/>
        </w:rPr>
        <w:tab/>
        <w:t>Source: ZTE Corporation</w:t>
      </w:r>
    </w:p>
    <w:p w14:paraId="39F3FEA2"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DD">
        <w:rPr>
          <w:rFonts w:ascii="Arial" w:hAnsi="Arial" w:cs="Arial"/>
          <w:b/>
          <w:highlight w:val="green"/>
        </w:rPr>
        <w:t>Endorsed.</w:t>
      </w:r>
    </w:p>
    <w:p w14:paraId="607C5ED2" w14:textId="77777777" w:rsidR="00DB29B2" w:rsidRDefault="00DB29B2" w:rsidP="00DB29B2">
      <w:pPr>
        <w:rPr>
          <w:color w:val="993300"/>
          <w:u w:val="single"/>
        </w:rPr>
      </w:pPr>
    </w:p>
    <w:p w14:paraId="1E4E938E" w14:textId="77777777" w:rsidR="00DB29B2" w:rsidRDefault="00DB29B2" w:rsidP="00DB29B2">
      <w:pPr>
        <w:rPr>
          <w:rFonts w:ascii="Arial" w:hAnsi="Arial" w:cs="Arial"/>
          <w:b/>
          <w:sz w:val="24"/>
        </w:rPr>
      </w:pPr>
      <w:r>
        <w:rPr>
          <w:rFonts w:ascii="Arial" w:hAnsi="Arial" w:cs="Arial"/>
          <w:b/>
          <w:color w:val="0000FF"/>
          <w:sz w:val="24"/>
        </w:rPr>
        <w:t>R4-2216854</w:t>
      </w:r>
      <w:r>
        <w:rPr>
          <w:rFonts w:ascii="Arial" w:hAnsi="Arial" w:cs="Arial"/>
          <w:b/>
          <w:color w:val="0000FF"/>
          <w:sz w:val="24"/>
        </w:rPr>
        <w:tab/>
      </w:r>
      <w:r>
        <w:rPr>
          <w:rFonts w:ascii="Arial" w:hAnsi="Arial" w:cs="Arial"/>
          <w:b/>
          <w:sz w:val="24"/>
        </w:rPr>
        <w:t>TP to TS 38.181: OTA out-of-band blocking (10.6)</w:t>
      </w:r>
    </w:p>
    <w:p w14:paraId="477F6C5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E6B9FC3" w14:textId="77777777" w:rsidR="00DB29B2" w:rsidRDefault="00DB29B2" w:rsidP="00DB29B2">
      <w:pPr>
        <w:rPr>
          <w:rFonts w:ascii="Arial" w:hAnsi="Arial" w:cs="Arial"/>
          <w:b/>
        </w:rPr>
      </w:pPr>
      <w:r>
        <w:rPr>
          <w:rFonts w:ascii="Arial" w:hAnsi="Arial" w:cs="Arial"/>
          <w:b/>
        </w:rPr>
        <w:t xml:space="preserve">Abstract: </w:t>
      </w:r>
    </w:p>
    <w:p w14:paraId="01DD0676" w14:textId="77777777" w:rsidR="00DB29B2" w:rsidRDefault="00DB29B2" w:rsidP="00DB29B2">
      <w:r>
        <w:t>Based on the pre-arranged work-split, we provide TP to the NTN SAN conformance test specification TS 38.181.</w:t>
      </w:r>
    </w:p>
    <w:p w14:paraId="174D91D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R4-2217343 (from R4-2216854).</w:t>
      </w:r>
    </w:p>
    <w:p w14:paraId="15E0CF0F" w14:textId="77777777" w:rsidR="00DB29B2" w:rsidRDefault="00DB29B2" w:rsidP="00DB29B2">
      <w:pPr>
        <w:rPr>
          <w:rFonts w:ascii="Arial" w:hAnsi="Arial" w:cs="Arial"/>
          <w:b/>
          <w:sz w:val="24"/>
        </w:rPr>
      </w:pPr>
      <w:r>
        <w:rPr>
          <w:rFonts w:ascii="Arial" w:hAnsi="Arial" w:cs="Arial"/>
          <w:b/>
          <w:color w:val="0000FF"/>
          <w:sz w:val="24"/>
        </w:rPr>
        <w:t>R4-2217343</w:t>
      </w:r>
      <w:r>
        <w:rPr>
          <w:rFonts w:ascii="Arial" w:hAnsi="Arial" w:cs="Arial"/>
          <w:b/>
          <w:color w:val="0000FF"/>
          <w:sz w:val="24"/>
        </w:rPr>
        <w:tab/>
      </w:r>
      <w:r>
        <w:rPr>
          <w:rFonts w:ascii="Arial" w:hAnsi="Arial" w:cs="Arial"/>
          <w:b/>
          <w:sz w:val="24"/>
        </w:rPr>
        <w:t>TP to TS 38.181: OTA out-of-band blocking (10.6)</w:t>
      </w:r>
    </w:p>
    <w:p w14:paraId="6C7436C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16689AC" w14:textId="77777777" w:rsidR="00DB29B2" w:rsidRDefault="00DB29B2" w:rsidP="00DB29B2">
      <w:pPr>
        <w:rPr>
          <w:rFonts w:ascii="Arial" w:hAnsi="Arial" w:cs="Arial"/>
          <w:b/>
        </w:rPr>
      </w:pPr>
      <w:r>
        <w:rPr>
          <w:rFonts w:ascii="Arial" w:hAnsi="Arial" w:cs="Arial"/>
          <w:b/>
        </w:rPr>
        <w:t xml:space="preserve">Abstract: </w:t>
      </w:r>
    </w:p>
    <w:p w14:paraId="15BC5E6F" w14:textId="77777777" w:rsidR="00DB29B2" w:rsidRDefault="00DB29B2" w:rsidP="00DB29B2">
      <w:r>
        <w:t>Based on the pre-arranged work-split, we provide TP to the NTN SAN conformance test specification TS 38.181.</w:t>
      </w:r>
    </w:p>
    <w:p w14:paraId="58CE2AD4" w14:textId="77777777" w:rsidR="00FA1CFB" w:rsidRDefault="00FA1CFB" w:rsidP="00DB29B2">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A1CFB">
        <w:rPr>
          <w:rFonts w:ascii="Arial" w:hAnsi="Arial" w:cs="Arial"/>
          <w:b/>
          <w:highlight w:val="green"/>
        </w:rPr>
        <w:t>Endorsed.</w:t>
      </w:r>
    </w:p>
    <w:p w14:paraId="767F7EB8" w14:textId="0D678E63" w:rsidR="00DB29B2" w:rsidRDefault="00DB29B2" w:rsidP="00DB29B2">
      <w:pPr>
        <w:rPr>
          <w:color w:val="993300"/>
          <w:u w:val="single"/>
        </w:rPr>
      </w:pPr>
    </w:p>
    <w:p w14:paraId="142D541B" w14:textId="77777777" w:rsidR="00DB29B2" w:rsidRDefault="00DB29B2" w:rsidP="00DB29B2">
      <w:pPr>
        <w:pStyle w:val="6"/>
      </w:pPr>
      <w:bookmarkStart w:id="41" w:name="_Toc117088443"/>
      <w:r>
        <w:t>4.2.3.3.3</w:t>
      </w:r>
      <w:r>
        <w:tab/>
        <w:t>MU assessment</w:t>
      </w:r>
      <w:bookmarkEnd w:id="41"/>
      <w:r>
        <w:t xml:space="preserve"> </w:t>
      </w:r>
    </w:p>
    <w:p w14:paraId="2A003BA5" w14:textId="77777777" w:rsidR="00DB29B2" w:rsidRDefault="00DB29B2" w:rsidP="00DB29B2">
      <w:pPr>
        <w:pStyle w:val="4"/>
      </w:pPr>
      <w:bookmarkStart w:id="42" w:name="_Toc117088444"/>
      <w:r>
        <w:t>4.2.4</w:t>
      </w:r>
      <w:r>
        <w:tab/>
        <w:t>UE RF requirement maintenance</w:t>
      </w:r>
      <w:bookmarkEnd w:id="42"/>
    </w:p>
    <w:p w14:paraId="65FCE661" w14:textId="77777777" w:rsidR="00DB29B2" w:rsidRDefault="00DB29B2" w:rsidP="00DB29B2">
      <w:pPr>
        <w:rPr>
          <w:rFonts w:ascii="Arial" w:hAnsi="Arial" w:cs="Arial"/>
          <w:b/>
          <w:sz w:val="24"/>
        </w:rPr>
      </w:pPr>
      <w:r>
        <w:rPr>
          <w:rFonts w:ascii="Arial" w:hAnsi="Arial" w:cs="Arial"/>
          <w:b/>
          <w:color w:val="0000FF"/>
          <w:sz w:val="24"/>
        </w:rPr>
        <w:t>R4-2215315</w:t>
      </w:r>
      <w:r>
        <w:rPr>
          <w:rFonts w:ascii="Arial" w:hAnsi="Arial" w:cs="Arial"/>
          <w:b/>
          <w:color w:val="0000FF"/>
          <w:sz w:val="24"/>
        </w:rPr>
        <w:tab/>
      </w:r>
      <w:r>
        <w:rPr>
          <w:rFonts w:ascii="Arial" w:hAnsi="Arial" w:cs="Arial"/>
          <w:b/>
          <w:sz w:val="24"/>
        </w:rPr>
        <w:t>CR: 0005 Doppler test conditions for RF requirements 38.101-5</w:t>
      </w:r>
    </w:p>
    <w:p w14:paraId="321F1558"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CR-0005  rev  Cat: F (Rel-17)</w:t>
      </w:r>
      <w:r>
        <w:rPr>
          <w:i/>
        </w:rPr>
        <w:br/>
      </w:r>
      <w:r>
        <w:rPr>
          <w:i/>
        </w:rPr>
        <w:br/>
      </w:r>
      <w:r>
        <w:rPr>
          <w:i/>
        </w:rPr>
        <w:tab/>
      </w:r>
      <w:r>
        <w:rPr>
          <w:i/>
        </w:rPr>
        <w:tab/>
      </w:r>
      <w:r>
        <w:rPr>
          <w:i/>
        </w:rPr>
        <w:tab/>
      </w:r>
      <w:r>
        <w:rPr>
          <w:i/>
        </w:rPr>
        <w:tab/>
      </w:r>
      <w:r>
        <w:rPr>
          <w:i/>
        </w:rPr>
        <w:tab/>
        <w:t>Source: Qualcomm Incorporated</w:t>
      </w:r>
    </w:p>
    <w:p w14:paraId="6D829F5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R4-2217319 (from R4-2215315).</w:t>
      </w:r>
    </w:p>
    <w:p w14:paraId="4727CCA8" w14:textId="77777777" w:rsidR="00DB29B2" w:rsidRDefault="00DB29B2" w:rsidP="00DB29B2">
      <w:pPr>
        <w:rPr>
          <w:color w:val="993300"/>
          <w:u w:val="single"/>
        </w:rPr>
      </w:pPr>
    </w:p>
    <w:p w14:paraId="5CE33334" w14:textId="77777777" w:rsidR="00DB29B2" w:rsidRDefault="00DB29B2" w:rsidP="00DB29B2">
      <w:pPr>
        <w:rPr>
          <w:rFonts w:ascii="Arial" w:hAnsi="Arial" w:cs="Arial"/>
          <w:b/>
          <w:sz w:val="24"/>
        </w:rPr>
      </w:pPr>
      <w:r>
        <w:rPr>
          <w:rFonts w:ascii="Arial" w:hAnsi="Arial" w:cs="Arial"/>
          <w:b/>
          <w:color w:val="0000FF"/>
          <w:sz w:val="24"/>
        </w:rPr>
        <w:t>R4-2217319</w:t>
      </w:r>
      <w:r>
        <w:rPr>
          <w:rFonts w:ascii="Arial" w:hAnsi="Arial" w:cs="Arial"/>
          <w:b/>
          <w:color w:val="0000FF"/>
          <w:sz w:val="24"/>
        </w:rPr>
        <w:tab/>
      </w:r>
      <w:r>
        <w:rPr>
          <w:rFonts w:ascii="Arial" w:hAnsi="Arial" w:cs="Arial"/>
          <w:b/>
          <w:sz w:val="24"/>
        </w:rPr>
        <w:t>CR: 0005 Doppler test conditions for RF requirements 38.101-5</w:t>
      </w:r>
    </w:p>
    <w:p w14:paraId="13303A7E"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CR-0005  rev  Cat: F (Rel-17)</w:t>
      </w:r>
      <w:r>
        <w:rPr>
          <w:i/>
        </w:rPr>
        <w:br/>
      </w:r>
      <w:r>
        <w:rPr>
          <w:i/>
        </w:rPr>
        <w:br/>
      </w:r>
      <w:r>
        <w:rPr>
          <w:i/>
        </w:rPr>
        <w:tab/>
      </w:r>
      <w:r>
        <w:rPr>
          <w:i/>
        </w:rPr>
        <w:tab/>
      </w:r>
      <w:r>
        <w:rPr>
          <w:i/>
        </w:rPr>
        <w:tab/>
      </w:r>
      <w:r>
        <w:rPr>
          <w:i/>
        </w:rPr>
        <w:tab/>
      </w:r>
      <w:r>
        <w:rPr>
          <w:i/>
        </w:rPr>
        <w:tab/>
        <w:t>Source: Qualcomm Incorporated</w:t>
      </w:r>
    </w:p>
    <w:p w14:paraId="3C40BD21" w14:textId="133EA7E8"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EB7005">
        <w:rPr>
          <w:rFonts w:ascii="Arial" w:hAnsi="Arial" w:cs="Arial"/>
          <w:b/>
          <w:highlight w:val="green"/>
        </w:rPr>
        <w:t>Agreed.</w:t>
      </w:r>
    </w:p>
    <w:p w14:paraId="1AA46E29" w14:textId="77777777" w:rsidR="00DB29B2" w:rsidRDefault="00DB29B2" w:rsidP="00DB29B2">
      <w:pPr>
        <w:rPr>
          <w:color w:val="993300"/>
          <w:u w:val="single"/>
        </w:rPr>
      </w:pPr>
    </w:p>
    <w:p w14:paraId="3122E633" w14:textId="77777777" w:rsidR="00DB29B2" w:rsidRDefault="00DB29B2" w:rsidP="00DB29B2">
      <w:pPr>
        <w:rPr>
          <w:rFonts w:ascii="Arial" w:hAnsi="Arial" w:cs="Arial"/>
          <w:b/>
          <w:sz w:val="24"/>
        </w:rPr>
      </w:pPr>
      <w:r>
        <w:rPr>
          <w:rFonts w:ascii="Arial" w:hAnsi="Arial" w:cs="Arial"/>
          <w:b/>
          <w:color w:val="0000FF"/>
          <w:sz w:val="24"/>
        </w:rPr>
        <w:t>R4-2216593</w:t>
      </w:r>
      <w:r>
        <w:rPr>
          <w:rFonts w:ascii="Arial" w:hAnsi="Arial" w:cs="Arial"/>
          <w:b/>
          <w:color w:val="0000FF"/>
          <w:sz w:val="24"/>
        </w:rPr>
        <w:tab/>
      </w:r>
      <w:r>
        <w:rPr>
          <w:rFonts w:ascii="Arial" w:hAnsi="Arial" w:cs="Arial"/>
          <w:b/>
          <w:sz w:val="24"/>
        </w:rPr>
        <w:t>On decoupling DL MIMO from number of Rx branches for NTN UE capabilities</w:t>
      </w:r>
    </w:p>
    <w:p w14:paraId="22E5FB0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BDD41B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2E1BF0" w14:textId="77777777" w:rsidR="00DB29B2" w:rsidRDefault="00DB29B2" w:rsidP="00DB29B2">
      <w:pPr>
        <w:rPr>
          <w:rFonts w:ascii="Arial" w:hAnsi="Arial" w:cs="Arial"/>
          <w:b/>
          <w:sz w:val="24"/>
        </w:rPr>
      </w:pPr>
      <w:r>
        <w:rPr>
          <w:rFonts w:ascii="Arial" w:hAnsi="Arial" w:cs="Arial"/>
          <w:b/>
          <w:color w:val="0000FF"/>
          <w:sz w:val="24"/>
        </w:rPr>
        <w:t>R4-2216594</w:t>
      </w:r>
      <w:r>
        <w:rPr>
          <w:rFonts w:ascii="Arial" w:hAnsi="Arial" w:cs="Arial"/>
          <w:b/>
          <w:color w:val="0000FF"/>
          <w:sz w:val="24"/>
        </w:rPr>
        <w:tab/>
      </w:r>
      <w:r>
        <w:rPr>
          <w:rFonts w:ascii="Arial" w:hAnsi="Arial" w:cs="Arial"/>
          <w:b/>
          <w:sz w:val="24"/>
        </w:rPr>
        <w:t>CR to 38.101-5 on corrections related to 64QAM requirements</w:t>
      </w:r>
    </w:p>
    <w:p w14:paraId="5DF28ABF"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CR-0007  rev  Cat: F (Rel-17)</w:t>
      </w:r>
      <w:r>
        <w:rPr>
          <w:i/>
        </w:rPr>
        <w:br/>
      </w:r>
      <w:r>
        <w:rPr>
          <w:i/>
        </w:rPr>
        <w:br/>
      </w:r>
      <w:r>
        <w:rPr>
          <w:i/>
        </w:rPr>
        <w:tab/>
      </w:r>
      <w:r>
        <w:rPr>
          <w:i/>
        </w:rPr>
        <w:tab/>
      </w:r>
      <w:r>
        <w:rPr>
          <w:i/>
        </w:rPr>
        <w:tab/>
      </w:r>
      <w:r>
        <w:rPr>
          <w:i/>
        </w:rPr>
        <w:tab/>
      </w:r>
      <w:r>
        <w:rPr>
          <w:i/>
        </w:rPr>
        <w:tab/>
        <w:t>Source: Apple</w:t>
      </w:r>
    </w:p>
    <w:p w14:paraId="3CC1A2F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R4-2217317 (from R4-2216594).</w:t>
      </w:r>
    </w:p>
    <w:p w14:paraId="6B94E46B" w14:textId="77777777" w:rsidR="00DB29B2" w:rsidRDefault="00DB29B2" w:rsidP="00DB29B2">
      <w:pPr>
        <w:rPr>
          <w:color w:val="993300"/>
          <w:u w:val="single"/>
        </w:rPr>
      </w:pPr>
    </w:p>
    <w:p w14:paraId="4A0BDA27" w14:textId="77777777" w:rsidR="00DB29B2" w:rsidRDefault="00DB29B2" w:rsidP="00DB29B2">
      <w:pPr>
        <w:rPr>
          <w:rFonts w:ascii="Arial" w:hAnsi="Arial" w:cs="Arial"/>
          <w:b/>
          <w:sz w:val="24"/>
        </w:rPr>
      </w:pPr>
      <w:r>
        <w:rPr>
          <w:rFonts w:ascii="Arial" w:hAnsi="Arial" w:cs="Arial"/>
          <w:b/>
          <w:color w:val="0000FF"/>
          <w:sz w:val="24"/>
        </w:rPr>
        <w:t>R4-2217317</w:t>
      </w:r>
      <w:r>
        <w:rPr>
          <w:rFonts w:ascii="Arial" w:hAnsi="Arial" w:cs="Arial"/>
          <w:b/>
          <w:color w:val="0000FF"/>
          <w:sz w:val="24"/>
        </w:rPr>
        <w:tab/>
      </w:r>
      <w:r>
        <w:rPr>
          <w:rFonts w:ascii="Arial" w:hAnsi="Arial" w:cs="Arial"/>
          <w:b/>
          <w:sz w:val="24"/>
        </w:rPr>
        <w:t>CR to 38.101-5 on corrections related to 64QAM requirements</w:t>
      </w:r>
    </w:p>
    <w:p w14:paraId="43BCD89E"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CR-0007  rev  Cat: F (Rel-17)</w:t>
      </w:r>
      <w:r>
        <w:rPr>
          <w:i/>
        </w:rPr>
        <w:br/>
      </w:r>
      <w:r>
        <w:rPr>
          <w:i/>
        </w:rPr>
        <w:br/>
      </w:r>
      <w:r>
        <w:rPr>
          <w:i/>
        </w:rPr>
        <w:tab/>
      </w:r>
      <w:r>
        <w:rPr>
          <w:i/>
        </w:rPr>
        <w:tab/>
      </w:r>
      <w:r>
        <w:rPr>
          <w:i/>
        </w:rPr>
        <w:tab/>
      </w:r>
      <w:r>
        <w:rPr>
          <w:i/>
        </w:rPr>
        <w:tab/>
      </w:r>
      <w:r>
        <w:rPr>
          <w:i/>
        </w:rPr>
        <w:tab/>
        <w:t>Source: Apple</w:t>
      </w:r>
    </w:p>
    <w:p w14:paraId="3ECF060E" w14:textId="7E9C71FD"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7282D11" w14:textId="77777777" w:rsidR="00DB29B2" w:rsidRDefault="00DB29B2" w:rsidP="00DB29B2">
      <w:pPr>
        <w:rPr>
          <w:color w:val="993300"/>
          <w:u w:val="single"/>
        </w:rPr>
      </w:pPr>
    </w:p>
    <w:p w14:paraId="4B55A0D1" w14:textId="77777777" w:rsidR="00DB29B2" w:rsidRDefault="00DB29B2" w:rsidP="00DB29B2">
      <w:pPr>
        <w:rPr>
          <w:rFonts w:ascii="Arial" w:hAnsi="Arial" w:cs="Arial"/>
          <w:b/>
          <w:sz w:val="24"/>
        </w:rPr>
      </w:pPr>
      <w:r>
        <w:rPr>
          <w:rFonts w:ascii="Arial" w:hAnsi="Arial" w:cs="Arial"/>
          <w:b/>
          <w:color w:val="0000FF"/>
          <w:sz w:val="24"/>
        </w:rPr>
        <w:t>R4-2216640</w:t>
      </w:r>
      <w:r>
        <w:rPr>
          <w:rFonts w:ascii="Arial" w:hAnsi="Arial" w:cs="Arial"/>
          <w:b/>
          <w:color w:val="0000FF"/>
          <w:sz w:val="24"/>
        </w:rPr>
        <w:tab/>
      </w:r>
      <w:r>
        <w:rPr>
          <w:rFonts w:ascii="Arial" w:hAnsi="Arial" w:cs="Arial"/>
          <w:b/>
          <w:sz w:val="24"/>
        </w:rPr>
        <w:t>On NTN  Frequency error requirment</w:t>
      </w:r>
    </w:p>
    <w:p w14:paraId="2F07623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950C914" w14:textId="77777777" w:rsidR="00DB29B2" w:rsidRDefault="00DB29B2" w:rsidP="00DB29B2">
      <w:pPr>
        <w:rPr>
          <w:rFonts w:ascii="Arial" w:hAnsi="Arial" w:cs="Arial"/>
          <w:b/>
        </w:rPr>
      </w:pPr>
      <w:r>
        <w:rPr>
          <w:rFonts w:ascii="Arial" w:hAnsi="Arial" w:cs="Arial"/>
          <w:b/>
        </w:rPr>
        <w:lastRenderedPageBreak/>
        <w:t xml:space="preserve">Abstract: </w:t>
      </w:r>
    </w:p>
    <w:p w14:paraId="3B3ED4F7" w14:textId="77777777" w:rsidR="00DB29B2" w:rsidRDefault="00DB29B2" w:rsidP="00DB29B2">
      <w:r>
        <w:t>In this paper, we present our view on the improvement of NTN Frequency error requirement</w:t>
      </w:r>
    </w:p>
    <w:p w14:paraId="747CD34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C16869" w14:textId="77777777" w:rsidR="00DB29B2" w:rsidRDefault="00DB29B2" w:rsidP="00DB29B2">
      <w:pPr>
        <w:rPr>
          <w:rFonts w:ascii="Arial" w:hAnsi="Arial" w:cs="Arial"/>
          <w:b/>
          <w:sz w:val="24"/>
        </w:rPr>
      </w:pPr>
      <w:r>
        <w:rPr>
          <w:rFonts w:ascii="Arial" w:hAnsi="Arial" w:cs="Arial"/>
          <w:b/>
          <w:color w:val="0000FF"/>
          <w:sz w:val="24"/>
        </w:rPr>
        <w:t>R4-2216641</w:t>
      </w:r>
      <w:r>
        <w:rPr>
          <w:rFonts w:ascii="Arial" w:hAnsi="Arial" w:cs="Arial"/>
          <w:b/>
          <w:color w:val="0000FF"/>
          <w:sz w:val="24"/>
        </w:rPr>
        <w:tab/>
      </w:r>
      <w:r>
        <w:rPr>
          <w:rFonts w:ascii="Arial" w:hAnsi="Arial" w:cs="Arial"/>
          <w:b/>
          <w:sz w:val="24"/>
        </w:rPr>
        <w:t>CR on NTN Frequency error requirement</w:t>
      </w:r>
    </w:p>
    <w:p w14:paraId="5DCF7177"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CR-0008  rev  Cat: F (Rel-17)</w:t>
      </w:r>
      <w:r>
        <w:rPr>
          <w:i/>
        </w:rPr>
        <w:br/>
      </w:r>
      <w:r>
        <w:rPr>
          <w:i/>
        </w:rPr>
        <w:br/>
      </w:r>
      <w:r>
        <w:rPr>
          <w:i/>
        </w:rPr>
        <w:tab/>
      </w:r>
      <w:r>
        <w:rPr>
          <w:i/>
        </w:rPr>
        <w:tab/>
      </w:r>
      <w:r>
        <w:rPr>
          <w:i/>
        </w:rPr>
        <w:tab/>
      </w:r>
      <w:r>
        <w:rPr>
          <w:i/>
        </w:rPr>
        <w:tab/>
      </w:r>
      <w:r>
        <w:rPr>
          <w:i/>
        </w:rPr>
        <w:tab/>
        <w:t>Source: Ericsson</w:t>
      </w:r>
    </w:p>
    <w:p w14:paraId="7A40BCAA" w14:textId="77777777" w:rsidR="00DB29B2" w:rsidRDefault="00DB29B2" w:rsidP="00DB29B2">
      <w:pPr>
        <w:rPr>
          <w:rFonts w:ascii="Arial" w:hAnsi="Arial" w:cs="Arial"/>
          <w:b/>
        </w:rPr>
      </w:pPr>
      <w:r>
        <w:rPr>
          <w:rFonts w:ascii="Arial" w:hAnsi="Arial" w:cs="Arial"/>
          <w:b/>
        </w:rPr>
        <w:t xml:space="preserve">Abstract: </w:t>
      </w:r>
    </w:p>
    <w:p w14:paraId="2092CF2E" w14:textId="77777777" w:rsidR="00DB29B2" w:rsidRDefault="00DB29B2" w:rsidP="00DB29B2">
      <w:r>
        <w:t>In this paper,  improvement of NTN Frequency error requirement is introduced.</w:t>
      </w:r>
    </w:p>
    <w:p w14:paraId="3B22D04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R4-2217318 (from R4-2216641).</w:t>
      </w:r>
    </w:p>
    <w:p w14:paraId="419D3951" w14:textId="77777777" w:rsidR="00DB29B2" w:rsidRDefault="00DB29B2" w:rsidP="00DB29B2">
      <w:pPr>
        <w:rPr>
          <w:color w:val="993300"/>
          <w:u w:val="single"/>
        </w:rPr>
      </w:pPr>
    </w:p>
    <w:p w14:paraId="47ACA620" w14:textId="77777777" w:rsidR="00DB29B2" w:rsidRDefault="00DB29B2" w:rsidP="00DB29B2">
      <w:pPr>
        <w:rPr>
          <w:rFonts w:ascii="Arial" w:hAnsi="Arial" w:cs="Arial"/>
          <w:b/>
          <w:sz w:val="24"/>
        </w:rPr>
      </w:pPr>
      <w:r>
        <w:rPr>
          <w:rFonts w:ascii="Arial" w:hAnsi="Arial" w:cs="Arial"/>
          <w:b/>
          <w:color w:val="0000FF"/>
          <w:sz w:val="24"/>
        </w:rPr>
        <w:t>R4-2217318</w:t>
      </w:r>
      <w:r>
        <w:rPr>
          <w:rFonts w:ascii="Arial" w:hAnsi="Arial" w:cs="Arial"/>
          <w:b/>
          <w:color w:val="0000FF"/>
          <w:sz w:val="24"/>
        </w:rPr>
        <w:tab/>
      </w:r>
      <w:r>
        <w:rPr>
          <w:rFonts w:ascii="Arial" w:hAnsi="Arial" w:cs="Arial"/>
          <w:b/>
          <w:sz w:val="24"/>
        </w:rPr>
        <w:t>CR on NTN Frequency error requirement</w:t>
      </w:r>
    </w:p>
    <w:p w14:paraId="456E0153"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r>
        <w:rPr>
          <w:i/>
        </w:rPr>
        <w:tab/>
        <w:t xml:space="preserve">  CR-0008  rev  Cat: F (Rel-17)</w:t>
      </w:r>
      <w:r>
        <w:rPr>
          <w:i/>
        </w:rPr>
        <w:br/>
      </w:r>
      <w:r>
        <w:rPr>
          <w:i/>
        </w:rPr>
        <w:br/>
      </w:r>
      <w:r>
        <w:rPr>
          <w:i/>
        </w:rPr>
        <w:tab/>
      </w:r>
      <w:r>
        <w:rPr>
          <w:i/>
        </w:rPr>
        <w:tab/>
      </w:r>
      <w:r>
        <w:rPr>
          <w:i/>
        </w:rPr>
        <w:tab/>
      </w:r>
      <w:r>
        <w:rPr>
          <w:i/>
        </w:rPr>
        <w:tab/>
      </w:r>
      <w:r>
        <w:rPr>
          <w:i/>
        </w:rPr>
        <w:tab/>
        <w:t>Source: Ericsson</w:t>
      </w:r>
    </w:p>
    <w:p w14:paraId="2835B5FB" w14:textId="77777777" w:rsidR="00DB29B2" w:rsidRDefault="00DB29B2" w:rsidP="00DB29B2">
      <w:pPr>
        <w:rPr>
          <w:rFonts w:ascii="Arial" w:hAnsi="Arial" w:cs="Arial"/>
          <w:b/>
        </w:rPr>
      </w:pPr>
      <w:r>
        <w:rPr>
          <w:rFonts w:ascii="Arial" w:hAnsi="Arial" w:cs="Arial"/>
          <w:b/>
        </w:rPr>
        <w:t xml:space="preserve">Abstract: </w:t>
      </w:r>
    </w:p>
    <w:p w14:paraId="2F931615" w14:textId="77777777" w:rsidR="00DB29B2" w:rsidRDefault="00DB29B2" w:rsidP="00DB29B2">
      <w:r>
        <w:t>In this paper,  improvement of NTN Frequency error requirement is introduced.</w:t>
      </w:r>
    </w:p>
    <w:p w14:paraId="38C2EA70" w14:textId="41ECEC86" w:rsidR="00DB29B2" w:rsidRDefault="00EB7005"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8A8971E" w14:textId="77777777" w:rsidR="00DB29B2" w:rsidRDefault="00DB29B2" w:rsidP="00DB29B2">
      <w:pPr>
        <w:rPr>
          <w:color w:val="993300"/>
          <w:u w:val="single"/>
        </w:rPr>
      </w:pPr>
    </w:p>
    <w:p w14:paraId="66BA17DD" w14:textId="77777777" w:rsidR="00DB29B2" w:rsidRDefault="00DB29B2" w:rsidP="00DB29B2">
      <w:pPr>
        <w:rPr>
          <w:rFonts w:ascii="Arial" w:hAnsi="Arial" w:cs="Arial"/>
          <w:b/>
          <w:sz w:val="24"/>
        </w:rPr>
      </w:pPr>
      <w:r>
        <w:rPr>
          <w:rFonts w:ascii="Arial" w:hAnsi="Arial" w:cs="Arial"/>
          <w:b/>
          <w:color w:val="0000FF"/>
          <w:sz w:val="24"/>
        </w:rPr>
        <w:t>R4-2216835</w:t>
      </w:r>
      <w:r>
        <w:rPr>
          <w:rFonts w:ascii="Arial" w:hAnsi="Arial" w:cs="Arial"/>
          <w:b/>
          <w:color w:val="0000FF"/>
          <w:sz w:val="24"/>
        </w:rPr>
        <w:tab/>
      </w:r>
      <w:r>
        <w:rPr>
          <w:rFonts w:ascii="Arial" w:hAnsi="Arial" w:cs="Arial"/>
          <w:b/>
          <w:sz w:val="24"/>
        </w:rPr>
        <w:t>NR NTN Frequency Error</w:t>
      </w:r>
    </w:p>
    <w:p w14:paraId="0C325B7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02EAD5F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1E5ADE" w14:textId="77777777" w:rsidR="00DB29B2" w:rsidRDefault="00DB29B2" w:rsidP="00DB29B2">
      <w:pPr>
        <w:pStyle w:val="4"/>
      </w:pPr>
      <w:bookmarkStart w:id="43" w:name="_Toc117088445"/>
      <w:r>
        <w:t>4.2.7</w:t>
      </w:r>
      <w:r>
        <w:tab/>
        <w:t>Demodulation requirements</w:t>
      </w:r>
      <w:bookmarkEnd w:id="43"/>
    </w:p>
    <w:p w14:paraId="5590A1BC" w14:textId="77777777" w:rsidR="00DB29B2" w:rsidRDefault="00DB29B2" w:rsidP="00DB29B2">
      <w:pPr>
        <w:pStyle w:val="5"/>
      </w:pPr>
      <w:bookmarkStart w:id="44" w:name="_Toc117088446"/>
      <w:r>
        <w:t>4.2.7.1</w:t>
      </w:r>
      <w:r>
        <w:tab/>
        <w:t>General</w:t>
      </w:r>
      <w:bookmarkEnd w:id="44"/>
    </w:p>
    <w:p w14:paraId="289984C7" w14:textId="77777777" w:rsidR="00DB29B2" w:rsidRDefault="00DB29B2" w:rsidP="00DB29B2">
      <w:pPr>
        <w:rPr>
          <w:rFonts w:ascii="Arial" w:hAnsi="Arial" w:cs="Arial"/>
          <w:b/>
          <w:sz w:val="24"/>
        </w:rPr>
      </w:pPr>
      <w:r>
        <w:rPr>
          <w:rFonts w:ascii="Arial" w:hAnsi="Arial" w:cs="Arial"/>
          <w:b/>
          <w:color w:val="0000FF"/>
          <w:sz w:val="24"/>
        </w:rPr>
        <w:t>R4-2215344</w:t>
      </w:r>
      <w:r>
        <w:rPr>
          <w:rFonts w:ascii="Arial" w:hAnsi="Arial" w:cs="Arial"/>
          <w:b/>
          <w:color w:val="0000FF"/>
          <w:sz w:val="24"/>
        </w:rPr>
        <w:tab/>
      </w:r>
      <w:r>
        <w:rPr>
          <w:rFonts w:ascii="Arial" w:hAnsi="Arial" w:cs="Arial"/>
          <w:b/>
          <w:sz w:val="24"/>
        </w:rPr>
        <w:t>Work Split for Performance Requirements in TS 38.108 and TS 38.181</w:t>
      </w:r>
    </w:p>
    <w:p w14:paraId="2487888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7E8D92C2" w14:textId="77777777" w:rsidR="00DB29B2" w:rsidRDefault="00DB29B2" w:rsidP="00DB29B2">
      <w:pPr>
        <w:rPr>
          <w:rFonts w:ascii="Arial" w:hAnsi="Arial" w:cs="Arial"/>
          <w:b/>
        </w:rPr>
      </w:pPr>
      <w:r>
        <w:rPr>
          <w:rFonts w:ascii="Arial" w:hAnsi="Arial" w:cs="Arial"/>
          <w:b/>
        </w:rPr>
        <w:t xml:space="preserve">Abstract: </w:t>
      </w:r>
    </w:p>
    <w:p w14:paraId="18441603" w14:textId="77777777" w:rsidR="00DB29B2" w:rsidRDefault="00DB29B2" w:rsidP="00DB29B2">
      <w:r>
        <w:t>This contribution proposes to further discuss and decide the work split for TS 38.108 conducted and OTA performance requirements at RAN4#104-bis-e. As a further outcome of offline discussions, it is proposed also to further discuss and decide the work spl</w:t>
      </w:r>
    </w:p>
    <w:p w14:paraId="070D3C8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D876F7" w14:textId="77777777" w:rsidR="00DB29B2" w:rsidRDefault="00DB29B2" w:rsidP="00DB29B2">
      <w:pPr>
        <w:rPr>
          <w:rFonts w:ascii="Arial" w:hAnsi="Arial" w:cs="Arial"/>
          <w:b/>
          <w:sz w:val="24"/>
        </w:rPr>
      </w:pPr>
      <w:r>
        <w:rPr>
          <w:rFonts w:ascii="Arial" w:hAnsi="Arial" w:cs="Arial"/>
          <w:b/>
          <w:color w:val="0000FF"/>
          <w:sz w:val="24"/>
        </w:rPr>
        <w:t>R4-2215674</w:t>
      </w:r>
      <w:r>
        <w:rPr>
          <w:rFonts w:ascii="Arial" w:hAnsi="Arial" w:cs="Arial"/>
          <w:b/>
          <w:color w:val="0000FF"/>
          <w:sz w:val="24"/>
        </w:rPr>
        <w:tab/>
      </w:r>
      <w:r>
        <w:rPr>
          <w:rFonts w:ascii="Arial" w:hAnsi="Arial" w:cs="Arial"/>
          <w:b/>
          <w:sz w:val="24"/>
        </w:rPr>
        <w:t>Discussion on  NTN channel model</w:t>
      </w:r>
    </w:p>
    <w:p w14:paraId="0858ACB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E77B51" w14:textId="77777777" w:rsidR="00DB29B2" w:rsidRDefault="00DB29B2" w:rsidP="00DB29B2">
      <w:pPr>
        <w:rPr>
          <w:rFonts w:ascii="Arial" w:hAnsi="Arial" w:cs="Arial"/>
          <w:b/>
        </w:rPr>
      </w:pPr>
      <w:r>
        <w:rPr>
          <w:rFonts w:ascii="Arial" w:hAnsi="Arial" w:cs="Arial"/>
          <w:b/>
        </w:rPr>
        <w:lastRenderedPageBreak/>
        <w:t xml:space="preserve">Abstract: </w:t>
      </w:r>
    </w:p>
    <w:p w14:paraId="6772B627" w14:textId="77777777" w:rsidR="00DB29B2" w:rsidRDefault="00DB29B2" w:rsidP="00DB29B2">
      <w:r>
        <w:t>Clarify the channel model profile for NLOS and LOS channel</w:t>
      </w:r>
    </w:p>
    <w:p w14:paraId="36C2ED4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169BD4" w14:textId="77777777" w:rsidR="00DB29B2" w:rsidRDefault="00DB29B2" w:rsidP="00DB29B2">
      <w:pPr>
        <w:rPr>
          <w:rFonts w:ascii="Arial" w:hAnsi="Arial" w:cs="Arial"/>
          <w:b/>
          <w:sz w:val="24"/>
        </w:rPr>
      </w:pPr>
      <w:r>
        <w:rPr>
          <w:rFonts w:ascii="Arial" w:hAnsi="Arial" w:cs="Arial"/>
          <w:b/>
          <w:color w:val="0000FF"/>
          <w:sz w:val="24"/>
        </w:rPr>
        <w:t>R4-2215976</w:t>
      </w:r>
      <w:r>
        <w:rPr>
          <w:rFonts w:ascii="Arial" w:hAnsi="Arial" w:cs="Arial"/>
          <w:b/>
          <w:color w:val="0000FF"/>
          <w:sz w:val="24"/>
        </w:rPr>
        <w:tab/>
      </w:r>
      <w:r>
        <w:rPr>
          <w:rFonts w:ascii="Arial" w:hAnsi="Arial" w:cs="Arial"/>
          <w:b/>
          <w:sz w:val="24"/>
        </w:rPr>
        <w:t>Discussion on UE NTN demod general</w:t>
      </w:r>
    </w:p>
    <w:p w14:paraId="516513B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DB15AE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F9DF9D" w14:textId="77777777" w:rsidR="00DB29B2" w:rsidRDefault="00DB29B2" w:rsidP="00DB29B2">
      <w:pPr>
        <w:pStyle w:val="5"/>
      </w:pPr>
      <w:bookmarkStart w:id="45" w:name="_Toc117088447"/>
      <w:r>
        <w:t>4.2.7.2</w:t>
      </w:r>
      <w:r>
        <w:tab/>
        <w:t>Satellite Access Node demodulation requirements</w:t>
      </w:r>
      <w:bookmarkEnd w:id="45"/>
    </w:p>
    <w:p w14:paraId="18042F47" w14:textId="77777777" w:rsidR="00DB29B2" w:rsidRDefault="00DB29B2" w:rsidP="00DB29B2">
      <w:pPr>
        <w:rPr>
          <w:rFonts w:ascii="Arial" w:hAnsi="Arial" w:cs="Arial"/>
          <w:b/>
          <w:sz w:val="24"/>
        </w:rPr>
      </w:pPr>
      <w:r>
        <w:rPr>
          <w:rFonts w:ascii="Arial" w:hAnsi="Arial" w:cs="Arial"/>
          <w:b/>
          <w:color w:val="0000FF"/>
          <w:sz w:val="24"/>
        </w:rPr>
        <w:t>R4-2215977</w:t>
      </w:r>
      <w:r>
        <w:rPr>
          <w:rFonts w:ascii="Arial" w:hAnsi="Arial" w:cs="Arial"/>
          <w:b/>
          <w:color w:val="0000FF"/>
          <w:sz w:val="24"/>
        </w:rPr>
        <w:tab/>
      </w:r>
      <w:r>
        <w:rPr>
          <w:rFonts w:ascii="Arial" w:hAnsi="Arial" w:cs="Arial"/>
          <w:b/>
          <w:sz w:val="24"/>
        </w:rPr>
        <w:t>Summary of simulation results for NTN SAN demodulation performance requirements</w:t>
      </w:r>
    </w:p>
    <w:p w14:paraId="739674D5"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E0CF880" w14:textId="1011AE6A"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A640B6" w14:textId="77777777" w:rsidR="00DB29B2" w:rsidRDefault="00DB29B2" w:rsidP="00DB29B2">
      <w:pPr>
        <w:rPr>
          <w:rFonts w:ascii="Arial" w:hAnsi="Arial" w:cs="Arial"/>
          <w:b/>
          <w:sz w:val="24"/>
        </w:rPr>
      </w:pPr>
      <w:r>
        <w:rPr>
          <w:rFonts w:ascii="Arial" w:hAnsi="Arial" w:cs="Arial"/>
          <w:b/>
          <w:color w:val="0000FF"/>
          <w:sz w:val="24"/>
        </w:rPr>
        <w:t>R4-2215978</w:t>
      </w:r>
      <w:r>
        <w:rPr>
          <w:rFonts w:ascii="Arial" w:hAnsi="Arial" w:cs="Arial"/>
          <w:b/>
          <w:color w:val="0000FF"/>
          <w:sz w:val="24"/>
        </w:rPr>
        <w:tab/>
      </w:r>
      <w:r>
        <w:rPr>
          <w:rFonts w:ascii="Arial" w:hAnsi="Arial" w:cs="Arial"/>
          <w:b/>
          <w:sz w:val="24"/>
        </w:rPr>
        <w:t>Big CR on NTN SAN performance requirements (TS38.108, Rel-17)</w:t>
      </w:r>
    </w:p>
    <w:p w14:paraId="3F0D437C"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r>
        <w:rPr>
          <w:i/>
        </w:rPr>
        <w:tab/>
        <w:t xml:space="preserve">  CR-0014  rev  Cat: B (Rel-17)</w:t>
      </w:r>
      <w:r>
        <w:rPr>
          <w:i/>
        </w:rPr>
        <w:br/>
      </w:r>
      <w:r>
        <w:rPr>
          <w:i/>
        </w:rPr>
        <w:br/>
      </w:r>
      <w:r>
        <w:rPr>
          <w:i/>
        </w:rPr>
        <w:tab/>
      </w:r>
      <w:r>
        <w:rPr>
          <w:i/>
        </w:rPr>
        <w:tab/>
      </w:r>
      <w:r>
        <w:rPr>
          <w:i/>
        </w:rPr>
        <w:tab/>
      </w:r>
      <w:r>
        <w:rPr>
          <w:i/>
        </w:rPr>
        <w:tab/>
      </w:r>
      <w:r>
        <w:rPr>
          <w:i/>
        </w:rPr>
        <w:tab/>
        <w:t>Source: Huawei,HiSilicon</w:t>
      </w:r>
    </w:p>
    <w:p w14:paraId="7AE2BCD2" w14:textId="77777777" w:rsidR="00DB29B2" w:rsidRDefault="00DB29B2" w:rsidP="00DB29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Email approval</w:t>
      </w:r>
    </w:p>
    <w:p w14:paraId="6772ADC9" w14:textId="77777777" w:rsidR="00DB29B2" w:rsidRDefault="00DB29B2" w:rsidP="00DB29B2">
      <w:pPr>
        <w:rPr>
          <w:rFonts w:ascii="Arial" w:hAnsi="Arial" w:cs="Arial"/>
          <w:b/>
          <w:sz w:val="24"/>
        </w:rPr>
      </w:pPr>
      <w:r>
        <w:rPr>
          <w:rFonts w:ascii="Arial" w:hAnsi="Arial" w:cs="Arial"/>
          <w:b/>
          <w:color w:val="0000FF"/>
          <w:sz w:val="24"/>
        </w:rPr>
        <w:t>R4-2215979</w:t>
      </w:r>
      <w:r>
        <w:rPr>
          <w:rFonts w:ascii="Arial" w:hAnsi="Arial" w:cs="Arial"/>
          <w:b/>
          <w:color w:val="0000FF"/>
          <w:sz w:val="24"/>
        </w:rPr>
        <w:tab/>
      </w:r>
      <w:r>
        <w:rPr>
          <w:rFonts w:ascii="Arial" w:hAnsi="Arial" w:cs="Arial"/>
          <w:b/>
          <w:sz w:val="24"/>
        </w:rPr>
        <w:t>Draft CR on propagation conditions of NTN SAN performance requirements (TS38.108, Rel-17)</w:t>
      </w:r>
    </w:p>
    <w:p w14:paraId="3581EEA2"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54AC84E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R4-2217349 (from R4-2215979).</w:t>
      </w:r>
    </w:p>
    <w:p w14:paraId="7974949F" w14:textId="77777777" w:rsidR="00DB29B2" w:rsidRDefault="00DB29B2" w:rsidP="00DB29B2">
      <w:pPr>
        <w:rPr>
          <w:color w:val="993300"/>
          <w:u w:val="single"/>
        </w:rPr>
      </w:pPr>
    </w:p>
    <w:p w14:paraId="087682C3" w14:textId="77777777" w:rsidR="00DB29B2" w:rsidRDefault="00DB29B2" w:rsidP="00DB29B2">
      <w:pPr>
        <w:rPr>
          <w:rFonts w:ascii="Arial" w:hAnsi="Arial" w:cs="Arial"/>
          <w:b/>
          <w:sz w:val="24"/>
        </w:rPr>
      </w:pPr>
      <w:r>
        <w:rPr>
          <w:rFonts w:ascii="Arial" w:hAnsi="Arial" w:cs="Arial"/>
          <w:b/>
          <w:color w:val="0000FF"/>
          <w:sz w:val="24"/>
        </w:rPr>
        <w:t>R4-2217349</w:t>
      </w:r>
      <w:r>
        <w:rPr>
          <w:rFonts w:ascii="Arial" w:hAnsi="Arial" w:cs="Arial"/>
          <w:b/>
          <w:color w:val="0000FF"/>
          <w:sz w:val="24"/>
        </w:rPr>
        <w:tab/>
      </w:r>
      <w:r>
        <w:rPr>
          <w:rFonts w:ascii="Arial" w:hAnsi="Arial" w:cs="Arial"/>
          <w:b/>
          <w:sz w:val="24"/>
        </w:rPr>
        <w:t>Draft CR on propagation conditions of NTN SAN performance requirements (TS38.108, Rel-17)</w:t>
      </w:r>
    </w:p>
    <w:p w14:paraId="4583350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559529C0" w14:textId="31942281"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66F820A" w14:textId="77777777" w:rsidR="00DB29B2" w:rsidRDefault="00DB29B2" w:rsidP="00DB29B2">
      <w:pPr>
        <w:rPr>
          <w:color w:val="993300"/>
          <w:u w:val="single"/>
        </w:rPr>
      </w:pPr>
    </w:p>
    <w:p w14:paraId="0EDCAAED" w14:textId="77777777" w:rsidR="00DB29B2" w:rsidRDefault="00DB29B2" w:rsidP="00DB29B2">
      <w:pPr>
        <w:rPr>
          <w:rFonts w:ascii="Arial" w:hAnsi="Arial" w:cs="Arial"/>
          <w:b/>
          <w:sz w:val="24"/>
        </w:rPr>
      </w:pPr>
      <w:r>
        <w:rPr>
          <w:rFonts w:ascii="Arial" w:hAnsi="Arial" w:cs="Arial"/>
          <w:b/>
          <w:color w:val="0000FF"/>
          <w:sz w:val="24"/>
        </w:rPr>
        <w:t>R4-2215980</w:t>
      </w:r>
      <w:r>
        <w:rPr>
          <w:rFonts w:ascii="Arial" w:hAnsi="Arial" w:cs="Arial"/>
          <w:b/>
          <w:color w:val="0000FF"/>
          <w:sz w:val="24"/>
        </w:rPr>
        <w:tab/>
      </w:r>
      <w:r>
        <w:rPr>
          <w:rFonts w:ascii="Arial" w:hAnsi="Arial" w:cs="Arial"/>
          <w:b/>
          <w:sz w:val="24"/>
        </w:rPr>
        <w:t>pCR on FRC of NTN SAN performance requirements (TS38.181, Rel-17)</w:t>
      </w:r>
    </w:p>
    <w:p w14:paraId="4296122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124323A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R4-2217350 (from R4-2215980).</w:t>
      </w:r>
    </w:p>
    <w:p w14:paraId="34BBB46E" w14:textId="77777777" w:rsidR="00DB29B2" w:rsidRDefault="00DB29B2" w:rsidP="00DB29B2">
      <w:pPr>
        <w:rPr>
          <w:rFonts w:ascii="Arial" w:hAnsi="Arial" w:cs="Arial"/>
          <w:b/>
          <w:sz w:val="24"/>
        </w:rPr>
      </w:pPr>
      <w:r>
        <w:rPr>
          <w:rFonts w:ascii="Arial" w:hAnsi="Arial" w:cs="Arial"/>
          <w:b/>
          <w:color w:val="0000FF"/>
          <w:sz w:val="24"/>
        </w:rPr>
        <w:lastRenderedPageBreak/>
        <w:t>R4-2217350</w:t>
      </w:r>
      <w:r>
        <w:rPr>
          <w:rFonts w:ascii="Arial" w:hAnsi="Arial" w:cs="Arial"/>
          <w:b/>
          <w:color w:val="0000FF"/>
          <w:sz w:val="24"/>
        </w:rPr>
        <w:tab/>
      </w:r>
      <w:r>
        <w:rPr>
          <w:rFonts w:ascii="Arial" w:hAnsi="Arial" w:cs="Arial"/>
          <w:b/>
          <w:sz w:val="24"/>
        </w:rPr>
        <w:t>pCR on FRC of NTN SAN performance requirements (TS38.181, Rel-17)</w:t>
      </w:r>
    </w:p>
    <w:p w14:paraId="2005B5FB"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4CBC7CFC"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162325BE" w14:textId="60E5034D" w:rsidR="00DB29B2" w:rsidRDefault="00DB29B2" w:rsidP="00DB29B2">
      <w:pPr>
        <w:rPr>
          <w:color w:val="993300"/>
          <w:u w:val="single"/>
        </w:rPr>
      </w:pPr>
    </w:p>
    <w:p w14:paraId="5D6BAF68" w14:textId="77777777" w:rsidR="00DB29B2" w:rsidRDefault="00DB29B2" w:rsidP="00DB29B2">
      <w:pPr>
        <w:pStyle w:val="6"/>
      </w:pPr>
      <w:bookmarkStart w:id="46" w:name="_Toc117088448"/>
      <w:r>
        <w:t>4.2.7.2.1</w:t>
      </w:r>
      <w:r>
        <w:tab/>
        <w:t>PUSCH requirements</w:t>
      </w:r>
      <w:bookmarkEnd w:id="46"/>
    </w:p>
    <w:p w14:paraId="07350A44" w14:textId="77777777" w:rsidR="00DB29B2" w:rsidRDefault="00DB29B2" w:rsidP="00DB29B2">
      <w:pPr>
        <w:rPr>
          <w:rFonts w:ascii="Arial" w:hAnsi="Arial" w:cs="Arial"/>
          <w:b/>
          <w:sz w:val="24"/>
        </w:rPr>
      </w:pPr>
      <w:r>
        <w:rPr>
          <w:rFonts w:ascii="Arial" w:hAnsi="Arial" w:cs="Arial"/>
          <w:b/>
          <w:color w:val="0000FF"/>
          <w:sz w:val="24"/>
        </w:rPr>
        <w:t>R4-2215548</w:t>
      </w:r>
      <w:r>
        <w:rPr>
          <w:rFonts w:ascii="Arial" w:hAnsi="Arial" w:cs="Arial"/>
          <w:b/>
          <w:color w:val="0000FF"/>
          <w:sz w:val="24"/>
        </w:rPr>
        <w:tab/>
      </w:r>
      <w:r>
        <w:rPr>
          <w:rFonts w:ascii="Arial" w:hAnsi="Arial" w:cs="Arial"/>
          <w:b/>
          <w:sz w:val="24"/>
        </w:rPr>
        <w:t>Simulation results for NTN SAN PUSCH demodulation</w:t>
      </w:r>
    </w:p>
    <w:p w14:paraId="18D7923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1122F90" w14:textId="77777777" w:rsidR="00DB29B2" w:rsidRDefault="00DB29B2" w:rsidP="00DB29B2">
      <w:pPr>
        <w:rPr>
          <w:rFonts w:ascii="Arial" w:hAnsi="Arial" w:cs="Arial"/>
          <w:b/>
        </w:rPr>
      </w:pPr>
      <w:r>
        <w:rPr>
          <w:rFonts w:ascii="Arial" w:hAnsi="Arial" w:cs="Arial"/>
          <w:b/>
        </w:rPr>
        <w:t xml:space="preserve">Abstract: </w:t>
      </w:r>
    </w:p>
    <w:p w14:paraId="51B77563" w14:textId="77777777" w:rsidR="00DB29B2" w:rsidRDefault="00DB29B2" w:rsidP="00DB29B2">
      <w:r>
        <w:t>This contribution discusses aspects related to NTN SAN PUSCH demodulation requirements.</w:t>
      </w:r>
    </w:p>
    <w:p w14:paraId="061F3B2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CCEA8" w14:textId="77777777" w:rsidR="00DB29B2" w:rsidRDefault="00DB29B2" w:rsidP="00DB29B2">
      <w:pPr>
        <w:rPr>
          <w:rFonts w:ascii="Arial" w:hAnsi="Arial" w:cs="Arial"/>
          <w:b/>
          <w:sz w:val="24"/>
        </w:rPr>
      </w:pPr>
      <w:r>
        <w:rPr>
          <w:rFonts w:ascii="Arial" w:hAnsi="Arial" w:cs="Arial"/>
          <w:b/>
          <w:color w:val="0000FF"/>
          <w:sz w:val="24"/>
        </w:rPr>
        <w:t>R4-2215549</w:t>
      </w:r>
      <w:r>
        <w:rPr>
          <w:rFonts w:ascii="Arial" w:hAnsi="Arial" w:cs="Arial"/>
          <w:b/>
          <w:color w:val="0000FF"/>
          <w:sz w:val="24"/>
        </w:rPr>
        <w:tab/>
      </w:r>
      <w:r>
        <w:rPr>
          <w:rFonts w:ascii="Arial" w:hAnsi="Arial" w:cs="Arial"/>
          <w:b/>
          <w:sz w:val="24"/>
        </w:rPr>
        <w:t>Discussion on NTN SAN PUSCH demodulation requirements</w:t>
      </w:r>
    </w:p>
    <w:p w14:paraId="0D01098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BD75BAD" w14:textId="77777777" w:rsidR="00DB29B2" w:rsidRDefault="00DB29B2" w:rsidP="00DB29B2">
      <w:pPr>
        <w:rPr>
          <w:rFonts w:ascii="Arial" w:hAnsi="Arial" w:cs="Arial"/>
          <w:b/>
        </w:rPr>
      </w:pPr>
      <w:r>
        <w:rPr>
          <w:rFonts w:ascii="Arial" w:hAnsi="Arial" w:cs="Arial"/>
          <w:b/>
        </w:rPr>
        <w:t xml:space="preserve">Abstract: </w:t>
      </w:r>
    </w:p>
    <w:p w14:paraId="0FE501AC" w14:textId="77777777" w:rsidR="00DB29B2" w:rsidRDefault="00DB29B2" w:rsidP="00DB29B2">
      <w:r>
        <w:t>This contribution discusses aspects related to NTN SAN PUSCH demodulation requirements.</w:t>
      </w:r>
    </w:p>
    <w:p w14:paraId="5F7DE6D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0DD19E" w14:textId="77777777" w:rsidR="00DB29B2" w:rsidRDefault="00DB29B2" w:rsidP="00DB29B2">
      <w:pPr>
        <w:rPr>
          <w:rFonts w:ascii="Arial" w:hAnsi="Arial" w:cs="Arial"/>
          <w:b/>
          <w:sz w:val="24"/>
        </w:rPr>
      </w:pPr>
      <w:r>
        <w:rPr>
          <w:rFonts w:ascii="Arial" w:hAnsi="Arial" w:cs="Arial"/>
          <w:b/>
          <w:color w:val="0000FF"/>
          <w:sz w:val="24"/>
        </w:rPr>
        <w:t>R4-2215675</w:t>
      </w:r>
      <w:r>
        <w:rPr>
          <w:rFonts w:ascii="Arial" w:hAnsi="Arial" w:cs="Arial"/>
          <w:b/>
          <w:color w:val="0000FF"/>
          <w:sz w:val="24"/>
        </w:rPr>
        <w:tab/>
      </w:r>
      <w:r>
        <w:rPr>
          <w:rFonts w:ascii="Arial" w:hAnsi="Arial" w:cs="Arial"/>
          <w:b/>
          <w:sz w:val="24"/>
        </w:rPr>
        <w:t>Discussion on  general and PUSCH issue SAN demodulation</w:t>
      </w:r>
    </w:p>
    <w:p w14:paraId="392FA2D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870977" w14:textId="77777777" w:rsidR="00DB29B2" w:rsidRDefault="00DB29B2" w:rsidP="00DB29B2">
      <w:pPr>
        <w:rPr>
          <w:rFonts w:ascii="Arial" w:hAnsi="Arial" w:cs="Arial"/>
          <w:b/>
        </w:rPr>
      </w:pPr>
      <w:r>
        <w:rPr>
          <w:rFonts w:ascii="Arial" w:hAnsi="Arial" w:cs="Arial"/>
          <w:b/>
        </w:rPr>
        <w:t xml:space="preserve">Abstract: </w:t>
      </w:r>
    </w:p>
    <w:p w14:paraId="1E8301A2" w14:textId="77777777" w:rsidR="00DB29B2" w:rsidRDefault="00DB29B2" w:rsidP="00DB29B2">
      <w:r>
        <w:t>Discuss remianing open issues on PUSCH</w:t>
      </w:r>
    </w:p>
    <w:p w14:paraId="22E270C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0E5737" w14:textId="77777777" w:rsidR="00DB29B2" w:rsidRDefault="00DB29B2" w:rsidP="00DB29B2">
      <w:pPr>
        <w:rPr>
          <w:rFonts w:ascii="Arial" w:hAnsi="Arial" w:cs="Arial"/>
          <w:b/>
          <w:sz w:val="24"/>
        </w:rPr>
      </w:pPr>
      <w:r>
        <w:rPr>
          <w:rFonts w:ascii="Arial" w:hAnsi="Arial" w:cs="Arial"/>
          <w:b/>
          <w:color w:val="0000FF"/>
          <w:sz w:val="24"/>
        </w:rPr>
        <w:t>R4-2215677</w:t>
      </w:r>
      <w:r>
        <w:rPr>
          <w:rFonts w:ascii="Arial" w:hAnsi="Arial" w:cs="Arial"/>
          <w:b/>
          <w:color w:val="0000FF"/>
          <w:sz w:val="24"/>
        </w:rPr>
        <w:tab/>
      </w:r>
      <w:r>
        <w:rPr>
          <w:rFonts w:ascii="Arial" w:hAnsi="Arial" w:cs="Arial"/>
          <w:b/>
          <w:sz w:val="24"/>
        </w:rPr>
        <w:t>Simulation results for SAN PUSCH demodulation</w:t>
      </w:r>
    </w:p>
    <w:p w14:paraId="1534C4A8"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469152F" w14:textId="77777777" w:rsidR="00DB29B2" w:rsidRDefault="00DB29B2" w:rsidP="00DB29B2">
      <w:pPr>
        <w:rPr>
          <w:rFonts w:ascii="Arial" w:hAnsi="Arial" w:cs="Arial"/>
          <w:b/>
        </w:rPr>
      </w:pPr>
      <w:r>
        <w:rPr>
          <w:rFonts w:ascii="Arial" w:hAnsi="Arial" w:cs="Arial"/>
          <w:b/>
        </w:rPr>
        <w:t xml:space="preserve">Abstract: </w:t>
      </w:r>
    </w:p>
    <w:p w14:paraId="6E5E6FBB" w14:textId="77777777" w:rsidR="00DB29B2" w:rsidRDefault="00DB29B2" w:rsidP="00DB29B2">
      <w:r>
        <w:t>simulation results</w:t>
      </w:r>
    </w:p>
    <w:p w14:paraId="37F159F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15041D" w14:textId="77777777" w:rsidR="00DB29B2" w:rsidRDefault="00DB29B2" w:rsidP="00DB29B2">
      <w:pPr>
        <w:rPr>
          <w:rFonts w:ascii="Arial" w:hAnsi="Arial" w:cs="Arial"/>
          <w:b/>
          <w:sz w:val="24"/>
        </w:rPr>
      </w:pPr>
      <w:r>
        <w:rPr>
          <w:rFonts w:ascii="Arial" w:hAnsi="Arial" w:cs="Arial"/>
          <w:b/>
          <w:color w:val="0000FF"/>
          <w:sz w:val="24"/>
        </w:rPr>
        <w:t>R4-2215680</w:t>
      </w:r>
      <w:r>
        <w:rPr>
          <w:rFonts w:ascii="Arial" w:hAnsi="Arial" w:cs="Arial"/>
          <w:b/>
          <w:color w:val="0000FF"/>
          <w:sz w:val="24"/>
        </w:rPr>
        <w:tab/>
      </w:r>
      <w:r>
        <w:rPr>
          <w:rFonts w:ascii="Arial" w:hAnsi="Arial" w:cs="Arial"/>
          <w:b/>
          <w:sz w:val="24"/>
        </w:rPr>
        <w:t>draftCR for TS38.108 introduce FRC tables for SAN PUSCH demodulation</w:t>
      </w:r>
    </w:p>
    <w:p w14:paraId="5E4BACE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Ericsson</w:t>
      </w:r>
    </w:p>
    <w:p w14:paraId="1834974C" w14:textId="77777777" w:rsidR="00DB29B2" w:rsidRDefault="00DB29B2" w:rsidP="00DB29B2">
      <w:pPr>
        <w:rPr>
          <w:rFonts w:ascii="Arial" w:hAnsi="Arial" w:cs="Arial"/>
          <w:b/>
        </w:rPr>
      </w:pPr>
      <w:r>
        <w:rPr>
          <w:rFonts w:ascii="Arial" w:hAnsi="Arial" w:cs="Arial"/>
          <w:b/>
        </w:rPr>
        <w:t xml:space="preserve">Abstract: </w:t>
      </w:r>
    </w:p>
    <w:p w14:paraId="349D0ABD" w14:textId="77777777" w:rsidR="00DB29B2" w:rsidRDefault="00DB29B2" w:rsidP="00DB29B2">
      <w:r>
        <w:lastRenderedPageBreak/>
        <w:t>introducing FRC tables for PUSCH requirements</w:t>
      </w:r>
    </w:p>
    <w:p w14:paraId="07B1BD1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R4-2217351 (from R4-2215680).</w:t>
      </w:r>
    </w:p>
    <w:p w14:paraId="48B0F42D" w14:textId="77777777" w:rsidR="00DB29B2" w:rsidRDefault="00DB29B2" w:rsidP="00DB29B2">
      <w:pPr>
        <w:rPr>
          <w:rFonts w:ascii="Arial" w:hAnsi="Arial" w:cs="Arial"/>
          <w:b/>
          <w:sz w:val="24"/>
        </w:rPr>
      </w:pPr>
      <w:r>
        <w:rPr>
          <w:rFonts w:ascii="Arial" w:hAnsi="Arial" w:cs="Arial"/>
          <w:b/>
          <w:color w:val="0000FF"/>
          <w:sz w:val="24"/>
        </w:rPr>
        <w:t>R4-2217351</w:t>
      </w:r>
      <w:r>
        <w:rPr>
          <w:rFonts w:ascii="Arial" w:hAnsi="Arial" w:cs="Arial"/>
          <w:b/>
          <w:color w:val="0000FF"/>
          <w:sz w:val="24"/>
        </w:rPr>
        <w:tab/>
      </w:r>
      <w:r>
        <w:rPr>
          <w:rFonts w:ascii="Arial" w:hAnsi="Arial" w:cs="Arial"/>
          <w:b/>
          <w:sz w:val="24"/>
        </w:rPr>
        <w:t>draftCR for TS38.108 introduce FRC tables for SAN PUSCH demodulation</w:t>
      </w:r>
    </w:p>
    <w:p w14:paraId="479438B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Ericsson</w:t>
      </w:r>
    </w:p>
    <w:p w14:paraId="1C519510" w14:textId="77777777" w:rsidR="00DB29B2" w:rsidRDefault="00DB29B2" w:rsidP="00DB29B2">
      <w:pPr>
        <w:rPr>
          <w:rFonts w:ascii="Arial" w:hAnsi="Arial" w:cs="Arial"/>
          <w:b/>
        </w:rPr>
      </w:pPr>
      <w:r>
        <w:rPr>
          <w:rFonts w:ascii="Arial" w:hAnsi="Arial" w:cs="Arial"/>
          <w:b/>
        </w:rPr>
        <w:t xml:space="preserve">Abstract: </w:t>
      </w:r>
    </w:p>
    <w:p w14:paraId="00D03798" w14:textId="77777777" w:rsidR="00DB29B2" w:rsidRDefault="00DB29B2" w:rsidP="00DB29B2">
      <w:r>
        <w:t>introducing FRC tables for PUSCH requirements</w:t>
      </w:r>
    </w:p>
    <w:p w14:paraId="6EE337B1"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4EF17F36" w14:textId="6BA68903" w:rsidR="00DB29B2" w:rsidRDefault="00DB29B2" w:rsidP="00DB29B2">
      <w:pPr>
        <w:rPr>
          <w:color w:val="993300"/>
          <w:u w:val="single"/>
        </w:rPr>
      </w:pPr>
    </w:p>
    <w:p w14:paraId="21AA0EEA" w14:textId="77777777" w:rsidR="00DB29B2" w:rsidRDefault="00DB29B2" w:rsidP="00DB29B2">
      <w:pPr>
        <w:rPr>
          <w:color w:val="993300"/>
          <w:u w:val="single"/>
        </w:rPr>
      </w:pPr>
    </w:p>
    <w:p w14:paraId="140AF337" w14:textId="77777777" w:rsidR="00DB29B2" w:rsidRDefault="00DB29B2" w:rsidP="00DB29B2">
      <w:pPr>
        <w:rPr>
          <w:rFonts w:ascii="Arial" w:hAnsi="Arial" w:cs="Arial"/>
          <w:b/>
          <w:sz w:val="24"/>
        </w:rPr>
      </w:pPr>
      <w:r>
        <w:rPr>
          <w:rFonts w:ascii="Arial" w:hAnsi="Arial" w:cs="Arial"/>
          <w:b/>
          <w:color w:val="0000FF"/>
          <w:sz w:val="24"/>
        </w:rPr>
        <w:t>R4-2215682</w:t>
      </w:r>
      <w:r>
        <w:rPr>
          <w:rFonts w:ascii="Arial" w:hAnsi="Arial" w:cs="Arial"/>
          <w:b/>
          <w:color w:val="0000FF"/>
          <w:sz w:val="24"/>
        </w:rPr>
        <w:tab/>
      </w:r>
      <w:r>
        <w:rPr>
          <w:rFonts w:ascii="Arial" w:hAnsi="Arial" w:cs="Arial"/>
          <w:b/>
          <w:sz w:val="24"/>
        </w:rPr>
        <w:t>draftCR for TS38.181 introduce SAN PUSCH conducted demodulation requirements and Annex for test setup</w:t>
      </w:r>
    </w:p>
    <w:p w14:paraId="03212E0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2AF02427" w14:textId="77777777" w:rsidR="00DB29B2" w:rsidRDefault="00DB29B2" w:rsidP="00DB29B2">
      <w:pPr>
        <w:rPr>
          <w:rFonts w:ascii="Arial" w:hAnsi="Arial" w:cs="Arial"/>
          <w:b/>
        </w:rPr>
      </w:pPr>
      <w:r>
        <w:rPr>
          <w:rFonts w:ascii="Arial" w:hAnsi="Arial" w:cs="Arial"/>
          <w:b/>
        </w:rPr>
        <w:t xml:space="preserve">Abstract: </w:t>
      </w:r>
    </w:p>
    <w:p w14:paraId="59A7C2F0" w14:textId="77777777" w:rsidR="00DB29B2" w:rsidRDefault="00DB29B2" w:rsidP="00DB29B2">
      <w:r>
        <w:t>introducing conducted requirements for PUSCH and test setup discription</w:t>
      </w:r>
    </w:p>
    <w:p w14:paraId="13EE48B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R4-2217352 (from R4-2215682).</w:t>
      </w:r>
    </w:p>
    <w:p w14:paraId="3768013A" w14:textId="77777777" w:rsidR="00DB29B2" w:rsidRDefault="00DB29B2" w:rsidP="00DB29B2">
      <w:pPr>
        <w:rPr>
          <w:rFonts w:ascii="Arial" w:hAnsi="Arial" w:cs="Arial"/>
          <w:b/>
          <w:sz w:val="24"/>
        </w:rPr>
      </w:pPr>
      <w:r>
        <w:rPr>
          <w:rFonts w:ascii="Arial" w:hAnsi="Arial" w:cs="Arial"/>
          <w:b/>
          <w:color w:val="0000FF"/>
          <w:sz w:val="24"/>
        </w:rPr>
        <w:t>R4-2217352</w:t>
      </w:r>
      <w:r>
        <w:rPr>
          <w:rFonts w:ascii="Arial" w:hAnsi="Arial" w:cs="Arial"/>
          <w:b/>
          <w:color w:val="0000FF"/>
          <w:sz w:val="24"/>
        </w:rPr>
        <w:tab/>
      </w:r>
      <w:r>
        <w:rPr>
          <w:rFonts w:ascii="Arial" w:hAnsi="Arial" w:cs="Arial"/>
          <w:b/>
          <w:sz w:val="24"/>
        </w:rPr>
        <w:t>draftCR for TS38.181 introduce SAN PUSCH conducted demodulation requirements and Annex for test setup</w:t>
      </w:r>
    </w:p>
    <w:p w14:paraId="2C03CDC3"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28F97474" w14:textId="77777777" w:rsidR="00DB29B2" w:rsidRDefault="00DB29B2" w:rsidP="00DB29B2">
      <w:pPr>
        <w:rPr>
          <w:rFonts w:ascii="Arial" w:hAnsi="Arial" w:cs="Arial"/>
          <w:b/>
        </w:rPr>
      </w:pPr>
      <w:r>
        <w:rPr>
          <w:rFonts w:ascii="Arial" w:hAnsi="Arial" w:cs="Arial"/>
          <w:b/>
        </w:rPr>
        <w:t xml:space="preserve">Abstract: </w:t>
      </w:r>
    </w:p>
    <w:p w14:paraId="04F54BFA" w14:textId="77777777" w:rsidR="00DB29B2" w:rsidRDefault="00DB29B2" w:rsidP="00DB29B2">
      <w:r>
        <w:t>introducing conducted requirements for PUSCH and test setup discription</w:t>
      </w:r>
    </w:p>
    <w:p w14:paraId="51707462" w14:textId="2B8FAF95"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22DC724" w14:textId="77777777" w:rsidR="00DB29B2" w:rsidRDefault="00DB29B2" w:rsidP="00DB29B2">
      <w:pPr>
        <w:rPr>
          <w:rFonts w:ascii="Arial" w:hAnsi="Arial" w:cs="Arial"/>
          <w:b/>
          <w:sz w:val="24"/>
        </w:rPr>
      </w:pPr>
      <w:r>
        <w:rPr>
          <w:rFonts w:ascii="Arial" w:hAnsi="Arial" w:cs="Arial"/>
          <w:b/>
          <w:color w:val="0000FF"/>
          <w:sz w:val="24"/>
        </w:rPr>
        <w:t>R4-2215981</w:t>
      </w:r>
      <w:r>
        <w:rPr>
          <w:rFonts w:ascii="Arial" w:hAnsi="Arial" w:cs="Arial"/>
          <w:b/>
          <w:color w:val="0000FF"/>
          <w:sz w:val="24"/>
        </w:rPr>
        <w:tab/>
      </w:r>
      <w:r>
        <w:rPr>
          <w:rFonts w:ascii="Arial" w:hAnsi="Arial" w:cs="Arial"/>
          <w:b/>
          <w:sz w:val="24"/>
        </w:rPr>
        <w:t>Discussion on satellite NTN demod PUSCH</w:t>
      </w:r>
    </w:p>
    <w:p w14:paraId="113D8D5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0165081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F45C5C" w14:textId="77777777" w:rsidR="00DB29B2" w:rsidRDefault="00DB29B2" w:rsidP="00DB29B2">
      <w:pPr>
        <w:rPr>
          <w:rFonts w:ascii="Arial" w:hAnsi="Arial" w:cs="Arial"/>
          <w:b/>
          <w:sz w:val="24"/>
        </w:rPr>
      </w:pPr>
      <w:r>
        <w:rPr>
          <w:rFonts w:ascii="Arial" w:hAnsi="Arial" w:cs="Arial"/>
          <w:b/>
          <w:color w:val="0000FF"/>
          <w:sz w:val="24"/>
        </w:rPr>
        <w:t>R4-2215982</w:t>
      </w:r>
      <w:r>
        <w:rPr>
          <w:rFonts w:ascii="Arial" w:hAnsi="Arial" w:cs="Arial"/>
          <w:b/>
          <w:color w:val="0000FF"/>
          <w:sz w:val="24"/>
        </w:rPr>
        <w:tab/>
      </w:r>
      <w:r>
        <w:rPr>
          <w:rFonts w:ascii="Arial" w:hAnsi="Arial" w:cs="Arial"/>
          <w:b/>
          <w:sz w:val="24"/>
        </w:rPr>
        <w:t>Simulation results on satellite NTN demod PUSCH</w:t>
      </w:r>
    </w:p>
    <w:p w14:paraId="0887EE8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1D6330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707968" w14:textId="77777777" w:rsidR="00DB29B2" w:rsidRDefault="00DB29B2" w:rsidP="00DB29B2">
      <w:pPr>
        <w:rPr>
          <w:rFonts w:ascii="Arial" w:hAnsi="Arial" w:cs="Arial"/>
          <w:b/>
          <w:sz w:val="24"/>
        </w:rPr>
      </w:pPr>
      <w:r>
        <w:rPr>
          <w:rFonts w:ascii="Arial" w:hAnsi="Arial" w:cs="Arial"/>
          <w:b/>
          <w:color w:val="0000FF"/>
          <w:sz w:val="24"/>
        </w:rPr>
        <w:lastRenderedPageBreak/>
        <w:t>R4-2215983</w:t>
      </w:r>
      <w:r>
        <w:rPr>
          <w:rFonts w:ascii="Arial" w:hAnsi="Arial" w:cs="Arial"/>
          <w:b/>
          <w:color w:val="0000FF"/>
          <w:sz w:val="24"/>
        </w:rPr>
        <w:tab/>
      </w:r>
      <w:r>
        <w:rPr>
          <w:rFonts w:ascii="Arial" w:hAnsi="Arial" w:cs="Arial"/>
          <w:b/>
          <w:sz w:val="24"/>
        </w:rPr>
        <w:t>Draft CR on NTN SAN PUSCH performance requirements (TS38.108, Rel-17)</w:t>
      </w:r>
    </w:p>
    <w:p w14:paraId="02EE757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111DBC5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R4-2217353 (from R4-2215983).</w:t>
      </w:r>
    </w:p>
    <w:p w14:paraId="3CCF021E" w14:textId="77777777" w:rsidR="00DB29B2" w:rsidRDefault="00DB29B2" w:rsidP="00DB29B2">
      <w:pPr>
        <w:rPr>
          <w:color w:val="993300"/>
          <w:u w:val="single"/>
        </w:rPr>
      </w:pPr>
    </w:p>
    <w:p w14:paraId="6C90FF54" w14:textId="77777777" w:rsidR="00DB29B2" w:rsidRDefault="00DB29B2" w:rsidP="00DB29B2">
      <w:pPr>
        <w:rPr>
          <w:rFonts w:ascii="Arial" w:hAnsi="Arial" w:cs="Arial"/>
          <w:b/>
          <w:sz w:val="24"/>
        </w:rPr>
      </w:pPr>
      <w:r>
        <w:rPr>
          <w:rFonts w:ascii="Arial" w:hAnsi="Arial" w:cs="Arial"/>
          <w:b/>
          <w:color w:val="0000FF"/>
          <w:sz w:val="24"/>
        </w:rPr>
        <w:t>R4-2217353</w:t>
      </w:r>
      <w:r>
        <w:rPr>
          <w:rFonts w:ascii="Arial" w:hAnsi="Arial" w:cs="Arial"/>
          <w:b/>
          <w:color w:val="0000FF"/>
          <w:sz w:val="24"/>
        </w:rPr>
        <w:tab/>
      </w:r>
      <w:r>
        <w:rPr>
          <w:rFonts w:ascii="Arial" w:hAnsi="Arial" w:cs="Arial"/>
          <w:b/>
          <w:sz w:val="24"/>
        </w:rPr>
        <w:t>Draft CR on NTN SAN PUSCH performance requirements (TS38.108, Rel-17)</w:t>
      </w:r>
    </w:p>
    <w:p w14:paraId="11A02FD5"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77C336C1"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4957AAA9" w14:textId="06E77013" w:rsidR="00DB29B2" w:rsidRDefault="00DB29B2" w:rsidP="00DB29B2">
      <w:pPr>
        <w:rPr>
          <w:color w:val="993300"/>
          <w:u w:val="single"/>
        </w:rPr>
      </w:pPr>
    </w:p>
    <w:p w14:paraId="433AFCA5" w14:textId="77777777" w:rsidR="00DB29B2" w:rsidRDefault="00DB29B2" w:rsidP="00DB29B2">
      <w:pPr>
        <w:rPr>
          <w:rFonts w:ascii="Arial" w:hAnsi="Arial" w:cs="Arial"/>
          <w:b/>
          <w:sz w:val="24"/>
        </w:rPr>
      </w:pPr>
      <w:r>
        <w:rPr>
          <w:rFonts w:ascii="Arial" w:hAnsi="Arial" w:cs="Arial"/>
          <w:b/>
          <w:color w:val="0000FF"/>
          <w:sz w:val="24"/>
        </w:rPr>
        <w:t>R4-2215984</w:t>
      </w:r>
      <w:r>
        <w:rPr>
          <w:rFonts w:ascii="Arial" w:hAnsi="Arial" w:cs="Arial"/>
          <w:b/>
          <w:color w:val="0000FF"/>
          <w:sz w:val="24"/>
        </w:rPr>
        <w:tab/>
      </w:r>
      <w:r>
        <w:rPr>
          <w:rFonts w:ascii="Arial" w:hAnsi="Arial" w:cs="Arial"/>
          <w:b/>
          <w:sz w:val="24"/>
        </w:rPr>
        <w:t>pCR on NTN SAN PUSCH performance requirements (TS38.181, Rel-17)</w:t>
      </w:r>
    </w:p>
    <w:p w14:paraId="48FB2B52"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66B9B96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R4-2217354 (from R4-2215984).</w:t>
      </w:r>
    </w:p>
    <w:p w14:paraId="7E0ADC10" w14:textId="77777777" w:rsidR="00DB29B2" w:rsidRDefault="00DB29B2" w:rsidP="00DB29B2">
      <w:pPr>
        <w:rPr>
          <w:rFonts w:ascii="Arial" w:hAnsi="Arial" w:cs="Arial"/>
          <w:b/>
          <w:sz w:val="24"/>
        </w:rPr>
      </w:pPr>
      <w:r>
        <w:rPr>
          <w:rFonts w:ascii="Arial" w:hAnsi="Arial" w:cs="Arial"/>
          <w:b/>
          <w:color w:val="0000FF"/>
          <w:sz w:val="24"/>
        </w:rPr>
        <w:t>R4-2217354</w:t>
      </w:r>
      <w:r>
        <w:rPr>
          <w:rFonts w:ascii="Arial" w:hAnsi="Arial" w:cs="Arial"/>
          <w:b/>
          <w:color w:val="0000FF"/>
          <w:sz w:val="24"/>
        </w:rPr>
        <w:tab/>
      </w:r>
      <w:r>
        <w:rPr>
          <w:rFonts w:ascii="Arial" w:hAnsi="Arial" w:cs="Arial"/>
          <w:b/>
          <w:sz w:val="24"/>
        </w:rPr>
        <w:t>pCR on NTN SAN PUSCH performance requirements (TS38.181, Rel-17)</w:t>
      </w:r>
    </w:p>
    <w:p w14:paraId="01A959BD"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0CC39229"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58E447F4" w14:textId="24708C50" w:rsidR="00DB29B2" w:rsidRDefault="00DB29B2" w:rsidP="00DB29B2">
      <w:pPr>
        <w:rPr>
          <w:color w:val="993300"/>
          <w:u w:val="single"/>
        </w:rPr>
      </w:pPr>
    </w:p>
    <w:p w14:paraId="48A9407F" w14:textId="77777777" w:rsidR="00DB29B2" w:rsidRDefault="00DB29B2" w:rsidP="00DB29B2">
      <w:pPr>
        <w:rPr>
          <w:rFonts w:ascii="Arial" w:hAnsi="Arial" w:cs="Arial"/>
          <w:b/>
          <w:sz w:val="24"/>
        </w:rPr>
      </w:pPr>
      <w:r>
        <w:rPr>
          <w:rFonts w:ascii="Arial" w:hAnsi="Arial" w:cs="Arial"/>
          <w:b/>
          <w:color w:val="0000FF"/>
          <w:sz w:val="24"/>
        </w:rPr>
        <w:t>R4-2216697</w:t>
      </w:r>
      <w:r>
        <w:rPr>
          <w:rFonts w:ascii="Arial" w:hAnsi="Arial" w:cs="Arial"/>
          <w:b/>
          <w:color w:val="0000FF"/>
          <w:sz w:val="24"/>
        </w:rPr>
        <w:tab/>
      </w:r>
      <w:r>
        <w:rPr>
          <w:rFonts w:ascii="Arial" w:hAnsi="Arial" w:cs="Arial"/>
          <w:b/>
          <w:sz w:val="24"/>
        </w:rPr>
        <w:t>Initial simulation results on PUSCH demodulation requirement for Rel-17 NTN</w:t>
      </w:r>
    </w:p>
    <w:p w14:paraId="201C19D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116F39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8BB615" w14:textId="77777777" w:rsidR="00DB29B2" w:rsidRDefault="00DB29B2" w:rsidP="00DB29B2">
      <w:pPr>
        <w:pStyle w:val="6"/>
      </w:pPr>
      <w:bookmarkStart w:id="47" w:name="_Toc117088449"/>
      <w:r>
        <w:t>4.2.7.2.2</w:t>
      </w:r>
      <w:r>
        <w:tab/>
        <w:t>PUCCH requirements</w:t>
      </w:r>
      <w:bookmarkEnd w:id="47"/>
    </w:p>
    <w:p w14:paraId="42D50F62" w14:textId="77777777" w:rsidR="00DB29B2" w:rsidRDefault="00DB29B2" w:rsidP="00DB29B2">
      <w:pPr>
        <w:rPr>
          <w:rFonts w:ascii="Arial" w:hAnsi="Arial" w:cs="Arial"/>
          <w:b/>
          <w:sz w:val="24"/>
        </w:rPr>
      </w:pPr>
      <w:r>
        <w:rPr>
          <w:rFonts w:ascii="Arial" w:hAnsi="Arial" w:cs="Arial"/>
          <w:b/>
          <w:color w:val="0000FF"/>
          <w:sz w:val="24"/>
        </w:rPr>
        <w:t>R4-2215550</w:t>
      </w:r>
      <w:r>
        <w:rPr>
          <w:rFonts w:ascii="Arial" w:hAnsi="Arial" w:cs="Arial"/>
          <w:b/>
          <w:color w:val="0000FF"/>
          <w:sz w:val="24"/>
        </w:rPr>
        <w:tab/>
      </w:r>
      <w:r>
        <w:rPr>
          <w:rFonts w:ascii="Arial" w:hAnsi="Arial" w:cs="Arial"/>
          <w:b/>
          <w:sz w:val="24"/>
        </w:rPr>
        <w:t>Simulation results for NTN SAN PUCCH demodulation</w:t>
      </w:r>
    </w:p>
    <w:p w14:paraId="02BBEE9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EBC84A5" w14:textId="77777777" w:rsidR="00DB29B2" w:rsidRDefault="00DB29B2" w:rsidP="00DB29B2">
      <w:pPr>
        <w:rPr>
          <w:rFonts w:ascii="Arial" w:hAnsi="Arial" w:cs="Arial"/>
          <w:b/>
        </w:rPr>
      </w:pPr>
      <w:r>
        <w:rPr>
          <w:rFonts w:ascii="Arial" w:hAnsi="Arial" w:cs="Arial"/>
          <w:b/>
        </w:rPr>
        <w:t xml:space="preserve">Abstract: </w:t>
      </w:r>
    </w:p>
    <w:p w14:paraId="2139A8D4" w14:textId="77777777" w:rsidR="00DB29B2" w:rsidRDefault="00DB29B2" w:rsidP="00DB29B2">
      <w:r>
        <w:t>This contribution discusses aspects related to NTN SAN PUCCH demodulation requirements.</w:t>
      </w:r>
    </w:p>
    <w:p w14:paraId="3C0E936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892DC" w14:textId="77777777" w:rsidR="00DB29B2" w:rsidRDefault="00DB29B2" w:rsidP="00DB29B2">
      <w:pPr>
        <w:rPr>
          <w:rFonts w:ascii="Arial" w:hAnsi="Arial" w:cs="Arial"/>
          <w:b/>
          <w:sz w:val="24"/>
        </w:rPr>
      </w:pPr>
      <w:r>
        <w:rPr>
          <w:rFonts w:ascii="Arial" w:hAnsi="Arial" w:cs="Arial"/>
          <w:b/>
          <w:color w:val="0000FF"/>
          <w:sz w:val="24"/>
        </w:rPr>
        <w:lastRenderedPageBreak/>
        <w:t>R4-2215551</w:t>
      </w:r>
      <w:r>
        <w:rPr>
          <w:rFonts w:ascii="Arial" w:hAnsi="Arial" w:cs="Arial"/>
          <w:b/>
          <w:color w:val="0000FF"/>
          <w:sz w:val="24"/>
        </w:rPr>
        <w:tab/>
      </w:r>
      <w:r>
        <w:rPr>
          <w:rFonts w:ascii="Arial" w:hAnsi="Arial" w:cs="Arial"/>
          <w:b/>
          <w:sz w:val="24"/>
        </w:rPr>
        <w:t>Discussion on NTN SAN PUCCH demodulation requirements</w:t>
      </w:r>
    </w:p>
    <w:p w14:paraId="1366B24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5D12128" w14:textId="77777777" w:rsidR="00DB29B2" w:rsidRDefault="00DB29B2" w:rsidP="00DB29B2">
      <w:pPr>
        <w:rPr>
          <w:rFonts w:ascii="Arial" w:hAnsi="Arial" w:cs="Arial"/>
          <w:b/>
        </w:rPr>
      </w:pPr>
      <w:r>
        <w:rPr>
          <w:rFonts w:ascii="Arial" w:hAnsi="Arial" w:cs="Arial"/>
          <w:b/>
        </w:rPr>
        <w:t xml:space="preserve">Abstract: </w:t>
      </w:r>
    </w:p>
    <w:p w14:paraId="22F1E88E" w14:textId="77777777" w:rsidR="00DB29B2" w:rsidRDefault="00DB29B2" w:rsidP="00DB29B2">
      <w:r>
        <w:t>This contribution discusses aspects related to NTN SAN PUCCH demodulation requirements.</w:t>
      </w:r>
    </w:p>
    <w:p w14:paraId="35734E1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871B7A" w14:textId="77777777" w:rsidR="00DB29B2" w:rsidRDefault="00DB29B2" w:rsidP="00DB29B2">
      <w:pPr>
        <w:rPr>
          <w:rFonts w:ascii="Arial" w:hAnsi="Arial" w:cs="Arial"/>
          <w:b/>
          <w:sz w:val="24"/>
        </w:rPr>
      </w:pPr>
      <w:r>
        <w:rPr>
          <w:rFonts w:ascii="Arial" w:hAnsi="Arial" w:cs="Arial"/>
          <w:b/>
          <w:color w:val="0000FF"/>
          <w:sz w:val="24"/>
        </w:rPr>
        <w:t>R4-2215676</w:t>
      </w:r>
      <w:r>
        <w:rPr>
          <w:rFonts w:ascii="Arial" w:hAnsi="Arial" w:cs="Arial"/>
          <w:b/>
          <w:color w:val="0000FF"/>
          <w:sz w:val="24"/>
        </w:rPr>
        <w:tab/>
      </w:r>
      <w:r>
        <w:rPr>
          <w:rFonts w:ascii="Arial" w:hAnsi="Arial" w:cs="Arial"/>
          <w:b/>
          <w:sz w:val="24"/>
        </w:rPr>
        <w:t>Discussion on  general and PUCCH issue SAN demodulation</w:t>
      </w:r>
    </w:p>
    <w:p w14:paraId="1135D25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8D418B8" w14:textId="77777777" w:rsidR="00DB29B2" w:rsidRDefault="00DB29B2" w:rsidP="00DB29B2">
      <w:pPr>
        <w:rPr>
          <w:rFonts w:ascii="Arial" w:hAnsi="Arial" w:cs="Arial"/>
          <w:b/>
        </w:rPr>
      </w:pPr>
      <w:r>
        <w:rPr>
          <w:rFonts w:ascii="Arial" w:hAnsi="Arial" w:cs="Arial"/>
          <w:b/>
        </w:rPr>
        <w:t xml:space="preserve">Abstract: </w:t>
      </w:r>
    </w:p>
    <w:p w14:paraId="5BC52A00" w14:textId="77777777" w:rsidR="00DB29B2" w:rsidRDefault="00DB29B2" w:rsidP="00DB29B2">
      <w:r>
        <w:t>Discuss remianing open issues on PUCCH</w:t>
      </w:r>
    </w:p>
    <w:p w14:paraId="35E9361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CBEB83" w14:textId="77777777" w:rsidR="00DB29B2" w:rsidRDefault="00DB29B2" w:rsidP="00DB29B2">
      <w:pPr>
        <w:rPr>
          <w:rFonts w:ascii="Arial" w:hAnsi="Arial" w:cs="Arial"/>
          <w:b/>
          <w:sz w:val="24"/>
        </w:rPr>
      </w:pPr>
      <w:r>
        <w:rPr>
          <w:rFonts w:ascii="Arial" w:hAnsi="Arial" w:cs="Arial"/>
          <w:b/>
          <w:color w:val="0000FF"/>
          <w:sz w:val="24"/>
        </w:rPr>
        <w:t>R4-2215678</w:t>
      </w:r>
      <w:r>
        <w:rPr>
          <w:rFonts w:ascii="Arial" w:hAnsi="Arial" w:cs="Arial"/>
          <w:b/>
          <w:color w:val="0000FF"/>
          <w:sz w:val="24"/>
        </w:rPr>
        <w:tab/>
      </w:r>
      <w:r>
        <w:rPr>
          <w:rFonts w:ascii="Arial" w:hAnsi="Arial" w:cs="Arial"/>
          <w:b/>
          <w:sz w:val="24"/>
        </w:rPr>
        <w:t>Simulation results for SAN PUCCH demodulation</w:t>
      </w:r>
    </w:p>
    <w:p w14:paraId="0016E96B"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0A0565C5" w14:textId="77777777" w:rsidR="00DB29B2" w:rsidRDefault="00DB29B2" w:rsidP="00DB29B2">
      <w:pPr>
        <w:rPr>
          <w:rFonts w:ascii="Arial" w:hAnsi="Arial" w:cs="Arial"/>
          <w:b/>
        </w:rPr>
      </w:pPr>
      <w:r>
        <w:rPr>
          <w:rFonts w:ascii="Arial" w:hAnsi="Arial" w:cs="Arial"/>
          <w:b/>
        </w:rPr>
        <w:t xml:space="preserve">Abstract: </w:t>
      </w:r>
    </w:p>
    <w:p w14:paraId="0C1DFD61" w14:textId="77777777" w:rsidR="00DB29B2" w:rsidRDefault="00DB29B2" w:rsidP="00DB29B2">
      <w:r>
        <w:t>simulation results</w:t>
      </w:r>
    </w:p>
    <w:p w14:paraId="758E25F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5306BB" w14:textId="77777777" w:rsidR="00DB29B2" w:rsidRDefault="00DB29B2" w:rsidP="00DB29B2">
      <w:pPr>
        <w:rPr>
          <w:rFonts w:ascii="Arial" w:hAnsi="Arial" w:cs="Arial"/>
          <w:b/>
          <w:sz w:val="24"/>
        </w:rPr>
      </w:pPr>
      <w:r>
        <w:rPr>
          <w:rFonts w:ascii="Arial" w:hAnsi="Arial" w:cs="Arial"/>
          <w:b/>
          <w:color w:val="0000FF"/>
          <w:sz w:val="24"/>
        </w:rPr>
        <w:t>R4-2215681</w:t>
      </w:r>
      <w:r>
        <w:rPr>
          <w:rFonts w:ascii="Arial" w:hAnsi="Arial" w:cs="Arial"/>
          <w:b/>
          <w:color w:val="0000FF"/>
          <w:sz w:val="24"/>
        </w:rPr>
        <w:tab/>
      </w:r>
      <w:r>
        <w:rPr>
          <w:rFonts w:ascii="Arial" w:hAnsi="Arial" w:cs="Arial"/>
          <w:b/>
          <w:sz w:val="24"/>
        </w:rPr>
        <w:t>draftCR for TS38.108 introduce requirements for SAN PUSCH demodulation</w:t>
      </w:r>
    </w:p>
    <w:p w14:paraId="31361CC2"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Ericsson</w:t>
      </w:r>
    </w:p>
    <w:p w14:paraId="03FA1CBE" w14:textId="77777777" w:rsidR="00DB29B2" w:rsidRDefault="00DB29B2" w:rsidP="00DB29B2">
      <w:pPr>
        <w:rPr>
          <w:rFonts w:ascii="Arial" w:hAnsi="Arial" w:cs="Arial"/>
          <w:b/>
        </w:rPr>
      </w:pPr>
      <w:r>
        <w:rPr>
          <w:rFonts w:ascii="Arial" w:hAnsi="Arial" w:cs="Arial"/>
          <w:b/>
        </w:rPr>
        <w:t xml:space="preserve">Abstract: </w:t>
      </w:r>
    </w:p>
    <w:p w14:paraId="2D2D4578" w14:textId="77777777" w:rsidR="00DB29B2" w:rsidRDefault="00DB29B2" w:rsidP="00DB29B2">
      <w:r>
        <w:t>introducing requirements for PUCCH</w:t>
      </w:r>
    </w:p>
    <w:p w14:paraId="3CCED90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R4-2217356 (from R4-2215681).</w:t>
      </w:r>
    </w:p>
    <w:p w14:paraId="66687925" w14:textId="77777777" w:rsidR="00DB29B2" w:rsidRDefault="00DB29B2" w:rsidP="00DB29B2">
      <w:pPr>
        <w:rPr>
          <w:rFonts w:ascii="Arial" w:hAnsi="Arial" w:cs="Arial"/>
          <w:b/>
          <w:sz w:val="24"/>
        </w:rPr>
      </w:pPr>
      <w:r>
        <w:rPr>
          <w:rFonts w:ascii="Arial" w:hAnsi="Arial" w:cs="Arial"/>
          <w:b/>
          <w:color w:val="0000FF"/>
          <w:sz w:val="24"/>
        </w:rPr>
        <w:t>R4-2217356</w:t>
      </w:r>
      <w:r>
        <w:rPr>
          <w:rFonts w:ascii="Arial" w:hAnsi="Arial" w:cs="Arial"/>
          <w:b/>
          <w:color w:val="0000FF"/>
          <w:sz w:val="24"/>
        </w:rPr>
        <w:tab/>
      </w:r>
      <w:r>
        <w:rPr>
          <w:rFonts w:ascii="Arial" w:hAnsi="Arial" w:cs="Arial"/>
          <w:b/>
          <w:sz w:val="24"/>
        </w:rPr>
        <w:t>draftCR for TS38.108 introduce requirements for SAN PUSCH demodulation</w:t>
      </w:r>
    </w:p>
    <w:p w14:paraId="50FC629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Ericsson</w:t>
      </w:r>
    </w:p>
    <w:p w14:paraId="7D5F5F78" w14:textId="77777777" w:rsidR="00DB29B2" w:rsidRDefault="00DB29B2" w:rsidP="00DB29B2">
      <w:pPr>
        <w:rPr>
          <w:rFonts w:ascii="Arial" w:hAnsi="Arial" w:cs="Arial"/>
          <w:b/>
        </w:rPr>
      </w:pPr>
      <w:r>
        <w:rPr>
          <w:rFonts w:ascii="Arial" w:hAnsi="Arial" w:cs="Arial"/>
          <w:b/>
        </w:rPr>
        <w:t xml:space="preserve">Abstract: </w:t>
      </w:r>
    </w:p>
    <w:p w14:paraId="4EDE8145" w14:textId="77777777" w:rsidR="00DB29B2" w:rsidRDefault="00DB29B2" w:rsidP="00DB29B2">
      <w:r>
        <w:t>introducing requirements for PUCCH</w:t>
      </w:r>
    </w:p>
    <w:p w14:paraId="20E44981"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49120583" w14:textId="15B6CD07" w:rsidR="00DB29B2" w:rsidRDefault="00DB29B2" w:rsidP="00DB29B2">
      <w:pPr>
        <w:rPr>
          <w:color w:val="993300"/>
          <w:u w:val="single"/>
        </w:rPr>
      </w:pPr>
    </w:p>
    <w:p w14:paraId="536A5D70" w14:textId="77777777" w:rsidR="00DB29B2" w:rsidRDefault="00DB29B2" w:rsidP="00DB29B2">
      <w:pPr>
        <w:rPr>
          <w:rFonts w:ascii="Arial" w:hAnsi="Arial" w:cs="Arial"/>
          <w:b/>
          <w:sz w:val="24"/>
        </w:rPr>
      </w:pPr>
      <w:r>
        <w:rPr>
          <w:rFonts w:ascii="Arial" w:hAnsi="Arial" w:cs="Arial"/>
          <w:b/>
          <w:color w:val="0000FF"/>
          <w:sz w:val="24"/>
        </w:rPr>
        <w:t>R4-2215683</w:t>
      </w:r>
      <w:r>
        <w:rPr>
          <w:rFonts w:ascii="Arial" w:hAnsi="Arial" w:cs="Arial"/>
          <w:b/>
          <w:color w:val="0000FF"/>
          <w:sz w:val="24"/>
        </w:rPr>
        <w:tab/>
      </w:r>
      <w:r>
        <w:rPr>
          <w:rFonts w:ascii="Arial" w:hAnsi="Arial" w:cs="Arial"/>
          <w:b/>
          <w:sz w:val="24"/>
        </w:rPr>
        <w:t>draftCR for TS38.181 introduce SAN PUCCH radiated demodulation requirements</w:t>
      </w:r>
    </w:p>
    <w:p w14:paraId="328F6C47" w14:textId="77777777" w:rsidR="00DB29B2" w:rsidRDefault="00DB29B2" w:rsidP="00DB29B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4339AA6C" w14:textId="77777777" w:rsidR="00DB29B2" w:rsidRDefault="00DB29B2" w:rsidP="00DB29B2">
      <w:pPr>
        <w:rPr>
          <w:rFonts w:ascii="Arial" w:hAnsi="Arial" w:cs="Arial"/>
          <w:b/>
        </w:rPr>
      </w:pPr>
      <w:r>
        <w:rPr>
          <w:rFonts w:ascii="Arial" w:hAnsi="Arial" w:cs="Arial"/>
          <w:b/>
        </w:rPr>
        <w:t xml:space="preserve">Abstract: </w:t>
      </w:r>
    </w:p>
    <w:p w14:paraId="164BC7C8" w14:textId="77777777" w:rsidR="00DB29B2" w:rsidRDefault="00DB29B2" w:rsidP="00DB29B2">
      <w:r>
        <w:t>introducing radiated requirements for PUCCH</w:t>
      </w:r>
    </w:p>
    <w:p w14:paraId="743BEF4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R4-2217357 (from R4-2215683).</w:t>
      </w:r>
    </w:p>
    <w:p w14:paraId="3A56D29A" w14:textId="77777777" w:rsidR="00DB29B2" w:rsidRDefault="00DB29B2" w:rsidP="00DB29B2">
      <w:pPr>
        <w:rPr>
          <w:rFonts w:ascii="Arial" w:hAnsi="Arial" w:cs="Arial"/>
          <w:b/>
          <w:sz w:val="24"/>
        </w:rPr>
      </w:pPr>
      <w:r>
        <w:rPr>
          <w:rFonts w:ascii="Arial" w:hAnsi="Arial" w:cs="Arial"/>
          <w:b/>
          <w:color w:val="0000FF"/>
          <w:sz w:val="24"/>
        </w:rPr>
        <w:t>R4-2217357</w:t>
      </w:r>
      <w:r>
        <w:rPr>
          <w:rFonts w:ascii="Arial" w:hAnsi="Arial" w:cs="Arial"/>
          <w:b/>
          <w:color w:val="0000FF"/>
          <w:sz w:val="24"/>
        </w:rPr>
        <w:tab/>
      </w:r>
      <w:r>
        <w:rPr>
          <w:rFonts w:ascii="Arial" w:hAnsi="Arial" w:cs="Arial"/>
          <w:b/>
          <w:sz w:val="24"/>
        </w:rPr>
        <w:t>draftCR for TS38.181 introduce SAN PUCCH radiated demodulation requirements</w:t>
      </w:r>
    </w:p>
    <w:p w14:paraId="2FDA422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632799D8" w14:textId="77777777" w:rsidR="00DB29B2" w:rsidRDefault="00DB29B2" w:rsidP="00DB29B2">
      <w:pPr>
        <w:rPr>
          <w:rFonts w:ascii="Arial" w:hAnsi="Arial" w:cs="Arial"/>
          <w:b/>
        </w:rPr>
      </w:pPr>
      <w:r>
        <w:rPr>
          <w:rFonts w:ascii="Arial" w:hAnsi="Arial" w:cs="Arial"/>
          <w:b/>
        </w:rPr>
        <w:t xml:space="preserve">Abstract: </w:t>
      </w:r>
    </w:p>
    <w:p w14:paraId="0145D39B" w14:textId="77777777" w:rsidR="00DB29B2" w:rsidRDefault="00DB29B2" w:rsidP="00DB29B2">
      <w:r>
        <w:t>introducing radiated requirements for PUCCH</w:t>
      </w:r>
    </w:p>
    <w:p w14:paraId="57E22D61"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6ED39681" w14:textId="0F5C02C0" w:rsidR="00DB29B2" w:rsidRDefault="00DB29B2" w:rsidP="00DB29B2">
      <w:pPr>
        <w:rPr>
          <w:color w:val="993300"/>
          <w:u w:val="single"/>
        </w:rPr>
      </w:pPr>
    </w:p>
    <w:p w14:paraId="4641D1B8" w14:textId="77777777" w:rsidR="00DB29B2" w:rsidRDefault="00DB29B2" w:rsidP="00DB29B2">
      <w:pPr>
        <w:rPr>
          <w:rFonts w:ascii="Arial" w:hAnsi="Arial" w:cs="Arial"/>
          <w:b/>
          <w:sz w:val="24"/>
        </w:rPr>
      </w:pPr>
      <w:r>
        <w:rPr>
          <w:rFonts w:ascii="Arial" w:hAnsi="Arial" w:cs="Arial"/>
          <w:b/>
          <w:color w:val="0000FF"/>
          <w:sz w:val="24"/>
        </w:rPr>
        <w:t>R4-2215985</w:t>
      </w:r>
      <w:r>
        <w:rPr>
          <w:rFonts w:ascii="Arial" w:hAnsi="Arial" w:cs="Arial"/>
          <w:b/>
          <w:color w:val="0000FF"/>
          <w:sz w:val="24"/>
        </w:rPr>
        <w:tab/>
      </w:r>
      <w:r>
        <w:rPr>
          <w:rFonts w:ascii="Arial" w:hAnsi="Arial" w:cs="Arial"/>
          <w:b/>
          <w:sz w:val="24"/>
        </w:rPr>
        <w:t>Discussion on satellite NTN demod PUCCH</w:t>
      </w:r>
    </w:p>
    <w:p w14:paraId="661752C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7CFEC25" w14:textId="171253F2"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A31C55" w14:textId="77777777" w:rsidR="00DB29B2" w:rsidRDefault="00DB29B2" w:rsidP="00DB29B2">
      <w:pPr>
        <w:rPr>
          <w:rFonts w:ascii="Arial" w:hAnsi="Arial" w:cs="Arial"/>
          <w:b/>
          <w:sz w:val="24"/>
        </w:rPr>
      </w:pPr>
      <w:r>
        <w:rPr>
          <w:rFonts w:ascii="Arial" w:hAnsi="Arial" w:cs="Arial"/>
          <w:b/>
          <w:color w:val="0000FF"/>
          <w:sz w:val="24"/>
        </w:rPr>
        <w:t>R4-2215986</w:t>
      </w:r>
      <w:r>
        <w:rPr>
          <w:rFonts w:ascii="Arial" w:hAnsi="Arial" w:cs="Arial"/>
          <w:b/>
          <w:color w:val="0000FF"/>
          <w:sz w:val="24"/>
        </w:rPr>
        <w:tab/>
      </w:r>
      <w:r>
        <w:rPr>
          <w:rFonts w:ascii="Arial" w:hAnsi="Arial" w:cs="Arial"/>
          <w:b/>
          <w:sz w:val="24"/>
        </w:rPr>
        <w:t>Simulation results on satellite NTN demod PUCCH</w:t>
      </w:r>
    </w:p>
    <w:p w14:paraId="0282E15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720C899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0874A0" w14:textId="77777777" w:rsidR="00DB29B2" w:rsidRDefault="00DB29B2" w:rsidP="00DB29B2">
      <w:pPr>
        <w:rPr>
          <w:rFonts w:ascii="Arial" w:hAnsi="Arial" w:cs="Arial"/>
          <w:b/>
          <w:sz w:val="24"/>
        </w:rPr>
      </w:pPr>
      <w:r>
        <w:rPr>
          <w:rFonts w:ascii="Arial" w:hAnsi="Arial" w:cs="Arial"/>
          <w:b/>
          <w:color w:val="0000FF"/>
          <w:sz w:val="24"/>
        </w:rPr>
        <w:t>R4-2215987</w:t>
      </w:r>
      <w:r>
        <w:rPr>
          <w:rFonts w:ascii="Arial" w:hAnsi="Arial" w:cs="Arial"/>
          <w:b/>
          <w:color w:val="0000FF"/>
          <w:sz w:val="24"/>
        </w:rPr>
        <w:tab/>
      </w:r>
      <w:r>
        <w:rPr>
          <w:rFonts w:ascii="Arial" w:hAnsi="Arial" w:cs="Arial"/>
          <w:b/>
          <w:sz w:val="24"/>
        </w:rPr>
        <w:t>pCR on NTN SAN PUCCH performance requirements (TS38.181, Rel-17)</w:t>
      </w:r>
    </w:p>
    <w:p w14:paraId="6D6F0333"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56DABD0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R4-2217358 (from R4-2215987).</w:t>
      </w:r>
    </w:p>
    <w:p w14:paraId="2091A469" w14:textId="77777777" w:rsidR="00DB29B2" w:rsidRDefault="00DB29B2" w:rsidP="00DB29B2">
      <w:pPr>
        <w:rPr>
          <w:rFonts w:ascii="Arial" w:hAnsi="Arial" w:cs="Arial"/>
          <w:b/>
          <w:sz w:val="24"/>
        </w:rPr>
      </w:pPr>
      <w:r>
        <w:rPr>
          <w:rFonts w:ascii="Arial" w:hAnsi="Arial" w:cs="Arial"/>
          <w:b/>
          <w:color w:val="0000FF"/>
          <w:sz w:val="24"/>
        </w:rPr>
        <w:t>R4-2217358</w:t>
      </w:r>
      <w:r>
        <w:rPr>
          <w:rFonts w:ascii="Arial" w:hAnsi="Arial" w:cs="Arial"/>
          <w:b/>
          <w:color w:val="0000FF"/>
          <w:sz w:val="24"/>
        </w:rPr>
        <w:tab/>
      </w:r>
      <w:r>
        <w:rPr>
          <w:rFonts w:ascii="Arial" w:hAnsi="Arial" w:cs="Arial"/>
          <w:b/>
          <w:sz w:val="24"/>
        </w:rPr>
        <w:t>pCR on NTN SAN PUCCH performance requirements (TS38.181, Rel-17)</w:t>
      </w:r>
    </w:p>
    <w:p w14:paraId="0E5D09D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53A796FF"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224F51B4" w14:textId="51DAD844" w:rsidR="00DB29B2" w:rsidRDefault="00DB29B2" w:rsidP="00DB29B2">
      <w:pPr>
        <w:rPr>
          <w:color w:val="993300"/>
          <w:u w:val="single"/>
        </w:rPr>
      </w:pPr>
    </w:p>
    <w:p w14:paraId="57FE1CA3" w14:textId="77777777" w:rsidR="00DB29B2" w:rsidRDefault="00DB29B2" w:rsidP="00DB29B2">
      <w:pPr>
        <w:rPr>
          <w:rFonts w:ascii="Arial" w:hAnsi="Arial" w:cs="Arial"/>
          <w:b/>
          <w:sz w:val="24"/>
        </w:rPr>
      </w:pPr>
      <w:r>
        <w:rPr>
          <w:rFonts w:ascii="Arial" w:hAnsi="Arial" w:cs="Arial"/>
          <w:b/>
          <w:color w:val="0000FF"/>
          <w:sz w:val="24"/>
        </w:rPr>
        <w:t>R4-2216698</w:t>
      </w:r>
      <w:r>
        <w:rPr>
          <w:rFonts w:ascii="Arial" w:hAnsi="Arial" w:cs="Arial"/>
          <w:b/>
          <w:color w:val="0000FF"/>
          <w:sz w:val="24"/>
        </w:rPr>
        <w:tab/>
      </w:r>
      <w:r>
        <w:rPr>
          <w:rFonts w:ascii="Arial" w:hAnsi="Arial" w:cs="Arial"/>
          <w:b/>
          <w:sz w:val="24"/>
        </w:rPr>
        <w:t>Initial simulation results on PUCCH demodulation requirement for Rel-17 NTN</w:t>
      </w:r>
    </w:p>
    <w:p w14:paraId="4A9D8689"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83F102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R4-2217355 (from R4-2216698).</w:t>
      </w:r>
    </w:p>
    <w:p w14:paraId="465AC470" w14:textId="77777777" w:rsidR="00DB29B2" w:rsidRDefault="00DB29B2" w:rsidP="00DB29B2">
      <w:pPr>
        <w:rPr>
          <w:color w:val="993300"/>
          <w:u w:val="single"/>
        </w:rPr>
      </w:pPr>
    </w:p>
    <w:p w14:paraId="232EDF98" w14:textId="77777777" w:rsidR="00DB29B2" w:rsidRDefault="00DB29B2" w:rsidP="00DB29B2">
      <w:pPr>
        <w:rPr>
          <w:rFonts w:ascii="Arial" w:hAnsi="Arial" w:cs="Arial"/>
          <w:b/>
          <w:sz w:val="24"/>
        </w:rPr>
      </w:pPr>
      <w:r>
        <w:rPr>
          <w:rFonts w:ascii="Arial" w:hAnsi="Arial" w:cs="Arial"/>
          <w:b/>
          <w:color w:val="0000FF"/>
          <w:sz w:val="24"/>
        </w:rPr>
        <w:t>R4-2217355</w:t>
      </w:r>
      <w:r>
        <w:rPr>
          <w:rFonts w:ascii="Arial" w:hAnsi="Arial" w:cs="Arial"/>
          <w:b/>
          <w:color w:val="0000FF"/>
          <w:sz w:val="24"/>
        </w:rPr>
        <w:tab/>
      </w:r>
      <w:r>
        <w:rPr>
          <w:rFonts w:ascii="Arial" w:hAnsi="Arial" w:cs="Arial"/>
          <w:b/>
          <w:sz w:val="24"/>
        </w:rPr>
        <w:t>Initial simulation results on PUCCH demodulation requirement for Rel-17 NTN</w:t>
      </w:r>
    </w:p>
    <w:p w14:paraId="58449B1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AFDB4A4" w14:textId="65869729"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7CCC5" w14:textId="77777777" w:rsidR="00DB29B2" w:rsidRDefault="00DB29B2" w:rsidP="00DB29B2">
      <w:pPr>
        <w:rPr>
          <w:color w:val="993300"/>
          <w:u w:val="single"/>
        </w:rPr>
      </w:pPr>
    </w:p>
    <w:p w14:paraId="10478F90" w14:textId="77777777" w:rsidR="00DB29B2" w:rsidRDefault="00DB29B2" w:rsidP="00DB29B2">
      <w:pPr>
        <w:pStyle w:val="6"/>
      </w:pPr>
      <w:bookmarkStart w:id="48" w:name="_Toc117088450"/>
      <w:r>
        <w:t>4.2.7.2.3</w:t>
      </w:r>
      <w:r>
        <w:tab/>
        <w:t>PRACH requirements</w:t>
      </w:r>
      <w:bookmarkEnd w:id="48"/>
    </w:p>
    <w:p w14:paraId="245B53AB" w14:textId="77777777" w:rsidR="00DB29B2" w:rsidRDefault="00DB29B2" w:rsidP="00DB29B2">
      <w:pPr>
        <w:rPr>
          <w:rFonts w:ascii="Arial" w:hAnsi="Arial" w:cs="Arial"/>
          <w:b/>
          <w:sz w:val="24"/>
        </w:rPr>
      </w:pPr>
      <w:r>
        <w:rPr>
          <w:rFonts w:ascii="Arial" w:hAnsi="Arial" w:cs="Arial"/>
          <w:b/>
          <w:color w:val="0000FF"/>
          <w:sz w:val="24"/>
        </w:rPr>
        <w:t>R4-2215679</w:t>
      </w:r>
      <w:r>
        <w:rPr>
          <w:rFonts w:ascii="Arial" w:hAnsi="Arial" w:cs="Arial"/>
          <w:b/>
          <w:color w:val="0000FF"/>
          <w:sz w:val="24"/>
        </w:rPr>
        <w:tab/>
      </w:r>
      <w:r>
        <w:rPr>
          <w:rFonts w:ascii="Arial" w:hAnsi="Arial" w:cs="Arial"/>
          <w:b/>
          <w:sz w:val="24"/>
        </w:rPr>
        <w:t>Simulation results for SAN PRACH demodulation</w:t>
      </w:r>
    </w:p>
    <w:p w14:paraId="5EA57E1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0DE42B2E" w14:textId="77777777" w:rsidR="00DB29B2" w:rsidRDefault="00DB29B2" w:rsidP="00DB29B2">
      <w:pPr>
        <w:rPr>
          <w:rFonts w:ascii="Arial" w:hAnsi="Arial" w:cs="Arial"/>
          <w:b/>
        </w:rPr>
      </w:pPr>
      <w:r>
        <w:rPr>
          <w:rFonts w:ascii="Arial" w:hAnsi="Arial" w:cs="Arial"/>
          <w:b/>
        </w:rPr>
        <w:t xml:space="preserve">Abstract: </w:t>
      </w:r>
    </w:p>
    <w:p w14:paraId="055934DE" w14:textId="77777777" w:rsidR="00DB29B2" w:rsidRDefault="00DB29B2" w:rsidP="00DB29B2">
      <w:r>
        <w:t>simulation results</w:t>
      </w:r>
    </w:p>
    <w:p w14:paraId="4A4DE21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87EF4" w14:textId="77777777" w:rsidR="00DB29B2" w:rsidRDefault="00DB29B2" w:rsidP="00DB29B2">
      <w:pPr>
        <w:rPr>
          <w:rFonts w:ascii="Arial" w:hAnsi="Arial" w:cs="Arial"/>
          <w:b/>
          <w:sz w:val="24"/>
        </w:rPr>
      </w:pPr>
      <w:r>
        <w:rPr>
          <w:rFonts w:ascii="Arial" w:hAnsi="Arial" w:cs="Arial"/>
          <w:b/>
          <w:color w:val="0000FF"/>
          <w:sz w:val="24"/>
        </w:rPr>
        <w:t>R4-2215684</w:t>
      </w:r>
      <w:r>
        <w:rPr>
          <w:rFonts w:ascii="Arial" w:hAnsi="Arial" w:cs="Arial"/>
          <w:b/>
          <w:color w:val="0000FF"/>
          <w:sz w:val="24"/>
        </w:rPr>
        <w:tab/>
      </w:r>
      <w:r>
        <w:rPr>
          <w:rFonts w:ascii="Arial" w:hAnsi="Arial" w:cs="Arial"/>
          <w:b/>
          <w:sz w:val="24"/>
        </w:rPr>
        <w:t>draftCR for TS38.181 introduce SAN PRACH conducted demodulation requirements</w:t>
      </w:r>
    </w:p>
    <w:p w14:paraId="7A5B194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13E49873" w14:textId="77777777" w:rsidR="00DB29B2" w:rsidRDefault="00DB29B2" w:rsidP="00DB29B2">
      <w:pPr>
        <w:rPr>
          <w:rFonts w:ascii="Arial" w:hAnsi="Arial" w:cs="Arial"/>
          <w:b/>
        </w:rPr>
      </w:pPr>
      <w:r>
        <w:rPr>
          <w:rFonts w:ascii="Arial" w:hAnsi="Arial" w:cs="Arial"/>
          <w:b/>
        </w:rPr>
        <w:t xml:space="preserve">Abstract: </w:t>
      </w:r>
    </w:p>
    <w:p w14:paraId="43B93258" w14:textId="77777777" w:rsidR="00DB29B2" w:rsidRDefault="00DB29B2" w:rsidP="00DB29B2">
      <w:r>
        <w:t>introducing conducted requirements for PRACH</w:t>
      </w:r>
    </w:p>
    <w:p w14:paraId="32CD272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R4-2217359 (from R4-2215684).</w:t>
      </w:r>
    </w:p>
    <w:p w14:paraId="036393BB" w14:textId="77777777" w:rsidR="00DB29B2" w:rsidRDefault="00DB29B2" w:rsidP="00DB29B2">
      <w:pPr>
        <w:rPr>
          <w:rFonts w:ascii="Arial" w:hAnsi="Arial" w:cs="Arial"/>
          <w:b/>
          <w:sz w:val="24"/>
        </w:rPr>
      </w:pPr>
      <w:r>
        <w:rPr>
          <w:rFonts w:ascii="Arial" w:hAnsi="Arial" w:cs="Arial"/>
          <w:b/>
          <w:color w:val="0000FF"/>
          <w:sz w:val="24"/>
        </w:rPr>
        <w:t>R4-2217359</w:t>
      </w:r>
      <w:r>
        <w:rPr>
          <w:rFonts w:ascii="Arial" w:hAnsi="Arial" w:cs="Arial"/>
          <w:b/>
          <w:color w:val="0000FF"/>
          <w:sz w:val="24"/>
        </w:rPr>
        <w:tab/>
      </w:r>
      <w:r>
        <w:rPr>
          <w:rFonts w:ascii="Arial" w:hAnsi="Arial" w:cs="Arial"/>
          <w:b/>
          <w:sz w:val="24"/>
        </w:rPr>
        <w:t>draftCR for TS38.181 introduce SAN PRACH conducted demodulation requirements</w:t>
      </w:r>
    </w:p>
    <w:p w14:paraId="1E2725E2"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38.181 v0.1.0</w:t>
      </w:r>
      <w:r>
        <w:rPr>
          <w:i/>
        </w:rPr>
        <w:tab/>
        <w:t xml:space="preserve">  CR-  rev  Cat: B (Rel-17)</w:t>
      </w:r>
      <w:r>
        <w:rPr>
          <w:i/>
        </w:rPr>
        <w:br/>
      </w:r>
      <w:r>
        <w:rPr>
          <w:i/>
        </w:rPr>
        <w:br/>
      </w:r>
      <w:r>
        <w:rPr>
          <w:i/>
        </w:rPr>
        <w:tab/>
      </w:r>
      <w:r>
        <w:rPr>
          <w:i/>
        </w:rPr>
        <w:tab/>
      </w:r>
      <w:r>
        <w:rPr>
          <w:i/>
        </w:rPr>
        <w:tab/>
      </w:r>
      <w:r>
        <w:rPr>
          <w:i/>
        </w:rPr>
        <w:tab/>
      </w:r>
      <w:r>
        <w:rPr>
          <w:i/>
        </w:rPr>
        <w:tab/>
        <w:t>Source: Ericsson</w:t>
      </w:r>
    </w:p>
    <w:p w14:paraId="5EE50460" w14:textId="77777777" w:rsidR="00DB29B2" w:rsidRDefault="00DB29B2" w:rsidP="00DB29B2">
      <w:pPr>
        <w:rPr>
          <w:rFonts w:ascii="Arial" w:hAnsi="Arial" w:cs="Arial"/>
          <w:b/>
        </w:rPr>
      </w:pPr>
      <w:r>
        <w:rPr>
          <w:rFonts w:ascii="Arial" w:hAnsi="Arial" w:cs="Arial"/>
          <w:b/>
        </w:rPr>
        <w:t xml:space="preserve">Abstract: </w:t>
      </w:r>
    </w:p>
    <w:p w14:paraId="12E5B656" w14:textId="77777777" w:rsidR="00DB29B2" w:rsidRDefault="00DB29B2" w:rsidP="00DB29B2">
      <w:r>
        <w:t>introducing conducted requirements for PRACH</w:t>
      </w:r>
    </w:p>
    <w:p w14:paraId="0DD53D26"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1190C475" w14:textId="02017AEB" w:rsidR="00DB29B2" w:rsidRDefault="00DB29B2" w:rsidP="00DB29B2">
      <w:pPr>
        <w:rPr>
          <w:color w:val="993300"/>
          <w:u w:val="single"/>
        </w:rPr>
      </w:pPr>
    </w:p>
    <w:p w14:paraId="79CD6D5B" w14:textId="77777777" w:rsidR="00DB29B2" w:rsidRDefault="00DB29B2" w:rsidP="00DB29B2">
      <w:pPr>
        <w:rPr>
          <w:rFonts w:ascii="Arial" w:hAnsi="Arial" w:cs="Arial"/>
          <w:b/>
          <w:sz w:val="24"/>
        </w:rPr>
      </w:pPr>
      <w:r>
        <w:rPr>
          <w:rFonts w:ascii="Arial" w:hAnsi="Arial" w:cs="Arial"/>
          <w:b/>
          <w:color w:val="0000FF"/>
          <w:sz w:val="24"/>
        </w:rPr>
        <w:t>R4-2215988</w:t>
      </w:r>
      <w:r>
        <w:rPr>
          <w:rFonts w:ascii="Arial" w:hAnsi="Arial" w:cs="Arial"/>
          <w:b/>
          <w:color w:val="0000FF"/>
          <w:sz w:val="24"/>
        </w:rPr>
        <w:tab/>
      </w:r>
      <w:r>
        <w:rPr>
          <w:rFonts w:ascii="Arial" w:hAnsi="Arial" w:cs="Arial"/>
          <w:b/>
          <w:sz w:val="24"/>
        </w:rPr>
        <w:t>Simulation results on satellite NTN demod PRACH</w:t>
      </w:r>
    </w:p>
    <w:p w14:paraId="58E9266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03724DDB" w14:textId="77777777" w:rsidR="00DB29B2" w:rsidRDefault="00DB29B2"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3216C47" w14:textId="77777777" w:rsidR="00DB29B2" w:rsidRDefault="00DB29B2" w:rsidP="00DB29B2">
      <w:pPr>
        <w:rPr>
          <w:rFonts w:ascii="Arial" w:hAnsi="Arial" w:cs="Arial"/>
          <w:b/>
          <w:sz w:val="24"/>
        </w:rPr>
      </w:pPr>
      <w:r>
        <w:rPr>
          <w:rFonts w:ascii="Arial" w:hAnsi="Arial" w:cs="Arial"/>
          <w:b/>
          <w:color w:val="0000FF"/>
          <w:sz w:val="24"/>
        </w:rPr>
        <w:t>R4-2215989</w:t>
      </w:r>
      <w:r>
        <w:rPr>
          <w:rFonts w:ascii="Arial" w:hAnsi="Arial" w:cs="Arial"/>
          <w:b/>
          <w:color w:val="0000FF"/>
          <w:sz w:val="24"/>
        </w:rPr>
        <w:tab/>
      </w:r>
      <w:r>
        <w:rPr>
          <w:rFonts w:ascii="Arial" w:hAnsi="Arial" w:cs="Arial"/>
          <w:b/>
          <w:sz w:val="24"/>
        </w:rPr>
        <w:t>Draft CR on NTN SAN PRACH performance requirements (TS38.108, Rel-17)</w:t>
      </w:r>
    </w:p>
    <w:p w14:paraId="4443AF9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73B41ED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R4-2217360 (from R4-2215989).</w:t>
      </w:r>
    </w:p>
    <w:p w14:paraId="601079B8" w14:textId="77777777" w:rsidR="00DB29B2" w:rsidRDefault="00DB29B2" w:rsidP="00DB29B2">
      <w:pPr>
        <w:rPr>
          <w:rFonts w:ascii="Arial" w:hAnsi="Arial" w:cs="Arial"/>
          <w:b/>
          <w:sz w:val="24"/>
        </w:rPr>
      </w:pPr>
      <w:r>
        <w:rPr>
          <w:rFonts w:ascii="Arial" w:hAnsi="Arial" w:cs="Arial"/>
          <w:b/>
          <w:color w:val="0000FF"/>
          <w:sz w:val="24"/>
        </w:rPr>
        <w:t>R4-2217360</w:t>
      </w:r>
      <w:r>
        <w:rPr>
          <w:rFonts w:ascii="Arial" w:hAnsi="Arial" w:cs="Arial"/>
          <w:b/>
          <w:color w:val="0000FF"/>
          <w:sz w:val="24"/>
        </w:rPr>
        <w:tab/>
      </w:r>
      <w:r>
        <w:rPr>
          <w:rFonts w:ascii="Arial" w:hAnsi="Arial" w:cs="Arial"/>
          <w:b/>
          <w:sz w:val="24"/>
        </w:rPr>
        <w:t>Draft CR on NTN SAN PRACH performance requirements (TS38.108, Rel-17)</w:t>
      </w:r>
    </w:p>
    <w:p w14:paraId="731A70AA"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38.108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165FACF3"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58612E61" w14:textId="7C2E46D1" w:rsidR="00DB29B2" w:rsidRDefault="00DB29B2" w:rsidP="00DB29B2">
      <w:pPr>
        <w:rPr>
          <w:color w:val="993300"/>
          <w:u w:val="single"/>
        </w:rPr>
      </w:pPr>
    </w:p>
    <w:p w14:paraId="233D2C90" w14:textId="77777777" w:rsidR="00DB29B2" w:rsidRDefault="00DB29B2" w:rsidP="00DB29B2">
      <w:pPr>
        <w:rPr>
          <w:rFonts w:ascii="Arial" w:hAnsi="Arial" w:cs="Arial"/>
          <w:b/>
          <w:sz w:val="24"/>
        </w:rPr>
      </w:pPr>
      <w:r>
        <w:rPr>
          <w:rFonts w:ascii="Arial" w:hAnsi="Arial" w:cs="Arial"/>
          <w:b/>
          <w:color w:val="0000FF"/>
          <w:sz w:val="24"/>
        </w:rPr>
        <w:t>R4-2215990</w:t>
      </w:r>
      <w:r>
        <w:rPr>
          <w:rFonts w:ascii="Arial" w:hAnsi="Arial" w:cs="Arial"/>
          <w:b/>
          <w:color w:val="0000FF"/>
          <w:sz w:val="24"/>
        </w:rPr>
        <w:tab/>
      </w:r>
      <w:r>
        <w:rPr>
          <w:rFonts w:ascii="Arial" w:hAnsi="Arial" w:cs="Arial"/>
          <w:b/>
          <w:sz w:val="24"/>
        </w:rPr>
        <w:t>pCR on NTN SAN PRACH performance requirements (TS38.181, Rel-17)</w:t>
      </w:r>
    </w:p>
    <w:p w14:paraId="7CE3444F"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35C08D2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R4-2217361 (from R4-2215990).</w:t>
      </w:r>
    </w:p>
    <w:p w14:paraId="36F3CDC9" w14:textId="77777777" w:rsidR="00DB29B2" w:rsidRDefault="00DB29B2" w:rsidP="00DB29B2">
      <w:pPr>
        <w:rPr>
          <w:rFonts w:ascii="Arial" w:hAnsi="Arial" w:cs="Arial"/>
          <w:b/>
          <w:sz w:val="24"/>
        </w:rPr>
      </w:pPr>
      <w:r>
        <w:rPr>
          <w:rFonts w:ascii="Arial" w:hAnsi="Arial" w:cs="Arial"/>
          <w:b/>
          <w:color w:val="0000FF"/>
          <w:sz w:val="24"/>
        </w:rPr>
        <w:t>R4-2217361</w:t>
      </w:r>
      <w:r>
        <w:rPr>
          <w:rFonts w:ascii="Arial" w:hAnsi="Arial" w:cs="Arial"/>
          <w:b/>
          <w:color w:val="0000FF"/>
          <w:sz w:val="24"/>
        </w:rPr>
        <w:tab/>
      </w:r>
      <w:r>
        <w:rPr>
          <w:rFonts w:ascii="Arial" w:hAnsi="Arial" w:cs="Arial"/>
          <w:b/>
          <w:sz w:val="24"/>
        </w:rPr>
        <w:t>pCR on NTN SAN PRACH performance requirements (TS38.181, Rel-17)</w:t>
      </w:r>
    </w:p>
    <w:p w14:paraId="422A6FD6"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38.181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1D4EFA61"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71113A15" w14:textId="4F12BFA5" w:rsidR="00DB29B2" w:rsidRDefault="00DB29B2" w:rsidP="00DB29B2">
      <w:pPr>
        <w:rPr>
          <w:color w:val="993300"/>
          <w:u w:val="single"/>
        </w:rPr>
      </w:pPr>
    </w:p>
    <w:p w14:paraId="3CEE3390" w14:textId="77777777" w:rsidR="00DB29B2" w:rsidRDefault="00DB29B2" w:rsidP="00DB29B2">
      <w:pPr>
        <w:rPr>
          <w:rFonts w:ascii="Arial" w:hAnsi="Arial" w:cs="Arial"/>
          <w:b/>
          <w:sz w:val="24"/>
        </w:rPr>
      </w:pPr>
      <w:r>
        <w:rPr>
          <w:rFonts w:ascii="Arial" w:hAnsi="Arial" w:cs="Arial"/>
          <w:b/>
          <w:color w:val="0000FF"/>
          <w:sz w:val="24"/>
        </w:rPr>
        <w:t>R4-2216699</w:t>
      </w:r>
      <w:r>
        <w:rPr>
          <w:rFonts w:ascii="Arial" w:hAnsi="Arial" w:cs="Arial"/>
          <w:b/>
          <w:color w:val="0000FF"/>
          <w:sz w:val="24"/>
        </w:rPr>
        <w:tab/>
      </w:r>
      <w:r>
        <w:rPr>
          <w:rFonts w:ascii="Arial" w:hAnsi="Arial" w:cs="Arial"/>
          <w:b/>
          <w:sz w:val="24"/>
        </w:rPr>
        <w:t>Initial simulation results on PRACH demodulation requirement for Rel-17 NTN</w:t>
      </w:r>
    </w:p>
    <w:p w14:paraId="193CDF9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F59D01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90B2FC" w14:textId="77777777" w:rsidR="00DB29B2" w:rsidRDefault="00DB29B2" w:rsidP="00DB29B2">
      <w:pPr>
        <w:pStyle w:val="5"/>
      </w:pPr>
      <w:bookmarkStart w:id="49" w:name="_Toc117088451"/>
      <w:r>
        <w:t>4.2.7.3</w:t>
      </w:r>
      <w:r>
        <w:tab/>
        <w:t>UE demodulation requirements</w:t>
      </w:r>
      <w:bookmarkEnd w:id="49"/>
    </w:p>
    <w:p w14:paraId="212F42F8" w14:textId="77777777" w:rsidR="00DB29B2" w:rsidRDefault="00DB29B2" w:rsidP="00DB29B2">
      <w:pPr>
        <w:rPr>
          <w:rFonts w:ascii="Arial" w:hAnsi="Arial" w:cs="Arial"/>
          <w:b/>
          <w:sz w:val="24"/>
        </w:rPr>
      </w:pPr>
      <w:r>
        <w:rPr>
          <w:rFonts w:ascii="Arial" w:hAnsi="Arial" w:cs="Arial"/>
          <w:b/>
          <w:color w:val="0000FF"/>
          <w:sz w:val="24"/>
        </w:rPr>
        <w:t>R4-2215991</w:t>
      </w:r>
      <w:r>
        <w:rPr>
          <w:rFonts w:ascii="Arial" w:hAnsi="Arial" w:cs="Arial"/>
          <w:b/>
          <w:color w:val="0000FF"/>
          <w:sz w:val="24"/>
        </w:rPr>
        <w:tab/>
      </w:r>
      <w:r>
        <w:rPr>
          <w:rFonts w:ascii="Arial" w:hAnsi="Arial" w:cs="Arial"/>
          <w:b/>
          <w:sz w:val="24"/>
        </w:rPr>
        <w:t>Draft CR on general part of UE NTN performance requirements (TS38.101-5, Rel-17)</w:t>
      </w:r>
    </w:p>
    <w:p w14:paraId="2D28DA45"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134A490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R4-2217346 (from R4-2215991).</w:t>
      </w:r>
    </w:p>
    <w:p w14:paraId="23E17C93" w14:textId="77777777" w:rsidR="00DB29B2" w:rsidRDefault="00DB29B2" w:rsidP="00DB29B2">
      <w:pPr>
        <w:rPr>
          <w:rFonts w:ascii="Arial" w:hAnsi="Arial" w:cs="Arial"/>
          <w:b/>
          <w:sz w:val="24"/>
        </w:rPr>
      </w:pPr>
      <w:r>
        <w:rPr>
          <w:rFonts w:ascii="Arial" w:hAnsi="Arial" w:cs="Arial"/>
          <w:b/>
          <w:color w:val="0000FF"/>
          <w:sz w:val="24"/>
        </w:rPr>
        <w:lastRenderedPageBreak/>
        <w:t>R4-2217346</w:t>
      </w:r>
      <w:r>
        <w:rPr>
          <w:rFonts w:ascii="Arial" w:hAnsi="Arial" w:cs="Arial"/>
          <w:b/>
          <w:color w:val="0000FF"/>
          <w:sz w:val="24"/>
        </w:rPr>
        <w:tab/>
      </w:r>
      <w:r>
        <w:rPr>
          <w:rFonts w:ascii="Arial" w:hAnsi="Arial" w:cs="Arial"/>
          <w:b/>
          <w:sz w:val="24"/>
        </w:rPr>
        <w:t>Draft CR on general part of UE NTN performance requirements (TS38.101-5, Rel-17)</w:t>
      </w:r>
    </w:p>
    <w:p w14:paraId="1C74C8C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6616CE78" w14:textId="77777777" w:rsidR="00D7537D" w:rsidRDefault="00D7537D"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537D">
        <w:rPr>
          <w:rFonts w:ascii="Arial" w:hAnsi="Arial" w:cs="Arial"/>
          <w:b/>
          <w:highlight w:val="green"/>
        </w:rPr>
        <w:t>Endorsed.</w:t>
      </w:r>
    </w:p>
    <w:p w14:paraId="4746542D" w14:textId="68DFA055" w:rsidR="00DB29B2" w:rsidRDefault="00DB29B2" w:rsidP="00DB29B2">
      <w:pPr>
        <w:rPr>
          <w:color w:val="993300"/>
          <w:u w:val="single"/>
        </w:rPr>
      </w:pPr>
    </w:p>
    <w:p w14:paraId="701827CC" w14:textId="77777777" w:rsidR="00DB29B2" w:rsidRDefault="00DB29B2" w:rsidP="00DB29B2">
      <w:pPr>
        <w:pStyle w:val="6"/>
      </w:pPr>
      <w:bookmarkStart w:id="50" w:name="_Toc117088452"/>
      <w:r>
        <w:t>4.2.7.3.1</w:t>
      </w:r>
      <w:r>
        <w:tab/>
        <w:t>PDSCH requirements</w:t>
      </w:r>
      <w:bookmarkEnd w:id="50"/>
    </w:p>
    <w:p w14:paraId="69BBBB10" w14:textId="77777777" w:rsidR="00DB29B2" w:rsidRDefault="00DB29B2" w:rsidP="00DB29B2">
      <w:pPr>
        <w:rPr>
          <w:rFonts w:ascii="Arial" w:hAnsi="Arial" w:cs="Arial"/>
          <w:b/>
          <w:sz w:val="24"/>
        </w:rPr>
      </w:pPr>
      <w:r>
        <w:rPr>
          <w:rFonts w:ascii="Arial" w:hAnsi="Arial" w:cs="Arial"/>
          <w:b/>
          <w:color w:val="0000FF"/>
          <w:sz w:val="24"/>
        </w:rPr>
        <w:t>R4-2215546</w:t>
      </w:r>
      <w:r>
        <w:rPr>
          <w:rFonts w:ascii="Arial" w:hAnsi="Arial" w:cs="Arial"/>
          <w:b/>
          <w:color w:val="0000FF"/>
          <w:sz w:val="24"/>
        </w:rPr>
        <w:tab/>
      </w:r>
      <w:r>
        <w:rPr>
          <w:rFonts w:ascii="Arial" w:hAnsi="Arial" w:cs="Arial"/>
          <w:b/>
          <w:sz w:val="24"/>
        </w:rPr>
        <w:t>Discussion on PDSCH demodulation requirements for NTN</w:t>
      </w:r>
    </w:p>
    <w:p w14:paraId="62043BB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772B7D6" w14:textId="77777777" w:rsidR="00DB29B2" w:rsidRDefault="00DB29B2" w:rsidP="00DB29B2">
      <w:pPr>
        <w:rPr>
          <w:rFonts w:ascii="Arial" w:hAnsi="Arial" w:cs="Arial"/>
          <w:b/>
        </w:rPr>
      </w:pPr>
      <w:r>
        <w:rPr>
          <w:rFonts w:ascii="Arial" w:hAnsi="Arial" w:cs="Arial"/>
          <w:b/>
        </w:rPr>
        <w:t xml:space="preserve">Abstract: </w:t>
      </w:r>
    </w:p>
    <w:p w14:paraId="670371F8" w14:textId="77777777" w:rsidR="00DB29B2" w:rsidRDefault="00DB29B2" w:rsidP="00DB29B2">
      <w:r>
        <w:t>This contribution discusses aspects related to NTN PDSCH demodulation requirements for NTN.</w:t>
      </w:r>
    </w:p>
    <w:p w14:paraId="0A38202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5F83F" w14:textId="77777777" w:rsidR="00DB29B2" w:rsidRDefault="00DB29B2" w:rsidP="00DB29B2">
      <w:pPr>
        <w:rPr>
          <w:rFonts w:ascii="Arial" w:hAnsi="Arial" w:cs="Arial"/>
          <w:b/>
          <w:sz w:val="24"/>
        </w:rPr>
      </w:pPr>
      <w:r>
        <w:rPr>
          <w:rFonts w:ascii="Arial" w:hAnsi="Arial" w:cs="Arial"/>
          <w:b/>
          <w:color w:val="0000FF"/>
          <w:sz w:val="24"/>
        </w:rPr>
        <w:t>R4-2215547</w:t>
      </w:r>
      <w:r>
        <w:rPr>
          <w:rFonts w:ascii="Arial" w:hAnsi="Arial" w:cs="Arial"/>
          <w:b/>
          <w:color w:val="0000FF"/>
          <w:sz w:val="24"/>
        </w:rPr>
        <w:tab/>
      </w:r>
      <w:r>
        <w:rPr>
          <w:rFonts w:ascii="Arial" w:hAnsi="Arial" w:cs="Arial"/>
          <w:b/>
          <w:sz w:val="24"/>
        </w:rPr>
        <w:t>Simulation results on PDSCH demodulation requirements for NTN</w:t>
      </w:r>
    </w:p>
    <w:p w14:paraId="7F81435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D00E16F" w14:textId="77777777" w:rsidR="00DB29B2" w:rsidRDefault="00DB29B2" w:rsidP="00DB29B2">
      <w:pPr>
        <w:rPr>
          <w:rFonts w:ascii="Arial" w:hAnsi="Arial" w:cs="Arial"/>
          <w:b/>
        </w:rPr>
      </w:pPr>
      <w:r>
        <w:rPr>
          <w:rFonts w:ascii="Arial" w:hAnsi="Arial" w:cs="Arial"/>
          <w:b/>
        </w:rPr>
        <w:t xml:space="preserve">Abstract: </w:t>
      </w:r>
    </w:p>
    <w:p w14:paraId="45D512CD" w14:textId="77777777" w:rsidR="00DB29B2" w:rsidRDefault="00DB29B2" w:rsidP="00DB29B2">
      <w:r>
        <w:t>This contribution provides simulation results of PDSCH demodulation requirements for NTN.</w:t>
      </w:r>
    </w:p>
    <w:p w14:paraId="1A3F142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F4A8D6" w14:textId="77777777" w:rsidR="00DB29B2" w:rsidRDefault="00DB29B2" w:rsidP="00DB29B2">
      <w:pPr>
        <w:rPr>
          <w:rFonts w:ascii="Arial" w:hAnsi="Arial" w:cs="Arial"/>
          <w:b/>
          <w:sz w:val="24"/>
        </w:rPr>
      </w:pPr>
      <w:r>
        <w:rPr>
          <w:rFonts w:ascii="Arial" w:hAnsi="Arial" w:cs="Arial"/>
          <w:b/>
          <w:color w:val="0000FF"/>
          <w:sz w:val="24"/>
        </w:rPr>
        <w:t>R4-2215583</w:t>
      </w:r>
      <w:r>
        <w:rPr>
          <w:rFonts w:ascii="Arial" w:hAnsi="Arial" w:cs="Arial"/>
          <w:b/>
          <w:color w:val="0000FF"/>
          <w:sz w:val="24"/>
        </w:rPr>
        <w:tab/>
      </w:r>
      <w:r>
        <w:rPr>
          <w:rFonts w:ascii="Arial" w:hAnsi="Arial" w:cs="Arial"/>
          <w:b/>
          <w:sz w:val="24"/>
        </w:rPr>
        <w:t>On PDSCH demod requirements for NTN</w:t>
      </w:r>
    </w:p>
    <w:p w14:paraId="44FDC19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5F9231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C2F441" w14:textId="77777777" w:rsidR="00DB29B2" w:rsidRDefault="00DB29B2" w:rsidP="00DB29B2">
      <w:pPr>
        <w:rPr>
          <w:rFonts w:ascii="Arial" w:hAnsi="Arial" w:cs="Arial"/>
          <w:b/>
          <w:sz w:val="24"/>
        </w:rPr>
      </w:pPr>
      <w:r>
        <w:rPr>
          <w:rFonts w:ascii="Arial" w:hAnsi="Arial" w:cs="Arial"/>
          <w:b/>
          <w:color w:val="0000FF"/>
          <w:sz w:val="24"/>
        </w:rPr>
        <w:t>R4-2215584</w:t>
      </w:r>
      <w:r>
        <w:rPr>
          <w:rFonts w:ascii="Arial" w:hAnsi="Arial" w:cs="Arial"/>
          <w:b/>
          <w:color w:val="0000FF"/>
          <w:sz w:val="24"/>
        </w:rPr>
        <w:tab/>
      </w:r>
      <w:r>
        <w:rPr>
          <w:rFonts w:ascii="Arial" w:hAnsi="Arial" w:cs="Arial"/>
          <w:b/>
          <w:sz w:val="24"/>
        </w:rPr>
        <w:t>Draft CR on Propagation Conditions, Physical Channels, Environmental Conditions for NTN</w:t>
      </w:r>
    </w:p>
    <w:p w14:paraId="3F213A7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Apple</w:t>
      </w:r>
    </w:p>
    <w:p w14:paraId="78CD447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R4-2217345 (from R4-2215584).</w:t>
      </w:r>
    </w:p>
    <w:p w14:paraId="75C97E5F" w14:textId="77777777" w:rsidR="00DB29B2" w:rsidRDefault="00DB29B2" w:rsidP="00DB29B2">
      <w:pPr>
        <w:rPr>
          <w:rFonts w:ascii="Arial" w:hAnsi="Arial" w:cs="Arial"/>
          <w:b/>
          <w:sz w:val="24"/>
        </w:rPr>
      </w:pPr>
      <w:r>
        <w:rPr>
          <w:rFonts w:ascii="Arial" w:hAnsi="Arial" w:cs="Arial"/>
          <w:b/>
          <w:color w:val="0000FF"/>
          <w:sz w:val="24"/>
        </w:rPr>
        <w:t>R4-2217345</w:t>
      </w:r>
      <w:r>
        <w:rPr>
          <w:rFonts w:ascii="Arial" w:hAnsi="Arial" w:cs="Arial"/>
          <w:b/>
          <w:color w:val="0000FF"/>
          <w:sz w:val="24"/>
        </w:rPr>
        <w:tab/>
      </w:r>
      <w:r>
        <w:rPr>
          <w:rFonts w:ascii="Arial" w:hAnsi="Arial" w:cs="Arial"/>
          <w:b/>
          <w:sz w:val="24"/>
        </w:rPr>
        <w:t>Draft CR on Propagation Conditions, Physical Channels, Environmental Conditions for NTN</w:t>
      </w:r>
    </w:p>
    <w:p w14:paraId="4E01F23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Apple</w:t>
      </w:r>
    </w:p>
    <w:p w14:paraId="14CE9074" w14:textId="77777777" w:rsidR="00D7537D" w:rsidRDefault="00D7537D"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537D">
        <w:rPr>
          <w:rFonts w:ascii="Arial" w:hAnsi="Arial" w:cs="Arial"/>
          <w:b/>
          <w:highlight w:val="green"/>
        </w:rPr>
        <w:t>Endorsed.</w:t>
      </w:r>
    </w:p>
    <w:p w14:paraId="3BB694AE" w14:textId="1A499B11" w:rsidR="00DB29B2" w:rsidRDefault="00DB29B2" w:rsidP="00DB29B2">
      <w:pPr>
        <w:rPr>
          <w:color w:val="993300"/>
          <w:u w:val="single"/>
        </w:rPr>
      </w:pPr>
    </w:p>
    <w:p w14:paraId="6672A97B" w14:textId="77777777" w:rsidR="00DB29B2" w:rsidRDefault="00DB29B2" w:rsidP="00DB29B2">
      <w:pPr>
        <w:rPr>
          <w:rFonts w:ascii="Arial" w:hAnsi="Arial" w:cs="Arial"/>
          <w:b/>
          <w:sz w:val="24"/>
        </w:rPr>
      </w:pPr>
      <w:r>
        <w:rPr>
          <w:rFonts w:ascii="Arial" w:hAnsi="Arial" w:cs="Arial"/>
          <w:b/>
          <w:color w:val="0000FF"/>
          <w:sz w:val="24"/>
        </w:rPr>
        <w:lastRenderedPageBreak/>
        <w:t>R4-2215860</w:t>
      </w:r>
      <w:r>
        <w:rPr>
          <w:rFonts w:ascii="Arial" w:hAnsi="Arial" w:cs="Arial"/>
          <w:b/>
          <w:color w:val="0000FF"/>
          <w:sz w:val="24"/>
        </w:rPr>
        <w:tab/>
      </w:r>
      <w:r>
        <w:rPr>
          <w:rFonts w:ascii="Arial" w:hAnsi="Arial" w:cs="Arial"/>
          <w:b/>
          <w:sz w:val="24"/>
        </w:rPr>
        <w:t>Simulation Results on NTN UE PDSCH demodulation requirements</w:t>
      </w:r>
    </w:p>
    <w:p w14:paraId="57DCBE7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A83622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83460" w14:textId="77777777" w:rsidR="00DB29B2" w:rsidRDefault="00DB29B2" w:rsidP="00DB29B2">
      <w:pPr>
        <w:rPr>
          <w:rFonts w:ascii="Arial" w:hAnsi="Arial" w:cs="Arial"/>
          <w:b/>
          <w:sz w:val="24"/>
        </w:rPr>
      </w:pPr>
      <w:r>
        <w:rPr>
          <w:rFonts w:ascii="Arial" w:hAnsi="Arial" w:cs="Arial"/>
          <w:b/>
          <w:color w:val="0000FF"/>
          <w:sz w:val="24"/>
        </w:rPr>
        <w:t>R4-2215861</w:t>
      </w:r>
      <w:r>
        <w:rPr>
          <w:rFonts w:ascii="Arial" w:hAnsi="Arial" w:cs="Arial"/>
          <w:b/>
          <w:color w:val="0000FF"/>
          <w:sz w:val="24"/>
        </w:rPr>
        <w:tab/>
      </w:r>
      <w:r>
        <w:rPr>
          <w:rFonts w:ascii="Arial" w:hAnsi="Arial" w:cs="Arial"/>
          <w:b/>
          <w:sz w:val="24"/>
        </w:rPr>
        <w:t>Views on NTN UE PDSCH Requirements</w:t>
      </w:r>
    </w:p>
    <w:p w14:paraId="2BDE1D0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30D047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7212EB" w14:textId="77777777" w:rsidR="00DB29B2" w:rsidRDefault="00DB29B2" w:rsidP="00DB29B2">
      <w:pPr>
        <w:rPr>
          <w:rFonts w:ascii="Arial" w:hAnsi="Arial" w:cs="Arial"/>
          <w:b/>
          <w:sz w:val="24"/>
        </w:rPr>
      </w:pPr>
      <w:r>
        <w:rPr>
          <w:rFonts w:ascii="Arial" w:hAnsi="Arial" w:cs="Arial"/>
          <w:b/>
          <w:color w:val="0000FF"/>
          <w:sz w:val="24"/>
        </w:rPr>
        <w:t>R4-2215992</w:t>
      </w:r>
      <w:r>
        <w:rPr>
          <w:rFonts w:ascii="Arial" w:hAnsi="Arial" w:cs="Arial"/>
          <w:b/>
          <w:color w:val="0000FF"/>
          <w:sz w:val="24"/>
        </w:rPr>
        <w:tab/>
      </w:r>
      <w:r>
        <w:rPr>
          <w:rFonts w:ascii="Arial" w:hAnsi="Arial" w:cs="Arial"/>
          <w:b/>
          <w:sz w:val="24"/>
        </w:rPr>
        <w:t>Discussion on UE NTN demod PDSCH</w:t>
      </w:r>
    </w:p>
    <w:p w14:paraId="244C7D3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56D830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84C4D" w14:textId="77777777" w:rsidR="00DB29B2" w:rsidRDefault="00DB29B2" w:rsidP="00DB29B2">
      <w:pPr>
        <w:rPr>
          <w:rFonts w:ascii="Arial" w:hAnsi="Arial" w:cs="Arial"/>
          <w:b/>
          <w:sz w:val="24"/>
        </w:rPr>
      </w:pPr>
      <w:r>
        <w:rPr>
          <w:rFonts w:ascii="Arial" w:hAnsi="Arial" w:cs="Arial"/>
          <w:b/>
          <w:color w:val="0000FF"/>
          <w:sz w:val="24"/>
        </w:rPr>
        <w:t>R4-2215993</w:t>
      </w:r>
      <w:r>
        <w:rPr>
          <w:rFonts w:ascii="Arial" w:hAnsi="Arial" w:cs="Arial"/>
          <w:b/>
          <w:color w:val="0000FF"/>
          <w:sz w:val="24"/>
        </w:rPr>
        <w:tab/>
      </w:r>
      <w:r>
        <w:rPr>
          <w:rFonts w:ascii="Arial" w:hAnsi="Arial" w:cs="Arial"/>
          <w:b/>
          <w:sz w:val="24"/>
        </w:rPr>
        <w:t>Simulation results on satellite NTN demod PDSCH</w:t>
      </w:r>
    </w:p>
    <w:p w14:paraId="71A41EFB"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40456A8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13E9A6" w14:textId="77777777" w:rsidR="00DB29B2" w:rsidRDefault="00DB29B2" w:rsidP="00DB29B2">
      <w:pPr>
        <w:rPr>
          <w:rFonts w:ascii="Arial" w:hAnsi="Arial" w:cs="Arial"/>
          <w:b/>
          <w:sz w:val="24"/>
        </w:rPr>
      </w:pPr>
      <w:r>
        <w:rPr>
          <w:rFonts w:ascii="Arial" w:hAnsi="Arial" w:cs="Arial"/>
          <w:b/>
          <w:color w:val="0000FF"/>
          <w:sz w:val="24"/>
        </w:rPr>
        <w:t>R4-2215994</w:t>
      </w:r>
      <w:r>
        <w:rPr>
          <w:rFonts w:ascii="Arial" w:hAnsi="Arial" w:cs="Arial"/>
          <w:b/>
          <w:color w:val="0000FF"/>
          <w:sz w:val="24"/>
        </w:rPr>
        <w:tab/>
      </w:r>
      <w:r>
        <w:rPr>
          <w:rFonts w:ascii="Arial" w:hAnsi="Arial" w:cs="Arial"/>
          <w:b/>
          <w:sz w:val="24"/>
        </w:rPr>
        <w:t>Draft CR on applicability rules of UE NTN performance requirements (TS38.101-5, Rel-17)</w:t>
      </w:r>
    </w:p>
    <w:p w14:paraId="10F758C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7C158B1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R4-2217347 (from R4-2215994).</w:t>
      </w:r>
    </w:p>
    <w:p w14:paraId="61866937" w14:textId="77777777" w:rsidR="00DB29B2" w:rsidRDefault="00DB29B2" w:rsidP="00DB29B2">
      <w:pPr>
        <w:rPr>
          <w:rFonts w:ascii="Arial" w:hAnsi="Arial" w:cs="Arial"/>
          <w:b/>
          <w:sz w:val="24"/>
        </w:rPr>
      </w:pPr>
      <w:r>
        <w:rPr>
          <w:rFonts w:ascii="Arial" w:hAnsi="Arial" w:cs="Arial"/>
          <w:b/>
          <w:color w:val="0000FF"/>
          <w:sz w:val="24"/>
        </w:rPr>
        <w:t>R4-2217347</w:t>
      </w:r>
      <w:r>
        <w:rPr>
          <w:rFonts w:ascii="Arial" w:hAnsi="Arial" w:cs="Arial"/>
          <w:b/>
          <w:color w:val="0000FF"/>
          <w:sz w:val="24"/>
        </w:rPr>
        <w:tab/>
      </w:r>
      <w:r>
        <w:rPr>
          <w:rFonts w:ascii="Arial" w:hAnsi="Arial" w:cs="Arial"/>
          <w:b/>
          <w:sz w:val="24"/>
        </w:rPr>
        <w:t>Draft CR on applicability rules of UE NTN performance requirements (TS38.101-5, Rel-17)</w:t>
      </w:r>
    </w:p>
    <w:p w14:paraId="7C7F5E16"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547501BA" w14:textId="77777777" w:rsidR="00D7537D" w:rsidRDefault="00D7537D"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537D">
        <w:rPr>
          <w:rFonts w:ascii="Arial" w:hAnsi="Arial" w:cs="Arial"/>
          <w:b/>
          <w:highlight w:val="green"/>
        </w:rPr>
        <w:t>Endorsed.</w:t>
      </w:r>
    </w:p>
    <w:p w14:paraId="3D495C8A" w14:textId="3386C65F" w:rsidR="00DB29B2" w:rsidRDefault="00DB29B2" w:rsidP="00DB29B2">
      <w:pPr>
        <w:rPr>
          <w:color w:val="993300"/>
          <w:u w:val="single"/>
        </w:rPr>
      </w:pPr>
    </w:p>
    <w:p w14:paraId="426FFF5C" w14:textId="77777777" w:rsidR="00DB29B2" w:rsidRDefault="00DB29B2" w:rsidP="00DB29B2">
      <w:pPr>
        <w:rPr>
          <w:rFonts w:ascii="Arial" w:hAnsi="Arial" w:cs="Arial"/>
          <w:b/>
          <w:sz w:val="24"/>
        </w:rPr>
      </w:pPr>
      <w:r>
        <w:rPr>
          <w:rFonts w:ascii="Arial" w:hAnsi="Arial" w:cs="Arial"/>
          <w:b/>
          <w:color w:val="0000FF"/>
          <w:sz w:val="24"/>
        </w:rPr>
        <w:t>R4-2216394</w:t>
      </w:r>
      <w:r>
        <w:rPr>
          <w:rFonts w:ascii="Arial" w:hAnsi="Arial" w:cs="Arial"/>
          <w:b/>
          <w:color w:val="0000FF"/>
          <w:sz w:val="24"/>
        </w:rPr>
        <w:tab/>
      </w:r>
      <w:r>
        <w:rPr>
          <w:rFonts w:ascii="Arial" w:hAnsi="Arial" w:cs="Arial"/>
          <w:b/>
          <w:sz w:val="24"/>
        </w:rPr>
        <w:t>Discussion on the remaining issues for PDSCH requirement of NTN</w:t>
      </w:r>
    </w:p>
    <w:p w14:paraId="5DA4557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46FCFC3" w14:textId="77777777" w:rsidR="00DB29B2" w:rsidRDefault="00DB29B2" w:rsidP="00DB29B2">
      <w:pPr>
        <w:rPr>
          <w:rFonts w:ascii="Arial" w:hAnsi="Arial" w:cs="Arial"/>
          <w:b/>
        </w:rPr>
      </w:pPr>
      <w:r>
        <w:rPr>
          <w:rFonts w:ascii="Arial" w:hAnsi="Arial" w:cs="Arial"/>
          <w:b/>
        </w:rPr>
        <w:t xml:space="preserve">Abstract: </w:t>
      </w:r>
    </w:p>
    <w:p w14:paraId="50822649" w14:textId="77777777" w:rsidR="00DB29B2" w:rsidRDefault="00DB29B2" w:rsidP="00DB29B2">
      <w:r>
        <w:t>This contribution discusses the 64QAM and 30kHz SCS scenario for NTN UE requirement.</w:t>
      </w:r>
    </w:p>
    <w:p w14:paraId="2C038C1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21684E" w14:textId="77777777" w:rsidR="00DB29B2" w:rsidRDefault="00DB29B2" w:rsidP="00DB29B2">
      <w:pPr>
        <w:rPr>
          <w:rFonts w:ascii="Arial" w:hAnsi="Arial" w:cs="Arial"/>
          <w:b/>
          <w:sz w:val="24"/>
        </w:rPr>
      </w:pPr>
      <w:r>
        <w:rPr>
          <w:rFonts w:ascii="Arial" w:hAnsi="Arial" w:cs="Arial"/>
          <w:b/>
          <w:color w:val="0000FF"/>
          <w:sz w:val="24"/>
        </w:rPr>
        <w:t>R4-2216395</w:t>
      </w:r>
      <w:r>
        <w:rPr>
          <w:rFonts w:ascii="Arial" w:hAnsi="Arial" w:cs="Arial"/>
          <w:b/>
          <w:color w:val="0000FF"/>
          <w:sz w:val="24"/>
        </w:rPr>
        <w:tab/>
      </w:r>
      <w:r>
        <w:rPr>
          <w:rFonts w:ascii="Arial" w:hAnsi="Arial" w:cs="Arial"/>
          <w:b/>
          <w:sz w:val="24"/>
        </w:rPr>
        <w:t>Simulation results for PDSCH requirement of NTN</w:t>
      </w:r>
    </w:p>
    <w:p w14:paraId="5FAB430A"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4837B425" w14:textId="77777777" w:rsidR="00DB29B2" w:rsidRDefault="00DB29B2" w:rsidP="00DB29B2">
      <w:pPr>
        <w:rPr>
          <w:rFonts w:ascii="Arial" w:hAnsi="Arial" w:cs="Arial"/>
          <w:b/>
        </w:rPr>
      </w:pPr>
      <w:r>
        <w:rPr>
          <w:rFonts w:ascii="Arial" w:hAnsi="Arial" w:cs="Arial"/>
          <w:b/>
        </w:rPr>
        <w:lastRenderedPageBreak/>
        <w:t xml:space="preserve">Abstract: </w:t>
      </w:r>
    </w:p>
    <w:p w14:paraId="1C06BD4B" w14:textId="77777777" w:rsidR="00DB29B2" w:rsidRDefault="00DB29B2" w:rsidP="00DB29B2">
      <w:r>
        <w:t>This contribution provides our simulation results for PDSCH with NTN-TDLA and NTN-TDLC channel models</w:t>
      </w:r>
    </w:p>
    <w:p w14:paraId="4998B58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788FE7" w14:textId="77777777" w:rsidR="00DB29B2" w:rsidRDefault="00DB29B2" w:rsidP="00DB29B2">
      <w:pPr>
        <w:rPr>
          <w:rFonts w:ascii="Arial" w:hAnsi="Arial" w:cs="Arial"/>
          <w:b/>
          <w:sz w:val="24"/>
        </w:rPr>
      </w:pPr>
      <w:r>
        <w:rPr>
          <w:rFonts w:ascii="Arial" w:hAnsi="Arial" w:cs="Arial"/>
          <w:b/>
          <w:color w:val="0000FF"/>
          <w:sz w:val="24"/>
        </w:rPr>
        <w:t>R4-2216396</w:t>
      </w:r>
      <w:r>
        <w:rPr>
          <w:rFonts w:ascii="Arial" w:hAnsi="Arial" w:cs="Arial"/>
          <w:b/>
          <w:color w:val="0000FF"/>
          <w:sz w:val="24"/>
        </w:rPr>
        <w:tab/>
      </w:r>
      <w:r>
        <w:rPr>
          <w:rFonts w:ascii="Arial" w:hAnsi="Arial" w:cs="Arial"/>
          <w:b/>
          <w:sz w:val="24"/>
        </w:rPr>
        <w:t>draft CR to 38.101-5: Throughput and reference channel definition</w:t>
      </w:r>
    </w:p>
    <w:p w14:paraId="6635499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38.101-5 v17.1.0</w:t>
      </w:r>
      <w:r>
        <w:rPr>
          <w:i/>
        </w:rPr>
        <w:tab/>
        <w:t xml:space="preserve">  CR-  rev  Cat: B (Rel-17)</w:t>
      </w:r>
      <w:r>
        <w:rPr>
          <w:i/>
        </w:rPr>
        <w:br/>
      </w:r>
      <w:r>
        <w:rPr>
          <w:i/>
        </w:rPr>
        <w:br/>
      </w:r>
      <w:r>
        <w:rPr>
          <w:i/>
        </w:rPr>
        <w:tab/>
      </w:r>
      <w:r>
        <w:rPr>
          <w:i/>
        </w:rPr>
        <w:tab/>
      </w:r>
      <w:r>
        <w:rPr>
          <w:i/>
        </w:rPr>
        <w:tab/>
      </w:r>
      <w:r>
        <w:rPr>
          <w:i/>
        </w:rPr>
        <w:tab/>
      </w:r>
      <w:r>
        <w:rPr>
          <w:i/>
        </w:rPr>
        <w:tab/>
        <w:t>Source: Ericsson</w:t>
      </w:r>
    </w:p>
    <w:p w14:paraId="2553FF72" w14:textId="77777777" w:rsidR="00DB29B2" w:rsidRDefault="00DB29B2" w:rsidP="00DB29B2">
      <w:pPr>
        <w:rPr>
          <w:rFonts w:ascii="Arial" w:hAnsi="Arial" w:cs="Arial"/>
          <w:b/>
        </w:rPr>
      </w:pPr>
      <w:r>
        <w:rPr>
          <w:rFonts w:ascii="Arial" w:hAnsi="Arial" w:cs="Arial"/>
          <w:b/>
        </w:rPr>
        <w:t xml:space="preserve">Abstract: </w:t>
      </w:r>
    </w:p>
    <w:p w14:paraId="227B72A3" w14:textId="77777777" w:rsidR="00DB29B2" w:rsidRDefault="00DB29B2" w:rsidP="00DB29B2">
      <w:r>
        <w:t>This draft CR brings the definition of throughput and reference channel of NTN</w:t>
      </w:r>
    </w:p>
    <w:p w14:paraId="74E98FDC"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31CB">
        <w:rPr>
          <w:rFonts w:ascii="Arial" w:hAnsi="Arial" w:cs="Arial"/>
          <w:b/>
          <w:highlight w:val="green"/>
        </w:rPr>
        <w:t>Endorsed.</w:t>
      </w:r>
    </w:p>
    <w:p w14:paraId="3F40D10D" w14:textId="77777777" w:rsidR="00DB29B2" w:rsidRDefault="00DB29B2" w:rsidP="00DB29B2">
      <w:pPr>
        <w:rPr>
          <w:color w:val="993300"/>
          <w:u w:val="single"/>
        </w:rPr>
      </w:pPr>
    </w:p>
    <w:p w14:paraId="34A0A961" w14:textId="77777777" w:rsidR="00DB29B2" w:rsidRDefault="00DB29B2" w:rsidP="00DB29B2">
      <w:pPr>
        <w:rPr>
          <w:rFonts w:ascii="Arial" w:hAnsi="Arial" w:cs="Arial"/>
          <w:b/>
          <w:sz w:val="24"/>
        </w:rPr>
      </w:pPr>
      <w:r>
        <w:rPr>
          <w:rFonts w:ascii="Arial" w:hAnsi="Arial" w:cs="Arial"/>
          <w:b/>
          <w:color w:val="0000FF"/>
          <w:sz w:val="24"/>
        </w:rPr>
        <w:t>R4-2216420</w:t>
      </w:r>
      <w:r>
        <w:rPr>
          <w:rFonts w:ascii="Arial" w:hAnsi="Arial" w:cs="Arial"/>
          <w:b/>
          <w:color w:val="0000FF"/>
          <w:sz w:val="24"/>
        </w:rPr>
        <w:tab/>
      </w:r>
      <w:r>
        <w:rPr>
          <w:rFonts w:ascii="Arial" w:hAnsi="Arial" w:cs="Arial"/>
          <w:b/>
          <w:sz w:val="24"/>
        </w:rPr>
        <w:t>Summary of simulation results for NTN UE demodulation</w:t>
      </w:r>
    </w:p>
    <w:p w14:paraId="128EB6E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80C368F" w14:textId="7770EF5D" w:rsidR="00DB29B2" w:rsidRDefault="00D7537D"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95AF9D" w14:textId="77777777" w:rsidR="00DB29B2" w:rsidRDefault="00DB29B2" w:rsidP="00DB29B2">
      <w:pPr>
        <w:rPr>
          <w:rFonts w:ascii="Arial" w:hAnsi="Arial" w:cs="Arial"/>
          <w:b/>
          <w:sz w:val="24"/>
        </w:rPr>
      </w:pPr>
      <w:r>
        <w:rPr>
          <w:rFonts w:ascii="Arial" w:hAnsi="Arial" w:cs="Arial"/>
          <w:b/>
          <w:color w:val="0000FF"/>
          <w:sz w:val="24"/>
        </w:rPr>
        <w:t>R4-2216705</w:t>
      </w:r>
      <w:r>
        <w:rPr>
          <w:rFonts w:ascii="Arial" w:hAnsi="Arial" w:cs="Arial"/>
          <w:b/>
          <w:color w:val="0000FF"/>
          <w:sz w:val="24"/>
        </w:rPr>
        <w:tab/>
      </w:r>
      <w:r>
        <w:rPr>
          <w:rFonts w:ascii="Arial" w:hAnsi="Arial" w:cs="Arial"/>
          <w:b/>
          <w:sz w:val="24"/>
        </w:rPr>
        <w:t>Discussion on PDSCH requirements for NR-NTN</w:t>
      </w:r>
    </w:p>
    <w:p w14:paraId="247F058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8050B8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9805F2" w14:textId="77777777" w:rsidR="00DB29B2" w:rsidRDefault="00DB29B2" w:rsidP="00DB29B2">
      <w:pPr>
        <w:pStyle w:val="4"/>
      </w:pPr>
      <w:bookmarkStart w:id="51" w:name="_Toc117088453"/>
      <w:r>
        <w:t>4.2.8</w:t>
      </w:r>
      <w:r>
        <w:tab/>
        <w:t>Moderator summary and conclusions</w:t>
      </w:r>
      <w:bookmarkEnd w:id="51"/>
    </w:p>
    <w:p w14:paraId="4728EED4" w14:textId="77777777" w:rsidR="00DB29B2" w:rsidRDefault="00DB29B2" w:rsidP="00DB29B2">
      <w:pPr>
        <w:pBdr>
          <w:bottom w:val="single" w:sz="6" w:space="1" w:color="auto"/>
        </w:pBdr>
        <w:rPr>
          <w:rFonts w:ascii="Arial" w:hAnsi="Arial" w:cs="Arial"/>
          <w:b/>
          <w:color w:val="C00000"/>
          <w:lang w:eastAsia="zh-CN"/>
        </w:rPr>
      </w:pPr>
    </w:p>
    <w:p w14:paraId="085F13A9"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[104-bis-e][304] NTN_Solutions_RF_Maintenance</w:t>
      </w:r>
      <w:r>
        <w:rPr>
          <w:rFonts w:ascii="Arial" w:hAnsi="Arial" w:cs="Arial"/>
          <w:b/>
          <w:color w:val="C00000"/>
          <w:lang w:eastAsia="zh-CN"/>
        </w:rPr>
        <w:t xml:space="preserve">, AI </w:t>
      </w:r>
      <w:r w:rsidRPr="006D4F81">
        <w:rPr>
          <w:rFonts w:ascii="Arial" w:hAnsi="Arial" w:cs="Arial"/>
          <w:b/>
          <w:color w:val="C00000"/>
          <w:lang w:eastAsia="zh-CN"/>
        </w:rPr>
        <w:t>4.2.1, 4.2.2, 4.2.4</w:t>
      </w:r>
      <w:r>
        <w:rPr>
          <w:rFonts w:ascii="Arial" w:hAnsi="Arial" w:cs="Arial"/>
          <w:b/>
          <w:color w:val="C00000"/>
          <w:lang w:eastAsia="zh-CN"/>
        </w:rPr>
        <w:t xml:space="preserve">– </w:t>
      </w:r>
      <w:r w:rsidRPr="006D4F81">
        <w:rPr>
          <w:rFonts w:ascii="Arial" w:hAnsi="Arial" w:cs="Arial"/>
          <w:b/>
          <w:color w:val="C00000"/>
          <w:lang w:eastAsia="zh-CN"/>
        </w:rPr>
        <w:t>Dorin Panaitopol</w:t>
      </w:r>
    </w:p>
    <w:p w14:paraId="4281E94D"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0CDFFD93" w14:textId="77777777" w:rsidR="00DB29B2" w:rsidRDefault="00DB29B2" w:rsidP="00DB29B2">
      <w:pPr>
        <w:rPr>
          <w:i/>
        </w:rPr>
      </w:pPr>
      <w:r>
        <w:rPr>
          <w:rFonts w:ascii="Arial" w:hAnsi="Arial" w:cs="Arial"/>
          <w:b/>
          <w:color w:val="0000FF"/>
          <w:sz w:val="24"/>
          <w:u w:val="thick"/>
        </w:rPr>
        <w:t>R4-2216888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[104-bis-e][304] NTN_Solutions_RF_Maintenance</w:t>
      </w:r>
      <w:r w:rsidRPr="006D4F81">
        <w:rPr>
          <w:rFonts w:ascii="Arial" w:hAnsi="Arial" w:cs="Arial"/>
          <w:b/>
          <w:sz w:val="24"/>
        </w:rPr>
        <w:tab/>
      </w:r>
      <w:r>
        <w:rPr>
          <w:i/>
        </w:rPr>
        <w:tab/>
      </w:r>
      <w:r>
        <w:rPr>
          <w:i/>
        </w:rPr>
        <w:tab/>
      </w:r>
      <w:r>
        <w:rPr>
          <w:i/>
        </w:rPr>
        <w:tab/>
      </w:r>
      <w:r>
        <w:rPr>
          <w:i/>
        </w:rPr>
        <w:tab/>
      </w:r>
    </w:p>
    <w:p w14:paraId="080FB8A3"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(Thales</w:t>
      </w:r>
      <w:r>
        <w:rPr>
          <w:rFonts w:hint="eastAsia"/>
          <w:i/>
          <w:lang w:eastAsia="zh-CN"/>
        </w:rPr>
        <w:t>)</w:t>
      </w:r>
    </w:p>
    <w:p w14:paraId="5E2AFC96"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3228E940"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6688FF29" w14:textId="3DEC040F"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R4-2217478 (from R4-2216888).</w:t>
      </w:r>
    </w:p>
    <w:p w14:paraId="50563E3E" w14:textId="77777777" w:rsidR="0058514B" w:rsidRDefault="0058514B" w:rsidP="00DB29B2">
      <w:pPr>
        <w:rPr>
          <w:rFonts w:ascii="Arial" w:hAnsi="Arial" w:cs="Arial"/>
          <w:b/>
          <w:lang w:val="en-US" w:eastAsia="zh-CN"/>
        </w:rPr>
      </w:pPr>
    </w:p>
    <w:p w14:paraId="0C222B17" w14:textId="076CDD69" w:rsidR="0058514B" w:rsidRDefault="0058514B" w:rsidP="0058514B">
      <w:pPr>
        <w:rPr>
          <w:i/>
        </w:rPr>
      </w:pPr>
      <w:r>
        <w:rPr>
          <w:rFonts w:ascii="Arial" w:hAnsi="Arial" w:cs="Arial"/>
          <w:b/>
          <w:color w:val="0000FF"/>
          <w:sz w:val="24"/>
          <w:u w:val="thick"/>
        </w:rPr>
        <w:t>R4-2217478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[104-bis-e][304] NTN_Solutions_RF_Maintenance</w:t>
      </w:r>
      <w:r w:rsidRPr="006D4F81">
        <w:rPr>
          <w:rFonts w:ascii="Arial" w:hAnsi="Arial" w:cs="Arial"/>
          <w:b/>
          <w:sz w:val="24"/>
        </w:rPr>
        <w:tab/>
      </w:r>
      <w:r>
        <w:rPr>
          <w:i/>
        </w:rPr>
        <w:tab/>
      </w:r>
      <w:r>
        <w:rPr>
          <w:i/>
        </w:rPr>
        <w:tab/>
      </w:r>
      <w:r>
        <w:rPr>
          <w:i/>
        </w:rPr>
        <w:tab/>
      </w:r>
      <w:r>
        <w:rPr>
          <w:i/>
        </w:rPr>
        <w:tab/>
      </w:r>
    </w:p>
    <w:p w14:paraId="15DBDB3D" w14:textId="77777777" w:rsidR="0058514B" w:rsidRDefault="0058514B" w:rsidP="0058514B">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(Thales</w:t>
      </w:r>
      <w:r>
        <w:rPr>
          <w:rFonts w:hint="eastAsia"/>
          <w:i/>
          <w:lang w:eastAsia="zh-CN"/>
        </w:rPr>
        <w:t>)</w:t>
      </w:r>
    </w:p>
    <w:p w14:paraId="2E7675E3"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11954292"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2627A69B" w14:textId="4AD351F6" w:rsidR="0058514B" w:rsidRDefault="00FA1CFB" w:rsidP="0058514B">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5A2F560C" w14:textId="77777777" w:rsidR="0058514B" w:rsidRDefault="0058514B" w:rsidP="0058514B">
      <w:pPr>
        <w:rPr>
          <w:rFonts w:ascii="Arial" w:hAnsi="Arial" w:cs="Arial"/>
          <w:b/>
          <w:lang w:val="en-US" w:eastAsia="zh-CN"/>
        </w:rPr>
      </w:pPr>
    </w:p>
    <w:p w14:paraId="30B1A99A" w14:textId="3B6E1FB2" w:rsidR="00DB29B2" w:rsidRDefault="00AD15A7" w:rsidP="00AD15A7">
      <w:pPr>
        <w:rPr>
          <w:rFonts w:ascii="Arial" w:hAnsi="Arial" w:cs="Arial"/>
          <w:b/>
          <w:sz w:val="24"/>
        </w:rPr>
      </w:pPr>
      <w:r>
        <w:rPr>
          <w:rFonts w:ascii="Arial" w:hAnsi="Arial" w:cs="Arial"/>
          <w:b/>
          <w:color w:val="0000FF"/>
          <w:sz w:val="24"/>
          <w:u w:val="thick"/>
        </w:rPr>
        <w:t>R</w:t>
      </w:r>
      <w:r w:rsidR="00DB29B2">
        <w:rPr>
          <w:rFonts w:ascii="Arial" w:hAnsi="Arial" w:cs="Arial"/>
          <w:b/>
          <w:color w:val="0000FF"/>
          <w:sz w:val="24"/>
          <w:u w:val="thick"/>
        </w:rPr>
        <w:t xml:space="preserve">4-2217311 </w:t>
      </w:r>
      <w:r w:rsidR="00DB29B2" w:rsidRPr="00705C9B">
        <w:rPr>
          <w:rFonts w:ascii="Arial" w:hAnsi="Arial" w:cs="Arial"/>
          <w:b/>
          <w:sz w:val="24"/>
        </w:rPr>
        <w:t>WF on NTN Solutions SAN RF Maintenance</w:t>
      </w:r>
    </w:p>
    <w:p w14:paraId="2AC44D64"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Thales</w:t>
      </w:r>
    </w:p>
    <w:p w14:paraId="47D9C401"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08412991"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6E452ED" w14:textId="60FF88FA" w:rsidR="00DB29B2" w:rsidRDefault="00FA1CF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404E313A"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516" w:type="dxa"/>
        <w:jc w:val="right"/>
        <w:tblCellMar>
          <w:left w:w="0" w:type="dxa"/>
          <w:right w:w="0" w:type="dxa"/>
        </w:tblCellMar>
        <w:tblLook w:val="04A0" w:firstRow="1" w:lastRow="0" w:firstColumn="1" w:lastColumn="0" w:noHBand="0" w:noVBand="1"/>
      </w:tblPr>
      <w:tblGrid>
        <w:gridCol w:w="1537"/>
        <w:gridCol w:w="4072"/>
        <w:gridCol w:w="1568"/>
        <w:gridCol w:w="2339"/>
      </w:tblGrid>
      <w:tr w:rsidR="00DE4CC2" w:rsidRPr="00DE4CC2" w14:paraId="42DC2D9E" w14:textId="77777777" w:rsidTr="00DE4CC2">
        <w:trPr>
          <w:trHeight w:val="20"/>
          <w:jc w:val="right"/>
        </w:trPr>
        <w:tc>
          <w:tcPr>
            <w:tcW w:w="1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E5DDE3" w14:textId="77777777" w:rsidR="00DE4CC2" w:rsidRPr="00DE4CC2" w:rsidRDefault="00DE4CC2">
            <w:pPr>
              <w:spacing w:after="120"/>
              <w:rPr>
                <w:b/>
                <w:bCs/>
                <w:sz w:val="16"/>
                <w:szCs w:val="16"/>
              </w:rPr>
            </w:pPr>
            <w:r w:rsidRPr="00DE4CC2">
              <w:rPr>
                <w:b/>
                <w:bCs/>
                <w:sz w:val="16"/>
                <w:szCs w:val="16"/>
              </w:rPr>
              <w:t>Tdoc number</w:t>
            </w:r>
          </w:p>
        </w:tc>
        <w:tc>
          <w:tcPr>
            <w:tcW w:w="4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7E0EBA" w14:textId="77777777" w:rsidR="00DE4CC2" w:rsidRPr="00DE4CC2" w:rsidRDefault="00DE4CC2">
            <w:pPr>
              <w:spacing w:after="120"/>
              <w:rPr>
                <w:b/>
                <w:bCs/>
                <w:sz w:val="16"/>
                <w:szCs w:val="16"/>
              </w:rPr>
            </w:pPr>
            <w:r w:rsidRPr="00DE4CC2">
              <w:rPr>
                <w:b/>
                <w:bCs/>
                <w:sz w:val="16"/>
                <w:szCs w:val="16"/>
              </w:rPr>
              <w:t>Title</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07D76D" w14:textId="77777777" w:rsidR="00DE4CC2" w:rsidRPr="00DE4CC2" w:rsidRDefault="00DE4CC2">
            <w:pPr>
              <w:spacing w:after="120"/>
              <w:rPr>
                <w:b/>
                <w:bCs/>
                <w:sz w:val="16"/>
                <w:szCs w:val="16"/>
              </w:rPr>
            </w:pPr>
            <w:r w:rsidRPr="00DE4CC2">
              <w:rPr>
                <w:b/>
                <w:bCs/>
                <w:sz w:val="16"/>
                <w:szCs w:val="16"/>
              </w:rPr>
              <w:t>Source</w:t>
            </w:r>
          </w:p>
        </w:tc>
        <w:tc>
          <w:tcPr>
            <w:tcW w:w="2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E052FB" w14:textId="77777777" w:rsidR="00DE4CC2" w:rsidRPr="00DE4CC2" w:rsidRDefault="00DE4CC2">
            <w:pPr>
              <w:spacing w:after="120"/>
              <w:rPr>
                <w:b/>
                <w:bCs/>
                <w:sz w:val="16"/>
                <w:szCs w:val="16"/>
              </w:rPr>
            </w:pPr>
            <w:r w:rsidRPr="00DE4CC2">
              <w:rPr>
                <w:b/>
                <w:bCs/>
                <w:sz w:val="16"/>
                <w:szCs w:val="16"/>
              </w:rPr>
              <w:t xml:space="preserve">Status  </w:t>
            </w:r>
          </w:p>
        </w:tc>
      </w:tr>
      <w:tr w:rsidR="00DE4CC2" w:rsidRPr="00DE4CC2" w14:paraId="7BA2EA40" w14:textId="77777777" w:rsidTr="00DE4CC2">
        <w:trPr>
          <w:trHeight w:val="20"/>
          <w:jc w:val="right"/>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ED65A" w14:textId="77777777" w:rsidR="00DE4CC2" w:rsidRPr="00DE4CC2" w:rsidRDefault="00DE4CC2">
            <w:pPr>
              <w:spacing w:after="120"/>
              <w:rPr>
                <w:sz w:val="16"/>
                <w:szCs w:val="16"/>
              </w:rPr>
            </w:pPr>
            <w:r w:rsidRPr="00DE4CC2">
              <w:rPr>
                <w:sz w:val="16"/>
                <w:szCs w:val="16"/>
              </w:rPr>
              <w:t>R4-2217311</w:t>
            </w:r>
          </w:p>
        </w:tc>
        <w:tc>
          <w:tcPr>
            <w:tcW w:w="4072" w:type="dxa"/>
            <w:tcBorders>
              <w:top w:val="nil"/>
              <w:left w:val="nil"/>
              <w:bottom w:val="single" w:sz="8" w:space="0" w:color="auto"/>
              <w:right w:val="single" w:sz="8" w:space="0" w:color="auto"/>
            </w:tcBorders>
            <w:tcMar>
              <w:top w:w="0" w:type="dxa"/>
              <w:left w:w="108" w:type="dxa"/>
              <w:bottom w:w="0" w:type="dxa"/>
              <w:right w:w="108" w:type="dxa"/>
            </w:tcMar>
            <w:hideMark/>
          </w:tcPr>
          <w:p w14:paraId="0101E6E8" w14:textId="77777777" w:rsidR="00DE4CC2" w:rsidRPr="00DE4CC2" w:rsidRDefault="00DE4CC2">
            <w:pPr>
              <w:spacing w:after="120"/>
              <w:rPr>
                <w:sz w:val="16"/>
                <w:szCs w:val="16"/>
              </w:rPr>
            </w:pPr>
            <w:r w:rsidRPr="00DE4CC2">
              <w:rPr>
                <w:sz w:val="16"/>
                <w:szCs w:val="16"/>
              </w:rPr>
              <w:t>WF on NTN Solutions SAN RF Maintenance</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14:paraId="41040C33" w14:textId="77777777" w:rsidR="00DE4CC2" w:rsidRPr="00DE4CC2" w:rsidRDefault="00DE4CC2">
            <w:pPr>
              <w:spacing w:after="120"/>
              <w:rPr>
                <w:sz w:val="16"/>
                <w:szCs w:val="16"/>
              </w:rPr>
            </w:pPr>
            <w:r w:rsidRPr="00DE4CC2">
              <w:rPr>
                <w:sz w:val="16"/>
                <w:szCs w:val="16"/>
              </w:rPr>
              <w:t>THALES</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5354EA07" w14:textId="77777777" w:rsidR="00DE4CC2" w:rsidRPr="00DE4CC2" w:rsidRDefault="00DE4CC2">
            <w:pPr>
              <w:spacing w:after="120"/>
              <w:rPr>
                <w:sz w:val="16"/>
                <w:szCs w:val="16"/>
              </w:rPr>
            </w:pPr>
            <w:r w:rsidRPr="00DE4CC2">
              <w:rPr>
                <w:sz w:val="16"/>
                <w:szCs w:val="16"/>
                <w:highlight w:val="green"/>
              </w:rPr>
              <w:t>Approved</w:t>
            </w:r>
          </w:p>
        </w:tc>
      </w:tr>
      <w:tr w:rsidR="00DE4CC2" w:rsidRPr="00DE4CC2" w14:paraId="5FB9E8AB" w14:textId="77777777" w:rsidTr="00DE4CC2">
        <w:trPr>
          <w:trHeight w:val="20"/>
          <w:jc w:val="right"/>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01A60B" w14:textId="77777777" w:rsidR="00DE4CC2" w:rsidRPr="00DE4CC2" w:rsidRDefault="00DE4CC2">
            <w:pPr>
              <w:spacing w:after="120"/>
              <w:rPr>
                <w:sz w:val="16"/>
                <w:szCs w:val="16"/>
              </w:rPr>
            </w:pPr>
            <w:r w:rsidRPr="00DE4CC2">
              <w:rPr>
                <w:sz w:val="16"/>
                <w:szCs w:val="16"/>
                <w:lang w:val="sv-SE" w:eastAsia="sv-SE"/>
              </w:rPr>
              <w:t>R4-2217312</w:t>
            </w:r>
          </w:p>
        </w:tc>
        <w:tc>
          <w:tcPr>
            <w:tcW w:w="4072" w:type="dxa"/>
            <w:tcBorders>
              <w:top w:val="nil"/>
              <w:left w:val="nil"/>
              <w:bottom w:val="single" w:sz="8" w:space="0" w:color="auto"/>
              <w:right w:val="single" w:sz="8" w:space="0" w:color="auto"/>
            </w:tcBorders>
            <w:tcMar>
              <w:top w:w="0" w:type="dxa"/>
              <w:left w:w="108" w:type="dxa"/>
              <w:bottom w:w="0" w:type="dxa"/>
              <w:right w:w="108" w:type="dxa"/>
            </w:tcMar>
            <w:hideMark/>
          </w:tcPr>
          <w:p w14:paraId="3E4BB329" w14:textId="77777777" w:rsidR="00DE4CC2" w:rsidRPr="00DE4CC2" w:rsidRDefault="00DE4CC2">
            <w:pPr>
              <w:spacing w:after="120"/>
              <w:rPr>
                <w:sz w:val="16"/>
                <w:szCs w:val="16"/>
              </w:rPr>
            </w:pPr>
            <w:r w:rsidRPr="00DE4CC2">
              <w:rPr>
                <w:sz w:val="16"/>
                <w:szCs w:val="16"/>
                <w:lang w:eastAsia="sv-SE"/>
              </w:rPr>
              <w:t>Draft CR for 38.108 to maintain unwanted emissions clause</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14:paraId="79250A73" w14:textId="77777777" w:rsidR="00DE4CC2" w:rsidRPr="00DE4CC2" w:rsidRDefault="00DE4CC2">
            <w:pPr>
              <w:spacing w:after="120"/>
              <w:rPr>
                <w:sz w:val="16"/>
                <w:szCs w:val="16"/>
              </w:rPr>
            </w:pPr>
            <w:r w:rsidRPr="00DE4CC2">
              <w:rPr>
                <w:sz w:val="16"/>
                <w:szCs w:val="16"/>
                <w:lang w:eastAsia="sv-SE"/>
              </w:rPr>
              <w:t>Huawei, HiSilicon</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1D0EE6D3" w14:textId="77777777" w:rsidR="00DE4CC2" w:rsidRPr="00DE4CC2" w:rsidRDefault="00DE4CC2">
            <w:pPr>
              <w:spacing w:after="120"/>
              <w:rPr>
                <w:sz w:val="16"/>
                <w:szCs w:val="16"/>
              </w:rPr>
            </w:pPr>
            <w:r w:rsidRPr="00DE4CC2">
              <w:rPr>
                <w:sz w:val="16"/>
                <w:szCs w:val="16"/>
              </w:rPr>
              <w:t>Postponed</w:t>
            </w:r>
          </w:p>
        </w:tc>
      </w:tr>
      <w:tr w:rsidR="00DE4CC2" w:rsidRPr="00DE4CC2" w14:paraId="6046E4C7" w14:textId="77777777" w:rsidTr="00DE4CC2">
        <w:trPr>
          <w:trHeight w:val="20"/>
          <w:jc w:val="right"/>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FD4EA" w14:textId="77777777" w:rsidR="00DE4CC2" w:rsidRPr="00DE4CC2" w:rsidRDefault="00DE4CC2">
            <w:pPr>
              <w:spacing w:after="120"/>
              <w:rPr>
                <w:sz w:val="16"/>
                <w:szCs w:val="16"/>
              </w:rPr>
            </w:pPr>
            <w:r w:rsidRPr="00DE4CC2">
              <w:rPr>
                <w:sz w:val="16"/>
                <w:szCs w:val="16"/>
                <w:lang w:val="sv-SE" w:eastAsia="sv-SE"/>
              </w:rPr>
              <w:t>R4-2217313</w:t>
            </w:r>
          </w:p>
        </w:tc>
        <w:tc>
          <w:tcPr>
            <w:tcW w:w="4072" w:type="dxa"/>
            <w:tcBorders>
              <w:top w:val="nil"/>
              <w:left w:val="nil"/>
              <w:bottom w:val="single" w:sz="8" w:space="0" w:color="auto"/>
              <w:right w:val="single" w:sz="8" w:space="0" w:color="auto"/>
            </w:tcBorders>
            <w:tcMar>
              <w:top w:w="0" w:type="dxa"/>
              <w:left w:w="108" w:type="dxa"/>
              <w:bottom w:w="0" w:type="dxa"/>
              <w:right w:w="108" w:type="dxa"/>
            </w:tcMar>
            <w:hideMark/>
          </w:tcPr>
          <w:p w14:paraId="32380B52" w14:textId="77777777" w:rsidR="00DE4CC2" w:rsidRPr="00DE4CC2" w:rsidRDefault="00DE4CC2">
            <w:pPr>
              <w:spacing w:after="120"/>
              <w:rPr>
                <w:sz w:val="16"/>
                <w:szCs w:val="16"/>
              </w:rPr>
            </w:pPr>
            <w:r w:rsidRPr="00DE4CC2">
              <w:rPr>
                <w:sz w:val="16"/>
                <w:szCs w:val="16"/>
                <w:lang w:eastAsia="sv-SE"/>
              </w:rPr>
              <w:t>CR to TS 38.108: Δf</w:t>
            </w:r>
            <w:r w:rsidRPr="00DE4CC2">
              <w:rPr>
                <w:sz w:val="16"/>
                <w:szCs w:val="16"/>
                <w:vertAlign w:val="subscript"/>
                <w:lang w:eastAsia="sv-SE"/>
              </w:rPr>
              <w:t>OBUE</w:t>
            </w:r>
            <w:r w:rsidRPr="00DE4CC2">
              <w:rPr>
                <w:sz w:val="16"/>
                <w:szCs w:val="16"/>
                <w:lang w:eastAsia="sv-SE"/>
              </w:rPr>
              <w:t xml:space="preserve"> updates – conducted clauses</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14:paraId="2B171B70" w14:textId="77777777" w:rsidR="00DE4CC2" w:rsidRPr="00DE4CC2" w:rsidRDefault="00DE4CC2">
            <w:pPr>
              <w:spacing w:after="120"/>
              <w:rPr>
                <w:sz w:val="16"/>
                <w:szCs w:val="16"/>
              </w:rPr>
            </w:pPr>
            <w:r w:rsidRPr="00DE4CC2">
              <w:rPr>
                <w:sz w:val="16"/>
                <w:szCs w:val="16"/>
                <w:lang w:eastAsia="sv-SE"/>
              </w:rPr>
              <w:t>Ericsson</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30845894" w14:textId="77777777" w:rsidR="00DE4CC2" w:rsidRPr="00DE4CC2" w:rsidRDefault="00DE4CC2">
            <w:pPr>
              <w:spacing w:after="120"/>
              <w:rPr>
                <w:sz w:val="16"/>
                <w:szCs w:val="16"/>
              </w:rPr>
            </w:pPr>
            <w:r w:rsidRPr="00DE4CC2">
              <w:rPr>
                <w:sz w:val="16"/>
                <w:szCs w:val="16"/>
              </w:rPr>
              <w:t>Not pursued</w:t>
            </w:r>
          </w:p>
        </w:tc>
      </w:tr>
      <w:tr w:rsidR="00DE4CC2" w:rsidRPr="00DE4CC2" w14:paraId="7A24DAFE" w14:textId="77777777" w:rsidTr="00DE4CC2">
        <w:trPr>
          <w:trHeight w:val="20"/>
          <w:jc w:val="right"/>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39D48" w14:textId="77777777" w:rsidR="00DE4CC2" w:rsidRPr="00DE4CC2" w:rsidRDefault="00DE4CC2">
            <w:pPr>
              <w:spacing w:after="120"/>
              <w:rPr>
                <w:sz w:val="16"/>
                <w:szCs w:val="16"/>
              </w:rPr>
            </w:pPr>
            <w:r w:rsidRPr="00DE4CC2">
              <w:rPr>
                <w:sz w:val="16"/>
                <w:szCs w:val="16"/>
                <w:lang w:val="sv-SE" w:eastAsia="sv-SE"/>
              </w:rPr>
              <w:t>R4-2217314</w:t>
            </w:r>
          </w:p>
        </w:tc>
        <w:tc>
          <w:tcPr>
            <w:tcW w:w="4072" w:type="dxa"/>
            <w:tcBorders>
              <w:top w:val="nil"/>
              <w:left w:val="nil"/>
              <w:bottom w:val="single" w:sz="8" w:space="0" w:color="auto"/>
              <w:right w:val="single" w:sz="8" w:space="0" w:color="auto"/>
            </w:tcBorders>
            <w:tcMar>
              <w:top w:w="0" w:type="dxa"/>
              <w:left w:w="108" w:type="dxa"/>
              <w:bottom w:w="0" w:type="dxa"/>
              <w:right w:w="108" w:type="dxa"/>
            </w:tcMar>
            <w:hideMark/>
          </w:tcPr>
          <w:p w14:paraId="5D7597B7" w14:textId="77777777" w:rsidR="00DE4CC2" w:rsidRPr="00DE4CC2" w:rsidRDefault="00DE4CC2">
            <w:pPr>
              <w:spacing w:after="120"/>
              <w:rPr>
                <w:sz w:val="16"/>
                <w:szCs w:val="16"/>
              </w:rPr>
            </w:pPr>
            <w:r w:rsidRPr="00DE4CC2">
              <w:rPr>
                <w:sz w:val="16"/>
                <w:szCs w:val="16"/>
                <w:lang w:eastAsia="sv-SE"/>
              </w:rPr>
              <w:t>CR to TS 38.108: Δf</w:t>
            </w:r>
            <w:r w:rsidRPr="00DE4CC2">
              <w:rPr>
                <w:sz w:val="16"/>
                <w:szCs w:val="16"/>
                <w:vertAlign w:val="subscript"/>
                <w:lang w:eastAsia="sv-SE"/>
              </w:rPr>
              <w:t>OBUE</w:t>
            </w:r>
            <w:r w:rsidRPr="00DE4CC2">
              <w:rPr>
                <w:sz w:val="16"/>
                <w:szCs w:val="16"/>
                <w:lang w:eastAsia="sv-SE"/>
              </w:rPr>
              <w:t xml:space="preserve"> updates – conducted clauses</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14:paraId="034A290B" w14:textId="77777777" w:rsidR="00DE4CC2" w:rsidRPr="00DE4CC2" w:rsidRDefault="00DE4CC2">
            <w:pPr>
              <w:spacing w:after="120"/>
              <w:rPr>
                <w:sz w:val="16"/>
                <w:szCs w:val="16"/>
              </w:rPr>
            </w:pPr>
            <w:r w:rsidRPr="00DE4CC2">
              <w:rPr>
                <w:sz w:val="16"/>
                <w:szCs w:val="16"/>
                <w:lang w:eastAsia="sv-SE"/>
              </w:rPr>
              <w:t>Ericsson</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4F152B24" w14:textId="77777777" w:rsidR="00DE4CC2" w:rsidRPr="00DE4CC2" w:rsidRDefault="00DE4CC2">
            <w:pPr>
              <w:spacing w:after="120"/>
              <w:rPr>
                <w:sz w:val="16"/>
                <w:szCs w:val="16"/>
              </w:rPr>
            </w:pPr>
            <w:r w:rsidRPr="00DE4CC2">
              <w:rPr>
                <w:sz w:val="16"/>
                <w:szCs w:val="16"/>
              </w:rPr>
              <w:t>Not pursued</w:t>
            </w:r>
          </w:p>
        </w:tc>
      </w:tr>
      <w:tr w:rsidR="00DE4CC2" w:rsidRPr="00DE4CC2" w14:paraId="3FD99964" w14:textId="77777777" w:rsidTr="00DE4CC2">
        <w:trPr>
          <w:trHeight w:val="20"/>
          <w:jc w:val="right"/>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24E16" w14:textId="77777777" w:rsidR="00DE4CC2" w:rsidRPr="00DE4CC2" w:rsidRDefault="00DE4CC2">
            <w:pPr>
              <w:spacing w:after="120"/>
              <w:rPr>
                <w:sz w:val="16"/>
                <w:szCs w:val="16"/>
              </w:rPr>
            </w:pPr>
            <w:r w:rsidRPr="00DE4CC2">
              <w:rPr>
                <w:sz w:val="16"/>
                <w:szCs w:val="16"/>
                <w:lang w:val="sv-SE" w:eastAsia="sv-SE"/>
              </w:rPr>
              <w:t>R4-2217315</w:t>
            </w:r>
          </w:p>
        </w:tc>
        <w:tc>
          <w:tcPr>
            <w:tcW w:w="4072" w:type="dxa"/>
            <w:tcBorders>
              <w:top w:val="nil"/>
              <w:left w:val="nil"/>
              <w:bottom w:val="single" w:sz="8" w:space="0" w:color="auto"/>
              <w:right w:val="single" w:sz="8" w:space="0" w:color="auto"/>
            </w:tcBorders>
            <w:tcMar>
              <w:top w:w="0" w:type="dxa"/>
              <w:left w:w="108" w:type="dxa"/>
              <w:bottom w:w="0" w:type="dxa"/>
              <w:right w:w="108" w:type="dxa"/>
            </w:tcMar>
            <w:hideMark/>
          </w:tcPr>
          <w:p w14:paraId="54AAA018" w14:textId="77777777" w:rsidR="00DE4CC2" w:rsidRPr="00DE4CC2" w:rsidRDefault="00DE4CC2">
            <w:pPr>
              <w:spacing w:after="120"/>
              <w:rPr>
                <w:sz w:val="16"/>
                <w:szCs w:val="16"/>
              </w:rPr>
            </w:pPr>
            <w:r w:rsidRPr="00DE4CC2">
              <w:rPr>
                <w:sz w:val="16"/>
                <w:szCs w:val="16"/>
                <w:lang w:eastAsia="sv-SE"/>
              </w:rPr>
              <w:t>CR for TR 38.863 to maintain SAN parts</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14:paraId="30CCAD89" w14:textId="77777777" w:rsidR="00DE4CC2" w:rsidRPr="00DE4CC2" w:rsidRDefault="00DE4CC2">
            <w:pPr>
              <w:spacing w:after="120"/>
              <w:rPr>
                <w:sz w:val="16"/>
                <w:szCs w:val="16"/>
              </w:rPr>
            </w:pPr>
            <w:r w:rsidRPr="00DE4CC2">
              <w:rPr>
                <w:sz w:val="16"/>
                <w:szCs w:val="16"/>
                <w:lang w:val="sv-SE" w:eastAsia="sv-SE"/>
              </w:rPr>
              <w:t>Huawei, HiSilicon</w:t>
            </w:r>
          </w:p>
        </w:tc>
        <w:tc>
          <w:tcPr>
            <w:tcW w:w="2339" w:type="dxa"/>
            <w:tcBorders>
              <w:top w:val="nil"/>
              <w:left w:val="nil"/>
              <w:bottom w:val="single" w:sz="8" w:space="0" w:color="auto"/>
              <w:right w:val="single" w:sz="8" w:space="0" w:color="auto"/>
            </w:tcBorders>
            <w:tcMar>
              <w:top w:w="0" w:type="dxa"/>
              <w:left w:w="108" w:type="dxa"/>
              <w:bottom w:w="0" w:type="dxa"/>
              <w:right w:w="108" w:type="dxa"/>
            </w:tcMar>
          </w:tcPr>
          <w:p w14:paraId="372A1B11" w14:textId="77777777" w:rsidR="00DE4CC2" w:rsidRPr="00DE4CC2" w:rsidRDefault="00DE4CC2">
            <w:pPr>
              <w:spacing w:after="120"/>
              <w:rPr>
                <w:sz w:val="16"/>
                <w:szCs w:val="16"/>
              </w:rPr>
            </w:pPr>
            <w:r w:rsidRPr="00DE4CC2">
              <w:rPr>
                <w:sz w:val="16"/>
                <w:szCs w:val="16"/>
              </w:rPr>
              <w:t>Postponed</w:t>
            </w:r>
          </w:p>
          <w:p w14:paraId="655D1ACA" w14:textId="77777777" w:rsidR="00DE4CC2" w:rsidRPr="00DE4CC2" w:rsidRDefault="00DE4CC2">
            <w:pPr>
              <w:spacing w:after="120"/>
              <w:rPr>
                <w:sz w:val="16"/>
                <w:szCs w:val="16"/>
              </w:rPr>
            </w:pPr>
          </w:p>
        </w:tc>
      </w:tr>
      <w:tr w:rsidR="00DE4CC2" w:rsidRPr="00DE4CC2" w14:paraId="41B5D694" w14:textId="77777777" w:rsidTr="00DE4CC2">
        <w:trPr>
          <w:trHeight w:val="20"/>
          <w:jc w:val="right"/>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E5B49" w14:textId="77777777" w:rsidR="00DE4CC2" w:rsidRPr="00DE4CC2" w:rsidRDefault="00DE4CC2">
            <w:pPr>
              <w:spacing w:after="120"/>
              <w:rPr>
                <w:sz w:val="16"/>
                <w:szCs w:val="16"/>
              </w:rPr>
            </w:pPr>
            <w:r w:rsidRPr="00DE4CC2">
              <w:rPr>
                <w:sz w:val="16"/>
                <w:szCs w:val="16"/>
                <w:lang w:val="sv-SE" w:eastAsia="sv-SE"/>
              </w:rPr>
              <w:t>R4-2217316</w:t>
            </w:r>
          </w:p>
        </w:tc>
        <w:tc>
          <w:tcPr>
            <w:tcW w:w="4072" w:type="dxa"/>
            <w:tcBorders>
              <w:top w:val="nil"/>
              <w:left w:val="nil"/>
              <w:bottom w:val="single" w:sz="8" w:space="0" w:color="auto"/>
              <w:right w:val="single" w:sz="8" w:space="0" w:color="auto"/>
            </w:tcBorders>
            <w:tcMar>
              <w:top w:w="0" w:type="dxa"/>
              <w:left w:w="108" w:type="dxa"/>
              <w:bottom w:w="0" w:type="dxa"/>
              <w:right w:w="108" w:type="dxa"/>
            </w:tcMar>
            <w:hideMark/>
          </w:tcPr>
          <w:p w14:paraId="0260BDB7" w14:textId="77777777" w:rsidR="00DE4CC2" w:rsidRPr="00DE4CC2" w:rsidRDefault="00DE4CC2">
            <w:pPr>
              <w:spacing w:after="120"/>
              <w:rPr>
                <w:sz w:val="16"/>
                <w:szCs w:val="16"/>
              </w:rPr>
            </w:pPr>
            <w:r w:rsidRPr="00DE4CC2">
              <w:rPr>
                <w:sz w:val="16"/>
                <w:szCs w:val="16"/>
                <w:lang w:eastAsia="sv-SE"/>
              </w:rPr>
              <w:t>Corrections to SAN TS 38.108</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14:paraId="545ABFD0" w14:textId="77777777" w:rsidR="00DE4CC2" w:rsidRPr="00DE4CC2" w:rsidRDefault="00DE4CC2">
            <w:pPr>
              <w:spacing w:after="120"/>
              <w:rPr>
                <w:sz w:val="16"/>
                <w:szCs w:val="16"/>
              </w:rPr>
            </w:pPr>
            <w:r w:rsidRPr="00DE4CC2">
              <w:rPr>
                <w:sz w:val="16"/>
                <w:szCs w:val="16"/>
                <w:lang w:eastAsia="sv-SE"/>
              </w:rPr>
              <w:t>THALES</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387D8075" w14:textId="77777777" w:rsidR="00DE4CC2" w:rsidRPr="00DE4CC2" w:rsidRDefault="00DE4CC2">
            <w:pPr>
              <w:spacing w:after="120"/>
              <w:rPr>
                <w:sz w:val="16"/>
                <w:szCs w:val="16"/>
              </w:rPr>
            </w:pPr>
            <w:r w:rsidRPr="00DE4CC2">
              <w:rPr>
                <w:sz w:val="16"/>
                <w:szCs w:val="16"/>
                <w:highlight w:val="green"/>
              </w:rPr>
              <w:t>Agreed</w:t>
            </w:r>
          </w:p>
        </w:tc>
      </w:tr>
      <w:tr w:rsidR="00DE4CC2" w:rsidRPr="00DE4CC2" w14:paraId="0E10182A" w14:textId="77777777" w:rsidTr="00DE4CC2">
        <w:trPr>
          <w:trHeight w:val="20"/>
          <w:jc w:val="right"/>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5CFF1" w14:textId="77777777" w:rsidR="00DE4CC2" w:rsidRPr="00DE4CC2" w:rsidRDefault="00DE4CC2">
            <w:pPr>
              <w:spacing w:after="120"/>
              <w:rPr>
                <w:sz w:val="16"/>
                <w:szCs w:val="16"/>
              </w:rPr>
            </w:pPr>
            <w:r w:rsidRPr="00DE4CC2">
              <w:rPr>
                <w:sz w:val="16"/>
                <w:szCs w:val="16"/>
                <w:lang w:val="sv-SE" w:eastAsia="sv-SE"/>
              </w:rPr>
              <w:t>R4-2217317</w:t>
            </w:r>
          </w:p>
        </w:tc>
        <w:tc>
          <w:tcPr>
            <w:tcW w:w="4072" w:type="dxa"/>
            <w:tcBorders>
              <w:top w:val="nil"/>
              <w:left w:val="nil"/>
              <w:bottom w:val="single" w:sz="8" w:space="0" w:color="auto"/>
              <w:right w:val="single" w:sz="8" w:space="0" w:color="auto"/>
            </w:tcBorders>
            <w:tcMar>
              <w:top w:w="0" w:type="dxa"/>
              <w:left w:w="108" w:type="dxa"/>
              <w:bottom w:w="0" w:type="dxa"/>
              <w:right w:w="108" w:type="dxa"/>
            </w:tcMar>
            <w:hideMark/>
          </w:tcPr>
          <w:p w14:paraId="2C374B23" w14:textId="77777777" w:rsidR="00DE4CC2" w:rsidRPr="00DE4CC2" w:rsidRDefault="00DE4CC2">
            <w:pPr>
              <w:spacing w:after="120"/>
              <w:rPr>
                <w:sz w:val="16"/>
                <w:szCs w:val="16"/>
              </w:rPr>
            </w:pPr>
            <w:r w:rsidRPr="00DE4CC2">
              <w:rPr>
                <w:sz w:val="16"/>
                <w:szCs w:val="16"/>
                <w:lang w:eastAsia="sv-SE"/>
              </w:rPr>
              <w:t>CR to 38.101-5 on corrections related to 64QAM requirements</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14:paraId="604A377C" w14:textId="77777777" w:rsidR="00DE4CC2" w:rsidRPr="00DE4CC2" w:rsidRDefault="00DE4CC2">
            <w:pPr>
              <w:spacing w:after="120"/>
              <w:rPr>
                <w:sz w:val="16"/>
                <w:szCs w:val="16"/>
              </w:rPr>
            </w:pPr>
            <w:r w:rsidRPr="00DE4CC2">
              <w:rPr>
                <w:sz w:val="16"/>
                <w:szCs w:val="16"/>
                <w:lang w:eastAsia="sv-SE"/>
              </w:rPr>
              <w:t>Apple</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1A3F6B9D" w14:textId="77777777" w:rsidR="00DE4CC2" w:rsidRPr="00DE4CC2" w:rsidRDefault="00DE4CC2">
            <w:pPr>
              <w:spacing w:after="120"/>
              <w:rPr>
                <w:sz w:val="16"/>
                <w:szCs w:val="16"/>
              </w:rPr>
            </w:pPr>
            <w:r w:rsidRPr="00DE4CC2">
              <w:rPr>
                <w:sz w:val="16"/>
                <w:szCs w:val="16"/>
              </w:rPr>
              <w:t>Postponed</w:t>
            </w:r>
          </w:p>
        </w:tc>
      </w:tr>
      <w:tr w:rsidR="00DE4CC2" w:rsidRPr="00DE4CC2" w14:paraId="37D912F8" w14:textId="77777777" w:rsidTr="00DE4CC2">
        <w:trPr>
          <w:trHeight w:val="20"/>
          <w:jc w:val="right"/>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BCA98" w14:textId="77777777" w:rsidR="00DE4CC2" w:rsidRPr="00DE4CC2" w:rsidRDefault="00DE4CC2">
            <w:pPr>
              <w:spacing w:after="120"/>
              <w:rPr>
                <w:sz w:val="16"/>
                <w:szCs w:val="16"/>
              </w:rPr>
            </w:pPr>
            <w:r w:rsidRPr="00DE4CC2">
              <w:rPr>
                <w:sz w:val="16"/>
                <w:szCs w:val="16"/>
                <w:lang w:val="sv-SE" w:eastAsia="sv-SE"/>
              </w:rPr>
              <w:t>R4-2217318</w:t>
            </w:r>
          </w:p>
        </w:tc>
        <w:tc>
          <w:tcPr>
            <w:tcW w:w="4072" w:type="dxa"/>
            <w:tcBorders>
              <w:top w:val="nil"/>
              <w:left w:val="nil"/>
              <w:bottom w:val="single" w:sz="8" w:space="0" w:color="auto"/>
              <w:right w:val="single" w:sz="8" w:space="0" w:color="auto"/>
            </w:tcBorders>
            <w:tcMar>
              <w:top w:w="0" w:type="dxa"/>
              <w:left w:w="108" w:type="dxa"/>
              <w:bottom w:w="0" w:type="dxa"/>
              <w:right w:w="108" w:type="dxa"/>
            </w:tcMar>
            <w:hideMark/>
          </w:tcPr>
          <w:p w14:paraId="1A17D9B3" w14:textId="77777777" w:rsidR="00DE4CC2" w:rsidRPr="00DE4CC2" w:rsidRDefault="00DE4CC2">
            <w:pPr>
              <w:spacing w:after="120"/>
              <w:rPr>
                <w:sz w:val="16"/>
                <w:szCs w:val="16"/>
              </w:rPr>
            </w:pPr>
            <w:r w:rsidRPr="00DE4CC2">
              <w:rPr>
                <w:sz w:val="16"/>
                <w:szCs w:val="16"/>
                <w:lang w:eastAsia="sv-SE"/>
              </w:rPr>
              <w:t>CR on NTN Frequency error requirement</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14:paraId="20076F83" w14:textId="77777777" w:rsidR="00DE4CC2" w:rsidRPr="00DE4CC2" w:rsidRDefault="00DE4CC2">
            <w:pPr>
              <w:spacing w:after="120"/>
              <w:rPr>
                <w:sz w:val="16"/>
                <w:szCs w:val="16"/>
              </w:rPr>
            </w:pPr>
            <w:r w:rsidRPr="00DE4CC2">
              <w:rPr>
                <w:sz w:val="16"/>
                <w:szCs w:val="16"/>
                <w:lang w:eastAsia="sv-SE"/>
              </w:rPr>
              <w:t>Ericsson</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584DB301" w14:textId="77777777" w:rsidR="00DE4CC2" w:rsidRPr="00DE4CC2" w:rsidRDefault="00DE4CC2">
            <w:pPr>
              <w:spacing w:after="120"/>
              <w:rPr>
                <w:sz w:val="16"/>
                <w:szCs w:val="16"/>
              </w:rPr>
            </w:pPr>
            <w:r w:rsidRPr="00DE4CC2">
              <w:rPr>
                <w:sz w:val="16"/>
                <w:szCs w:val="16"/>
              </w:rPr>
              <w:t>Postponed</w:t>
            </w:r>
          </w:p>
        </w:tc>
      </w:tr>
      <w:tr w:rsidR="00DE4CC2" w:rsidRPr="00DE4CC2" w14:paraId="72A3B853" w14:textId="77777777" w:rsidTr="00DE4CC2">
        <w:trPr>
          <w:trHeight w:val="20"/>
          <w:jc w:val="right"/>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97343" w14:textId="77777777" w:rsidR="00DE4CC2" w:rsidRPr="00DE4CC2" w:rsidRDefault="00DE4CC2">
            <w:pPr>
              <w:spacing w:after="120"/>
              <w:rPr>
                <w:sz w:val="16"/>
                <w:szCs w:val="16"/>
              </w:rPr>
            </w:pPr>
            <w:r w:rsidRPr="00DE4CC2">
              <w:rPr>
                <w:sz w:val="16"/>
                <w:szCs w:val="16"/>
                <w:lang w:val="sv-SE" w:eastAsia="sv-SE"/>
              </w:rPr>
              <w:t>R4-2217319</w:t>
            </w:r>
          </w:p>
        </w:tc>
        <w:tc>
          <w:tcPr>
            <w:tcW w:w="4072" w:type="dxa"/>
            <w:tcBorders>
              <w:top w:val="nil"/>
              <w:left w:val="nil"/>
              <w:bottom w:val="single" w:sz="8" w:space="0" w:color="auto"/>
              <w:right w:val="single" w:sz="8" w:space="0" w:color="auto"/>
            </w:tcBorders>
            <w:tcMar>
              <w:top w:w="0" w:type="dxa"/>
              <w:left w:w="108" w:type="dxa"/>
              <w:bottom w:w="0" w:type="dxa"/>
              <w:right w:w="108" w:type="dxa"/>
            </w:tcMar>
            <w:hideMark/>
          </w:tcPr>
          <w:p w14:paraId="6E878989" w14:textId="77777777" w:rsidR="00DE4CC2" w:rsidRPr="00DE4CC2" w:rsidRDefault="00DE4CC2">
            <w:pPr>
              <w:spacing w:after="120"/>
              <w:rPr>
                <w:sz w:val="16"/>
                <w:szCs w:val="16"/>
              </w:rPr>
            </w:pPr>
            <w:r w:rsidRPr="00DE4CC2">
              <w:rPr>
                <w:sz w:val="16"/>
                <w:szCs w:val="16"/>
                <w:lang w:eastAsia="sv-SE"/>
              </w:rPr>
              <w:t>CR: 0005 Doppler test conditions for RF requirements 38.101-5</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14:paraId="60B42F73" w14:textId="77777777" w:rsidR="00DE4CC2" w:rsidRPr="00DE4CC2" w:rsidRDefault="00DE4CC2">
            <w:pPr>
              <w:spacing w:after="120"/>
              <w:rPr>
                <w:sz w:val="16"/>
                <w:szCs w:val="16"/>
              </w:rPr>
            </w:pPr>
            <w:r w:rsidRPr="00DE4CC2">
              <w:rPr>
                <w:sz w:val="16"/>
                <w:szCs w:val="16"/>
                <w:lang w:eastAsia="sv-SE"/>
              </w:rPr>
              <w:t>Qualcomm Incorporated</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14:paraId="7B8D3128" w14:textId="77777777" w:rsidR="00DE4CC2" w:rsidRPr="00DE4CC2" w:rsidRDefault="00DE4CC2">
            <w:pPr>
              <w:spacing w:after="120"/>
              <w:rPr>
                <w:sz w:val="16"/>
                <w:szCs w:val="16"/>
              </w:rPr>
            </w:pPr>
            <w:r w:rsidRPr="00DE4CC2">
              <w:rPr>
                <w:sz w:val="16"/>
                <w:szCs w:val="16"/>
                <w:highlight w:val="green"/>
              </w:rPr>
              <w:t>Agreed</w:t>
            </w:r>
          </w:p>
        </w:tc>
      </w:tr>
    </w:tbl>
    <w:p w14:paraId="12C363D3" w14:textId="77777777" w:rsidR="00DB29B2" w:rsidRDefault="00DB29B2" w:rsidP="00DB29B2">
      <w:pPr>
        <w:pBdr>
          <w:bottom w:val="single" w:sz="6" w:space="1" w:color="auto"/>
        </w:pBdr>
        <w:rPr>
          <w:rFonts w:ascii="Arial" w:hAnsi="Arial" w:cs="Arial"/>
          <w:b/>
          <w:color w:val="C00000"/>
          <w:lang w:eastAsia="zh-CN"/>
        </w:rPr>
      </w:pPr>
    </w:p>
    <w:p w14:paraId="6CD962C0" w14:textId="77777777" w:rsidR="00DB29B2" w:rsidRDefault="00DB29B2" w:rsidP="00DB29B2">
      <w:pPr>
        <w:pBdr>
          <w:bottom w:val="single" w:sz="6" w:space="1" w:color="auto"/>
        </w:pBdr>
        <w:rPr>
          <w:rFonts w:ascii="Arial" w:hAnsi="Arial" w:cs="Arial"/>
          <w:b/>
          <w:color w:val="C00000"/>
          <w:lang w:eastAsia="zh-CN"/>
        </w:rPr>
      </w:pPr>
    </w:p>
    <w:p w14:paraId="6AAE5C6E"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w:t>
      </w:r>
      <w:r>
        <w:rPr>
          <w:rFonts w:ascii="Arial" w:hAnsi="Arial" w:cs="Arial"/>
          <w:b/>
          <w:color w:val="C00000"/>
          <w:lang w:eastAsia="zh-CN"/>
        </w:rPr>
        <w:t>5</w:t>
      </w:r>
      <w:r w:rsidRPr="006D4F81">
        <w:rPr>
          <w:rFonts w:ascii="Arial" w:hAnsi="Arial" w:cs="Arial"/>
          <w:b/>
          <w:color w:val="C00000"/>
          <w:lang w:eastAsia="zh-CN"/>
        </w:rPr>
        <w:t>] NTN_Solutions_RFConformance</w:t>
      </w:r>
      <w:r>
        <w:rPr>
          <w:rFonts w:ascii="Arial" w:hAnsi="Arial" w:cs="Arial"/>
          <w:b/>
          <w:color w:val="C00000"/>
          <w:lang w:eastAsia="zh-CN"/>
        </w:rPr>
        <w:t xml:space="preserve">, AI </w:t>
      </w:r>
      <w:r w:rsidRPr="006D4F81">
        <w:rPr>
          <w:rFonts w:ascii="Arial" w:hAnsi="Arial" w:cs="Arial"/>
          <w:b/>
          <w:color w:val="C00000"/>
          <w:lang w:eastAsia="zh-CN"/>
        </w:rPr>
        <w:t>4.2.</w:t>
      </w:r>
      <w:r>
        <w:rPr>
          <w:rFonts w:ascii="Arial" w:hAnsi="Arial" w:cs="Arial"/>
          <w:b/>
          <w:color w:val="C00000"/>
          <w:lang w:eastAsia="zh-CN"/>
        </w:rPr>
        <w:t xml:space="preserve">3– </w:t>
      </w:r>
      <w:r w:rsidRPr="006D4F81">
        <w:rPr>
          <w:rFonts w:ascii="Arial" w:hAnsi="Arial" w:cs="Arial"/>
          <w:b/>
          <w:color w:val="C00000"/>
          <w:lang w:eastAsia="zh-CN"/>
        </w:rPr>
        <w:t>Dominique Everaere</w:t>
      </w:r>
    </w:p>
    <w:p w14:paraId="3E1CCB64"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71B39697" w14:textId="77777777" w:rsidR="00DB29B2" w:rsidRPr="006D4F8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[104-bis-e][305] NTN_Solutions_RFConformance</w:t>
      </w:r>
      <w:r w:rsidRPr="006D4F81">
        <w:rPr>
          <w:rFonts w:ascii="Arial" w:hAnsi="Arial" w:cs="Arial"/>
          <w:b/>
          <w:sz w:val="24"/>
        </w:rPr>
        <w:tab/>
      </w:r>
      <w:r>
        <w:rPr>
          <w:i/>
        </w:rPr>
        <w:tab/>
      </w:r>
      <w:r>
        <w:rPr>
          <w:i/>
        </w:rPr>
        <w:tab/>
      </w:r>
      <w:r>
        <w:rPr>
          <w:i/>
        </w:rPr>
        <w:tab/>
      </w:r>
      <w:r>
        <w:rPr>
          <w:i/>
        </w:rPr>
        <w:tab/>
      </w:r>
    </w:p>
    <w:p w14:paraId="11A501D7"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(Ericsson</w:t>
      </w:r>
      <w:r>
        <w:rPr>
          <w:rFonts w:hint="eastAsia"/>
          <w:i/>
          <w:lang w:eastAsia="zh-CN"/>
        </w:rPr>
        <w:t>)</w:t>
      </w:r>
    </w:p>
    <w:p w14:paraId="024446A3"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056912B"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640BC9B5" w14:textId="1DAF7071"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R4-2217479 (from R4-2216889).</w:t>
      </w:r>
    </w:p>
    <w:p w14:paraId="730647BC" w14:textId="29022923" w:rsidR="0058514B" w:rsidRPr="006D4F81" w:rsidRDefault="00AD15A7"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w:t>
      </w:r>
      <w:r w:rsidR="0058514B">
        <w:rPr>
          <w:rFonts w:ascii="Arial" w:hAnsi="Arial" w:cs="Arial"/>
          <w:b/>
          <w:color w:val="0000FF"/>
          <w:sz w:val="24"/>
          <w:u w:val="thick"/>
        </w:rPr>
        <w:t>R4-2217479</w:t>
      </w:r>
      <w:r w:rsidR="0058514B" w:rsidRPr="00944C49">
        <w:rPr>
          <w:b/>
          <w:lang w:val="en-US" w:eastAsia="zh-CN"/>
        </w:rPr>
        <w:tab/>
      </w:r>
      <w:r w:rsidR="0058514B" w:rsidRPr="0070109E">
        <w:rPr>
          <w:rFonts w:ascii="Arial" w:hAnsi="Arial" w:cs="Arial"/>
          <w:b/>
          <w:sz w:val="24"/>
        </w:rPr>
        <w:t>Email discussion summary for</w:t>
      </w:r>
      <w:r w:rsidR="0058514B">
        <w:rPr>
          <w:rFonts w:ascii="Arial" w:hAnsi="Arial" w:cs="Arial"/>
          <w:b/>
          <w:sz w:val="24"/>
        </w:rPr>
        <w:t xml:space="preserve"> </w:t>
      </w:r>
      <w:r w:rsidR="0058514B" w:rsidRPr="006D4F81">
        <w:rPr>
          <w:rFonts w:ascii="Arial" w:hAnsi="Arial" w:cs="Arial"/>
          <w:b/>
          <w:sz w:val="24"/>
        </w:rPr>
        <w:t>[104-bis-e][305] NTN_Solutions_RFConformance</w:t>
      </w:r>
      <w:r w:rsidR="0058514B" w:rsidRPr="006D4F81">
        <w:rPr>
          <w:rFonts w:ascii="Arial" w:hAnsi="Arial" w:cs="Arial"/>
          <w:b/>
          <w:sz w:val="24"/>
        </w:rPr>
        <w:tab/>
      </w:r>
      <w:r w:rsidR="0058514B">
        <w:rPr>
          <w:i/>
        </w:rPr>
        <w:tab/>
      </w:r>
      <w:r w:rsidR="0058514B">
        <w:rPr>
          <w:i/>
        </w:rPr>
        <w:tab/>
      </w:r>
      <w:r w:rsidR="0058514B">
        <w:rPr>
          <w:i/>
        </w:rPr>
        <w:tab/>
      </w:r>
      <w:r w:rsidR="0058514B">
        <w:rPr>
          <w:i/>
        </w:rPr>
        <w:tab/>
      </w:r>
    </w:p>
    <w:p w14:paraId="52FAF553" w14:textId="77777777" w:rsidR="0058514B" w:rsidRDefault="0058514B" w:rsidP="0058514B">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(Ericsson</w:t>
      </w:r>
      <w:r>
        <w:rPr>
          <w:rFonts w:hint="eastAsia"/>
          <w:i/>
          <w:lang w:eastAsia="zh-CN"/>
        </w:rPr>
        <w:t>)</w:t>
      </w:r>
    </w:p>
    <w:p w14:paraId="00A25F14"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70262149"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01D7CF02" w14:textId="0F115669" w:rsidR="0058514B" w:rsidRDefault="00FA1C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346003E" w14:textId="0C004747" w:rsidR="00DB29B2" w:rsidRDefault="00AD15A7" w:rsidP="00AD15A7">
      <w:pPr>
        <w:rPr>
          <w:rFonts w:ascii="Arial" w:hAnsi="Arial" w:cs="Arial"/>
          <w:b/>
          <w:sz w:val="24"/>
        </w:rPr>
      </w:pPr>
      <w:r>
        <w:rPr>
          <w:rFonts w:ascii="Arial" w:hAnsi="Arial" w:cs="Arial"/>
          <w:b/>
          <w:color w:val="0000FF"/>
          <w:sz w:val="24"/>
          <w:u w:val="thick"/>
        </w:rPr>
        <w:t>R</w:t>
      </w:r>
      <w:r w:rsidR="00DB29B2">
        <w:rPr>
          <w:rFonts w:ascii="Arial" w:hAnsi="Arial" w:cs="Arial"/>
          <w:b/>
          <w:color w:val="0000FF"/>
          <w:sz w:val="24"/>
          <w:u w:val="thick"/>
        </w:rPr>
        <w:t xml:space="preserve">4-2217320 </w:t>
      </w:r>
      <w:r w:rsidR="00DB29B2">
        <w:rPr>
          <w:rFonts w:ascii="Arial" w:hAnsi="Arial" w:cs="Arial"/>
          <w:b/>
          <w:sz w:val="24"/>
        </w:rPr>
        <w:t>WF on NTN solutions SAN RF conformance</w:t>
      </w:r>
    </w:p>
    <w:p w14:paraId="1F841C0C" w14:textId="77777777" w:rsidR="00DB29B2" w:rsidRDefault="00DB29B2" w:rsidP="00DB29B2">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Ericsson</w:t>
      </w:r>
    </w:p>
    <w:p w14:paraId="2A34C3D0"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4548D908"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16BAD2EA" w14:textId="7B439971" w:rsidR="00DB29B2" w:rsidRDefault="00FA1CF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183A07AB" w14:textId="77777777" w:rsidR="00DB29B2" w:rsidRPr="00FC41B1" w:rsidRDefault="00DB29B2" w:rsidP="00DB29B2">
      <w:pPr>
        <w:rPr>
          <w:rFonts w:ascii="Arial" w:hAnsi="Arial" w:cs="Arial"/>
          <w:b/>
          <w:color w:val="C00000"/>
          <w:lang w:val="en-US" w:eastAsia="zh-CN"/>
        </w:rPr>
      </w:pPr>
      <w:r w:rsidRPr="00FC41B1">
        <w:rPr>
          <w:rFonts w:ascii="Arial" w:hAnsi="Arial" w:cs="Arial"/>
          <w:b/>
          <w:color w:val="C00000"/>
          <w:lang w:val="en-US" w:eastAsia="zh-CN"/>
        </w:rPr>
        <w:t>GTW discussion on Oct 12</w:t>
      </w:r>
      <w:r w:rsidRPr="00FC41B1">
        <w:rPr>
          <w:rFonts w:ascii="Arial" w:hAnsi="Arial" w:cs="Arial"/>
          <w:b/>
          <w:color w:val="C00000"/>
          <w:vertAlign w:val="superscript"/>
          <w:lang w:val="en-US" w:eastAsia="zh-CN"/>
        </w:rPr>
        <w:t>th</w:t>
      </w:r>
    </w:p>
    <w:p w14:paraId="0544E87E" w14:textId="77777777" w:rsidR="00DB29B2" w:rsidRDefault="00DB29B2" w:rsidP="00DB29B2">
      <w:pPr>
        <w:rPr>
          <w:b/>
          <w:color w:val="000000" w:themeColor="text1"/>
          <w:u w:val="single"/>
          <w:lang w:val="en-US"/>
        </w:rPr>
      </w:pPr>
      <w:r>
        <w:rPr>
          <w:b/>
          <w:color w:val="000000" w:themeColor="text1"/>
          <w:u w:val="single"/>
        </w:rPr>
        <w:t xml:space="preserve">Issue </w:t>
      </w:r>
      <w:r>
        <w:rPr>
          <w:b/>
          <w:color w:val="000000" w:themeColor="text1"/>
          <w:u w:val="single"/>
          <w:lang w:val="en-US"/>
        </w:rPr>
        <w:t>1</w:t>
      </w:r>
      <w:r>
        <w:rPr>
          <w:b/>
          <w:color w:val="000000" w:themeColor="text1"/>
          <w:u w:val="single"/>
        </w:rPr>
        <w:t>-1</w:t>
      </w:r>
      <w:r>
        <w:rPr>
          <w:b/>
          <w:color w:val="000000" w:themeColor="text1"/>
          <w:u w:val="single"/>
          <w:lang w:val="en-US"/>
        </w:rPr>
        <w:t>-1</w:t>
      </w:r>
      <w:r>
        <w:rPr>
          <w:b/>
          <w:color w:val="000000" w:themeColor="text1"/>
          <w:u w:val="single"/>
        </w:rPr>
        <w:t xml:space="preserve">: </w:t>
      </w:r>
      <w:r>
        <w:rPr>
          <w:b/>
          <w:color w:val="000000" w:themeColor="text1"/>
          <w:u w:val="single"/>
          <w:lang w:val="en-US"/>
        </w:rPr>
        <w:t>Extreme conditions</w:t>
      </w:r>
    </w:p>
    <w:p w14:paraId="3F97D42F" w14:textId="77777777" w:rsidR="00DB29B2" w:rsidRPr="00FC41B1" w:rsidRDefault="00DB29B2" w:rsidP="00DB29B2">
      <w:pPr>
        <w:pStyle w:val="a"/>
        <w:numPr>
          <w:ilvl w:val="0"/>
          <w:numId w:val="10"/>
        </w:numPr>
        <w:spacing w:line="259" w:lineRule="auto"/>
        <w:ind w:left="720"/>
        <w:rPr>
          <w:color w:val="000000" w:themeColor="text1"/>
        </w:rPr>
      </w:pPr>
      <w:r w:rsidRPr="00FC41B1">
        <w:rPr>
          <w:color w:val="000000" w:themeColor="text1"/>
        </w:rPr>
        <w:t>Proposals</w:t>
      </w:r>
      <w:r>
        <w:rPr>
          <w:color w:val="000000" w:themeColor="text1"/>
        </w:rPr>
        <w:t>: Consider SAN testing under extreme conditions</w:t>
      </w:r>
    </w:p>
    <w:p w14:paraId="3EB3E192" w14:textId="77777777" w:rsidR="00DB29B2" w:rsidRDefault="00DB29B2" w:rsidP="00DB29B2">
      <w:pPr>
        <w:pStyle w:val="a"/>
        <w:numPr>
          <w:ilvl w:val="1"/>
          <w:numId w:val="10"/>
        </w:numPr>
        <w:spacing w:line="259" w:lineRule="auto"/>
        <w:ind w:left="1440"/>
        <w:rPr>
          <w:color w:val="000000" w:themeColor="text1"/>
        </w:rPr>
      </w:pPr>
      <w:r>
        <w:rPr>
          <w:color w:val="000000" w:themeColor="text1"/>
        </w:rPr>
        <w:t>No (Thales)</w:t>
      </w:r>
    </w:p>
    <w:p w14:paraId="15E1775B" w14:textId="77777777" w:rsidR="00DB29B2" w:rsidRDefault="00DB29B2" w:rsidP="00DB29B2">
      <w:pPr>
        <w:pStyle w:val="a"/>
        <w:numPr>
          <w:ilvl w:val="2"/>
          <w:numId w:val="10"/>
        </w:numPr>
        <w:spacing w:line="259" w:lineRule="auto"/>
        <w:rPr>
          <w:color w:val="000000" w:themeColor="text1"/>
        </w:rPr>
      </w:pPr>
      <w:r>
        <w:rPr>
          <w:color w:val="000000" w:themeColor="text1"/>
        </w:rPr>
        <w:t xml:space="preserve">They are depending on the mission requirements which are specific to launcher, orbit, space craft design, life time, risk mitigation strategy… </w:t>
      </w:r>
    </w:p>
    <w:p w14:paraId="05ACA552" w14:textId="77777777" w:rsidR="00DB29B2" w:rsidRDefault="00DB29B2" w:rsidP="00DB29B2">
      <w:pPr>
        <w:pStyle w:val="a"/>
        <w:numPr>
          <w:ilvl w:val="1"/>
          <w:numId w:val="10"/>
        </w:numPr>
        <w:spacing w:line="259" w:lineRule="auto"/>
        <w:ind w:left="1440"/>
        <w:rPr>
          <w:color w:val="000000" w:themeColor="text1"/>
        </w:rPr>
      </w:pPr>
      <w:r>
        <w:rPr>
          <w:color w:val="000000" w:themeColor="text1"/>
        </w:rPr>
        <w:t>Yes (Ericsson)</w:t>
      </w:r>
    </w:p>
    <w:p w14:paraId="4B4EE44D" w14:textId="77777777" w:rsidR="00DB29B2" w:rsidRDefault="00DB29B2" w:rsidP="00DB29B2">
      <w:pPr>
        <w:pStyle w:val="a"/>
        <w:numPr>
          <w:ilvl w:val="2"/>
          <w:numId w:val="10"/>
        </w:numPr>
        <w:spacing w:line="259" w:lineRule="auto"/>
        <w:rPr>
          <w:color w:val="000000" w:themeColor="text1"/>
        </w:rPr>
      </w:pPr>
      <w:r>
        <w:rPr>
          <w:color w:val="000000" w:themeColor="text1"/>
        </w:rPr>
        <w:t xml:space="preserve">Similar to TN BS, at the extreme points for power supply and temperatures supported by the equipment, as declared by manufacturer. </w:t>
      </w:r>
    </w:p>
    <w:p w14:paraId="2C992994" w14:textId="77777777" w:rsidR="00DB29B2" w:rsidRPr="00FC41B1" w:rsidRDefault="00DB29B2" w:rsidP="00DB29B2">
      <w:pPr>
        <w:pStyle w:val="a"/>
        <w:numPr>
          <w:ilvl w:val="0"/>
          <w:numId w:val="10"/>
        </w:numPr>
        <w:spacing w:line="259" w:lineRule="auto"/>
        <w:ind w:left="720"/>
        <w:rPr>
          <w:color w:val="000000" w:themeColor="text1"/>
        </w:rPr>
      </w:pPr>
      <w:r w:rsidRPr="00FC41B1">
        <w:rPr>
          <w:color w:val="000000" w:themeColor="text1"/>
        </w:rPr>
        <w:t>GTW discussion:</w:t>
      </w:r>
    </w:p>
    <w:p w14:paraId="0ADCD0CF" w14:textId="3EADF99F"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Ericsson:  We would like to close</w:t>
      </w:r>
      <w:r w:rsidR="00016FE7">
        <w:rPr>
          <w:color w:val="000000" w:themeColor="text1"/>
        </w:rPr>
        <w:t xml:space="preserve"> </w:t>
      </w:r>
      <w:r w:rsidR="00016FE7">
        <w:rPr>
          <w:rFonts w:hint="eastAsia"/>
          <w:color w:val="000000" w:themeColor="text1"/>
        </w:rPr>
        <w:t>to</w:t>
      </w:r>
      <w:r w:rsidRPr="00FC41B1">
        <w:rPr>
          <w:color w:val="000000" w:themeColor="text1"/>
        </w:rPr>
        <w:t xml:space="preserve"> valium condition for the NTN components over the air. The power supply and temperature shall be manufacture declaration basis. Without </w:t>
      </w:r>
      <w:r>
        <w:rPr>
          <w:color w:val="000000" w:themeColor="text1"/>
        </w:rPr>
        <w:t>extreme</w:t>
      </w:r>
      <w:r w:rsidRPr="00FC41B1">
        <w:rPr>
          <w:color w:val="000000" w:themeColor="text1"/>
        </w:rPr>
        <w:t xml:space="preserve"> condition, the conformance test is unrealistic condition. </w:t>
      </w:r>
    </w:p>
    <w:p w14:paraId="544357F6"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Thales: All extreme conditions/mission requirements are public by space agency. (Regulatory bodies)</w:t>
      </w:r>
    </w:p>
    <w:p w14:paraId="36924C23"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Huawei: We can understand the concern from Ericsson. But we can consider the extreme condition indirectly way. We need to understand on the deployment aspect further. </w:t>
      </w:r>
    </w:p>
    <w:p w14:paraId="257FB767"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ZTE: Seems we have much details need for more discussion, considering the timeline we cann’t conclude in Rel-17 performance part. We can add some informative note the extreme condition can be referred to other regulatory bodies. </w:t>
      </w:r>
    </w:p>
    <w:p w14:paraId="2FABB858"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Ericsson: Extreme conditions only considered for output power and REFSENS. This is based on declared basis. Not to have unified test environments. </w:t>
      </w:r>
    </w:p>
    <w:p w14:paraId="69CBDE36"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Hughes: There are several parameters included in extreme conditions for Satellite bus. It maybe impractical to standardize such parameters and extreme conditions. </w:t>
      </w:r>
    </w:p>
    <w:p w14:paraId="4D189A14"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Thales: We agree with Hughes. The situation for orbit is complicated and the NTN is transparent payload, it’s not proper to specify this. </w:t>
      </w:r>
    </w:p>
    <w:p w14:paraId="43DBD0A6" w14:textId="77777777" w:rsidR="00DB29B2" w:rsidRPr="007A1C4C" w:rsidRDefault="00DB29B2" w:rsidP="00DB29B2">
      <w:pPr>
        <w:pStyle w:val="a"/>
        <w:numPr>
          <w:ilvl w:val="0"/>
          <w:numId w:val="10"/>
        </w:numPr>
        <w:spacing w:line="259" w:lineRule="auto"/>
        <w:ind w:left="720"/>
        <w:rPr>
          <w:color w:val="000000" w:themeColor="text1"/>
        </w:rPr>
      </w:pPr>
      <w:r w:rsidRPr="007A1C4C">
        <w:rPr>
          <w:color w:val="000000" w:themeColor="text1"/>
        </w:rPr>
        <w:t xml:space="preserve">Agreement: </w:t>
      </w:r>
      <w:r w:rsidRPr="007A1C4C">
        <w:rPr>
          <w:color w:val="000000" w:themeColor="text1"/>
          <w:highlight w:val="green"/>
        </w:rPr>
        <w:t>Further consider the extreme condition in Rel-17 RF conformance maintenance phase.</w:t>
      </w:r>
      <w:r w:rsidRPr="007A1C4C">
        <w:rPr>
          <w:color w:val="000000" w:themeColor="text1"/>
        </w:rPr>
        <w:t xml:space="preserve"> </w:t>
      </w:r>
    </w:p>
    <w:p w14:paraId="62E052E9" w14:textId="0970DDCA" w:rsidR="00DB29B2" w:rsidRPr="007A1C4C" w:rsidRDefault="00DB29B2" w:rsidP="00DB29B2">
      <w:pPr>
        <w:pStyle w:val="a"/>
        <w:numPr>
          <w:ilvl w:val="1"/>
          <w:numId w:val="10"/>
        </w:numPr>
        <w:spacing w:line="259" w:lineRule="auto"/>
        <w:rPr>
          <w:color w:val="000000" w:themeColor="text1"/>
          <w:highlight w:val="green"/>
        </w:rPr>
      </w:pPr>
      <w:r w:rsidRPr="007A1C4C">
        <w:rPr>
          <w:color w:val="000000" w:themeColor="text1"/>
          <w:highlight w:val="green"/>
        </w:rPr>
        <w:t>CR can be considered to capture some informative information to TR 38.863.</w:t>
      </w:r>
    </w:p>
    <w:p w14:paraId="52D98FFB" w14:textId="77777777" w:rsidR="00DB29B2" w:rsidRDefault="00DB29B2" w:rsidP="00DB29B2">
      <w:pPr>
        <w:rPr>
          <w:b/>
          <w:color w:val="000000" w:themeColor="text1"/>
          <w:u w:val="single"/>
          <w:lang w:val="en-US"/>
        </w:rPr>
      </w:pPr>
      <w:r>
        <w:rPr>
          <w:b/>
          <w:color w:val="000000" w:themeColor="text1"/>
          <w:u w:val="single"/>
        </w:rPr>
        <w:t xml:space="preserve">Issue </w:t>
      </w:r>
      <w:r>
        <w:rPr>
          <w:b/>
          <w:color w:val="000000" w:themeColor="text1"/>
          <w:u w:val="single"/>
          <w:lang w:val="en-US"/>
        </w:rPr>
        <w:t>1</w:t>
      </w:r>
      <w:r>
        <w:rPr>
          <w:b/>
          <w:color w:val="000000" w:themeColor="text1"/>
          <w:u w:val="single"/>
        </w:rPr>
        <w:t>-</w:t>
      </w:r>
      <w:r>
        <w:rPr>
          <w:b/>
          <w:color w:val="000000" w:themeColor="text1"/>
          <w:u w:val="single"/>
          <w:lang w:val="en-US"/>
        </w:rPr>
        <w:t>2-2</w:t>
      </w:r>
      <w:r>
        <w:rPr>
          <w:b/>
          <w:color w:val="000000" w:themeColor="text1"/>
          <w:u w:val="single"/>
        </w:rPr>
        <w:t>:</w:t>
      </w:r>
      <w:r>
        <w:rPr>
          <w:b/>
          <w:color w:val="000000" w:themeColor="text1"/>
          <w:u w:val="single"/>
          <w:lang w:val="en-US"/>
        </w:rPr>
        <w:t xml:space="preserve"> Test setup – testing enclosures</w:t>
      </w:r>
    </w:p>
    <w:p w14:paraId="7F757A21" w14:textId="77777777" w:rsidR="00DB29B2" w:rsidRPr="00FC41B1" w:rsidRDefault="00DB29B2" w:rsidP="00DB29B2">
      <w:pPr>
        <w:pStyle w:val="a"/>
        <w:numPr>
          <w:ilvl w:val="0"/>
          <w:numId w:val="10"/>
        </w:numPr>
        <w:spacing w:line="259" w:lineRule="auto"/>
        <w:ind w:left="720"/>
        <w:rPr>
          <w:color w:val="000000" w:themeColor="text1"/>
        </w:rPr>
      </w:pPr>
      <w:r w:rsidRPr="00FC41B1">
        <w:rPr>
          <w:color w:val="000000" w:themeColor="text1"/>
        </w:rPr>
        <w:t>Proposals</w:t>
      </w:r>
      <w:r>
        <w:rPr>
          <w:color w:val="000000" w:themeColor="text1"/>
        </w:rPr>
        <w:t xml:space="preserve">: </w:t>
      </w:r>
      <w:r w:rsidRPr="00FC41B1">
        <w:rPr>
          <w:color w:val="000000" w:themeColor="text1"/>
        </w:rPr>
        <w:t>Consider different enclosures for the two equipment classes</w:t>
      </w:r>
      <w:r>
        <w:rPr>
          <w:color w:val="000000" w:themeColor="text1"/>
        </w:rPr>
        <w:t xml:space="preserve"> (as shown in following figure):</w:t>
      </w:r>
    </w:p>
    <w:p w14:paraId="58DB3E0C" w14:textId="77777777" w:rsidR="00DB29B2" w:rsidRPr="00FC41B1" w:rsidRDefault="00DB29B2" w:rsidP="00DB29B2">
      <w:pPr>
        <w:pStyle w:val="a"/>
        <w:numPr>
          <w:ilvl w:val="2"/>
          <w:numId w:val="10"/>
        </w:numPr>
        <w:spacing w:after="180" w:line="259" w:lineRule="auto"/>
        <w:contextualSpacing/>
        <w:rPr>
          <w:color w:val="000000" w:themeColor="text1"/>
        </w:rPr>
      </w:pPr>
      <w:r w:rsidRPr="00FC41B1">
        <w:rPr>
          <w:color w:val="000000" w:themeColor="text1"/>
        </w:rPr>
        <w:t>Thermally controlled vacuum chamber for SAN NTN equipment</w:t>
      </w:r>
    </w:p>
    <w:p w14:paraId="6DE82826" w14:textId="77777777" w:rsidR="00DB29B2" w:rsidRPr="00FC41B1" w:rsidRDefault="00DB29B2" w:rsidP="00DB29B2">
      <w:pPr>
        <w:pStyle w:val="a"/>
        <w:numPr>
          <w:ilvl w:val="2"/>
          <w:numId w:val="10"/>
        </w:numPr>
        <w:spacing w:after="180" w:line="259" w:lineRule="auto"/>
        <w:contextualSpacing/>
        <w:rPr>
          <w:color w:val="000000" w:themeColor="text1"/>
        </w:rPr>
      </w:pPr>
      <w:r w:rsidRPr="00FC41B1">
        <w:rPr>
          <w:color w:val="000000" w:themeColor="text1"/>
        </w:rPr>
        <w:t>Environmental enclosure for SAN non-NTN equipment</w:t>
      </w:r>
    </w:p>
    <w:p w14:paraId="7E59392E" w14:textId="77777777" w:rsidR="00DB29B2" w:rsidRDefault="00DB29B2" w:rsidP="00DB29B2">
      <w:pPr>
        <w:spacing w:after="120"/>
        <w:ind w:left="3408"/>
        <w:rPr>
          <w:color w:val="000000" w:themeColor="text1"/>
          <w:lang w:eastAsia="zh-CN"/>
        </w:rPr>
      </w:pPr>
      <w:r>
        <w:rPr>
          <w:noProof/>
          <w:color w:val="000000" w:themeColor="text1"/>
          <w:lang w:val="en-US" w:eastAsia="zh-CN"/>
        </w:rPr>
        <w:lastRenderedPageBreak/>
        <w:drawing>
          <wp:inline distT="0" distB="0" distL="0" distR="0" wp14:anchorId="329D3BFA" wp14:editId="5512A4FC">
            <wp:extent cx="2643505" cy="1898650"/>
            <wp:effectExtent l="0" t="0" r="4445"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62439" cy="1911910"/>
                    </a:xfrm>
                    <a:prstGeom prst="rect">
                      <a:avLst/>
                    </a:prstGeom>
                    <a:noFill/>
                  </pic:spPr>
                </pic:pic>
              </a:graphicData>
            </a:graphic>
          </wp:inline>
        </w:drawing>
      </w:r>
    </w:p>
    <w:p w14:paraId="3FF391D2" w14:textId="77777777" w:rsidR="00DB29B2" w:rsidRDefault="00DB29B2" w:rsidP="00DB29B2">
      <w:pPr>
        <w:pStyle w:val="a"/>
        <w:numPr>
          <w:ilvl w:val="1"/>
          <w:numId w:val="10"/>
        </w:numPr>
        <w:spacing w:line="259" w:lineRule="auto"/>
        <w:ind w:left="1440"/>
        <w:rPr>
          <w:color w:val="000000" w:themeColor="text1"/>
        </w:rPr>
      </w:pPr>
      <w:r>
        <w:rPr>
          <w:color w:val="000000" w:themeColor="text1"/>
        </w:rPr>
        <w:t>Yes (Ericsson)</w:t>
      </w:r>
    </w:p>
    <w:p w14:paraId="7E2E05B8" w14:textId="77777777" w:rsidR="00DB29B2" w:rsidRPr="00FC41B1" w:rsidRDefault="00DB29B2" w:rsidP="00DB29B2">
      <w:pPr>
        <w:pStyle w:val="a"/>
        <w:numPr>
          <w:ilvl w:val="1"/>
          <w:numId w:val="10"/>
        </w:numPr>
        <w:spacing w:line="259" w:lineRule="auto"/>
        <w:ind w:left="1440"/>
        <w:rPr>
          <w:color w:val="000000" w:themeColor="text1"/>
        </w:rPr>
      </w:pPr>
      <w:r>
        <w:rPr>
          <w:color w:val="000000" w:themeColor="text1"/>
        </w:rPr>
        <w:t>No, please elaborate why and/or propose other options.</w:t>
      </w:r>
    </w:p>
    <w:p w14:paraId="469E5B48" w14:textId="77777777" w:rsidR="00DB29B2" w:rsidRPr="00FC41B1" w:rsidRDefault="00DB29B2" w:rsidP="00DB29B2">
      <w:pPr>
        <w:pStyle w:val="a"/>
        <w:numPr>
          <w:ilvl w:val="0"/>
          <w:numId w:val="10"/>
        </w:numPr>
        <w:spacing w:line="259" w:lineRule="auto"/>
        <w:ind w:left="720"/>
        <w:rPr>
          <w:color w:val="000000" w:themeColor="text1"/>
        </w:rPr>
      </w:pPr>
      <w:r w:rsidRPr="00FC41B1">
        <w:rPr>
          <w:color w:val="000000" w:themeColor="text1"/>
        </w:rPr>
        <w:t>GTW discussion:</w:t>
      </w:r>
    </w:p>
    <w:p w14:paraId="4420A150"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CATT: The NTN conformance test is only for RF payload; we didn’t see the necessity of introducing different classes here. </w:t>
      </w:r>
    </w:p>
    <w:p w14:paraId="32D950D5"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Thales: We already agreed not to consider extreme condition. Thermal vacuum chamber seems related to that discussion. </w:t>
      </w:r>
    </w:p>
    <w:p w14:paraId="55FEBBE4"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ZTE: We specify Rx requirements for SAN which using non-NTN infrastructure for T-put collection. We suggest to consider the diagram from CATT as baseline and further discuss updated in maintenance phase.</w:t>
      </w:r>
    </w:p>
    <w:p w14:paraId="287B02BB"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Ericsson: We think thermally vacuum condition is normal condition for NTN RF payload. </w:t>
      </w:r>
    </w:p>
    <w:p w14:paraId="12247ECD"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ZTE: We may no need to capture this into figures. The connection between different components still missing.</w:t>
      </w:r>
    </w:p>
    <w:p w14:paraId="1D214129"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Ericsson: We may have two nominal environments for different components. Vacuum condition is nominal environment for components into space. </w:t>
      </w:r>
    </w:p>
    <w:p w14:paraId="1FCD8EB3"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Hughes: We have complicated environment for the airspace which is quite different compared to the BS conformance test in 3GPP specifications. </w:t>
      </w:r>
    </w:p>
    <w:p w14:paraId="2BE82379" w14:textId="77777777" w:rsidR="00DB29B2" w:rsidRPr="00FC41B1" w:rsidRDefault="00DB29B2" w:rsidP="00DB29B2">
      <w:pPr>
        <w:pStyle w:val="a"/>
        <w:numPr>
          <w:ilvl w:val="1"/>
          <w:numId w:val="10"/>
        </w:numPr>
        <w:spacing w:line="259" w:lineRule="auto"/>
        <w:ind w:left="1440"/>
        <w:rPr>
          <w:color w:val="000000" w:themeColor="text1"/>
        </w:rPr>
      </w:pPr>
      <w:r w:rsidRPr="00FC41B1">
        <w:rPr>
          <w:color w:val="000000" w:themeColor="text1"/>
        </w:rPr>
        <w:t xml:space="preserve">Huawei: Seem some details out of 3GPP. </w:t>
      </w:r>
    </w:p>
    <w:p w14:paraId="03A5A683" w14:textId="77777777" w:rsidR="00DB29B2" w:rsidRDefault="00DB29B2" w:rsidP="00DB29B2">
      <w:pPr>
        <w:rPr>
          <w:color w:val="0070C0"/>
          <w:lang w:val="en-US" w:eastAsia="zh-CN"/>
        </w:rPr>
      </w:pPr>
    </w:p>
    <w:p w14:paraId="04F1A2FF" w14:textId="77777777" w:rsidR="00DB29B2" w:rsidRDefault="00DB29B2" w:rsidP="00DB29B2">
      <w:pPr>
        <w:rPr>
          <w:b/>
          <w:color w:val="000000" w:themeColor="text1"/>
          <w:u w:val="single"/>
          <w:lang w:val="en-US"/>
        </w:rPr>
      </w:pPr>
      <w:r>
        <w:rPr>
          <w:b/>
          <w:color w:val="000000" w:themeColor="text1"/>
          <w:u w:val="single"/>
        </w:rPr>
        <w:t xml:space="preserve">Issue </w:t>
      </w:r>
      <w:r>
        <w:rPr>
          <w:b/>
          <w:color w:val="000000" w:themeColor="text1"/>
          <w:u w:val="single"/>
          <w:lang w:val="en-US"/>
        </w:rPr>
        <w:t>1</w:t>
      </w:r>
      <w:r>
        <w:rPr>
          <w:b/>
          <w:color w:val="000000" w:themeColor="text1"/>
          <w:u w:val="single"/>
        </w:rPr>
        <w:t>-</w:t>
      </w:r>
      <w:r>
        <w:rPr>
          <w:b/>
          <w:color w:val="000000" w:themeColor="text1"/>
          <w:u w:val="single"/>
          <w:lang w:val="en-US"/>
        </w:rPr>
        <w:t>2-3</w:t>
      </w:r>
      <w:r>
        <w:rPr>
          <w:b/>
          <w:color w:val="000000" w:themeColor="text1"/>
          <w:u w:val="single"/>
        </w:rPr>
        <w:t>:</w:t>
      </w:r>
      <w:r>
        <w:rPr>
          <w:b/>
          <w:color w:val="000000" w:themeColor="text1"/>
          <w:u w:val="single"/>
          <w:lang w:val="en-US"/>
        </w:rPr>
        <w:t xml:space="preserve"> Measurement setup</w:t>
      </w:r>
    </w:p>
    <w:p w14:paraId="4506B4FA" w14:textId="77777777" w:rsidR="00DB29B2" w:rsidRPr="00FC41B1" w:rsidRDefault="00DB29B2" w:rsidP="00DB29B2">
      <w:pPr>
        <w:pStyle w:val="a"/>
        <w:numPr>
          <w:ilvl w:val="0"/>
          <w:numId w:val="10"/>
        </w:numPr>
        <w:spacing w:line="259" w:lineRule="auto"/>
        <w:ind w:left="720"/>
        <w:rPr>
          <w:bCs/>
          <w:color w:val="000000" w:themeColor="text1"/>
        </w:rPr>
      </w:pPr>
      <w:r w:rsidRPr="00FC41B1">
        <w:rPr>
          <w:color w:val="000000" w:themeColor="text1"/>
        </w:rPr>
        <w:t>Proposal</w:t>
      </w:r>
      <w:r>
        <w:rPr>
          <w:color w:val="000000" w:themeColor="text1"/>
        </w:rPr>
        <w:t xml:space="preserve">: </w:t>
      </w:r>
      <w:r w:rsidRPr="00FC41B1">
        <w:rPr>
          <w:bCs/>
        </w:rPr>
        <w:t>OTA measurement setup for TN in annex of TS 38.141-2 can be reused for NTN, and NR BS in measurement setup figure should be replaced by NTN payload RF</w:t>
      </w:r>
    </w:p>
    <w:p w14:paraId="2D59B855" w14:textId="77777777" w:rsidR="00DB29B2" w:rsidRDefault="00DB29B2" w:rsidP="00DB29B2">
      <w:pPr>
        <w:pStyle w:val="a"/>
        <w:ind w:left="2556" w:firstLine="0"/>
        <w:rPr>
          <w:bCs/>
          <w:color w:val="000000" w:themeColor="text1"/>
        </w:rPr>
      </w:pPr>
      <w:r>
        <w:rPr>
          <w:rFonts w:hint="eastAsia"/>
          <w:noProof/>
        </w:rPr>
        <w:drawing>
          <wp:inline distT="0" distB="0" distL="0" distR="0" wp14:anchorId="4750361B" wp14:editId="6B388C7D">
            <wp:extent cx="2923540" cy="16306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4699" cy="1631488"/>
                    </a:xfrm>
                    <a:prstGeom prst="rect">
                      <a:avLst/>
                    </a:prstGeom>
                  </pic:spPr>
                </pic:pic>
              </a:graphicData>
            </a:graphic>
          </wp:inline>
        </w:drawing>
      </w:r>
    </w:p>
    <w:p w14:paraId="660162BA" w14:textId="77777777" w:rsidR="00DB29B2" w:rsidRDefault="00DB29B2" w:rsidP="00DB29B2">
      <w:pPr>
        <w:pStyle w:val="a"/>
        <w:numPr>
          <w:ilvl w:val="1"/>
          <w:numId w:val="10"/>
        </w:numPr>
        <w:spacing w:line="259" w:lineRule="auto"/>
        <w:ind w:left="1440"/>
        <w:rPr>
          <w:color w:val="000000" w:themeColor="text1"/>
        </w:rPr>
      </w:pPr>
      <w:r>
        <w:rPr>
          <w:color w:val="000000" w:themeColor="text1"/>
        </w:rPr>
        <w:t>Yes (CATT)</w:t>
      </w:r>
    </w:p>
    <w:p w14:paraId="5E356F35" w14:textId="77777777" w:rsidR="00DB29B2" w:rsidRPr="00FC41B1" w:rsidRDefault="00DB29B2" w:rsidP="00DB29B2">
      <w:pPr>
        <w:pStyle w:val="a"/>
        <w:numPr>
          <w:ilvl w:val="1"/>
          <w:numId w:val="10"/>
        </w:numPr>
        <w:spacing w:line="259" w:lineRule="auto"/>
        <w:ind w:left="1440"/>
        <w:rPr>
          <w:color w:val="000000" w:themeColor="text1"/>
        </w:rPr>
      </w:pPr>
      <w:r>
        <w:rPr>
          <w:color w:val="000000" w:themeColor="text1"/>
        </w:rPr>
        <w:t>No.</w:t>
      </w:r>
    </w:p>
    <w:p w14:paraId="42F824D6" w14:textId="77777777" w:rsidR="00DB29B2" w:rsidRPr="00FC41B1" w:rsidRDefault="00DB29B2" w:rsidP="00DB29B2">
      <w:pPr>
        <w:pStyle w:val="a"/>
        <w:numPr>
          <w:ilvl w:val="0"/>
          <w:numId w:val="10"/>
        </w:numPr>
        <w:spacing w:line="259" w:lineRule="auto"/>
        <w:ind w:left="720"/>
        <w:rPr>
          <w:color w:val="000000" w:themeColor="text1"/>
        </w:rPr>
      </w:pPr>
      <w:r w:rsidRPr="00FC41B1">
        <w:rPr>
          <w:color w:val="000000" w:themeColor="text1"/>
        </w:rPr>
        <w:t>GTW Discussion:</w:t>
      </w:r>
    </w:p>
    <w:p w14:paraId="44AA04C0" w14:textId="77777777" w:rsidR="00DB29B2" w:rsidRPr="00FC41B1" w:rsidRDefault="00DB29B2" w:rsidP="00DB29B2">
      <w:pPr>
        <w:pStyle w:val="a"/>
        <w:numPr>
          <w:ilvl w:val="1"/>
          <w:numId w:val="10"/>
        </w:numPr>
        <w:spacing w:line="259" w:lineRule="auto"/>
        <w:rPr>
          <w:color w:val="000000" w:themeColor="text1"/>
        </w:rPr>
      </w:pPr>
      <w:r w:rsidRPr="00FC41B1">
        <w:rPr>
          <w:color w:val="000000" w:themeColor="text1"/>
        </w:rPr>
        <w:lastRenderedPageBreak/>
        <w:t>ZTE: We can take this baseline to consider other components.</w:t>
      </w:r>
    </w:p>
    <w:p w14:paraId="49851FE1" w14:textId="77777777" w:rsidR="00DB29B2" w:rsidRPr="00FC41B1" w:rsidRDefault="00DB29B2" w:rsidP="00DB29B2">
      <w:pPr>
        <w:pStyle w:val="a"/>
        <w:numPr>
          <w:ilvl w:val="1"/>
          <w:numId w:val="10"/>
        </w:numPr>
        <w:spacing w:line="259" w:lineRule="auto"/>
        <w:rPr>
          <w:color w:val="000000" w:themeColor="text1"/>
        </w:rPr>
      </w:pPr>
      <w:r w:rsidRPr="00FC41B1">
        <w:rPr>
          <w:color w:val="000000" w:themeColor="text1"/>
        </w:rPr>
        <w:t xml:space="preserve">Huawei: The size of chamber shall be specified, not clear whether existing CATR can be applicable or not. </w:t>
      </w:r>
    </w:p>
    <w:p w14:paraId="1324C452" w14:textId="77777777" w:rsidR="00DB29B2" w:rsidRPr="00FC41B1" w:rsidRDefault="00DB29B2" w:rsidP="00DB29B2">
      <w:pPr>
        <w:pStyle w:val="a"/>
        <w:numPr>
          <w:ilvl w:val="1"/>
          <w:numId w:val="10"/>
        </w:numPr>
        <w:spacing w:line="259" w:lineRule="auto"/>
        <w:rPr>
          <w:color w:val="000000" w:themeColor="text1"/>
        </w:rPr>
      </w:pPr>
      <w:r w:rsidRPr="00FC41B1">
        <w:rPr>
          <w:color w:val="000000" w:themeColor="text1"/>
        </w:rPr>
        <w:t>ZTE: We need to check the applicable test chambers need to be re-evaluated. More feedback from TE vendors and Satellite industry required.</w:t>
      </w:r>
    </w:p>
    <w:p w14:paraId="048C3F81" w14:textId="77777777" w:rsidR="00DB29B2" w:rsidRPr="00FC41B1" w:rsidRDefault="00DB29B2" w:rsidP="00DB29B2">
      <w:pPr>
        <w:pStyle w:val="a"/>
        <w:numPr>
          <w:ilvl w:val="1"/>
          <w:numId w:val="10"/>
        </w:numPr>
        <w:spacing w:line="259" w:lineRule="auto"/>
        <w:rPr>
          <w:color w:val="000000" w:themeColor="text1"/>
        </w:rPr>
      </w:pPr>
      <w:r w:rsidRPr="00FC41B1">
        <w:rPr>
          <w:color w:val="000000" w:themeColor="text1"/>
        </w:rPr>
        <w:t xml:space="preserve">CATT: We are fine to further check the aspect as Huawei mentioned. </w:t>
      </w:r>
    </w:p>
    <w:p w14:paraId="136CF6CE" w14:textId="16CED045" w:rsidR="00DB29B2" w:rsidRPr="00FC41B1" w:rsidRDefault="00DB29B2" w:rsidP="00DB29B2">
      <w:pPr>
        <w:pStyle w:val="a"/>
        <w:numPr>
          <w:ilvl w:val="0"/>
          <w:numId w:val="10"/>
        </w:numPr>
        <w:spacing w:line="259" w:lineRule="auto"/>
        <w:ind w:left="720"/>
        <w:rPr>
          <w:color w:val="000000" w:themeColor="text1"/>
        </w:rPr>
      </w:pPr>
      <w:r w:rsidRPr="00FC41B1">
        <w:rPr>
          <w:color w:val="000000" w:themeColor="text1"/>
        </w:rPr>
        <w:t>Agreement</w:t>
      </w:r>
      <w:r w:rsidR="007A1C4C">
        <w:rPr>
          <w:color w:val="000000" w:themeColor="text1"/>
        </w:rPr>
        <w:t>:</w:t>
      </w:r>
    </w:p>
    <w:p w14:paraId="5645067D" w14:textId="77777777" w:rsidR="00DB29B2" w:rsidRPr="00FC41B1" w:rsidRDefault="00DB29B2" w:rsidP="00DB29B2">
      <w:pPr>
        <w:pStyle w:val="a"/>
        <w:numPr>
          <w:ilvl w:val="1"/>
          <w:numId w:val="10"/>
        </w:numPr>
        <w:spacing w:line="259" w:lineRule="auto"/>
        <w:ind w:left="1440"/>
        <w:rPr>
          <w:color w:val="000000" w:themeColor="text1"/>
          <w:highlight w:val="green"/>
        </w:rPr>
      </w:pPr>
      <w:r w:rsidRPr="00FC41B1">
        <w:rPr>
          <w:color w:val="000000" w:themeColor="text1"/>
          <w:highlight w:val="green"/>
        </w:rPr>
        <w:t>OTA measurement setup for TN in annex of TS 38.141-2 can be considered as baseline for NTN; further discuss below aspects:</w:t>
      </w:r>
    </w:p>
    <w:p w14:paraId="3116D875" w14:textId="77777777" w:rsidR="00DB29B2" w:rsidRPr="00FC41B1" w:rsidRDefault="00DB29B2" w:rsidP="00DB29B2">
      <w:pPr>
        <w:pStyle w:val="a"/>
        <w:numPr>
          <w:ilvl w:val="2"/>
          <w:numId w:val="10"/>
        </w:numPr>
        <w:spacing w:line="259" w:lineRule="auto"/>
        <w:rPr>
          <w:color w:val="000000" w:themeColor="text1"/>
          <w:highlight w:val="green"/>
        </w:rPr>
      </w:pPr>
      <w:r w:rsidRPr="00FC41B1">
        <w:rPr>
          <w:color w:val="000000" w:themeColor="text1"/>
          <w:highlight w:val="green"/>
        </w:rPr>
        <w:t xml:space="preserve">Connections between different components </w:t>
      </w:r>
    </w:p>
    <w:p w14:paraId="547ABB52" w14:textId="77777777" w:rsidR="00DB29B2" w:rsidRPr="00FC41B1" w:rsidRDefault="00DB29B2" w:rsidP="00DB29B2">
      <w:pPr>
        <w:pStyle w:val="a"/>
        <w:numPr>
          <w:ilvl w:val="2"/>
          <w:numId w:val="10"/>
        </w:numPr>
        <w:spacing w:line="259" w:lineRule="auto"/>
        <w:rPr>
          <w:color w:val="000000" w:themeColor="text1"/>
          <w:highlight w:val="green"/>
        </w:rPr>
      </w:pPr>
      <w:r w:rsidRPr="00FC41B1">
        <w:rPr>
          <w:color w:val="000000" w:themeColor="text1"/>
          <w:highlight w:val="green"/>
        </w:rPr>
        <w:t xml:space="preserve">The size of chamber and applicable test methods </w:t>
      </w:r>
    </w:p>
    <w:p w14:paraId="0371292F" w14:textId="77777777" w:rsidR="00DB29B2" w:rsidRDefault="00DB29B2" w:rsidP="00DB29B2">
      <w:pPr>
        <w:rPr>
          <w:b/>
          <w:color w:val="000000" w:themeColor="text1"/>
          <w:u w:val="single"/>
          <w:lang w:val="en-US"/>
        </w:rPr>
      </w:pPr>
      <w:r>
        <w:rPr>
          <w:b/>
          <w:color w:val="000000" w:themeColor="text1"/>
          <w:u w:val="single"/>
        </w:rPr>
        <w:t xml:space="preserve">Issue </w:t>
      </w:r>
      <w:r>
        <w:rPr>
          <w:b/>
          <w:color w:val="000000" w:themeColor="text1"/>
          <w:u w:val="single"/>
          <w:lang w:val="en-US"/>
        </w:rPr>
        <w:t>1-5-</w:t>
      </w:r>
      <w:r>
        <w:rPr>
          <w:rFonts w:eastAsiaTheme="minorEastAsia" w:hint="eastAsia"/>
          <w:b/>
          <w:color w:val="000000" w:themeColor="text1"/>
          <w:u w:val="single"/>
          <w:lang w:val="en-US" w:eastAsia="zh-CN"/>
        </w:rPr>
        <w:t>4</w:t>
      </w:r>
      <w:r>
        <w:rPr>
          <w:b/>
          <w:color w:val="000000" w:themeColor="text1"/>
          <w:u w:val="single"/>
        </w:rPr>
        <w:t>:</w:t>
      </w:r>
      <w:r>
        <w:rPr>
          <w:b/>
          <w:color w:val="000000" w:themeColor="text1"/>
          <w:u w:val="single"/>
          <w:lang w:val="en-US"/>
        </w:rPr>
        <w:t xml:space="preserve"> Co-location requirement</w:t>
      </w:r>
    </w:p>
    <w:p w14:paraId="2745B53C" w14:textId="77777777" w:rsidR="00DB29B2" w:rsidRPr="00FC41B1" w:rsidRDefault="00DB29B2" w:rsidP="00DB29B2">
      <w:pPr>
        <w:pStyle w:val="a"/>
        <w:numPr>
          <w:ilvl w:val="0"/>
          <w:numId w:val="10"/>
        </w:numPr>
        <w:spacing w:line="259" w:lineRule="auto"/>
        <w:ind w:left="720"/>
        <w:rPr>
          <w:color w:val="000000" w:themeColor="text1"/>
        </w:rPr>
      </w:pPr>
      <w:r w:rsidRPr="00FC41B1">
        <w:rPr>
          <w:color w:val="000000" w:themeColor="text1"/>
        </w:rPr>
        <w:t>Proposal</w:t>
      </w:r>
      <w:r>
        <w:rPr>
          <w:color w:val="000000" w:themeColor="text1"/>
        </w:rPr>
        <w:t xml:space="preserve">: </w:t>
      </w:r>
      <w:r w:rsidRPr="00FC41B1">
        <w:rPr>
          <w:color w:val="000000" w:themeColor="text1"/>
        </w:rPr>
        <w:t xml:space="preserve">If keeping BS receiver of own or different BS requirement as co-location requirement. </w:t>
      </w:r>
    </w:p>
    <w:p w14:paraId="38468B60" w14:textId="77777777" w:rsidR="00DB29B2" w:rsidRPr="00FC41B1" w:rsidRDefault="00DB29B2" w:rsidP="00DB29B2">
      <w:pPr>
        <w:pStyle w:val="a"/>
        <w:numPr>
          <w:ilvl w:val="1"/>
          <w:numId w:val="10"/>
        </w:numPr>
        <w:spacing w:line="259" w:lineRule="auto"/>
        <w:ind w:left="1440"/>
        <w:rPr>
          <w:color w:val="000000" w:themeColor="text1"/>
        </w:rPr>
      </w:pPr>
      <w:r>
        <w:rPr>
          <w:color w:val="000000" w:themeColor="text1"/>
        </w:rPr>
        <w:t>Yes (CATT), following work then be needed:</w:t>
      </w:r>
    </w:p>
    <w:p w14:paraId="055DADC8" w14:textId="77777777" w:rsidR="00DB29B2" w:rsidRDefault="00DB29B2" w:rsidP="00DB29B2">
      <w:pPr>
        <w:pStyle w:val="a"/>
        <w:numPr>
          <w:ilvl w:val="2"/>
          <w:numId w:val="10"/>
        </w:numPr>
        <w:overflowPunct w:val="0"/>
        <w:autoSpaceDE w:val="0"/>
        <w:autoSpaceDN w:val="0"/>
        <w:adjustRightInd w:val="0"/>
        <w:spacing w:after="160" w:line="259" w:lineRule="auto"/>
        <w:textAlignment w:val="baseline"/>
        <w:rPr>
          <w:color w:val="000000" w:themeColor="text1"/>
        </w:rPr>
      </w:pPr>
      <w:r>
        <w:rPr>
          <w:color w:val="000000" w:themeColor="text1"/>
        </w:rPr>
        <w:t>Add co-location requirement in clause 4.9 in TS 38.108.</w:t>
      </w:r>
    </w:p>
    <w:p w14:paraId="75E08534" w14:textId="77777777" w:rsidR="00DB29B2" w:rsidRDefault="00DB29B2" w:rsidP="00DB29B2">
      <w:pPr>
        <w:pStyle w:val="a"/>
        <w:numPr>
          <w:ilvl w:val="2"/>
          <w:numId w:val="10"/>
        </w:numPr>
        <w:overflowPunct w:val="0"/>
        <w:autoSpaceDE w:val="0"/>
        <w:autoSpaceDN w:val="0"/>
        <w:adjustRightInd w:val="0"/>
        <w:spacing w:after="160" w:line="259" w:lineRule="auto"/>
        <w:textAlignment w:val="baseline"/>
        <w:rPr>
          <w:color w:val="000000" w:themeColor="text1"/>
        </w:rPr>
      </w:pPr>
      <w:r>
        <w:rPr>
          <w:rFonts w:hint="eastAsia"/>
          <w:color w:val="000000" w:themeColor="text1"/>
        </w:rPr>
        <w:t>In TS 38.108, t</w:t>
      </w:r>
      <w:r>
        <w:rPr>
          <w:color w:val="000000" w:themeColor="text1"/>
        </w:rPr>
        <w:t>he total power of any spurious emission from both polarizations of the co-location reference antenna connector output shall not exceed the basic limits in clause 6.6.5.2.2 + X dB, where X = -30 dB.</w:t>
      </w:r>
    </w:p>
    <w:p w14:paraId="41631AE5" w14:textId="77777777" w:rsidR="00DB29B2" w:rsidRDefault="00DB29B2" w:rsidP="00DB29B2">
      <w:pPr>
        <w:pStyle w:val="a"/>
        <w:numPr>
          <w:ilvl w:val="2"/>
          <w:numId w:val="10"/>
        </w:numPr>
        <w:overflowPunct w:val="0"/>
        <w:autoSpaceDE w:val="0"/>
        <w:autoSpaceDN w:val="0"/>
        <w:adjustRightInd w:val="0"/>
        <w:spacing w:after="160" w:line="259" w:lineRule="auto"/>
        <w:textAlignment w:val="baseline"/>
        <w:rPr>
          <w:color w:val="000000" w:themeColor="text1"/>
        </w:rPr>
      </w:pPr>
      <w:r>
        <w:rPr>
          <w:color w:val="000000" w:themeColor="text1"/>
        </w:rPr>
        <w:t>Co-location and CLTA related declaration, MU, and requirement need to be added in TS 38.181.</w:t>
      </w:r>
    </w:p>
    <w:p w14:paraId="120B988A" w14:textId="77777777" w:rsidR="00DB29B2" w:rsidRDefault="00DB29B2" w:rsidP="00DB29B2">
      <w:pPr>
        <w:pStyle w:val="a"/>
        <w:numPr>
          <w:ilvl w:val="1"/>
          <w:numId w:val="10"/>
        </w:numPr>
        <w:spacing w:line="259" w:lineRule="auto"/>
        <w:ind w:left="1440"/>
        <w:rPr>
          <w:color w:val="000000" w:themeColor="text1"/>
        </w:rPr>
      </w:pPr>
      <w:r>
        <w:rPr>
          <w:color w:val="000000" w:themeColor="text1"/>
        </w:rPr>
        <w:t>No.</w:t>
      </w:r>
    </w:p>
    <w:p w14:paraId="61E79556" w14:textId="77777777" w:rsidR="00DB29B2" w:rsidRPr="00FC41B1" w:rsidRDefault="00DB29B2" w:rsidP="00DB29B2">
      <w:pPr>
        <w:pStyle w:val="a"/>
        <w:numPr>
          <w:ilvl w:val="0"/>
          <w:numId w:val="14"/>
        </w:numPr>
        <w:overflowPunct w:val="0"/>
        <w:autoSpaceDE w:val="0"/>
        <w:autoSpaceDN w:val="0"/>
        <w:adjustRightInd w:val="0"/>
        <w:spacing w:line="259" w:lineRule="auto"/>
        <w:textAlignment w:val="baseline"/>
        <w:rPr>
          <w:color w:val="000000" w:themeColor="text1"/>
        </w:rPr>
      </w:pPr>
      <w:r w:rsidRPr="00FC41B1">
        <w:rPr>
          <w:color w:val="000000" w:themeColor="text1"/>
        </w:rPr>
        <w:t>GTW discussion:</w:t>
      </w:r>
    </w:p>
    <w:p w14:paraId="0C58EEB8" w14:textId="77777777" w:rsidR="00DB29B2" w:rsidRDefault="00DB29B2" w:rsidP="00DB29B2">
      <w:pPr>
        <w:pStyle w:val="a"/>
        <w:numPr>
          <w:ilvl w:val="1"/>
          <w:numId w:val="14"/>
        </w:numPr>
        <w:overflowPunct w:val="0"/>
        <w:autoSpaceDE w:val="0"/>
        <w:autoSpaceDN w:val="0"/>
        <w:adjustRightInd w:val="0"/>
        <w:spacing w:line="259" w:lineRule="auto"/>
        <w:textAlignment w:val="baseline"/>
        <w:rPr>
          <w:color w:val="000000" w:themeColor="text1"/>
        </w:rPr>
      </w:pPr>
      <w:r>
        <w:rPr>
          <w:color w:val="000000" w:themeColor="text1"/>
        </w:rPr>
        <w:t>ZTE: We think existing co-location reference antenna from TN can’t reused for SAN conformance test cases.  We suggest to remove the co-location requirements from receiver side or continue the effort.</w:t>
      </w:r>
    </w:p>
    <w:p w14:paraId="4ACAC097" w14:textId="77777777" w:rsidR="00DB29B2" w:rsidRDefault="00DB29B2" w:rsidP="00DB29B2">
      <w:pPr>
        <w:pStyle w:val="a"/>
        <w:numPr>
          <w:ilvl w:val="1"/>
          <w:numId w:val="14"/>
        </w:numPr>
        <w:overflowPunct w:val="0"/>
        <w:autoSpaceDE w:val="0"/>
        <w:autoSpaceDN w:val="0"/>
        <w:adjustRightInd w:val="0"/>
        <w:spacing w:line="259" w:lineRule="auto"/>
        <w:textAlignment w:val="baseline"/>
        <w:rPr>
          <w:color w:val="000000" w:themeColor="text1"/>
        </w:rPr>
      </w:pPr>
      <w:r>
        <w:rPr>
          <w:color w:val="000000" w:themeColor="text1"/>
        </w:rPr>
        <w:t>Huawei: We share the same concern as ZTE. We have previous agreement co-location requirements not applicable for SAN. We prefer to remove that co-location requirements.</w:t>
      </w:r>
    </w:p>
    <w:p w14:paraId="5F4B4016" w14:textId="77777777" w:rsidR="00DB29B2" w:rsidRDefault="00DB29B2" w:rsidP="00DB29B2">
      <w:pPr>
        <w:pStyle w:val="a"/>
        <w:numPr>
          <w:ilvl w:val="1"/>
          <w:numId w:val="14"/>
        </w:numPr>
        <w:overflowPunct w:val="0"/>
        <w:autoSpaceDE w:val="0"/>
        <w:autoSpaceDN w:val="0"/>
        <w:adjustRightInd w:val="0"/>
        <w:spacing w:line="259" w:lineRule="auto"/>
        <w:textAlignment w:val="baseline"/>
        <w:rPr>
          <w:color w:val="000000" w:themeColor="text1"/>
        </w:rPr>
      </w:pPr>
      <w:r>
        <w:rPr>
          <w:color w:val="000000" w:themeColor="text1"/>
        </w:rPr>
        <w:t xml:space="preserve">CATT: If we remove the co-location requirements, how to test spurious emission requirements for protection of SAN receiver. </w:t>
      </w:r>
    </w:p>
    <w:p w14:paraId="64E68706" w14:textId="77777777" w:rsidR="00DB29B2" w:rsidRPr="00FC41B1" w:rsidRDefault="00DB29B2" w:rsidP="00DB29B2">
      <w:pPr>
        <w:pStyle w:val="a"/>
        <w:numPr>
          <w:ilvl w:val="1"/>
          <w:numId w:val="14"/>
        </w:numPr>
        <w:overflowPunct w:val="0"/>
        <w:autoSpaceDE w:val="0"/>
        <w:autoSpaceDN w:val="0"/>
        <w:adjustRightInd w:val="0"/>
        <w:spacing w:line="259" w:lineRule="auto"/>
        <w:textAlignment w:val="baseline"/>
        <w:rPr>
          <w:color w:val="000000" w:themeColor="text1"/>
        </w:rPr>
      </w:pPr>
      <w:r>
        <w:rPr>
          <w:color w:val="000000" w:themeColor="text1"/>
        </w:rPr>
        <w:t>Huawei: The co-location requirements introduced for AAS, seems not realistic for SAN.</w:t>
      </w:r>
    </w:p>
    <w:p w14:paraId="7AD6D4C2" w14:textId="77777777" w:rsidR="00DB29B2" w:rsidRPr="00FC41B1" w:rsidRDefault="00DB29B2" w:rsidP="00DB29B2">
      <w:pPr>
        <w:pStyle w:val="a"/>
        <w:numPr>
          <w:ilvl w:val="0"/>
          <w:numId w:val="14"/>
        </w:numPr>
        <w:rPr>
          <w:bCs/>
        </w:rPr>
      </w:pPr>
      <w:r w:rsidRPr="00FC41B1">
        <w:rPr>
          <w:bCs/>
          <w:highlight w:val="yellow"/>
        </w:rPr>
        <w:t>Further discuss whether co-location requirements of SAN receiver can be removed or not</w:t>
      </w:r>
      <w:r w:rsidRPr="00FC41B1">
        <w:rPr>
          <w:bCs/>
        </w:rPr>
        <w:t xml:space="preserve"> </w:t>
      </w:r>
    </w:p>
    <w:p w14:paraId="1EACFFAE"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Style w:val="afff1"/>
        <w:tblW w:w="9678" w:type="dxa"/>
        <w:jc w:val="right"/>
        <w:tblInd w:w="0" w:type="dxa"/>
        <w:tblLook w:val="04A0" w:firstRow="1" w:lastRow="0" w:firstColumn="1" w:lastColumn="0" w:noHBand="0" w:noVBand="1"/>
      </w:tblPr>
      <w:tblGrid>
        <w:gridCol w:w="1555"/>
        <w:gridCol w:w="3969"/>
        <w:gridCol w:w="1322"/>
        <w:gridCol w:w="2832"/>
      </w:tblGrid>
      <w:tr w:rsidR="00C0479E" w:rsidRPr="0000020B" w14:paraId="5F6B4F71"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02F1839C" w14:textId="77777777" w:rsidR="00C0479E" w:rsidRPr="0000020B" w:rsidRDefault="00C0479E">
            <w:pPr>
              <w:spacing w:after="120" w:line="252" w:lineRule="auto"/>
              <w:rPr>
                <w:b/>
                <w:bCs/>
                <w:sz w:val="16"/>
                <w:szCs w:val="16"/>
              </w:rPr>
            </w:pPr>
            <w:r w:rsidRPr="0000020B">
              <w:rPr>
                <w:b/>
                <w:bCs/>
                <w:sz w:val="16"/>
                <w:szCs w:val="16"/>
              </w:rPr>
              <w:t>T-doc number</w:t>
            </w:r>
          </w:p>
        </w:tc>
        <w:tc>
          <w:tcPr>
            <w:tcW w:w="3969" w:type="dxa"/>
            <w:tcBorders>
              <w:top w:val="single" w:sz="4" w:space="0" w:color="auto"/>
              <w:left w:val="single" w:sz="4" w:space="0" w:color="auto"/>
              <w:bottom w:val="single" w:sz="4" w:space="0" w:color="auto"/>
              <w:right w:val="single" w:sz="4" w:space="0" w:color="auto"/>
            </w:tcBorders>
            <w:hideMark/>
          </w:tcPr>
          <w:p w14:paraId="0652A528" w14:textId="77777777" w:rsidR="00C0479E" w:rsidRPr="0000020B" w:rsidRDefault="00C0479E">
            <w:pPr>
              <w:spacing w:after="120" w:line="252" w:lineRule="auto"/>
              <w:rPr>
                <w:b/>
                <w:bCs/>
                <w:sz w:val="16"/>
                <w:szCs w:val="16"/>
              </w:rPr>
            </w:pPr>
            <w:r w:rsidRPr="0000020B">
              <w:rPr>
                <w:b/>
                <w:bCs/>
                <w:sz w:val="16"/>
                <w:szCs w:val="16"/>
              </w:rPr>
              <w:t>Title</w:t>
            </w:r>
          </w:p>
        </w:tc>
        <w:tc>
          <w:tcPr>
            <w:tcW w:w="1322" w:type="dxa"/>
            <w:tcBorders>
              <w:top w:val="single" w:sz="4" w:space="0" w:color="auto"/>
              <w:left w:val="single" w:sz="4" w:space="0" w:color="auto"/>
              <w:bottom w:val="single" w:sz="4" w:space="0" w:color="auto"/>
              <w:right w:val="single" w:sz="4" w:space="0" w:color="auto"/>
            </w:tcBorders>
            <w:hideMark/>
          </w:tcPr>
          <w:p w14:paraId="2B96ACD4" w14:textId="77777777" w:rsidR="00C0479E" w:rsidRPr="0000020B" w:rsidRDefault="00C0479E">
            <w:pPr>
              <w:spacing w:after="120" w:line="252" w:lineRule="auto"/>
              <w:rPr>
                <w:b/>
                <w:bCs/>
                <w:sz w:val="16"/>
                <w:szCs w:val="16"/>
              </w:rPr>
            </w:pPr>
            <w:r w:rsidRPr="0000020B">
              <w:rPr>
                <w:b/>
                <w:bCs/>
                <w:sz w:val="16"/>
                <w:szCs w:val="16"/>
              </w:rPr>
              <w:t>Source</w:t>
            </w:r>
          </w:p>
        </w:tc>
        <w:tc>
          <w:tcPr>
            <w:tcW w:w="2832" w:type="dxa"/>
            <w:tcBorders>
              <w:top w:val="single" w:sz="4" w:space="0" w:color="auto"/>
              <w:left w:val="single" w:sz="4" w:space="0" w:color="auto"/>
              <w:bottom w:val="single" w:sz="4" w:space="0" w:color="auto"/>
              <w:right w:val="single" w:sz="4" w:space="0" w:color="auto"/>
            </w:tcBorders>
            <w:hideMark/>
          </w:tcPr>
          <w:p w14:paraId="4E70FB73" w14:textId="77777777" w:rsidR="00C0479E" w:rsidRPr="0000020B" w:rsidRDefault="00C0479E">
            <w:pPr>
              <w:spacing w:after="120" w:line="252" w:lineRule="auto"/>
              <w:rPr>
                <w:b/>
                <w:bCs/>
                <w:sz w:val="16"/>
                <w:szCs w:val="16"/>
              </w:rPr>
            </w:pPr>
            <w:r w:rsidRPr="0000020B">
              <w:rPr>
                <w:b/>
                <w:bCs/>
                <w:sz w:val="16"/>
                <w:szCs w:val="16"/>
              </w:rPr>
              <w:t xml:space="preserve">Status  </w:t>
            </w:r>
          </w:p>
        </w:tc>
      </w:tr>
      <w:tr w:rsidR="00C0479E" w:rsidRPr="0000020B" w14:paraId="15E09B52"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32D39059" w14:textId="77777777" w:rsidR="00C0479E" w:rsidRPr="0000020B" w:rsidRDefault="00C0479E">
            <w:pPr>
              <w:spacing w:after="120" w:line="252" w:lineRule="auto"/>
              <w:rPr>
                <w:sz w:val="16"/>
                <w:szCs w:val="16"/>
              </w:rPr>
            </w:pPr>
            <w:r w:rsidRPr="0000020B">
              <w:rPr>
                <w:sz w:val="16"/>
                <w:szCs w:val="16"/>
              </w:rPr>
              <w:t>R4-2217321</w:t>
            </w:r>
          </w:p>
        </w:tc>
        <w:tc>
          <w:tcPr>
            <w:tcW w:w="3969" w:type="dxa"/>
            <w:tcBorders>
              <w:top w:val="single" w:sz="4" w:space="0" w:color="auto"/>
              <w:left w:val="single" w:sz="4" w:space="0" w:color="auto"/>
              <w:bottom w:val="single" w:sz="4" w:space="0" w:color="auto"/>
              <w:right w:val="single" w:sz="4" w:space="0" w:color="auto"/>
            </w:tcBorders>
            <w:hideMark/>
          </w:tcPr>
          <w:p w14:paraId="79556831" w14:textId="77777777" w:rsidR="00C0479E" w:rsidRPr="0000020B" w:rsidRDefault="00C0479E">
            <w:pPr>
              <w:spacing w:after="120" w:line="252" w:lineRule="auto"/>
              <w:rPr>
                <w:sz w:val="16"/>
                <w:szCs w:val="16"/>
              </w:rPr>
            </w:pPr>
            <w:r w:rsidRPr="0000020B">
              <w:rPr>
                <w:sz w:val="16"/>
                <w:szCs w:val="16"/>
              </w:rPr>
              <w:t>TP for TS 38.181 - Clause 6.6.5 Spurious Emissions</w:t>
            </w:r>
          </w:p>
        </w:tc>
        <w:tc>
          <w:tcPr>
            <w:tcW w:w="1322" w:type="dxa"/>
            <w:tcBorders>
              <w:top w:val="single" w:sz="4" w:space="0" w:color="auto"/>
              <w:left w:val="single" w:sz="4" w:space="0" w:color="auto"/>
              <w:bottom w:val="single" w:sz="4" w:space="0" w:color="auto"/>
              <w:right w:val="single" w:sz="4" w:space="0" w:color="auto"/>
            </w:tcBorders>
            <w:hideMark/>
          </w:tcPr>
          <w:p w14:paraId="5C8B130A" w14:textId="77777777" w:rsidR="00C0479E" w:rsidRPr="0000020B" w:rsidRDefault="00C0479E">
            <w:pPr>
              <w:spacing w:after="120" w:line="252" w:lineRule="auto"/>
              <w:rPr>
                <w:sz w:val="16"/>
                <w:szCs w:val="16"/>
              </w:rPr>
            </w:pPr>
            <w:r w:rsidRPr="0000020B">
              <w:rPr>
                <w:sz w:val="16"/>
                <w:szCs w:val="16"/>
              </w:rPr>
              <w:t>Thales</w:t>
            </w:r>
          </w:p>
        </w:tc>
        <w:tc>
          <w:tcPr>
            <w:tcW w:w="2832" w:type="dxa"/>
            <w:tcBorders>
              <w:top w:val="single" w:sz="4" w:space="0" w:color="auto"/>
              <w:left w:val="single" w:sz="4" w:space="0" w:color="auto"/>
              <w:bottom w:val="single" w:sz="4" w:space="0" w:color="auto"/>
              <w:right w:val="single" w:sz="4" w:space="0" w:color="auto"/>
            </w:tcBorders>
            <w:hideMark/>
          </w:tcPr>
          <w:p w14:paraId="5E664E8F" w14:textId="77777777" w:rsidR="00C0479E" w:rsidRPr="0000020B" w:rsidRDefault="00C0479E">
            <w:pPr>
              <w:spacing w:after="120" w:line="252" w:lineRule="auto"/>
              <w:rPr>
                <w:sz w:val="16"/>
                <w:szCs w:val="16"/>
                <w:highlight w:val="green"/>
              </w:rPr>
            </w:pPr>
            <w:r w:rsidRPr="0000020B">
              <w:rPr>
                <w:sz w:val="16"/>
                <w:szCs w:val="16"/>
                <w:highlight w:val="green"/>
              </w:rPr>
              <w:t>Endorsed</w:t>
            </w:r>
          </w:p>
        </w:tc>
      </w:tr>
      <w:tr w:rsidR="00C0479E" w:rsidRPr="0000020B" w14:paraId="464BC11A"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64B34452" w14:textId="77777777" w:rsidR="00C0479E" w:rsidRPr="0000020B" w:rsidRDefault="00C0479E">
            <w:pPr>
              <w:spacing w:after="120" w:line="252" w:lineRule="auto"/>
              <w:rPr>
                <w:sz w:val="16"/>
                <w:szCs w:val="16"/>
              </w:rPr>
            </w:pPr>
            <w:r w:rsidRPr="0000020B">
              <w:rPr>
                <w:sz w:val="16"/>
                <w:szCs w:val="16"/>
              </w:rPr>
              <w:t>R4-2217322</w:t>
            </w:r>
          </w:p>
        </w:tc>
        <w:tc>
          <w:tcPr>
            <w:tcW w:w="3969" w:type="dxa"/>
            <w:tcBorders>
              <w:top w:val="single" w:sz="4" w:space="0" w:color="auto"/>
              <w:left w:val="single" w:sz="4" w:space="0" w:color="auto"/>
              <w:bottom w:val="single" w:sz="4" w:space="0" w:color="auto"/>
              <w:right w:val="single" w:sz="4" w:space="0" w:color="auto"/>
            </w:tcBorders>
            <w:hideMark/>
          </w:tcPr>
          <w:p w14:paraId="4C50EC15" w14:textId="77777777" w:rsidR="00C0479E" w:rsidRPr="0000020B" w:rsidRDefault="00C0479E">
            <w:pPr>
              <w:spacing w:after="120" w:line="252" w:lineRule="auto"/>
              <w:rPr>
                <w:sz w:val="16"/>
                <w:szCs w:val="16"/>
              </w:rPr>
            </w:pPr>
            <w:r w:rsidRPr="0000020B">
              <w:rPr>
                <w:sz w:val="16"/>
                <w:szCs w:val="16"/>
              </w:rPr>
              <w:t>TP for TS 38.181 - Annex D</w:t>
            </w:r>
          </w:p>
        </w:tc>
        <w:tc>
          <w:tcPr>
            <w:tcW w:w="1322" w:type="dxa"/>
            <w:tcBorders>
              <w:top w:val="single" w:sz="4" w:space="0" w:color="auto"/>
              <w:left w:val="single" w:sz="4" w:space="0" w:color="auto"/>
              <w:bottom w:val="single" w:sz="4" w:space="0" w:color="auto"/>
              <w:right w:val="single" w:sz="4" w:space="0" w:color="auto"/>
            </w:tcBorders>
            <w:hideMark/>
          </w:tcPr>
          <w:p w14:paraId="577DC9DA" w14:textId="77777777" w:rsidR="00C0479E" w:rsidRPr="0000020B" w:rsidRDefault="00C0479E">
            <w:pPr>
              <w:spacing w:after="120" w:line="252" w:lineRule="auto"/>
              <w:rPr>
                <w:sz w:val="16"/>
                <w:szCs w:val="16"/>
              </w:rPr>
            </w:pPr>
            <w:r w:rsidRPr="0000020B">
              <w:rPr>
                <w:sz w:val="16"/>
                <w:szCs w:val="16"/>
              </w:rPr>
              <w:t>Thales</w:t>
            </w:r>
          </w:p>
        </w:tc>
        <w:tc>
          <w:tcPr>
            <w:tcW w:w="2832" w:type="dxa"/>
            <w:tcBorders>
              <w:top w:val="single" w:sz="4" w:space="0" w:color="auto"/>
              <w:left w:val="single" w:sz="4" w:space="0" w:color="auto"/>
              <w:bottom w:val="single" w:sz="4" w:space="0" w:color="auto"/>
              <w:right w:val="single" w:sz="4" w:space="0" w:color="auto"/>
            </w:tcBorders>
            <w:hideMark/>
          </w:tcPr>
          <w:p w14:paraId="0FB5A370" w14:textId="77777777" w:rsidR="00C0479E" w:rsidRPr="0000020B" w:rsidRDefault="00C0479E">
            <w:pPr>
              <w:spacing w:after="120" w:line="252" w:lineRule="auto"/>
              <w:rPr>
                <w:sz w:val="16"/>
                <w:szCs w:val="16"/>
                <w:highlight w:val="green"/>
              </w:rPr>
            </w:pPr>
            <w:r w:rsidRPr="0000020B">
              <w:rPr>
                <w:sz w:val="16"/>
                <w:szCs w:val="16"/>
                <w:highlight w:val="green"/>
              </w:rPr>
              <w:t>Endorsed</w:t>
            </w:r>
          </w:p>
        </w:tc>
      </w:tr>
      <w:tr w:rsidR="00C0479E" w:rsidRPr="0000020B" w14:paraId="13DC477D"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633BCBE0" w14:textId="77777777" w:rsidR="00C0479E" w:rsidRPr="0000020B" w:rsidRDefault="00C0479E">
            <w:pPr>
              <w:spacing w:after="120" w:line="252" w:lineRule="auto"/>
              <w:rPr>
                <w:sz w:val="16"/>
                <w:szCs w:val="16"/>
              </w:rPr>
            </w:pPr>
            <w:r w:rsidRPr="0000020B">
              <w:rPr>
                <w:sz w:val="16"/>
                <w:szCs w:val="16"/>
              </w:rPr>
              <w:t>R4-2217323</w:t>
            </w:r>
          </w:p>
        </w:tc>
        <w:tc>
          <w:tcPr>
            <w:tcW w:w="3969" w:type="dxa"/>
            <w:tcBorders>
              <w:top w:val="single" w:sz="4" w:space="0" w:color="auto"/>
              <w:left w:val="single" w:sz="4" w:space="0" w:color="auto"/>
              <w:bottom w:val="single" w:sz="4" w:space="0" w:color="auto"/>
              <w:right w:val="single" w:sz="4" w:space="0" w:color="auto"/>
            </w:tcBorders>
            <w:hideMark/>
          </w:tcPr>
          <w:p w14:paraId="08092A84" w14:textId="77777777" w:rsidR="00C0479E" w:rsidRPr="0000020B" w:rsidRDefault="00C0479E">
            <w:pPr>
              <w:spacing w:after="120" w:line="252" w:lineRule="auto"/>
              <w:rPr>
                <w:sz w:val="16"/>
                <w:szCs w:val="16"/>
              </w:rPr>
            </w:pPr>
            <w:r w:rsidRPr="0000020B">
              <w:rPr>
                <w:sz w:val="16"/>
                <w:szCs w:val="16"/>
              </w:rPr>
              <w:t>TP for TS 38.181 – Clause 4.1 Measurement uncertainties and test requirements</w:t>
            </w:r>
          </w:p>
        </w:tc>
        <w:tc>
          <w:tcPr>
            <w:tcW w:w="1322" w:type="dxa"/>
            <w:tcBorders>
              <w:top w:val="single" w:sz="4" w:space="0" w:color="auto"/>
              <w:left w:val="single" w:sz="4" w:space="0" w:color="auto"/>
              <w:bottom w:val="single" w:sz="4" w:space="0" w:color="auto"/>
              <w:right w:val="single" w:sz="4" w:space="0" w:color="auto"/>
            </w:tcBorders>
            <w:hideMark/>
          </w:tcPr>
          <w:p w14:paraId="62B0D122" w14:textId="77777777" w:rsidR="00C0479E" w:rsidRPr="0000020B" w:rsidRDefault="00C0479E">
            <w:pPr>
              <w:spacing w:after="120" w:line="252" w:lineRule="auto"/>
              <w:rPr>
                <w:sz w:val="16"/>
                <w:szCs w:val="16"/>
              </w:rPr>
            </w:pPr>
            <w:r w:rsidRPr="0000020B">
              <w:rPr>
                <w:sz w:val="16"/>
                <w:szCs w:val="16"/>
              </w:rPr>
              <w:t>CATT</w:t>
            </w:r>
          </w:p>
        </w:tc>
        <w:tc>
          <w:tcPr>
            <w:tcW w:w="2832" w:type="dxa"/>
            <w:tcBorders>
              <w:top w:val="single" w:sz="4" w:space="0" w:color="auto"/>
              <w:left w:val="single" w:sz="4" w:space="0" w:color="auto"/>
              <w:bottom w:val="single" w:sz="4" w:space="0" w:color="auto"/>
              <w:right w:val="single" w:sz="4" w:space="0" w:color="auto"/>
            </w:tcBorders>
            <w:hideMark/>
          </w:tcPr>
          <w:p w14:paraId="3453F49F" w14:textId="77777777" w:rsidR="00C0479E" w:rsidRPr="0000020B" w:rsidRDefault="00C0479E">
            <w:pPr>
              <w:spacing w:after="120" w:line="252" w:lineRule="auto"/>
              <w:rPr>
                <w:sz w:val="16"/>
                <w:szCs w:val="16"/>
                <w:highlight w:val="green"/>
              </w:rPr>
            </w:pPr>
            <w:r w:rsidRPr="0000020B">
              <w:rPr>
                <w:sz w:val="16"/>
                <w:szCs w:val="16"/>
                <w:highlight w:val="green"/>
              </w:rPr>
              <w:t>Endorsed</w:t>
            </w:r>
          </w:p>
        </w:tc>
      </w:tr>
      <w:tr w:rsidR="00C0479E" w:rsidRPr="0000020B" w14:paraId="6EFF5034"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04AF4415" w14:textId="77777777" w:rsidR="00C0479E" w:rsidRPr="0000020B" w:rsidRDefault="00C0479E">
            <w:pPr>
              <w:spacing w:after="120" w:line="252" w:lineRule="auto"/>
              <w:rPr>
                <w:sz w:val="16"/>
                <w:szCs w:val="16"/>
              </w:rPr>
            </w:pPr>
            <w:r w:rsidRPr="0000020B">
              <w:rPr>
                <w:sz w:val="16"/>
                <w:szCs w:val="16"/>
              </w:rPr>
              <w:t>R4-2217503</w:t>
            </w:r>
          </w:p>
        </w:tc>
        <w:tc>
          <w:tcPr>
            <w:tcW w:w="3969" w:type="dxa"/>
            <w:tcBorders>
              <w:top w:val="single" w:sz="4" w:space="0" w:color="auto"/>
              <w:left w:val="single" w:sz="4" w:space="0" w:color="auto"/>
              <w:bottom w:val="single" w:sz="4" w:space="0" w:color="auto"/>
              <w:right w:val="single" w:sz="4" w:space="0" w:color="auto"/>
            </w:tcBorders>
            <w:hideMark/>
          </w:tcPr>
          <w:p w14:paraId="52D3798C" w14:textId="77777777" w:rsidR="00C0479E" w:rsidRPr="0000020B" w:rsidRDefault="00C0479E">
            <w:pPr>
              <w:spacing w:after="120" w:line="252" w:lineRule="auto"/>
              <w:rPr>
                <w:sz w:val="16"/>
                <w:szCs w:val="16"/>
                <w:lang w:eastAsia="sv-SE"/>
              </w:rPr>
            </w:pPr>
            <w:r w:rsidRPr="0000020B">
              <w:rPr>
                <w:sz w:val="16"/>
                <w:szCs w:val="16"/>
              </w:rPr>
              <w:t>TP for TS 38.181 – Clause 4.7 Test configurations and Clause 4.8 Applicability of requirements</w:t>
            </w:r>
          </w:p>
        </w:tc>
        <w:tc>
          <w:tcPr>
            <w:tcW w:w="1322" w:type="dxa"/>
            <w:tcBorders>
              <w:top w:val="single" w:sz="4" w:space="0" w:color="auto"/>
              <w:left w:val="single" w:sz="4" w:space="0" w:color="auto"/>
              <w:bottom w:val="single" w:sz="4" w:space="0" w:color="auto"/>
              <w:right w:val="single" w:sz="4" w:space="0" w:color="auto"/>
            </w:tcBorders>
            <w:hideMark/>
          </w:tcPr>
          <w:p w14:paraId="15EAD83D" w14:textId="77777777" w:rsidR="00C0479E" w:rsidRPr="0000020B" w:rsidRDefault="00C0479E">
            <w:pPr>
              <w:spacing w:after="120" w:line="252" w:lineRule="auto"/>
              <w:rPr>
                <w:sz w:val="16"/>
                <w:szCs w:val="16"/>
                <w:lang w:val="sv-SE"/>
              </w:rPr>
            </w:pPr>
            <w:r w:rsidRPr="0000020B">
              <w:rPr>
                <w:sz w:val="16"/>
                <w:szCs w:val="16"/>
              </w:rPr>
              <w:t>CATT</w:t>
            </w:r>
          </w:p>
        </w:tc>
        <w:tc>
          <w:tcPr>
            <w:tcW w:w="2832" w:type="dxa"/>
            <w:tcBorders>
              <w:top w:val="single" w:sz="4" w:space="0" w:color="auto"/>
              <w:left w:val="single" w:sz="4" w:space="0" w:color="auto"/>
              <w:bottom w:val="single" w:sz="4" w:space="0" w:color="auto"/>
              <w:right w:val="single" w:sz="4" w:space="0" w:color="auto"/>
            </w:tcBorders>
            <w:hideMark/>
          </w:tcPr>
          <w:p w14:paraId="6D76509C"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0ABF28BF"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53B4CB82" w14:textId="77777777" w:rsidR="00C0479E" w:rsidRPr="0000020B" w:rsidRDefault="00C0479E">
            <w:pPr>
              <w:spacing w:after="120" w:line="252" w:lineRule="auto"/>
              <w:rPr>
                <w:i/>
                <w:iCs/>
                <w:sz w:val="16"/>
                <w:szCs w:val="16"/>
              </w:rPr>
            </w:pPr>
            <w:r w:rsidRPr="0000020B">
              <w:rPr>
                <w:sz w:val="16"/>
                <w:szCs w:val="16"/>
              </w:rPr>
              <w:t>R4-2217324</w:t>
            </w:r>
          </w:p>
        </w:tc>
        <w:tc>
          <w:tcPr>
            <w:tcW w:w="3969" w:type="dxa"/>
            <w:tcBorders>
              <w:top w:val="single" w:sz="4" w:space="0" w:color="auto"/>
              <w:left w:val="single" w:sz="4" w:space="0" w:color="auto"/>
              <w:bottom w:val="single" w:sz="4" w:space="0" w:color="auto"/>
              <w:right w:val="single" w:sz="4" w:space="0" w:color="auto"/>
            </w:tcBorders>
            <w:hideMark/>
          </w:tcPr>
          <w:p w14:paraId="59F0145D" w14:textId="77777777" w:rsidR="00C0479E" w:rsidRPr="0000020B" w:rsidRDefault="00C0479E">
            <w:pPr>
              <w:spacing w:after="120" w:line="252" w:lineRule="auto"/>
              <w:rPr>
                <w:i/>
                <w:iCs/>
                <w:sz w:val="16"/>
                <w:szCs w:val="16"/>
              </w:rPr>
            </w:pPr>
            <w:r w:rsidRPr="0000020B">
              <w:rPr>
                <w:sz w:val="16"/>
                <w:szCs w:val="16"/>
              </w:rPr>
              <w:t>TP for TS 38.181 – Annex F Calibration</w:t>
            </w:r>
          </w:p>
        </w:tc>
        <w:tc>
          <w:tcPr>
            <w:tcW w:w="1322" w:type="dxa"/>
            <w:tcBorders>
              <w:top w:val="single" w:sz="4" w:space="0" w:color="auto"/>
              <w:left w:val="single" w:sz="4" w:space="0" w:color="auto"/>
              <w:bottom w:val="single" w:sz="4" w:space="0" w:color="auto"/>
              <w:right w:val="single" w:sz="4" w:space="0" w:color="auto"/>
            </w:tcBorders>
            <w:hideMark/>
          </w:tcPr>
          <w:p w14:paraId="6A4A2154" w14:textId="77777777" w:rsidR="00C0479E" w:rsidRPr="0000020B" w:rsidRDefault="00C0479E">
            <w:pPr>
              <w:spacing w:after="120" w:line="252" w:lineRule="auto"/>
              <w:rPr>
                <w:i/>
                <w:iCs/>
                <w:sz w:val="16"/>
                <w:szCs w:val="16"/>
              </w:rPr>
            </w:pPr>
            <w:r w:rsidRPr="0000020B">
              <w:rPr>
                <w:sz w:val="16"/>
                <w:szCs w:val="16"/>
              </w:rPr>
              <w:t>CATT</w:t>
            </w:r>
          </w:p>
        </w:tc>
        <w:tc>
          <w:tcPr>
            <w:tcW w:w="2832" w:type="dxa"/>
            <w:tcBorders>
              <w:top w:val="single" w:sz="4" w:space="0" w:color="auto"/>
              <w:left w:val="single" w:sz="4" w:space="0" w:color="auto"/>
              <w:bottom w:val="single" w:sz="4" w:space="0" w:color="auto"/>
              <w:right w:val="single" w:sz="4" w:space="0" w:color="auto"/>
            </w:tcBorders>
            <w:hideMark/>
          </w:tcPr>
          <w:p w14:paraId="38ED82C9" w14:textId="77777777" w:rsidR="00C0479E" w:rsidRPr="0000020B" w:rsidRDefault="00C0479E">
            <w:pPr>
              <w:spacing w:after="120" w:line="252" w:lineRule="auto"/>
              <w:rPr>
                <w:sz w:val="16"/>
                <w:szCs w:val="16"/>
                <w:highlight w:val="green"/>
              </w:rPr>
            </w:pPr>
            <w:r w:rsidRPr="0000020B">
              <w:rPr>
                <w:sz w:val="16"/>
                <w:szCs w:val="16"/>
                <w:highlight w:val="green"/>
              </w:rPr>
              <w:t>Endorsed</w:t>
            </w:r>
          </w:p>
        </w:tc>
      </w:tr>
      <w:tr w:rsidR="00C0479E" w:rsidRPr="0000020B" w14:paraId="7952524E"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628AE50D" w14:textId="77777777" w:rsidR="00C0479E" w:rsidRPr="0000020B" w:rsidRDefault="00C0479E">
            <w:pPr>
              <w:spacing w:after="120" w:line="252" w:lineRule="auto"/>
              <w:rPr>
                <w:i/>
                <w:iCs/>
                <w:sz w:val="16"/>
                <w:szCs w:val="16"/>
              </w:rPr>
            </w:pPr>
            <w:r w:rsidRPr="0000020B">
              <w:rPr>
                <w:sz w:val="16"/>
                <w:szCs w:val="16"/>
              </w:rPr>
              <w:lastRenderedPageBreak/>
              <w:t>R4-2215802</w:t>
            </w:r>
          </w:p>
        </w:tc>
        <w:tc>
          <w:tcPr>
            <w:tcW w:w="3969" w:type="dxa"/>
            <w:tcBorders>
              <w:top w:val="single" w:sz="4" w:space="0" w:color="auto"/>
              <w:left w:val="single" w:sz="4" w:space="0" w:color="auto"/>
              <w:bottom w:val="single" w:sz="4" w:space="0" w:color="auto"/>
              <w:right w:val="single" w:sz="4" w:space="0" w:color="auto"/>
            </w:tcBorders>
            <w:hideMark/>
          </w:tcPr>
          <w:p w14:paraId="0582105F" w14:textId="77777777" w:rsidR="00C0479E" w:rsidRPr="0000020B" w:rsidRDefault="00C0479E">
            <w:pPr>
              <w:spacing w:after="120" w:line="252" w:lineRule="auto"/>
              <w:rPr>
                <w:sz w:val="16"/>
                <w:szCs w:val="16"/>
                <w:lang w:eastAsia="sv-SE"/>
              </w:rPr>
            </w:pPr>
            <w:r w:rsidRPr="0000020B">
              <w:rPr>
                <w:sz w:val="16"/>
                <w:szCs w:val="16"/>
              </w:rPr>
              <w:t>TS 38.181 v0.2.0 NR Satellite Access Node (SAN) conformance testing</w:t>
            </w:r>
          </w:p>
        </w:tc>
        <w:tc>
          <w:tcPr>
            <w:tcW w:w="1322" w:type="dxa"/>
            <w:tcBorders>
              <w:top w:val="single" w:sz="4" w:space="0" w:color="auto"/>
              <w:left w:val="single" w:sz="4" w:space="0" w:color="auto"/>
              <w:bottom w:val="single" w:sz="4" w:space="0" w:color="auto"/>
              <w:right w:val="single" w:sz="4" w:space="0" w:color="auto"/>
            </w:tcBorders>
            <w:hideMark/>
          </w:tcPr>
          <w:p w14:paraId="69BACE85" w14:textId="77777777" w:rsidR="00C0479E" w:rsidRPr="0000020B" w:rsidRDefault="00C0479E">
            <w:pPr>
              <w:spacing w:after="120" w:line="252" w:lineRule="auto"/>
              <w:rPr>
                <w:sz w:val="16"/>
                <w:szCs w:val="16"/>
                <w:lang w:val="sv-SE"/>
              </w:rPr>
            </w:pPr>
            <w:r w:rsidRPr="0000020B">
              <w:rPr>
                <w:sz w:val="16"/>
                <w:szCs w:val="16"/>
              </w:rPr>
              <w:t>CATT</w:t>
            </w:r>
          </w:p>
        </w:tc>
        <w:tc>
          <w:tcPr>
            <w:tcW w:w="2832" w:type="dxa"/>
            <w:tcBorders>
              <w:top w:val="single" w:sz="4" w:space="0" w:color="auto"/>
              <w:left w:val="single" w:sz="4" w:space="0" w:color="auto"/>
              <w:bottom w:val="single" w:sz="4" w:space="0" w:color="auto"/>
              <w:right w:val="single" w:sz="4" w:space="0" w:color="auto"/>
            </w:tcBorders>
            <w:hideMark/>
          </w:tcPr>
          <w:p w14:paraId="3E91C57E" w14:textId="77777777" w:rsidR="00C0479E" w:rsidRPr="0000020B" w:rsidRDefault="00C0479E">
            <w:pPr>
              <w:spacing w:after="120" w:line="252" w:lineRule="auto"/>
              <w:rPr>
                <w:sz w:val="16"/>
                <w:szCs w:val="16"/>
                <w:lang w:val="en-US" w:eastAsia="zh-CN"/>
              </w:rPr>
            </w:pPr>
            <w:r w:rsidRPr="0000020B">
              <w:rPr>
                <w:sz w:val="16"/>
                <w:szCs w:val="16"/>
              </w:rPr>
              <w:t xml:space="preserve">For email approval </w:t>
            </w:r>
          </w:p>
        </w:tc>
      </w:tr>
      <w:tr w:rsidR="00C0479E" w:rsidRPr="0000020B" w14:paraId="137AABBA"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662C6AE0" w14:textId="77777777" w:rsidR="00C0479E" w:rsidRPr="0000020B" w:rsidRDefault="00C0479E">
            <w:pPr>
              <w:spacing w:after="120" w:line="252" w:lineRule="auto"/>
              <w:rPr>
                <w:i/>
                <w:iCs/>
                <w:sz w:val="16"/>
                <w:szCs w:val="16"/>
              </w:rPr>
            </w:pPr>
            <w:r w:rsidRPr="0000020B">
              <w:rPr>
                <w:sz w:val="16"/>
                <w:szCs w:val="16"/>
              </w:rPr>
              <w:t>R4-2217325</w:t>
            </w:r>
          </w:p>
        </w:tc>
        <w:tc>
          <w:tcPr>
            <w:tcW w:w="3969" w:type="dxa"/>
            <w:tcBorders>
              <w:top w:val="single" w:sz="4" w:space="0" w:color="auto"/>
              <w:left w:val="single" w:sz="4" w:space="0" w:color="auto"/>
              <w:bottom w:val="single" w:sz="4" w:space="0" w:color="auto"/>
              <w:right w:val="single" w:sz="4" w:space="0" w:color="auto"/>
            </w:tcBorders>
            <w:hideMark/>
          </w:tcPr>
          <w:p w14:paraId="510D0CFC" w14:textId="77777777" w:rsidR="00C0479E" w:rsidRPr="0000020B" w:rsidRDefault="00C0479E">
            <w:pPr>
              <w:spacing w:after="120" w:line="252" w:lineRule="auto"/>
              <w:rPr>
                <w:sz w:val="16"/>
                <w:szCs w:val="16"/>
                <w:lang w:eastAsia="sv-SE"/>
              </w:rPr>
            </w:pPr>
            <w:r w:rsidRPr="0000020B">
              <w:rPr>
                <w:sz w:val="16"/>
                <w:szCs w:val="16"/>
              </w:rPr>
              <w:t>TP to TS 38.181 – Clauses 4.10 and 4.11</w:t>
            </w:r>
          </w:p>
        </w:tc>
        <w:tc>
          <w:tcPr>
            <w:tcW w:w="1322" w:type="dxa"/>
            <w:tcBorders>
              <w:top w:val="single" w:sz="4" w:space="0" w:color="auto"/>
              <w:left w:val="single" w:sz="4" w:space="0" w:color="auto"/>
              <w:bottom w:val="single" w:sz="4" w:space="0" w:color="auto"/>
              <w:right w:val="single" w:sz="4" w:space="0" w:color="auto"/>
            </w:tcBorders>
            <w:hideMark/>
          </w:tcPr>
          <w:p w14:paraId="7CB7F1D1" w14:textId="77777777" w:rsidR="00C0479E" w:rsidRPr="0000020B" w:rsidRDefault="00C0479E">
            <w:pPr>
              <w:spacing w:after="120" w:line="252" w:lineRule="auto"/>
              <w:rPr>
                <w:sz w:val="16"/>
                <w:szCs w:val="16"/>
                <w:lang w:val="sv-SE"/>
              </w:rPr>
            </w:pPr>
            <w:r w:rsidRPr="0000020B">
              <w:rPr>
                <w:sz w:val="16"/>
                <w:szCs w:val="16"/>
              </w:rPr>
              <w:t>Nokia, Nokia Shanghai Bell</w:t>
            </w:r>
          </w:p>
        </w:tc>
        <w:tc>
          <w:tcPr>
            <w:tcW w:w="2832" w:type="dxa"/>
            <w:tcBorders>
              <w:top w:val="single" w:sz="4" w:space="0" w:color="auto"/>
              <w:left w:val="single" w:sz="4" w:space="0" w:color="auto"/>
              <w:bottom w:val="single" w:sz="4" w:space="0" w:color="auto"/>
              <w:right w:val="single" w:sz="4" w:space="0" w:color="auto"/>
            </w:tcBorders>
            <w:hideMark/>
          </w:tcPr>
          <w:p w14:paraId="37C4C9B3"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12B9F8F2"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641AADEC" w14:textId="77777777" w:rsidR="00C0479E" w:rsidRPr="0000020B" w:rsidRDefault="00C0479E">
            <w:pPr>
              <w:spacing w:after="120" w:line="252" w:lineRule="auto"/>
              <w:rPr>
                <w:i/>
                <w:iCs/>
                <w:sz w:val="16"/>
                <w:szCs w:val="16"/>
              </w:rPr>
            </w:pPr>
            <w:r w:rsidRPr="0000020B">
              <w:rPr>
                <w:sz w:val="16"/>
                <w:szCs w:val="16"/>
              </w:rPr>
              <w:t>R4-2217326</w:t>
            </w:r>
          </w:p>
        </w:tc>
        <w:tc>
          <w:tcPr>
            <w:tcW w:w="3969" w:type="dxa"/>
            <w:tcBorders>
              <w:top w:val="single" w:sz="4" w:space="0" w:color="auto"/>
              <w:left w:val="single" w:sz="4" w:space="0" w:color="auto"/>
              <w:bottom w:val="single" w:sz="4" w:space="0" w:color="auto"/>
              <w:right w:val="single" w:sz="4" w:space="0" w:color="auto"/>
            </w:tcBorders>
            <w:hideMark/>
          </w:tcPr>
          <w:p w14:paraId="6E8F2F24" w14:textId="77777777" w:rsidR="00C0479E" w:rsidRPr="0000020B" w:rsidRDefault="00C0479E">
            <w:pPr>
              <w:spacing w:after="120" w:line="252" w:lineRule="auto"/>
              <w:rPr>
                <w:sz w:val="16"/>
                <w:szCs w:val="16"/>
                <w:lang w:eastAsia="sv-SE"/>
              </w:rPr>
            </w:pPr>
            <w:r w:rsidRPr="0000020B">
              <w:rPr>
                <w:sz w:val="16"/>
                <w:szCs w:val="16"/>
              </w:rPr>
              <w:t>TP to TS 38.181 – Clause 7.4 In-band selectivity and blocking</w:t>
            </w:r>
          </w:p>
        </w:tc>
        <w:tc>
          <w:tcPr>
            <w:tcW w:w="1322" w:type="dxa"/>
            <w:tcBorders>
              <w:top w:val="single" w:sz="4" w:space="0" w:color="auto"/>
              <w:left w:val="single" w:sz="4" w:space="0" w:color="auto"/>
              <w:bottom w:val="single" w:sz="4" w:space="0" w:color="auto"/>
              <w:right w:val="single" w:sz="4" w:space="0" w:color="auto"/>
            </w:tcBorders>
            <w:hideMark/>
          </w:tcPr>
          <w:p w14:paraId="06107450" w14:textId="77777777" w:rsidR="00C0479E" w:rsidRPr="0000020B" w:rsidRDefault="00C0479E">
            <w:pPr>
              <w:spacing w:after="120" w:line="252" w:lineRule="auto"/>
              <w:rPr>
                <w:sz w:val="16"/>
                <w:szCs w:val="16"/>
                <w:lang w:val="sv-SE"/>
              </w:rPr>
            </w:pPr>
            <w:r w:rsidRPr="0000020B">
              <w:rPr>
                <w:sz w:val="16"/>
                <w:szCs w:val="16"/>
              </w:rPr>
              <w:t>Nokia, Nokia Shanghai Bell</w:t>
            </w:r>
          </w:p>
        </w:tc>
        <w:tc>
          <w:tcPr>
            <w:tcW w:w="2832" w:type="dxa"/>
            <w:tcBorders>
              <w:top w:val="single" w:sz="4" w:space="0" w:color="auto"/>
              <w:left w:val="single" w:sz="4" w:space="0" w:color="auto"/>
              <w:bottom w:val="single" w:sz="4" w:space="0" w:color="auto"/>
              <w:right w:val="single" w:sz="4" w:space="0" w:color="auto"/>
            </w:tcBorders>
            <w:hideMark/>
          </w:tcPr>
          <w:p w14:paraId="404ADAD5"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0652F6B3"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03900E0C" w14:textId="77777777" w:rsidR="00C0479E" w:rsidRPr="0000020B" w:rsidRDefault="00C0479E">
            <w:pPr>
              <w:spacing w:after="120" w:line="252" w:lineRule="auto"/>
              <w:rPr>
                <w:i/>
                <w:iCs/>
                <w:sz w:val="16"/>
                <w:szCs w:val="16"/>
              </w:rPr>
            </w:pPr>
            <w:r w:rsidRPr="0000020B">
              <w:rPr>
                <w:sz w:val="16"/>
                <w:szCs w:val="16"/>
              </w:rPr>
              <w:t>R4-2217327</w:t>
            </w:r>
          </w:p>
        </w:tc>
        <w:tc>
          <w:tcPr>
            <w:tcW w:w="3969" w:type="dxa"/>
            <w:tcBorders>
              <w:top w:val="single" w:sz="4" w:space="0" w:color="auto"/>
              <w:left w:val="single" w:sz="4" w:space="0" w:color="auto"/>
              <w:bottom w:val="single" w:sz="4" w:space="0" w:color="auto"/>
              <w:right w:val="single" w:sz="4" w:space="0" w:color="auto"/>
            </w:tcBorders>
            <w:hideMark/>
          </w:tcPr>
          <w:p w14:paraId="48778354" w14:textId="77777777" w:rsidR="00C0479E" w:rsidRPr="0000020B" w:rsidRDefault="00C0479E">
            <w:pPr>
              <w:spacing w:after="120" w:line="252" w:lineRule="auto"/>
              <w:rPr>
                <w:sz w:val="16"/>
                <w:szCs w:val="16"/>
                <w:lang w:eastAsia="sv-SE"/>
              </w:rPr>
            </w:pPr>
            <w:r w:rsidRPr="0000020B">
              <w:rPr>
                <w:sz w:val="16"/>
                <w:szCs w:val="16"/>
              </w:rPr>
              <w:t>TP to TS 38.181 – Clause 10.5 In-band selectivity and blocking</w:t>
            </w:r>
          </w:p>
        </w:tc>
        <w:tc>
          <w:tcPr>
            <w:tcW w:w="1322" w:type="dxa"/>
            <w:tcBorders>
              <w:top w:val="single" w:sz="4" w:space="0" w:color="auto"/>
              <w:left w:val="single" w:sz="4" w:space="0" w:color="auto"/>
              <w:bottom w:val="single" w:sz="4" w:space="0" w:color="auto"/>
              <w:right w:val="single" w:sz="4" w:space="0" w:color="auto"/>
            </w:tcBorders>
            <w:hideMark/>
          </w:tcPr>
          <w:p w14:paraId="2BF6045C" w14:textId="77777777" w:rsidR="00C0479E" w:rsidRPr="0000020B" w:rsidRDefault="00C0479E">
            <w:pPr>
              <w:spacing w:after="120" w:line="252" w:lineRule="auto"/>
              <w:rPr>
                <w:sz w:val="16"/>
                <w:szCs w:val="16"/>
                <w:lang w:val="sv-SE"/>
              </w:rPr>
            </w:pPr>
            <w:r w:rsidRPr="0000020B">
              <w:rPr>
                <w:sz w:val="16"/>
                <w:szCs w:val="16"/>
              </w:rPr>
              <w:t>Nokia, Nokia Shanghai Bell</w:t>
            </w:r>
          </w:p>
        </w:tc>
        <w:tc>
          <w:tcPr>
            <w:tcW w:w="2832" w:type="dxa"/>
            <w:tcBorders>
              <w:top w:val="single" w:sz="4" w:space="0" w:color="auto"/>
              <w:left w:val="single" w:sz="4" w:space="0" w:color="auto"/>
              <w:bottom w:val="single" w:sz="4" w:space="0" w:color="auto"/>
              <w:right w:val="single" w:sz="4" w:space="0" w:color="auto"/>
            </w:tcBorders>
            <w:hideMark/>
          </w:tcPr>
          <w:p w14:paraId="181204E8"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6F1944BD"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37CEF045" w14:textId="77777777" w:rsidR="00C0479E" w:rsidRPr="0000020B" w:rsidRDefault="00C0479E">
            <w:pPr>
              <w:spacing w:after="120" w:line="252" w:lineRule="auto"/>
              <w:rPr>
                <w:i/>
                <w:iCs/>
                <w:sz w:val="16"/>
                <w:szCs w:val="16"/>
              </w:rPr>
            </w:pPr>
            <w:r w:rsidRPr="0000020B">
              <w:rPr>
                <w:sz w:val="16"/>
                <w:szCs w:val="16"/>
              </w:rPr>
              <w:t>R4-2217332</w:t>
            </w:r>
          </w:p>
        </w:tc>
        <w:tc>
          <w:tcPr>
            <w:tcW w:w="3969" w:type="dxa"/>
            <w:tcBorders>
              <w:top w:val="single" w:sz="4" w:space="0" w:color="auto"/>
              <w:left w:val="single" w:sz="4" w:space="0" w:color="auto"/>
              <w:bottom w:val="single" w:sz="4" w:space="0" w:color="auto"/>
              <w:right w:val="single" w:sz="4" w:space="0" w:color="auto"/>
            </w:tcBorders>
            <w:hideMark/>
          </w:tcPr>
          <w:p w14:paraId="18E4463C" w14:textId="77777777" w:rsidR="00C0479E" w:rsidRPr="0000020B" w:rsidRDefault="00C0479E">
            <w:pPr>
              <w:spacing w:after="120" w:line="252" w:lineRule="auto"/>
              <w:rPr>
                <w:sz w:val="16"/>
                <w:szCs w:val="16"/>
                <w:lang w:eastAsia="sv-SE"/>
              </w:rPr>
            </w:pPr>
            <w:r w:rsidRPr="0000020B">
              <w:rPr>
                <w:sz w:val="16"/>
                <w:szCs w:val="16"/>
              </w:rPr>
              <w:t>TS 38.181: TP on clause 10.3 OTA refsens</w:t>
            </w:r>
          </w:p>
        </w:tc>
        <w:tc>
          <w:tcPr>
            <w:tcW w:w="1322" w:type="dxa"/>
            <w:tcBorders>
              <w:top w:val="single" w:sz="4" w:space="0" w:color="auto"/>
              <w:left w:val="single" w:sz="4" w:space="0" w:color="auto"/>
              <w:bottom w:val="single" w:sz="4" w:space="0" w:color="auto"/>
              <w:right w:val="single" w:sz="4" w:space="0" w:color="auto"/>
            </w:tcBorders>
            <w:hideMark/>
          </w:tcPr>
          <w:p w14:paraId="086723FF" w14:textId="77777777" w:rsidR="00C0479E" w:rsidRPr="0000020B" w:rsidRDefault="00C0479E">
            <w:pPr>
              <w:spacing w:after="120" w:line="252" w:lineRule="auto"/>
              <w:rPr>
                <w:sz w:val="16"/>
                <w:szCs w:val="16"/>
                <w:lang w:val="sv-SE"/>
              </w:rPr>
            </w:pPr>
            <w:r w:rsidRPr="0000020B">
              <w:rPr>
                <w:sz w:val="16"/>
                <w:szCs w:val="16"/>
              </w:rPr>
              <w:t>Ericsson</w:t>
            </w:r>
          </w:p>
        </w:tc>
        <w:tc>
          <w:tcPr>
            <w:tcW w:w="2832" w:type="dxa"/>
            <w:tcBorders>
              <w:top w:val="single" w:sz="4" w:space="0" w:color="auto"/>
              <w:left w:val="single" w:sz="4" w:space="0" w:color="auto"/>
              <w:bottom w:val="single" w:sz="4" w:space="0" w:color="auto"/>
              <w:right w:val="single" w:sz="4" w:space="0" w:color="auto"/>
            </w:tcBorders>
            <w:hideMark/>
          </w:tcPr>
          <w:p w14:paraId="77DCA9F3" w14:textId="77777777" w:rsidR="00C0479E" w:rsidRPr="0000020B" w:rsidRDefault="00C0479E">
            <w:pPr>
              <w:spacing w:after="120" w:line="252" w:lineRule="auto"/>
              <w:rPr>
                <w:sz w:val="16"/>
                <w:szCs w:val="16"/>
                <w:lang w:val="en-US" w:eastAsia="zh-CN"/>
              </w:rPr>
            </w:pPr>
            <w:r w:rsidRPr="0000020B">
              <w:rPr>
                <w:sz w:val="16"/>
                <w:szCs w:val="16"/>
              </w:rPr>
              <w:t>Withdrawn</w:t>
            </w:r>
          </w:p>
          <w:p w14:paraId="6770D7F2" w14:textId="77777777" w:rsidR="00C0479E" w:rsidRPr="0000020B" w:rsidRDefault="00C0479E">
            <w:pPr>
              <w:spacing w:after="120" w:line="252" w:lineRule="auto"/>
              <w:rPr>
                <w:sz w:val="16"/>
                <w:szCs w:val="16"/>
              </w:rPr>
            </w:pPr>
            <w:r w:rsidRPr="0000020B">
              <w:rPr>
                <w:sz w:val="16"/>
                <w:szCs w:val="16"/>
              </w:rPr>
              <w:t>Original t-doc R4-2216490 not pursued</w:t>
            </w:r>
          </w:p>
        </w:tc>
      </w:tr>
      <w:tr w:rsidR="00C0479E" w:rsidRPr="0000020B" w14:paraId="45E52A8B"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376F0118" w14:textId="77777777" w:rsidR="00C0479E" w:rsidRPr="0000020B" w:rsidRDefault="00C0479E">
            <w:pPr>
              <w:spacing w:after="120" w:line="252" w:lineRule="auto"/>
              <w:rPr>
                <w:i/>
                <w:iCs/>
                <w:sz w:val="16"/>
                <w:szCs w:val="16"/>
              </w:rPr>
            </w:pPr>
            <w:r w:rsidRPr="0000020B">
              <w:rPr>
                <w:sz w:val="16"/>
                <w:szCs w:val="16"/>
              </w:rPr>
              <w:t>R4-2217328</w:t>
            </w:r>
          </w:p>
        </w:tc>
        <w:tc>
          <w:tcPr>
            <w:tcW w:w="3969" w:type="dxa"/>
            <w:tcBorders>
              <w:top w:val="single" w:sz="4" w:space="0" w:color="auto"/>
              <w:left w:val="single" w:sz="4" w:space="0" w:color="auto"/>
              <w:bottom w:val="single" w:sz="4" w:space="0" w:color="auto"/>
              <w:right w:val="single" w:sz="4" w:space="0" w:color="auto"/>
            </w:tcBorders>
            <w:hideMark/>
          </w:tcPr>
          <w:p w14:paraId="3889C811" w14:textId="77777777" w:rsidR="00C0479E" w:rsidRPr="0000020B" w:rsidRDefault="00C0479E">
            <w:pPr>
              <w:spacing w:after="120" w:line="252" w:lineRule="auto"/>
              <w:rPr>
                <w:sz w:val="16"/>
                <w:szCs w:val="16"/>
                <w:lang w:eastAsia="sv-SE"/>
              </w:rPr>
            </w:pPr>
            <w:r w:rsidRPr="0000020B">
              <w:rPr>
                <w:sz w:val="16"/>
                <w:szCs w:val="16"/>
              </w:rPr>
              <w:t>TS 38.181: TP on Annex B</w:t>
            </w:r>
          </w:p>
        </w:tc>
        <w:tc>
          <w:tcPr>
            <w:tcW w:w="1322" w:type="dxa"/>
            <w:tcBorders>
              <w:top w:val="single" w:sz="4" w:space="0" w:color="auto"/>
              <w:left w:val="single" w:sz="4" w:space="0" w:color="auto"/>
              <w:bottom w:val="single" w:sz="4" w:space="0" w:color="auto"/>
              <w:right w:val="single" w:sz="4" w:space="0" w:color="auto"/>
            </w:tcBorders>
            <w:hideMark/>
          </w:tcPr>
          <w:p w14:paraId="18CCFF8E" w14:textId="77777777" w:rsidR="00C0479E" w:rsidRPr="0000020B" w:rsidRDefault="00C0479E">
            <w:pPr>
              <w:spacing w:after="120" w:line="252" w:lineRule="auto"/>
              <w:rPr>
                <w:sz w:val="16"/>
                <w:szCs w:val="16"/>
                <w:lang w:val="sv-SE"/>
              </w:rPr>
            </w:pPr>
            <w:r w:rsidRPr="0000020B">
              <w:rPr>
                <w:sz w:val="16"/>
                <w:szCs w:val="16"/>
              </w:rPr>
              <w:t>Ericsson</w:t>
            </w:r>
          </w:p>
        </w:tc>
        <w:tc>
          <w:tcPr>
            <w:tcW w:w="2832" w:type="dxa"/>
            <w:tcBorders>
              <w:top w:val="single" w:sz="4" w:space="0" w:color="auto"/>
              <w:left w:val="single" w:sz="4" w:space="0" w:color="auto"/>
              <w:bottom w:val="single" w:sz="4" w:space="0" w:color="auto"/>
              <w:right w:val="single" w:sz="4" w:space="0" w:color="auto"/>
            </w:tcBorders>
            <w:hideMark/>
          </w:tcPr>
          <w:p w14:paraId="0B74BA17" w14:textId="77777777" w:rsidR="00C0479E" w:rsidRPr="0000020B" w:rsidRDefault="00C0479E">
            <w:pPr>
              <w:spacing w:after="120" w:line="252" w:lineRule="auto"/>
              <w:rPr>
                <w:sz w:val="16"/>
                <w:szCs w:val="16"/>
                <w:lang w:val="en-US" w:eastAsia="zh-CN"/>
              </w:rPr>
            </w:pPr>
            <w:r w:rsidRPr="0000020B">
              <w:rPr>
                <w:sz w:val="16"/>
                <w:szCs w:val="16"/>
              </w:rPr>
              <w:t>Withdrawn</w:t>
            </w:r>
          </w:p>
          <w:p w14:paraId="1813AD1F" w14:textId="77777777" w:rsidR="00C0479E" w:rsidRPr="0000020B" w:rsidRDefault="00C0479E">
            <w:pPr>
              <w:spacing w:after="120" w:line="252" w:lineRule="auto"/>
              <w:rPr>
                <w:sz w:val="16"/>
                <w:szCs w:val="16"/>
              </w:rPr>
            </w:pPr>
            <w:r w:rsidRPr="0000020B">
              <w:rPr>
                <w:sz w:val="16"/>
                <w:szCs w:val="16"/>
              </w:rPr>
              <w:t>Original t-doc R4-2216491 not pursued</w:t>
            </w:r>
          </w:p>
        </w:tc>
      </w:tr>
      <w:tr w:rsidR="00C0479E" w:rsidRPr="0000020B" w14:paraId="030764E1"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039DFDC0" w14:textId="77777777" w:rsidR="00C0479E" w:rsidRPr="0000020B" w:rsidRDefault="00C0479E">
            <w:pPr>
              <w:spacing w:after="120" w:line="252" w:lineRule="auto"/>
              <w:rPr>
                <w:i/>
                <w:iCs/>
                <w:sz w:val="16"/>
                <w:szCs w:val="16"/>
              </w:rPr>
            </w:pPr>
            <w:r w:rsidRPr="0000020B">
              <w:rPr>
                <w:sz w:val="16"/>
                <w:szCs w:val="16"/>
              </w:rPr>
              <w:t>R4-2217329</w:t>
            </w:r>
          </w:p>
        </w:tc>
        <w:tc>
          <w:tcPr>
            <w:tcW w:w="3969" w:type="dxa"/>
            <w:tcBorders>
              <w:top w:val="single" w:sz="4" w:space="0" w:color="auto"/>
              <w:left w:val="single" w:sz="4" w:space="0" w:color="auto"/>
              <w:bottom w:val="single" w:sz="4" w:space="0" w:color="auto"/>
              <w:right w:val="single" w:sz="4" w:space="0" w:color="auto"/>
            </w:tcBorders>
            <w:hideMark/>
          </w:tcPr>
          <w:p w14:paraId="5F1C6DC3" w14:textId="77777777" w:rsidR="00C0479E" w:rsidRPr="0000020B" w:rsidRDefault="00C0479E">
            <w:pPr>
              <w:spacing w:after="120" w:line="252" w:lineRule="auto"/>
              <w:rPr>
                <w:sz w:val="16"/>
                <w:szCs w:val="16"/>
                <w:lang w:eastAsia="sv-SE"/>
              </w:rPr>
            </w:pPr>
            <w:r w:rsidRPr="0000020B">
              <w:rPr>
                <w:sz w:val="16"/>
                <w:szCs w:val="16"/>
              </w:rPr>
              <w:t>TS 38.181: TP on Annex C</w:t>
            </w:r>
          </w:p>
        </w:tc>
        <w:tc>
          <w:tcPr>
            <w:tcW w:w="1322" w:type="dxa"/>
            <w:tcBorders>
              <w:top w:val="single" w:sz="4" w:space="0" w:color="auto"/>
              <w:left w:val="single" w:sz="4" w:space="0" w:color="auto"/>
              <w:bottom w:val="single" w:sz="4" w:space="0" w:color="auto"/>
              <w:right w:val="single" w:sz="4" w:space="0" w:color="auto"/>
            </w:tcBorders>
            <w:hideMark/>
          </w:tcPr>
          <w:p w14:paraId="60ABC8D3" w14:textId="77777777" w:rsidR="00C0479E" w:rsidRPr="0000020B" w:rsidRDefault="00C0479E">
            <w:pPr>
              <w:spacing w:after="120" w:line="252" w:lineRule="auto"/>
              <w:rPr>
                <w:sz w:val="16"/>
                <w:szCs w:val="16"/>
                <w:lang w:val="sv-SE"/>
              </w:rPr>
            </w:pPr>
            <w:r w:rsidRPr="0000020B">
              <w:rPr>
                <w:sz w:val="16"/>
                <w:szCs w:val="16"/>
              </w:rPr>
              <w:t>Ericsson</w:t>
            </w:r>
          </w:p>
        </w:tc>
        <w:tc>
          <w:tcPr>
            <w:tcW w:w="2832" w:type="dxa"/>
            <w:tcBorders>
              <w:top w:val="single" w:sz="4" w:space="0" w:color="auto"/>
              <w:left w:val="single" w:sz="4" w:space="0" w:color="auto"/>
              <w:bottom w:val="single" w:sz="4" w:space="0" w:color="auto"/>
              <w:right w:val="single" w:sz="4" w:space="0" w:color="auto"/>
            </w:tcBorders>
            <w:hideMark/>
          </w:tcPr>
          <w:p w14:paraId="39443193" w14:textId="77777777" w:rsidR="00C0479E" w:rsidRPr="0000020B" w:rsidRDefault="00C0479E">
            <w:pPr>
              <w:spacing w:after="120" w:line="252" w:lineRule="auto"/>
              <w:rPr>
                <w:sz w:val="16"/>
                <w:szCs w:val="16"/>
                <w:lang w:val="en-US" w:eastAsia="zh-CN"/>
              </w:rPr>
            </w:pPr>
            <w:r w:rsidRPr="0000020B">
              <w:rPr>
                <w:sz w:val="16"/>
                <w:szCs w:val="16"/>
              </w:rPr>
              <w:t>Withdrawn</w:t>
            </w:r>
          </w:p>
          <w:p w14:paraId="082EB5F6" w14:textId="77777777" w:rsidR="00C0479E" w:rsidRPr="0000020B" w:rsidRDefault="00C0479E">
            <w:pPr>
              <w:spacing w:after="120" w:line="252" w:lineRule="auto"/>
              <w:rPr>
                <w:sz w:val="16"/>
                <w:szCs w:val="16"/>
              </w:rPr>
            </w:pPr>
            <w:r w:rsidRPr="0000020B">
              <w:rPr>
                <w:sz w:val="16"/>
                <w:szCs w:val="16"/>
              </w:rPr>
              <w:t>Original t-doc R4-2216492 not pursued</w:t>
            </w:r>
          </w:p>
        </w:tc>
      </w:tr>
      <w:tr w:rsidR="00C0479E" w:rsidRPr="0000020B" w14:paraId="225C5BD3"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4DB5BC4B" w14:textId="77777777" w:rsidR="00C0479E" w:rsidRPr="0000020B" w:rsidRDefault="00C0479E">
            <w:pPr>
              <w:spacing w:after="120" w:line="252" w:lineRule="auto"/>
              <w:rPr>
                <w:i/>
                <w:iCs/>
                <w:sz w:val="16"/>
                <w:szCs w:val="16"/>
              </w:rPr>
            </w:pPr>
            <w:r w:rsidRPr="0000020B">
              <w:rPr>
                <w:sz w:val="16"/>
                <w:szCs w:val="16"/>
              </w:rPr>
              <w:t>R4-2217330</w:t>
            </w:r>
          </w:p>
        </w:tc>
        <w:tc>
          <w:tcPr>
            <w:tcW w:w="3969" w:type="dxa"/>
            <w:tcBorders>
              <w:top w:val="single" w:sz="4" w:space="0" w:color="auto"/>
              <w:left w:val="single" w:sz="4" w:space="0" w:color="auto"/>
              <w:bottom w:val="single" w:sz="4" w:space="0" w:color="auto"/>
              <w:right w:val="single" w:sz="4" w:space="0" w:color="auto"/>
            </w:tcBorders>
            <w:hideMark/>
          </w:tcPr>
          <w:p w14:paraId="500557B3" w14:textId="77777777" w:rsidR="00C0479E" w:rsidRPr="0000020B" w:rsidRDefault="00C0479E">
            <w:pPr>
              <w:spacing w:after="120" w:line="252" w:lineRule="auto"/>
              <w:rPr>
                <w:sz w:val="16"/>
                <w:szCs w:val="16"/>
                <w:lang w:eastAsia="sv-SE"/>
              </w:rPr>
            </w:pPr>
            <w:r w:rsidRPr="0000020B">
              <w:rPr>
                <w:sz w:val="16"/>
                <w:szCs w:val="16"/>
              </w:rPr>
              <w:t>TS 38.181: TP on Annex E</w:t>
            </w:r>
          </w:p>
        </w:tc>
        <w:tc>
          <w:tcPr>
            <w:tcW w:w="1322" w:type="dxa"/>
            <w:tcBorders>
              <w:top w:val="single" w:sz="4" w:space="0" w:color="auto"/>
              <w:left w:val="single" w:sz="4" w:space="0" w:color="auto"/>
              <w:bottom w:val="single" w:sz="4" w:space="0" w:color="auto"/>
              <w:right w:val="single" w:sz="4" w:space="0" w:color="auto"/>
            </w:tcBorders>
            <w:hideMark/>
          </w:tcPr>
          <w:p w14:paraId="78023F52" w14:textId="77777777" w:rsidR="00C0479E" w:rsidRPr="0000020B" w:rsidRDefault="00C0479E">
            <w:pPr>
              <w:spacing w:after="120" w:line="252" w:lineRule="auto"/>
              <w:rPr>
                <w:sz w:val="16"/>
                <w:szCs w:val="16"/>
                <w:lang w:val="sv-SE"/>
              </w:rPr>
            </w:pPr>
            <w:r w:rsidRPr="0000020B">
              <w:rPr>
                <w:sz w:val="16"/>
                <w:szCs w:val="16"/>
              </w:rPr>
              <w:t>Ericsson</w:t>
            </w:r>
          </w:p>
        </w:tc>
        <w:tc>
          <w:tcPr>
            <w:tcW w:w="2832" w:type="dxa"/>
            <w:tcBorders>
              <w:top w:val="single" w:sz="4" w:space="0" w:color="auto"/>
              <w:left w:val="single" w:sz="4" w:space="0" w:color="auto"/>
              <w:bottom w:val="single" w:sz="4" w:space="0" w:color="auto"/>
              <w:right w:val="single" w:sz="4" w:space="0" w:color="auto"/>
            </w:tcBorders>
            <w:hideMark/>
          </w:tcPr>
          <w:p w14:paraId="09443011" w14:textId="77777777" w:rsidR="00C0479E" w:rsidRPr="0000020B" w:rsidRDefault="00C0479E">
            <w:pPr>
              <w:spacing w:after="120" w:line="252" w:lineRule="auto"/>
              <w:rPr>
                <w:sz w:val="16"/>
                <w:szCs w:val="16"/>
                <w:lang w:val="en-US" w:eastAsia="zh-CN"/>
              </w:rPr>
            </w:pPr>
            <w:r w:rsidRPr="0000020B">
              <w:rPr>
                <w:sz w:val="16"/>
                <w:szCs w:val="16"/>
              </w:rPr>
              <w:t>Withdrawn</w:t>
            </w:r>
          </w:p>
          <w:p w14:paraId="17F4B8A5" w14:textId="77777777" w:rsidR="00C0479E" w:rsidRPr="0000020B" w:rsidRDefault="00C0479E">
            <w:pPr>
              <w:spacing w:after="120" w:line="252" w:lineRule="auto"/>
              <w:rPr>
                <w:sz w:val="16"/>
                <w:szCs w:val="16"/>
              </w:rPr>
            </w:pPr>
            <w:r w:rsidRPr="0000020B">
              <w:rPr>
                <w:sz w:val="16"/>
                <w:szCs w:val="16"/>
              </w:rPr>
              <w:t>Original t-doc R4-2216493 not pursued</w:t>
            </w:r>
          </w:p>
        </w:tc>
      </w:tr>
      <w:tr w:rsidR="00C0479E" w:rsidRPr="0000020B" w14:paraId="15102DF5"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4C3B64E0" w14:textId="77777777" w:rsidR="00C0479E" w:rsidRPr="0000020B" w:rsidRDefault="00C0479E">
            <w:pPr>
              <w:spacing w:after="120" w:line="252" w:lineRule="auto"/>
              <w:rPr>
                <w:i/>
                <w:iCs/>
                <w:sz w:val="16"/>
                <w:szCs w:val="16"/>
              </w:rPr>
            </w:pPr>
            <w:r w:rsidRPr="0000020B">
              <w:rPr>
                <w:sz w:val="16"/>
                <w:szCs w:val="16"/>
              </w:rPr>
              <w:t>R4-2217331</w:t>
            </w:r>
          </w:p>
        </w:tc>
        <w:tc>
          <w:tcPr>
            <w:tcW w:w="3969" w:type="dxa"/>
            <w:tcBorders>
              <w:top w:val="single" w:sz="4" w:space="0" w:color="auto"/>
              <w:left w:val="single" w:sz="4" w:space="0" w:color="auto"/>
              <w:bottom w:val="single" w:sz="4" w:space="0" w:color="auto"/>
              <w:right w:val="single" w:sz="4" w:space="0" w:color="auto"/>
            </w:tcBorders>
            <w:hideMark/>
          </w:tcPr>
          <w:p w14:paraId="1D99BA32" w14:textId="77777777" w:rsidR="00C0479E" w:rsidRPr="0000020B" w:rsidRDefault="00C0479E">
            <w:pPr>
              <w:spacing w:after="120" w:line="252" w:lineRule="auto"/>
              <w:rPr>
                <w:sz w:val="16"/>
                <w:szCs w:val="16"/>
                <w:lang w:eastAsia="sv-SE"/>
              </w:rPr>
            </w:pPr>
            <w:r w:rsidRPr="0000020B">
              <w:rPr>
                <w:sz w:val="16"/>
                <w:szCs w:val="16"/>
              </w:rPr>
              <w:t>TS 38.181: TP on Annex J</w:t>
            </w:r>
          </w:p>
        </w:tc>
        <w:tc>
          <w:tcPr>
            <w:tcW w:w="1322" w:type="dxa"/>
            <w:tcBorders>
              <w:top w:val="single" w:sz="4" w:space="0" w:color="auto"/>
              <w:left w:val="single" w:sz="4" w:space="0" w:color="auto"/>
              <w:bottom w:val="single" w:sz="4" w:space="0" w:color="auto"/>
              <w:right w:val="single" w:sz="4" w:space="0" w:color="auto"/>
            </w:tcBorders>
            <w:hideMark/>
          </w:tcPr>
          <w:p w14:paraId="2D88DB52" w14:textId="77777777" w:rsidR="00C0479E" w:rsidRPr="0000020B" w:rsidRDefault="00C0479E">
            <w:pPr>
              <w:spacing w:after="120" w:line="252" w:lineRule="auto"/>
              <w:rPr>
                <w:sz w:val="16"/>
                <w:szCs w:val="16"/>
                <w:lang w:val="sv-SE"/>
              </w:rPr>
            </w:pPr>
            <w:r w:rsidRPr="0000020B">
              <w:rPr>
                <w:sz w:val="16"/>
                <w:szCs w:val="16"/>
              </w:rPr>
              <w:t>Ericsson</w:t>
            </w:r>
          </w:p>
        </w:tc>
        <w:tc>
          <w:tcPr>
            <w:tcW w:w="2832" w:type="dxa"/>
            <w:tcBorders>
              <w:top w:val="single" w:sz="4" w:space="0" w:color="auto"/>
              <w:left w:val="single" w:sz="4" w:space="0" w:color="auto"/>
              <w:bottom w:val="single" w:sz="4" w:space="0" w:color="auto"/>
              <w:right w:val="single" w:sz="4" w:space="0" w:color="auto"/>
            </w:tcBorders>
            <w:hideMark/>
          </w:tcPr>
          <w:p w14:paraId="76529361" w14:textId="77777777" w:rsidR="00C0479E" w:rsidRPr="0000020B" w:rsidRDefault="00C0479E">
            <w:pPr>
              <w:spacing w:after="120" w:line="252" w:lineRule="auto"/>
              <w:rPr>
                <w:sz w:val="16"/>
                <w:szCs w:val="16"/>
                <w:lang w:val="en-US" w:eastAsia="zh-CN"/>
              </w:rPr>
            </w:pPr>
            <w:r w:rsidRPr="0000020B">
              <w:rPr>
                <w:sz w:val="16"/>
                <w:szCs w:val="16"/>
              </w:rPr>
              <w:t>Withdrawn</w:t>
            </w:r>
          </w:p>
          <w:p w14:paraId="58ECF216" w14:textId="77777777" w:rsidR="00C0479E" w:rsidRPr="0000020B" w:rsidRDefault="00C0479E">
            <w:pPr>
              <w:spacing w:after="120" w:line="252" w:lineRule="auto"/>
              <w:rPr>
                <w:sz w:val="16"/>
                <w:szCs w:val="16"/>
              </w:rPr>
            </w:pPr>
            <w:r w:rsidRPr="0000020B">
              <w:rPr>
                <w:sz w:val="16"/>
                <w:szCs w:val="16"/>
              </w:rPr>
              <w:t>Original t-doc R4-2216494 not pursued</w:t>
            </w:r>
          </w:p>
        </w:tc>
      </w:tr>
      <w:tr w:rsidR="00C0479E" w:rsidRPr="0000020B" w14:paraId="31361997"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28BFBC10" w14:textId="77777777" w:rsidR="00C0479E" w:rsidRPr="0000020B" w:rsidRDefault="00C0479E">
            <w:pPr>
              <w:spacing w:after="120" w:line="252" w:lineRule="auto"/>
              <w:rPr>
                <w:i/>
                <w:iCs/>
                <w:sz w:val="16"/>
                <w:szCs w:val="16"/>
              </w:rPr>
            </w:pPr>
            <w:r w:rsidRPr="0000020B">
              <w:rPr>
                <w:sz w:val="16"/>
                <w:szCs w:val="16"/>
              </w:rPr>
              <w:t>R4-2217333</w:t>
            </w:r>
          </w:p>
        </w:tc>
        <w:tc>
          <w:tcPr>
            <w:tcW w:w="3969" w:type="dxa"/>
            <w:tcBorders>
              <w:top w:val="single" w:sz="4" w:space="0" w:color="auto"/>
              <w:left w:val="single" w:sz="4" w:space="0" w:color="auto"/>
              <w:bottom w:val="single" w:sz="4" w:space="0" w:color="auto"/>
              <w:right w:val="single" w:sz="4" w:space="0" w:color="auto"/>
            </w:tcBorders>
            <w:hideMark/>
          </w:tcPr>
          <w:p w14:paraId="5E9E8428" w14:textId="77777777" w:rsidR="00C0479E" w:rsidRPr="0000020B" w:rsidRDefault="00C0479E">
            <w:pPr>
              <w:spacing w:after="120" w:line="252" w:lineRule="auto"/>
              <w:rPr>
                <w:sz w:val="16"/>
                <w:szCs w:val="16"/>
                <w:lang w:eastAsia="sv-SE"/>
              </w:rPr>
            </w:pPr>
            <w:r w:rsidRPr="0000020B">
              <w:rPr>
                <w:sz w:val="16"/>
                <w:szCs w:val="16"/>
              </w:rPr>
              <w:t>TP for TS 38.181: Section 6.3 Output power dynamics</w:t>
            </w:r>
          </w:p>
        </w:tc>
        <w:tc>
          <w:tcPr>
            <w:tcW w:w="1322" w:type="dxa"/>
            <w:tcBorders>
              <w:top w:val="single" w:sz="4" w:space="0" w:color="auto"/>
              <w:left w:val="single" w:sz="4" w:space="0" w:color="auto"/>
              <w:bottom w:val="single" w:sz="4" w:space="0" w:color="auto"/>
              <w:right w:val="single" w:sz="4" w:space="0" w:color="auto"/>
            </w:tcBorders>
            <w:hideMark/>
          </w:tcPr>
          <w:p w14:paraId="0240E447" w14:textId="77777777" w:rsidR="00C0479E" w:rsidRPr="0000020B" w:rsidRDefault="00C0479E">
            <w:pPr>
              <w:spacing w:after="120" w:line="252" w:lineRule="auto"/>
              <w:rPr>
                <w:sz w:val="16"/>
                <w:szCs w:val="16"/>
                <w:lang w:val="sv-SE"/>
              </w:rPr>
            </w:pPr>
            <w:r w:rsidRPr="0000020B">
              <w:rPr>
                <w:sz w:val="16"/>
                <w:szCs w:val="16"/>
              </w:rPr>
              <w:t>ZTE Corporation</w:t>
            </w:r>
          </w:p>
        </w:tc>
        <w:tc>
          <w:tcPr>
            <w:tcW w:w="2832" w:type="dxa"/>
            <w:tcBorders>
              <w:top w:val="single" w:sz="4" w:space="0" w:color="auto"/>
              <w:left w:val="single" w:sz="4" w:space="0" w:color="auto"/>
              <w:bottom w:val="single" w:sz="4" w:space="0" w:color="auto"/>
              <w:right w:val="single" w:sz="4" w:space="0" w:color="auto"/>
            </w:tcBorders>
            <w:hideMark/>
          </w:tcPr>
          <w:p w14:paraId="0E8220EF"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6A3D02F3"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03807925" w14:textId="77777777" w:rsidR="00C0479E" w:rsidRPr="0000020B" w:rsidRDefault="00C0479E">
            <w:pPr>
              <w:spacing w:after="120" w:line="252" w:lineRule="auto"/>
              <w:rPr>
                <w:i/>
                <w:iCs/>
                <w:sz w:val="16"/>
                <w:szCs w:val="16"/>
              </w:rPr>
            </w:pPr>
            <w:r w:rsidRPr="0000020B">
              <w:rPr>
                <w:sz w:val="16"/>
                <w:szCs w:val="16"/>
              </w:rPr>
              <w:t>R4-2217334</w:t>
            </w:r>
          </w:p>
        </w:tc>
        <w:tc>
          <w:tcPr>
            <w:tcW w:w="3969" w:type="dxa"/>
            <w:tcBorders>
              <w:top w:val="single" w:sz="4" w:space="0" w:color="auto"/>
              <w:left w:val="single" w:sz="4" w:space="0" w:color="auto"/>
              <w:bottom w:val="single" w:sz="4" w:space="0" w:color="auto"/>
              <w:right w:val="single" w:sz="4" w:space="0" w:color="auto"/>
            </w:tcBorders>
            <w:hideMark/>
          </w:tcPr>
          <w:p w14:paraId="72B43843" w14:textId="77777777" w:rsidR="00C0479E" w:rsidRPr="0000020B" w:rsidRDefault="00C0479E">
            <w:pPr>
              <w:spacing w:after="120" w:line="252" w:lineRule="auto"/>
              <w:rPr>
                <w:sz w:val="16"/>
                <w:szCs w:val="16"/>
                <w:lang w:eastAsia="sv-SE"/>
              </w:rPr>
            </w:pPr>
            <w:r w:rsidRPr="0000020B">
              <w:rPr>
                <w:sz w:val="16"/>
                <w:szCs w:val="16"/>
              </w:rPr>
              <w:t>TP for TS 38.181: Section 7.3 Dynamic range</w:t>
            </w:r>
          </w:p>
        </w:tc>
        <w:tc>
          <w:tcPr>
            <w:tcW w:w="1322" w:type="dxa"/>
            <w:tcBorders>
              <w:top w:val="single" w:sz="4" w:space="0" w:color="auto"/>
              <w:left w:val="single" w:sz="4" w:space="0" w:color="auto"/>
              <w:bottom w:val="single" w:sz="4" w:space="0" w:color="auto"/>
              <w:right w:val="single" w:sz="4" w:space="0" w:color="auto"/>
            </w:tcBorders>
            <w:hideMark/>
          </w:tcPr>
          <w:p w14:paraId="06DF488C" w14:textId="77777777" w:rsidR="00C0479E" w:rsidRPr="0000020B" w:rsidRDefault="00C0479E">
            <w:pPr>
              <w:spacing w:after="120" w:line="252" w:lineRule="auto"/>
              <w:rPr>
                <w:sz w:val="16"/>
                <w:szCs w:val="16"/>
                <w:lang w:val="sv-SE"/>
              </w:rPr>
            </w:pPr>
            <w:r w:rsidRPr="0000020B">
              <w:rPr>
                <w:sz w:val="16"/>
                <w:szCs w:val="16"/>
              </w:rPr>
              <w:t>ZTE Corporation</w:t>
            </w:r>
          </w:p>
        </w:tc>
        <w:tc>
          <w:tcPr>
            <w:tcW w:w="2832" w:type="dxa"/>
            <w:tcBorders>
              <w:top w:val="single" w:sz="4" w:space="0" w:color="auto"/>
              <w:left w:val="single" w:sz="4" w:space="0" w:color="auto"/>
              <w:bottom w:val="single" w:sz="4" w:space="0" w:color="auto"/>
              <w:right w:val="single" w:sz="4" w:space="0" w:color="auto"/>
            </w:tcBorders>
            <w:hideMark/>
          </w:tcPr>
          <w:p w14:paraId="3EEECD0B"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23ECC37E"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41A709F5" w14:textId="77777777" w:rsidR="00C0479E" w:rsidRPr="0000020B" w:rsidRDefault="00C0479E">
            <w:pPr>
              <w:spacing w:after="120" w:line="252" w:lineRule="auto"/>
              <w:rPr>
                <w:i/>
                <w:iCs/>
                <w:sz w:val="16"/>
                <w:szCs w:val="16"/>
              </w:rPr>
            </w:pPr>
            <w:r w:rsidRPr="0000020B">
              <w:rPr>
                <w:sz w:val="16"/>
                <w:szCs w:val="16"/>
              </w:rPr>
              <w:t>R4-2217335</w:t>
            </w:r>
          </w:p>
        </w:tc>
        <w:tc>
          <w:tcPr>
            <w:tcW w:w="3969" w:type="dxa"/>
            <w:tcBorders>
              <w:top w:val="single" w:sz="4" w:space="0" w:color="auto"/>
              <w:left w:val="single" w:sz="4" w:space="0" w:color="auto"/>
              <w:bottom w:val="single" w:sz="4" w:space="0" w:color="auto"/>
              <w:right w:val="single" w:sz="4" w:space="0" w:color="auto"/>
            </w:tcBorders>
            <w:hideMark/>
          </w:tcPr>
          <w:p w14:paraId="4035C223" w14:textId="77777777" w:rsidR="00C0479E" w:rsidRPr="0000020B" w:rsidRDefault="00C0479E">
            <w:pPr>
              <w:spacing w:after="120" w:line="252" w:lineRule="auto"/>
              <w:rPr>
                <w:sz w:val="16"/>
                <w:szCs w:val="16"/>
                <w:lang w:eastAsia="sv-SE"/>
              </w:rPr>
            </w:pPr>
            <w:r w:rsidRPr="0000020B">
              <w:rPr>
                <w:sz w:val="16"/>
                <w:szCs w:val="16"/>
              </w:rPr>
              <w:t>TP for TS 38.181: Section 9.4 OTA output power dynamics</w:t>
            </w:r>
          </w:p>
        </w:tc>
        <w:tc>
          <w:tcPr>
            <w:tcW w:w="1322" w:type="dxa"/>
            <w:tcBorders>
              <w:top w:val="single" w:sz="4" w:space="0" w:color="auto"/>
              <w:left w:val="single" w:sz="4" w:space="0" w:color="auto"/>
              <w:bottom w:val="single" w:sz="4" w:space="0" w:color="auto"/>
              <w:right w:val="single" w:sz="4" w:space="0" w:color="auto"/>
            </w:tcBorders>
            <w:hideMark/>
          </w:tcPr>
          <w:p w14:paraId="69659327" w14:textId="77777777" w:rsidR="00C0479E" w:rsidRPr="0000020B" w:rsidRDefault="00C0479E">
            <w:pPr>
              <w:spacing w:after="120" w:line="252" w:lineRule="auto"/>
              <w:rPr>
                <w:sz w:val="16"/>
                <w:szCs w:val="16"/>
                <w:lang w:val="sv-SE"/>
              </w:rPr>
            </w:pPr>
            <w:r w:rsidRPr="0000020B">
              <w:rPr>
                <w:sz w:val="16"/>
                <w:szCs w:val="16"/>
              </w:rPr>
              <w:t>ZTE Corporation</w:t>
            </w:r>
          </w:p>
        </w:tc>
        <w:tc>
          <w:tcPr>
            <w:tcW w:w="2832" w:type="dxa"/>
            <w:tcBorders>
              <w:top w:val="single" w:sz="4" w:space="0" w:color="auto"/>
              <w:left w:val="single" w:sz="4" w:space="0" w:color="auto"/>
              <w:bottom w:val="single" w:sz="4" w:space="0" w:color="auto"/>
              <w:right w:val="single" w:sz="4" w:space="0" w:color="auto"/>
            </w:tcBorders>
            <w:hideMark/>
          </w:tcPr>
          <w:p w14:paraId="78CB2238"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3B9D43CF"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4D148A12" w14:textId="77777777" w:rsidR="00C0479E" w:rsidRPr="0000020B" w:rsidRDefault="00C0479E">
            <w:pPr>
              <w:spacing w:after="120" w:line="252" w:lineRule="auto"/>
              <w:rPr>
                <w:i/>
                <w:iCs/>
                <w:sz w:val="16"/>
                <w:szCs w:val="16"/>
              </w:rPr>
            </w:pPr>
            <w:r w:rsidRPr="0000020B">
              <w:rPr>
                <w:sz w:val="16"/>
                <w:szCs w:val="16"/>
              </w:rPr>
              <w:t>R4-2217336</w:t>
            </w:r>
          </w:p>
        </w:tc>
        <w:tc>
          <w:tcPr>
            <w:tcW w:w="3969" w:type="dxa"/>
            <w:tcBorders>
              <w:top w:val="single" w:sz="4" w:space="0" w:color="auto"/>
              <w:left w:val="single" w:sz="4" w:space="0" w:color="auto"/>
              <w:bottom w:val="single" w:sz="4" w:space="0" w:color="auto"/>
              <w:right w:val="single" w:sz="4" w:space="0" w:color="auto"/>
            </w:tcBorders>
            <w:hideMark/>
          </w:tcPr>
          <w:p w14:paraId="2801B174" w14:textId="77777777" w:rsidR="00C0479E" w:rsidRPr="0000020B" w:rsidRDefault="00C0479E">
            <w:pPr>
              <w:spacing w:after="120" w:line="252" w:lineRule="auto"/>
              <w:rPr>
                <w:sz w:val="16"/>
                <w:szCs w:val="16"/>
                <w:lang w:eastAsia="sv-SE"/>
              </w:rPr>
            </w:pPr>
            <w:r w:rsidRPr="0000020B">
              <w:rPr>
                <w:sz w:val="16"/>
                <w:szCs w:val="16"/>
              </w:rPr>
              <w:t>TP to TS 38.181: General test conditions and declarations (4.2 - 4.5)</w:t>
            </w:r>
          </w:p>
        </w:tc>
        <w:tc>
          <w:tcPr>
            <w:tcW w:w="1322" w:type="dxa"/>
            <w:tcBorders>
              <w:top w:val="single" w:sz="4" w:space="0" w:color="auto"/>
              <w:left w:val="single" w:sz="4" w:space="0" w:color="auto"/>
              <w:bottom w:val="single" w:sz="4" w:space="0" w:color="auto"/>
              <w:right w:val="single" w:sz="4" w:space="0" w:color="auto"/>
            </w:tcBorders>
            <w:hideMark/>
          </w:tcPr>
          <w:p w14:paraId="64016B9B" w14:textId="77777777" w:rsidR="00C0479E" w:rsidRPr="0000020B" w:rsidRDefault="00C0479E">
            <w:pPr>
              <w:spacing w:after="120" w:line="252" w:lineRule="auto"/>
              <w:rPr>
                <w:sz w:val="16"/>
                <w:szCs w:val="16"/>
                <w:lang w:val="sv-SE"/>
              </w:rPr>
            </w:pPr>
            <w:r w:rsidRPr="0000020B">
              <w:rPr>
                <w:sz w:val="16"/>
                <w:szCs w:val="16"/>
              </w:rPr>
              <w:t>Huawei, HiSilicon</w:t>
            </w:r>
          </w:p>
        </w:tc>
        <w:tc>
          <w:tcPr>
            <w:tcW w:w="2832" w:type="dxa"/>
            <w:tcBorders>
              <w:top w:val="single" w:sz="4" w:space="0" w:color="auto"/>
              <w:left w:val="single" w:sz="4" w:space="0" w:color="auto"/>
              <w:bottom w:val="single" w:sz="4" w:space="0" w:color="auto"/>
              <w:right w:val="single" w:sz="4" w:space="0" w:color="auto"/>
            </w:tcBorders>
            <w:hideMark/>
          </w:tcPr>
          <w:p w14:paraId="258A098E"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47D51524"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1B3F3105" w14:textId="77777777" w:rsidR="00C0479E" w:rsidRPr="0000020B" w:rsidRDefault="00C0479E">
            <w:pPr>
              <w:spacing w:after="120" w:line="252" w:lineRule="auto"/>
              <w:rPr>
                <w:i/>
                <w:iCs/>
                <w:sz w:val="16"/>
                <w:szCs w:val="16"/>
              </w:rPr>
            </w:pPr>
            <w:r w:rsidRPr="0000020B">
              <w:rPr>
                <w:sz w:val="16"/>
                <w:szCs w:val="16"/>
              </w:rPr>
              <w:t>R4-2217337</w:t>
            </w:r>
          </w:p>
        </w:tc>
        <w:tc>
          <w:tcPr>
            <w:tcW w:w="3969" w:type="dxa"/>
            <w:tcBorders>
              <w:top w:val="single" w:sz="4" w:space="0" w:color="auto"/>
              <w:left w:val="single" w:sz="4" w:space="0" w:color="auto"/>
              <w:bottom w:val="single" w:sz="4" w:space="0" w:color="auto"/>
              <w:right w:val="single" w:sz="4" w:space="0" w:color="auto"/>
            </w:tcBorders>
            <w:hideMark/>
          </w:tcPr>
          <w:p w14:paraId="624857F8" w14:textId="77777777" w:rsidR="00C0479E" w:rsidRPr="0000020B" w:rsidRDefault="00C0479E">
            <w:pPr>
              <w:spacing w:after="120" w:line="252" w:lineRule="auto"/>
              <w:rPr>
                <w:sz w:val="16"/>
                <w:szCs w:val="16"/>
                <w:lang w:eastAsia="sv-SE"/>
              </w:rPr>
            </w:pPr>
            <w:r w:rsidRPr="0000020B">
              <w:rPr>
                <w:sz w:val="16"/>
                <w:szCs w:val="16"/>
              </w:rPr>
              <w:t>TP to TS 38.181: occupied bandwidth (6.6.1, 6.6.2)</w:t>
            </w:r>
          </w:p>
        </w:tc>
        <w:tc>
          <w:tcPr>
            <w:tcW w:w="1322" w:type="dxa"/>
            <w:tcBorders>
              <w:top w:val="single" w:sz="4" w:space="0" w:color="auto"/>
              <w:left w:val="single" w:sz="4" w:space="0" w:color="auto"/>
              <w:bottom w:val="single" w:sz="4" w:space="0" w:color="auto"/>
              <w:right w:val="single" w:sz="4" w:space="0" w:color="auto"/>
            </w:tcBorders>
            <w:hideMark/>
          </w:tcPr>
          <w:p w14:paraId="0C63A60E" w14:textId="77777777" w:rsidR="00C0479E" w:rsidRPr="0000020B" w:rsidRDefault="00C0479E">
            <w:pPr>
              <w:spacing w:after="120" w:line="252" w:lineRule="auto"/>
              <w:rPr>
                <w:sz w:val="16"/>
                <w:szCs w:val="16"/>
                <w:lang w:val="sv-SE"/>
              </w:rPr>
            </w:pPr>
            <w:r w:rsidRPr="0000020B">
              <w:rPr>
                <w:sz w:val="16"/>
                <w:szCs w:val="16"/>
              </w:rPr>
              <w:t>Huawei, HiSilicon</w:t>
            </w:r>
          </w:p>
        </w:tc>
        <w:tc>
          <w:tcPr>
            <w:tcW w:w="2832" w:type="dxa"/>
            <w:tcBorders>
              <w:top w:val="single" w:sz="4" w:space="0" w:color="auto"/>
              <w:left w:val="single" w:sz="4" w:space="0" w:color="auto"/>
              <w:bottom w:val="single" w:sz="4" w:space="0" w:color="auto"/>
              <w:right w:val="single" w:sz="4" w:space="0" w:color="auto"/>
            </w:tcBorders>
            <w:hideMark/>
          </w:tcPr>
          <w:p w14:paraId="65E61C35"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357923B5"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5498D188" w14:textId="77777777" w:rsidR="00C0479E" w:rsidRPr="0000020B" w:rsidRDefault="00C0479E">
            <w:pPr>
              <w:spacing w:after="120" w:line="252" w:lineRule="auto"/>
              <w:rPr>
                <w:i/>
                <w:iCs/>
                <w:sz w:val="16"/>
                <w:szCs w:val="16"/>
              </w:rPr>
            </w:pPr>
            <w:r w:rsidRPr="0000020B">
              <w:rPr>
                <w:sz w:val="16"/>
                <w:szCs w:val="16"/>
              </w:rPr>
              <w:t>R4-2217338</w:t>
            </w:r>
          </w:p>
        </w:tc>
        <w:tc>
          <w:tcPr>
            <w:tcW w:w="3969" w:type="dxa"/>
            <w:tcBorders>
              <w:top w:val="single" w:sz="4" w:space="0" w:color="auto"/>
              <w:left w:val="single" w:sz="4" w:space="0" w:color="auto"/>
              <w:bottom w:val="single" w:sz="4" w:space="0" w:color="auto"/>
              <w:right w:val="single" w:sz="4" w:space="0" w:color="auto"/>
            </w:tcBorders>
            <w:hideMark/>
          </w:tcPr>
          <w:p w14:paraId="05AB24E1" w14:textId="77777777" w:rsidR="00C0479E" w:rsidRPr="0000020B" w:rsidRDefault="00C0479E">
            <w:pPr>
              <w:spacing w:after="120" w:line="252" w:lineRule="auto"/>
              <w:rPr>
                <w:sz w:val="16"/>
                <w:szCs w:val="16"/>
                <w:lang w:eastAsia="sv-SE"/>
              </w:rPr>
            </w:pPr>
            <w:r w:rsidRPr="0000020B">
              <w:rPr>
                <w:sz w:val="16"/>
                <w:szCs w:val="16"/>
              </w:rPr>
              <w:t>TP to TS 38.181: OBUE (6.6.4)</w:t>
            </w:r>
          </w:p>
        </w:tc>
        <w:tc>
          <w:tcPr>
            <w:tcW w:w="1322" w:type="dxa"/>
            <w:tcBorders>
              <w:top w:val="single" w:sz="4" w:space="0" w:color="auto"/>
              <w:left w:val="single" w:sz="4" w:space="0" w:color="auto"/>
              <w:bottom w:val="single" w:sz="4" w:space="0" w:color="auto"/>
              <w:right w:val="single" w:sz="4" w:space="0" w:color="auto"/>
            </w:tcBorders>
            <w:hideMark/>
          </w:tcPr>
          <w:p w14:paraId="11B27062" w14:textId="77777777" w:rsidR="00C0479E" w:rsidRPr="0000020B" w:rsidRDefault="00C0479E">
            <w:pPr>
              <w:spacing w:after="120" w:line="252" w:lineRule="auto"/>
              <w:rPr>
                <w:sz w:val="16"/>
                <w:szCs w:val="16"/>
                <w:lang w:val="sv-SE"/>
              </w:rPr>
            </w:pPr>
            <w:r w:rsidRPr="0000020B">
              <w:rPr>
                <w:sz w:val="16"/>
                <w:szCs w:val="16"/>
              </w:rPr>
              <w:t>Huawei, HiSilicon</w:t>
            </w:r>
          </w:p>
        </w:tc>
        <w:tc>
          <w:tcPr>
            <w:tcW w:w="2832" w:type="dxa"/>
            <w:tcBorders>
              <w:top w:val="single" w:sz="4" w:space="0" w:color="auto"/>
              <w:left w:val="single" w:sz="4" w:space="0" w:color="auto"/>
              <w:bottom w:val="single" w:sz="4" w:space="0" w:color="auto"/>
              <w:right w:val="single" w:sz="4" w:space="0" w:color="auto"/>
            </w:tcBorders>
            <w:hideMark/>
          </w:tcPr>
          <w:p w14:paraId="058E0C43"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3F36D725"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035BA788" w14:textId="77777777" w:rsidR="00C0479E" w:rsidRPr="0000020B" w:rsidRDefault="00C0479E">
            <w:pPr>
              <w:spacing w:after="120" w:line="252" w:lineRule="auto"/>
              <w:rPr>
                <w:i/>
                <w:iCs/>
                <w:sz w:val="16"/>
                <w:szCs w:val="16"/>
              </w:rPr>
            </w:pPr>
            <w:r w:rsidRPr="0000020B">
              <w:rPr>
                <w:sz w:val="16"/>
                <w:szCs w:val="16"/>
              </w:rPr>
              <w:t>R4-2217339</w:t>
            </w:r>
          </w:p>
        </w:tc>
        <w:tc>
          <w:tcPr>
            <w:tcW w:w="3969" w:type="dxa"/>
            <w:tcBorders>
              <w:top w:val="single" w:sz="4" w:space="0" w:color="auto"/>
              <w:left w:val="single" w:sz="4" w:space="0" w:color="auto"/>
              <w:bottom w:val="single" w:sz="4" w:space="0" w:color="auto"/>
              <w:right w:val="single" w:sz="4" w:space="0" w:color="auto"/>
            </w:tcBorders>
            <w:hideMark/>
          </w:tcPr>
          <w:p w14:paraId="6E36B889" w14:textId="77777777" w:rsidR="00C0479E" w:rsidRPr="0000020B" w:rsidRDefault="00C0479E">
            <w:pPr>
              <w:spacing w:after="120" w:line="252" w:lineRule="auto"/>
              <w:rPr>
                <w:sz w:val="16"/>
                <w:szCs w:val="16"/>
                <w:lang w:eastAsia="sv-SE"/>
              </w:rPr>
            </w:pPr>
            <w:r w:rsidRPr="0000020B">
              <w:rPr>
                <w:sz w:val="16"/>
                <w:szCs w:val="16"/>
              </w:rPr>
              <w:t>TP to TS 38.181: Out-of-band blocking (7.5)</w:t>
            </w:r>
          </w:p>
        </w:tc>
        <w:tc>
          <w:tcPr>
            <w:tcW w:w="1322" w:type="dxa"/>
            <w:tcBorders>
              <w:top w:val="single" w:sz="4" w:space="0" w:color="auto"/>
              <w:left w:val="single" w:sz="4" w:space="0" w:color="auto"/>
              <w:bottom w:val="single" w:sz="4" w:space="0" w:color="auto"/>
              <w:right w:val="single" w:sz="4" w:space="0" w:color="auto"/>
            </w:tcBorders>
            <w:hideMark/>
          </w:tcPr>
          <w:p w14:paraId="44525F73" w14:textId="77777777" w:rsidR="00C0479E" w:rsidRPr="0000020B" w:rsidRDefault="00C0479E">
            <w:pPr>
              <w:spacing w:after="120" w:line="252" w:lineRule="auto"/>
              <w:rPr>
                <w:sz w:val="16"/>
                <w:szCs w:val="16"/>
                <w:lang w:val="sv-SE"/>
              </w:rPr>
            </w:pPr>
            <w:r w:rsidRPr="0000020B">
              <w:rPr>
                <w:sz w:val="16"/>
                <w:szCs w:val="16"/>
              </w:rPr>
              <w:t>Huawei, HiSilicon</w:t>
            </w:r>
          </w:p>
        </w:tc>
        <w:tc>
          <w:tcPr>
            <w:tcW w:w="2832" w:type="dxa"/>
            <w:tcBorders>
              <w:top w:val="single" w:sz="4" w:space="0" w:color="auto"/>
              <w:left w:val="single" w:sz="4" w:space="0" w:color="auto"/>
              <w:bottom w:val="single" w:sz="4" w:space="0" w:color="auto"/>
              <w:right w:val="single" w:sz="4" w:space="0" w:color="auto"/>
            </w:tcBorders>
            <w:hideMark/>
          </w:tcPr>
          <w:p w14:paraId="27248609"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3062295F"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35E8720C" w14:textId="77777777" w:rsidR="00C0479E" w:rsidRPr="0000020B" w:rsidRDefault="00C0479E">
            <w:pPr>
              <w:spacing w:after="120" w:line="252" w:lineRule="auto"/>
              <w:rPr>
                <w:i/>
                <w:iCs/>
                <w:sz w:val="16"/>
                <w:szCs w:val="16"/>
              </w:rPr>
            </w:pPr>
            <w:r w:rsidRPr="0000020B">
              <w:rPr>
                <w:sz w:val="16"/>
                <w:szCs w:val="16"/>
              </w:rPr>
              <w:t>R4-2217340</w:t>
            </w:r>
          </w:p>
        </w:tc>
        <w:tc>
          <w:tcPr>
            <w:tcW w:w="3969" w:type="dxa"/>
            <w:tcBorders>
              <w:top w:val="single" w:sz="4" w:space="0" w:color="auto"/>
              <w:left w:val="single" w:sz="4" w:space="0" w:color="auto"/>
              <w:bottom w:val="single" w:sz="4" w:space="0" w:color="auto"/>
              <w:right w:val="single" w:sz="4" w:space="0" w:color="auto"/>
            </w:tcBorders>
            <w:hideMark/>
          </w:tcPr>
          <w:p w14:paraId="316BF467" w14:textId="77777777" w:rsidR="00C0479E" w:rsidRPr="0000020B" w:rsidRDefault="00C0479E">
            <w:pPr>
              <w:spacing w:after="120" w:line="252" w:lineRule="auto"/>
              <w:rPr>
                <w:sz w:val="16"/>
                <w:szCs w:val="16"/>
                <w:lang w:eastAsia="sv-SE"/>
              </w:rPr>
            </w:pPr>
            <w:r w:rsidRPr="0000020B">
              <w:rPr>
                <w:sz w:val="16"/>
                <w:szCs w:val="16"/>
              </w:rPr>
              <w:t>TP to TS 38.181: OTA occupied bandwidth (9.7.1, 9.7.2)</w:t>
            </w:r>
          </w:p>
        </w:tc>
        <w:tc>
          <w:tcPr>
            <w:tcW w:w="1322" w:type="dxa"/>
            <w:tcBorders>
              <w:top w:val="single" w:sz="4" w:space="0" w:color="auto"/>
              <w:left w:val="single" w:sz="4" w:space="0" w:color="auto"/>
              <w:bottom w:val="single" w:sz="4" w:space="0" w:color="auto"/>
              <w:right w:val="single" w:sz="4" w:space="0" w:color="auto"/>
            </w:tcBorders>
            <w:hideMark/>
          </w:tcPr>
          <w:p w14:paraId="158BD62F" w14:textId="77777777" w:rsidR="00C0479E" w:rsidRPr="0000020B" w:rsidRDefault="00C0479E">
            <w:pPr>
              <w:spacing w:after="120" w:line="252" w:lineRule="auto"/>
              <w:rPr>
                <w:sz w:val="16"/>
                <w:szCs w:val="16"/>
                <w:lang w:val="sv-SE"/>
              </w:rPr>
            </w:pPr>
            <w:r w:rsidRPr="0000020B">
              <w:rPr>
                <w:sz w:val="16"/>
                <w:szCs w:val="16"/>
              </w:rPr>
              <w:t>Huawei, HiSilicon</w:t>
            </w:r>
          </w:p>
        </w:tc>
        <w:tc>
          <w:tcPr>
            <w:tcW w:w="2832" w:type="dxa"/>
            <w:tcBorders>
              <w:top w:val="single" w:sz="4" w:space="0" w:color="auto"/>
              <w:left w:val="single" w:sz="4" w:space="0" w:color="auto"/>
              <w:bottom w:val="single" w:sz="4" w:space="0" w:color="auto"/>
              <w:right w:val="single" w:sz="4" w:space="0" w:color="auto"/>
            </w:tcBorders>
            <w:hideMark/>
          </w:tcPr>
          <w:p w14:paraId="30A4767B"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30C5F595"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40D9EF70" w14:textId="77777777" w:rsidR="00C0479E" w:rsidRPr="0000020B" w:rsidRDefault="00C0479E">
            <w:pPr>
              <w:spacing w:after="120" w:line="252" w:lineRule="auto"/>
              <w:rPr>
                <w:i/>
                <w:iCs/>
                <w:sz w:val="16"/>
                <w:szCs w:val="16"/>
              </w:rPr>
            </w:pPr>
            <w:r w:rsidRPr="0000020B">
              <w:rPr>
                <w:sz w:val="16"/>
                <w:szCs w:val="16"/>
              </w:rPr>
              <w:t>R4-2217341</w:t>
            </w:r>
          </w:p>
        </w:tc>
        <w:tc>
          <w:tcPr>
            <w:tcW w:w="3969" w:type="dxa"/>
            <w:tcBorders>
              <w:top w:val="single" w:sz="4" w:space="0" w:color="auto"/>
              <w:left w:val="single" w:sz="4" w:space="0" w:color="auto"/>
              <w:bottom w:val="single" w:sz="4" w:space="0" w:color="auto"/>
              <w:right w:val="single" w:sz="4" w:space="0" w:color="auto"/>
            </w:tcBorders>
            <w:hideMark/>
          </w:tcPr>
          <w:p w14:paraId="03C371EF" w14:textId="77777777" w:rsidR="00C0479E" w:rsidRPr="0000020B" w:rsidRDefault="00C0479E">
            <w:pPr>
              <w:spacing w:after="120" w:line="252" w:lineRule="auto"/>
              <w:rPr>
                <w:sz w:val="16"/>
                <w:szCs w:val="16"/>
                <w:lang w:eastAsia="sv-SE"/>
              </w:rPr>
            </w:pPr>
            <w:r w:rsidRPr="0000020B">
              <w:rPr>
                <w:sz w:val="16"/>
                <w:szCs w:val="16"/>
              </w:rPr>
              <w:t>TP to TS 38.181: OTA ACLR (9.7.3)</w:t>
            </w:r>
          </w:p>
        </w:tc>
        <w:tc>
          <w:tcPr>
            <w:tcW w:w="1322" w:type="dxa"/>
            <w:tcBorders>
              <w:top w:val="single" w:sz="4" w:space="0" w:color="auto"/>
              <w:left w:val="single" w:sz="4" w:space="0" w:color="auto"/>
              <w:bottom w:val="single" w:sz="4" w:space="0" w:color="auto"/>
              <w:right w:val="single" w:sz="4" w:space="0" w:color="auto"/>
            </w:tcBorders>
            <w:hideMark/>
          </w:tcPr>
          <w:p w14:paraId="7BF693EB" w14:textId="77777777" w:rsidR="00C0479E" w:rsidRPr="0000020B" w:rsidRDefault="00C0479E">
            <w:pPr>
              <w:spacing w:after="120" w:line="252" w:lineRule="auto"/>
              <w:rPr>
                <w:sz w:val="16"/>
                <w:szCs w:val="16"/>
                <w:lang w:val="sv-SE"/>
              </w:rPr>
            </w:pPr>
            <w:r w:rsidRPr="0000020B">
              <w:rPr>
                <w:sz w:val="16"/>
                <w:szCs w:val="16"/>
              </w:rPr>
              <w:t>Huawei, HiSilicon</w:t>
            </w:r>
          </w:p>
        </w:tc>
        <w:tc>
          <w:tcPr>
            <w:tcW w:w="2832" w:type="dxa"/>
            <w:tcBorders>
              <w:top w:val="single" w:sz="4" w:space="0" w:color="auto"/>
              <w:left w:val="single" w:sz="4" w:space="0" w:color="auto"/>
              <w:bottom w:val="single" w:sz="4" w:space="0" w:color="auto"/>
              <w:right w:val="single" w:sz="4" w:space="0" w:color="auto"/>
            </w:tcBorders>
            <w:hideMark/>
          </w:tcPr>
          <w:p w14:paraId="3D95A41E"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230BC304"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356B1113" w14:textId="77777777" w:rsidR="00C0479E" w:rsidRPr="0000020B" w:rsidRDefault="00C0479E">
            <w:pPr>
              <w:spacing w:after="120" w:line="252" w:lineRule="auto"/>
              <w:rPr>
                <w:i/>
                <w:iCs/>
                <w:sz w:val="16"/>
                <w:szCs w:val="16"/>
              </w:rPr>
            </w:pPr>
            <w:r w:rsidRPr="0000020B">
              <w:rPr>
                <w:sz w:val="16"/>
                <w:szCs w:val="16"/>
              </w:rPr>
              <w:t>R4-2217342</w:t>
            </w:r>
          </w:p>
        </w:tc>
        <w:tc>
          <w:tcPr>
            <w:tcW w:w="3969" w:type="dxa"/>
            <w:tcBorders>
              <w:top w:val="single" w:sz="4" w:space="0" w:color="auto"/>
              <w:left w:val="single" w:sz="4" w:space="0" w:color="auto"/>
              <w:bottom w:val="single" w:sz="4" w:space="0" w:color="auto"/>
              <w:right w:val="single" w:sz="4" w:space="0" w:color="auto"/>
            </w:tcBorders>
            <w:hideMark/>
          </w:tcPr>
          <w:p w14:paraId="677AC55D" w14:textId="77777777" w:rsidR="00C0479E" w:rsidRPr="0000020B" w:rsidRDefault="00C0479E">
            <w:pPr>
              <w:spacing w:after="120" w:line="252" w:lineRule="auto"/>
              <w:rPr>
                <w:sz w:val="16"/>
                <w:szCs w:val="16"/>
                <w:lang w:eastAsia="sv-SE"/>
              </w:rPr>
            </w:pPr>
            <w:r w:rsidRPr="0000020B">
              <w:rPr>
                <w:sz w:val="16"/>
                <w:szCs w:val="16"/>
              </w:rPr>
              <w:t>TP to TS 38.181: OTA OBUE (9.7.4)</w:t>
            </w:r>
          </w:p>
        </w:tc>
        <w:tc>
          <w:tcPr>
            <w:tcW w:w="1322" w:type="dxa"/>
            <w:tcBorders>
              <w:top w:val="single" w:sz="4" w:space="0" w:color="auto"/>
              <w:left w:val="single" w:sz="4" w:space="0" w:color="auto"/>
              <w:bottom w:val="single" w:sz="4" w:space="0" w:color="auto"/>
              <w:right w:val="single" w:sz="4" w:space="0" w:color="auto"/>
            </w:tcBorders>
            <w:hideMark/>
          </w:tcPr>
          <w:p w14:paraId="6BF27B37" w14:textId="77777777" w:rsidR="00C0479E" w:rsidRPr="0000020B" w:rsidRDefault="00C0479E">
            <w:pPr>
              <w:spacing w:after="120" w:line="252" w:lineRule="auto"/>
              <w:rPr>
                <w:sz w:val="16"/>
                <w:szCs w:val="16"/>
                <w:lang w:val="sv-SE"/>
              </w:rPr>
            </w:pPr>
            <w:r w:rsidRPr="0000020B">
              <w:rPr>
                <w:sz w:val="16"/>
                <w:szCs w:val="16"/>
              </w:rPr>
              <w:t>Huawei, HiSilicon</w:t>
            </w:r>
          </w:p>
        </w:tc>
        <w:tc>
          <w:tcPr>
            <w:tcW w:w="2832" w:type="dxa"/>
            <w:tcBorders>
              <w:top w:val="single" w:sz="4" w:space="0" w:color="auto"/>
              <w:left w:val="single" w:sz="4" w:space="0" w:color="auto"/>
              <w:bottom w:val="single" w:sz="4" w:space="0" w:color="auto"/>
              <w:right w:val="single" w:sz="4" w:space="0" w:color="auto"/>
            </w:tcBorders>
            <w:hideMark/>
          </w:tcPr>
          <w:p w14:paraId="506DE58A"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42D214FD"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154528CD" w14:textId="77777777" w:rsidR="00C0479E" w:rsidRPr="0000020B" w:rsidRDefault="00C0479E">
            <w:pPr>
              <w:spacing w:after="120" w:line="252" w:lineRule="auto"/>
              <w:rPr>
                <w:i/>
                <w:iCs/>
                <w:sz w:val="16"/>
                <w:szCs w:val="16"/>
              </w:rPr>
            </w:pPr>
            <w:r w:rsidRPr="0000020B">
              <w:rPr>
                <w:sz w:val="16"/>
                <w:szCs w:val="16"/>
              </w:rPr>
              <w:t>R4-2217343</w:t>
            </w:r>
          </w:p>
        </w:tc>
        <w:tc>
          <w:tcPr>
            <w:tcW w:w="3969" w:type="dxa"/>
            <w:tcBorders>
              <w:top w:val="single" w:sz="4" w:space="0" w:color="auto"/>
              <w:left w:val="single" w:sz="4" w:space="0" w:color="auto"/>
              <w:bottom w:val="single" w:sz="4" w:space="0" w:color="auto"/>
              <w:right w:val="single" w:sz="4" w:space="0" w:color="auto"/>
            </w:tcBorders>
            <w:hideMark/>
          </w:tcPr>
          <w:p w14:paraId="193B0ABB" w14:textId="77777777" w:rsidR="00C0479E" w:rsidRPr="0000020B" w:rsidRDefault="00C0479E">
            <w:pPr>
              <w:spacing w:after="120" w:line="252" w:lineRule="auto"/>
              <w:rPr>
                <w:sz w:val="16"/>
                <w:szCs w:val="16"/>
                <w:lang w:eastAsia="sv-SE"/>
              </w:rPr>
            </w:pPr>
            <w:r w:rsidRPr="0000020B">
              <w:rPr>
                <w:sz w:val="16"/>
                <w:szCs w:val="16"/>
              </w:rPr>
              <w:t>TP to TS 38.181: OTA out-of-band blocking (10.6)</w:t>
            </w:r>
          </w:p>
        </w:tc>
        <w:tc>
          <w:tcPr>
            <w:tcW w:w="1322" w:type="dxa"/>
            <w:tcBorders>
              <w:top w:val="single" w:sz="4" w:space="0" w:color="auto"/>
              <w:left w:val="single" w:sz="4" w:space="0" w:color="auto"/>
              <w:bottom w:val="single" w:sz="4" w:space="0" w:color="auto"/>
              <w:right w:val="single" w:sz="4" w:space="0" w:color="auto"/>
            </w:tcBorders>
            <w:hideMark/>
          </w:tcPr>
          <w:p w14:paraId="09175BA3" w14:textId="77777777" w:rsidR="00C0479E" w:rsidRPr="0000020B" w:rsidRDefault="00C0479E">
            <w:pPr>
              <w:spacing w:after="120" w:line="252" w:lineRule="auto"/>
              <w:rPr>
                <w:sz w:val="16"/>
                <w:szCs w:val="16"/>
                <w:lang w:val="sv-SE"/>
              </w:rPr>
            </w:pPr>
            <w:r w:rsidRPr="0000020B">
              <w:rPr>
                <w:sz w:val="16"/>
                <w:szCs w:val="16"/>
              </w:rPr>
              <w:t>Huawei, HiSilicon</w:t>
            </w:r>
          </w:p>
        </w:tc>
        <w:tc>
          <w:tcPr>
            <w:tcW w:w="2832" w:type="dxa"/>
            <w:tcBorders>
              <w:top w:val="single" w:sz="4" w:space="0" w:color="auto"/>
              <w:left w:val="single" w:sz="4" w:space="0" w:color="auto"/>
              <w:bottom w:val="single" w:sz="4" w:space="0" w:color="auto"/>
              <w:right w:val="single" w:sz="4" w:space="0" w:color="auto"/>
            </w:tcBorders>
            <w:hideMark/>
          </w:tcPr>
          <w:p w14:paraId="60233C6D"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Endorsed</w:t>
            </w:r>
          </w:p>
        </w:tc>
      </w:tr>
      <w:tr w:rsidR="00C0479E" w:rsidRPr="0000020B" w14:paraId="34C1FAA9" w14:textId="77777777" w:rsidTr="0000020B">
        <w:trPr>
          <w:trHeight w:val="20"/>
          <w:jc w:val="right"/>
        </w:trPr>
        <w:tc>
          <w:tcPr>
            <w:tcW w:w="1555" w:type="dxa"/>
            <w:tcBorders>
              <w:top w:val="single" w:sz="4" w:space="0" w:color="auto"/>
              <w:left w:val="single" w:sz="4" w:space="0" w:color="auto"/>
              <w:bottom w:val="single" w:sz="4" w:space="0" w:color="auto"/>
              <w:right w:val="single" w:sz="4" w:space="0" w:color="auto"/>
            </w:tcBorders>
            <w:hideMark/>
          </w:tcPr>
          <w:p w14:paraId="107BFD43" w14:textId="77777777" w:rsidR="00C0479E" w:rsidRPr="0000020B" w:rsidRDefault="00C0479E">
            <w:pPr>
              <w:spacing w:after="120" w:line="252" w:lineRule="auto"/>
              <w:rPr>
                <w:sz w:val="16"/>
                <w:szCs w:val="16"/>
              </w:rPr>
            </w:pPr>
            <w:r w:rsidRPr="0000020B">
              <w:rPr>
                <w:sz w:val="16"/>
                <w:szCs w:val="16"/>
              </w:rPr>
              <w:t>R4-2217320</w:t>
            </w:r>
          </w:p>
        </w:tc>
        <w:tc>
          <w:tcPr>
            <w:tcW w:w="3969" w:type="dxa"/>
            <w:tcBorders>
              <w:top w:val="single" w:sz="4" w:space="0" w:color="auto"/>
              <w:left w:val="single" w:sz="4" w:space="0" w:color="auto"/>
              <w:bottom w:val="single" w:sz="4" w:space="0" w:color="auto"/>
              <w:right w:val="single" w:sz="4" w:space="0" w:color="auto"/>
            </w:tcBorders>
            <w:hideMark/>
          </w:tcPr>
          <w:p w14:paraId="7FAFB486" w14:textId="77777777" w:rsidR="00C0479E" w:rsidRPr="0000020B" w:rsidRDefault="00C0479E">
            <w:pPr>
              <w:spacing w:after="120" w:line="252" w:lineRule="auto"/>
              <w:rPr>
                <w:sz w:val="16"/>
                <w:szCs w:val="16"/>
                <w:lang w:eastAsia="sv-SE"/>
              </w:rPr>
            </w:pPr>
            <w:r w:rsidRPr="0000020B">
              <w:rPr>
                <w:sz w:val="16"/>
                <w:szCs w:val="16"/>
              </w:rPr>
              <w:t>WF on NTN Solutions RF conformance</w:t>
            </w:r>
          </w:p>
        </w:tc>
        <w:tc>
          <w:tcPr>
            <w:tcW w:w="1322" w:type="dxa"/>
            <w:tcBorders>
              <w:top w:val="single" w:sz="4" w:space="0" w:color="auto"/>
              <w:left w:val="single" w:sz="4" w:space="0" w:color="auto"/>
              <w:bottom w:val="single" w:sz="4" w:space="0" w:color="auto"/>
              <w:right w:val="single" w:sz="4" w:space="0" w:color="auto"/>
            </w:tcBorders>
            <w:hideMark/>
          </w:tcPr>
          <w:p w14:paraId="12AD79EF" w14:textId="77777777" w:rsidR="00C0479E" w:rsidRPr="0000020B" w:rsidRDefault="00C0479E">
            <w:pPr>
              <w:spacing w:after="120" w:line="252" w:lineRule="auto"/>
              <w:rPr>
                <w:sz w:val="16"/>
                <w:szCs w:val="16"/>
                <w:lang w:val="sv-SE"/>
              </w:rPr>
            </w:pPr>
            <w:r w:rsidRPr="0000020B">
              <w:rPr>
                <w:sz w:val="16"/>
                <w:szCs w:val="16"/>
              </w:rPr>
              <w:t>Ericsson</w:t>
            </w:r>
          </w:p>
        </w:tc>
        <w:tc>
          <w:tcPr>
            <w:tcW w:w="2832" w:type="dxa"/>
            <w:tcBorders>
              <w:top w:val="single" w:sz="4" w:space="0" w:color="auto"/>
              <w:left w:val="single" w:sz="4" w:space="0" w:color="auto"/>
              <w:bottom w:val="single" w:sz="4" w:space="0" w:color="auto"/>
              <w:right w:val="single" w:sz="4" w:space="0" w:color="auto"/>
            </w:tcBorders>
            <w:hideMark/>
          </w:tcPr>
          <w:p w14:paraId="242B860A" w14:textId="77777777" w:rsidR="00C0479E" w:rsidRPr="0000020B" w:rsidRDefault="00C0479E">
            <w:pPr>
              <w:spacing w:after="120" w:line="252" w:lineRule="auto"/>
              <w:rPr>
                <w:sz w:val="16"/>
                <w:szCs w:val="16"/>
                <w:highlight w:val="green"/>
                <w:lang w:val="en-US" w:eastAsia="zh-CN"/>
              </w:rPr>
            </w:pPr>
            <w:r w:rsidRPr="0000020B">
              <w:rPr>
                <w:sz w:val="16"/>
                <w:szCs w:val="16"/>
                <w:highlight w:val="green"/>
              </w:rPr>
              <w:t>Approved</w:t>
            </w:r>
          </w:p>
        </w:tc>
      </w:tr>
    </w:tbl>
    <w:p w14:paraId="6DD96A95" w14:textId="77777777" w:rsidR="00DB29B2" w:rsidRDefault="00DB29B2" w:rsidP="00DB29B2">
      <w:pPr>
        <w:pBdr>
          <w:bottom w:val="single" w:sz="6" w:space="1" w:color="auto"/>
        </w:pBdr>
        <w:rPr>
          <w:rFonts w:ascii="Arial" w:hAnsi="Arial" w:cs="Arial"/>
          <w:b/>
          <w:color w:val="C00000"/>
          <w:lang w:eastAsia="zh-CN"/>
        </w:rPr>
      </w:pPr>
    </w:p>
    <w:p w14:paraId="48DAD50F" w14:textId="77777777" w:rsidR="00DB29B2" w:rsidRDefault="00DB29B2" w:rsidP="00DB29B2">
      <w:pPr>
        <w:pBdr>
          <w:bottom w:val="single" w:sz="6" w:space="1" w:color="auto"/>
        </w:pBdr>
        <w:rPr>
          <w:rFonts w:ascii="Arial" w:hAnsi="Arial" w:cs="Arial"/>
          <w:b/>
          <w:color w:val="C00000"/>
          <w:lang w:eastAsia="zh-CN"/>
        </w:rPr>
      </w:pPr>
    </w:p>
    <w:p w14:paraId="0E2C6EE7"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[104-bis-e][317] NR_NTN_Demod_Part1</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2.7.1, 4.2.7.3– Bin Han</w:t>
      </w:r>
    </w:p>
    <w:p w14:paraId="59A74E36"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02705399" w14:textId="77777777" w:rsidR="00DB29B2" w:rsidRPr="006D4F81" w:rsidRDefault="00DB29B2" w:rsidP="00DB29B2">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[104-bis-e][317] NR_NTN_Demod_Part1</w:t>
      </w:r>
    </w:p>
    <w:p w14:paraId="2A43D03A" w14:textId="77777777" w:rsidR="00DB29B2" w:rsidRPr="006D4F8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sidRPr="006D4F81">
        <w:rPr>
          <w:rFonts w:ascii="Arial" w:hAnsi="Arial" w:cs="Arial"/>
          <w:b/>
          <w:sz w:val="24"/>
        </w:rPr>
        <w:tab/>
      </w:r>
      <w:r>
        <w:rPr>
          <w:i/>
        </w:rPr>
        <w:tab/>
      </w:r>
      <w:r>
        <w:rPr>
          <w:i/>
        </w:rPr>
        <w:tab/>
      </w:r>
      <w:r>
        <w:rPr>
          <w:i/>
        </w:rPr>
        <w:tab/>
      </w:r>
      <w:r>
        <w:rPr>
          <w:i/>
        </w:rPr>
        <w:tab/>
      </w:r>
    </w:p>
    <w:p w14:paraId="06980B08"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(Qualcomm</w:t>
      </w:r>
      <w:r>
        <w:rPr>
          <w:rFonts w:hint="eastAsia"/>
          <w:i/>
          <w:lang w:eastAsia="zh-CN"/>
        </w:rPr>
        <w:t>)</w:t>
      </w:r>
    </w:p>
    <w:p w14:paraId="11EBE0BD"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1197A4B"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69755B99" w14:textId="61DA7068"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R4-2217480 (from R4-2216901).</w:t>
      </w:r>
    </w:p>
    <w:p w14:paraId="45DDB123" w14:textId="69C6124C" w:rsidR="0058514B" w:rsidRPr="006D4F81" w:rsidRDefault="00AD15A7" w:rsidP="0058514B">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w:t>
      </w:r>
      <w:r w:rsidR="0058514B">
        <w:rPr>
          <w:rFonts w:ascii="Arial" w:hAnsi="Arial" w:cs="Arial"/>
          <w:b/>
          <w:color w:val="0000FF"/>
          <w:sz w:val="24"/>
          <w:u w:val="thick"/>
        </w:rPr>
        <w:t>R4-2217480</w:t>
      </w:r>
      <w:r w:rsidR="0058514B" w:rsidRPr="00944C49">
        <w:rPr>
          <w:b/>
          <w:lang w:val="en-US" w:eastAsia="zh-CN"/>
        </w:rPr>
        <w:tab/>
      </w:r>
      <w:r w:rsidR="0058514B" w:rsidRPr="0070109E">
        <w:rPr>
          <w:rFonts w:ascii="Arial" w:hAnsi="Arial" w:cs="Arial"/>
          <w:b/>
          <w:sz w:val="24"/>
        </w:rPr>
        <w:t>Email discussion summary for</w:t>
      </w:r>
      <w:r w:rsidR="0058514B">
        <w:rPr>
          <w:rFonts w:ascii="Arial" w:hAnsi="Arial" w:cs="Arial"/>
          <w:b/>
          <w:sz w:val="24"/>
        </w:rPr>
        <w:t xml:space="preserve"> </w:t>
      </w:r>
      <w:r w:rsidR="0058514B" w:rsidRPr="006D4F81">
        <w:rPr>
          <w:rFonts w:ascii="Arial" w:hAnsi="Arial" w:cs="Arial"/>
          <w:b/>
          <w:sz w:val="24"/>
        </w:rPr>
        <w:t>[104-bis-e][317] NR_NTN_Demod_Part1</w:t>
      </w:r>
    </w:p>
    <w:p w14:paraId="64E16135" w14:textId="77777777" w:rsidR="0058514B" w:rsidRPr="006D4F81"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sidRPr="006D4F81">
        <w:rPr>
          <w:rFonts w:ascii="Arial" w:hAnsi="Arial" w:cs="Arial"/>
          <w:b/>
          <w:sz w:val="24"/>
        </w:rPr>
        <w:tab/>
      </w:r>
      <w:r>
        <w:rPr>
          <w:i/>
        </w:rPr>
        <w:tab/>
      </w:r>
      <w:r>
        <w:rPr>
          <w:i/>
        </w:rPr>
        <w:tab/>
      </w:r>
      <w:r>
        <w:rPr>
          <w:i/>
        </w:rPr>
        <w:tab/>
      </w:r>
      <w:r>
        <w:rPr>
          <w:i/>
        </w:rPr>
        <w:tab/>
      </w:r>
    </w:p>
    <w:p w14:paraId="355B11C2" w14:textId="77777777" w:rsidR="0058514B" w:rsidRDefault="0058514B" w:rsidP="0058514B">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(Qualcomm</w:t>
      </w:r>
      <w:r>
        <w:rPr>
          <w:rFonts w:hint="eastAsia"/>
          <w:i/>
          <w:lang w:eastAsia="zh-CN"/>
        </w:rPr>
        <w:t>)</w:t>
      </w:r>
    </w:p>
    <w:p w14:paraId="01C521B6"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02AAFB9E"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74838E3A" w14:textId="45B38B50" w:rsidR="0058514B" w:rsidRDefault="0058514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8514B">
        <w:rPr>
          <w:rFonts w:ascii="Arial" w:hAnsi="Arial" w:cs="Arial"/>
          <w:b/>
          <w:highlight w:val="yellow"/>
          <w:lang w:val="en-US" w:eastAsia="zh-CN"/>
        </w:rPr>
        <w:t>Return to.</w:t>
      </w:r>
    </w:p>
    <w:p w14:paraId="5647D9F1" w14:textId="0435037B" w:rsidR="00DB29B2" w:rsidRPr="00052C80" w:rsidRDefault="00AD15A7" w:rsidP="00AD15A7">
      <w:pPr>
        <w:rPr>
          <w:rFonts w:ascii="Arial" w:hAnsi="Arial" w:cs="Arial"/>
          <w:b/>
          <w:color w:val="C00000"/>
          <w:lang w:eastAsia="zh-CN"/>
        </w:rPr>
      </w:pPr>
      <w:r w:rsidRPr="00052C80">
        <w:rPr>
          <w:rFonts w:ascii="Arial" w:hAnsi="Arial" w:cs="Arial"/>
          <w:b/>
          <w:color w:val="C00000"/>
          <w:lang w:eastAsia="zh-CN"/>
        </w:rPr>
        <w:t>G</w:t>
      </w:r>
      <w:r w:rsidR="00DB29B2" w:rsidRPr="00052C80">
        <w:rPr>
          <w:rFonts w:ascii="Arial" w:hAnsi="Arial" w:cs="Arial"/>
          <w:b/>
          <w:color w:val="C00000"/>
          <w:lang w:eastAsia="zh-CN"/>
        </w:rPr>
        <w:t>TW discussion on Oct 11th</w:t>
      </w:r>
    </w:p>
    <w:p w14:paraId="1D80D8D5" w14:textId="77777777" w:rsidR="00DB29B2" w:rsidRPr="00052C80" w:rsidRDefault="00DB29B2" w:rsidP="00DB29B2">
      <w:pPr>
        <w:rPr>
          <w:b/>
          <w:u w:val="single"/>
        </w:rPr>
      </w:pPr>
      <w:r w:rsidRPr="00052C80">
        <w:rPr>
          <w:b/>
          <w:u w:val="single"/>
        </w:rPr>
        <w:t>Issue 1-1-1: Channel model for NTN-TDLC (LOS)</w:t>
      </w:r>
    </w:p>
    <w:p w14:paraId="730B1487" w14:textId="77777777" w:rsidR="00DB29B2" w:rsidRPr="00052C80" w:rsidRDefault="00DB29B2" w:rsidP="00DB29B2">
      <w:pPr>
        <w:pStyle w:val="a"/>
        <w:numPr>
          <w:ilvl w:val="0"/>
          <w:numId w:val="10"/>
        </w:numPr>
        <w:ind w:left="720"/>
      </w:pPr>
      <w:r w:rsidRPr="00052C80">
        <w:t>Proposals</w:t>
      </w:r>
    </w:p>
    <w:p w14:paraId="0B1F853E" w14:textId="77777777" w:rsidR="00DB29B2" w:rsidRPr="00052C80" w:rsidRDefault="00DB29B2" w:rsidP="00DB29B2">
      <w:pPr>
        <w:pStyle w:val="a"/>
        <w:numPr>
          <w:ilvl w:val="1"/>
          <w:numId w:val="10"/>
        </w:numPr>
        <w:ind w:left="1440"/>
      </w:pPr>
      <w:r w:rsidRPr="00052C80">
        <w:t xml:space="preserve">Option 1 (Ericsson, Apple, Nokia, Qualcomm): DS=5ns, Doppler=200Hz. K-factor=8.05dB. </w:t>
      </w:r>
    </w:p>
    <w:p w14:paraId="53475B49" w14:textId="77777777" w:rsidR="00DB29B2" w:rsidRPr="00052C80" w:rsidRDefault="00DB29B2" w:rsidP="00DB29B2">
      <w:pPr>
        <w:pStyle w:val="a"/>
        <w:numPr>
          <w:ilvl w:val="1"/>
          <w:numId w:val="10"/>
        </w:numPr>
        <w:ind w:left="1440"/>
      </w:pPr>
      <w:r w:rsidRPr="00052C80">
        <w:t>Option 2 (Huawei, Nokia): DS=3.5ns, Doppler=200Hz, K-factor=8.05dB.</w:t>
      </w:r>
    </w:p>
    <w:p w14:paraId="7385EF76" w14:textId="77777777" w:rsidR="00DB29B2" w:rsidRPr="00052C80" w:rsidRDefault="00DB29B2" w:rsidP="00DB29B2">
      <w:pPr>
        <w:pStyle w:val="a"/>
        <w:numPr>
          <w:ilvl w:val="0"/>
          <w:numId w:val="10"/>
        </w:numPr>
        <w:ind w:left="720"/>
      </w:pPr>
      <w:r>
        <w:t>D</w:t>
      </w:r>
      <w:r w:rsidRPr="00052C80">
        <w:t>iscussion:</w:t>
      </w:r>
    </w:p>
    <w:p w14:paraId="744069F1" w14:textId="77777777" w:rsidR="00DB29B2" w:rsidRPr="00052C80" w:rsidRDefault="00DB29B2" w:rsidP="00DB29B2">
      <w:pPr>
        <w:pStyle w:val="a"/>
        <w:numPr>
          <w:ilvl w:val="1"/>
          <w:numId w:val="10"/>
        </w:numPr>
      </w:pPr>
      <w:r w:rsidRPr="00052C80">
        <w:t xml:space="preserve">Nokia: We slightly prefer option 1 even option 2 also feasible. </w:t>
      </w:r>
    </w:p>
    <w:p w14:paraId="662D27ED" w14:textId="77777777" w:rsidR="00DB29B2" w:rsidRPr="00052C80" w:rsidRDefault="00DB29B2" w:rsidP="00DB29B2">
      <w:pPr>
        <w:pStyle w:val="a"/>
        <w:numPr>
          <w:ilvl w:val="1"/>
          <w:numId w:val="10"/>
        </w:numPr>
      </w:pPr>
      <w:r w:rsidRPr="00052C80">
        <w:t xml:space="preserve">Ericsson: We prefer option 1. </w:t>
      </w:r>
    </w:p>
    <w:p w14:paraId="6D61A628" w14:textId="77777777" w:rsidR="00DB29B2" w:rsidRPr="00052C80" w:rsidRDefault="00DB29B2" w:rsidP="00DB29B2">
      <w:pPr>
        <w:pStyle w:val="a"/>
        <w:numPr>
          <w:ilvl w:val="1"/>
          <w:numId w:val="10"/>
        </w:numPr>
      </w:pPr>
      <w:r w:rsidRPr="00052C80">
        <w:t xml:space="preserve">Apple: Delay spread (RMS) value as 5ns. We provide the results between 5ns and 3.5ns, no performance degradation observed from UE side. Companies can further check. </w:t>
      </w:r>
    </w:p>
    <w:p w14:paraId="56303E6C" w14:textId="77777777" w:rsidR="00DB29B2" w:rsidRPr="00052C80" w:rsidRDefault="00DB29B2" w:rsidP="00DB29B2">
      <w:pPr>
        <w:pStyle w:val="a"/>
        <w:numPr>
          <w:ilvl w:val="1"/>
          <w:numId w:val="10"/>
        </w:numPr>
      </w:pPr>
      <w:r w:rsidRPr="00052C80">
        <w:t xml:space="preserve">Huawei: This change will impact SAN side as well which require huge simulation effort. If companies fine to have more evaluation, that’s also acceptable for us. </w:t>
      </w:r>
    </w:p>
    <w:p w14:paraId="13D792AC" w14:textId="77777777" w:rsidR="00DB29B2" w:rsidRPr="00052C80" w:rsidRDefault="00DB29B2" w:rsidP="00DB29B2">
      <w:pPr>
        <w:pStyle w:val="a"/>
        <w:numPr>
          <w:ilvl w:val="1"/>
          <w:numId w:val="10"/>
        </w:numPr>
      </w:pPr>
      <w:r w:rsidRPr="00052C80">
        <w:t xml:space="preserve">QC: We slightly prefer option 1 for the simplicity of naming.  We didn’t observe any performance difference. </w:t>
      </w:r>
    </w:p>
    <w:p w14:paraId="5022975E" w14:textId="77777777" w:rsidR="00DB29B2" w:rsidRPr="007A1C4C" w:rsidRDefault="00DB29B2" w:rsidP="00DB29B2">
      <w:pPr>
        <w:pStyle w:val="a"/>
        <w:numPr>
          <w:ilvl w:val="0"/>
          <w:numId w:val="10"/>
        </w:numPr>
        <w:ind w:left="720"/>
      </w:pPr>
      <w:r w:rsidRPr="007A1C4C">
        <w:t xml:space="preserve">Agreement: </w:t>
      </w:r>
      <w:r w:rsidRPr="007A1C4C">
        <w:rPr>
          <w:highlight w:val="green"/>
        </w:rPr>
        <w:t>option 1 agreed</w:t>
      </w:r>
    </w:p>
    <w:p w14:paraId="5A15C48B" w14:textId="77777777" w:rsidR="00DB29B2" w:rsidRPr="00052C80" w:rsidRDefault="00DB29B2" w:rsidP="00DB29B2">
      <w:pPr>
        <w:rPr>
          <w:b/>
          <w:u w:val="single"/>
        </w:rPr>
      </w:pPr>
      <w:r w:rsidRPr="00052C80">
        <w:rPr>
          <w:b/>
          <w:u w:val="single"/>
        </w:rPr>
        <w:t>Issue 1-1-2: Delay resolution</w:t>
      </w:r>
    </w:p>
    <w:p w14:paraId="1021E8B5" w14:textId="77777777" w:rsidR="00DB29B2" w:rsidRPr="00052C80" w:rsidRDefault="00DB29B2" w:rsidP="00DB29B2">
      <w:pPr>
        <w:pStyle w:val="a"/>
        <w:numPr>
          <w:ilvl w:val="0"/>
          <w:numId w:val="10"/>
        </w:numPr>
        <w:ind w:left="720"/>
      </w:pPr>
      <w:r w:rsidRPr="00052C80">
        <w:t>Proposals</w:t>
      </w:r>
    </w:p>
    <w:p w14:paraId="7FE923EB" w14:textId="77777777" w:rsidR="00DB29B2" w:rsidRPr="00052C80" w:rsidRDefault="00DB29B2" w:rsidP="00DB29B2">
      <w:pPr>
        <w:pStyle w:val="a"/>
        <w:numPr>
          <w:ilvl w:val="1"/>
          <w:numId w:val="10"/>
        </w:numPr>
        <w:ind w:left="1440"/>
      </w:pPr>
      <w:r w:rsidRPr="00052C80">
        <w:t xml:space="preserve">Option 1 (Ericsson, Qualcomm, Nokia, Apple): Adopt 5 ns as the delay resolution </w:t>
      </w:r>
    </w:p>
    <w:p w14:paraId="2E13E91B" w14:textId="77777777" w:rsidR="00DB29B2" w:rsidRPr="00052C80" w:rsidRDefault="00DB29B2" w:rsidP="00DB29B2">
      <w:pPr>
        <w:pStyle w:val="a"/>
        <w:numPr>
          <w:ilvl w:val="1"/>
          <w:numId w:val="10"/>
        </w:numPr>
        <w:ind w:left="1440"/>
      </w:pPr>
      <w:r w:rsidRPr="00052C80">
        <w:t>Option 2 (Huawei): Reduce the delay resolution to 2 ns for NTN TDL channel model simplification.</w:t>
      </w:r>
    </w:p>
    <w:p w14:paraId="4CE278AA" w14:textId="77777777" w:rsidR="00DB29B2" w:rsidRPr="00052C80" w:rsidRDefault="00DB29B2" w:rsidP="00DB29B2">
      <w:pPr>
        <w:pStyle w:val="a"/>
        <w:numPr>
          <w:ilvl w:val="0"/>
          <w:numId w:val="10"/>
        </w:numPr>
        <w:ind w:left="720"/>
      </w:pPr>
      <w:r>
        <w:t>Discussion</w:t>
      </w:r>
      <w:r w:rsidRPr="00052C80">
        <w:t xml:space="preserve">: </w:t>
      </w:r>
    </w:p>
    <w:p w14:paraId="273BF304" w14:textId="77777777" w:rsidR="00DB29B2" w:rsidRPr="00052C80" w:rsidRDefault="00DB29B2" w:rsidP="00DB29B2">
      <w:pPr>
        <w:pStyle w:val="a"/>
        <w:numPr>
          <w:ilvl w:val="1"/>
          <w:numId w:val="10"/>
        </w:numPr>
      </w:pPr>
      <w:r w:rsidRPr="00052C80">
        <w:t>Apple: We support option 1.</w:t>
      </w:r>
    </w:p>
    <w:p w14:paraId="41E6B173" w14:textId="77777777" w:rsidR="00DB29B2" w:rsidRPr="00052C80" w:rsidRDefault="00DB29B2" w:rsidP="00DB29B2">
      <w:pPr>
        <w:pStyle w:val="a"/>
        <w:numPr>
          <w:ilvl w:val="1"/>
          <w:numId w:val="10"/>
        </w:numPr>
      </w:pPr>
      <w:r w:rsidRPr="00052C80">
        <w:t xml:space="preserve">QC: We share same view as Apple, 5ns delay resolution also used for TN. </w:t>
      </w:r>
    </w:p>
    <w:p w14:paraId="4A32702E" w14:textId="77777777" w:rsidR="00DB29B2" w:rsidRPr="00052C80" w:rsidRDefault="00DB29B2" w:rsidP="00DB29B2">
      <w:pPr>
        <w:pStyle w:val="a"/>
        <w:numPr>
          <w:ilvl w:val="1"/>
          <w:numId w:val="10"/>
        </w:numPr>
      </w:pPr>
      <w:r w:rsidRPr="00052C80">
        <w:t xml:space="preserve">MTK: We support option 1. </w:t>
      </w:r>
    </w:p>
    <w:p w14:paraId="0C0661AA" w14:textId="77777777" w:rsidR="00DB29B2" w:rsidRPr="00052C80" w:rsidRDefault="00DB29B2" w:rsidP="00DB29B2">
      <w:pPr>
        <w:pStyle w:val="a"/>
        <w:numPr>
          <w:ilvl w:val="1"/>
          <w:numId w:val="10"/>
        </w:numPr>
      </w:pPr>
      <w:r w:rsidRPr="00052C80">
        <w:lastRenderedPageBreak/>
        <w:t xml:space="preserve">Huawei: In Rel-15/17, simplification of channel model adopted with 12 taps remaining. But for NTN channel model, only 2 taps and we think no complexity issue for CE vendors.  </w:t>
      </w:r>
    </w:p>
    <w:p w14:paraId="6BDD7F23" w14:textId="77777777" w:rsidR="00DB29B2" w:rsidRPr="00052C80" w:rsidRDefault="00DB29B2" w:rsidP="00DB29B2">
      <w:pPr>
        <w:pStyle w:val="a"/>
        <w:numPr>
          <w:ilvl w:val="0"/>
          <w:numId w:val="10"/>
        </w:numPr>
        <w:ind w:left="720"/>
      </w:pPr>
      <w:r w:rsidRPr="00052C80">
        <w:t xml:space="preserve">Agreement: </w:t>
      </w:r>
      <w:r w:rsidRPr="00052C80">
        <w:rPr>
          <w:highlight w:val="green"/>
        </w:rPr>
        <w:t>Option 1 agreed</w:t>
      </w:r>
    </w:p>
    <w:p w14:paraId="2B634D63" w14:textId="77777777" w:rsidR="00DB29B2" w:rsidRPr="00052C80" w:rsidRDefault="00DB29B2" w:rsidP="00DB29B2">
      <w:pPr>
        <w:rPr>
          <w:b/>
          <w:u w:val="single"/>
        </w:rPr>
      </w:pPr>
      <w:r w:rsidRPr="00052C80">
        <w:rPr>
          <w:b/>
          <w:u w:val="single"/>
        </w:rPr>
        <w:t>Issue 1-1-3: Delay profile for NTN-TDLA</w:t>
      </w:r>
    </w:p>
    <w:p w14:paraId="1B9CA98E" w14:textId="77777777" w:rsidR="00DB29B2" w:rsidRPr="00052C80" w:rsidRDefault="00DB29B2" w:rsidP="00DB29B2">
      <w:pPr>
        <w:pStyle w:val="a"/>
        <w:numPr>
          <w:ilvl w:val="0"/>
          <w:numId w:val="10"/>
        </w:numPr>
        <w:ind w:left="720"/>
      </w:pPr>
      <w:r w:rsidRPr="00052C80">
        <w:t>Proposals</w:t>
      </w:r>
    </w:p>
    <w:p w14:paraId="64217736" w14:textId="77777777" w:rsidR="00DB29B2" w:rsidRPr="00052C80" w:rsidRDefault="00DB29B2" w:rsidP="00DB29B2">
      <w:pPr>
        <w:pStyle w:val="a"/>
        <w:numPr>
          <w:ilvl w:val="1"/>
          <w:numId w:val="10"/>
        </w:numPr>
        <w:ind w:left="1440"/>
      </w:pPr>
      <w:r w:rsidRPr="00052C80">
        <w:t>Option 1 (Ericsson, Qualcomm, Apple): Accept following delay profile. Delay resolution is 5ns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77"/>
        <w:gridCol w:w="1167"/>
        <w:gridCol w:w="1846"/>
      </w:tblGrid>
      <w:tr w:rsidR="00DB29B2" w:rsidRPr="00052C80" w14:paraId="2DA939B1" w14:textId="77777777" w:rsidTr="00930137">
        <w:trPr>
          <w:cantSplit/>
          <w:trHeight w:val="223"/>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72E74F85" w14:textId="77777777" w:rsidR="00DB29B2" w:rsidRPr="00052C80" w:rsidRDefault="00DB29B2" w:rsidP="00930137">
            <w:pPr>
              <w:keepNext/>
              <w:keepLines/>
              <w:spacing w:after="0"/>
              <w:jc w:val="center"/>
              <w:rPr>
                <w:rFonts w:ascii="Arial" w:hAnsi="Arial"/>
                <w:b/>
                <w:sz w:val="18"/>
                <w:lang w:val="en-CA"/>
              </w:rPr>
            </w:pPr>
            <w:r w:rsidRPr="00052C80">
              <w:rPr>
                <w:rFonts w:ascii="Arial" w:hAnsi="Arial"/>
                <w:b/>
                <w:sz w:val="18"/>
                <w:lang w:val="en-CA"/>
              </w:rPr>
              <w:t>Tap #</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2EE299A7" w14:textId="77777777" w:rsidR="00DB29B2" w:rsidRPr="00052C80" w:rsidRDefault="00DB29B2" w:rsidP="00930137">
            <w:pPr>
              <w:keepNext/>
              <w:keepLines/>
              <w:spacing w:after="0"/>
              <w:jc w:val="center"/>
              <w:rPr>
                <w:rFonts w:ascii="Arial" w:hAnsi="Arial"/>
                <w:b/>
                <w:sz w:val="18"/>
                <w:lang w:val="en-CA"/>
              </w:rPr>
            </w:pPr>
            <w:r w:rsidRPr="00052C80">
              <w:rPr>
                <w:rFonts w:ascii="Arial" w:hAnsi="Arial"/>
                <w:b/>
                <w:sz w:val="18"/>
                <w:lang w:val="en-CA"/>
              </w:rPr>
              <w:t>Delay [ns]</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462D6AB8" w14:textId="77777777" w:rsidR="00DB29B2" w:rsidRPr="00052C80" w:rsidRDefault="00DB29B2" w:rsidP="00930137">
            <w:pPr>
              <w:keepNext/>
              <w:keepLines/>
              <w:spacing w:after="0"/>
              <w:jc w:val="center"/>
              <w:rPr>
                <w:rFonts w:ascii="Arial" w:hAnsi="Arial"/>
                <w:b/>
                <w:sz w:val="18"/>
                <w:lang w:val="en-CA"/>
              </w:rPr>
            </w:pPr>
            <w:r w:rsidRPr="00052C80">
              <w:rPr>
                <w:rFonts w:ascii="Arial" w:hAnsi="Arial"/>
                <w:b/>
                <w:sz w:val="18"/>
                <w:lang w:val="en-CA"/>
              </w:rPr>
              <w:t>Power [dB]</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5763E085" w14:textId="77777777" w:rsidR="00DB29B2" w:rsidRPr="00052C80" w:rsidRDefault="00DB29B2" w:rsidP="00930137">
            <w:pPr>
              <w:keepNext/>
              <w:keepLines/>
              <w:spacing w:after="0"/>
              <w:jc w:val="center"/>
              <w:rPr>
                <w:rFonts w:ascii="Arial" w:hAnsi="Arial"/>
                <w:b/>
                <w:sz w:val="18"/>
                <w:lang w:val="en-CA"/>
              </w:rPr>
            </w:pPr>
            <w:r w:rsidRPr="00052C80">
              <w:rPr>
                <w:rFonts w:ascii="Arial" w:hAnsi="Arial"/>
                <w:b/>
                <w:sz w:val="18"/>
                <w:lang w:val="en-CA"/>
              </w:rPr>
              <w:t>Fading distribution</w:t>
            </w:r>
          </w:p>
        </w:tc>
      </w:tr>
      <w:tr w:rsidR="00DB29B2" w:rsidRPr="00052C80" w14:paraId="7D1CAA24" w14:textId="77777777" w:rsidTr="00930137">
        <w:trPr>
          <w:cantSplit/>
          <w:trHeight w:val="450"/>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5016F9F1" w14:textId="77777777" w:rsidR="00DB29B2" w:rsidRPr="00052C80" w:rsidRDefault="00DB29B2" w:rsidP="00930137">
            <w:pPr>
              <w:keepNext/>
              <w:keepLines/>
              <w:spacing w:after="0"/>
              <w:jc w:val="center"/>
              <w:rPr>
                <w:rFonts w:ascii="Arial" w:hAnsi="Arial"/>
                <w:b/>
                <w:sz w:val="18"/>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1C7F66B3" w14:textId="77777777" w:rsidR="00DB29B2" w:rsidRPr="00052C80" w:rsidRDefault="00DB29B2" w:rsidP="00930137">
            <w:pPr>
              <w:keepNext/>
              <w:keepLines/>
              <w:spacing w:after="0"/>
              <w:jc w:val="center"/>
              <w:rPr>
                <w:rFonts w:ascii="Arial" w:hAnsi="Arial"/>
                <w:b/>
                <w:sz w:val="18"/>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5E9393D4" w14:textId="77777777" w:rsidR="00DB29B2" w:rsidRPr="00052C80" w:rsidRDefault="00DB29B2" w:rsidP="00930137">
            <w:pPr>
              <w:keepNext/>
              <w:keepLines/>
              <w:spacing w:after="0"/>
              <w:jc w:val="center"/>
              <w:rPr>
                <w:rFonts w:ascii="Arial" w:hAnsi="Arial"/>
                <w:b/>
                <w:sz w:val="18"/>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5E9B0BB3" w14:textId="77777777" w:rsidR="00DB29B2" w:rsidRPr="00052C80" w:rsidRDefault="00DB29B2" w:rsidP="00930137">
            <w:pPr>
              <w:keepNext/>
              <w:keepLines/>
              <w:spacing w:after="0"/>
              <w:jc w:val="center"/>
              <w:rPr>
                <w:rFonts w:ascii="Arial" w:hAnsi="Arial"/>
                <w:b/>
                <w:sz w:val="18"/>
                <w:lang w:val="en-CA"/>
              </w:rPr>
            </w:pPr>
          </w:p>
        </w:tc>
      </w:tr>
      <w:tr w:rsidR="00DB29B2" w:rsidRPr="00052C80" w14:paraId="701E66F4"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FB8184B" w14:textId="77777777" w:rsidR="00DB29B2" w:rsidRPr="00052C80" w:rsidRDefault="00DB29B2" w:rsidP="00930137">
            <w:pPr>
              <w:keepNext/>
              <w:keepLines/>
              <w:spacing w:after="0"/>
              <w:jc w:val="center"/>
              <w:rPr>
                <w:rFonts w:ascii="Arial" w:hAnsi="Arial"/>
                <w:sz w:val="18"/>
                <w:lang w:val="en-CA"/>
              </w:rPr>
            </w:pPr>
            <w:r w:rsidRPr="00052C80">
              <w:rPr>
                <w:rFonts w:ascii="Arial" w:hAnsi="Arial"/>
                <w:sz w:val="18"/>
                <w:lang w:val="en-CA"/>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488E0C4"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223B224"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E760158" w14:textId="77777777" w:rsidR="00DB29B2" w:rsidRPr="00052C80" w:rsidRDefault="00DB29B2" w:rsidP="00930137">
            <w:pPr>
              <w:keepNext/>
              <w:keepLines/>
              <w:spacing w:after="0"/>
              <w:jc w:val="center"/>
              <w:rPr>
                <w:rFonts w:ascii="Arial" w:hAnsi="Arial"/>
                <w:sz w:val="18"/>
              </w:rPr>
            </w:pPr>
            <w:r w:rsidRPr="00052C80">
              <w:rPr>
                <w:rFonts w:ascii="Arial" w:hAnsi="Arial"/>
                <w:sz w:val="18"/>
              </w:rPr>
              <w:t>Rayleigh</w:t>
            </w:r>
          </w:p>
        </w:tc>
      </w:tr>
      <w:tr w:rsidR="00DB29B2" w:rsidRPr="00052C80" w14:paraId="7D856C31"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960A49C" w14:textId="77777777" w:rsidR="00DB29B2" w:rsidRPr="00052C80" w:rsidRDefault="00DB29B2" w:rsidP="00930137">
            <w:pPr>
              <w:keepNext/>
              <w:keepLines/>
              <w:spacing w:after="0"/>
              <w:jc w:val="center"/>
              <w:rPr>
                <w:rFonts w:ascii="Arial" w:hAnsi="Arial"/>
                <w:sz w:val="18"/>
                <w:lang w:val="en-CA"/>
              </w:rPr>
            </w:pPr>
            <w:r w:rsidRPr="00052C80">
              <w:rPr>
                <w:rFonts w:ascii="Arial" w:hAnsi="Arial"/>
                <w:sz w:val="18"/>
                <w:lang w:val="en-CA"/>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B97EC2E"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rPr>
              <w:t>110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E4C960D"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rPr>
              <w:t>-4.675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B253596" w14:textId="77777777" w:rsidR="00DB29B2" w:rsidRPr="00052C80" w:rsidRDefault="00DB29B2" w:rsidP="00930137">
            <w:pPr>
              <w:keepNext/>
              <w:keepLines/>
              <w:spacing w:after="0"/>
              <w:jc w:val="center"/>
              <w:rPr>
                <w:rFonts w:ascii="Arial" w:hAnsi="Arial"/>
                <w:sz w:val="18"/>
              </w:rPr>
            </w:pPr>
            <w:r w:rsidRPr="00052C80">
              <w:rPr>
                <w:rFonts w:ascii="Arial" w:hAnsi="Arial"/>
                <w:sz w:val="18"/>
              </w:rPr>
              <w:t>Rayleigh</w:t>
            </w:r>
          </w:p>
        </w:tc>
      </w:tr>
      <w:tr w:rsidR="00DB29B2" w:rsidRPr="00052C80" w14:paraId="03E8ED90"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294968E" w14:textId="77777777" w:rsidR="00DB29B2" w:rsidRPr="00052C80" w:rsidRDefault="00DB29B2" w:rsidP="00930137">
            <w:pPr>
              <w:keepNext/>
              <w:keepLines/>
              <w:spacing w:after="0"/>
              <w:jc w:val="center"/>
              <w:rPr>
                <w:rFonts w:ascii="Arial" w:hAnsi="Arial"/>
                <w:sz w:val="18"/>
                <w:lang w:val="en-CA"/>
              </w:rPr>
            </w:pPr>
            <w:r w:rsidRPr="00052C80">
              <w:rPr>
                <w:rFonts w:ascii="Arial" w:hAnsi="Arial"/>
                <w:sz w:val="18"/>
                <w:lang w:val="en-CA"/>
              </w:rPr>
              <w:t>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96077B7"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rPr>
              <w:t>285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4DD6ED1"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rPr>
              <w:t>-6.482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DF10F68" w14:textId="77777777" w:rsidR="00DB29B2" w:rsidRPr="00052C80" w:rsidRDefault="00DB29B2" w:rsidP="00930137">
            <w:pPr>
              <w:keepNext/>
              <w:keepLines/>
              <w:spacing w:after="0"/>
              <w:jc w:val="center"/>
              <w:rPr>
                <w:rFonts w:ascii="Arial" w:hAnsi="Arial"/>
                <w:sz w:val="18"/>
              </w:rPr>
            </w:pPr>
            <w:r w:rsidRPr="00052C80">
              <w:rPr>
                <w:rFonts w:ascii="Arial" w:hAnsi="Arial"/>
                <w:sz w:val="18"/>
              </w:rPr>
              <w:t>Rayleigh</w:t>
            </w:r>
          </w:p>
        </w:tc>
      </w:tr>
    </w:tbl>
    <w:p w14:paraId="19EE6C8E" w14:textId="77777777" w:rsidR="00DB29B2" w:rsidRPr="00052C80" w:rsidRDefault="00DB29B2" w:rsidP="00DB29B2"/>
    <w:p w14:paraId="6AC742C0" w14:textId="77777777" w:rsidR="00DB29B2" w:rsidRPr="00052C80" w:rsidRDefault="00DB29B2" w:rsidP="00DB29B2">
      <w:pPr>
        <w:pStyle w:val="a"/>
        <w:numPr>
          <w:ilvl w:val="1"/>
          <w:numId w:val="10"/>
        </w:numPr>
        <w:ind w:left="1440"/>
      </w:pPr>
      <w:r w:rsidRPr="00052C80">
        <w:t>Option 2 (Apple): Accept following delay profile. Delay resolution is 5ns</w:t>
      </w:r>
    </w:p>
    <w:tbl>
      <w:tblPr>
        <w:tblW w:w="5200" w:type="dxa"/>
        <w:jc w:val="center"/>
        <w:tblLook w:val="04A0" w:firstRow="1" w:lastRow="0" w:firstColumn="1" w:lastColumn="0" w:noHBand="0" w:noVBand="1"/>
      </w:tblPr>
      <w:tblGrid>
        <w:gridCol w:w="1300"/>
        <w:gridCol w:w="1300"/>
        <w:gridCol w:w="1300"/>
        <w:gridCol w:w="1300"/>
      </w:tblGrid>
      <w:tr w:rsidR="00DB29B2" w:rsidRPr="00052C80" w14:paraId="14497E85" w14:textId="77777777" w:rsidTr="00930137">
        <w:trPr>
          <w:trHeight w:val="540"/>
          <w:jc w:val="center"/>
        </w:trPr>
        <w:tc>
          <w:tcPr>
            <w:tcW w:w="13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9589E4E" w14:textId="77777777" w:rsidR="00DB29B2" w:rsidRPr="00052C80" w:rsidRDefault="00DB29B2" w:rsidP="00930137">
            <w:pPr>
              <w:jc w:val="center"/>
              <w:rPr>
                <w:b/>
                <w:bCs/>
                <w:sz w:val="18"/>
                <w:szCs w:val="18"/>
              </w:rPr>
            </w:pPr>
            <w:r w:rsidRPr="00052C80">
              <w:rPr>
                <w:b/>
                <w:bCs/>
                <w:sz w:val="18"/>
                <w:szCs w:val="18"/>
              </w:rPr>
              <w:t>Tap #</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57BE1F87" w14:textId="77777777" w:rsidR="00DB29B2" w:rsidRPr="00052C80" w:rsidRDefault="00DB29B2" w:rsidP="00930137">
            <w:pPr>
              <w:jc w:val="center"/>
              <w:rPr>
                <w:b/>
                <w:bCs/>
                <w:sz w:val="18"/>
                <w:szCs w:val="18"/>
              </w:rPr>
            </w:pPr>
            <w:r w:rsidRPr="00052C80">
              <w:rPr>
                <w:b/>
                <w:bCs/>
                <w:sz w:val="18"/>
                <w:szCs w:val="18"/>
              </w:rPr>
              <w:t>Delay</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33CC6E5D" w14:textId="77777777" w:rsidR="00DB29B2" w:rsidRPr="00052C80" w:rsidRDefault="00DB29B2" w:rsidP="00930137">
            <w:pPr>
              <w:jc w:val="center"/>
              <w:rPr>
                <w:b/>
                <w:bCs/>
                <w:sz w:val="18"/>
                <w:szCs w:val="18"/>
              </w:rPr>
            </w:pPr>
            <w:r w:rsidRPr="00052C80">
              <w:rPr>
                <w:b/>
                <w:bCs/>
                <w:sz w:val="18"/>
                <w:szCs w:val="18"/>
              </w:rPr>
              <w:t>Power in [dB]</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44B2A3FA" w14:textId="77777777" w:rsidR="00DB29B2" w:rsidRPr="00052C80" w:rsidRDefault="00DB29B2" w:rsidP="00930137">
            <w:pPr>
              <w:jc w:val="center"/>
              <w:rPr>
                <w:b/>
                <w:bCs/>
                <w:sz w:val="18"/>
                <w:szCs w:val="18"/>
              </w:rPr>
            </w:pPr>
            <w:r w:rsidRPr="00052C80">
              <w:rPr>
                <w:b/>
                <w:bCs/>
                <w:sz w:val="18"/>
                <w:szCs w:val="18"/>
              </w:rPr>
              <w:t>Fading distribution</w:t>
            </w:r>
          </w:p>
        </w:tc>
      </w:tr>
      <w:tr w:rsidR="00DB29B2" w:rsidRPr="00052C80" w14:paraId="4230DCE1" w14:textId="77777777" w:rsidTr="00930137">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2877FD8" w14:textId="77777777" w:rsidR="00DB29B2" w:rsidRPr="00052C80" w:rsidRDefault="00DB29B2" w:rsidP="00930137">
            <w:pPr>
              <w:jc w:val="center"/>
              <w:rPr>
                <w:sz w:val="18"/>
                <w:szCs w:val="18"/>
              </w:rPr>
            </w:pPr>
            <w:r w:rsidRPr="00052C80">
              <w:rPr>
                <w:sz w:val="18"/>
                <w:szCs w:val="18"/>
              </w:rPr>
              <w:t>1</w:t>
            </w:r>
          </w:p>
        </w:tc>
        <w:tc>
          <w:tcPr>
            <w:tcW w:w="1300" w:type="dxa"/>
            <w:tcBorders>
              <w:top w:val="nil"/>
              <w:left w:val="nil"/>
              <w:bottom w:val="single" w:sz="8" w:space="0" w:color="auto"/>
              <w:right w:val="single" w:sz="8" w:space="0" w:color="auto"/>
            </w:tcBorders>
            <w:shd w:val="clear" w:color="auto" w:fill="auto"/>
            <w:vAlign w:val="center"/>
            <w:hideMark/>
          </w:tcPr>
          <w:p w14:paraId="03405EE9" w14:textId="77777777" w:rsidR="00DB29B2" w:rsidRPr="00052C80" w:rsidRDefault="00DB29B2" w:rsidP="00930137">
            <w:pPr>
              <w:jc w:val="center"/>
              <w:rPr>
                <w:sz w:val="18"/>
                <w:szCs w:val="18"/>
              </w:rPr>
            </w:pPr>
            <w:r w:rsidRPr="00052C80">
              <w:rPr>
                <w:sz w:val="18"/>
                <w:szCs w:val="18"/>
              </w:rPr>
              <w:t>0</w:t>
            </w:r>
          </w:p>
        </w:tc>
        <w:tc>
          <w:tcPr>
            <w:tcW w:w="1300" w:type="dxa"/>
            <w:tcBorders>
              <w:top w:val="nil"/>
              <w:left w:val="nil"/>
              <w:bottom w:val="single" w:sz="8" w:space="0" w:color="auto"/>
              <w:right w:val="single" w:sz="8" w:space="0" w:color="auto"/>
            </w:tcBorders>
            <w:shd w:val="clear" w:color="auto" w:fill="auto"/>
            <w:vAlign w:val="center"/>
            <w:hideMark/>
          </w:tcPr>
          <w:p w14:paraId="5785B12A" w14:textId="77777777" w:rsidR="00DB29B2" w:rsidRPr="00052C80" w:rsidRDefault="00DB29B2" w:rsidP="00930137">
            <w:pPr>
              <w:jc w:val="center"/>
              <w:rPr>
                <w:sz w:val="18"/>
                <w:szCs w:val="18"/>
              </w:rPr>
            </w:pPr>
            <w:r w:rsidRPr="00052C80">
              <w:rPr>
                <w:sz w:val="18"/>
                <w:szCs w:val="18"/>
              </w:rPr>
              <w:t>0</w:t>
            </w:r>
          </w:p>
        </w:tc>
        <w:tc>
          <w:tcPr>
            <w:tcW w:w="1300" w:type="dxa"/>
            <w:tcBorders>
              <w:top w:val="nil"/>
              <w:left w:val="nil"/>
              <w:bottom w:val="single" w:sz="8" w:space="0" w:color="auto"/>
              <w:right w:val="single" w:sz="8" w:space="0" w:color="auto"/>
            </w:tcBorders>
            <w:shd w:val="clear" w:color="auto" w:fill="auto"/>
            <w:vAlign w:val="center"/>
            <w:hideMark/>
          </w:tcPr>
          <w:p w14:paraId="3EEA6BA8" w14:textId="77777777" w:rsidR="00DB29B2" w:rsidRPr="00052C80" w:rsidRDefault="00DB29B2" w:rsidP="00930137">
            <w:pPr>
              <w:jc w:val="center"/>
              <w:rPr>
                <w:sz w:val="18"/>
                <w:szCs w:val="18"/>
              </w:rPr>
            </w:pPr>
            <w:r w:rsidRPr="00052C80">
              <w:rPr>
                <w:sz w:val="18"/>
                <w:szCs w:val="18"/>
              </w:rPr>
              <w:t>Rayleigh</w:t>
            </w:r>
          </w:p>
        </w:tc>
      </w:tr>
      <w:tr w:rsidR="00DB29B2" w:rsidRPr="00052C80" w14:paraId="7A132BAE" w14:textId="77777777" w:rsidTr="00930137">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7967D33" w14:textId="77777777" w:rsidR="00DB29B2" w:rsidRPr="00052C80" w:rsidRDefault="00DB29B2" w:rsidP="00930137">
            <w:pPr>
              <w:jc w:val="center"/>
              <w:rPr>
                <w:sz w:val="18"/>
                <w:szCs w:val="18"/>
              </w:rPr>
            </w:pPr>
            <w:r w:rsidRPr="00052C80">
              <w:rPr>
                <w:sz w:val="18"/>
                <w:szCs w:val="18"/>
              </w:rPr>
              <w:t>2</w:t>
            </w:r>
          </w:p>
        </w:tc>
        <w:tc>
          <w:tcPr>
            <w:tcW w:w="1300" w:type="dxa"/>
            <w:tcBorders>
              <w:top w:val="nil"/>
              <w:left w:val="nil"/>
              <w:bottom w:val="single" w:sz="8" w:space="0" w:color="auto"/>
              <w:right w:val="single" w:sz="8" w:space="0" w:color="auto"/>
            </w:tcBorders>
            <w:shd w:val="clear" w:color="auto" w:fill="auto"/>
            <w:vAlign w:val="center"/>
            <w:hideMark/>
          </w:tcPr>
          <w:p w14:paraId="134E0916" w14:textId="77777777" w:rsidR="00DB29B2" w:rsidRPr="00052C80" w:rsidRDefault="00DB29B2" w:rsidP="00930137">
            <w:pPr>
              <w:jc w:val="center"/>
              <w:rPr>
                <w:sz w:val="18"/>
                <w:szCs w:val="18"/>
              </w:rPr>
            </w:pPr>
            <w:r w:rsidRPr="00052C80">
              <w:rPr>
                <w:sz w:val="18"/>
                <w:szCs w:val="18"/>
              </w:rPr>
              <w:t>105</w:t>
            </w:r>
          </w:p>
        </w:tc>
        <w:tc>
          <w:tcPr>
            <w:tcW w:w="1300" w:type="dxa"/>
            <w:tcBorders>
              <w:top w:val="nil"/>
              <w:left w:val="nil"/>
              <w:bottom w:val="single" w:sz="8" w:space="0" w:color="auto"/>
              <w:right w:val="single" w:sz="8" w:space="0" w:color="auto"/>
            </w:tcBorders>
            <w:shd w:val="clear" w:color="auto" w:fill="auto"/>
            <w:vAlign w:val="center"/>
            <w:hideMark/>
          </w:tcPr>
          <w:p w14:paraId="33BF58A0" w14:textId="77777777" w:rsidR="00DB29B2" w:rsidRPr="00052C80" w:rsidRDefault="00DB29B2" w:rsidP="00930137">
            <w:pPr>
              <w:jc w:val="center"/>
              <w:rPr>
                <w:sz w:val="18"/>
                <w:szCs w:val="18"/>
              </w:rPr>
            </w:pPr>
            <w:r w:rsidRPr="00052C80">
              <w:rPr>
                <w:sz w:val="18"/>
                <w:szCs w:val="18"/>
              </w:rPr>
              <w:t>-4.7</w:t>
            </w:r>
          </w:p>
        </w:tc>
        <w:tc>
          <w:tcPr>
            <w:tcW w:w="1300" w:type="dxa"/>
            <w:tcBorders>
              <w:top w:val="nil"/>
              <w:left w:val="nil"/>
              <w:bottom w:val="single" w:sz="8" w:space="0" w:color="auto"/>
              <w:right w:val="single" w:sz="8" w:space="0" w:color="auto"/>
            </w:tcBorders>
            <w:shd w:val="clear" w:color="auto" w:fill="auto"/>
            <w:vAlign w:val="center"/>
            <w:hideMark/>
          </w:tcPr>
          <w:p w14:paraId="4EB7BE7A" w14:textId="77777777" w:rsidR="00DB29B2" w:rsidRPr="00052C80" w:rsidRDefault="00DB29B2" w:rsidP="00930137">
            <w:pPr>
              <w:jc w:val="center"/>
              <w:rPr>
                <w:sz w:val="18"/>
                <w:szCs w:val="18"/>
              </w:rPr>
            </w:pPr>
            <w:r w:rsidRPr="00052C80">
              <w:rPr>
                <w:sz w:val="18"/>
                <w:szCs w:val="18"/>
              </w:rPr>
              <w:t>Rayleigh</w:t>
            </w:r>
          </w:p>
        </w:tc>
      </w:tr>
      <w:tr w:rsidR="00DB29B2" w:rsidRPr="00052C80" w14:paraId="7586D7C4" w14:textId="77777777" w:rsidTr="00930137">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C7F987D" w14:textId="77777777" w:rsidR="00DB29B2" w:rsidRPr="00052C80" w:rsidRDefault="00DB29B2" w:rsidP="00930137">
            <w:pPr>
              <w:jc w:val="center"/>
              <w:rPr>
                <w:sz w:val="18"/>
                <w:szCs w:val="18"/>
              </w:rPr>
            </w:pPr>
            <w:r w:rsidRPr="00052C80">
              <w:rPr>
                <w:sz w:val="18"/>
                <w:szCs w:val="18"/>
              </w:rPr>
              <w:t>3</w:t>
            </w:r>
          </w:p>
        </w:tc>
        <w:tc>
          <w:tcPr>
            <w:tcW w:w="1300" w:type="dxa"/>
            <w:tcBorders>
              <w:top w:val="nil"/>
              <w:left w:val="nil"/>
              <w:bottom w:val="single" w:sz="8" w:space="0" w:color="auto"/>
              <w:right w:val="single" w:sz="8" w:space="0" w:color="auto"/>
            </w:tcBorders>
            <w:shd w:val="clear" w:color="auto" w:fill="auto"/>
            <w:vAlign w:val="center"/>
            <w:hideMark/>
          </w:tcPr>
          <w:p w14:paraId="5609CB00" w14:textId="77777777" w:rsidR="00DB29B2" w:rsidRPr="00052C80" w:rsidRDefault="00DB29B2" w:rsidP="00930137">
            <w:pPr>
              <w:jc w:val="center"/>
              <w:rPr>
                <w:sz w:val="18"/>
                <w:szCs w:val="18"/>
              </w:rPr>
            </w:pPr>
            <w:r w:rsidRPr="00052C80">
              <w:rPr>
                <w:sz w:val="18"/>
                <w:szCs w:val="18"/>
              </w:rPr>
              <w:t>280</w:t>
            </w:r>
          </w:p>
        </w:tc>
        <w:tc>
          <w:tcPr>
            <w:tcW w:w="1300" w:type="dxa"/>
            <w:tcBorders>
              <w:top w:val="nil"/>
              <w:left w:val="nil"/>
              <w:bottom w:val="single" w:sz="8" w:space="0" w:color="auto"/>
              <w:right w:val="single" w:sz="8" w:space="0" w:color="auto"/>
            </w:tcBorders>
            <w:shd w:val="clear" w:color="auto" w:fill="auto"/>
            <w:vAlign w:val="center"/>
            <w:hideMark/>
          </w:tcPr>
          <w:p w14:paraId="50BDA5CD" w14:textId="77777777" w:rsidR="00DB29B2" w:rsidRPr="00052C80" w:rsidRDefault="00DB29B2" w:rsidP="00930137">
            <w:pPr>
              <w:jc w:val="center"/>
              <w:rPr>
                <w:sz w:val="18"/>
                <w:szCs w:val="18"/>
              </w:rPr>
            </w:pPr>
            <w:r w:rsidRPr="00052C80">
              <w:rPr>
                <w:sz w:val="18"/>
                <w:szCs w:val="18"/>
              </w:rPr>
              <w:t>-6.5</w:t>
            </w:r>
          </w:p>
        </w:tc>
        <w:tc>
          <w:tcPr>
            <w:tcW w:w="1300" w:type="dxa"/>
            <w:tcBorders>
              <w:top w:val="nil"/>
              <w:left w:val="nil"/>
              <w:bottom w:val="single" w:sz="8" w:space="0" w:color="auto"/>
              <w:right w:val="single" w:sz="8" w:space="0" w:color="auto"/>
            </w:tcBorders>
            <w:shd w:val="clear" w:color="auto" w:fill="auto"/>
            <w:vAlign w:val="center"/>
            <w:hideMark/>
          </w:tcPr>
          <w:p w14:paraId="168E8B68" w14:textId="77777777" w:rsidR="00DB29B2" w:rsidRPr="00052C80" w:rsidRDefault="00DB29B2" w:rsidP="00930137">
            <w:pPr>
              <w:jc w:val="center"/>
              <w:rPr>
                <w:sz w:val="18"/>
                <w:szCs w:val="18"/>
              </w:rPr>
            </w:pPr>
            <w:r w:rsidRPr="00052C80">
              <w:rPr>
                <w:sz w:val="18"/>
                <w:szCs w:val="18"/>
              </w:rPr>
              <w:t>Rayleigh</w:t>
            </w:r>
          </w:p>
        </w:tc>
      </w:tr>
    </w:tbl>
    <w:p w14:paraId="511062E1" w14:textId="77777777" w:rsidR="00DB29B2" w:rsidRPr="00052C80" w:rsidRDefault="00DB29B2" w:rsidP="00DB29B2">
      <w:pPr>
        <w:spacing w:after="120"/>
        <w:rPr>
          <w:szCs w:val="24"/>
          <w:lang w:eastAsia="zh-CN"/>
        </w:rPr>
      </w:pPr>
    </w:p>
    <w:p w14:paraId="7CAE2222" w14:textId="77777777" w:rsidR="00DB29B2" w:rsidRPr="00052C80" w:rsidRDefault="00DB29B2" w:rsidP="00DB29B2">
      <w:pPr>
        <w:spacing w:after="120"/>
        <w:rPr>
          <w:szCs w:val="24"/>
          <w:lang w:eastAsia="zh-CN"/>
        </w:rPr>
      </w:pPr>
    </w:p>
    <w:p w14:paraId="3F606EBC" w14:textId="77777777" w:rsidR="00DB29B2" w:rsidRPr="00052C80" w:rsidRDefault="00DB29B2" w:rsidP="00DB29B2">
      <w:pPr>
        <w:pStyle w:val="a"/>
        <w:numPr>
          <w:ilvl w:val="0"/>
          <w:numId w:val="10"/>
        </w:numPr>
        <w:ind w:left="720"/>
      </w:pPr>
      <w:r>
        <w:t>D</w:t>
      </w:r>
      <w:r w:rsidRPr="00052C80">
        <w:t>iscussion:</w:t>
      </w:r>
    </w:p>
    <w:p w14:paraId="7184E9DA" w14:textId="77777777" w:rsidR="00DB29B2" w:rsidRPr="00052C80" w:rsidRDefault="00DB29B2" w:rsidP="00DB29B2">
      <w:pPr>
        <w:pStyle w:val="a"/>
        <w:numPr>
          <w:ilvl w:val="1"/>
          <w:numId w:val="10"/>
        </w:numPr>
      </w:pPr>
      <w:r w:rsidRPr="00052C80">
        <w:t xml:space="preserve">Huawei: We suggest to round the power values to be aligned with TDL channel. </w:t>
      </w:r>
    </w:p>
    <w:p w14:paraId="130C3BF2" w14:textId="77777777" w:rsidR="00DB29B2" w:rsidRPr="00052C80" w:rsidRDefault="00DB29B2" w:rsidP="00DB29B2">
      <w:pPr>
        <w:pStyle w:val="a"/>
        <w:numPr>
          <w:ilvl w:val="0"/>
          <w:numId w:val="10"/>
        </w:numPr>
        <w:ind w:left="720"/>
      </w:pPr>
      <w:r w:rsidRPr="00052C80">
        <w:t xml:space="preserve">Agreement: </w:t>
      </w:r>
      <w:r w:rsidRPr="00052C80">
        <w:rPr>
          <w:highlight w:val="green"/>
        </w:rPr>
        <w:t>Delay profile for NTN-TDLA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77"/>
        <w:gridCol w:w="1167"/>
        <w:gridCol w:w="1846"/>
      </w:tblGrid>
      <w:tr w:rsidR="00DB29B2" w:rsidRPr="00052C80" w14:paraId="6E55A0B6" w14:textId="77777777" w:rsidTr="00930137">
        <w:trPr>
          <w:cantSplit/>
          <w:trHeight w:val="223"/>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57646E2E" w14:textId="77777777" w:rsidR="00DB29B2" w:rsidRPr="00052C80" w:rsidRDefault="00DB29B2" w:rsidP="00930137">
            <w:pPr>
              <w:keepNext/>
              <w:keepLines/>
              <w:spacing w:after="0"/>
              <w:jc w:val="center"/>
              <w:rPr>
                <w:rFonts w:ascii="Arial" w:hAnsi="Arial"/>
                <w:b/>
                <w:sz w:val="18"/>
                <w:highlight w:val="green"/>
                <w:lang w:val="en-CA"/>
              </w:rPr>
            </w:pPr>
            <w:r w:rsidRPr="00052C80">
              <w:rPr>
                <w:rFonts w:ascii="Arial" w:hAnsi="Arial"/>
                <w:b/>
                <w:sz w:val="18"/>
                <w:highlight w:val="green"/>
                <w:lang w:val="en-CA"/>
              </w:rPr>
              <w:t>Tap #</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42E3CE8D" w14:textId="77777777" w:rsidR="00DB29B2" w:rsidRPr="00052C80" w:rsidRDefault="00DB29B2" w:rsidP="00930137">
            <w:pPr>
              <w:keepNext/>
              <w:keepLines/>
              <w:spacing w:after="0"/>
              <w:jc w:val="center"/>
              <w:rPr>
                <w:rFonts w:ascii="Arial" w:hAnsi="Arial"/>
                <w:b/>
                <w:sz w:val="18"/>
                <w:highlight w:val="green"/>
                <w:lang w:val="en-CA"/>
              </w:rPr>
            </w:pPr>
            <w:r w:rsidRPr="00052C80">
              <w:rPr>
                <w:rFonts w:ascii="Arial" w:hAnsi="Arial"/>
                <w:b/>
                <w:sz w:val="18"/>
                <w:highlight w:val="green"/>
                <w:lang w:val="en-CA"/>
              </w:rPr>
              <w:t>Delay [ns]</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3877CA05" w14:textId="77777777" w:rsidR="00DB29B2" w:rsidRPr="00052C80" w:rsidRDefault="00DB29B2" w:rsidP="00930137">
            <w:pPr>
              <w:keepNext/>
              <w:keepLines/>
              <w:spacing w:after="0"/>
              <w:jc w:val="center"/>
              <w:rPr>
                <w:rFonts w:ascii="Arial" w:hAnsi="Arial"/>
                <w:b/>
                <w:sz w:val="18"/>
                <w:highlight w:val="green"/>
                <w:lang w:val="en-CA"/>
              </w:rPr>
            </w:pPr>
            <w:r w:rsidRPr="00052C80">
              <w:rPr>
                <w:rFonts w:ascii="Arial" w:hAnsi="Arial"/>
                <w:b/>
                <w:sz w:val="18"/>
                <w:highlight w:val="green"/>
                <w:lang w:val="en-CA"/>
              </w:rPr>
              <w:t>Power [dB]</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668DF0A4" w14:textId="77777777" w:rsidR="00DB29B2" w:rsidRPr="00052C80" w:rsidRDefault="00DB29B2" w:rsidP="00930137">
            <w:pPr>
              <w:keepNext/>
              <w:keepLines/>
              <w:spacing w:after="0"/>
              <w:jc w:val="center"/>
              <w:rPr>
                <w:rFonts w:ascii="Arial" w:hAnsi="Arial"/>
                <w:b/>
                <w:sz w:val="18"/>
                <w:highlight w:val="green"/>
                <w:lang w:val="en-CA"/>
              </w:rPr>
            </w:pPr>
            <w:r w:rsidRPr="00052C80">
              <w:rPr>
                <w:rFonts w:ascii="Arial" w:hAnsi="Arial"/>
                <w:b/>
                <w:sz w:val="18"/>
                <w:highlight w:val="green"/>
                <w:lang w:val="en-CA"/>
              </w:rPr>
              <w:t>Fading distribution</w:t>
            </w:r>
          </w:p>
        </w:tc>
      </w:tr>
      <w:tr w:rsidR="00DB29B2" w:rsidRPr="00052C80" w14:paraId="041F655B" w14:textId="77777777" w:rsidTr="00930137">
        <w:trPr>
          <w:cantSplit/>
          <w:trHeight w:val="450"/>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66035DDA" w14:textId="77777777" w:rsidR="00DB29B2" w:rsidRPr="00052C80" w:rsidRDefault="00DB29B2" w:rsidP="00930137">
            <w:pPr>
              <w:keepNext/>
              <w:keepLines/>
              <w:spacing w:after="0"/>
              <w:jc w:val="center"/>
              <w:rPr>
                <w:rFonts w:ascii="Arial" w:hAnsi="Arial"/>
                <w:b/>
                <w:sz w:val="18"/>
                <w:highlight w:val="green"/>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2A34583A" w14:textId="77777777" w:rsidR="00DB29B2" w:rsidRPr="00052C80" w:rsidRDefault="00DB29B2" w:rsidP="00930137">
            <w:pPr>
              <w:keepNext/>
              <w:keepLines/>
              <w:spacing w:after="0"/>
              <w:jc w:val="center"/>
              <w:rPr>
                <w:rFonts w:ascii="Arial" w:hAnsi="Arial"/>
                <w:b/>
                <w:sz w:val="18"/>
                <w:highlight w:val="green"/>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35296F5B" w14:textId="77777777" w:rsidR="00DB29B2" w:rsidRPr="00052C80" w:rsidRDefault="00DB29B2" w:rsidP="00930137">
            <w:pPr>
              <w:keepNext/>
              <w:keepLines/>
              <w:spacing w:after="0"/>
              <w:jc w:val="center"/>
              <w:rPr>
                <w:rFonts w:ascii="Arial" w:hAnsi="Arial"/>
                <w:b/>
                <w:sz w:val="18"/>
                <w:highlight w:val="green"/>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11A1B813" w14:textId="77777777" w:rsidR="00DB29B2" w:rsidRPr="00052C80" w:rsidRDefault="00DB29B2" w:rsidP="00930137">
            <w:pPr>
              <w:keepNext/>
              <w:keepLines/>
              <w:spacing w:after="0"/>
              <w:jc w:val="center"/>
              <w:rPr>
                <w:rFonts w:ascii="Arial" w:hAnsi="Arial"/>
                <w:b/>
                <w:sz w:val="18"/>
                <w:highlight w:val="green"/>
                <w:lang w:val="en-CA"/>
              </w:rPr>
            </w:pPr>
          </w:p>
        </w:tc>
      </w:tr>
      <w:tr w:rsidR="00DB29B2" w:rsidRPr="00052C80" w14:paraId="44428497"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3800D3B" w14:textId="77777777" w:rsidR="00DB29B2" w:rsidRPr="00052C80" w:rsidRDefault="00DB29B2" w:rsidP="00930137">
            <w:pPr>
              <w:keepNext/>
              <w:keepLines/>
              <w:spacing w:after="0"/>
              <w:jc w:val="center"/>
              <w:rPr>
                <w:rFonts w:ascii="Arial" w:hAnsi="Arial"/>
                <w:sz w:val="18"/>
                <w:highlight w:val="green"/>
                <w:lang w:val="en-CA"/>
              </w:rPr>
            </w:pPr>
            <w:r w:rsidRPr="00052C80">
              <w:rPr>
                <w:rFonts w:ascii="Arial" w:hAnsi="Arial"/>
                <w:sz w:val="18"/>
                <w:highlight w:val="green"/>
                <w:lang w:val="en-CA"/>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2885A9D" w14:textId="77777777" w:rsidR="00DB29B2" w:rsidRPr="00052C80" w:rsidRDefault="00DB29B2" w:rsidP="00930137">
            <w:pPr>
              <w:keepNext/>
              <w:keepLines/>
              <w:spacing w:after="0"/>
              <w:jc w:val="center"/>
              <w:rPr>
                <w:rFonts w:ascii="Arial" w:hAnsi="Arial"/>
                <w:sz w:val="18"/>
                <w:highlight w:val="green"/>
              </w:rPr>
            </w:pPr>
            <w:r w:rsidRPr="00052C80">
              <w:rPr>
                <w:rFonts w:ascii="Arial" w:hAnsi="Arial"/>
                <w:sz w:val="18"/>
                <w:szCs w:val="18"/>
                <w:highlight w:val="green"/>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4090C21" w14:textId="77777777" w:rsidR="00DB29B2" w:rsidRPr="00052C80" w:rsidRDefault="00DB29B2" w:rsidP="00930137">
            <w:pPr>
              <w:keepNext/>
              <w:keepLines/>
              <w:spacing w:after="0"/>
              <w:jc w:val="center"/>
              <w:rPr>
                <w:rFonts w:ascii="Arial" w:hAnsi="Arial"/>
                <w:sz w:val="18"/>
                <w:highlight w:val="green"/>
              </w:rPr>
            </w:pPr>
            <w:r w:rsidRPr="00052C80">
              <w:rPr>
                <w:rFonts w:ascii="Arial" w:hAnsi="Arial"/>
                <w:sz w:val="18"/>
                <w:szCs w:val="18"/>
                <w:highlight w:val="green"/>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A2338B0" w14:textId="77777777" w:rsidR="00DB29B2" w:rsidRPr="00052C80" w:rsidRDefault="00DB29B2" w:rsidP="00930137">
            <w:pPr>
              <w:keepNext/>
              <w:keepLines/>
              <w:spacing w:after="0"/>
              <w:jc w:val="center"/>
              <w:rPr>
                <w:rFonts w:ascii="Arial" w:hAnsi="Arial"/>
                <w:sz w:val="18"/>
                <w:highlight w:val="green"/>
              </w:rPr>
            </w:pPr>
            <w:r w:rsidRPr="00052C80">
              <w:rPr>
                <w:rFonts w:ascii="Arial" w:hAnsi="Arial"/>
                <w:sz w:val="18"/>
                <w:highlight w:val="green"/>
              </w:rPr>
              <w:t>Rayleigh</w:t>
            </w:r>
          </w:p>
        </w:tc>
      </w:tr>
      <w:tr w:rsidR="00DB29B2" w:rsidRPr="00052C80" w14:paraId="47FF0EB4"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6E567BA" w14:textId="77777777" w:rsidR="00DB29B2" w:rsidRPr="00052C80" w:rsidRDefault="00DB29B2" w:rsidP="00930137">
            <w:pPr>
              <w:keepNext/>
              <w:keepLines/>
              <w:spacing w:after="0"/>
              <w:jc w:val="center"/>
              <w:rPr>
                <w:rFonts w:ascii="Arial" w:hAnsi="Arial"/>
                <w:sz w:val="18"/>
                <w:highlight w:val="green"/>
                <w:lang w:val="en-CA"/>
              </w:rPr>
            </w:pPr>
            <w:r w:rsidRPr="00052C80">
              <w:rPr>
                <w:rFonts w:ascii="Arial" w:hAnsi="Arial"/>
                <w:sz w:val="18"/>
                <w:highlight w:val="green"/>
                <w:lang w:val="en-CA"/>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9C9205C" w14:textId="77777777" w:rsidR="00DB29B2" w:rsidRPr="00052C80" w:rsidRDefault="00DB29B2" w:rsidP="00930137">
            <w:pPr>
              <w:keepNext/>
              <w:keepLines/>
              <w:spacing w:after="0"/>
              <w:jc w:val="center"/>
              <w:rPr>
                <w:rFonts w:ascii="Arial" w:hAnsi="Arial"/>
                <w:sz w:val="18"/>
                <w:highlight w:val="green"/>
              </w:rPr>
            </w:pPr>
            <w:r w:rsidRPr="00052C80">
              <w:rPr>
                <w:rFonts w:ascii="Arial" w:hAnsi="Arial"/>
                <w:sz w:val="18"/>
                <w:szCs w:val="18"/>
                <w:highlight w:val="green"/>
              </w:rPr>
              <w:t>110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EB68CC" w14:textId="77777777" w:rsidR="00DB29B2" w:rsidRPr="00052C80" w:rsidRDefault="00DB29B2" w:rsidP="00930137">
            <w:pPr>
              <w:keepNext/>
              <w:keepLines/>
              <w:spacing w:after="0"/>
              <w:jc w:val="center"/>
              <w:rPr>
                <w:rFonts w:ascii="Arial" w:hAnsi="Arial"/>
                <w:sz w:val="18"/>
                <w:highlight w:val="green"/>
              </w:rPr>
            </w:pPr>
            <w:r w:rsidRPr="00052C80">
              <w:rPr>
                <w:rFonts w:ascii="Arial" w:hAnsi="Arial"/>
                <w:sz w:val="18"/>
                <w:szCs w:val="18"/>
                <w:highlight w:val="green"/>
              </w:rPr>
              <w:t>-4.7</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9205238" w14:textId="77777777" w:rsidR="00DB29B2" w:rsidRPr="00052C80" w:rsidRDefault="00DB29B2" w:rsidP="00930137">
            <w:pPr>
              <w:keepNext/>
              <w:keepLines/>
              <w:spacing w:after="0"/>
              <w:jc w:val="center"/>
              <w:rPr>
                <w:rFonts w:ascii="Arial" w:hAnsi="Arial"/>
                <w:sz w:val="18"/>
                <w:highlight w:val="green"/>
              </w:rPr>
            </w:pPr>
            <w:r w:rsidRPr="00052C80">
              <w:rPr>
                <w:rFonts w:ascii="Arial" w:hAnsi="Arial"/>
                <w:sz w:val="18"/>
                <w:highlight w:val="green"/>
              </w:rPr>
              <w:t>Rayleigh</w:t>
            </w:r>
          </w:p>
        </w:tc>
      </w:tr>
      <w:tr w:rsidR="00DB29B2" w:rsidRPr="00052C80" w14:paraId="682BC960"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EE3D97F" w14:textId="77777777" w:rsidR="00DB29B2" w:rsidRPr="00052C80" w:rsidRDefault="00DB29B2" w:rsidP="00930137">
            <w:pPr>
              <w:keepNext/>
              <w:keepLines/>
              <w:spacing w:after="0"/>
              <w:jc w:val="center"/>
              <w:rPr>
                <w:rFonts w:ascii="Arial" w:hAnsi="Arial"/>
                <w:sz w:val="18"/>
                <w:highlight w:val="green"/>
                <w:lang w:val="en-CA"/>
              </w:rPr>
            </w:pPr>
            <w:r w:rsidRPr="00052C80">
              <w:rPr>
                <w:rFonts w:ascii="Arial" w:hAnsi="Arial"/>
                <w:sz w:val="18"/>
                <w:highlight w:val="green"/>
                <w:lang w:val="en-CA"/>
              </w:rPr>
              <w:t>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61BA944" w14:textId="77777777" w:rsidR="00DB29B2" w:rsidRPr="00052C80" w:rsidRDefault="00DB29B2" w:rsidP="00930137">
            <w:pPr>
              <w:keepNext/>
              <w:keepLines/>
              <w:spacing w:after="0"/>
              <w:jc w:val="center"/>
              <w:rPr>
                <w:rFonts w:ascii="Arial" w:hAnsi="Arial"/>
                <w:sz w:val="18"/>
                <w:highlight w:val="green"/>
              </w:rPr>
            </w:pPr>
            <w:r w:rsidRPr="00052C80">
              <w:rPr>
                <w:rFonts w:ascii="Arial" w:hAnsi="Arial"/>
                <w:sz w:val="18"/>
                <w:szCs w:val="18"/>
                <w:highlight w:val="green"/>
              </w:rPr>
              <w:t>285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E395E2A" w14:textId="77777777" w:rsidR="00DB29B2" w:rsidRPr="00052C80" w:rsidRDefault="00DB29B2" w:rsidP="00930137">
            <w:pPr>
              <w:keepNext/>
              <w:keepLines/>
              <w:spacing w:after="0"/>
              <w:jc w:val="center"/>
              <w:rPr>
                <w:rFonts w:ascii="Arial" w:hAnsi="Arial"/>
                <w:sz w:val="18"/>
                <w:highlight w:val="green"/>
              </w:rPr>
            </w:pPr>
            <w:r w:rsidRPr="00052C80">
              <w:rPr>
                <w:rFonts w:ascii="Arial" w:hAnsi="Arial"/>
                <w:sz w:val="18"/>
                <w:szCs w:val="18"/>
                <w:highlight w:val="green"/>
              </w:rPr>
              <w:t>-6.5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9DE172C" w14:textId="77777777" w:rsidR="00DB29B2" w:rsidRPr="00052C80" w:rsidRDefault="00DB29B2" w:rsidP="00930137">
            <w:pPr>
              <w:keepNext/>
              <w:keepLines/>
              <w:spacing w:after="0"/>
              <w:jc w:val="center"/>
              <w:rPr>
                <w:rFonts w:ascii="Arial" w:hAnsi="Arial"/>
                <w:sz w:val="18"/>
              </w:rPr>
            </w:pPr>
            <w:r w:rsidRPr="00052C80">
              <w:rPr>
                <w:rFonts w:ascii="Arial" w:hAnsi="Arial"/>
                <w:sz w:val="18"/>
                <w:highlight w:val="green"/>
              </w:rPr>
              <w:t>Rayleigh</w:t>
            </w:r>
          </w:p>
        </w:tc>
      </w:tr>
    </w:tbl>
    <w:p w14:paraId="72D95245" w14:textId="77777777" w:rsidR="00DB29B2" w:rsidRPr="00052C80" w:rsidRDefault="00DB29B2" w:rsidP="00DB29B2">
      <w:pPr>
        <w:spacing w:after="120"/>
        <w:ind w:left="360"/>
        <w:rPr>
          <w:szCs w:val="24"/>
          <w:lang w:eastAsia="zh-CN"/>
        </w:rPr>
      </w:pPr>
    </w:p>
    <w:p w14:paraId="16361E93" w14:textId="77777777" w:rsidR="00DB29B2" w:rsidRPr="00052C80" w:rsidRDefault="00DB29B2" w:rsidP="00DB29B2">
      <w:pPr>
        <w:rPr>
          <w:b/>
          <w:u w:val="single"/>
        </w:rPr>
      </w:pPr>
      <w:r w:rsidRPr="00052C80">
        <w:rPr>
          <w:b/>
          <w:u w:val="single"/>
        </w:rPr>
        <w:t>Issue 1-1-4: Delay profile for NTN-TDLC</w:t>
      </w:r>
    </w:p>
    <w:p w14:paraId="353FAA78" w14:textId="77777777" w:rsidR="00DB29B2" w:rsidRPr="00052C80" w:rsidRDefault="00DB29B2" w:rsidP="00DB29B2">
      <w:pPr>
        <w:pStyle w:val="a"/>
        <w:numPr>
          <w:ilvl w:val="0"/>
          <w:numId w:val="10"/>
        </w:numPr>
        <w:ind w:left="720"/>
      </w:pPr>
      <w:r w:rsidRPr="00052C80">
        <w:t>Proposals</w:t>
      </w:r>
    </w:p>
    <w:p w14:paraId="667B98DB" w14:textId="77777777" w:rsidR="00DB29B2" w:rsidRPr="00052C80" w:rsidRDefault="00DB29B2" w:rsidP="00DB29B2">
      <w:pPr>
        <w:pStyle w:val="a"/>
        <w:numPr>
          <w:ilvl w:val="1"/>
          <w:numId w:val="10"/>
        </w:numPr>
        <w:ind w:left="1440"/>
      </w:pPr>
      <w:r w:rsidRPr="00052C80">
        <w:t xml:space="preserve">Option 1 (Ericsson, Apple): Accept following delay profile </w:t>
      </w:r>
      <w:r w:rsidRPr="00052C80">
        <w:rPr>
          <w:lang w:eastAsia="ko-KR"/>
        </w:rPr>
        <w:t>DS=[5ns]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98"/>
        <w:gridCol w:w="2165"/>
        <w:gridCol w:w="3425"/>
      </w:tblGrid>
      <w:tr w:rsidR="00DB29B2" w:rsidRPr="00052C80" w14:paraId="7D05A1FC"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2EA3EC8A" w14:textId="77777777" w:rsidR="00DB29B2" w:rsidRPr="00052C80" w:rsidRDefault="00DB29B2" w:rsidP="00930137">
            <w:pPr>
              <w:keepNext/>
              <w:keepLines/>
              <w:spacing w:after="0"/>
              <w:jc w:val="center"/>
              <w:rPr>
                <w:rFonts w:ascii="Arial" w:hAnsi="Arial"/>
                <w:b/>
                <w:sz w:val="18"/>
              </w:rPr>
            </w:pPr>
            <w:r w:rsidRPr="00052C80">
              <w:rPr>
                <w:rFonts w:ascii="Arial" w:hAnsi="Arial"/>
                <w:b/>
                <w:sz w:val="18"/>
              </w:rPr>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61B641F2" w14:textId="77777777" w:rsidR="00DB29B2" w:rsidRPr="00052C80" w:rsidRDefault="00DB29B2" w:rsidP="00930137">
            <w:pPr>
              <w:keepNext/>
              <w:keepLines/>
              <w:spacing w:after="0"/>
              <w:jc w:val="center"/>
              <w:rPr>
                <w:rFonts w:ascii="Arial" w:hAnsi="Arial"/>
                <w:b/>
                <w:sz w:val="18"/>
              </w:rPr>
            </w:pPr>
            <w:r w:rsidRPr="00052C80">
              <w:rPr>
                <w:rFonts w:ascii="Arial" w:hAnsi="Arial"/>
                <w:b/>
                <w:sz w:val="18"/>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280CDC9F" w14:textId="77777777" w:rsidR="00DB29B2" w:rsidRPr="00052C80" w:rsidRDefault="00DB29B2" w:rsidP="00930137">
            <w:pPr>
              <w:keepNext/>
              <w:keepLines/>
              <w:spacing w:after="0"/>
              <w:jc w:val="center"/>
              <w:rPr>
                <w:rFonts w:ascii="Arial" w:hAnsi="Arial"/>
                <w:b/>
                <w:sz w:val="18"/>
              </w:rPr>
            </w:pPr>
            <w:r w:rsidRPr="00052C80">
              <w:rPr>
                <w:rFonts w:ascii="Arial" w:hAnsi="Arial"/>
                <w:b/>
                <w:sz w:val="18"/>
              </w:rPr>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0789555" w14:textId="77777777" w:rsidR="00DB29B2" w:rsidRPr="00052C80" w:rsidRDefault="00DB29B2" w:rsidP="00930137">
            <w:pPr>
              <w:keepNext/>
              <w:keepLines/>
              <w:spacing w:after="0"/>
              <w:jc w:val="center"/>
              <w:rPr>
                <w:rFonts w:ascii="Arial" w:hAnsi="Arial"/>
                <w:b/>
                <w:sz w:val="18"/>
              </w:rPr>
            </w:pPr>
            <w:r w:rsidRPr="00052C80">
              <w:rPr>
                <w:rFonts w:ascii="Arial" w:hAnsi="Arial"/>
                <w:b/>
                <w:sz w:val="18"/>
              </w:rPr>
              <w:t>Fading distribution</w:t>
            </w:r>
          </w:p>
        </w:tc>
      </w:tr>
      <w:tr w:rsidR="00DB29B2" w:rsidRPr="00052C80" w14:paraId="61D01F38" w14:textId="77777777" w:rsidTr="00930137">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C244505" w14:textId="77777777" w:rsidR="00DB29B2" w:rsidRPr="00052C80" w:rsidRDefault="00DB29B2" w:rsidP="00930137">
            <w:pPr>
              <w:keepNext/>
              <w:keepLines/>
              <w:spacing w:after="0"/>
              <w:jc w:val="center"/>
              <w:rPr>
                <w:rFonts w:ascii="Arial" w:hAnsi="Arial"/>
                <w:sz w:val="18"/>
              </w:rPr>
            </w:pPr>
            <w:r w:rsidRPr="00052C8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678B00C"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F06B765"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-0.394</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FB65B10" w14:textId="77777777" w:rsidR="00DB29B2" w:rsidRPr="00052C80" w:rsidRDefault="00DB29B2" w:rsidP="00930137">
            <w:pPr>
              <w:keepNext/>
              <w:keepLines/>
              <w:spacing w:after="0"/>
              <w:jc w:val="center"/>
              <w:rPr>
                <w:rFonts w:ascii="Arial" w:hAnsi="Arial"/>
                <w:sz w:val="18"/>
              </w:rPr>
            </w:pPr>
            <w:r w:rsidRPr="00052C80">
              <w:rPr>
                <w:rFonts w:ascii="Arial" w:hAnsi="Arial"/>
                <w:sz w:val="18"/>
              </w:rPr>
              <w:t>LOS path</w:t>
            </w:r>
          </w:p>
        </w:tc>
      </w:tr>
      <w:tr w:rsidR="00DB29B2" w:rsidRPr="00052C80" w14:paraId="3C9DF9FC" w14:textId="77777777" w:rsidTr="0093013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AA035" w14:textId="77777777" w:rsidR="00DB29B2" w:rsidRPr="00052C80" w:rsidRDefault="00DB29B2" w:rsidP="00930137">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1F0C435"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CA3EC82"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-8.668</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7B52D77" w14:textId="77777777" w:rsidR="00DB29B2" w:rsidRPr="00052C80" w:rsidRDefault="00DB29B2" w:rsidP="00930137">
            <w:pPr>
              <w:keepNext/>
              <w:keepLines/>
              <w:spacing w:after="0"/>
              <w:jc w:val="center"/>
              <w:rPr>
                <w:rFonts w:ascii="Arial" w:hAnsi="Arial"/>
                <w:sz w:val="18"/>
              </w:rPr>
            </w:pPr>
            <w:r w:rsidRPr="00052C80">
              <w:rPr>
                <w:rFonts w:ascii="Arial" w:hAnsi="Arial"/>
                <w:sz w:val="18"/>
              </w:rPr>
              <w:t>Rayleigh</w:t>
            </w:r>
          </w:p>
        </w:tc>
      </w:tr>
      <w:tr w:rsidR="00DB29B2" w:rsidRPr="00052C80" w14:paraId="6CB98341"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38C0487" w14:textId="77777777" w:rsidR="00DB29B2" w:rsidRPr="00052C80" w:rsidRDefault="00DB29B2" w:rsidP="00930137">
            <w:pPr>
              <w:keepNext/>
              <w:keepLines/>
              <w:spacing w:after="0"/>
              <w:jc w:val="center"/>
              <w:rPr>
                <w:rFonts w:ascii="Arial" w:hAnsi="Arial"/>
                <w:sz w:val="18"/>
              </w:rPr>
            </w:pPr>
            <w:r w:rsidRPr="00052C80">
              <w:rPr>
                <w:rFonts w:ascii="Arial" w:hAnsi="Arial"/>
                <w:sz w:val="18"/>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D96698F" w14:textId="77777777" w:rsidR="00DB29B2" w:rsidRPr="00052C80" w:rsidRDefault="00DB29B2" w:rsidP="00930137">
            <w:pPr>
              <w:keepNext/>
              <w:keepLines/>
              <w:spacing w:after="0"/>
              <w:jc w:val="center"/>
              <w:rPr>
                <w:rFonts w:ascii="Arial" w:hAnsi="Arial"/>
                <w:sz w:val="18"/>
              </w:rPr>
            </w:pPr>
            <w:r w:rsidRPr="00052C80">
              <w:rPr>
                <w:rFonts w:ascii="Arial" w:hAnsi="Arial"/>
                <w:sz w:val="18"/>
              </w:rPr>
              <w:t>60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E5C8DD6"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-21.423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FB9FA06" w14:textId="77777777" w:rsidR="00DB29B2" w:rsidRPr="00052C80" w:rsidRDefault="00DB29B2" w:rsidP="00930137">
            <w:pPr>
              <w:keepNext/>
              <w:keepLines/>
              <w:spacing w:after="0"/>
              <w:jc w:val="center"/>
              <w:rPr>
                <w:rFonts w:ascii="Arial" w:hAnsi="Arial"/>
                <w:sz w:val="18"/>
              </w:rPr>
            </w:pPr>
            <w:r w:rsidRPr="00052C80">
              <w:rPr>
                <w:rFonts w:ascii="Arial" w:hAnsi="Arial"/>
                <w:sz w:val="18"/>
              </w:rPr>
              <w:t>Rayleigh</w:t>
            </w:r>
          </w:p>
        </w:tc>
      </w:tr>
      <w:tr w:rsidR="00DB29B2" w:rsidRPr="00052C80" w14:paraId="62E16769" w14:textId="77777777" w:rsidTr="00930137">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3ED54F8" w14:textId="77777777" w:rsidR="00DB29B2" w:rsidRPr="00052C80" w:rsidRDefault="00DB29B2" w:rsidP="00930137">
            <w:pPr>
              <w:keepNext/>
              <w:keepLines/>
              <w:spacing w:after="0"/>
              <w:ind w:left="851" w:hanging="851"/>
              <w:rPr>
                <w:rFonts w:ascii="Arial" w:hAnsi="Arial"/>
                <w:sz w:val="18"/>
              </w:rPr>
            </w:pPr>
            <w:r w:rsidRPr="00052C80">
              <w:rPr>
                <w:rFonts w:ascii="Arial" w:hAnsi="Arial"/>
                <w:sz w:val="18"/>
              </w:rPr>
              <w:t>NOTE:</w:t>
            </w:r>
            <w:r w:rsidRPr="00052C80">
              <w:rPr>
                <w:rFonts w:ascii="Arial" w:hAnsi="Arial"/>
                <w:sz w:val="18"/>
              </w:rPr>
              <w:tab/>
              <w:t>The first tap follows a Rician distribution with a K-factor of K</w:t>
            </w:r>
            <w:r w:rsidRPr="00052C80">
              <w:rPr>
                <w:rFonts w:ascii="Arial" w:hAnsi="Arial"/>
                <w:sz w:val="18"/>
                <w:vertAlign w:val="subscript"/>
              </w:rPr>
              <w:t>1</w:t>
            </w:r>
            <w:r w:rsidRPr="00052C80">
              <w:rPr>
                <w:rFonts w:ascii="Arial" w:hAnsi="Arial"/>
                <w:sz w:val="18"/>
              </w:rPr>
              <w:t xml:space="preserve"> = 8.05 dB and a mean power of 0dB.</w:t>
            </w:r>
          </w:p>
        </w:tc>
      </w:tr>
    </w:tbl>
    <w:p w14:paraId="7C49259F" w14:textId="77777777" w:rsidR="00DB29B2" w:rsidRPr="00052C80" w:rsidRDefault="00DB29B2" w:rsidP="00DB29B2"/>
    <w:p w14:paraId="1D3535FB" w14:textId="77777777" w:rsidR="00DB29B2" w:rsidRPr="00052C80" w:rsidRDefault="00DB29B2" w:rsidP="00DB29B2">
      <w:pPr>
        <w:pStyle w:val="a"/>
        <w:numPr>
          <w:ilvl w:val="1"/>
          <w:numId w:val="10"/>
        </w:numPr>
        <w:ind w:left="1440"/>
        <w:rPr>
          <w:u w:val="single"/>
          <w:lang w:eastAsia="ko-KR"/>
        </w:rPr>
      </w:pPr>
      <w:r w:rsidRPr="00052C80">
        <w:rPr>
          <w:u w:val="single"/>
          <w:lang w:eastAsia="ko-KR"/>
        </w:rPr>
        <w:t xml:space="preserve">Option 1a (Nokia): </w:t>
      </w:r>
    </w:p>
    <w:p w14:paraId="1D64A358" w14:textId="77777777" w:rsidR="00DB29B2" w:rsidRPr="00052C80" w:rsidRDefault="00DB29B2" w:rsidP="00DB29B2">
      <w:pPr>
        <w:pStyle w:val="a"/>
        <w:numPr>
          <w:ilvl w:val="0"/>
          <w:numId w:val="10"/>
        </w:numPr>
        <w:overflowPunct w:val="0"/>
        <w:autoSpaceDE w:val="0"/>
        <w:autoSpaceDN w:val="0"/>
        <w:adjustRightInd w:val="0"/>
        <w:textAlignment w:val="baseline"/>
        <w:rPr>
          <w:lang w:eastAsia="ko-KR"/>
        </w:rPr>
      </w:pPr>
      <w:r w:rsidRPr="00052C80">
        <w:rPr>
          <w:lang w:eastAsia="ko-KR"/>
        </w:rPr>
        <w:t xml:space="preserve">The delay profile according to agreements without any quantization of tap delays (resolution change) is as follows: </w:t>
      </w:r>
    </w:p>
    <w:p w14:paraId="38DB338C" w14:textId="77777777" w:rsidR="00DB29B2" w:rsidRPr="00052C80" w:rsidRDefault="00DB29B2" w:rsidP="00DB29B2">
      <w:pPr>
        <w:spacing w:after="120"/>
      </w:pPr>
      <w:r w:rsidRPr="00052C80">
        <w:t>Using tentative agreement DS=[5 ns]</w:t>
      </w:r>
    </w:p>
    <w:p w14:paraId="4C554DC3" w14:textId="77777777" w:rsidR="00DB29B2" w:rsidRPr="00052C80" w:rsidRDefault="00DB29B2" w:rsidP="00DB29B2">
      <w:pPr>
        <w:spacing w:after="120"/>
        <w:rPr>
          <w:rFonts w:eastAsiaTheme="minorEastAsi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98"/>
        <w:gridCol w:w="2165"/>
        <w:gridCol w:w="3425"/>
      </w:tblGrid>
      <w:tr w:rsidR="00DB29B2" w:rsidRPr="00052C80" w14:paraId="525D1B03"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7F950BC0" w14:textId="77777777" w:rsidR="00DB29B2" w:rsidRPr="00052C80" w:rsidRDefault="00DB29B2" w:rsidP="00930137">
            <w:pPr>
              <w:keepNext/>
              <w:keepLines/>
              <w:spacing w:after="0"/>
              <w:jc w:val="center"/>
              <w:rPr>
                <w:rFonts w:ascii="Arial" w:hAnsi="Arial"/>
                <w:b/>
                <w:sz w:val="18"/>
              </w:rPr>
            </w:pPr>
            <w:r w:rsidRPr="00052C80">
              <w:rPr>
                <w:rFonts w:ascii="Arial" w:hAnsi="Arial"/>
                <w:b/>
                <w:sz w:val="18"/>
              </w:rPr>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3F0C3C2" w14:textId="77777777" w:rsidR="00DB29B2" w:rsidRPr="00052C80" w:rsidRDefault="00DB29B2" w:rsidP="00930137">
            <w:pPr>
              <w:keepNext/>
              <w:keepLines/>
              <w:spacing w:after="0"/>
              <w:jc w:val="center"/>
              <w:rPr>
                <w:rFonts w:ascii="Arial" w:hAnsi="Arial"/>
                <w:b/>
                <w:sz w:val="18"/>
              </w:rPr>
            </w:pPr>
            <w:r w:rsidRPr="00052C80">
              <w:rPr>
                <w:rFonts w:ascii="Arial" w:hAnsi="Arial"/>
                <w:b/>
                <w:sz w:val="18"/>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6929876" w14:textId="77777777" w:rsidR="00DB29B2" w:rsidRPr="00052C80" w:rsidRDefault="00DB29B2" w:rsidP="00930137">
            <w:pPr>
              <w:keepNext/>
              <w:keepLines/>
              <w:spacing w:after="0"/>
              <w:jc w:val="center"/>
              <w:rPr>
                <w:rFonts w:ascii="Arial" w:hAnsi="Arial"/>
                <w:b/>
                <w:sz w:val="18"/>
              </w:rPr>
            </w:pPr>
            <w:r w:rsidRPr="00052C80">
              <w:rPr>
                <w:rFonts w:ascii="Arial" w:hAnsi="Arial"/>
                <w:b/>
                <w:sz w:val="18"/>
              </w:rPr>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0EF9613" w14:textId="77777777" w:rsidR="00DB29B2" w:rsidRPr="00052C80" w:rsidRDefault="00DB29B2" w:rsidP="00930137">
            <w:pPr>
              <w:keepNext/>
              <w:keepLines/>
              <w:spacing w:after="0"/>
              <w:jc w:val="center"/>
              <w:rPr>
                <w:rFonts w:ascii="Arial" w:hAnsi="Arial"/>
                <w:b/>
                <w:sz w:val="18"/>
              </w:rPr>
            </w:pPr>
            <w:r w:rsidRPr="00052C80">
              <w:rPr>
                <w:rFonts w:ascii="Arial" w:hAnsi="Arial"/>
                <w:b/>
                <w:sz w:val="18"/>
              </w:rPr>
              <w:t>Fading distribution</w:t>
            </w:r>
          </w:p>
        </w:tc>
      </w:tr>
      <w:tr w:rsidR="00DB29B2" w:rsidRPr="00052C80" w14:paraId="68BF91C6" w14:textId="77777777" w:rsidTr="00930137">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E22033" w14:textId="77777777" w:rsidR="00DB29B2" w:rsidRPr="00052C80" w:rsidRDefault="00DB29B2" w:rsidP="00930137">
            <w:pPr>
              <w:keepNext/>
              <w:keepLines/>
              <w:spacing w:after="0"/>
              <w:jc w:val="center"/>
              <w:rPr>
                <w:rFonts w:ascii="Arial" w:hAnsi="Arial"/>
                <w:sz w:val="18"/>
              </w:rPr>
            </w:pPr>
            <w:r w:rsidRPr="00052C8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5FA23C2"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83AC483"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-0.394</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19192F5" w14:textId="77777777" w:rsidR="00DB29B2" w:rsidRPr="00052C80" w:rsidRDefault="00DB29B2" w:rsidP="00930137">
            <w:pPr>
              <w:keepNext/>
              <w:keepLines/>
              <w:spacing w:after="0"/>
              <w:jc w:val="center"/>
              <w:rPr>
                <w:rFonts w:ascii="Arial" w:hAnsi="Arial"/>
                <w:sz w:val="18"/>
              </w:rPr>
            </w:pPr>
            <w:r w:rsidRPr="00052C80">
              <w:rPr>
                <w:rFonts w:ascii="Arial" w:hAnsi="Arial"/>
                <w:sz w:val="18"/>
              </w:rPr>
              <w:t>LOS path</w:t>
            </w:r>
          </w:p>
        </w:tc>
      </w:tr>
      <w:tr w:rsidR="00DB29B2" w:rsidRPr="00052C80" w14:paraId="6AEF4F4B" w14:textId="77777777" w:rsidTr="0093013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851CB" w14:textId="77777777" w:rsidR="00DB29B2" w:rsidRPr="00052C80" w:rsidRDefault="00DB29B2" w:rsidP="00930137">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9768BB3"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3DA1949"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-8.668</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108D565" w14:textId="77777777" w:rsidR="00DB29B2" w:rsidRPr="00052C80" w:rsidRDefault="00DB29B2" w:rsidP="00930137">
            <w:pPr>
              <w:keepNext/>
              <w:keepLines/>
              <w:spacing w:after="0"/>
              <w:jc w:val="center"/>
              <w:rPr>
                <w:rFonts w:ascii="Arial" w:hAnsi="Arial"/>
                <w:sz w:val="18"/>
              </w:rPr>
            </w:pPr>
            <w:r w:rsidRPr="00052C80">
              <w:rPr>
                <w:rFonts w:ascii="Arial" w:hAnsi="Arial"/>
                <w:sz w:val="18"/>
              </w:rPr>
              <w:t>Rayleigh</w:t>
            </w:r>
          </w:p>
        </w:tc>
      </w:tr>
      <w:tr w:rsidR="00DB29B2" w:rsidRPr="00052C80" w14:paraId="72762DBA"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9C1D4A6" w14:textId="77777777" w:rsidR="00DB29B2" w:rsidRPr="00052C80" w:rsidRDefault="00DB29B2" w:rsidP="00930137">
            <w:pPr>
              <w:keepNext/>
              <w:keepLines/>
              <w:spacing w:after="0"/>
              <w:jc w:val="center"/>
              <w:rPr>
                <w:rFonts w:ascii="Arial" w:hAnsi="Arial"/>
                <w:sz w:val="18"/>
              </w:rPr>
            </w:pPr>
            <w:r w:rsidRPr="00052C80">
              <w:rPr>
                <w:rFonts w:ascii="Arial" w:hAnsi="Arial"/>
                <w:sz w:val="18"/>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C07CD6E" w14:textId="77777777" w:rsidR="00DB29B2" w:rsidRPr="00052C80" w:rsidRDefault="00DB29B2" w:rsidP="00930137">
            <w:pPr>
              <w:keepNext/>
              <w:keepLines/>
              <w:spacing w:after="0"/>
              <w:jc w:val="center"/>
              <w:rPr>
                <w:rFonts w:ascii="Arial" w:hAnsi="Arial"/>
                <w:sz w:val="18"/>
              </w:rPr>
            </w:pPr>
            <w:r w:rsidRPr="00052C80">
              <w:rPr>
                <w:rFonts w:ascii="Arial" w:hAnsi="Arial"/>
                <w:sz w:val="18"/>
              </w:rPr>
              <w:t>60.7480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260C8CE"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-21.423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6046A7F" w14:textId="77777777" w:rsidR="00DB29B2" w:rsidRPr="00052C80" w:rsidRDefault="00DB29B2" w:rsidP="00930137">
            <w:pPr>
              <w:keepNext/>
              <w:keepLines/>
              <w:spacing w:after="0"/>
              <w:jc w:val="center"/>
              <w:rPr>
                <w:rFonts w:ascii="Arial" w:hAnsi="Arial"/>
                <w:sz w:val="18"/>
              </w:rPr>
            </w:pPr>
            <w:r w:rsidRPr="00052C80">
              <w:rPr>
                <w:rFonts w:ascii="Arial" w:hAnsi="Arial"/>
                <w:sz w:val="18"/>
              </w:rPr>
              <w:t>Rayleigh</w:t>
            </w:r>
          </w:p>
        </w:tc>
      </w:tr>
      <w:tr w:rsidR="00DB29B2" w:rsidRPr="00052C80" w14:paraId="36FB2579" w14:textId="77777777" w:rsidTr="00930137">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AC51D20" w14:textId="77777777" w:rsidR="00DB29B2" w:rsidRPr="00052C80" w:rsidRDefault="00DB29B2" w:rsidP="00930137">
            <w:pPr>
              <w:keepNext/>
              <w:keepLines/>
              <w:spacing w:after="0"/>
              <w:ind w:left="851" w:hanging="851"/>
              <w:rPr>
                <w:rFonts w:ascii="Arial" w:hAnsi="Arial"/>
                <w:sz w:val="18"/>
              </w:rPr>
            </w:pPr>
            <w:r w:rsidRPr="00052C80">
              <w:rPr>
                <w:rFonts w:ascii="Arial" w:hAnsi="Arial"/>
                <w:sz w:val="18"/>
              </w:rPr>
              <w:t>NOTE:</w:t>
            </w:r>
            <w:r w:rsidRPr="00052C80">
              <w:rPr>
                <w:rFonts w:ascii="Arial" w:hAnsi="Arial"/>
                <w:sz w:val="18"/>
              </w:rPr>
              <w:tab/>
              <w:t>The first tap follows a Rician distribution with a K-factor of K</w:t>
            </w:r>
            <w:r w:rsidRPr="00052C80">
              <w:rPr>
                <w:rFonts w:ascii="Arial" w:hAnsi="Arial"/>
                <w:sz w:val="18"/>
                <w:vertAlign w:val="subscript"/>
              </w:rPr>
              <w:t>1</w:t>
            </w:r>
            <w:r w:rsidRPr="00052C80">
              <w:rPr>
                <w:rFonts w:ascii="Arial" w:hAnsi="Arial"/>
                <w:sz w:val="18"/>
              </w:rPr>
              <w:t xml:space="preserve"> = 8.05 dB and a mean power of 0dB.</w:t>
            </w:r>
          </w:p>
        </w:tc>
      </w:tr>
    </w:tbl>
    <w:p w14:paraId="5BD96C6C" w14:textId="77777777" w:rsidR="00DB29B2" w:rsidRPr="00052C80" w:rsidRDefault="00DB29B2" w:rsidP="00DB29B2">
      <w:pPr>
        <w:ind w:left="720" w:hanging="360"/>
      </w:pPr>
    </w:p>
    <w:p w14:paraId="3F21406E" w14:textId="77777777" w:rsidR="00DB29B2" w:rsidRPr="00052C80" w:rsidRDefault="00DB29B2" w:rsidP="00DB29B2">
      <w:pPr>
        <w:spacing w:after="120"/>
      </w:pPr>
      <w:r w:rsidRPr="00052C80">
        <w:t>Using tentative agreement DS=[3.5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98"/>
        <w:gridCol w:w="2165"/>
        <w:gridCol w:w="3425"/>
      </w:tblGrid>
      <w:tr w:rsidR="00DB29B2" w:rsidRPr="00052C80" w14:paraId="694F1149"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79B18397" w14:textId="77777777" w:rsidR="00DB29B2" w:rsidRPr="00052C80" w:rsidRDefault="00DB29B2" w:rsidP="00930137">
            <w:pPr>
              <w:keepNext/>
              <w:keepLines/>
              <w:spacing w:after="0"/>
              <w:jc w:val="center"/>
              <w:rPr>
                <w:rFonts w:ascii="Arial" w:hAnsi="Arial"/>
                <w:b/>
                <w:sz w:val="18"/>
              </w:rPr>
            </w:pPr>
            <w:r w:rsidRPr="00052C80">
              <w:rPr>
                <w:rFonts w:ascii="Arial" w:hAnsi="Arial"/>
                <w:b/>
                <w:sz w:val="18"/>
              </w:rPr>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2A122A93" w14:textId="77777777" w:rsidR="00DB29B2" w:rsidRPr="00052C80" w:rsidRDefault="00DB29B2" w:rsidP="00930137">
            <w:pPr>
              <w:keepNext/>
              <w:keepLines/>
              <w:spacing w:after="0"/>
              <w:jc w:val="center"/>
              <w:rPr>
                <w:rFonts w:ascii="Arial" w:hAnsi="Arial"/>
                <w:b/>
                <w:sz w:val="18"/>
              </w:rPr>
            </w:pPr>
            <w:r w:rsidRPr="00052C80">
              <w:rPr>
                <w:rFonts w:ascii="Arial" w:hAnsi="Arial"/>
                <w:b/>
                <w:sz w:val="18"/>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5F8007A" w14:textId="77777777" w:rsidR="00DB29B2" w:rsidRPr="00052C80" w:rsidRDefault="00DB29B2" w:rsidP="00930137">
            <w:pPr>
              <w:keepNext/>
              <w:keepLines/>
              <w:spacing w:after="0"/>
              <w:jc w:val="center"/>
              <w:rPr>
                <w:rFonts w:ascii="Arial" w:hAnsi="Arial"/>
                <w:b/>
                <w:sz w:val="18"/>
              </w:rPr>
            </w:pPr>
            <w:r w:rsidRPr="00052C80">
              <w:rPr>
                <w:rFonts w:ascii="Arial" w:hAnsi="Arial"/>
                <w:b/>
                <w:sz w:val="18"/>
              </w:rPr>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66370F33" w14:textId="77777777" w:rsidR="00DB29B2" w:rsidRPr="00052C80" w:rsidRDefault="00DB29B2" w:rsidP="00930137">
            <w:pPr>
              <w:keepNext/>
              <w:keepLines/>
              <w:spacing w:after="0"/>
              <w:jc w:val="center"/>
              <w:rPr>
                <w:rFonts w:ascii="Arial" w:hAnsi="Arial"/>
                <w:b/>
                <w:sz w:val="18"/>
              </w:rPr>
            </w:pPr>
            <w:r w:rsidRPr="00052C80">
              <w:rPr>
                <w:rFonts w:ascii="Arial" w:hAnsi="Arial"/>
                <w:b/>
                <w:sz w:val="18"/>
              </w:rPr>
              <w:t>Fading distribution</w:t>
            </w:r>
          </w:p>
        </w:tc>
      </w:tr>
      <w:tr w:rsidR="00DB29B2" w:rsidRPr="00052C80" w14:paraId="3AC1C72C" w14:textId="77777777" w:rsidTr="00930137">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956FDBB" w14:textId="77777777" w:rsidR="00DB29B2" w:rsidRPr="00052C80" w:rsidRDefault="00DB29B2" w:rsidP="00930137">
            <w:pPr>
              <w:keepNext/>
              <w:keepLines/>
              <w:spacing w:after="0"/>
              <w:jc w:val="center"/>
              <w:rPr>
                <w:rFonts w:ascii="Arial" w:hAnsi="Arial"/>
                <w:sz w:val="18"/>
              </w:rPr>
            </w:pPr>
            <w:r w:rsidRPr="00052C8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950AB1A"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6C0D8D0"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-0.394</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F4A91A3" w14:textId="77777777" w:rsidR="00DB29B2" w:rsidRPr="00052C80" w:rsidRDefault="00DB29B2" w:rsidP="00930137">
            <w:pPr>
              <w:keepNext/>
              <w:keepLines/>
              <w:spacing w:after="0"/>
              <w:jc w:val="center"/>
              <w:rPr>
                <w:rFonts w:ascii="Arial" w:hAnsi="Arial"/>
                <w:sz w:val="18"/>
              </w:rPr>
            </w:pPr>
            <w:r w:rsidRPr="00052C80">
              <w:rPr>
                <w:rFonts w:ascii="Arial" w:hAnsi="Arial"/>
                <w:sz w:val="18"/>
              </w:rPr>
              <w:t>LOS path</w:t>
            </w:r>
          </w:p>
        </w:tc>
      </w:tr>
      <w:tr w:rsidR="00DB29B2" w:rsidRPr="00052C80" w14:paraId="3A6580E1" w14:textId="77777777" w:rsidTr="0093013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2BC3A" w14:textId="77777777" w:rsidR="00DB29B2" w:rsidRPr="00052C80" w:rsidRDefault="00DB29B2" w:rsidP="00930137">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EFBBD5B"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A9C466B"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-8.668</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846422C" w14:textId="77777777" w:rsidR="00DB29B2" w:rsidRPr="00052C80" w:rsidRDefault="00DB29B2" w:rsidP="00930137">
            <w:pPr>
              <w:keepNext/>
              <w:keepLines/>
              <w:spacing w:after="0"/>
              <w:jc w:val="center"/>
              <w:rPr>
                <w:rFonts w:ascii="Arial" w:hAnsi="Arial"/>
                <w:sz w:val="18"/>
              </w:rPr>
            </w:pPr>
            <w:r w:rsidRPr="00052C80">
              <w:rPr>
                <w:rFonts w:ascii="Arial" w:hAnsi="Arial"/>
                <w:sz w:val="18"/>
              </w:rPr>
              <w:t>Rayleigh</w:t>
            </w:r>
          </w:p>
        </w:tc>
      </w:tr>
      <w:tr w:rsidR="00DB29B2" w:rsidRPr="00052C80" w14:paraId="3D192C0E"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0E0AFB" w14:textId="77777777" w:rsidR="00DB29B2" w:rsidRPr="00052C80" w:rsidRDefault="00DB29B2" w:rsidP="00930137">
            <w:pPr>
              <w:keepNext/>
              <w:keepLines/>
              <w:spacing w:after="0"/>
              <w:jc w:val="center"/>
              <w:rPr>
                <w:rFonts w:ascii="Arial" w:hAnsi="Arial"/>
                <w:sz w:val="18"/>
              </w:rPr>
            </w:pPr>
            <w:r w:rsidRPr="00052C80">
              <w:rPr>
                <w:rFonts w:ascii="Arial" w:hAnsi="Arial"/>
                <w:sz w:val="18"/>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CC837D2" w14:textId="77777777" w:rsidR="00DB29B2" w:rsidRPr="00052C80" w:rsidRDefault="00DB29B2" w:rsidP="00930137">
            <w:pPr>
              <w:keepNext/>
              <w:keepLines/>
              <w:spacing w:after="0"/>
              <w:jc w:val="center"/>
              <w:rPr>
                <w:rFonts w:ascii="Arial" w:hAnsi="Arial"/>
                <w:sz w:val="18"/>
              </w:rPr>
            </w:pPr>
            <w:r w:rsidRPr="00052C80">
              <w:rPr>
                <w:rFonts w:ascii="Arial" w:hAnsi="Arial"/>
                <w:sz w:val="18"/>
              </w:rPr>
              <w:t>42.5236</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81237B4" w14:textId="77777777" w:rsidR="00DB29B2" w:rsidRPr="00052C80" w:rsidRDefault="00DB29B2" w:rsidP="00930137">
            <w:pPr>
              <w:keepNext/>
              <w:keepLines/>
              <w:spacing w:after="0"/>
              <w:jc w:val="center"/>
              <w:rPr>
                <w:rFonts w:ascii="Arial" w:hAnsi="Arial"/>
                <w:sz w:val="18"/>
              </w:rPr>
            </w:pPr>
            <w:r w:rsidRPr="00052C80">
              <w:rPr>
                <w:rFonts w:ascii="Arial" w:hAnsi="Arial"/>
                <w:sz w:val="18"/>
                <w:szCs w:val="18"/>
                <w:lang w:val="en-CA"/>
              </w:rPr>
              <w:t>-21.423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DEFA1A7" w14:textId="77777777" w:rsidR="00DB29B2" w:rsidRPr="00052C80" w:rsidRDefault="00DB29B2" w:rsidP="00930137">
            <w:pPr>
              <w:keepNext/>
              <w:keepLines/>
              <w:spacing w:after="0"/>
              <w:jc w:val="center"/>
              <w:rPr>
                <w:rFonts w:ascii="Arial" w:hAnsi="Arial"/>
                <w:sz w:val="18"/>
              </w:rPr>
            </w:pPr>
            <w:r w:rsidRPr="00052C80">
              <w:rPr>
                <w:rFonts w:ascii="Arial" w:hAnsi="Arial"/>
                <w:sz w:val="18"/>
              </w:rPr>
              <w:t>Rayleigh</w:t>
            </w:r>
          </w:p>
        </w:tc>
      </w:tr>
      <w:tr w:rsidR="00DB29B2" w:rsidRPr="00052C80" w14:paraId="093CF21C" w14:textId="77777777" w:rsidTr="00930137">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9BBEB42" w14:textId="77777777" w:rsidR="00DB29B2" w:rsidRPr="00052C80" w:rsidRDefault="00DB29B2" w:rsidP="00930137">
            <w:pPr>
              <w:keepNext/>
              <w:keepLines/>
              <w:spacing w:after="0"/>
              <w:ind w:left="851" w:hanging="851"/>
              <w:rPr>
                <w:rFonts w:ascii="Arial" w:hAnsi="Arial"/>
                <w:sz w:val="18"/>
              </w:rPr>
            </w:pPr>
            <w:r w:rsidRPr="00052C80">
              <w:rPr>
                <w:rFonts w:ascii="Arial" w:hAnsi="Arial"/>
                <w:sz w:val="18"/>
              </w:rPr>
              <w:t>NOTE:</w:t>
            </w:r>
            <w:r w:rsidRPr="00052C80">
              <w:rPr>
                <w:rFonts w:ascii="Arial" w:hAnsi="Arial"/>
                <w:sz w:val="18"/>
              </w:rPr>
              <w:tab/>
              <w:t>The first tap follows a Rician distribution with a K-factor of K</w:t>
            </w:r>
            <w:r w:rsidRPr="00052C80">
              <w:rPr>
                <w:rFonts w:ascii="Arial" w:hAnsi="Arial"/>
                <w:sz w:val="18"/>
                <w:vertAlign w:val="subscript"/>
              </w:rPr>
              <w:t>1</w:t>
            </w:r>
            <w:r w:rsidRPr="00052C80">
              <w:rPr>
                <w:rFonts w:ascii="Arial" w:hAnsi="Arial"/>
                <w:sz w:val="18"/>
              </w:rPr>
              <w:t xml:space="preserve"> = 8.05 dB and a mean power of 0dB.</w:t>
            </w:r>
          </w:p>
        </w:tc>
      </w:tr>
    </w:tbl>
    <w:p w14:paraId="0220D951" w14:textId="77777777" w:rsidR="00DB29B2" w:rsidRPr="00052C80" w:rsidRDefault="00DB29B2" w:rsidP="00DB29B2"/>
    <w:p w14:paraId="413DB44B" w14:textId="77777777" w:rsidR="00DB29B2" w:rsidRPr="00052C80" w:rsidRDefault="00DB29B2" w:rsidP="00DB29B2">
      <w:pPr>
        <w:pStyle w:val="a"/>
        <w:numPr>
          <w:ilvl w:val="1"/>
          <w:numId w:val="10"/>
        </w:numPr>
        <w:ind w:left="1440"/>
        <w:rPr>
          <w:u w:val="single"/>
          <w:lang w:eastAsia="ko-KR"/>
        </w:rPr>
      </w:pPr>
      <w:r w:rsidRPr="00052C80">
        <w:rPr>
          <w:u w:val="single"/>
          <w:lang w:eastAsia="ko-KR"/>
        </w:rPr>
        <w:t xml:space="preserve">Option 1b (Qualcomm): </w:t>
      </w:r>
      <w:r w:rsidRPr="00052C80">
        <w:t>Using tentative agreement DS=[3.5 ns]</w:t>
      </w:r>
    </w:p>
    <w:p w14:paraId="773A801B" w14:textId="77777777" w:rsidR="00DB29B2" w:rsidRPr="00052C80" w:rsidRDefault="00DB29B2" w:rsidP="00DB29B2">
      <w:pPr>
        <w:spacing w:after="120"/>
        <w:rPr>
          <w:u w:val="single"/>
        </w:rPr>
      </w:pPr>
      <w:r w:rsidRPr="00052C80">
        <w:t>Also, looking at 38.811, it does not seem to specifically mention whether 8.05dB (rural, 30-degree elevation) is K-factor of K1, rather it mentions “</w:t>
      </w:r>
      <w:r w:rsidRPr="00052C80">
        <w:rPr>
          <w:i/>
        </w:rPr>
        <w:t>K</w:t>
      </w:r>
      <w:r w:rsidRPr="00052C80">
        <w:t xml:space="preserve"> = Ricean K-factor”, which typically means K-factor with respect to all Rayleigh paths, not just between the Ricean and first Rayleigh path. We encourage other companies to comment on this as well.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085"/>
        <w:gridCol w:w="2261"/>
        <w:gridCol w:w="3447"/>
      </w:tblGrid>
      <w:tr w:rsidR="00DB29B2" w:rsidRPr="00052C80" w14:paraId="557DD975"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A517B01" w14:textId="77777777" w:rsidR="00DB29B2" w:rsidRPr="00052C80" w:rsidRDefault="00DB29B2" w:rsidP="00930137">
            <w:pPr>
              <w:keepNext/>
              <w:keepLines/>
              <w:spacing w:after="0"/>
              <w:jc w:val="center"/>
            </w:pPr>
            <w:r w:rsidRPr="00052C80">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42E89E1E" w14:textId="77777777" w:rsidR="00DB29B2" w:rsidRPr="00052C80" w:rsidRDefault="00DB29B2" w:rsidP="00930137">
            <w:pPr>
              <w:keepNext/>
              <w:keepLines/>
              <w:spacing w:after="0"/>
              <w:jc w:val="center"/>
            </w:pPr>
            <w:r w:rsidRPr="00052C80">
              <w:rPr>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7106CD0C" w14:textId="77777777" w:rsidR="00DB29B2" w:rsidRPr="00052C80" w:rsidRDefault="00DB29B2" w:rsidP="00930137">
            <w:pPr>
              <w:keepNext/>
              <w:keepLines/>
              <w:spacing w:after="0"/>
              <w:jc w:val="center"/>
            </w:pPr>
            <w:r w:rsidRPr="00052C80">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2CF531A2" w14:textId="77777777" w:rsidR="00DB29B2" w:rsidRPr="00052C80" w:rsidRDefault="00DB29B2" w:rsidP="00930137">
            <w:pPr>
              <w:keepNext/>
              <w:keepLines/>
              <w:spacing w:after="0"/>
              <w:jc w:val="center"/>
            </w:pPr>
            <w:r w:rsidRPr="00052C80">
              <w:t>Fading distribution</w:t>
            </w:r>
          </w:p>
        </w:tc>
      </w:tr>
      <w:tr w:rsidR="00DB29B2" w:rsidRPr="00052C80" w14:paraId="20F82CDF" w14:textId="77777777" w:rsidTr="00930137">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0C53E4" w14:textId="77777777" w:rsidR="00DB29B2" w:rsidRPr="00052C80" w:rsidRDefault="00DB29B2" w:rsidP="00930137">
            <w:pPr>
              <w:keepNext/>
              <w:keepLines/>
              <w:spacing w:after="0"/>
              <w:jc w:val="center"/>
            </w:pPr>
            <w:r w:rsidRPr="00052C80">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BFB2B5D" w14:textId="77777777" w:rsidR="00DB29B2" w:rsidRPr="00052C80" w:rsidRDefault="00DB29B2" w:rsidP="00930137">
            <w:pPr>
              <w:keepNext/>
              <w:keepLines/>
              <w:spacing w:after="0"/>
              <w:jc w:val="center"/>
            </w:pPr>
            <w:r w:rsidRPr="00052C80">
              <w:rPr>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DBB9150" w14:textId="77777777" w:rsidR="00DB29B2" w:rsidRPr="00052C80" w:rsidRDefault="00DB29B2" w:rsidP="00930137">
            <w:pPr>
              <w:keepNext/>
              <w:keepLines/>
              <w:spacing w:after="0"/>
              <w:jc w:val="center"/>
            </w:pPr>
            <w:r w:rsidRPr="00052C80">
              <w:rPr>
                <w:lang w:val="en-CA"/>
              </w:rPr>
              <w:t>-0.6322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FC26DB9" w14:textId="77777777" w:rsidR="00DB29B2" w:rsidRPr="00052C80" w:rsidRDefault="00DB29B2" w:rsidP="00930137">
            <w:pPr>
              <w:keepNext/>
              <w:keepLines/>
              <w:spacing w:after="0"/>
              <w:jc w:val="center"/>
            </w:pPr>
            <w:r w:rsidRPr="00052C80">
              <w:t>LOS path</w:t>
            </w:r>
          </w:p>
        </w:tc>
      </w:tr>
      <w:tr w:rsidR="00DB29B2" w:rsidRPr="00052C80" w14:paraId="3C026C16" w14:textId="77777777" w:rsidTr="0093013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DE389B" w14:textId="77777777" w:rsidR="00DB29B2" w:rsidRPr="00052C80" w:rsidRDefault="00DB29B2" w:rsidP="00930137">
            <w:pPr>
              <w:spacing w:after="0"/>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72E8B18" w14:textId="77777777" w:rsidR="00DB29B2" w:rsidRPr="00052C80" w:rsidRDefault="00DB29B2" w:rsidP="00930137">
            <w:pPr>
              <w:keepNext/>
              <w:keepLines/>
              <w:spacing w:after="0"/>
              <w:jc w:val="center"/>
            </w:pPr>
            <w:r w:rsidRPr="00052C80">
              <w:rPr>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F9AEA10" w14:textId="77777777" w:rsidR="00DB29B2" w:rsidRPr="00052C80" w:rsidRDefault="00DB29B2" w:rsidP="00930137">
            <w:pPr>
              <w:keepNext/>
              <w:keepLines/>
              <w:spacing w:after="0"/>
              <w:jc w:val="center"/>
            </w:pPr>
            <w:r w:rsidRPr="00052C80">
              <w:rPr>
                <w:lang w:val="en-CA"/>
              </w:rPr>
              <w:t>-8.9062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512598D" w14:textId="77777777" w:rsidR="00DB29B2" w:rsidRPr="00052C80" w:rsidRDefault="00DB29B2" w:rsidP="00930137">
            <w:pPr>
              <w:keepNext/>
              <w:keepLines/>
              <w:spacing w:after="0"/>
              <w:jc w:val="center"/>
            </w:pPr>
            <w:r w:rsidRPr="00052C80">
              <w:t>Rayleigh</w:t>
            </w:r>
          </w:p>
        </w:tc>
      </w:tr>
      <w:tr w:rsidR="00DB29B2" w:rsidRPr="00052C80" w14:paraId="5E9192D3"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3F9571E" w14:textId="77777777" w:rsidR="00DB29B2" w:rsidRPr="00052C80" w:rsidRDefault="00DB29B2" w:rsidP="00930137">
            <w:pPr>
              <w:keepNext/>
              <w:keepLines/>
              <w:spacing w:after="0"/>
              <w:jc w:val="center"/>
            </w:pPr>
            <w:r w:rsidRPr="00052C80">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F8FEC8B" w14:textId="77777777" w:rsidR="00DB29B2" w:rsidRPr="00052C80" w:rsidRDefault="00DB29B2" w:rsidP="00930137">
            <w:pPr>
              <w:keepNext/>
              <w:keepLines/>
              <w:spacing w:after="0"/>
              <w:jc w:val="center"/>
            </w:pPr>
            <w:r w:rsidRPr="00052C80">
              <w:t>42.5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F7277BF" w14:textId="77777777" w:rsidR="00DB29B2" w:rsidRPr="00052C80" w:rsidRDefault="00DB29B2" w:rsidP="00930137">
            <w:pPr>
              <w:keepNext/>
              <w:keepLines/>
              <w:spacing w:after="0"/>
              <w:jc w:val="center"/>
            </w:pPr>
            <w:r w:rsidRPr="00052C80">
              <w:rPr>
                <w:lang w:val="en-CA"/>
              </w:rPr>
              <w:t>-21.662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568BFC4" w14:textId="77777777" w:rsidR="00DB29B2" w:rsidRPr="00052C80" w:rsidRDefault="00DB29B2" w:rsidP="00930137">
            <w:pPr>
              <w:keepNext/>
              <w:keepLines/>
              <w:spacing w:after="0"/>
              <w:jc w:val="center"/>
            </w:pPr>
            <w:r w:rsidRPr="00052C80">
              <w:t>Rayleigh</w:t>
            </w:r>
          </w:p>
        </w:tc>
      </w:tr>
      <w:tr w:rsidR="00DB29B2" w:rsidRPr="00052C80" w14:paraId="7C5456DF" w14:textId="77777777" w:rsidTr="00930137">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1BA9394" w14:textId="77777777" w:rsidR="00DB29B2" w:rsidRPr="00052C80" w:rsidRDefault="00DB29B2" w:rsidP="00930137">
            <w:pPr>
              <w:keepNext/>
              <w:keepLines/>
              <w:spacing w:after="0"/>
              <w:ind w:left="851" w:hanging="851"/>
            </w:pPr>
            <w:r w:rsidRPr="00052C80">
              <w:t>NOTE:</w:t>
            </w:r>
            <w:r w:rsidRPr="00052C80">
              <w:tab/>
              <w:t>The first tap follows a Rician distribution with a K-factor of K</w:t>
            </w:r>
            <w:r w:rsidRPr="00052C80">
              <w:rPr>
                <w:vertAlign w:val="subscript"/>
              </w:rPr>
              <w:t>1</w:t>
            </w:r>
            <w:r w:rsidRPr="00052C80">
              <w:t xml:space="preserve"> = 8.05 dB and a mean power of 0dB.</w:t>
            </w:r>
          </w:p>
          <w:p w14:paraId="3DBC4FF6" w14:textId="77777777" w:rsidR="00DB29B2" w:rsidRPr="00052C80" w:rsidRDefault="00DB29B2" w:rsidP="00930137">
            <w:pPr>
              <w:keepNext/>
              <w:keepLines/>
              <w:spacing w:after="0"/>
              <w:ind w:left="851" w:hanging="851"/>
            </w:pPr>
          </w:p>
        </w:tc>
      </w:tr>
    </w:tbl>
    <w:p w14:paraId="4A95A64B" w14:textId="77777777" w:rsidR="00DB29B2" w:rsidRPr="00052C80" w:rsidRDefault="00DB29B2" w:rsidP="00DB29B2">
      <w:pPr>
        <w:pStyle w:val="a"/>
        <w:numPr>
          <w:ilvl w:val="1"/>
          <w:numId w:val="10"/>
        </w:numPr>
        <w:ind w:left="1440"/>
      </w:pPr>
      <w:r w:rsidRPr="00052C80">
        <w:t>Option 2 (Huawei): Accept following delay profile. Delay resolution is 2ns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697"/>
        <w:gridCol w:w="2007"/>
        <w:gridCol w:w="1846"/>
      </w:tblGrid>
      <w:tr w:rsidR="00DB29B2" w:rsidRPr="00052C80" w14:paraId="44FBCF92" w14:textId="77777777" w:rsidTr="00930137">
        <w:trPr>
          <w:cantSplit/>
          <w:jc w:val="center"/>
        </w:trPr>
        <w:tc>
          <w:tcPr>
            <w:tcW w:w="0" w:type="auto"/>
            <w:shd w:val="clear" w:color="auto" w:fill="D9D9D9"/>
            <w:tcMar>
              <w:top w:w="28" w:type="dxa"/>
              <w:bottom w:w="28" w:type="dxa"/>
            </w:tcMar>
            <w:vAlign w:val="center"/>
          </w:tcPr>
          <w:p w14:paraId="6A1959B2" w14:textId="77777777" w:rsidR="00DB29B2" w:rsidRPr="00052C80" w:rsidRDefault="00DB29B2" w:rsidP="00930137">
            <w:pPr>
              <w:keepNext/>
              <w:keepLines/>
              <w:spacing w:after="0"/>
              <w:jc w:val="center"/>
              <w:rPr>
                <w:rFonts w:ascii="Arial" w:eastAsia="等线" w:hAnsi="Arial"/>
                <w:b/>
                <w:sz w:val="18"/>
              </w:rPr>
            </w:pPr>
            <w:r w:rsidRPr="00052C80">
              <w:rPr>
                <w:rFonts w:ascii="Arial" w:eastAsia="等线" w:hAnsi="Arial"/>
                <w:b/>
                <w:sz w:val="18"/>
              </w:rPr>
              <w:t>Tap #</w:t>
            </w:r>
          </w:p>
        </w:tc>
        <w:tc>
          <w:tcPr>
            <w:tcW w:w="0" w:type="auto"/>
            <w:shd w:val="clear" w:color="auto" w:fill="D9D9D9"/>
            <w:vAlign w:val="center"/>
          </w:tcPr>
          <w:p w14:paraId="6992E252" w14:textId="77777777" w:rsidR="00DB29B2" w:rsidRPr="00052C80" w:rsidRDefault="00DB29B2" w:rsidP="00930137">
            <w:pPr>
              <w:keepNext/>
              <w:keepLines/>
              <w:spacing w:after="0"/>
              <w:jc w:val="center"/>
              <w:rPr>
                <w:rFonts w:ascii="Arial" w:eastAsia="等线" w:hAnsi="Arial"/>
                <w:b/>
                <w:sz w:val="18"/>
              </w:rPr>
            </w:pPr>
            <w:r w:rsidRPr="00052C80">
              <w:rPr>
                <w:rFonts w:ascii="Arial" w:hAnsi="Arial"/>
                <w:b/>
                <w:sz w:val="18"/>
                <w:lang w:val="en-CA"/>
              </w:rPr>
              <w:t>Normalized d</w:t>
            </w:r>
            <w:r w:rsidRPr="00052C80">
              <w:rPr>
                <w:rFonts w:ascii="Arial" w:hAnsi="Arial"/>
                <w:b/>
                <w:sz w:val="18"/>
                <w:lang w:val="en-CA" w:eastAsia="zh-CN"/>
              </w:rPr>
              <w:t>elay</w:t>
            </w:r>
          </w:p>
        </w:tc>
        <w:tc>
          <w:tcPr>
            <w:tcW w:w="0" w:type="auto"/>
            <w:tcBorders>
              <w:right w:val="single" w:sz="4" w:space="0" w:color="auto"/>
            </w:tcBorders>
            <w:shd w:val="clear" w:color="auto" w:fill="D9D9D9"/>
            <w:tcMar>
              <w:top w:w="28" w:type="dxa"/>
              <w:bottom w:w="28" w:type="dxa"/>
            </w:tcMar>
            <w:vAlign w:val="center"/>
          </w:tcPr>
          <w:p w14:paraId="430149C4" w14:textId="77777777" w:rsidR="00DB29B2" w:rsidRPr="00052C80" w:rsidRDefault="00DB29B2" w:rsidP="00930137">
            <w:pPr>
              <w:keepNext/>
              <w:keepLines/>
              <w:spacing w:after="0"/>
              <w:jc w:val="center"/>
              <w:rPr>
                <w:rFonts w:ascii="Arial" w:eastAsia="等线" w:hAnsi="Arial"/>
                <w:b/>
                <w:sz w:val="18"/>
              </w:rPr>
            </w:pPr>
            <w:r w:rsidRPr="00052C80">
              <w:rPr>
                <w:rFonts w:ascii="Arial" w:eastAsia="等线" w:hAnsi="Arial"/>
                <w:b/>
                <w:sz w:val="18"/>
              </w:rPr>
              <w:t>Scaled Power in [dB]</w:t>
            </w:r>
          </w:p>
        </w:tc>
        <w:tc>
          <w:tcPr>
            <w:tcW w:w="0" w:type="auto"/>
            <w:tcBorders>
              <w:top w:val="single" w:sz="4" w:space="0" w:color="auto"/>
              <w:left w:val="single" w:sz="4" w:space="0" w:color="auto"/>
              <w:right w:val="single" w:sz="4" w:space="0" w:color="auto"/>
            </w:tcBorders>
            <w:shd w:val="clear" w:color="auto" w:fill="D9D9D9"/>
            <w:tcMar>
              <w:top w:w="28" w:type="dxa"/>
              <w:bottom w:w="28" w:type="dxa"/>
            </w:tcMar>
            <w:vAlign w:val="center"/>
          </w:tcPr>
          <w:p w14:paraId="2377C636" w14:textId="77777777" w:rsidR="00DB29B2" w:rsidRPr="00052C80" w:rsidRDefault="00DB29B2" w:rsidP="00930137">
            <w:pPr>
              <w:keepNext/>
              <w:keepLines/>
              <w:spacing w:after="0"/>
              <w:jc w:val="center"/>
              <w:rPr>
                <w:rFonts w:ascii="Arial" w:eastAsia="等线" w:hAnsi="Arial"/>
                <w:b/>
                <w:sz w:val="18"/>
              </w:rPr>
            </w:pPr>
            <w:r w:rsidRPr="00052C80">
              <w:rPr>
                <w:rFonts w:ascii="Arial" w:eastAsia="等线" w:hAnsi="Arial"/>
                <w:b/>
                <w:sz w:val="18"/>
              </w:rPr>
              <w:t>Fading distribution</w:t>
            </w:r>
          </w:p>
        </w:tc>
      </w:tr>
      <w:tr w:rsidR="00DB29B2" w:rsidRPr="00052C80" w14:paraId="547A5828" w14:textId="77777777" w:rsidTr="00930137">
        <w:trPr>
          <w:cantSplit/>
          <w:jc w:val="center"/>
        </w:trPr>
        <w:tc>
          <w:tcPr>
            <w:tcW w:w="0" w:type="auto"/>
            <w:vMerge w:val="restart"/>
            <w:tcMar>
              <w:top w:w="28" w:type="dxa"/>
              <w:bottom w:w="28" w:type="dxa"/>
            </w:tcMar>
            <w:vAlign w:val="center"/>
          </w:tcPr>
          <w:p w14:paraId="0B56F899" w14:textId="77777777" w:rsidR="00DB29B2" w:rsidRPr="00052C80" w:rsidRDefault="00DB29B2" w:rsidP="00930137">
            <w:pPr>
              <w:keepNext/>
              <w:keepLines/>
              <w:spacing w:after="0"/>
              <w:jc w:val="center"/>
              <w:rPr>
                <w:rFonts w:ascii="Arial" w:eastAsia="等线" w:hAnsi="Arial"/>
                <w:sz w:val="18"/>
              </w:rPr>
            </w:pPr>
            <w:r w:rsidRPr="00052C80">
              <w:rPr>
                <w:rFonts w:ascii="Arial" w:eastAsia="等线" w:hAnsi="Arial"/>
                <w:sz w:val="18"/>
              </w:rPr>
              <w:t>1</w:t>
            </w:r>
          </w:p>
        </w:tc>
        <w:tc>
          <w:tcPr>
            <w:tcW w:w="0" w:type="auto"/>
            <w:vAlign w:val="center"/>
          </w:tcPr>
          <w:p w14:paraId="228BAFEB" w14:textId="77777777" w:rsidR="00DB29B2" w:rsidRPr="00052C80" w:rsidRDefault="00DB29B2" w:rsidP="00930137">
            <w:pPr>
              <w:keepNext/>
              <w:keepLines/>
              <w:spacing w:after="0"/>
              <w:jc w:val="center"/>
              <w:rPr>
                <w:rFonts w:ascii="Arial" w:eastAsia="等线" w:hAnsi="Arial"/>
                <w:sz w:val="18"/>
                <w:szCs w:val="18"/>
                <w:lang w:val="en-CA"/>
              </w:rPr>
            </w:pPr>
            <w:r w:rsidRPr="00052C80">
              <w:rPr>
                <w:rFonts w:ascii="Arial" w:hAnsi="Arial"/>
                <w:sz w:val="18"/>
                <w:szCs w:val="18"/>
                <w:lang w:val="en-CA"/>
              </w:rPr>
              <w:t>0</w:t>
            </w:r>
          </w:p>
        </w:tc>
        <w:tc>
          <w:tcPr>
            <w:tcW w:w="0" w:type="auto"/>
            <w:tcBorders>
              <w:right w:val="single" w:sz="4" w:space="0" w:color="auto"/>
            </w:tcBorders>
            <w:tcMar>
              <w:top w:w="28" w:type="dxa"/>
              <w:bottom w:w="28" w:type="dxa"/>
            </w:tcMar>
            <w:vAlign w:val="center"/>
          </w:tcPr>
          <w:p w14:paraId="63E895E6" w14:textId="77777777" w:rsidR="00DB29B2" w:rsidRPr="00052C80" w:rsidRDefault="00DB29B2" w:rsidP="00930137">
            <w:pPr>
              <w:keepNext/>
              <w:keepLines/>
              <w:spacing w:after="0"/>
              <w:jc w:val="center"/>
              <w:rPr>
                <w:rFonts w:ascii="Arial" w:eastAsia="等线" w:hAnsi="Arial"/>
                <w:sz w:val="18"/>
              </w:rPr>
            </w:pPr>
            <w:r w:rsidRPr="00052C80">
              <w:rPr>
                <w:rFonts w:ascii="Arial" w:eastAsia="等线" w:hAnsi="Arial"/>
                <w:sz w:val="18"/>
                <w:szCs w:val="18"/>
                <w:lang w:val="en-CA"/>
              </w:rPr>
              <w:t>-0.6024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CCB75FD" w14:textId="77777777" w:rsidR="00DB29B2" w:rsidRPr="00052C80" w:rsidRDefault="00DB29B2" w:rsidP="00930137">
            <w:pPr>
              <w:keepNext/>
              <w:keepLines/>
              <w:spacing w:after="0"/>
              <w:jc w:val="center"/>
              <w:rPr>
                <w:rFonts w:ascii="Arial" w:eastAsia="等线" w:hAnsi="Arial"/>
                <w:sz w:val="18"/>
              </w:rPr>
            </w:pPr>
            <w:r w:rsidRPr="00052C80">
              <w:rPr>
                <w:rFonts w:ascii="Arial" w:eastAsia="等线" w:hAnsi="Arial"/>
                <w:sz w:val="18"/>
              </w:rPr>
              <w:t>LOS path</w:t>
            </w:r>
          </w:p>
        </w:tc>
      </w:tr>
      <w:tr w:rsidR="00DB29B2" w:rsidRPr="00052C80" w14:paraId="00CECE0C" w14:textId="77777777" w:rsidTr="00930137">
        <w:trPr>
          <w:cantSplit/>
          <w:jc w:val="center"/>
        </w:trPr>
        <w:tc>
          <w:tcPr>
            <w:tcW w:w="0" w:type="auto"/>
            <w:vMerge/>
            <w:tcMar>
              <w:top w:w="28" w:type="dxa"/>
              <w:bottom w:w="28" w:type="dxa"/>
            </w:tcMar>
            <w:vAlign w:val="center"/>
          </w:tcPr>
          <w:p w14:paraId="7494CA13" w14:textId="77777777" w:rsidR="00DB29B2" w:rsidRPr="00052C80" w:rsidRDefault="00DB29B2" w:rsidP="00930137">
            <w:pPr>
              <w:keepNext/>
              <w:keepLines/>
              <w:spacing w:after="0"/>
              <w:jc w:val="center"/>
              <w:rPr>
                <w:rFonts w:ascii="Arial" w:eastAsia="等线" w:hAnsi="Arial"/>
                <w:sz w:val="18"/>
              </w:rPr>
            </w:pPr>
          </w:p>
        </w:tc>
        <w:tc>
          <w:tcPr>
            <w:tcW w:w="0" w:type="auto"/>
            <w:vAlign w:val="center"/>
          </w:tcPr>
          <w:p w14:paraId="0B19290D" w14:textId="77777777" w:rsidR="00DB29B2" w:rsidRPr="00052C80" w:rsidRDefault="00DB29B2" w:rsidP="00930137">
            <w:pPr>
              <w:keepNext/>
              <w:keepLines/>
              <w:spacing w:after="0"/>
              <w:jc w:val="center"/>
              <w:rPr>
                <w:rFonts w:ascii="Arial" w:eastAsia="等线" w:hAnsi="Arial"/>
                <w:sz w:val="18"/>
                <w:szCs w:val="18"/>
                <w:lang w:val="en-CA"/>
              </w:rPr>
            </w:pPr>
            <w:r w:rsidRPr="00052C80">
              <w:rPr>
                <w:rFonts w:ascii="Arial" w:hAnsi="Arial"/>
                <w:sz w:val="18"/>
                <w:szCs w:val="18"/>
                <w:lang w:val="en-CA"/>
              </w:rPr>
              <w:t>0</w:t>
            </w:r>
          </w:p>
        </w:tc>
        <w:tc>
          <w:tcPr>
            <w:tcW w:w="0" w:type="auto"/>
            <w:tcBorders>
              <w:right w:val="single" w:sz="4" w:space="0" w:color="auto"/>
            </w:tcBorders>
            <w:tcMar>
              <w:top w:w="28" w:type="dxa"/>
              <w:bottom w:w="28" w:type="dxa"/>
            </w:tcMar>
            <w:vAlign w:val="center"/>
          </w:tcPr>
          <w:p w14:paraId="5F488BCC" w14:textId="77777777" w:rsidR="00DB29B2" w:rsidRPr="00052C80" w:rsidRDefault="00DB29B2" w:rsidP="00930137">
            <w:pPr>
              <w:keepNext/>
              <w:keepLines/>
              <w:spacing w:after="0"/>
              <w:jc w:val="center"/>
              <w:rPr>
                <w:rFonts w:ascii="Arial" w:eastAsia="等线" w:hAnsi="Arial"/>
                <w:sz w:val="18"/>
              </w:rPr>
            </w:pPr>
            <w:r w:rsidRPr="00052C80">
              <w:rPr>
                <w:rFonts w:ascii="Arial" w:eastAsia="等线" w:hAnsi="Arial"/>
                <w:sz w:val="18"/>
                <w:szCs w:val="18"/>
                <w:lang w:val="en-CA"/>
              </w:rPr>
              <w:t>-8.8768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D27F429" w14:textId="77777777" w:rsidR="00DB29B2" w:rsidRPr="00052C80" w:rsidRDefault="00DB29B2" w:rsidP="00930137">
            <w:pPr>
              <w:keepNext/>
              <w:keepLines/>
              <w:spacing w:after="0"/>
              <w:jc w:val="center"/>
              <w:rPr>
                <w:rFonts w:ascii="Arial" w:eastAsia="等线" w:hAnsi="Arial"/>
                <w:sz w:val="18"/>
              </w:rPr>
            </w:pPr>
            <w:r w:rsidRPr="00052C80">
              <w:rPr>
                <w:rFonts w:ascii="Arial" w:eastAsia="等线" w:hAnsi="Arial"/>
                <w:sz w:val="18"/>
              </w:rPr>
              <w:t>Rayleigh</w:t>
            </w:r>
          </w:p>
        </w:tc>
      </w:tr>
      <w:tr w:rsidR="00DB29B2" w:rsidRPr="00052C80" w14:paraId="50AF128F" w14:textId="77777777" w:rsidTr="00930137">
        <w:trPr>
          <w:cantSplit/>
          <w:jc w:val="center"/>
        </w:trPr>
        <w:tc>
          <w:tcPr>
            <w:tcW w:w="0" w:type="auto"/>
            <w:tcMar>
              <w:top w:w="28" w:type="dxa"/>
              <w:bottom w:w="28" w:type="dxa"/>
            </w:tcMar>
            <w:vAlign w:val="center"/>
          </w:tcPr>
          <w:p w14:paraId="18C34D4C" w14:textId="77777777" w:rsidR="00DB29B2" w:rsidRPr="00052C80" w:rsidRDefault="00DB29B2" w:rsidP="00930137">
            <w:pPr>
              <w:keepNext/>
              <w:keepLines/>
              <w:spacing w:after="0"/>
              <w:jc w:val="center"/>
              <w:rPr>
                <w:rFonts w:ascii="Arial" w:eastAsia="等线" w:hAnsi="Arial"/>
                <w:sz w:val="18"/>
              </w:rPr>
            </w:pPr>
            <w:r w:rsidRPr="00052C80">
              <w:rPr>
                <w:rFonts w:ascii="Arial" w:eastAsia="等线" w:hAnsi="Arial"/>
                <w:sz w:val="18"/>
              </w:rPr>
              <w:t>2</w:t>
            </w:r>
          </w:p>
        </w:tc>
        <w:tc>
          <w:tcPr>
            <w:tcW w:w="0" w:type="auto"/>
            <w:vAlign w:val="center"/>
          </w:tcPr>
          <w:p w14:paraId="17791329" w14:textId="77777777" w:rsidR="00DB29B2" w:rsidRPr="00052C80" w:rsidRDefault="00DB29B2" w:rsidP="00930137">
            <w:pPr>
              <w:keepNext/>
              <w:keepLines/>
              <w:spacing w:after="0"/>
              <w:jc w:val="center"/>
              <w:rPr>
                <w:rFonts w:ascii="Arial" w:eastAsia="等线" w:hAnsi="Arial"/>
                <w:sz w:val="18"/>
                <w:szCs w:val="18"/>
                <w:lang w:val="en-CA"/>
              </w:rPr>
            </w:pPr>
            <w:r w:rsidRPr="00052C80">
              <w:rPr>
                <w:rFonts w:ascii="Arial" w:hAnsi="Arial"/>
                <w:sz w:val="18"/>
                <w:szCs w:val="18"/>
                <w:lang w:val="en-CA"/>
              </w:rPr>
              <w:t>12.1496</w:t>
            </w:r>
          </w:p>
        </w:tc>
        <w:tc>
          <w:tcPr>
            <w:tcW w:w="0" w:type="auto"/>
            <w:tcBorders>
              <w:right w:val="single" w:sz="4" w:space="0" w:color="auto"/>
            </w:tcBorders>
            <w:tcMar>
              <w:top w:w="28" w:type="dxa"/>
              <w:bottom w:w="28" w:type="dxa"/>
            </w:tcMar>
            <w:vAlign w:val="center"/>
          </w:tcPr>
          <w:p w14:paraId="1AE0D3DE" w14:textId="77777777" w:rsidR="00DB29B2" w:rsidRPr="00052C80" w:rsidRDefault="00DB29B2" w:rsidP="00930137">
            <w:pPr>
              <w:keepNext/>
              <w:keepLines/>
              <w:spacing w:after="0"/>
              <w:jc w:val="center"/>
              <w:rPr>
                <w:rFonts w:ascii="Arial" w:eastAsia="等线" w:hAnsi="Arial"/>
                <w:sz w:val="18"/>
              </w:rPr>
            </w:pPr>
            <w:r w:rsidRPr="00052C80">
              <w:rPr>
                <w:rFonts w:ascii="Arial" w:eastAsia="等线" w:hAnsi="Arial"/>
                <w:sz w:val="18"/>
                <w:szCs w:val="18"/>
                <w:lang w:val="en-CA"/>
              </w:rPr>
              <w:t>-21.6318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E2C9DD0" w14:textId="77777777" w:rsidR="00DB29B2" w:rsidRPr="00052C80" w:rsidRDefault="00DB29B2" w:rsidP="00930137">
            <w:pPr>
              <w:keepNext/>
              <w:keepLines/>
              <w:spacing w:after="0"/>
              <w:jc w:val="center"/>
              <w:rPr>
                <w:rFonts w:ascii="Arial" w:eastAsia="等线" w:hAnsi="Arial"/>
                <w:sz w:val="18"/>
              </w:rPr>
            </w:pPr>
            <w:r w:rsidRPr="00052C80">
              <w:rPr>
                <w:rFonts w:ascii="Arial" w:eastAsia="等线" w:hAnsi="Arial"/>
                <w:sz w:val="18"/>
              </w:rPr>
              <w:t>Rayleigh</w:t>
            </w:r>
          </w:p>
        </w:tc>
      </w:tr>
    </w:tbl>
    <w:p w14:paraId="6767DFF3" w14:textId="77777777" w:rsidR="00DB29B2" w:rsidRPr="00052C80" w:rsidRDefault="00DB29B2" w:rsidP="00DB29B2">
      <w:pPr>
        <w:spacing w:after="120"/>
        <w:rPr>
          <w:szCs w:val="24"/>
          <w:lang w:eastAsia="zh-CN"/>
        </w:rPr>
      </w:pPr>
    </w:p>
    <w:p w14:paraId="17074B9D" w14:textId="77777777" w:rsidR="00DB29B2" w:rsidRPr="00052C80" w:rsidRDefault="00DB29B2" w:rsidP="00DB29B2">
      <w:pPr>
        <w:pStyle w:val="a"/>
        <w:numPr>
          <w:ilvl w:val="0"/>
          <w:numId w:val="13"/>
        </w:numPr>
      </w:pPr>
      <w:r>
        <w:t>D</w:t>
      </w:r>
      <w:r w:rsidRPr="00052C80">
        <w:t>iscussion:</w:t>
      </w:r>
    </w:p>
    <w:p w14:paraId="0DEC93D0"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t>Huawei: We suggest to normalize first tap as 0 dB.</w:t>
      </w:r>
    </w:p>
    <w:p w14:paraId="47EF5ADE"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t>QC: This will impact other taps with normalized power.</w:t>
      </w:r>
    </w:p>
    <w:p w14:paraId="447DDB5A"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t xml:space="preserve">Apple: Same comments as QC. We see the difference with QC proposed values. </w:t>
      </w:r>
    </w:p>
    <w:p w14:paraId="2B54EA55"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t xml:space="preserve">Huawei: We suggest to normalize all the taps to ensure first tap with 0dB power. This is following the procedure of the TDL channel specification introduction. </w:t>
      </w:r>
    </w:p>
    <w:p w14:paraId="73AE8229"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t xml:space="preserve">Apple: That applied for NLOS channel model. </w:t>
      </w:r>
    </w:p>
    <w:p w14:paraId="08C46372"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t xml:space="preserve">QC: We ensure the mean power across all taps is 0 dB. We suggest to further discuss. </w:t>
      </w:r>
    </w:p>
    <w:p w14:paraId="7127CC53" w14:textId="77777777" w:rsidR="00DB29B2" w:rsidRPr="00052C80" w:rsidRDefault="00DB29B2" w:rsidP="00DB29B2">
      <w:pPr>
        <w:rPr>
          <w:b/>
          <w:u w:val="single"/>
        </w:rPr>
      </w:pPr>
      <w:r w:rsidRPr="00052C80">
        <w:rPr>
          <w:b/>
          <w:u w:val="single"/>
        </w:rPr>
        <w:t>Issue 2-1: K_offset value</w:t>
      </w:r>
    </w:p>
    <w:p w14:paraId="1ED68A09" w14:textId="77777777" w:rsidR="00DB29B2" w:rsidRPr="00052C80" w:rsidRDefault="00DB29B2" w:rsidP="00DB29B2">
      <w:pPr>
        <w:pStyle w:val="a"/>
        <w:numPr>
          <w:ilvl w:val="0"/>
          <w:numId w:val="10"/>
        </w:numPr>
        <w:ind w:left="720"/>
      </w:pPr>
      <w:r w:rsidRPr="00052C80">
        <w:t>Proposals</w:t>
      </w:r>
    </w:p>
    <w:p w14:paraId="277A34BE" w14:textId="77777777" w:rsidR="00DB29B2" w:rsidRPr="00052C80" w:rsidRDefault="00DB29B2" w:rsidP="00DB29B2">
      <w:pPr>
        <w:pStyle w:val="a"/>
        <w:numPr>
          <w:ilvl w:val="1"/>
          <w:numId w:val="10"/>
        </w:numPr>
        <w:ind w:left="1440"/>
      </w:pPr>
      <w:r w:rsidRPr="00052C80">
        <w:t>Option 1 (Nokia, Huawei, Qualcomm, Apple, Ericsson): Confirm K_offset equal to 8 slots for 15kHz SCS for all the HARQ configurations</w:t>
      </w:r>
    </w:p>
    <w:p w14:paraId="16461CB7" w14:textId="77777777" w:rsidR="00DB29B2" w:rsidRPr="00052C80" w:rsidRDefault="00DB29B2" w:rsidP="00DB29B2">
      <w:pPr>
        <w:pStyle w:val="a"/>
        <w:numPr>
          <w:ilvl w:val="1"/>
          <w:numId w:val="10"/>
        </w:numPr>
        <w:ind w:left="1440"/>
      </w:pPr>
      <w:r w:rsidRPr="00052C80">
        <w:t>Option 2: Specify other option if any</w:t>
      </w:r>
    </w:p>
    <w:p w14:paraId="135B6D8E" w14:textId="77777777" w:rsidR="00DB29B2" w:rsidRPr="007A1C4C" w:rsidRDefault="00DB29B2" w:rsidP="007A1C4C">
      <w:pPr>
        <w:pStyle w:val="a"/>
        <w:numPr>
          <w:ilvl w:val="0"/>
          <w:numId w:val="10"/>
        </w:numPr>
        <w:ind w:left="720"/>
      </w:pPr>
      <w:r w:rsidRPr="007A1C4C">
        <w:t xml:space="preserve">Agreement: </w:t>
      </w:r>
      <w:r w:rsidRPr="007A1C4C">
        <w:rPr>
          <w:highlight w:val="green"/>
        </w:rPr>
        <w:t>Option 1 agreed.</w:t>
      </w:r>
      <w:r w:rsidRPr="007A1C4C">
        <w:t xml:space="preserve"> </w:t>
      </w:r>
    </w:p>
    <w:p w14:paraId="35869F27" w14:textId="77777777" w:rsidR="00DB29B2" w:rsidRPr="00052C80" w:rsidRDefault="00DB29B2" w:rsidP="00DB29B2">
      <w:pPr>
        <w:rPr>
          <w:b/>
          <w:u w:val="single"/>
        </w:rPr>
      </w:pPr>
      <w:r w:rsidRPr="00052C80">
        <w:rPr>
          <w:b/>
          <w:u w:val="single"/>
        </w:rPr>
        <w:t>Issue 2-2: Doppler shift for LOS Path in  the NTN TDL-C Channel</w:t>
      </w:r>
    </w:p>
    <w:p w14:paraId="08946859" w14:textId="77777777" w:rsidR="00DB29B2" w:rsidRPr="00052C80" w:rsidRDefault="00DB29B2" w:rsidP="00DB29B2">
      <w:pPr>
        <w:pStyle w:val="a"/>
        <w:numPr>
          <w:ilvl w:val="0"/>
          <w:numId w:val="10"/>
        </w:numPr>
        <w:ind w:left="720"/>
      </w:pPr>
      <w:r w:rsidRPr="00052C80">
        <w:t>Proposals</w:t>
      </w:r>
    </w:p>
    <w:p w14:paraId="4073D541" w14:textId="77777777" w:rsidR="00DB29B2" w:rsidRPr="00052C80" w:rsidRDefault="00DB29B2" w:rsidP="00DB29B2">
      <w:pPr>
        <w:pStyle w:val="a"/>
        <w:numPr>
          <w:ilvl w:val="1"/>
          <w:numId w:val="10"/>
        </w:numPr>
        <w:ind w:left="1440"/>
      </w:pPr>
      <w:r w:rsidRPr="00052C80">
        <w:lastRenderedPageBreak/>
        <w:t>Option 1 (MTK, Qualcomm): RAN4 define the Doppler shift for the LOS tap in NTN TDL-C channel, considering either fs = 0.7 fd or fs = cos(Ө) * fd with some specific AoA Ө value, e.g., 60 degrees</w:t>
      </w:r>
    </w:p>
    <w:p w14:paraId="36C8FDEC" w14:textId="77777777" w:rsidR="00DB29B2" w:rsidRPr="00052C80" w:rsidRDefault="00DB29B2" w:rsidP="00DB29B2">
      <w:pPr>
        <w:spacing w:after="120"/>
        <w:rPr>
          <w:szCs w:val="24"/>
          <w:lang w:eastAsia="zh-CN"/>
        </w:rPr>
      </w:pPr>
    </w:p>
    <w:p w14:paraId="57C2225F" w14:textId="77777777" w:rsidR="00DB29B2" w:rsidRPr="00052C80" w:rsidRDefault="00DB29B2" w:rsidP="00DB29B2">
      <w:pPr>
        <w:spacing w:after="120"/>
        <w:jc w:val="center"/>
        <w:rPr>
          <w:szCs w:val="24"/>
          <w:lang w:eastAsia="zh-CN"/>
        </w:rPr>
      </w:pPr>
      <w:r w:rsidRPr="00052C80">
        <w:rPr>
          <w:noProof/>
          <w:lang w:val="en-US" w:eastAsia="zh-CN"/>
        </w:rPr>
        <w:drawing>
          <wp:inline distT="0" distB="0" distL="0" distR="0" wp14:anchorId="737279B7" wp14:editId="09B44750">
            <wp:extent cx="2695317" cy="1980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4041" cy="1986415"/>
                    </a:xfrm>
                    <a:prstGeom prst="rect">
                      <a:avLst/>
                    </a:prstGeom>
                    <a:noFill/>
                    <a:ln>
                      <a:noFill/>
                    </a:ln>
                  </pic:spPr>
                </pic:pic>
              </a:graphicData>
            </a:graphic>
          </wp:inline>
        </w:drawing>
      </w:r>
    </w:p>
    <w:p w14:paraId="4DAD75F8" w14:textId="77777777" w:rsidR="00DB29B2" w:rsidRPr="00052C80" w:rsidRDefault="00DB29B2" w:rsidP="00DB29B2">
      <w:pPr>
        <w:spacing w:after="120"/>
        <w:rPr>
          <w:szCs w:val="24"/>
          <w:lang w:eastAsia="zh-CN"/>
        </w:rPr>
      </w:pPr>
    </w:p>
    <w:p w14:paraId="129394AC" w14:textId="77777777" w:rsidR="00DB29B2" w:rsidRPr="00052C80" w:rsidRDefault="00DB29B2" w:rsidP="00DB29B2">
      <w:pPr>
        <w:pStyle w:val="a"/>
        <w:numPr>
          <w:ilvl w:val="1"/>
          <w:numId w:val="10"/>
        </w:numPr>
        <w:ind w:left="1440"/>
      </w:pPr>
      <w:r w:rsidRPr="00052C80">
        <w:t>Option 2 (Nokia, Apple, Ericsson): No need to define fs = 0.7 fd or fs = cos(Ө) * fd with some specific AoA Ө value</w:t>
      </w:r>
    </w:p>
    <w:p w14:paraId="42BB3B56" w14:textId="77777777" w:rsidR="00DB29B2" w:rsidRPr="00052C80" w:rsidRDefault="00DB29B2" w:rsidP="00DB29B2">
      <w:pPr>
        <w:spacing w:after="120"/>
        <w:ind w:left="852" w:firstLine="228"/>
        <w:rPr>
          <w:szCs w:val="24"/>
          <w:lang w:eastAsia="zh-CN"/>
        </w:rPr>
      </w:pPr>
      <w:r w:rsidRPr="00052C80">
        <w:rPr>
          <w:szCs w:val="24"/>
          <w:lang w:eastAsia="zh-CN"/>
        </w:rPr>
        <w:t>Moderator’s note: Option 2 was agreed as the starting point in last meeting</w:t>
      </w:r>
    </w:p>
    <w:p w14:paraId="23E03C91" w14:textId="77777777" w:rsidR="00DB29B2" w:rsidRPr="00052C80" w:rsidRDefault="00DB29B2" w:rsidP="00DB29B2">
      <w:pPr>
        <w:pStyle w:val="a"/>
        <w:numPr>
          <w:ilvl w:val="0"/>
          <w:numId w:val="13"/>
        </w:numPr>
      </w:pPr>
      <w:r>
        <w:t>Discussion</w:t>
      </w:r>
      <w:r w:rsidRPr="00052C80">
        <w:t>:</w:t>
      </w:r>
    </w:p>
    <w:p w14:paraId="6C8056D9"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t>MTK: We would like to clarify doppler shift for LOS tap which would be useful for simulation.</w:t>
      </w:r>
    </w:p>
    <w:p w14:paraId="1290AA50"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t xml:space="preserve">QC: We have similar view as MTK. </w:t>
      </w:r>
    </w:p>
    <w:p w14:paraId="52E26CB1"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t xml:space="preserve">Apple: In TR 38.901 we shave clarification on the doppler shift of LoS; but for 38.101-5 no such definition. We believe no need to capture this explicitly into 38.101-5. </w:t>
      </w:r>
    </w:p>
    <w:p w14:paraId="5370B3E4"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t xml:space="preserve">Nokia: We prefer option 2. </w:t>
      </w:r>
    </w:p>
    <w:p w14:paraId="25B219C1" w14:textId="77777777" w:rsidR="00DB29B2" w:rsidRPr="00052C80" w:rsidRDefault="00DB29B2" w:rsidP="00DB29B2">
      <w:pPr>
        <w:pStyle w:val="a"/>
        <w:numPr>
          <w:ilvl w:val="1"/>
          <w:numId w:val="13"/>
        </w:numPr>
        <w:overflowPunct w:val="0"/>
        <w:autoSpaceDE w:val="0"/>
        <w:autoSpaceDN w:val="0"/>
        <w:adjustRightInd w:val="0"/>
        <w:textAlignment w:val="baseline"/>
      </w:pPr>
      <w:r w:rsidRPr="00052C80">
        <w:t xml:space="preserve">MTK: We should be clear for that part. </w:t>
      </w:r>
    </w:p>
    <w:p w14:paraId="3C92D87B" w14:textId="77777777" w:rsidR="00DB29B2" w:rsidRPr="00052C80" w:rsidRDefault="00DB29B2" w:rsidP="00DB29B2">
      <w:pPr>
        <w:pStyle w:val="a"/>
        <w:numPr>
          <w:ilvl w:val="0"/>
          <w:numId w:val="13"/>
        </w:numPr>
      </w:pPr>
      <w:r w:rsidRPr="00052C80">
        <w:t>Agreement:</w:t>
      </w:r>
    </w:p>
    <w:p w14:paraId="6887B894" w14:textId="77777777" w:rsidR="00DB29B2" w:rsidRPr="00052C80" w:rsidRDefault="00DB29B2" w:rsidP="00DB29B2">
      <w:pPr>
        <w:pStyle w:val="a"/>
        <w:numPr>
          <w:ilvl w:val="1"/>
          <w:numId w:val="13"/>
        </w:numPr>
      </w:pPr>
      <w:r w:rsidRPr="00052C80">
        <w:rPr>
          <w:highlight w:val="yellow"/>
        </w:rPr>
        <w:t>Further clarify the doppler shift for LoS tap, such information can be captured into WF.</w:t>
      </w:r>
      <w:r w:rsidRPr="00052C80">
        <w:t xml:space="preserve"> </w:t>
      </w:r>
    </w:p>
    <w:p w14:paraId="39C0F410" w14:textId="77777777" w:rsidR="00DB29B2" w:rsidRPr="00052C80" w:rsidRDefault="00DB29B2" w:rsidP="00DB29B2">
      <w:pPr>
        <w:rPr>
          <w:b/>
          <w:u w:val="single"/>
        </w:rPr>
      </w:pPr>
      <w:r w:rsidRPr="00052C80">
        <w:rPr>
          <w:b/>
          <w:u w:val="single"/>
        </w:rPr>
        <w:t>Issue 2-3: Modulation order</w:t>
      </w:r>
    </w:p>
    <w:p w14:paraId="3A5FCBAD" w14:textId="77777777" w:rsidR="00DB29B2" w:rsidRPr="00052C80" w:rsidRDefault="00DB29B2" w:rsidP="00DB29B2">
      <w:pPr>
        <w:pStyle w:val="a"/>
        <w:numPr>
          <w:ilvl w:val="0"/>
          <w:numId w:val="10"/>
        </w:numPr>
        <w:ind w:left="720"/>
      </w:pPr>
      <w:r w:rsidRPr="00052C80">
        <w:t>Proposals</w:t>
      </w:r>
    </w:p>
    <w:p w14:paraId="081578BA" w14:textId="77777777" w:rsidR="00DB29B2" w:rsidRPr="00052C80" w:rsidRDefault="00DB29B2" w:rsidP="00DB29B2">
      <w:pPr>
        <w:pStyle w:val="a"/>
        <w:numPr>
          <w:ilvl w:val="1"/>
          <w:numId w:val="10"/>
        </w:numPr>
        <w:ind w:left="1440"/>
      </w:pPr>
      <w:r w:rsidRPr="00052C80">
        <w:t>Option 1 (Nokia, Apple, Qualcomm, Ericsson, MTK): Do not define PDSCH performance requirements for 64QAM</w:t>
      </w:r>
    </w:p>
    <w:p w14:paraId="3AC538FC" w14:textId="77777777" w:rsidR="00DB29B2" w:rsidRPr="00052C80" w:rsidRDefault="00DB29B2" w:rsidP="00DB29B2">
      <w:pPr>
        <w:pStyle w:val="a"/>
        <w:numPr>
          <w:ilvl w:val="1"/>
          <w:numId w:val="10"/>
        </w:numPr>
        <w:ind w:left="1440"/>
      </w:pPr>
      <w:r w:rsidRPr="00052C80">
        <w:t>Option 2 (Huawei): Define PDSCH performance requirements for 64QAM</w:t>
      </w:r>
    </w:p>
    <w:p w14:paraId="3B27E4FA" w14:textId="77777777" w:rsidR="00DB29B2" w:rsidRPr="00052C80" w:rsidRDefault="00DB29B2" w:rsidP="00DB29B2">
      <w:pPr>
        <w:pStyle w:val="a"/>
        <w:numPr>
          <w:ilvl w:val="0"/>
          <w:numId w:val="10"/>
        </w:numPr>
        <w:ind w:left="720"/>
      </w:pPr>
      <w:r>
        <w:t>Discussion</w:t>
      </w:r>
      <w:r w:rsidRPr="00052C80">
        <w:t xml:space="preserve">: </w:t>
      </w:r>
    </w:p>
    <w:p w14:paraId="048824F7" w14:textId="77777777" w:rsidR="00DB29B2" w:rsidRPr="00052C80" w:rsidRDefault="00DB29B2" w:rsidP="00DB29B2">
      <w:pPr>
        <w:pStyle w:val="a"/>
        <w:numPr>
          <w:ilvl w:val="1"/>
          <w:numId w:val="10"/>
        </w:numPr>
      </w:pPr>
      <w:r w:rsidRPr="00052C80">
        <w:t xml:space="preserve">Huawei: The feasibility already confirmed and discussed in RF session.  </w:t>
      </w:r>
    </w:p>
    <w:p w14:paraId="75FEB88C" w14:textId="77777777" w:rsidR="00DB29B2" w:rsidRPr="007A1C4C" w:rsidRDefault="00DB29B2" w:rsidP="007A1C4C">
      <w:pPr>
        <w:pStyle w:val="a"/>
        <w:numPr>
          <w:ilvl w:val="0"/>
          <w:numId w:val="10"/>
        </w:numPr>
        <w:ind w:left="720"/>
      </w:pPr>
      <w:r w:rsidRPr="007A1C4C">
        <w:t xml:space="preserve">Agreement: </w:t>
      </w:r>
      <w:r w:rsidRPr="007A1C4C">
        <w:rPr>
          <w:highlight w:val="green"/>
        </w:rPr>
        <w:t>Do not define PDSCH performance requirements for 64QAM</w:t>
      </w:r>
    </w:p>
    <w:p w14:paraId="47FAC221" w14:textId="77777777" w:rsidR="00DB29B2" w:rsidRPr="00052C80" w:rsidRDefault="00DB29B2" w:rsidP="00DB29B2">
      <w:pPr>
        <w:pStyle w:val="a"/>
        <w:numPr>
          <w:ilvl w:val="1"/>
          <w:numId w:val="10"/>
        </w:numPr>
        <w:rPr>
          <w:highlight w:val="green"/>
        </w:rPr>
      </w:pPr>
      <w:r w:rsidRPr="00052C80">
        <w:rPr>
          <w:highlight w:val="green"/>
        </w:rPr>
        <w:t>It’s not precluded to discuss and specify requirements for 64QAM in future releases.</w:t>
      </w:r>
    </w:p>
    <w:p w14:paraId="79F63BC9" w14:textId="77777777" w:rsidR="00DB29B2" w:rsidRPr="00052C80" w:rsidRDefault="00DB29B2" w:rsidP="00DB29B2">
      <w:pPr>
        <w:rPr>
          <w:b/>
          <w:u w:val="single"/>
        </w:rPr>
      </w:pPr>
      <w:r w:rsidRPr="00052C80">
        <w:rPr>
          <w:b/>
          <w:u w:val="single"/>
        </w:rPr>
        <w:t>Issue 2-4: SCS/CBW set</w:t>
      </w:r>
    </w:p>
    <w:p w14:paraId="76607904" w14:textId="77777777" w:rsidR="00DB29B2" w:rsidRPr="00052C80" w:rsidRDefault="00DB29B2" w:rsidP="00DB29B2">
      <w:pPr>
        <w:pStyle w:val="a"/>
        <w:numPr>
          <w:ilvl w:val="0"/>
          <w:numId w:val="10"/>
        </w:numPr>
        <w:ind w:left="720"/>
      </w:pPr>
      <w:r w:rsidRPr="00052C80">
        <w:t>Proposals</w:t>
      </w:r>
    </w:p>
    <w:p w14:paraId="6E0F76FA" w14:textId="77777777" w:rsidR="00DB29B2" w:rsidRPr="00052C80" w:rsidRDefault="00DB29B2" w:rsidP="00DB29B2">
      <w:pPr>
        <w:pStyle w:val="a"/>
        <w:numPr>
          <w:ilvl w:val="1"/>
          <w:numId w:val="10"/>
        </w:numPr>
        <w:ind w:left="1440"/>
      </w:pPr>
      <w:r w:rsidRPr="00052C80">
        <w:t>Option 1 (Nokia, Apple, Qualcomm, Ericsson, MTK): Do not define requirements with additional 30KHz SCS for NTN</w:t>
      </w:r>
    </w:p>
    <w:p w14:paraId="62543DA5" w14:textId="77777777" w:rsidR="00DB29B2" w:rsidRPr="00052C80" w:rsidRDefault="00DB29B2" w:rsidP="00DB29B2">
      <w:pPr>
        <w:pStyle w:val="a"/>
        <w:numPr>
          <w:ilvl w:val="1"/>
          <w:numId w:val="10"/>
        </w:numPr>
        <w:ind w:left="1440"/>
      </w:pPr>
      <w:r w:rsidRPr="00052C80">
        <w:t>Option 2 (Huawei): Define requirements with 30KHz/20MHz SCS/CBW for NTN</w:t>
      </w:r>
    </w:p>
    <w:p w14:paraId="54CDC146" w14:textId="77777777" w:rsidR="00DB29B2" w:rsidRPr="00052C80" w:rsidRDefault="00DB29B2" w:rsidP="00DB29B2">
      <w:pPr>
        <w:rPr>
          <w:lang w:val="en-US" w:eastAsia="zh-CN"/>
        </w:rPr>
      </w:pPr>
      <w:r>
        <w:rPr>
          <w:lang w:val="en-US" w:eastAsia="zh-CN"/>
        </w:rPr>
        <w:t xml:space="preserve">       </w:t>
      </w:r>
      <w:r w:rsidRPr="00052C80">
        <w:rPr>
          <w:lang w:val="en-US" w:eastAsia="zh-CN"/>
        </w:rPr>
        <w:t>Moderator’s note: It has been agreed that 15kHz/10MHz SCS/CBW should be defined.</w:t>
      </w:r>
    </w:p>
    <w:p w14:paraId="747C8E91" w14:textId="77777777" w:rsidR="00DB29B2" w:rsidRPr="00052C80" w:rsidRDefault="00DB29B2" w:rsidP="00DB29B2">
      <w:pPr>
        <w:pStyle w:val="a"/>
        <w:numPr>
          <w:ilvl w:val="0"/>
          <w:numId w:val="10"/>
        </w:numPr>
        <w:ind w:left="720"/>
      </w:pPr>
      <w:r>
        <w:t>Discussion</w:t>
      </w:r>
      <w:r w:rsidRPr="00052C80">
        <w:t>:</w:t>
      </w:r>
    </w:p>
    <w:p w14:paraId="69763F58" w14:textId="77777777" w:rsidR="00DB29B2" w:rsidRPr="00052C80" w:rsidRDefault="00DB29B2" w:rsidP="00DB29B2">
      <w:pPr>
        <w:pStyle w:val="a"/>
        <w:numPr>
          <w:ilvl w:val="1"/>
          <w:numId w:val="10"/>
        </w:numPr>
      </w:pPr>
      <w:r w:rsidRPr="00052C80">
        <w:lastRenderedPageBreak/>
        <w:t>Huawei: In SAN demodulation discussion, we already agreed to introduce requirements for 30kHz SCS. For the alignment between SAN and UE side, we prefer to specify 30kHz SCS for UE side as well. We already compromised on 64QAM order, hope another camp can offer the compromise.</w:t>
      </w:r>
    </w:p>
    <w:p w14:paraId="7868F7BF" w14:textId="77777777" w:rsidR="00DB29B2" w:rsidRPr="00052C80" w:rsidRDefault="00DB29B2" w:rsidP="00DB29B2">
      <w:pPr>
        <w:pStyle w:val="a"/>
        <w:numPr>
          <w:ilvl w:val="1"/>
          <w:numId w:val="10"/>
        </w:numPr>
      </w:pPr>
      <w:r w:rsidRPr="00052C80">
        <w:t xml:space="preserve">Apple: We didn’t see the deployment scenario on 30kHz SCS in reality for FDD NTN bands. </w:t>
      </w:r>
    </w:p>
    <w:p w14:paraId="6DF53FFD" w14:textId="77777777" w:rsidR="00DB29B2" w:rsidRPr="00052C80" w:rsidRDefault="00DB29B2" w:rsidP="00DB29B2">
      <w:pPr>
        <w:pStyle w:val="a"/>
        <w:numPr>
          <w:ilvl w:val="1"/>
          <w:numId w:val="10"/>
        </w:numPr>
      </w:pPr>
      <w:r w:rsidRPr="00052C80">
        <w:t>Ericsson: In TN, we only specify 15kHz SCS requirements for UE in FDD bands. We didn’t see the urgent demand on this case which will increase work load.</w:t>
      </w:r>
    </w:p>
    <w:p w14:paraId="74A4B26F" w14:textId="77777777" w:rsidR="00DB29B2" w:rsidRPr="00052C80" w:rsidRDefault="00DB29B2" w:rsidP="00DB29B2">
      <w:pPr>
        <w:pStyle w:val="a"/>
        <w:numPr>
          <w:ilvl w:val="1"/>
          <w:numId w:val="10"/>
        </w:numPr>
      </w:pPr>
      <w:r w:rsidRPr="00052C80">
        <w:t xml:space="preserve">QC: We share similar view as Ericsson. We shall focus on the realistic scenario. </w:t>
      </w:r>
    </w:p>
    <w:p w14:paraId="6D5E5152" w14:textId="77777777" w:rsidR="00DB29B2" w:rsidRPr="00052C80" w:rsidRDefault="00DB29B2" w:rsidP="00DB29B2">
      <w:pPr>
        <w:pStyle w:val="a"/>
        <w:numPr>
          <w:ilvl w:val="1"/>
          <w:numId w:val="10"/>
        </w:numPr>
      </w:pPr>
      <w:r w:rsidRPr="00052C80">
        <w:t xml:space="preserve">Huawei: All rel-17 features are still developing; we should not preclude 30kHz can be used for FDD bands. </w:t>
      </w:r>
    </w:p>
    <w:p w14:paraId="5662A083" w14:textId="77777777" w:rsidR="00DB29B2" w:rsidRPr="00052C80" w:rsidRDefault="00DB29B2" w:rsidP="00DB29B2">
      <w:pPr>
        <w:pStyle w:val="a"/>
        <w:numPr>
          <w:ilvl w:val="1"/>
          <w:numId w:val="10"/>
        </w:numPr>
      </w:pPr>
      <w:r w:rsidRPr="00052C80">
        <w:t xml:space="preserve">MTK: We support option 1. </w:t>
      </w:r>
    </w:p>
    <w:p w14:paraId="20B4A6D2" w14:textId="77777777" w:rsidR="00DB29B2" w:rsidRPr="00052C80" w:rsidRDefault="00DB29B2" w:rsidP="00DB29B2">
      <w:pPr>
        <w:pStyle w:val="a"/>
        <w:numPr>
          <w:ilvl w:val="1"/>
          <w:numId w:val="10"/>
        </w:numPr>
      </w:pPr>
      <w:r w:rsidRPr="00052C80">
        <w:t xml:space="preserve">Thales: 15kHz is worst case from doppler shift and 30kHz is worst case from time error side. We are worry about the progress and workload. </w:t>
      </w:r>
    </w:p>
    <w:p w14:paraId="4D7088FA" w14:textId="77777777" w:rsidR="00DB29B2" w:rsidRPr="00052C80" w:rsidRDefault="00DB29B2" w:rsidP="00DB29B2">
      <w:pPr>
        <w:rPr>
          <w:b/>
          <w:u w:val="single"/>
        </w:rPr>
      </w:pPr>
      <w:r w:rsidRPr="00052C80">
        <w:rPr>
          <w:b/>
          <w:u w:val="single"/>
        </w:rPr>
        <w:t>Issue 2-5: HARQ configurations</w:t>
      </w:r>
    </w:p>
    <w:p w14:paraId="7143AB9E" w14:textId="77777777" w:rsidR="00DB29B2" w:rsidRPr="00052C80" w:rsidRDefault="00DB29B2" w:rsidP="00DB29B2">
      <w:pPr>
        <w:pStyle w:val="a"/>
        <w:numPr>
          <w:ilvl w:val="0"/>
          <w:numId w:val="10"/>
        </w:numPr>
        <w:ind w:left="720"/>
      </w:pPr>
      <w:r w:rsidRPr="00052C80">
        <w:t>Proposals</w:t>
      </w:r>
    </w:p>
    <w:p w14:paraId="4C1BD392" w14:textId="77777777" w:rsidR="00DB29B2" w:rsidRPr="00052C80" w:rsidRDefault="00DB29B2" w:rsidP="00DB29B2">
      <w:pPr>
        <w:pStyle w:val="a"/>
        <w:numPr>
          <w:ilvl w:val="1"/>
          <w:numId w:val="10"/>
        </w:numPr>
        <w:ind w:left="1440"/>
      </w:pPr>
      <w:r w:rsidRPr="00052C80">
        <w:t>Option 1 (Apple, MTK): Define the PDSCH test cases with the following HARQ configurations</w:t>
      </w:r>
    </w:p>
    <w:tbl>
      <w:tblPr>
        <w:tblW w:w="0" w:type="auto"/>
        <w:jc w:val="center"/>
        <w:tblCellMar>
          <w:left w:w="0" w:type="dxa"/>
          <w:right w:w="0" w:type="dxa"/>
        </w:tblCellMar>
        <w:tblLook w:val="04A0" w:firstRow="1" w:lastRow="0" w:firstColumn="1" w:lastColumn="0" w:noHBand="0" w:noVBand="1"/>
      </w:tblPr>
      <w:tblGrid>
        <w:gridCol w:w="2715"/>
        <w:gridCol w:w="2093"/>
        <w:gridCol w:w="2310"/>
      </w:tblGrid>
      <w:tr w:rsidR="00DB29B2" w:rsidRPr="00052C80" w14:paraId="2B068BBE" w14:textId="77777777" w:rsidTr="00930137">
        <w:trPr>
          <w:trHeight w:val="450"/>
          <w:jc w:val="center"/>
        </w:trPr>
        <w:tc>
          <w:tcPr>
            <w:tcW w:w="2715" w:type="dxa"/>
            <w:tcBorders>
              <w:top w:val="single" w:sz="2"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62905597" w14:textId="77777777" w:rsidR="00DB29B2" w:rsidRPr="00052C80" w:rsidRDefault="00DB29B2" w:rsidP="00930137">
            <w:pPr>
              <w:pStyle w:val="a0"/>
              <w:spacing w:before="0" w:beforeAutospacing="0" w:after="0" w:afterAutospacing="0"/>
              <w:jc w:val="center"/>
              <w:rPr>
                <w:sz w:val="20"/>
                <w:szCs w:val="20"/>
              </w:rPr>
            </w:pPr>
            <w:r w:rsidRPr="00052C80">
              <w:rPr>
                <w:b/>
                <w:bCs/>
                <w:sz w:val="20"/>
                <w:szCs w:val="20"/>
              </w:rPr>
              <w:t>Prop. Channel</w:t>
            </w:r>
          </w:p>
        </w:tc>
        <w:tc>
          <w:tcPr>
            <w:tcW w:w="1875" w:type="dxa"/>
            <w:tcBorders>
              <w:top w:val="single" w:sz="2"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56305B9E" w14:textId="77777777" w:rsidR="00DB29B2" w:rsidRPr="00052C80" w:rsidRDefault="00DB29B2" w:rsidP="00930137">
            <w:pPr>
              <w:pStyle w:val="a0"/>
              <w:spacing w:before="0" w:beforeAutospacing="0" w:after="0" w:afterAutospacing="0"/>
              <w:jc w:val="center"/>
              <w:rPr>
                <w:sz w:val="20"/>
                <w:szCs w:val="20"/>
              </w:rPr>
            </w:pPr>
            <w:r w:rsidRPr="00052C80">
              <w:rPr>
                <w:b/>
                <w:bCs/>
                <w:sz w:val="20"/>
                <w:szCs w:val="20"/>
              </w:rPr>
              <w:t>MCS</w:t>
            </w:r>
          </w:p>
        </w:tc>
        <w:tc>
          <w:tcPr>
            <w:tcW w:w="2310" w:type="dxa"/>
            <w:tcBorders>
              <w:top w:val="single" w:sz="2"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1837AD78" w14:textId="77777777" w:rsidR="00DB29B2" w:rsidRPr="00052C80" w:rsidRDefault="00DB29B2" w:rsidP="00930137">
            <w:pPr>
              <w:pStyle w:val="a0"/>
              <w:spacing w:before="0" w:beforeAutospacing="0" w:after="0" w:afterAutospacing="0"/>
              <w:jc w:val="center"/>
              <w:rPr>
                <w:sz w:val="20"/>
                <w:szCs w:val="20"/>
              </w:rPr>
            </w:pPr>
            <w:r w:rsidRPr="00052C80">
              <w:rPr>
                <w:b/>
                <w:bCs/>
                <w:sz w:val="20"/>
                <w:szCs w:val="20"/>
              </w:rPr>
              <w:t>HARQ Config</w:t>
            </w:r>
          </w:p>
        </w:tc>
      </w:tr>
      <w:tr w:rsidR="00DB29B2" w:rsidRPr="00052C80" w14:paraId="6171DC8C" w14:textId="77777777" w:rsidTr="00930137">
        <w:trPr>
          <w:trHeight w:val="435"/>
          <w:jc w:val="center"/>
        </w:trPr>
        <w:tc>
          <w:tcPr>
            <w:tcW w:w="2715" w:type="dxa"/>
            <w:vMerge w:val="restart"/>
            <w:tcBorders>
              <w:top w:val="single" w:sz="6"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352BC5E0" w14:textId="77777777" w:rsidR="00DB29B2" w:rsidRPr="00052C80" w:rsidRDefault="00DB29B2" w:rsidP="00930137">
            <w:pPr>
              <w:pStyle w:val="a0"/>
              <w:spacing w:before="0" w:beforeAutospacing="0" w:after="0" w:afterAutospacing="0"/>
              <w:jc w:val="center"/>
              <w:rPr>
                <w:sz w:val="20"/>
                <w:szCs w:val="20"/>
              </w:rPr>
            </w:pPr>
            <w:r w:rsidRPr="00052C80">
              <w:rPr>
                <w:sz w:val="20"/>
                <w:szCs w:val="20"/>
              </w:rPr>
              <w:t>NTN-TDLA100-200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6B52F1A6" w14:textId="77777777" w:rsidR="00DB29B2" w:rsidRPr="00052C80" w:rsidRDefault="00DB29B2" w:rsidP="00930137">
            <w:pPr>
              <w:pStyle w:val="a0"/>
              <w:spacing w:before="0" w:beforeAutospacing="0" w:after="0" w:afterAutospacing="0"/>
              <w:jc w:val="center"/>
              <w:rPr>
                <w:sz w:val="20"/>
                <w:szCs w:val="20"/>
              </w:rPr>
            </w:pPr>
            <w:r w:rsidRPr="00052C80">
              <w:rPr>
                <w:sz w:val="20"/>
                <w:szCs w:val="20"/>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680D4DE3" w14:textId="77777777" w:rsidR="00DB29B2" w:rsidRPr="00052C80" w:rsidRDefault="00DB29B2" w:rsidP="00930137">
            <w:pPr>
              <w:pStyle w:val="a0"/>
              <w:spacing w:before="0" w:beforeAutospacing="0" w:after="0" w:afterAutospacing="0"/>
              <w:jc w:val="center"/>
              <w:rPr>
                <w:sz w:val="20"/>
                <w:szCs w:val="20"/>
              </w:rPr>
            </w:pPr>
            <w:r w:rsidRPr="00052C80">
              <w:rPr>
                <w:sz w:val="20"/>
                <w:szCs w:val="20"/>
              </w:rPr>
              <w:t xml:space="preserve">Disabled HARQ </w:t>
            </w:r>
          </w:p>
        </w:tc>
      </w:tr>
      <w:tr w:rsidR="00DB29B2" w:rsidRPr="00052C80" w14:paraId="2CA05B35" w14:textId="77777777" w:rsidTr="00930137">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6826D3F4" w14:textId="77777777" w:rsidR="00DB29B2" w:rsidRPr="00052C80" w:rsidRDefault="00DB29B2" w:rsidP="00930137"/>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349E2377" w14:textId="77777777" w:rsidR="00DB29B2" w:rsidRPr="00052C80" w:rsidRDefault="00DB29B2" w:rsidP="00930137">
            <w:pPr>
              <w:pStyle w:val="a0"/>
              <w:spacing w:before="0" w:beforeAutospacing="0" w:after="0" w:afterAutospacing="0"/>
              <w:jc w:val="center"/>
              <w:rPr>
                <w:sz w:val="20"/>
                <w:szCs w:val="20"/>
              </w:rPr>
            </w:pPr>
            <w:r w:rsidRPr="00052C80">
              <w:rPr>
                <w:sz w:val="20"/>
                <w:szCs w:val="20"/>
              </w:rPr>
              <w:t>MCS13</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31C34E52" w14:textId="77777777" w:rsidR="00DB29B2" w:rsidRPr="00052C80" w:rsidRDefault="00DB29B2" w:rsidP="00930137">
            <w:pPr>
              <w:pStyle w:val="a0"/>
              <w:spacing w:before="0" w:beforeAutospacing="0" w:after="0" w:afterAutospacing="0"/>
              <w:jc w:val="center"/>
              <w:rPr>
                <w:sz w:val="20"/>
                <w:szCs w:val="20"/>
              </w:rPr>
            </w:pPr>
            <w:r w:rsidRPr="00052C80">
              <w:rPr>
                <w:sz w:val="20"/>
                <w:szCs w:val="20"/>
              </w:rPr>
              <w:t>16 HARQ Proc</w:t>
            </w:r>
          </w:p>
        </w:tc>
      </w:tr>
      <w:tr w:rsidR="00DB29B2" w:rsidRPr="00052C80" w14:paraId="39D1D254" w14:textId="77777777" w:rsidTr="00930137">
        <w:trPr>
          <w:trHeight w:val="435"/>
          <w:jc w:val="center"/>
        </w:trPr>
        <w:tc>
          <w:tcPr>
            <w:tcW w:w="2715" w:type="dxa"/>
            <w:vMerge w:val="restart"/>
            <w:tcBorders>
              <w:top w:val="single" w:sz="6" w:space="0" w:color="auto"/>
              <w:left w:val="single" w:sz="2" w:space="0" w:color="auto"/>
              <w:bottom w:val="single" w:sz="2" w:space="0" w:color="auto"/>
              <w:right w:val="single" w:sz="6" w:space="0" w:color="auto"/>
            </w:tcBorders>
            <w:shd w:val="clear" w:color="auto" w:fill="auto"/>
            <w:tcMar>
              <w:top w:w="0" w:type="dxa"/>
              <w:left w:w="75" w:type="dxa"/>
              <w:bottom w:w="0" w:type="dxa"/>
              <w:right w:w="75" w:type="dxa"/>
            </w:tcMar>
            <w:vAlign w:val="center"/>
            <w:hideMark/>
          </w:tcPr>
          <w:p w14:paraId="1ED7DBAB" w14:textId="77777777" w:rsidR="00DB29B2" w:rsidRPr="00052C80" w:rsidRDefault="00DB29B2" w:rsidP="00930137">
            <w:pPr>
              <w:pStyle w:val="a0"/>
              <w:spacing w:before="0" w:beforeAutospacing="0" w:after="0" w:afterAutospacing="0"/>
              <w:jc w:val="center"/>
              <w:rPr>
                <w:sz w:val="20"/>
                <w:szCs w:val="20"/>
              </w:rPr>
            </w:pPr>
            <w:r w:rsidRPr="00052C80">
              <w:rPr>
                <w:sz w:val="20"/>
                <w:szCs w:val="20"/>
              </w:rPr>
              <w:t>NTN-TDLC5-200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5A12F9AC" w14:textId="77777777" w:rsidR="00DB29B2" w:rsidRPr="00052C80" w:rsidRDefault="00DB29B2" w:rsidP="00930137">
            <w:pPr>
              <w:pStyle w:val="a0"/>
              <w:spacing w:before="0" w:beforeAutospacing="0" w:after="0" w:afterAutospacing="0"/>
              <w:jc w:val="center"/>
              <w:rPr>
                <w:sz w:val="20"/>
                <w:szCs w:val="20"/>
              </w:rPr>
            </w:pPr>
            <w:r w:rsidRPr="00052C80">
              <w:rPr>
                <w:sz w:val="20"/>
                <w:szCs w:val="20"/>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2501316C" w14:textId="77777777" w:rsidR="00DB29B2" w:rsidRPr="00052C80" w:rsidRDefault="00DB29B2" w:rsidP="00930137">
            <w:pPr>
              <w:pStyle w:val="a0"/>
              <w:spacing w:before="0" w:beforeAutospacing="0" w:after="0" w:afterAutospacing="0"/>
              <w:jc w:val="center"/>
              <w:rPr>
                <w:sz w:val="20"/>
                <w:szCs w:val="20"/>
              </w:rPr>
            </w:pPr>
            <w:r w:rsidRPr="00052C80">
              <w:rPr>
                <w:sz w:val="20"/>
                <w:szCs w:val="20"/>
              </w:rPr>
              <w:t>32 HARQ Proc</w:t>
            </w:r>
          </w:p>
        </w:tc>
      </w:tr>
      <w:tr w:rsidR="00DB29B2" w:rsidRPr="00052C80" w14:paraId="0A3BA8C3" w14:textId="77777777" w:rsidTr="00930137">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417EAF0A" w14:textId="77777777" w:rsidR="00DB29B2" w:rsidRPr="00052C80" w:rsidRDefault="00DB29B2" w:rsidP="00930137"/>
        </w:tc>
        <w:tc>
          <w:tcPr>
            <w:tcW w:w="1875"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340DFA42" w14:textId="77777777" w:rsidR="00DB29B2" w:rsidRPr="00052C80" w:rsidRDefault="00DB29B2" w:rsidP="00930137">
            <w:pPr>
              <w:pStyle w:val="a0"/>
              <w:spacing w:before="0" w:beforeAutospacing="0" w:after="0" w:afterAutospacing="0"/>
              <w:jc w:val="center"/>
              <w:rPr>
                <w:sz w:val="20"/>
                <w:szCs w:val="20"/>
              </w:rPr>
            </w:pPr>
            <w:r w:rsidRPr="00052C80">
              <w:rPr>
                <w:sz w:val="20"/>
                <w:szCs w:val="20"/>
              </w:rPr>
              <w:t>MCS13</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174697D6" w14:textId="77777777" w:rsidR="00DB29B2" w:rsidRPr="00052C80" w:rsidRDefault="00DB29B2" w:rsidP="00930137">
            <w:pPr>
              <w:pStyle w:val="a0"/>
              <w:spacing w:before="0" w:beforeAutospacing="0" w:after="0" w:afterAutospacing="0"/>
              <w:jc w:val="center"/>
              <w:rPr>
                <w:sz w:val="20"/>
                <w:szCs w:val="20"/>
              </w:rPr>
            </w:pPr>
            <w:r w:rsidRPr="00052C80">
              <w:rPr>
                <w:sz w:val="20"/>
                <w:szCs w:val="20"/>
              </w:rPr>
              <w:t>16 HARQ Proc</w:t>
            </w:r>
          </w:p>
        </w:tc>
      </w:tr>
    </w:tbl>
    <w:p w14:paraId="2DC60746" w14:textId="77777777" w:rsidR="00DB29B2" w:rsidRPr="00052C80" w:rsidRDefault="00DB29B2" w:rsidP="00DB29B2">
      <w:pPr>
        <w:spacing w:after="120"/>
        <w:rPr>
          <w:szCs w:val="24"/>
          <w:lang w:eastAsia="zh-CN"/>
        </w:rPr>
      </w:pPr>
    </w:p>
    <w:p w14:paraId="2111D861" w14:textId="77777777" w:rsidR="00DB29B2" w:rsidRPr="00052C80" w:rsidRDefault="00DB29B2" w:rsidP="00DB29B2">
      <w:pPr>
        <w:pStyle w:val="a"/>
        <w:numPr>
          <w:ilvl w:val="1"/>
          <w:numId w:val="10"/>
        </w:numPr>
        <w:ind w:left="1440"/>
      </w:pPr>
      <w:r w:rsidRPr="00052C80">
        <w:t>Option 2 (Qualcomm): Define a PDSCH test with 16 HARQ processes</w:t>
      </w:r>
    </w:p>
    <w:p w14:paraId="44A6D3CF" w14:textId="77777777" w:rsidR="00DB29B2" w:rsidRPr="00052C80" w:rsidRDefault="00DB29B2" w:rsidP="00DB29B2">
      <w:pPr>
        <w:pStyle w:val="a"/>
        <w:numPr>
          <w:ilvl w:val="0"/>
          <w:numId w:val="10"/>
        </w:numPr>
      </w:pPr>
      <w:r>
        <w:rPr>
          <w:rFonts w:hint="eastAsia"/>
        </w:rPr>
        <w:t>Agreement</w:t>
      </w:r>
      <w:r w:rsidRPr="00052C80">
        <w:t xml:space="preserve">: </w:t>
      </w:r>
    </w:p>
    <w:p w14:paraId="4F188C7B" w14:textId="77777777" w:rsidR="00DB29B2" w:rsidRPr="00052C80" w:rsidRDefault="00DB29B2" w:rsidP="00DB29B2">
      <w:pPr>
        <w:pStyle w:val="a"/>
        <w:numPr>
          <w:ilvl w:val="1"/>
          <w:numId w:val="10"/>
        </w:numPr>
        <w:ind w:left="1440"/>
        <w:rPr>
          <w:highlight w:val="green"/>
        </w:rPr>
      </w:pPr>
      <w:r w:rsidRPr="00052C80">
        <w:rPr>
          <w:highlight w:val="green"/>
        </w:rPr>
        <w:t xml:space="preserve">Define PDSCH test cases for Disabled HARQ, 16 HARQ proc and 32 HARQ processes and further discuss the detailed test cases. </w:t>
      </w:r>
    </w:p>
    <w:p w14:paraId="7BD2342E" w14:textId="77777777" w:rsidR="00DB29B2" w:rsidRDefault="00DB29B2" w:rsidP="00DB29B2">
      <w:pPr>
        <w:rPr>
          <w:rFonts w:ascii="Arial" w:hAnsi="Arial" w:cs="Arial"/>
          <w:b/>
          <w:lang w:val="en-US" w:eastAsia="zh-CN"/>
        </w:rPr>
      </w:pPr>
    </w:p>
    <w:p w14:paraId="4A28BF52" w14:textId="77777777" w:rsidR="00DB29B2" w:rsidRDefault="00DB29B2" w:rsidP="00DB29B2">
      <w:pPr>
        <w:rPr>
          <w:rFonts w:ascii="Arial" w:hAnsi="Arial" w:cs="Arial"/>
          <w:b/>
          <w:sz w:val="24"/>
        </w:rPr>
      </w:pPr>
      <w:r>
        <w:rPr>
          <w:rFonts w:ascii="Arial" w:hAnsi="Arial" w:cs="Arial"/>
          <w:b/>
          <w:color w:val="0000FF"/>
          <w:sz w:val="24"/>
          <w:u w:val="thick"/>
        </w:rPr>
        <w:t xml:space="preserve">R4-2217344 </w:t>
      </w:r>
      <w:r w:rsidRPr="003431CB">
        <w:rPr>
          <w:rFonts w:ascii="Arial" w:hAnsi="Arial" w:cs="Arial"/>
          <w:b/>
          <w:sz w:val="24"/>
        </w:rPr>
        <w:t>WF for NTN demodulation requirements - general and PDSCH</w:t>
      </w:r>
    </w:p>
    <w:p w14:paraId="18409B50"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Qualcomm</w:t>
      </w:r>
    </w:p>
    <w:p w14:paraId="0192FC78"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EEC481A"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9971CB6" w14:textId="77777777" w:rsidR="00DB29B2" w:rsidRPr="00052C80"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353C85" w14:textId="6EC15FF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554" w:type="dxa"/>
        <w:jc w:val="center"/>
        <w:tblCellMar>
          <w:left w:w="0" w:type="dxa"/>
          <w:right w:w="0" w:type="dxa"/>
        </w:tblCellMar>
        <w:tblLook w:val="04A0" w:firstRow="1" w:lastRow="0" w:firstColumn="1" w:lastColumn="0" w:noHBand="0" w:noVBand="1"/>
      </w:tblPr>
      <w:tblGrid>
        <w:gridCol w:w="1899"/>
        <w:gridCol w:w="3478"/>
        <w:gridCol w:w="1407"/>
        <w:gridCol w:w="2770"/>
      </w:tblGrid>
      <w:tr w:rsidR="00EB040C" w:rsidRPr="00EB040C" w14:paraId="061D5D41" w14:textId="77777777" w:rsidTr="00EB040C">
        <w:trPr>
          <w:trHeight w:val="20"/>
          <w:jc w:val="center"/>
        </w:trPr>
        <w:tc>
          <w:tcPr>
            <w:tcW w:w="18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347645" w14:textId="77777777" w:rsidR="00EB040C" w:rsidRPr="00EB040C" w:rsidRDefault="00EB040C">
            <w:pPr>
              <w:spacing w:after="120"/>
              <w:rPr>
                <w:sz w:val="16"/>
                <w:szCs w:val="16"/>
              </w:rPr>
            </w:pPr>
            <w:bookmarkStart w:id="52" w:name="_Hlk117042928"/>
            <w:r w:rsidRPr="00EB040C">
              <w:rPr>
                <w:b/>
                <w:bCs/>
                <w:sz w:val="16"/>
                <w:szCs w:val="16"/>
              </w:rPr>
              <w:t>Tdoc number</w:t>
            </w:r>
          </w:p>
        </w:tc>
        <w:tc>
          <w:tcPr>
            <w:tcW w:w="3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C17342" w14:textId="77777777" w:rsidR="00EB040C" w:rsidRPr="00EB040C" w:rsidRDefault="00EB040C">
            <w:pPr>
              <w:spacing w:after="120"/>
              <w:rPr>
                <w:sz w:val="16"/>
                <w:szCs w:val="16"/>
              </w:rPr>
            </w:pPr>
            <w:r w:rsidRPr="00EB040C">
              <w:rPr>
                <w:b/>
                <w:bCs/>
                <w:sz w:val="16"/>
                <w:szCs w:val="16"/>
              </w:rPr>
              <w:t>Title</w:t>
            </w:r>
          </w:p>
        </w:tc>
        <w:tc>
          <w:tcPr>
            <w:tcW w:w="14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6F73A8" w14:textId="77777777" w:rsidR="00EB040C" w:rsidRPr="00EB040C" w:rsidRDefault="00EB040C">
            <w:pPr>
              <w:spacing w:after="120"/>
              <w:rPr>
                <w:sz w:val="16"/>
                <w:szCs w:val="16"/>
              </w:rPr>
            </w:pPr>
            <w:r w:rsidRPr="00EB040C">
              <w:rPr>
                <w:b/>
                <w:bCs/>
                <w:sz w:val="16"/>
                <w:szCs w:val="16"/>
              </w:rPr>
              <w:t>Source</w:t>
            </w:r>
          </w:p>
        </w:tc>
        <w:tc>
          <w:tcPr>
            <w:tcW w:w="27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B4D537" w14:textId="5D00F1A7" w:rsidR="00EB040C" w:rsidRPr="00EB040C" w:rsidRDefault="00EB040C">
            <w:pPr>
              <w:spacing w:after="120"/>
              <w:rPr>
                <w:sz w:val="16"/>
                <w:szCs w:val="16"/>
              </w:rPr>
            </w:pPr>
            <w:r>
              <w:rPr>
                <w:b/>
                <w:bCs/>
                <w:sz w:val="16"/>
                <w:szCs w:val="16"/>
              </w:rPr>
              <w:t>Status</w:t>
            </w:r>
            <w:r w:rsidRPr="00EB040C">
              <w:rPr>
                <w:b/>
                <w:bCs/>
                <w:sz w:val="16"/>
                <w:szCs w:val="16"/>
              </w:rPr>
              <w:t xml:space="preserve">  </w:t>
            </w:r>
          </w:p>
        </w:tc>
      </w:tr>
      <w:tr w:rsidR="00EB040C" w:rsidRPr="00EB040C" w14:paraId="13B14976" w14:textId="77777777" w:rsidTr="00EB040C">
        <w:trPr>
          <w:trHeight w:val="20"/>
          <w:jc w:val="center"/>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F2CE7" w14:textId="77777777" w:rsidR="00EB040C" w:rsidRPr="00EB040C" w:rsidRDefault="00EB040C">
            <w:pPr>
              <w:spacing w:after="120"/>
              <w:rPr>
                <w:sz w:val="16"/>
                <w:szCs w:val="16"/>
              </w:rPr>
            </w:pPr>
            <w:r w:rsidRPr="00EB040C">
              <w:rPr>
                <w:sz w:val="16"/>
                <w:szCs w:val="16"/>
              </w:rPr>
              <w:t>R4-2217344</w:t>
            </w:r>
          </w:p>
        </w:tc>
        <w:tc>
          <w:tcPr>
            <w:tcW w:w="3478" w:type="dxa"/>
            <w:tcBorders>
              <w:top w:val="nil"/>
              <w:left w:val="nil"/>
              <w:bottom w:val="single" w:sz="8" w:space="0" w:color="auto"/>
              <w:right w:val="single" w:sz="8" w:space="0" w:color="auto"/>
            </w:tcBorders>
            <w:tcMar>
              <w:top w:w="0" w:type="dxa"/>
              <w:left w:w="108" w:type="dxa"/>
              <w:bottom w:w="0" w:type="dxa"/>
              <w:right w:w="108" w:type="dxa"/>
            </w:tcMar>
            <w:hideMark/>
          </w:tcPr>
          <w:p w14:paraId="64EC572C" w14:textId="77777777" w:rsidR="00EB040C" w:rsidRPr="00EB040C" w:rsidRDefault="00EB040C">
            <w:pPr>
              <w:spacing w:after="120"/>
              <w:rPr>
                <w:sz w:val="16"/>
                <w:szCs w:val="16"/>
              </w:rPr>
            </w:pPr>
            <w:r w:rsidRPr="00EB040C">
              <w:rPr>
                <w:sz w:val="16"/>
                <w:szCs w:val="16"/>
              </w:rPr>
              <w:t>WF for NTN demodulation requirements - general and PDSCH</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59D9325C" w14:textId="77777777" w:rsidR="00EB040C" w:rsidRPr="00EB040C" w:rsidRDefault="00EB040C">
            <w:pPr>
              <w:spacing w:after="120"/>
              <w:rPr>
                <w:sz w:val="16"/>
                <w:szCs w:val="16"/>
              </w:rPr>
            </w:pPr>
            <w:r w:rsidRPr="00EB040C">
              <w:rPr>
                <w:sz w:val="16"/>
                <w:szCs w:val="16"/>
              </w:rPr>
              <w:t>Qualcomm Incorporated</w:t>
            </w:r>
          </w:p>
        </w:tc>
        <w:tc>
          <w:tcPr>
            <w:tcW w:w="2770" w:type="dxa"/>
            <w:tcBorders>
              <w:top w:val="nil"/>
              <w:left w:val="nil"/>
              <w:bottom w:val="single" w:sz="8" w:space="0" w:color="auto"/>
              <w:right w:val="single" w:sz="8" w:space="0" w:color="auto"/>
            </w:tcBorders>
            <w:tcMar>
              <w:top w:w="0" w:type="dxa"/>
              <w:left w:w="108" w:type="dxa"/>
              <w:bottom w:w="0" w:type="dxa"/>
              <w:right w:w="108" w:type="dxa"/>
            </w:tcMar>
            <w:hideMark/>
          </w:tcPr>
          <w:p w14:paraId="7C6DEB87" w14:textId="77777777" w:rsidR="00EB040C" w:rsidRPr="00EB040C" w:rsidRDefault="00EB040C">
            <w:pPr>
              <w:spacing w:after="120"/>
              <w:rPr>
                <w:sz w:val="16"/>
                <w:szCs w:val="16"/>
              </w:rPr>
            </w:pPr>
            <w:r w:rsidRPr="00EB040C">
              <w:rPr>
                <w:sz w:val="16"/>
                <w:szCs w:val="16"/>
                <w:highlight w:val="yellow"/>
              </w:rPr>
              <w:t>Return to GTW</w:t>
            </w:r>
          </w:p>
        </w:tc>
      </w:tr>
      <w:tr w:rsidR="00EB040C" w:rsidRPr="00EB040C" w14:paraId="7FE24778" w14:textId="77777777" w:rsidTr="00EB040C">
        <w:trPr>
          <w:trHeight w:val="20"/>
          <w:jc w:val="center"/>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BE792" w14:textId="77777777" w:rsidR="00EB040C" w:rsidRPr="00EB040C" w:rsidRDefault="00EB040C">
            <w:pPr>
              <w:spacing w:after="120"/>
              <w:rPr>
                <w:sz w:val="16"/>
                <w:szCs w:val="16"/>
              </w:rPr>
            </w:pPr>
            <w:r w:rsidRPr="00EB040C">
              <w:rPr>
                <w:sz w:val="16"/>
                <w:szCs w:val="16"/>
              </w:rPr>
              <w:t>R4-2217345</w:t>
            </w:r>
          </w:p>
        </w:tc>
        <w:tc>
          <w:tcPr>
            <w:tcW w:w="3478" w:type="dxa"/>
            <w:tcBorders>
              <w:top w:val="nil"/>
              <w:left w:val="nil"/>
              <w:bottom w:val="single" w:sz="8" w:space="0" w:color="auto"/>
              <w:right w:val="single" w:sz="8" w:space="0" w:color="auto"/>
            </w:tcBorders>
            <w:tcMar>
              <w:top w:w="0" w:type="dxa"/>
              <w:left w:w="108" w:type="dxa"/>
              <w:bottom w:w="0" w:type="dxa"/>
              <w:right w:w="108" w:type="dxa"/>
            </w:tcMar>
            <w:hideMark/>
          </w:tcPr>
          <w:p w14:paraId="004466A5" w14:textId="77777777" w:rsidR="00EB040C" w:rsidRPr="00EB040C" w:rsidRDefault="00EB040C">
            <w:pPr>
              <w:spacing w:after="120"/>
              <w:rPr>
                <w:sz w:val="16"/>
                <w:szCs w:val="16"/>
              </w:rPr>
            </w:pPr>
            <w:r w:rsidRPr="00EB040C">
              <w:rPr>
                <w:sz w:val="16"/>
                <w:szCs w:val="16"/>
              </w:rPr>
              <w:t>Draft CR on Propagation Conditions, Physical Channels, Environmental Conditions for NTN</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5B2270ED" w14:textId="77777777" w:rsidR="00EB040C" w:rsidRPr="00EB040C" w:rsidRDefault="00EB040C">
            <w:pPr>
              <w:spacing w:after="120"/>
              <w:rPr>
                <w:sz w:val="16"/>
                <w:szCs w:val="16"/>
              </w:rPr>
            </w:pPr>
            <w:r w:rsidRPr="00EB040C">
              <w:rPr>
                <w:sz w:val="16"/>
                <w:szCs w:val="16"/>
              </w:rPr>
              <w:t>Apple</w:t>
            </w:r>
          </w:p>
        </w:tc>
        <w:tc>
          <w:tcPr>
            <w:tcW w:w="2770" w:type="dxa"/>
            <w:tcBorders>
              <w:top w:val="nil"/>
              <w:left w:val="nil"/>
              <w:bottom w:val="single" w:sz="8" w:space="0" w:color="auto"/>
              <w:right w:val="single" w:sz="8" w:space="0" w:color="auto"/>
            </w:tcBorders>
            <w:tcMar>
              <w:top w:w="0" w:type="dxa"/>
              <w:left w:w="108" w:type="dxa"/>
              <w:bottom w:w="0" w:type="dxa"/>
              <w:right w:w="108" w:type="dxa"/>
            </w:tcMar>
            <w:hideMark/>
          </w:tcPr>
          <w:p w14:paraId="53531BA6" w14:textId="2776E423" w:rsidR="00EB040C" w:rsidRPr="00EB040C" w:rsidRDefault="00EB040C">
            <w:pPr>
              <w:spacing w:after="120"/>
              <w:rPr>
                <w:sz w:val="16"/>
                <w:szCs w:val="16"/>
                <w:highlight w:val="green"/>
              </w:rPr>
            </w:pPr>
            <w:r w:rsidRPr="00EB040C">
              <w:rPr>
                <w:sz w:val="16"/>
                <w:szCs w:val="16"/>
                <w:highlight w:val="green"/>
              </w:rPr>
              <w:t>Endorsed</w:t>
            </w:r>
          </w:p>
        </w:tc>
      </w:tr>
      <w:tr w:rsidR="00EB040C" w:rsidRPr="00EB040C" w14:paraId="6212CA19" w14:textId="77777777" w:rsidTr="00EB040C">
        <w:trPr>
          <w:trHeight w:val="20"/>
          <w:jc w:val="center"/>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CC167" w14:textId="77777777" w:rsidR="00EB040C" w:rsidRPr="00EB040C" w:rsidRDefault="00EB040C" w:rsidP="00EB040C">
            <w:pPr>
              <w:spacing w:after="120"/>
              <w:rPr>
                <w:sz w:val="16"/>
                <w:szCs w:val="16"/>
              </w:rPr>
            </w:pPr>
            <w:r w:rsidRPr="00EB040C">
              <w:rPr>
                <w:sz w:val="16"/>
                <w:szCs w:val="16"/>
              </w:rPr>
              <w:t>R4-2217346</w:t>
            </w:r>
          </w:p>
        </w:tc>
        <w:tc>
          <w:tcPr>
            <w:tcW w:w="3478" w:type="dxa"/>
            <w:tcBorders>
              <w:top w:val="nil"/>
              <w:left w:val="nil"/>
              <w:bottom w:val="single" w:sz="8" w:space="0" w:color="auto"/>
              <w:right w:val="single" w:sz="8" w:space="0" w:color="auto"/>
            </w:tcBorders>
            <w:tcMar>
              <w:top w:w="0" w:type="dxa"/>
              <w:left w:w="108" w:type="dxa"/>
              <w:bottom w:w="0" w:type="dxa"/>
              <w:right w:w="108" w:type="dxa"/>
            </w:tcMar>
            <w:hideMark/>
          </w:tcPr>
          <w:p w14:paraId="225A56CA" w14:textId="77777777" w:rsidR="00EB040C" w:rsidRPr="00EB040C" w:rsidRDefault="00EB040C" w:rsidP="00EB040C">
            <w:pPr>
              <w:spacing w:after="120"/>
              <w:rPr>
                <w:sz w:val="16"/>
                <w:szCs w:val="16"/>
              </w:rPr>
            </w:pPr>
            <w:r w:rsidRPr="00EB040C">
              <w:rPr>
                <w:sz w:val="16"/>
                <w:szCs w:val="16"/>
              </w:rPr>
              <w:t>Draft CR on general part of UE NTN performance requirements (TS38.101-5, Rel-17)</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7EC05906" w14:textId="77777777" w:rsidR="00EB040C" w:rsidRPr="00EB040C" w:rsidRDefault="00EB040C" w:rsidP="00EB040C">
            <w:pPr>
              <w:spacing w:after="120"/>
              <w:rPr>
                <w:sz w:val="16"/>
                <w:szCs w:val="16"/>
              </w:rPr>
            </w:pPr>
            <w:r w:rsidRPr="00EB040C">
              <w:rPr>
                <w:sz w:val="16"/>
                <w:szCs w:val="16"/>
              </w:rPr>
              <w:t>Huawei, HiSilicon</w:t>
            </w:r>
          </w:p>
        </w:tc>
        <w:tc>
          <w:tcPr>
            <w:tcW w:w="2770" w:type="dxa"/>
            <w:tcBorders>
              <w:top w:val="nil"/>
              <w:left w:val="nil"/>
              <w:bottom w:val="single" w:sz="8" w:space="0" w:color="auto"/>
              <w:right w:val="single" w:sz="8" w:space="0" w:color="auto"/>
            </w:tcBorders>
            <w:tcMar>
              <w:top w:w="0" w:type="dxa"/>
              <w:left w:w="108" w:type="dxa"/>
              <w:bottom w:w="0" w:type="dxa"/>
              <w:right w:w="108" w:type="dxa"/>
            </w:tcMar>
            <w:hideMark/>
          </w:tcPr>
          <w:p w14:paraId="34242C9F" w14:textId="393863B9" w:rsidR="00EB040C" w:rsidRPr="00EB040C" w:rsidRDefault="00EB040C" w:rsidP="00EB040C">
            <w:pPr>
              <w:spacing w:after="120"/>
              <w:rPr>
                <w:sz w:val="16"/>
                <w:szCs w:val="16"/>
                <w:highlight w:val="green"/>
              </w:rPr>
            </w:pPr>
            <w:r w:rsidRPr="00EB040C">
              <w:rPr>
                <w:sz w:val="16"/>
                <w:szCs w:val="16"/>
                <w:highlight w:val="green"/>
              </w:rPr>
              <w:t>Endorsed</w:t>
            </w:r>
          </w:p>
        </w:tc>
      </w:tr>
      <w:tr w:rsidR="00EB040C" w:rsidRPr="00EB040C" w14:paraId="21D2C60E" w14:textId="77777777" w:rsidTr="00EB040C">
        <w:trPr>
          <w:trHeight w:val="20"/>
          <w:jc w:val="center"/>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01081" w14:textId="77777777" w:rsidR="00EB040C" w:rsidRPr="00EB040C" w:rsidRDefault="00EB040C" w:rsidP="00EB040C">
            <w:pPr>
              <w:spacing w:after="120"/>
              <w:rPr>
                <w:sz w:val="16"/>
                <w:szCs w:val="16"/>
              </w:rPr>
            </w:pPr>
            <w:r w:rsidRPr="00EB040C">
              <w:rPr>
                <w:sz w:val="16"/>
                <w:szCs w:val="16"/>
                <w:lang w:val="sv-SE"/>
              </w:rPr>
              <w:t>R4-2217347</w:t>
            </w:r>
          </w:p>
        </w:tc>
        <w:tc>
          <w:tcPr>
            <w:tcW w:w="3478" w:type="dxa"/>
            <w:tcBorders>
              <w:top w:val="nil"/>
              <w:left w:val="nil"/>
              <w:bottom w:val="single" w:sz="8" w:space="0" w:color="auto"/>
              <w:right w:val="single" w:sz="8" w:space="0" w:color="auto"/>
            </w:tcBorders>
            <w:tcMar>
              <w:top w:w="0" w:type="dxa"/>
              <w:left w:w="108" w:type="dxa"/>
              <w:bottom w:w="0" w:type="dxa"/>
              <w:right w:w="108" w:type="dxa"/>
            </w:tcMar>
            <w:hideMark/>
          </w:tcPr>
          <w:p w14:paraId="303BECAF" w14:textId="77777777" w:rsidR="00EB040C" w:rsidRPr="00EB040C" w:rsidRDefault="00EB040C" w:rsidP="00EB040C">
            <w:pPr>
              <w:spacing w:after="120"/>
              <w:rPr>
                <w:sz w:val="16"/>
                <w:szCs w:val="16"/>
              </w:rPr>
            </w:pPr>
            <w:r w:rsidRPr="00EB040C">
              <w:rPr>
                <w:sz w:val="16"/>
                <w:szCs w:val="16"/>
              </w:rPr>
              <w:t>Draft CR on applicability rules of UE NTN performance requirements (TS38.101-5, Rel-17)</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05F3BCAF" w14:textId="77777777" w:rsidR="00EB040C" w:rsidRPr="00EB040C" w:rsidRDefault="00EB040C" w:rsidP="00EB040C">
            <w:pPr>
              <w:spacing w:after="120"/>
              <w:rPr>
                <w:sz w:val="16"/>
                <w:szCs w:val="16"/>
              </w:rPr>
            </w:pPr>
            <w:r w:rsidRPr="00EB040C">
              <w:rPr>
                <w:sz w:val="16"/>
                <w:szCs w:val="16"/>
              </w:rPr>
              <w:t>Huawei, HiSilicon</w:t>
            </w:r>
          </w:p>
        </w:tc>
        <w:tc>
          <w:tcPr>
            <w:tcW w:w="2770" w:type="dxa"/>
            <w:tcBorders>
              <w:top w:val="nil"/>
              <w:left w:val="nil"/>
              <w:bottom w:val="single" w:sz="8" w:space="0" w:color="auto"/>
              <w:right w:val="single" w:sz="8" w:space="0" w:color="auto"/>
            </w:tcBorders>
            <w:tcMar>
              <w:top w:w="0" w:type="dxa"/>
              <w:left w:w="108" w:type="dxa"/>
              <w:bottom w:w="0" w:type="dxa"/>
              <w:right w:w="108" w:type="dxa"/>
            </w:tcMar>
            <w:hideMark/>
          </w:tcPr>
          <w:p w14:paraId="729A4782" w14:textId="687C713B" w:rsidR="00EB040C" w:rsidRPr="00EB040C" w:rsidRDefault="00EB040C" w:rsidP="00EB040C">
            <w:pPr>
              <w:spacing w:after="120"/>
              <w:rPr>
                <w:sz w:val="16"/>
                <w:szCs w:val="16"/>
                <w:highlight w:val="green"/>
              </w:rPr>
            </w:pPr>
            <w:r w:rsidRPr="00EB040C">
              <w:rPr>
                <w:sz w:val="16"/>
                <w:szCs w:val="16"/>
                <w:highlight w:val="green"/>
              </w:rPr>
              <w:t>Endorsed</w:t>
            </w:r>
          </w:p>
        </w:tc>
      </w:tr>
      <w:bookmarkEnd w:id="52"/>
    </w:tbl>
    <w:p w14:paraId="0B8B764D" w14:textId="77777777" w:rsidR="00EB040C" w:rsidRDefault="00EB040C" w:rsidP="00DB29B2">
      <w:pPr>
        <w:rPr>
          <w:rFonts w:ascii="Arial" w:hAnsi="Arial" w:cs="Arial"/>
          <w:b/>
          <w:color w:val="C00000"/>
          <w:lang w:eastAsia="zh-CN"/>
        </w:rPr>
      </w:pPr>
    </w:p>
    <w:p w14:paraId="265FA252" w14:textId="77777777" w:rsidR="00DB29B2" w:rsidRDefault="00DB29B2" w:rsidP="00DB29B2">
      <w:pPr>
        <w:pBdr>
          <w:bottom w:val="single" w:sz="6" w:space="1" w:color="auto"/>
        </w:pBdr>
        <w:rPr>
          <w:rFonts w:ascii="Arial" w:hAnsi="Arial" w:cs="Arial"/>
          <w:b/>
          <w:color w:val="C00000"/>
          <w:lang w:eastAsia="zh-CN"/>
        </w:rPr>
      </w:pPr>
    </w:p>
    <w:p w14:paraId="3DE2DBC3" w14:textId="77777777" w:rsidR="00DB29B2" w:rsidRDefault="00DB29B2" w:rsidP="00DB29B2">
      <w:pPr>
        <w:pBdr>
          <w:bottom w:val="single" w:sz="6" w:space="1" w:color="auto"/>
        </w:pBdr>
        <w:rPr>
          <w:rFonts w:ascii="Arial" w:hAnsi="Arial" w:cs="Arial"/>
          <w:b/>
          <w:color w:val="C00000"/>
          <w:lang w:eastAsia="zh-CN"/>
        </w:rPr>
      </w:pPr>
    </w:p>
    <w:p w14:paraId="4315959E" w14:textId="77777777" w:rsidR="00DB29B2" w:rsidRPr="008751D9" w:rsidRDefault="00DB29B2" w:rsidP="00DB29B2">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[104-bis-e][318] NR_NTN_Demod_Part2</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2.7.1, 4.2.7.3– Tricia Li</w:t>
      </w:r>
    </w:p>
    <w:p w14:paraId="2E1996B5"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26B75C19" w14:textId="77777777" w:rsidR="00DB29B2" w:rsidRPr="006D4F8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2C80">
        <w:rPr>
          <w:rFonts w:ascii="Arial" w:hAnsi="Arial" w:cs="Arial"/>
          <w:b/>
          <w:sz w:val="24"/>
        </w:rPr>
        <w:t>[104-bis-e][318] NR_NTN_Demod_Part2</w:t>
      </w:r>
      <w:r w:rsidRPr="006D4F81">
        <w:rPr>
          <w:rFonts w:ascii="Arial" w:hAnsi="Arial" w:cs="Arial"/>
          <w:b/>
          <w:sz w:val="24"/>
        </w:rPr>
        <w:tab/>
      </w:r>
      <w:r>
        <w:rPr>
          <w:i/>
        </w:rPr>
        <w:tab/>
      </w:r>
      <w:r>
        <w:rPr>
          <w:i/>
        </w:rPr>
        <w:tab/>
      </w:r>
      <w:r>
        <w:rPr>
          <w:i/>
        </w:rPr>
        <w:tab/>
      </w:r>
      <w:r>
        <w:rPr>
          <w:i/>
        </w:rPr>
        <w:tab/>
      </w:r>
    </w:p>
    <w:p w14:paraId="6354E35A"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(Huawei</w:t>
      </w:r>
      <w:r>
        <w:rPr>
          <w:rFonts w:hint="eastAsia"/>
          <w:i/>
          <w:lang w:eastAsia="zh-CN"/>
        </w:rPr>
        <w:t>)</w:t>
      </w:r>
    </w:p>
    <w:p w14:paraId="4AA2DD58"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65125727"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0BA65960" w14:textId="22702F7C"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R4-2217481 (from R4-2216902).</w:t>
      </w:r>
    </w:p>
    <w:p w14:paraId="6866E82C" w14:textId="01BAD541" w:rsidR="0058514B" w:rsidRPr="006D4F81"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R4-2217481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2C80">
        <w:rPr>
          <w:rFonts w:ascii="Arial" w:hAnsi="Arial" w:cs="Arial"/>
          <w:b/>
          <w:sz w:val="24"/>
        </w:rPr>
        <w:t>[104-bis-e][318] NR_NTN_Demod_Part2</w:t>
      </w:r>
      <w:r w:rsidRPr="006D4F81">
        <w:rPr>
          <w:rFonts w:ascii="Arial" w:hAnsi="Arial" w:cs="Arial"/>
          <w:b/>
          <w:sz w:val="24"/>
        </w:rPr>
        <w:tab/>
      </w:r>
      <w:r>
        <w:rPr>
          <w:i/>
        </w:rPr>
        <w:tab/>
      </w:r>
      <w:r>
        <w:rPr>
          <w:i/>
        </w:rPr>
        <w:tab/>
      </w:r>
      <w:r>
        <w:rPr>
          <w:i/>
        </w:rPr>
        <w:tab/>
      </w:r>
      <w:r>
        <w:rPr>
          <w:i/>
        </w:rPr>
        <w:tab/>
      </w:r>
    </w:p>
    <w:p w14:paraId="4EE5CD28" w14:textId="77777777" w:rsidR="0058514B" w:rsidRDefault="0058514B" w:rsidP="0058514B">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(Huawei</w:t>
      </w:r>
      <w:r>
        <w:rPr>
          <w:rFonts w:hint="eastAsia"/>
          <w:i/>
          <w:lang w:eastAsia="zh-CN"/>
        </w:rPr>
        <w:t>)</w:t>
      </w:r>
    </w:p>
    <w:p w14:paraId="60FC43F5"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48C7F255"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39A88909" w14:textId="5971D2A8" w:rsidR="0058514B" w:rsidRDefault="00DC06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7BF6210" w14:textId="119DF62A" w:rsidR="00DB29B2" w:rsidRPr="00052C80" w:rsidRDefault="0058514B" w:rsidP="0058514B">
      <w:pPr>
        <w:rPr>
          <w:rFonts w:ascii="Arial" w:hAnsi="Arial" w:cs="Arial"/>
          <w:b/>
          <w:color w:val="C00000"/>
          <w:lang w:eastAsia="zh-CN"/>
        </w:rPr>
      </w:pPr>
      <w:r w:rsidRPr="00052C80">
        <w:rPr>
          <w:rFonts w:ascii="Arial" w:hAnsi="Arial" w:cs="Arial" w:hint="eastAsia"/>
          <w:b/>
          <w:color w:val="C00000"/>
          <w:lang w:eastAsia="zh-CN"/>
        </w:rPr>
        <w:t>G</w:t>
      </w:r>
      <w:r w:rsidR="00DB29B2" w:rsidRPr="00052C80">
        <w:rPr>
          <w:rFonts w:ascii="Arial" w:hAnsi="Arial" w:cs="Arial" w:hint="eastAsia"/>
          <w:b/>
          <w:color w:val="C00000"/>
          <w:lang w:eastAsia="zh-CN"/>
        </w:rPr>
        <w:t>TW</w:t>
      </w:r>
      <w:r w:rsidR="00DB29B2" w:rsidRPr="00052C80">
        <w:rPr>
          <w:rFonts w:ascii="Arial" w:hAnsi="Arial" w:cs="Arial"/>
          <w:b/>
          <w:color w:val="C00000"/>
          <w:lang w:eastAsia="zh-CN"/>
        </w:rPr>
        <w:t xml:space="preserve"> </w:t>
      </w:r>
      <w:r w:rsidR="00DB29B2" w:rsidRPr="00052C80">
        <w:rPr>
          <w:rFonts w:ascii="Arial" w:hAnsi="Arial" w:cs="Arial" w:hint="eastAsia"/>
          <w:b/>
          <w:color w:val="C00000"/>
          <w:lang w:eastAsia="zh-CN"/>
        </w:rPr>
        <w:t>discussion</w:t>
      </w:r>
      <w:r w:rsidR="00DB29B2" w:rsidRPr="00052C80">
        <w:rPr>
          <w:rFonts w:ascii="Arial" w:hAnsi="Arial" w:cs="Arial"/>
          <w:b/>
          <w:color w:val="C00000"/>
          <w:lang w:eastAsia="zh-CN"/>
        </w:rPr>
        <w:t xml:space="preserve"> on Oct 11th</w:t>
      </w:r>
    </w:p>
    <w:p w14:paraId="5421BD67" w14:textId="77777777" w:rsidR="00DB29B2" w:rsidRPr="00052C80" w:rsidRDefault="00DB29B2" w:rsidP="00DB29B2">
      <w:pPr>
        <w:rPr>
          <w:b/>
          <w:u w:val="single"/>
        </w:rPr>
      </w:pPr>
      <w:r w:rsidRPr="00052C80">
        <w:rPr>
          <w:b/>
          <w:u w:val="single"/>
        </w:rPr>
        <w:t>Issue 1-1-1: Antenna configuration for PUSCH requirements</w:t>
      </w:r>
    </w:p>
    <w:p w14:paraId="2D6BFE19" w14:textId="77777777" w:rsidR="00DB29B2" w:rsidRPr="00052C80" w:rsidRDefault="00DB29B2" w:rsidP="00DB29B2">
      <w:pPr>
        <w:pStyle w:val="a"/>
        <w:numPr>
          <w:ilvl w:val="0"/>
          <w:numId w:val="10"/>
        </w:numPr>
        <w:ind w:left="720"/>
      </w:pPr>
      <w:r w:rsidRPr="00052C80">
        <w:t>Proposals</w:t>
      </w:r>
    </w:p>
    <w:p w14:paraId="22FFCB38" w14:textId="77777777" w:rsidR="00DB29B2" w:rsidRPr="00052C80" w:rsidRDefault="00DB29B2" w:rsidP="00DB29B2">
      <w:pPr>
        <w:pStyle w:val="a"/>
        <w:numPr>
          <w:ilvl w:val="1"/>
          <w:numId w:val="10"/>
        </w:numPr>
        <w:overflowPunct w:val="0"/>
        <w:autoSpaceDE w:val="0"/>
        <w:autoSpaceDN w:val="0"/>
        <w:adjustRightInd w:val="0"/>
        <w:ind w:left="1504"/>
        <w:textAlignment w:val="baseline"/>
      </w:pPr>
      <w:r w:rsidRPr="00052C80">
        <w:t xml:space="preserve">Option 1 (Nokia, Ericsson, Huawei, Samsung): </w:t>
      </w:r>
      <w:r w:rsidRPr="00052C80">
        <w:rPr>
          <w:rFonts w:hint="eastAsia"/>
        </w:rPr>
        <w:t>K</w:t>
      </w:r>
      <w:r w:rsidRPr="00052C80">
        <w:t>eep previous agreement that both 1Rx and 2Rx shall be considered for NTN SAN PUSCH demodulation requirements.</w:t>
      </w:r>
    </w:p>
    <w:p w14:paraId="5C0C06ED" w14:textId="0857381F" w:rsidR="00DB29B2" w:rsidRPr="00016FE7" w:rsidRDefault="00DB29B2" w:rsidP="00DB29B2">
      <w:pPr>
        <w:pStyle w:val="a"/>
        <w:numPr>
          <w:ilvl w:val="0"/>
          <w:numId w:val="10"/>
        </w:numPr>
        <w:ind w:left="720"/>
      </w:pPr>
      <w:r w:rsidRPr="00052C80">
        <w:t xml:space="preserve">Agreement: </w:t>
      </w:r>
      <w:r w:rsidRPr="00052C80">
        <w:rPr>
          <w:highlight w:val="green"/>
        </w:rPr>
        <w:t>Option 1 agreed</w:t>
      </w:r>
    </w:p>
    <w:p w14:paraId="547290E2" w14:textId="77777777" w:rsidR="00DB29B2" w:rsidRPr="00052C80" w:rsidRDefault="00DB29B2" w:rsidP="00DB29B2">
      <w:pPr>
        <w:rPr>
          <w:b/>
          <w:u w:val="single"/>
        </w:rPr>
      </w:pPr>
      <w:r w:rsidRPr="00052C80">
        <w:rPr>
          <w:b/>
          <w:u w:val="single"/>
        </w:rPr>
        <w:t>Issue 1-1-2: Test applicability rule for different antenna configuration for PUSCH requirements</w:t>
      </w:r>
    </w:p>
    <w:p w14:paraId="4A2CFF53" w14:textId="77777777" w:rsidR="00DB29B2" w:rsidRPr="00052C80" w:rsidRDefault="00DB29B2" w:rsidP="00DB29B2">
      <w:pPr>
        <w:pStyle w:val="a"/>
        <w:numPr>
          <w:ilvl w:val="0"/>
          <w:numId w:val="10"/>
        </w:numPr>
        <w:ind w:left="720"/>
      </w:pPr>
      <w:r w:rsidRPr="00052C80">
        <w:t>Proposals</w:t>
      </w:r>
    </w:p>
    <w:p w14:paraId="3B4BE919" w14:textId="77777777" w:rsidR="00DB29B2" w:rsidRPr="00052C80" w:rsidRDefault="00DB29B2" w:rsidP="00DB29B2">
      <w:pPr>
        <w:pStyle w:val="a"/>
        <w:numPr>
          <w:ilvl w:val="1"/>
          <w:numId w:val="10"/>
        </w:numPr>
        <w:overflowPunct w:val="0"/>
        <w:autoSpaceDE w:val="0"/>
        <w:autoSpaceDN w:val="0"/>
        <w:adjustRightInd w:val="0"/>
        <w:ind w:left="1504"/>
        <w:textAlignment w:val="baseline"/>
      </w:pPr>
      <w:r w:rsidRPr="00052C80">
        <w:t>Option 1 (Nokia, Huawei, Samsung, Ericsson): Unless otherwise stated, for a SAN supporting different numbers of antenna connectors (for SAN type 1-C) or TAB connectors (for SAN type 1-H) (see D.xxx in table yyy), the tests with low MIMO correlation level shall apply only for the highest number of supported connectors, and the specific connectors used for testing are based on manufacturer declaration.</w:t>
      </w:r>
    </w:p>
    <w:p w14:paraId="6A3A24AB" w14:textId="77777777" w:rsidR="00DB29B2" w:rsidRPr="00052C80" w:rsidRDefault="00DB29B2" w:rsidP="00DB29B2">
      <w:pPr>
        <w:pStyle w:val="a"/>
        <w:numPr>
          <w:ilvl w:val="1"/>
          <w:numId w:val="10"/>
        </w:numPr>
        <w:overflowPunct w:val="0"/>
        <w:autoSpaceDE w:val="0"/>
        <w:autoSpaceDN w:val="0"/>
        <w:adjustRightInd w:val="0"/>
        <w:ind w:left="1504"/>
        <w:textAlignment w:val="baseline"/>
      </w:pPr>
      <w:r w:rsidRPr="00052C80">
        <w:t>Option 2 (Ericsson, Nokia): Unless otherwise stated, for a SAN supporting different numbers of antenna connectors (for SAN type 1-C) or TAB connectors (for SAN type 1-H) (see D.xxx in table yyy) by same polarization type, the tests with low MIMO correlation level shall apply only for either one connector or the second lowest number of supported connecters, in addition to the highest number of supported connectors, and the specific connectors used for testing are based on manufacturer declaration</w:t>
      </w:r>
    </w:p>
    <w:p w14:paraId="539DA3FD" w14:textId="77777777" w:rsidR="00DB29B2" w:rsidRPr="00052C80" w:rsidRDefault="00DB29B2" w:rsidP="00DB29B2">
      <w:pPr>
        <w:pStyle w:val="a"/>
        <w:numPr>
          <w:ilvl w:val="0"/>
          <w:numId w:val="10"/>
        </w:numPr>
        <w:ind w:left="720"/>
      </w:pPr>
      <w:r w:rsidRPr="00052C80">
        <w:t xml:space="preserve">Agreement: </w:t>
      </w:r>
      <w:r w:rsidRPr="00052C80">
        <w:rPr>
          <w:highlight w:val="green"/>
        </w:rPr>
        <w:t>Option 1 agreed</w:t>
      </w:r>
    </w:p>
    <w:p w14:paraId="61A90204" w14:textId="77777777" w:rsidR="00DB29B2" w:rsidRPr="00052C80" w:rsidRDefault="00DB29B2" w:rsidP="00DB29B2">
      <w:pPr>
        <w:rPr>
          <w:b/>
          <w:u w:val="single"/>
        </w:rPr>
      </w:pPr>
      <w:r w:rsidRPr="00052C80">
        <w:rPr>
          <w:b/>
          <w:u w:val="single"/>
        </w:rPr>
        <w:t>Issue 1-2-1: Antennal configuration for PUCCH requirements</w:t>
      </w:r>
    </w:p>
    <w:p w14:paraId="2BBF3CE1" w14:textId="77777777" w:rsidR="00DB29B2" w:rsidRPr="00052C80" w:rsidRDefault="00DB29B2" w:rsidP="00DB29B2">
      <w:pPr>
        <w:pStyle w:val="a"/>
        <w:numPr>
          <w:ilvl w:val="0"/>
          <w:numId w:val="10"/>
        </w:numPr>
        <w:ind w:left="720"/>
      </w:pPr>
      <w:r w:rsidRPr="00052C80">
        <w:t>Proposals for PUCCH long formats 1, 3 and 4:</w:t>
      </w:r>
    </w:p>
    <w:p w14:paraId="628F4D04" w14:textId="77777777" w:rsidR="00DB29B2" w:rsidRPr="00052C80" w:rsidRDefault="00DB29B2" w:rsidP="00DB29B2">
      <w:pPr>
        <w:pStyle w:val="a"/>
        <w:numPr>
          <w:ilvl w:val="1"/>
          <w:numId w:val="10"/>
        </w:numPr>
        <w:ind w:left="1440"/>
      </w:pPr>
      <w:r w:rsidRPr="00052C80">
        <w:rPr>
          <w:rFonts w:hint="eastAsia"/>
        </w:rPr>
        <w:t>Option</w:t>
      </w:r>
      <w:r w:rsidRPr="00052C80">
        <w:t xml:space="preserve"> 1 (Nokia, Ericsson, Huawei, Samsung)</w:t>
      </w:r>
      <w:r w:rsidRPr="00052C80">
        <w:rPr>
          <w:rFonts w:hint="eastAsia"/>
        </w:rPr>
        <w:t>:</w:t>
      </w:r>
      <w:r w:rsidRPr="00052C80">
        <w:t xml:space="preserve"> Consider both 1Rx and 2Rx for SAN PUCCH long formats requirements, i.e. PUCCH format 1 and format 3 and format 4, with same test applicability rule as PUSCH as discussed in Issue 1-1-2 Option 1.</w:t>
      </w:r>
    </w:p>
    <w:p w14:paraId="2E8A8505" w14:textId="77777777" w:rsidR="00DB29B2" w:rsidRPr="00052C80" w:rsidRDefault="00DB29B2" w:rsidP="00DB29B2">
      <w:pPr>
        <w:pStyle w:val="a"/>
        <w:numPr>
          <w:ilvl w:val="0"/>
          <w:numId w:val="10"/>
        </w:numPr>
        <w:ind w:left="720"/>
      </w:pPr>
      <w:r w:rsidRPr="00052C80">
        <w:lastRenderedPageBreak/>
        <w:t>Proposals for PUCCH short formats 0 and 2:</w:t>
      </w:r>
    </w:p>
    <w:p w14:paraId="131DE03E" w14:textId="77777777" w:rsidR="00DB29B2" w:rsidRPr="00052C80" w:rsidRDefault="00DB29B2" w:rsidP="00DB29B2">
      <w:pPr>
        <w:pStyle w:val="a"/>
        <w:numPr>
          <w:ilvl w:val="1"/>
          <w:numId w:val="10"/>
        </w:numPr>
        <w:ind w:left="1440"/>
      </w:pPr>
      <w:r w:rsidRPr="00052C80">
        <w:t>Option 1 (Nokia, Ericsson, Samsung): Consider SAN PUCCH format 0 and format 2 requirements for only 2Rx configuration with NLOS channel. Corresponding manufacture declarations and applicability rules should be further discussed.</w:t>
      </w:r>
    </w:p>
    <w:p w14:paraId="7C3072AD" w14:textId="77777777" w:rsidR="00DB29B2" w:rsidRPr="00052C80" w:rsidRDefault="00DB29B2" w:rsidP="00DB29B2">
      <w:pPr>
        <w:pStyle w:val="a"/>
        <w:numPr>
          <w:ilvl w:val="1"/>
          <w:numId w:val="10"/>
        </w:numPr>
        <w:ind w:left="1504"/>
      </w:pPr>
      <w:r w:rsidRPr="00052C80">
        <w:rPr>
          <w:rFonts w:hint="eastAsia"/>
        </w:rPr>
        <w:t>O</w:t>
      </w:r>
      <w:r w:rsidRPr="00052C80">
        <w:t>ption 2 (Ericsson, Nokia): Introduce LOS channel for SAN PUCCH format 0 and 2 demodulation requirements with 1Rx configuration</w:t>
      </w:r>
    </w:p>
    <w:p w14:paraId="69AC53FA" w14:textId="77777777" w:rsidR="00DB29B2" w:rsidRPr="00052C80" w:rsidRDefault="00DB29B2" w:rsidP="00DB29B2">
      <w:pPr>
        <w:pStyle w:val="a"/>
        <w:numPr>
          <w:ilvl w:val="1"/>
          <w:numId w:val="10"/>
        </w:numPr>
        <w:ind w:left="1504"/>
      </w:pPr>
      <w:r w:rsidRPr="00052C80">
        <w:rPr>
          <w:rFonts w:hint="eastAsia"/>
        </w:rPr>
        <w:t>O</w:t>
      </w:r>
      <w:r w:rsidRPr="00052C80">
        <w:t>ption 3 (Huawei): Discuss a general rule that if the final derived simulation result is larger than a certain value, such as [10dB], then the corresponding cases can be not defined.</w:t>
      </w:r>
    </w:p>
    <w:p w14:paraId="131E84DA" w14:textId="77777777" w:rsidR="00DB29B2" w:rsidRPr="00052C80" w:rsidRDefault="00DB29B2" w:rsidP="00DB29B2">
      <w:pPr>
        <w:pStyle w:val="a"/>
        <w:numPr>
          <w:ilvl w:val="1"/>
          <w:numId w:val="10"/>
        </w:numPr>
        <w:ind w:left="1504"/>
      </w:pPr>
      <w:r w:rsidRPr="00052C80">
        <w:t xml:space="preserve">Option 4 (Samsung): Consider both </w:t>
      </w:r>
      <w:r w:rsidRPr="00052C80">
        <w:rPr>
          <w:b/>
        </w:rPr>
        <w:t>1Rx and 2Rx</w:t>
      </w:r>
      <w:r w:rsidRPr="00052C80">
        <w:t xml:space="preserve"> for SAN PUCCH format 0 and 2 requirements with </w:t>
      </w:r>
      <w:r w:rsidRPr="00052C80">
        <w:rPr>
          <w:b/>
        </w:rPr>
        <w:t>NLOS</w:t>
      </w:r>
      <w:r w:rsidRPr="00052C80">
        <w:t xml:space="preserve"> channel with same test applicability rule as PUSCH as discussed in Issue 1-1-2 Option 1.</w:t>
      </w:r>
    </w:p>
    <w:p w14:paraId="14DB494F" w14:textId="77777777" w:rsidR="00DB29B2" w:rsidRPr="00052C80" w:rsidRDefault="00DB29B2" w:rsidP="00DB29B2">
      <w:pPr>
        <w:pStyle w:val="a"/>
        <w:numPr>
          <w:ilvl w:val="1"/>
          <w:numId w:val="10"/>
        </w:numPr>
        <w:ind w:left="1504"/>
      </w:pPr>
      <w:r w:rsidRPr="00052C80">
        <w:t xml:space="preserve">Option 5 (Nokia): Option 1 + Option 2, i.e. Consider </w:t>
      </w:r>
      <w:r w:rsidRPr="00052C80">
        <w:rPr>
          <w:b/>
        </w:rPr>
        <w:t>1Rx</w:t>
      </w:r>
      <w:r w:rsidRPr="00052C80">
        <w:t xml:space="preserve"> SAN PUCCH format 0 and 2 requirements with </w:t>
      </w:r>
      <w:r w:rsidRPr="00052C80">
        <w:rPr>
          <w:b/>
        </w:rPr>
        <w:t xml:space="preserve">LOS </w:t>
      </w:r>
      <w:r w:rsidRPr="00052C80">
        <w:t xml:space="preserve">channel and </w:t>
      </w:r>
      <w:r w:rsidRPr="00052C80">
        <w:rPr>
          <w:b/>
        </w:rPr>
        <w:t>2Rx</w:t>
      </w:r>
      <w:r w:rsidRPr="00052C80">
        <w:t xml:space="preserve"> SAN PUCCH format 0 and 2 requirements with </w:t>
      </w:r>
      <w:r w:rsidRPr="00052C80">
        <w:rPr>
          <w:b/>
        </w:rPr>
        <w:t>NLOS</w:t>
      </w:r>
      <w:r w:rsidRPr="00052C80">
        <w:t xml:space="preserve"> channel, with same test applicability rule as PUSCH as discussed in Issue 1-1-2 Option 1.</w:t>
      </w:r>
    </w:p>
    <w:p w14:paraId="3B981253" w14:textId="77777777" w:rsidR="00DB29B2" w:rsidRPr="00052C80" w:rsidRDefault="00DB29B2" w:rsidP="00DB29B2">
      <w:pPr>
        <w:pStyle w:val="a"/>
        <w:numPr>
          <w:ilvl w:val="0"/>
          <w:numId w:val="10"/>
        </w:numPr>
        <w:ind w:left="720"/>
      </w:pPr>
      <w:r>
        <w:t>Discussion</w:t>
      </w:r>
      <w:r w:rsidRPr="00052C80">
        <w:t>:</w:t>
      </w:r>
    </w:p>
    <w:p w14:paraId="5403BD96" w14:textId="77777777" w:rsidR="00DB29B2" w:rsidRPr="00052C80" w:rsidRDefault="00DB29B2" w:rsidP="00DB29B2">
      <w:pPr>
        <w:pStyle w:val="a"/>
        <w:numPr>
          <w:ilvl w:val="1"/>
          <w:numId w:val="10"/>
        </w:numPr>
      </w:pPr>
      <w:r w:rsidRPr="00052C80">
        <w:t xml:space="preserve">Huawei: We observed 10dB span for the results of format 4. </w:t>
      </w:r>
    </w:p>
    <w:p w14:paraId="2E8D0F9D" w14:textId="77777777" w:rsidR="00DB29B2" w:rsidRPr="00052C80" w:rsidRDefault="00DB29B2" w:rsidP="00DB29B2">
      <w:pPr>
        <w:pStyle w:val="a"/>
        <w:numPr>
          <w:ilvl w:val="1"/>
          <w:numId w:val="10"/>
        </w:numPr>
      </w:pPr>
      <w:r w:rsidRPr="00052C80">
        <w:t xml:space="preserve">Nokia: We proposed combined option5. Based on the collected results, we can further check by agree with option5 approach at current moment. </w:t>
      </w:r>
    </w:p>
    <w:p w14:paraId="749CD7FE" w14:textId="77777777" w:rsidR="00DB29B2" w:rsidRPr="00052C80" w:rsidRDefault="00DB29B2" w:rsidP="00DB29B2">
      <w:pPr>
        <w:pStyle w:val="a"/>
        <w:numPr>
          <w:ilvl w:val="1"/>
          <w:numId w:val="10"/>
        </w:numPr>
      </w:pPr>
      <w:r w:rsidRPr="00052C80">
        <w:t xml:space="preserve">Samsung: We also support option 1.  We don’t prefer to introduce LOS channel here. </w:t>
      </w:r>
    </w:p>
    <w:p w14:paraId="401722EF" w14:textId="77777777" w:rsidR="00DB29B2" w:rsidRPr="00052C80" w:rsidRDefault="00DB29B2" w:rsidP="00DB29B2">
      <w:pPr>
        <w:pStyle w:val="a"/>
        <w:numPr>
          <w:ilvl w:val="1"/>
          <w:numId w:val="10"/>
        </w:numPr>
      </w:pPr>
      <w:r w:rsidRPr="00052C80">
        <w:t xml:space="preserve">Ericsson: We suggest to further align the simulation results. If NLOS channel not suitable for 1Rx, then we lost test coverage for 1Rx case with short format. It’s better to consider LOS channel for achievable SNR points.  </w:t>
      </w:r>
    </w:p>
    <w:p w14:paraId="52A407CF" w14:textId="77777777" w:rsidR="00DB29B2" w:rsidRPr="00052C80" w:rsidRDefault="00DB29B2" w:rsidP="00DB29B2">
      <w:pPr>
        <w:pStyle w:val="a"/>
        <w:numPr>
          <w:ilvl w:val="1"/>
          <w:numId w:val="10"/>
        </w:numPr>
      </w:pPr>
      <w:r w:rsidRPr="00052C80">
        <w:t xml:space="preserve">Huawei: We see large span among the results. </w:t>
      </w:r>
    </w:p>
    <w:p w14:paraId="79CC79FF" w14:textId="77777777" w:rsidR="00DB29B2" w:rsidRPr="00052C80" w:rsidRDefault="00DB29B2" w:rsidP="00DB29B2">
      <w:pPr>
        <w:pStyle w:val="a"/>
        <w:numPr>
          <w:ilvl w:val="0"/>
          <w:numId w:val="10"/>
        </w:numPr>
        <w:ind w:left="720"/>
      </w:pPr>
      <w:r w:rsidRPr="00052C80">
        <w:t>Agreement:</w:t>
      </w:r>
    </w:p>
    <w:p w14:paraId="347117C2" w14:textId="77777777" w:rsidR="00DB29B2" w:rsidRPr="00052C80" w:rsidRDefault="00DB29B2" w:rsidP="00DB29B2">
      <w:pPr>
        <w:pStyle w:val="a"/>
        <w:numPr>
          <w:ilvl w:val="1"/>
          <w:numId w:val="10"/>
        </w:numPr>
        <w:rPr>
          <w:highlight w:val="green"/>
        </w:rPr>
      </w:pPr>
      <w:r w:rsidRPr="00052C80">
        <w:rPr>
          <w:highlight w:val="green"/>
        </w:rPr>
        <w:t>PUCCH long formats 1, 3, 4: Option 1 agreed</w:t>
      </w:r>
    </w:p>
    <w:p w14:paraId="71A94B82" w14:textId="77777777" w:rsidR="00DB29B2" w:rsidRPr="00052C80" w:rsidRDefault="00DB29B2" w:rsidP="00DB29B2">
      <w:pPr>
        <w:pStyle w:val="a"/>
        <w:numPr>
          <w:ilvl w:val="2"/>
          <w:numId w:val="10"/>
        </w:numPr>
        <w:rPr>
          <w:highlight w:val="green"/>
        </w:rPr>
      </w:pPr>
      <w:r w:rsidRPr="00052C80">
        <w:rPr>
          <w:highlight w:val="green"/>
        </w:rPr>
        <w:t xml:space="preserve">Further align the results for format 4 required  </w:t>
      </w:r>
    </w:p>
    <w:p w14:paraId="06C2B8DC" w14:textId="77777777" w:rsidR="00DB29B2" w:rsidRPr="00052C80" w:rsidRDefault="00DB29B2" w:rsidP="00DB29B2">
      <w:pPr>
        <w:pStyle w:val="a"/>
        <w:numPr>
          <w:ilvl w:val="1"/>
          <w:numId w:val="10"/>
        </w:numPr>
        <w:rPr>
          <w:highlight w:val="green"/>
        </w:rPr>
      </w:pPr>
      <w:r w:rsidRPr="00052C80">
        <w:rPr>
          <w:highlight w:val="green"/>
        </w:rPr>
        <w:t>PUCCH short formats 0 and 2:</w:t>
      </w:r>
    </w:p>
    <w:p w14:paraId="773A827F" w14:textId="77777777" w:rsidR="00DB29B2" w:rsidRPr="00052C80" w:rsidRDefault="00DB29B2" w:rsidP="00DB29B2">
      <w:pPr>
        <w:pStyle w:val="a"/>
        <w:numPr>
          <w:ilvl w:val="2"/>
          <w:numId w:val="10"/>
        </w:numPr>
        <w:rPr>
          <w:highlight w:val="green"/>
        </w:rPr>
      </w:pPr>
      <w:r w:rsidRPr="00052C80">
        <w:rPr>
          <w:highlight w:val="green"/>
        </w:rPr>
        <w:t xml:space="preserve">Further effort on the alignment of simulation results required </w:t>
      </w:r>
    </w:p>
    <w:p w14:paraId="1AAD3348" w14:textId="77777777" w:rsidR="00DB29B2" w:rsidRPr="00052C80" w:rsidRDefault="00DB29B2" w:rsidP="00DB29B2">
      <w:pPr>
        <w:pStyle w:val="a"/>
        <w:numPr>
          <w:ilvl w:val="2"/>
          <w:numId w:val="10"/>
        </w:numPr>
        <w:rPr>
          <w:highlight w:val="green"/>
        </w:rPr>
      </w:pPr>
      <w:r w:rsidRPr="00052C80">
        <w:rPr>
          <w:highlight w:val="green"/>
        </w:rPr>
        <w:t xml:space="preserve">Both LOS and NLOS channel can be further evaluated and considered </w:t>
      </w:r>
    </w:p>
    <w:p w14:paraId="01950F6D" w14:textId="77777777" w:rsidR="00DB29B2" w:rsidRPr="005D5FAB" w:rsidRDefault="00DB29B2" w:rsidP="00DB29B2">
      <w:pPr>
        <w:pStyle w:val="a"/>
        <w:numPr>
          <w:ilvl w:val="2"/>
          <w:numId w:val="10"/>
        </w:numPr>
        <w:rPr>
          <w:highlight w:val="green"/>
        </w:rPr>
      </w:pPr>
      <w:r w:rsidRPr="00052C80">
        <w:rPr>
          <w:highlight w:val="green"/>
        </w:rPr>
        <w:t xml:space="preserve">Companies are encouraged to bring more results </w:t>
      </w:r>
    </w:p>
    <w:p w14:paraId="4E7D79E6" w14:textId="77777777" w:rsidR="00DB29B2" w:rsidRDefault="00DB29B2" w:rsidP="00DB29B2">
      <w:pPr>
        <w:rPr>
          <w:rFonts w:ascii="Arial" w:hAnsi="Arial" w:cs="Arial"/>
          <w:b/>
          <w:sz w:val="24"/>
        </w:rPr>
      </w:pPr>
      <w:r>
        <w:rPr>
          <w:rFonts w:ascii="Arial" w:hAnsi="Arial" w:cs="Arial"/>
          <w:b/>
          <w:color w:val="0000FF"/>
          <w:sz w:val="24"/>
          <w:u w:val="thick"/>
        </w:rPr>
        <w:t xml:space="preserve">R4-2217348 </w:t>
      </w:r>
      <w:r>
        <w:rPr>
          <w:rFonts w:ascii="Arial" w:hAnsi="Arial" w:cs="Arial"/>
          <w:b/>
          <w:sz w:val="24"/>
        </w:rPr>
        <w:t>WF for NTN SAN demodulation requirements</w:t>
      </w:r>
    </w:p>
    <w:p w14:paraId="3EBA5A54"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Huawei</w:t>
      </w:r>
    </w:p>
    <w:p w14:paraId="0E280B6E"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314B364E"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2D6F22C8" w14:textId="771C8FAE" w:rsidR="00DB29B2" w:rsidRDefault="00DC06FB" w:rsidP="00DB29B2">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C06FB">
        <w:rPr>
          <w:rFonts w:ascii="Arial" w:hAnsi="Arial" w:cs="Arial"/>
          <w:b/>
          <w:highlight w:val="green"/>
          <w:lang w:val="en-US" w:eastAsia="zh-CN"/>
        </w:rPr>
        <w:t>Approved.</w:t>
      </w:r>
    </w:p>
    <w:p w14:paraId="1B962155" w14:textId="71090A48"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Style w:val="afff1"/>
        <w:tblW w:w="9398" w:type="dxa"/>
        <w:tblInd w:w="171" w:type="dxa"/>
        <w:tblLook w:val="04A0" w:firstRow="1" w:lastRow="0" w:firstColumn="1" w:lastColumn="0" w:noHBand="0" w:noVBand="1"/>
      </w:tblPr>
      <w:tblGrid>
        <w:gridCol w:w="1449"/>
        <w:gridCol w:w="4326"/>
        <w:gridCol w:w="1367"/>
        <w:gridCol w:w="2256"/>
      </w:tblGrid>
      <w:tr w:rsidR="00D243C4" w:rsidRPr="00D243C4" w14:paraId="33479FDA" w14:textId="77777777" w:rsidTr="00D243C4">
        <w:trPr>
          <w:trHeight w:val="18"/>
        </w:trPr>
        <w:tc>
          <w:tcPr>
            <w:tcW w:w="1449" w:type="dxa"/>
          </w:tcPr>
          <w:p w14:paraId="3C94C266" w14:textId="4AB312E8" w:rsidR="00D243C4" w:rsidRPr="00D243C4" w:rsidRDefault="00D243C4" w:rsidP="00A137A7">
            <w:pPr>
              <w:spacing w:after="120"/>
              <w:rPr>
                <w:rFonts w:eastAsiaTheme="minorEastAsia"/>
                <w:b/>
                <w:bCs/>
                <w:sz w:val="16"/>
                <w:szCs w:val="16"/>
                <w:lang w:val="en-US" w:eastAsia="zh-CN"/>
              </w:rPr>
            </w:pPr>
            <w:bookmarkStart w:id="53" w:name="_Hlk117042366"/>
            <w:r w:rsidRPr="00D243C4">
              <w:rPr>
                <w:rFonts w:eastAsiaTheme="minorEastAsia"/>
                <w:b/>
                <w:bCs/>
                <w:sz w:val="16"/>
                <w:szCs w:val="16"/>
                <w:lang w:val="en-US" w:eastAsia="zh-CN"/>
              </w:rPr>
              <w:t>Tdoc number</w:t>
            </w:r>
          </w:p>
        </w:tc>
        <w:tc>
          <w:tcPr>
            <w:tcW w:w="4326" w:type="dxa"/>
          </w:tcPr>
          <w:p w14:paraId="31F28631" w14:textId="77777777" w:rsidR="00D243C4" w:rsidRPr="00D243C4" w:rsidRDefault="00D243C4" w:rsidP="00A137A7">
            <w:pPr>
              <w:spacing w:after="120"/>
              <w:rPr>
                <w:b/>
                <w:bCs/>
                <w:sz w:val="16"/>
                <w:szCs w:val="16"/>
                <w:lang w:val="en-US" w:eastAsia="zh-CN"/>
              </w:rPr>
            </w:pPr>
            <w:r w:rsidRPr="00D243C4">
              <w:rPr>
                <w:b/>
                <w:bCs/>
                <w:sz w:val="16"/>
                <w:szCs w:val="16"/>
                <w:lang w:val="en-US" w:eastAsia="zh-CN"/>
              </w:rPr>
              <w:t>Title</w:t>
            </w:r>
          </w:p>
        </w:tc>
        <w:tc>
          <w:tcPr>
            <w:tcW w:w="1367" w:type="dxa"/>
          </w:tcPr>
          <w:p w14:paraId="4012D60D" w14:textId="77777777" w:rsidR="00D243C4" w:rsidRPr="00D243C4" w:rsidRDefault="00D243C4" w:rsidP="00A137A7">
            <w:pPr>
              <w:spacing w:after="120"/>
              <w:rPr>
                <w:b/>
                <w:bCs/>
                <w:sz w:val="16"/>
                <w:szCs w:val="16"/>
                <w:lang w:val="en-US" w:eastAsia="zh-CN"/>
              </w:rPr>
            </w:pPr>
            <w:r w:rsidRPr="00D243C4">
              <w:rPr>
                <w:b/>
                <w:bCs/>
                <w:sz w:val="16"/>
                <w:szCs w:val="16"/>
                <w:lang w:val="en-US" w:eastAsia="zh-CN"/>
              </w:rPr>
              <w:t>Source</w:t>
            </w:r>
          </w:p>
        </w:tc>
        <w:tc>
          <w:tcPr>
            <w:tcW w:w="2256" w:type="dxa"/>
          </w:tcPr>
          <w:p w14:paraId="2DAA78CE" w14:textId="13900A7D" w:rsidR="00D243C4" w:rsidRPr="00D243C4" w:rsidRDefault="00D243C4" w:rsidP="00A137A7">
            <w:pPr>
              <w:spacing w:after="120"/>
              <w:rPr>
                <w:rFonts w:eastAsia="MS Mincho"/>
                <w:b/>
                <w:bCs/>
                <w:sz w:val="16"/>
                <w:szCs w:val="16"/>
                <w:lang w:val="en-US" w:eastAsia="zh-CN"/>
              </w:rPr>
            </w:pPr>
            <w:r w:rsidRPr="00D243C4">
              <w:rPr>
                <w:b/>
                <w:bCs/>
                <w:sz w:val="16"/>
                <w:szCs w:val="16"/>
                <w:lang w:val="en-US" w:eastAsia="zh-CN"/>
              </w:rPr>
              <w:t>Status</w:t>
            </w:r>
            <w:r w:rsidRPr="00D243C4">
              <w:rPr>
                <w:rFonts w:eastAsiaTheme="minorEastAsia"/>
                <w:b/>
                <w:bCs/>
                <w:sz w:val="16"/>
                <w:szCs w:val="16"/>
                <w:lang w:val="en-US" w:eastAsia="zh-CN"/>
              </w:rPr>
              <w:t xml:space="preserve">  </w:t>
            </w:r>
          </w:p>
        </w:tc>
      </w:tr>
      <w:tr w:rsidR="00D243C4" w:rsidRPr="00D243C4" w14:paraId="7DA98084" w14:textId="77777777" w:rsidTr="00D243C4">
        <w:trPr>
          <w:trHeight w:val="18"/>
        </w:trPr>
        <w:tc>
          <w:tcPr>
            <w:tcW w:w="1449" w:type="dxa"/>
          </w:tcPr>
          <w:p w14:paraId="7D67FBCE" w14:textId="1A8C814C" w:rsidR="00D243C4" w:rsidRPr="00D243C4" w:rsidRDefault="00D243C4" w:rsidP="00A137A7">
            <w:pPr>
              <w:spacing w:after="120"/>
              <w:rPr>
                <w:rFonts w:eastAsiaTheme="minorEastAsia"/>
                <w:sz w:val="16"/>
                <w:szCs w:val="16"/>
                <w:lang w:eastAsia="zh-CN"/>
              </w:rPr>
            </w:pPr>
            <w:r w:rsidRPr="00D243C4">
              <w:rPr>
                <w:rStyle w:val="af"/>
                <w:color w:val="auto"/>
                <w:sz w:val="16"/>
                <w:szCs w:val="16"/>
                <w:u w:val="none"/>
              </w:rPr>
              <w:t>R4-2215977</w:t>
            </w:r>
          </w:p>
        </w:tc>
        <w:tc>
          <w:tcPr>
            <w:tcW w:w="4326" w:type="dxa"/>
          </w:tcPr>
          <w:p w14:paraId="19340B7E" w14:textId="77777777" w:rsidR="00D243C4" w:rsidRPr="00D243C4" w:rsidRDefault="00D243C4" w:rsidP="00A137A7">
            <w:pPr>
              <w:spacing w:after="120"/>
              <w:rPr>
                <w:rFonts w:eastAsiaTheme="minorEastAsia"/>
                <w:i/>
                <w:sz w:val="16"/>
                <w:szCs w:val="16"/>
                <w:lang w:val="en-US" w:eastAsia="zh-CN"/>
              </w:rPr>
            </w:pPr>
            <w:r w:rsidRPr="00D243C4">
              <w:rPr>
                <w:sz w:val="16"/>
                <w:szCs w:val="16"/>
              </w:rPr>
              <w:t>Summary of simulation results for NTN SAN demodulation performance requirements</w:t>
            </w:r>
          </w:p>
        </w:tc>
        <w:tc>
          <w:tcPr>
            <w:tcW w:w="1367" w:type="dxa"/>
          </w:tcPr>
          <w:p w14:paraId="7CA9ABC6" w14:textId="77777777" w:rsidR="00D243C4" w:rsidRPr="00D243C4" w:rsidRDefault="00D243C4" w:rsidP="00A137A7">
            <w:pPr>
              <w:spacing w:after="120"/>
              <w:rPr>
                <w:rFonts w:eastAsiaTheme="minorEastAsia"/>
                <w:i/>
                <w:sz w:val="16"/>
                <w:szCs w:val="16"/>
                <w:lang w:val="en-US" w:eastAsia="zh-CN"/>
              </w:rPr>
            </w:pPr>
            <w:r w:rsidRPr="00D243C4">
              <w:rPr>
                <w:sz w:val="16"/>
                <w:szCs w:val="16"/>
              </w:rPr>
              <w:t>Huawei, HiSilicon</w:t>
            </w:r>
          </w:p>
        </w:tc>
        <w:tc>
          <w:tcPr>
            <w:tcW w:w="2256" w:type="dxa"/>
          </w:tcPr>
          <w:p w14:paraId="142FC451" w14:textId="77777777" w:rsidR="00D243C4" w:rsidRPr="00D243C4" w:rsidRDefault="00D243C4" w:rsidP="00A137A7">
            <w:pPr>
              <w:spacing w:after="120"/>
              <w:rPr>
                <w:rFonts w:eastAsiaTheme="minorEastAsia"/>
                <w:sz w:val="16"/>
                <w:szCs w:val="16"/>
                <w:lang w:val="en-US" w:eastAsia="zh-CN"/>
              </w:rPr>
            </w:pPr>
            <w:r w:rsidRPr="00D243C4">
              <w:rPr>
                <w:rFonts w:eastAsiaTheme="minorEastAsia"/>
                <w:sz w:val="16"/>
                <w:szCs w:val="16"/>
                <w:lang w:val="en-US" w:eastAsia="zh-CN"/>
              </w:rPr>
              <w:t>Noted</w:t>
            </w:r>
          </w:p>
        </w:tc>
      </w:tr>
      <w:tr w:rsidR="00D243C4" w:rsidRPr="00D243C4" w14:paraId="194B47ED" w14:textId="77777777" w:rsidTr="00D243C4">
        <w:trPr>
          <w:trHeight w:val="18"/>
        </w:trPr>
        <w:tc>
          <w:tcPr>
            <w:tcW w:w="1449" w:type="dxa"/>
          </w:tcPr>
          <w:p w14:paraId="202744F4" w14:textId="77777777" w:rsidR="00D243C4" w:rsidRPr="00D243C4" w:rsidRDefault="00D243C4" w:rsidP="00A137A7">
            <w:pPr>
              <w:spacing w:after="120"/>
              <w:rPr>
                <w:sz w:val="16"/>
                <w:szCs w:val="16"/>
              </w:rPr>
            </w:pPr>
            <w:r w:rsidRPr="00D243C4">
              <w:rPr>
                <w:sz w:val="16"/>
                <w:szCs w:val="16"/>
              </w:rPr>
              <w:t>R4-2217355</w:t>
            </w:r>
          </w:p>
        </w:tc>
        <w:tc>
          <w:tcPr>
            <w:tcW w:w="4326" w:type="dxa"/>
          </w:tcPr>
          <w:p w14:paraId="1D8D12DE" w14:textId="77777777" w:rsidR="00D243C4" w:rsidRPr="00D243C4" w:rsidRDefault="00D243C4" w:rsidP="00A137A7">
            <w:pPr>
              <w:spacing w:after="120"/>
              <w:rPr>
                <w:rFonts w:eastAsiaTheme="minorEastAsia"/>
                <w:i/>
                <w:sz w:val="16"/>
                <w:szCs w:val="16"/>
                <w:lang w:val="en-US" w:eastAsia="zh-CN"/>
              </w:rPr>
            </w:pPr>
            <w:r w:rsidRPr="00D243C4">
              <w:rPr>
                <w:sz w:val="16"/>
                <w:szCs w:val="16"/>
              </w:rPr>
              <w:t>Initial simulation results on PUCCH demodulation requirement for Rel-17 NTN</w:t>
            </w:r>
          </w:p>
        </w:tc>
        <w:tc>
          <w:tcPr>
            <w:tcW w:w="1367" w:type="dxa"/>
          </w:tcPr>
          <w:p w14:paraId="48199A67" w14:textId="77777777" w:rsidR="00D243C4" w:rsidRPr="00D243C4" w:rsidRDefault="00D243C4" w:rsidP="00A137A7">
            <w:pPr>
              <w:spacing w:after="120"/>
              <w:rPr>
                <w:rFonts w:eastAsiaTheme="minorEastAsia"/>
                <w:i/>
                <w:sz w:val="16"/>
                <w:szCs w:val="16"/>
                <w:lang w:val="en-US" w:eastAsia="zh-CN"/>
              </w:rPr>
            </w:pPr>
            <w:r w:rsidRPr="00D243C4">
              <w:rPr>
                <w:sz w:val="16"/>
                <w:szCs w:val="16"/>
              </w:rPr>
              <w:t>Samsung</w:t>
            </w:r>
          </w:p>
        </w:tc>
        <w:tc>
          <w:tcPr>
            <w:tcW w:w="2256" w:type="dxa"/>
          </w:tcPr>
          <w:p w14:paraId="19452D66" w14:textId="77777777" w:rsidR="00D243C4" w:rsidRPr="00D243C4" w:rsidRDefault="00D243C4" w:rsidP="00A137A7">
            <w:pPr>
              <w:spacing w:after="120"/>
              <w:rPr>
                <w:rFonts w:eastAsiaTheme="minorEastAsia"/>
                <w:sz w:val="16"/>
                <w:szCs w:val="16"/>
                <w:lang w:val="en-US" w:eastAsia="zh-CN"/>
              </w:rPr>
            </w:pPr>
            <w:r w:rsidRPr="00D243C4">
              <w:rPr>
                <w:rFonts w:eastAsiaTheme="minorEastAsia"/>
                <w:sz w:val="16"/>
                <w:szCs w:val="16"/>
                <w:lang w:val="en-US" w:eastAsia="zh-CN"/>
              </w:rPr>
              <w:t>Noted</w:t>
            </w:r>
          </w:p>
        </w:tc>
      </w:tr>
      <w:tr w:rsidR="00D243C4" w:rsidRPr="00D243C4" w14:paraId="72DC5EB0" w14:textId="77777777" w:rsidTr="00D243C4">
        <w:trPr>
          <w:trHeight w:val="18"/>
        </w:trPr>
        <w:tc>
          <w:tcPr>
            <w:tcW w:w="1449" w:type="dxa"/>
          </w:tcPr>
          <w:p w14:paraId="0BB59A52" w14:textId="77777777" w:rsidR="00D243C4" w:rsidRPr="00D243C4" w:rsidRDefault="00D243C4" w:rsidP="00A137A7">
            <w:pPr>
              <w:spacing w:after="120"/>
              <w:rPr>
                <w:sz w:val="16"/>
                <w:szCs w:val="16"/>
              </w:rPr>
            </w:pPr>
            <w:r w:rsidRPr="00D243C4">
              <w:rPr>
                <w:sz w:val="16"/>
                <w:szCs w:val="16"/>
              </w:rPr>
              <w:lastRenderedPageBreak/>
              <w:t>R4-2217351</w:t>
            </w:r>
          </w:p>
        </w:tc>
        <w:tc>
          <w:tcPr>
            <w:tcW w:w="4326" w:type="dxa"/>
          </w:tcPr>
          <w:p w14:paraId="50EDEF90" w14:textId="77777777" w:rsidR="00D243C4" w:rsidRPr="00D243C4" w:rsidRDefault="00D243C4" w:rsidP="00A137A7">
            <w:pPr>
              <w:spacing w:after="120"/>
              <w:rPr>
                <w:rFonts w:eastAsiaTheme="minorEastAsia"/>
                <w:i/>
                <w:sz w:val="16"/>
                <w:szCs w:val="16"/>
                <w:lang w:val="en-US" w:eastAsia="zh-CN"/>
              </w:rPr>
            </w:pPr>
            <w:r w:rsidRPr="00D243C4">
              <w:rPr>
                <w:sz w:val="16"/>
                <w:szCs w:val="16"/>
              </w:rPr>
              <w:t>draftCR for TS38.108 introduce FRC tables for SAN PUSCH demodulation</w:t>
            </w:r>
          </w:p>
        </w:tc>
        <w:tc>
          <w:tcPr>
            <w:tcW w:w="1367" w:type="dxa"/>
          </w:tcPr>
          <w:p w14:paraId="530C54DB" w14:textId="77777777" w:rsidR="00D243C4" w:rsidRPr="00D243C4" w:rsidRDefault="00D243C4" w:rsidP="00A137A7">
            <w:pPr>
              <w:spacing w:after="120"/>
              <w:rPr>
                <w:rFonts w:eastAsiaTheme="minorEastAsia"/>
                <w:i/>
                <w:sz w:val="16"/>
                <w:szCs w:val="16"/>
                <w:lang w:val="en-US" w:eastAsia="zh-CN"/>
              </w:rPr>
            </w:pPr>
            <w:r w:rsidRPr="00D243C4">
              <w:rPr>
                <w:sz w:val="16"/>
                <w:szCs w:val="16"/>
              </w:rPr>
              <w:t>Ericsson</w:t>
            </w:r>
          </w:p>
        </w:tc>
        <w:tc>
          <w:tcPr>
            <w:tcW w:w="2256" w:type="dxa"/>
          </w:tcPr>
          <w:p w14:paraId="1B2044D4" w14:textId="77777777" w:rsidR="00D243C4" w:rsidRPr="00D243C4" w:rsidRDefault="00D243C4" w:rsidP="00A137A7">
            <w:pPr>
              <w:spacing w:after="120"/>
              <w:rPr>
                <w:rFonts w:eastAsiaTheme="minorEastAsia"/>
                <w:sz w:val="16"/>
                <w:szCs w:val="16"/>
                <w:highlight w:val="green"/>
                <w:lang w:val="en-US" w:eastAsia="zh-CN"/>
              </w:rPr>
            </w:pPr>
            <w:r w:rsidRPr="00D243C4">
              <w:rPr>
                <w:rFonts w:eastAsiaTheme="minorEastAsia"/>
                <w:sz w:val="16"/>
                <w:szCs w:val="16"/>
                <w:highlight w:val="green"/>
                <w:lang w:val="en-US" w:eastAsia="zh-CN"/>
              </w:rPr>
              <w:t>Endorsed</w:t>
            </w:r>
          </w:p>
        </w:tc>
      </w:tr>
      <w:tr w:rsidR="00D243C4" w:rsidRPr="00D243C4" w14:paraId="7536FF55" w14:textId="77777777" w:rsidTr="00D243C4">
        <w:trPr>
          <w:trHeight w:val="18"/>
        </w:trPr>
        <w:tc>
          <w:tcPr>
            <w:tcW w:w="1449" w:type="dxa"/>
          </w:tcPr>
          <w:p w14:paraId="501DA6A7" w14:textId="77777777" w:rsidR="00D243C4" w:rsidRPr="00D243C4" w:rsidRDefault="00D243C4" w:rsidP="00A137A7">
            <w:pPr>
              <w:spacing w:after="120"/>
              <w:rPr>
                <w:sz w:val="16"/>
                <w:szCs w:val="16"/>
              </w:rPr>
            </w:pPr>
            <w:r w:rsidRPr="00D243C4">
              <w:rPr>
                <w:sz w:val="16"/>
                <w:szCs w:val="16"/>
              </w:rPr>
              <w:t>R4-2217356</w:t>
            </w:r>
          </w:p>
        </w:tc>
        <w:tc>
          <w:tcPr>
            <w:tcW w:w="4326" w:type="dxa"/>
          </w:tcPr>
          <w:p w14:paraId="1C8F3D6C" w14:textId="77777777" w:rsidR="00D243C4" w:rsidRPr="00D243C4" w:rsidRDefault="00D243C4" w:rsidP="00A137A7">
            <w:pPr>
              <w:spacing w:after="120"/>
              <w:rPr>
                <w:rFonts w:eastAsiaTheme="minorEastAsia"/>
                <w:i/>
                <w:sz w:val="16"/>
                <w:szCs w:val="16"/>
                <w:lang w:val="en-US" w:eastAsia="zh-CN"/>
              </w:rPr>
            </w:pPr>
            <w:r w:rsidRPr="00D243C4">
              <w:rPr>
                <w:sz w:val="16"/>
                <w:szCs w:val="16"/>
              </w:rPr>
              <w:t>draftCR for TS38.108 introduce requirements for SAN PUSCH demodulation</w:t>
            </w:r>
          </w:p>
        </w:tc>
        <w:tc>
          <w:tcPr>
            <w:tcW w:w="1367" w:type="dxa"/>
          </w:tcPr>
          <w:p w14:paraId="3E34092A" w14:textId="77777777" w:rsidR="00D243C4" w:rsidRPr="00D243C4" w:rsidRDefault="00D243C4" w:rsidP="00A137A7">
            <w:pPr>
              <w:spacing w:after="120"/>
              <w:rPr>
                <w:rFonts w:eastAsiaTheme="minorEastAsia"/>
                <w:i/>
                <w:sz w:val="16"/>
                <w:szCs w:val="16"/>
                <w:lang w:val="en-US" w:eastAsia="zh-CN"/>
              </w:rPr>
            </w:pPr>
            <w:r w:rsidRPr="00D243C4">
              <w:rPr>
                <w:sz w:val="16"/>
                <w:szCs w:val="16"/>
              </w:rPr>
              <w:t>Ericsson</w:t>
            </w:r>
          </w:p>
        </w:tc>
        <w:tc>
          <w:tcPr>
            <w:tcW w:w="2256" w:type="dxa"/>
          </w:tcPr>
          <w:p w14:paraId="6D505B2F" w14:textId="77777777" w:rsidR="00D243C4" w:rsidRPr="00D243C4" w:rsidRDefault="00D243C4" w:rsidP="00A137A7">
            <w:pPr>
              <w:spacing w:after="120"/>
              <w:rPr>
                <w:rFonts w:eastAsiaTheme="minorEastAsia"/>
                <w:sz w:val="16"/>
                <w:szCs w:val="16"/>
                <w:highlight w:val="green"/>
                <w:lang w:val="en-US" w:eastAsia="zh-CN"/>
              </w:rPr>
            </w:pPr>
            <w:r w:rsidRPr="00D243C4">
              <w:rPr>
                <w:rFonts w:eastAsiaTheme="minorEastAsia"/>
                <w:sz w:val="16"/>
                <w:szCs w:val="16"/>
                <w:highlight w:val="green"/>
                <w:lang w:val="en-US" w:eastAsia="zh-CN"/>
              </w:rPr>
              <w:t>Endorsed</w:t>
            </w:r>
          </w:p>
        </w:tc>
      </w:tr>
      <w:tr w:rsidR="00D243C4" w:rsidRPr="00D243C4" w14:paraId="7C343B02" w14:textId="77777777" w:rsidTr="00D243C4">
        <w:trPr>
          <w:trHeight w:val="18"/>
        </w:trPr>
        <w:tc>
          <w:tcPr>
            <w:tcW w:w="1449" w:type="dxa"/>
          </w:tcPr>
          <w:p w14:paraId="2889FBB8" w14:textId="77777777" w:rsidR="00D243C4" w:rsidRPr="00D243C4" w:rsidRDefault="00D243C4" w:rsidP="00D243C4">
            <w:pPr>
              <w:spacing w:after="120"/>
              <w:rPr>
                <w:sz w:val="16"/>
                <w:szCs w:val="16"/>
              </w:rPr>
            </w:pPr>
            <w:r w:rsidRPr="00D243C4">
              <w:rPr>
                <w:sz w:val="16"/>
                <w:szCs w:val="16"/>
              </w:rPr>
              <w:t>R4-2217352</w:t>
            </w:r>
          </w:p>
        </w:tc>
        <w:tc>
          <w:tcPr>
            <w:tcW w:w="4326" w:type="dxa"/>
          </w:tcPr>
          <w:p w14:paraId="508A97B6" w14:textId="77777777" w:rsidR="00D243C4" w:rsidRPr="00D243C4" w:rsidRDefault="00D243C4" w:rsidP="00D243C4">
            <w:pPr>
              <w:spacing w:after="120"/>
              <w:rPr>
                <w:rFonts w:eastAsiaTheme="minorEastAsia"/>
                <w:i/>
                <w:sz w:val="16"/>
                <w:szCs w:val="16"/>
                <w:lang w:val="en-US" w:eastAsia="zh-CN"/>
              </w:rPr>
            </w:pPr>
            <w:r w:rsidRPr="00D243C4">
              <w:rPr>
                <w:sz w:val="16"/>
                <w:szCs w:val="16"/>
              </w:rPr>
              <w:t>draftCR for TS38.181 introduce SAN PUSCH conducted demodulation requirements and Annex for test setup</w:t>
            </w:r>
          </w:p>
        </w:tc>
        <w:tc>
          <w:tcPr>
            <w:tcW w:w="1367" w:type="dxa"/>
          </w:tcPr>
          <w:p w14:paraId="6FEB0119" w14:textId="77777777" w:rsidR="00D243C4" w:rsidRPr="00D243C4" w:rsidRDefault="00D243C4" w:rsidP="00D243C4">
            <w:pPr>
              <w:spacing w:after="120"/>
              <w:rPr>
                <w:rFonts w:eastAsiaTheme="minorEastAsia"/>
                <w:i/>
                <w:sz w:val="16"/>
                <w:szCs w:val="16"/>
                <w:lang w:val="en-US" w:eastAsia="zh-CN"/>
              </w:rPr>
            </w:pPr>
            <w:r w:rsidRPr="00D243C4">
              <w:rPr>
                <w:sz w:val="16"/>
                <w:szCs w:val="16"/>
              </w:rPr>
              <w:t>Ericsson</w:t>
            </w:r>
          </w:p>
        </w:tc>
        <w:tc>
          <w:tcPr>
            <w:tcW w:w="2256" w:type="dxa"/>
          </w:tcPr>
          <w:p w14:paraId="25961013" w14:textId="340E74C3" w:rsidR="00D243C4" w:rsidRPr="00D243C4" w:rsidRDefault="00D7537D" w:rsidP="00D243C4">
            <w:pPr>
              <w:spacing w:after="120"/>
              <w:rPr>
                <w:rFonts w:eastAsiaTheme="minorEastAsia"/>
                <w:sz w:val="16"/>
                <w:szCs w:val="16"/>
                <w:highlight w:val="green"/>
                <w:lang w:val="en-US" w:eastAsia="zh-CN"/>
              </w:rPr>
            </w:pPr>
            <w:r w:rsidRPr="00D7537D">
              <w:rPr>
                <w:rFonts w:eastAsiaTheme="minorEastAsia"/>
                <w:sz w:val="16"/>
                <w:szCs w:val="16"/>
                <w:lang w:val="en-US" w:eastAsia="zh-CN"/>
              </w:rPr>
              <w:t>Postponed</w:t>
            </w:r>
          </w:p>
        </w:tc>
      </w:tr>
      <w:tr w:rsidR="00D243C4" w:rsidRPr="00D243C4" w14:paraId="109D618A" w14:textId="77777777" w:rsidTr="00D243C4">
        <w:trPr>
          <w:trHeight w:val="18"/>
        </w:trPr>
        <w:tc>
          <w:tcPr>
            <w:tcW w:w="1449" w:type="dxa"/>
          </w:tcPr>
          <w:p w14:paraId="0279A43A" w14:textId="77777777" w:rsidR="00D243C4" w:rsidRPr="00D243C4" w:rsidRDefault="00D243C4" w:rsidP="00D243C4">
            <w:pPr>
              <w:spacing w:after="120"/>
              <w:rPr>
                <w:sz w:val="16"/>
                <w:szCs w:val="16"/>
              </w:rPr>
            </w:pPr>
            <w:r w:rsidRPr="00D243C4">
              <w:rPr>
                <w:sz w:val="16"/>
                <w:szCs w:val="16"/>
              </w:rPr>
              <w:t>R4-2217357</w:t>
            </w:r>
          </w:p>
        </w:tc>
        <w:tc>
          <w:tcPr>
            <w:tcW w:w="4326" w:type="dxa"/>
          </w:tcPr>
          <w:p w14:paraId="0F9E06C9" w14:textId="77777777" w:rsidR="00D243C4" w:rsidRPr="00D243C4" w:rsidRDefault="00D243C4" w:rsidP="00D243C4">
            <w:pPr>
              <w:spacing w:after="120"/>
              <w:rPr>
                <w:rFonts w:eastAsiaTheme="minorEastAsia"/>
                <w:i/>
                <w:sz w:val="16"/>
                <w:szCs w:val="16"/>
                <w:lang w:val="en-US" w:eastAsia="zh-CN"/>
              </w:rPr>
            </w:pPr>
            <w:r w:rsidRPr="00D243C4">
              <w:rPr>
                <w:sz w:val="16"/>
                <w:szCs w:val="16"/>
              </w:rPr>
              <w:t>draftCR for TS38.181 introduce SAN PUCCH radiated demodulation requirements</w:t>
            </w:r>
          </w:p>
        </w:tc>
        <w:tc>
          <w:tcPr>
            <w:tcW w:w="1367" w:type="dxa"/>
          </w:tcPr>
          <w:p w14:paraId="3C770BF6" w14:textId="77777777" w:rsidR="00D243C4" w:rsidRPr="00D243C4" w:rsidRDefault="00D243C4" w:rsidP="00D243C4">
            <w:pPr>
              <w:spacing w:after="120"/>
              <w:rPr>
                <w:rFonts w:eastAsiaTheme="minorEastAsia"/>
                <w:i/>
                <w:sz w:val="16"/>
                <w:szCs w:val="16"/>
                <w:lang w:val="en-US" w:eastAsia="zh-CN"/>
              </w:rPr>
            </w:pPr>
            <w:r w:rsidRPr="00D243C4">
              <w:rPr>
                <w:sz w:val="16"/>
                <w:szCs w:val="16"/>
              </w:rPr>
              <w:t>Ericsson</w:t>
            </w:r>
          </w:p>
        </w:tc>
        <w:tc>
          <w:tcPr>
            <w:tcW w:w="2256" w:type="dxa"/>
          </w:tcPr>
          <w:p w14:paraId="3E12BD06" w14:textId="3D768841" w:rsidR="00D243C4" w:rsidRPr="00D243C4" w:rsidRDefault="00D243C4" w:rsidP="00D243C4">
            <w:pPr>
              <w:spacing w:after="120"/>
              <w:rPr>
                <w:rFonts w:eastAsiaTheme="minorEastAsia"/>
                <w:sz w:val="16"/>
                <w:szCs w:val="16"/>
                <w:highlight w:val="green"/>
                <w:lang w:val="en-US" w:eastAsia="zh-CN"/>
              </w:rPr>
            </w:pPr>
            <w:r w:rsidRPr="00D243C4">
              <w:rPr>
                <w:rFonts w:eastAsiaTheme="minorEastAsia"/>
                <w:sz w:val="16"/>
                <w:szCs w:val="16"/>
                <w:highlight w:val="green"/>
                <w:lang w:val="en-US" w:eastAsia="zh-CN"/>
              </w:rPr>
              <w:t>Endorsed</w:t>
            </w:r>
          </w:p>
        </w:tc>
      </w:tr>
      <w:tr w:rsidR="00D243C4" w:rsidRPr="00D243C4" w14:paraId="5BDB8AFA" w14:textId="77777777" w:rsidTr="00D243C4">
        <w:trPr>
          <w:trHeight w:val="18"/>
        </w:trPr>
        <w:tc>
          <w:tcPr>
            <w:tcW w:w="1449" w:type="dxa"/>
          </w:tcPr>
          <w:p w14:paraId="0936F18D" w14:textId="77777777" w:rsidR="00D243C4" w:rsidRPr="00D243C4" w:rsidRDefault="00D243C4" w:rsidP="00D243C4">
            <w:pPr>
              <w:spacing w:after="120"/>
              <w:rPr>
                <w:sz w:val="16"/>
                <w:szCs w:val="16"/>
              </w:rPr>
            </w:pPr>
            <w:r w:rsidRPr="00D243C4">
              <w:rPr>
                <w:sz w:val="16"/>
                <w:szCs w:val="16"/>
              </w:rPr>
              <w:t>R4-2217359</w:t>
            </w:r>
          </w:p>
        </w:tc>
        <w:tc>
          <w:tcPr>
            <w:tcW w:w="4326" w:type="dxa"/>
          </w:tcPr>
          <w:p w14:paraId="1BDD5890" w14:textId="77777777" w:rsidR="00D243C4" w:rsidRPr="00D243C4" w:rsidRDefault="00D243C4" w:rsidP="00D243C4">
            <w:pPr>
              <w:spacing w:after="120"/>
              <w:rPr>
                <w:rFonts w:eastAsiaTheme="minorEastAsia"/>
                <w:i/>
                <w:sz w:val="16"/>
                <w:szCs w:val="16"/>
                <w:lang w:val="en-US" w:eastAsia="zh-CN"/>
              </w:rPr>
            </w:pPr>
            <w:r w:rsidRPr="00D243C4">
              <w:rPr>
                <w:sz w:val="16"/>
                <w:szCs w:val="16"/>
              </w:rPr>
              <w:t>draftCR for TS38.181 introduce SAN PRACH conducted demodulation requirements</w:t>
            </w:r>
          </w:p>
        </w:tc>
        <w:tc>
          <w:tcPr>
            <w:tcW w:w="1367" w:type="dxa"/>
          </w:tcPr>
          <w:p w14:paraId="159B3CFB" w14:textId="77777777" w:rsidR="00D243C4" w:rsidRPr="00D243C4" w:rsidRDefault="00D243C4" w:rsidP="00D243C4">
            <w:pPr>
              <w:spacing w:after="120"/>
              <w:rPr>
                <w:rFonts w:eastAsiaTheme="minorEastAsia"/>
                <w:i/>
                <w:sz w:val="16"/>
                <w:szCs w:val="16"/>
                <w:lang w:val="en-US" w:eastAsia="zh-CN"/>
              </w:rPr>
            </w:pPr>
            <w:r w:rsidRPr="00D243C4">
              <w:rPr>
                <w:sz w:val="16"/>
                <w:szCs w:val="16"/>
              </w:rPr>
              <w:t>Ericsson</w:t>
            </w:r>
          </w:p>
        </w:tc>
        <w:tc>
          <w:tcPr>
            <w:tcW w:w="2256" w:type="dxa"/>
          </w:tcPr>
          <w:p w14:paraId="7F7F2EE7" w14:textId="0ABFA519" w:rsidR="00D243C4" w:rsidRPr="00D243C4" w:rsidRDefault="00D243C4" w:rsidP="00D243C4">
            <w:pPr>
              <w:spacing w:after="120"/>
              <w:rPr>
                <w:rFonts w:eastAsiaTheme="minorEastAsia"/>
                <w:sz w:val="16"/>
                <w:szCs w:val="16"/>
                <w:highlight w:val="green"/>
                <w:lang w:val="en-US" w:eastAsia="zh-CN"/>
              </w:rPr>
            </w:pPr>
            <w:r w:rsidRPr="00D243C4">
              <w:rPr>
                <w:rFonts w:eastAsiaTheme="minorEastAsia"/>
                <w:sz w:val="16"/>
                <w:szCs w:val="16"/>
                <w:highlight w:val="green"/>
                <w:lang w:val="en-US" w:eastAsia="zh-CN"/>
              </w:rPr>
              <w:t>Endorsed</w:t>
            </w:r>
          </w:p>
        </w:tc>
      </w:tr>
      <w:tr w:rsidR="00D243C4" w:rsidRPr="00D243C4" w14:paraId="044F7F6C" w14:textId="77777777" w:rsidTr="00D243C4">
        <w:trPr>
          <w:trHeight w:val="18"/>
        </w:trPr>
        <w:tc>
          <w:tcPr>
            <w:tcW w:w="1449" w:type="dxa"/>
          </w:tcPr>
          <w:p w14:paraId="2262C2F8" w14:textId="2BC09735" w:rsidR="00D243C4" w:rsidRPr="00D243C4" w:rsidRDefault="00D243C4" w:rsidP="00A137A7">
            <w:pPr>
              <w:spacing w:after="120"/>
              <w:rPr>
                <w:sz w:val="16"/>
                <w:szCs w:val="16"/>
              </w:rPr>
            </w:pPr>
            <w:r w:rsidRPr="00D243C4">
              <w:rPr>
                <w:sz w:val="16"/>
                <w:szCs w:val="16"/>
              </w:rPr>
              <w:t>R4-2215978</w:t>
            </w:r>
          </w:p>
        </w:tc>
        <w:tc>
          <w:tcPr>
            <w:tcW w:w="4326" w:type="dxa"/>
          </w:tcPr>
          <w:p w14:paraId="41DE6548" w14:textId="77777777" w:rsidR="00D243C4" w:rsidRPr="00D243C4" w:rsidRDefault="00D243C4" w:rsidP="00A137A7">
            <w:pPr>
              <w:spacing w:after="120"/>
              <w:rPr>
                <w:rFonts w:eastAsiaTheme="minorEastAsia"/>
                <w:i/>
                <w:sz w:val="16"/>
                <w:szCs w:val="16"/>
                <w:lang w:val="en-US" w:eastAsia="zh-CN"/>
              </w:rPr>
            </w:pPr>
            <w:r w:rsidRPr="00D243C4">
              <w:rPr>
                <w:sz w:val="16"/>
                <w:szCs w:val="16"/>
              </w:rPr>
              <w:t>Big CR on NTN SAN performance requirements (TS38.108, Rel-17)</w:t>
            </w:r>
          </w:p>
        </w:tc>
        <w:tc>
          <w:tcPr>
            <w:tcW w:w="1367" w:type="dxa"/>
          </w:tcPr>
          <w:p w14:paraId="0BE0560C" w14:textId="77777777" w:rsidR="00D243C4" w:rsidRPr="00D243C4" w:rsidRDefault="00D243C4" w:rsidP="00A137A7">
            <w:pPr>
              <w:spacing w:after="120"/>
              <w:rPr>
                <w:rFonts w:eastAsiaTheme="minorEastAsia"/>
                <w:i/>
                <w:sz w:val="16"/>
                <w:szCs w:val="16"/>
                <w:lang w:val="en-US" w:eastAsia="zh-CN"/>
              </w:rPr>
            </w:pPr>
            <w:r w:rsidRPr="00D243C4">
              <w:rPr>
                <w:sz w:val="16"/>
                <w:szCs w:val="16"/>
              </w:rPr>
              <w:t>Huawei,HiSilicon</w:t>
            </w:r>
          </w:p>
        </w:tc>
        <w:tc>
          <w:tcPr>
            <w:tcW w:w="2256" w:type="dxa"/>
          </w:tcPr>
          <w:p w14:paraId="3851CA80" w14:textId="77777777" w:rsidR="00D243C4" w:rsidRPr="00D243C4" w:rsidRDefault="00D243C4" w:rsidP="00A137A7">
            <w:pPr>
              <w:spacing w:after="120"/>
              <w:rPr>
                <w:rFonts w:eastAsiaTheme="minorEastAsia"/>
                <w:sz w:val="16"/>
                <w:szCs w:val="16"/>
                <w:lang w:val="en-US" w:eastAsia="zh-CN"/>
              </w:rPr>
            </w:pPr>
            <w:r w:rsidRPr="00D243C4">
              <w:rPr>
                <w:rFonts w:eastAsiaTheme="minorEastAsia"/>
                <w:sz w:val="16"/>
                <w:szCs w:val="16"/>
                <w:lang w:val="en-US" w:eastAsia="zh-CN"/>
              </w:rPr>
              <w:t>Post-meeting email approval</w:t>
            </w:r>
          </w:p>
        </w:tc>
      </w:tr>
      <w:tr w:rsidR="00D243C4" w:rsidRPr="00D243C4" w14:paraId="118DF276" w14:textId="77777777" w:rsidTr="00D243C4">
        <w:trPr>
          <w:trHeight w:val="18"/>
        </w:trPr>
        <w:tc>
          <w:tcPr>
            <w:tcW w:w="1449" w:type="dxa"/>
          </w:tcPr>
          <w:p w14:paraId="145F91C6" w14:textId="77777777" w:rsidR="00D243C4" w:rsidRPr="00D243C4" w:rsidRDefault="00D243C4" w:rsidP="00A137A7">
            <w:pPr>
              <w:spacing w:after="120"/>
              <w:rPr>
                <w:rFonts w:eastAsiaTheme="minorEastAsia"/>
                <w:sz w:val="16"/>
                <w:szCs w:val="16"/>
                <w:lang w:eastAsia="zh-CN"/>
              </w:rPr>
            </w:pPr>
            <w:r w:rsidRPr="00D243C4">
              <w:rPr>
                <w:rFonts w:eastAsiaTheme="minorEastAsia"/>
                <w:sz w:val="16"/>
                <w:szCs w:val="16"/>
                <w:lang w:eastAsia="zh-CN"/>
              </w:rPr>
              <w:t>R4-2217349</w:t>
            </w:r>
          </w:p>
        </w:tc>
        <w:tc>
          <w:tcPr>
            <w:tcW w:w="4326" w:type="dxa"/>
          </w:tcPr>
          <w:p w14:paraId="31680750" w14:textId="77777777" w:rsidR="00D243C4" w:rsidRPr="00D243C4" w:rsidRDefault="00D243C4" w:rsidP="00A137A7">
            <w:pPr>
              <w:spacing w:after="120"/>
              <w:rPr>
                <w:rFonts w:eastAsiaTheme="minorEastAsia"/>
                <w:i/>
                <w:sz w:val="16"/>
                <w:szCs w:val="16"/>
                <w:lang w:val="en-US" w:eastAsia="zh-CN"/>
              </w:rPr>
            </w:pPr>
            <w:r w:rsidRPr="00D243C4">
              <w:rPr>
                <w:sz w:val="16"/>
                <w:szCs w:val="16"/>
              </w:rPr>
              <w:t>Draft CR on propagation conditions of NTN SAN performance requirements (TS38.108, Rel-17)</w:t>
            </w:r>
          </w:p>
        </w:tc>
        <w:tc>
          <w:tcPr>
            <w:tcW w:w="1367" w:type="dxa"/>
          </w:tcPr>
          <w:p w14:paraId="7EED4C3E" w14:textId="77777777" w:rsidR="00D243C4" w:rsidRPr="00D243C4" w:rsidRDefault="00D243C4" w:rsidP="00A137A7">
            <w:pPr>
              <w:spacing w:after="120"/>
              <w:rPr>
                <w:rFonts w:eastAsiaTheme="minorEastAsia"/>
                <w:i/>
                <w:sz w:val="16"/>
                <w:szCs w:val="16"/>
                <w:lang w:val="en-US" w:eastAsia="zh-CN"/>
              </w:rPr>
            </w:pPr>
            <w:r w:rsidRPr="00D243C4">
              <w:rPr>
                <w:sz w:val="16"/>
                <w:szCs w:val="16"/>
              </w:rPr>
              <w:t>Huawei,HiSilicon</w:t>
            </w:r>
          </w:p>
        </w:tc>
        <w:tc>
          <w:tcPr>
            <w:tcW w:w="2256" w:type="dxa"/>
          </w:tcPr>
          <w:p w14:paraId="7092F1F6" w14:textId="5B3A3241" w:rsidR="00D243C4" w:rsidRPr="00D243C4" w:rsidRDefault="00D7537D" w:rsidP="00A137A7">
            <w:pPr>
              <w:spacing w:after="120"/>
              <w:rPr>
                <w:rFonts w:eastAsiaTheme="minorEastAsia"/>
                <w:sz w:val="16"/>
                <w:szCs w:val="16"/>
                <w:highlight w:val="green"/>
                <w:lang w:val="en-US" w:eastAsia="zh-CN"/>
              </w:rPr>
            </w:pPr>
            <w:r w:rsidRPr="00D7537D">
              <w:rPr>
                <w:rFonts w:eastAsiaTheme="minorEastAsia"/>
                <w:sz w:val="16"/>
                <w:szCs w:val="16"/>
                <w:lang w:val="en-US" w:eastAsia="zh-CN"/>
              </w:rPr>
              <w:t>Postponed</w:t>
            </w:r>
          </w:p>
        </w:tc>
      </w:tr>
      <w:tr w:rsidR="00D243C4" w:rsidRPr="00D243C4" w14:paraId="12D2396C" w14:textId="77777777" w:rsidTr="00D243C4">
        <w:trPr>
          <w:trHeight w:val="18"/>
        </w:trPr>
        <w:tc>
          <w:tcPr>
            <w:tcW w:w="1449" w:type="dxa"/>
          </w:tcPr>
          <w:p w14:paraId="1B286DFF" w14:textId="77777777" w:rsidR="00D243C4" w:rsidRPr="00D243C4" w:rsidRDefault="00D243C4" w:rsidP="00D243C4">
            <w:pPr>
              <w:spacing w:after="120"/>
              <w:rPr>
                <w:sz w:val="16"/>
                <w:szCs w:val="16"/>
              </w:rPr>
            </w:pPr>
            <w:r w:rsidRPr="00D243C4">
              <w:rPr>
                <w:sz w:val="16"/>
                <w:szCs w:val="16"/>
              </w:rPr>
              <w:t>R4-2217350</w:t>
            </w:r>
          </w:p>
        </w:tc>
        <w:tc>
          <w:tcPr>
            <w:tcW w:w="4326" w:type="dxa"/>
          </w:tcPr>
          <w:p w14:paraId="791082BC" w14:textId="77777777" w:rsidR="00D243C4" w:rsidRPr="00D243C4" w:rsidRDefault="00D243C4" w:rsidP="00D243C4">
            <w:pPr>
              <w:spacing w:after="120"/>
              <w:rPr>
                <w:rFonts w:eastAsiaTheme="minorEastAsia"/>
                <w:i/>
                <w:sz w:val="16"/>
                <w:szCs w:val="16"/>
                <w:lang w:val="en-US" w:eastAsia="zh-CN"/>
              </w:rPr>
            </w:pPr>
            <w:r w:rsidRPr="00D243C4">
              <w:rPr>
                <w:sz w:val="16"/>
                <w:szCs w:val="16"/>
              </w:rPr>
              <w:t>pCR on FRC of NTN SAN performance requirements (TS38.181, Rel-17)</w:t>
            </w:r>
          </w:p>
        </w:tc>
        <w:tc>
          <w:tcPr>
            <w:tcW w:w="1367" w:type="dxa"/>
          </w:tcPr>
          <w:p w14:paraId="097461DB" w14:textId="77777777" w:rsidR="00D243C4" w:rsidRPr="00D243C4" w:rsidRDefault="00D243C4" w:rsidP="00D243C4">
            <w:pPr>
              <w:spacing w:after="120"/>
              <w:rPr>
                <w:rFonts w:eastAsiaTheme="minorEastAsia"/>
                <w:i/>
                <w:sz w:val="16"/>
                <w:szCs w:val="16"/>
                <w:lang w:val="en-US" w:eastAsia="zh-CN"/>
              </w:rPr>
            </w:pPr>
            <w:r w:rsidRPr="00D243C4">
              <w:rPr>
                <w:sz w:val="16"/>
                <w:szCs w:val="16"/>
              </w:rPr>
              <w:t>Huawei,HiSilicon</w:t>
            </w:r>
          </w:p>
        </w:tc>
        <w:tc>
          <w:tcPr>
            <w:tcW w:w="2256" w:type="dxa"/>
          </w:tcPr>
          <w:p w14:paraId="50DAD644" w14:textId="68EF68B9" w:rsidR="00D243C4" w:rsidRPr="00D243C4" w:rsidRDefault="00D243C4" w:rsidP="00D243C4">
            <w:pPr>
              <w:spacing w:after="120"/>
              <w:rPr>
                <w:rFonts w:eastAsiaTheme="minorEastAsia"/>
                <w:sz w:val="16"/>
                <w:szCs w:val="16"/>
                <w:highlight w:val="green"/>
                <w:lang w:val="en-US" w:eastAsia="zh-CN"/>
              </w:rPr>
            </w:pPr>
            <w:r w:rsidRPr="00D243C4">
              <w:rPr>
                <w:rFonts w:eastAsiaTheme="minorEastAsia"/>
                <w:sz w:val="16"/>
                <w:szCs w:val="16"/>
                <w:highlight w:val="green"/>
                <w:lang w:val="en-US" w:eastAsia="zh-CN"/>
              </w:rPr>
              <w:t>Endorsed</w:t>
            </w:r>
          </w:p>
        </w:tc>
      </w:tr>
      <w:tr w:rsidR="00D243C4" w:rsidRPr="00D243C4" w14:paraId="372DD396" w14:textId="77777777" w:rsidTr="00D243C4">
        <w:trPr>
          <w:trHeight w:val="18"/>
        </w:trPr>
        <w:tc>
          <w:tcPr>
            <w:tcW w:w="1449" w:type="dxa"/>
          </w:tcPr>
          <w:p w14:paraId="42445C8C" w14:textId="77777777" w:rsidR="00D243C4" w:rsidRPr="00D243C4" w:rsidRDefault="00D243C4" w:rsidP="00D243C4">
            <w:pPr>
              <w:spacing w:after="120"/>
              <w:rPr>
                <w:sz w:val="16"/>
                <w:szCs w:val="16"/>
              </w:rPr>
            </w:pPr>
            <w:r w:rsidRPr="00D243C4">
              <w:rPr>
                <w:sz w:val="16"/>
                <w:szCs w:val="16"/>
              </w:rPr>
              <w:t>R4-2217353</w:t>
            </w:r>
          </w:p>
        </w:tc>
        <w:tc>
          <w:tcPr>
            <w:tcW w:w="4326" w:type="dxa"/>
          </w:tcPr>
          <w:p w14:paraId="539F2DF7" w14:textId="77777777" w:rsidR="00D243C4" w:rsidRPr="00D243C4" w:rsidRDefault="00D243C4" w:rsidP="00D243C4">
            <w:pPr>
              <w:spacing w:after="120"/>
              <w:rPr>
                <w:rFonts w:eastAsiaTheme="minorEastAsia"/>
                <w:i/>
                <w:sz w:val="16"/>
                <w:szCs w:val="16"/>
                <w:lang w:val="en-US" w:eastAsia="zh-CN"/>
              </w:rPr>
            </w:pPr>
            <w:r w:rsidRPr="00D243C4">
              <w:rPr>
                <w:sz w:val="16"/>
                <w:szCs w:val="16"/>
              </w:rPr>
              <w:t>Draft CR on NTN SAN PUSCH performance requirements (TS38.108, Rel-17)</w:t>
            </w:r>
          </w:p>
        </w:tc>
        <w:tc>
          <w:tcPr>
            <w:tcW w:w="1367" w:type="dxa"/>
          </w:tcPr>
          <w:p w14:paraId="1CB34508" w14:textId="77777777" w:rsidR="00D243C4" w:rsidRPr="00D243C4" w:rsidRDefault="00D243C4" w:rsidP="00D243C4">
            <w:pPr>
              <w:spacing w:after="120"/>
              <w:rPr>
                <w:rFonts w:eastAsiaTheme="minorEastAsia"/>
                <w:i/>
                <w:sz w:val="16"/>
                <w:szCs w:val="16"/>
                <w:lang w:val="en-US" w:eastAsia="zh-CN"/>
              </w:rPr>
            </w:pPr>
            <w:r w:rsidRPr="00D243C4">
              <w:rPr>
                <w:sz w:val="16"/>
                <w:szCs w:val="16"/>
              </w:rPr>
              <w:t>Huawei,HiSilicon</w:t>
            </w:r>
          </w:p>
        </w:tc>
        <w:tc>
          <w:tcPr>
            <w:tcW w:w="2256" w:type="dxa"/>
          </w:tcPr>
          <w:p w14:paraId="246C17C1" w14:textId="3E0D9100" w:rsidR="00D243C4" w:rsidRPr="00D243C4" w:rsidRDefault="00D243C4" w:rsidP="00D243C4">
            <w:pPr>
              <w:spacing w:after="120"/>
              <w:rPr>
                <w:rFonts w:eastAsiaTheme="minorEastAsia"/>
                <w:sz w:val="16"/>
                <w:szCs w:val="16"/>
                <w:highlight w:val="green"/>
                <w:lang w:val="en-US" w:eastAsia="zh-CN"/>
              </w:rPr>
            </w:pPr>
            <w:r w:rsidRPr="00D243C4">
              <w:rPr>
                <w:rFonts w:eastAsiaTheme="minorEastAsia"/>
                <w:sz w:val="16"/>
                <w:szCs w:val="16"/>
                <w:highlight w:val="green"/>
                <w:lang w:val="en-US" w:eastAsia="zh-CN"/>
              </w:rPr>
              <w:t>Endorsed</w:t>
            </w:r>
          </w:p>
        </w:tc>
      </w:tr>
      <w:tr w:rsidR="00D243C4" w:rsidRPr="00D243C4" w14:paraId="17F83447" w14:textId="77777777" w:rsidTr="00D243C4">
        <w:trPr>
          <w:trHeight w:val="18"/>
        </w:trPr>
        <w:tc>
          <w:tcPr>
            <w:tcW w:w="1449" w:type="dxa"/>
          </w:tcPr>
          <w:p w14:paraId="49AD231D" w14:textId="77777777" w:rsidR="00D243C4" w:rsidRPr="00D243C4" w:rsidRDefault="00D243C4" w:rsidP="00D243C4">
            <w:pPr>
              <w:spacing w:after="120"/>
              <w:rPr>
                <w:sz w:val="16"/>
                <w:szCs w:val="16"/>
              </w:rPr>
            </w:pPr>
            <w:r w:rsidRPr="00D243C4">
              <w:rPr>
                <w:sz w:val="16"/>
                <w:szCs w:val="16"/>
              </w:rPr>
              <w:t>R4-2217354</w:t>
            </w:r>
          </w:p>
        </w:tc>
        <w:tc>
          <w:tcPr>
            <w:tcW w:w="4326" w:type="dxa"/>
          </w:tcPr>
          <w:p w14:paraId="1228DA64" w14:textId="77777777" w:rsidR="00D243C4" w:rsidRPr="00D243C4" w:rsidRDefault="00D243C4" w:rsidP="00D243C4">
            <w:pPr>
              <w:spacing w:after="120"/>
              <w:rPr>
                <w:rFonts w:eastAsiaTheme="minorEastAsia"/>
                <w:i/>
                <w:sz w:val="16"/>
                <w:szCs w:val="16"/>
                <w:lang w:val="en-US" w:eastAsia="zh-CN"/>
              </w:rPr>
            </w:pPr>
            <w:r w:rsidRPr="00D243C4">
              <w:rPr>
                <w:sz w:val="16"/>
                <w:szCs w:val="16"/>
              </w:rPr>
              <w:t>pCR on NTN SAN PUSCH performance requirements (TS38.181, Rel-17)</w:t>
            </w:r>
          </w:p>
        </w:tc>
        <w:tc>
          <w:tcPr>
            <w:tcW w:w="1367" w:type="dxa"/>
          </w:tcPr>
          <w:p w14:paraId="444EF369" w14:textId="77777777" w:rsidR="00D243C4" w:rsidRPr="00D243C4" w:rsidRDefault="00D243C4" w:rsidP="00D243C4">
            <w:pPr>
              <w:spacing w:after="120"/>
              <w:rPr>
                <w:rFonts w:eastAsiaTheme="minorEastAsia"/>
                <w:i/>
                <w:sz w:val="16"/>
                <w:szCs w:val="16"/>
                <w:lang w:val="en-US" w:eastAsia="zh-CN"/>
              </w:rPr>
            </w:pPr>
            <w:r w:rsidRPr="00D243C4">
              <w:rPr>
                <w:sz w:val="16"/>
                <w:szCs w:val="16"/>
              </w:rPr>
              <w:t>Huawei,HiSilicon</w:t>
            </w:r>
          </w:p>
        </w:tc>
        <w:tc>
          <w:tcPr>
            <w:tcW w:w="2256" w:type="dxa"/>
          </w:tcPr>
          <w:p w14:paraId="23DCEF1E" w14:textId="409F9059" w:rsidR="00D243C4" w:rsidRPr="00D243C4" w:rsidRDefault="00D243C4" w:rsidP="00D243C4">
            <w:pPr>
              <w:spacing w:after="120"/>
              <w:rPr>
                <w:rFonts w:eastAsiaTheme="minorEastAsia"/>
                <w:sz w:val="16"/>
                <w:szCs w:val="16"/>
                <w:highlight w:val="green"/>
                <w:lang w:val="en-US" w:eastAsia="zh-CN"/>
              </w:rPr>
            </w:pPr>
            <w:r w:rsidRPr="00D243C4">
              <w:rPr>
                <w:rFonts w:eastAsiaTheme="minorEastAsia"/>
                <w:sz w:val="16"/>
                <w:szCs w:val="16"/>
                <w:highlight w:val="green"/>
                <w:lang w:val="en-US" w:eastAsia="zh-CN"/>
              </w:rPr>
              <w:t>Endorsed</w:t>
            </w:r>
          </w:p>
        </w:tc>
      </w:tr>
      <w:tr w:rsidR="00D243C4" w:rsidRPr="00D243C4" w14:paraId="0CDBE6EE" w14:textId="77777777" w:rsidTr="00D243C4">
        <w:trPr>
          <w:trHeight w:val="18"/>
        </w:trPr>
        <w:tc>
          <w:tcPr>
            <w:tcW w:w="1449" w:type="dxa"/>
          </w:tcPr>
          <w:p w14:paraId="461C939A" w14:textId="77777777" w:rsidR="00D243C4" w:rsidRPr="00D243C4" w:rsidRDefault="00D243C4" w:rsidP="00D243C4">
            <w:pPr>
              <w:spacing w:after="120"/>
              <w:rPr>
                <w:sz w:val="16"/>
                <w:szCs w:val="16"/>
              </w:rPr>
            </w:pPr>
            <w:r w:rsidRPr="00D243C4">
              <w:rPr>
                <w:sz w:val="16"/>
                <w:szCs w:val="16"/>
              </w:rPr>
              <w:t>R4-2217358</w:t>
            </w:r>
          </w:p>
        </w:tc>
        <w:tc>
          <w:tcPr>
            <w:tcW w:w="4326" w:type="dxa"/>
          </w:tcPr>
          <w:p w14:paraId="5157438D" w14:textId="77777777" w:rsidR="00D243C4" w:rsidRPr="00D243C4" w:rsidRDefault="00D243C4" w:rsidP="00D243C4">
            <w:pPr>
              <w:spacing w:after="120"/>
              <w:rPr>
                <w:rFonts w:eastAsiaTheme="minorEastAsia"/>
                <w:i/>
                <w:sz w:val="16"/>
                <w:szCs w:val="16"/>
                <w:lang w:val="en-US" w:eastAsia="zh-CN"/>
              </w:rPr>
            </w:pPr>
            <w:r w:rsidRPr="00D243C4">
              <w:rPr>
                <w:sz w:val="16"/>
                <w:szCs w:val="16"/>
              </w:rPr>
              <w:t>pCR on NTN SAN PUCCH performance requirements (TS38.181, Rel-17)</w:t>
            </w:r>
          </w:p>
        </w:tc>
        <w:tc>
          <w:tcPr>
            <w:tcW w:w="1367" w:type="dxa"/>
          </w:tcPr>
          <w:p w14:paraId="1BC75270" w14:textId="77777777" w:rsidR="00D243C4" w:rsidRPr="00D243C4" w:rsidRDefault="00D243C4" w:rsidP="00D243C4">
            <w:pPr>
              <w:spacing w:after="120"/>
              <w:rPr>
                <w:rFonts w:eastAsiaTheme="minorEastAsia"/>
                <w:i/>
                <w:sz w:val="16"/>
                <w:szCs w:val="16"/>
                <w:lang w:val="en-US" w:eastAsia="zh-CN"/>
              </w:rPr>
            </w:pPr>
            <w:r w:rsidRPr="00D243C4">
              <w:rPr>
                <w:sz w:val="16"/>
                <w:szCs w:val="16"/>
              </w:rPr>
              <w:t>Huawei,HiSilicon</w:t>
            </w:r>
          </w:p>
        </w:tc>
        <w:tc>
          <w:tcPr>
            <w:tcW w:w="2256" w:type="dxa"/>
          </w:tcPr>
          <w:p w14:paraId="48B260D6" w14:textId="53994F46" w:rsidR="00D243C4" w:rsidRPr="00D243C4" w:rsidRDefault="00D243C4" w:rsidP="00D243C4">
            <w:pPr>
              <w:spacing w:after="120"/>
              <w:rPr>
                <w:rFonts w:eastAsiaTheme="minorEastAsia"/>
                <w:sz w:val="16"/>
                <w:szCs w:val="16"/>
                <w:highlight w:val="green"/>
                <w:lang w:val="en-US" w:eastAsia="zh-CN"/>
              </w:rPr>
            </w:pPr>
            <w:r w:rsidRPr="00D243C4">
              <w:rPr>
                <w:rFonts w:eastAsiaTheme="minorEastAsia"/>
                <w:sz w:val="16"/>
                <w:szCs w:val="16"/>
                <w:highlight w:val="green"/>
                <w:lang w:val="en-US" w:eastAsia="zh-CN"/>
              </w:rPr>
              <w:t>Endorsed</w:t>
            </w:r>
          </w:p>
        </w:tc>
      </w:tr>
      <w:tr w:rsidR="00D243C4" w:rsidRPr="00D243C4" w14:paraId="5CDEA095" w14:textId="77777777" w:rsidTr="00D243C4">
        <w:trPr>
          <w:trHeight w:val="18"/>
        </w:trPr>
        <w:tc>
          <w:tcPr>
            <w:tcW w:w="1449" w:type="dxa"/>
          </w:tcPr>
          <w:p w14:paraId="3608DC39" w14:textId="77777777" w:rsidR="00D243C4" w:rsidRPr="00D243C4" w:rsidRDefault="00D243C4" w:rsidP="00D243C4">
            <w:pPr>
              <w:spacing w:after="120"/>
              <w:rPr>
                <w:sz w:val="16"/>
                <w:szCs w:val="16"/>
              </w:rPr>
            </w:pPr>
            <w:r w:rsidRPr="00D243C4">
              <w:rPr>
                <w:sz w:val="16"/>
                <w:szCs w:val="16"/>
              </w:rPr>
              <w:t>R4-2217360</w:t>
            </w:r>
          </w:p>
        </w:tc>
        <w:tc>
          <w:tcPr>
            <w:tcW w:w="4326" w:type="dxa"/>
          </w:tcPr>
          <w:p w14:paraId="0CF53679" w14:textId="77777777" w:rsidR="00D243C4" w:rsidRPr="00D243C4" w:rsidRDefault="00D243C4" w:rsidP="00D243C4">
            <w:pPr>
              <w:spacing w:after="120"/>
              <w:rPr>
                <w:rFonts w:eastAsiaTheme="minorEastAsia"/>
                <w:i/>
                <w:sz w:val="16"/>
                <w:szCs w:val="16"/>
                <w:lang w:val="en-US" w:eastAsia="zh-CN"/>
              </w:rPr>
            </w:pPr>
            <w:r w:rsidRPr="00D243C4">
              <w:rPr>
                <w:sz w:val="16"/>
                <w:szCs w:val="16"/>
              </w:rPr>
              <w:t>Draft CR on NTN SAN PRACH performance requirements (TS38.108, Rel-17)</w:t>
            </w:r>
          </w:p>
        </w:tc>
        <w:tc>
          <w:tcPr>
            <w:tcW w:w="1367" w:type="dxa"/>
          </w:tcPr>
          <w:p w14:paraId="3637898A" w14:textId="77777777" w:rsidR="00D243C4" w:rsidRPr="00D243C4" w:rsidRDefault="00D243C4" w:rsidP="00D243C4">
            <w:pPr>
              <w:spacing w:after="120"/>
              <w:rPr>
                <w:rFonts w:eastAsiaTheme="minorEastAsia"/>
                <w:i/>
                <w:sz w:val="16"/>
                <w:szCs w:val="16"/>
                <w:lang w:val="en-US" w:eastAsia="zh-CN"/>
              </w:rPr>
            </w:pPr>
            <w:r w:rsidRPr="00D243C4">
              <w:rPr>
                <w:sz w:val="16"/>
                <w:szCs w:val="16"/>
              </w:rPr>
              <w:t>Huawei,HiSilicon</w:t>
            </w:r>
          </w:p>
        </w:tc>
        <w:tc>
          <w:tcPr>
            <w:tcW w:w="2256" w:type="dxa"/>
          </w:tcPr>
          <w:p w14:paraId="0BA434D9" w14:textId="2D9B05D3" w:rsidR="00D243C4" w:rsidRPr="00D243C4" w:rsidRDefault="00D243C4" w:rsidP="00D243C4">
            <w:pPr>
              <w:spacing w:after="120"/>
              <w:rPr>
                <w:rFonts w:eastAsiaTheme="minorEastAsia"/>
                <w:sz w:val="16"/>
                <w:szCs w:val="16"/>
                <w:highlight w:val="green"/>
                <w:lang w:val="en-US" w:eastAsia="zh-CN"/>
              </w:rPr>
            </w:pPr>
            <w:r w:rsidRPr="00D243C4">
              <w:rPr>
                <w:rFonts w:eastAsiaTheme="minorEastAsia"/>
                <w:sz w:val="16"/>
                <w:szCs w:val="16"/>
                <w:highlight w:val="green"/>
                <w:lang w:val="en-US" w:eastAsia="zh-CN"/>
              </w:rPr>
              <w:t>Endorsed</w:t>
            </w:r>
          </w:p>
        </w:tc>
      </w:tr>
      <w:tr w:rsidR="00D243C4" w:rsidRPr="00D243C4" w14:paraId="4B079140" w14:textId="77777777" w:rsidTr="00D243C4">
        <w:trPr>
          <w:trHeight w:val="18"/>
        </w:trPr>
        <w:tc>
          <w:tcPr>
            <w:tcW w:w="1449" w:type="dxa"/>
          </w:tcPr>
          <w:p w14:paraId="59C0702A" w14:textId="77777777" w:rsidR="00D243C4" w:rsidRPr="00D243C4" w:rsidRDefault="00D243C4" w:rsidP="00D243C4">
            <w:pPr>
              <w:spacing w:after="120"/>
              <w:rPr>
                <w:sz w:val="16"/>
                <w:szCs w:val="16"/>
              </w:rPr>
            </w:pPr>
            <w:r w:rsidRPr="00D243C4">
              <w:rPr>
                <w:sz w:val="16"/>
                <w:szCs w:val="16"/>
              </w:rPr>
              <w:t>R4-2217361</w:t>
            </w:r>
          </w:p>
        </w:tc>
        <w:tc>
          <w:tcPr>
            <w:tcW w:w="4326" w:type="dxa"/>
          </w:tcPr>
          <w:p w14:paraId="469BEBA6" w14:textId="77777777" w:rsidR="00D243C4" w:rsidRPr="00D243C4" w:rsidRDefault="00D243C4" w:rsidP="00D243C4">
            <w:pPr>
              <w:spacing w:after="120"/>
              <w:rPr>
                <w:rFonts w:eastAsiaTheme="minorEastAsia"/>
                <w:i/>
                <w:sz w:val="16"/>
                <w:szCs w:val="16"/>
                <w:lang w:val="en-US" w:eastAsia="zh-CN"/>
              </w:rPr>
            </w:pPr>
            <w:r w:rsidRPr="00D243C4">
              <w:rPr>
                <w:sz w:val="16"/>
                <w:szCs w:val="16"/>
              </w:rPr>
              <w:t>pCR on NTN SAN PRACH performance requirements (TS38.181, Rel-17)</w:t>
            </w:r>
          </w:p>
        </w:tc>
        <w:tc>
          <w:tcPr>
            <w:tcW w:w="1367" w:type="dxa"/>
          </w:tcPr>
          <w:p w14:paraId="66AC2AD3" w14:textId="77777777" w:rsidR="00D243C4" w:rsidRPr="00D243C4" w:rsidRDefault="00D243C4" w:rsidP="00D243C4">
            <w:pPr>
              <w:spacing w:after="120"/>
              <w:rPr>
                <w:rFonts w:eastAsiaTheme="minorEastAsia"/>
                <w:i/>
                <w:sz w:val="16"/>
                <w:szCs w:val="16"/>
                <w:lang w:val="en-US" w:eastAsia="zh-CN"/>
              </w:rPr>
            </w:pPr>
            <w:r w:rsidRPr="00D243C4">
              <w:rPr>
                <w:sz w:val="16"/>
                <w:szCs w:val="16"/>
              </w:rPr>
              <w:t>Huawei,HiSilicon</w:t>
            </w:r>
          </w:p>
        </w:tc>
        <w:tc>
          <w:tcPr>
            <w:tcW w:w="2256" w:type="dxa"/>
          </w:tcPr>
          <w:p w14:paraId="75F3D397" w14:textId="0FF53EA8" w:rsidR="00D243C4" w:rsidRPr="00D243C4" w:rsidRDefault="00D243C4" w:rsidP="00D243C4">
            <w:pPr>
              <w:spacing w:after="120"/>
              <w:rPr>
                <w:rFonts w:eastAsiaTheme="minorEastAsia"/>
                <w:sz w:val="16"/>
                <w:szCs w:val="16"/>
                <w:highlight w:val="green"/>
                <w:lang w:val="en-US" w:eastAsia="zh-CN"/>
              </w:rPr>
            </w:pPr>
            <w:r w:rsidRPr="00D243C4">
              <w:rPr>
                <w:rFonts w:eastAsiaTheme="minorEastAsia"/>
                <w:sz w:val="16"/>
                <w:szCs w:val="16"/>
                <w:highlight w:val="green"/>
                <w:lang w:val="en-US" w:eastAsia="zh-CN"/>
              </w:rPr>
              <w:t>Endorsed</w:t>
            </w:r>
          </w:p>
        </w:tc>
      </w:tr>
      <w:tr w:rsidR="00D243C4" w:rsidRPr="00D243C4" w14:paraId="1520594E" w14:textId="77777777" w:rsidTr="00D243C4">
        <w:trPr>
          <w:trHeight w:val="18"/>
        </w:trPr>
        <w:tc>
          <w:tcPr>
            <w:tcW w:w="1449" w:type="dxa"/>
          </w:tcPr>
          <w:p w14:paraId="155D6327" w14:textId="73068327" w:rsidR="00D243C4" w:rsidRPr="00D243C4" w:rsidRDefault="00D243C4" w:rsidP="00D243C4">
            <w:pPr>
              <w:spacing w:after="120"/>
              <w:rPr>
                <w:sz w:val="16"/>
                <w:szCs w:val="16"/>
              </w:rPr>
            </w:pPr>
            <w:r>
              <w:rPr>
                <w:sz w:val="16"/>
                <w:szCs w:val="16"/>
              </w:rPr>
              <w:t>R4-2217348</w:t>
            </w:r>
          </w:p>
        </w:tc>
        <w:tc>
          <w:tcPr>
            <w:tcW w:w="4326" w:type="dxa"/>
          </w:tcPr>
          <w:p w14:paraId="3AB179F4" w14:textId="7A30E583" w:rsidR="00D243C4" w:rsidRPr="00D243C4" w:rsidRDefault="00D243C4" w:rsidP="00D243C4">
            <w:pPr>
              <w:spacing w:after="120"/>
              <w:rPr>
                <w:sz w:val="16"/>
                <w:szCs w:val="16"/>
              </w:rPr>
            </w:pPr>
            <w:r w:rsidRPr="00D243C4">
              <w:rPr>
                <w:sz w:val="16"/>
                <w:szCs w:val="16"/>
              </w:rPr>
              <w:t>WF for NTN SAN demodulation requirements</w:t>
            </w:r>
          </w:p>
        </w:tc>
        <w:tc>
          <w:tcPr>
            <w:tcW w:w="1367" w:type="dxa"/>
          </w:tcPr>
          <w:p w14:paraId="45A0549D" w14:textId="7272C29C" w:rsidR="00D243C4" w:rsidRPr="00D243C4" w:rsidRDefault="00D243C4" w:rsidP="00D243C4">
            <w:pPr>
              <w:spacing w:after="120"/>
              <w:rPr>
                <w:sz w:val="16"/>
                <w:szCs w:val="16"/>
              </w:rPr>
            </w:pPr>
            <w:r w:rsidRPr="00D243C4">
              <w:rPr>
                <w:sz w:val="16"/>
                <w:szCs w:val="16"/>
              </w:rPr>
              <w:t>Huawei,HiSilicon</w:t>
            </w:r>
          </w:p>
        </w:tc>
        <w:tc>
          <w:tcPr>
            <w:tcW w:w="2256" w:type="dxa"/>
          </w:tcPr>
          <w:p w14:paraId="32DAF61C" w14:textId="3728EAB7" w:rsidR="00D243C4" w:rsidRPr="00D243C4" w:rsidRDefault="00D243C4" w:rsidP="00D243C4">
            <w:pPr>
              <w:spacing w:after="120"/>
              <w:rPr>
                <w:sz w:val="16"/>
                <w:szCs w:val="16"/>
              </w:rPr>
            </w:pPr>
            <w:r w:rsidRPr="00D243C4">
              <w:rPr>
                <w:sz w:val="16"/>
                <w:szCs w:val="16"/>
                <w:highlight w:val="green"/>
              </w:rPr>
              <w:t>Approved</w:t>
            </w:r>
          </w:p>
        </w:tc>
      </w:tr>
      <w:bookmarkEnd w:id="53"/>
    </w:tbl>
    <w:p w14:paraId="02DC6731" w14:textId="77777777" w:rsidR="00D243C4" w:rsidRDefault="00D243C4" w:rsidP="00DB29B2">
      <w:pPr>
        <w:rPr>
          <w:rFonts w:ascii="Arial" w:hAnsi="Arial" w:cs="Arial"/>
          <w:b/>
          <w:color w:val="C00000"/>
          <w:lang w:eastAsia="zh-CN"/>
        </w:rPr>
      </w:pPr>
    </w:p>
    <w:p w14:paraId="69898913" w14:textId="77777777" w:rsidR="00DB29B2" w:rsidRDefault="00DB29B2" w:rsidP="00DB29B2">
      <w:pPr>
        <w:pBdr>
          <w:bottom w:val="single" w:sz="6" w:space="1" w:color="auto"/>
        </w:pBdr>
        <w:rPr>
          <w:rFonts w:ascii="Arial" w:hAnsi="Arial" w:cs="Arial"/>
          <w:b/>
          <w:color w:val="C00000"/>
          <w:lang w:eastAsia="zh-CN"/>
        </w:rPr>
      </w:pPr>
    </w:p>
    <w:p w14:paraId="5C5C9DE1" w14:textId="77777777" w:rsidR="00DB29B2" w:rsidRPr="006D4F81" w:rsidRDefault="00DB29B2" w:rsidP="00DB29B2"/>
    <w:p w14:paraId="6821A3DE" w14:textId="77777777" w:rsidR="00DB29B2" w:rsidRDefault="00DB29B2" w:rsidP="00DB29B2">
      <w:pPr>
        <w:pStyle w:val="3"/>
      </w:pPr>
      <w:bookmarkStart w:id="54" w:name="_Toc117088454"/>
      <w:r>
        <w:t>4.3</w:t>
      </w:r>
      <w:r>
        <w:tab/>
        <w:t>Extending current NR operation to 71GHz</w:t>
      </w:r>
      <w:bookmarkEnd w:id="54"/>
    </w:p>
    <w:p w14:paraId="6D986166" w14:textId="77777777" w:rsidR="00DB29B2" w:rsidRDefault="00DB29B2" w:rsidP="00DB29B2">
      <w:pPr>
        <w:pStyle w:val="4"/>
      </w:pPr>
      <w:bookmarkStart w:id="55" w:name="_Toc117088455"/>
      <w:r>
        <w:t>4.3.3</w:t>
      </w:r>
      <w:r>
        <w:tab/>
        <w:t>BS RF requirements maintenance</w:t>
      </w:r>
      <w:bookmarkEnd w:id="55"/>
      <w:r>
        <w:t xml:space="preserve"> </w:t>
      </w:r>
    </w:p>
    <w:p w14:paraId="09DD7986" w14:textId="77777777" w:rsidR="00DB29B2" w:rsidRDefault="00DB29B2" w:rsidP="00DB29B2">
      <w:pPr>
        <w:rPr>
          <w:rFonts w:ascii="Arial" w:hAnsi="Arial" w:cs="Arial"/>
          <w:b/>
          <w:sz w:val="24"/>
        </w:rPr>
      </w:pPr>
      <w:r>
        <w:rPr>
          <w:rFonts w:ascii="Arial" w:hAnsi="Arial" w:cs="Arial"/>
          <w:b/>
          <w:color w:val="0000FF"/>
          <w:sz w:val="24"/>
        </w:rPr>
        <w:t>R4-2215571</w:t>
      </w:r>
      <w:r>
        <w:rPr>
          <w:rFonts w:ascii="Arial" w:hAnsi="Arial" w:cs="Arial"/>
          <w:b/>
          <w:color w:val="0000FF"/>
          <w:sz w:val="24"/>
        </w:rPr>
        <w:tab/>
      </w:r>
      <w:r>
        <w:rPr>
          <w:rFonts w:ascii="Arial" w:hAnsi="Arial" w:cs="Arial"/>
          <w:b/>
          <w:sz w:val="24"/>
        </w:rPr>
        <w:t>CR to TS 38.104 on reference to FRCs</w:t>
      </w:r>
    </w:p>
    <w:p w14:paraId="108BB9B6" w14:textId="77777777" w:rsidR="00DB29B2" w:rsidRDefault="00DB29B2" w:rsidP="00DB29B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v17.7.0</w:t>
      </w:r>
      <w:r>
        <w:rPr>
          <w:i/>
        </w:rPr>
        <w:tab/>
        <w:t xml:space="preserve">  CR-0411  rev  Cat: F (Rel-17)</w:t>
      </w:r>
      <w:r>
        <w:rPr>
          <w:i/>
        </w:rPr>
        <w:br/>
      </w:r>
      <w:r>
        <w:rPr>
          <w:i/>
        </w:rPr>
        <w:br/>
      </w:r>
      <w:r>
        <w:rPr>
          <w:i/>
        </w:rPr>
        <w:tab/>
      </w:r>
      <w:r>
        <w:rPr>
          <w:i/>
        </w:rPr>
        <w:tab/>
      </w:r>
      <w:r>
        <w:rPr>
          <w:i/>
        </w:rPr>
        <w:tab/>
      </w:r>
      <w:r>
        <w:rPr>
          <w:i/>
        </w:rPr>
        <w:tab/>
      </w:r>
      <w:r>
        <w:rPr>
          <w:i/>
        </w:rPr>
        <w:tab/>
        <w:t>Source: Nokia, Nokia Shanghai Bell</w:t>
      </w:r>
    </w:p>
    <w:p w14:paraId="5B603F27" w14:textId="77777777" w:rsidR="00DB29B2" w:rsidRDefault="00DB29B2" w:rsidP="00DB29B2">
      <w:pPr>
        <w:rPr>
          <w:rFonts w:ascii="Arial" w:hAnsi="Arial" w:cs="Arial"/>
          <w:b/>
        </w:rPr>
      </w:pPr>
      <w:r>
        <w:rPr>
          <w:rFonts w:ascii="Arial" w:hAnsi="Arial" w:cs="Arial"/>
          <w:b/>
        </w:rPr>
        <w:t xml:space="preserve">Abstract: </w:t>
      </w:r>
    </w:p>
    <w:p w14:paraId="16639250" w14:textId="77777777" w:rsidR="00DB29B2" w:rsidRDefault="00DB29B2" w:rsidP="00DB29B2">
      <w:r>
        <w:t>Add G-FR2-A1-3, G-FR2-A1-8 and G-FR2-A1-9 to the FR2-2 FRC list in annex A.1.</w:t>
      </w:r>
    </w:p>
    <w:p w14:paraId="04F0C40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CB1283">
        <w:rPr>
          <w:rFonts w:ascii="Arial" w:hAnsi="Arial" w:cs="Arial"/>
          <w:b/>
          <w:highlight w:val="green"/>
        </w:rPr>
        <w:t>Agreed.</w:t>
      </w:r>
    </w:p>
    <w:p w14:paraId="239E2162" w14:textId="77777777" w:rsidR="00DB29B2" w:rsidRDefault="00DB29B2" w:rsidP="00DB29B2">
      <w:pPr>
        <w:rPr>
          <w:rFonts w:ascii="Arial" w:hAnsi="Arial" w:cs="Arial"/>
          <w:b/>
          <w:sz w:val="24"/>
        </w:rPr>
      </w:pPr>
      <w:r>
        <w:rPr>
          <w:rFonts w:ascii="Arial" w:hAnsi="Arial" w:cs="Arial"/>
          <w:b/>
          <w:color w:val="0000FF"/>
          <w:sz w:val="24"/>
        </w:rPr>
        <w:t>R4-2215832</w:t>
      </w:r>
      <w:r>
        <w:rPr>
          <w:rFonts w:ascii="Arial" w:hAnsi="Arial" w:cs="Arial"/>
          <w:b/>
          <w:color w:val="0000FF"/>
          <w:sz w:val="24"/>
        </w:rPr>
        <w:tab/>
      </w:r>
      <w:r>
        <w:rPr>
          <w:rFonts w:ascii="Arial" w:hAnsi="Arial" w:cs="Arial"/>
          <w:b/>
          <w:sz w:val="24"/>
        </w:rPr>
        <w:t>CR to TS 38.104: Correction of guardband for FR2-2 in sub-clause 5.3.3</w:t>
      </w:r>
    </w:p>
    <w:p w14:paraId="04736D58"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v17.7.0</w:t>
      </w:r>
      <w:r>
        <w:rPr>
          <w:i/>
        </w:rPr>
        <w:tab/>
        <w:t xml:space="preserve">  CR-0412  rev  Cat: F (Rel-17)</w:t>
      </w:r>
      <w:r>
        <w:rPr>
          <w:i/>
        </w:rPr>
        <w:br/>
      </w:r>
      <w:r>
        <w:rPr>
          <w:i/>
        </w:rPr>
        <w:br/>
      </w:r>
      <w:r>
        <w:rPr>
          <w:i/>
        </w:rPr>
        <w:tab/>
      </w:r>
      <w:r>
        <w:rPr>
          <w:i/>
        </w:rPr>
        <w:tab/>
      </w:r>
      <w:r>
        <w:rPr>
          <w:i/>
        </w:rPr>
        <w:tab/>
      </w:r>
      <w:r>
        <w:rPr>
          <w:i/>
        </w:rPr>
        <w:tab/>
      </w:r>
      <w:r>
        <w:rPr>
          <w:i/>
        </w:rPr>
        <w:tab/>
        <w:t>Source: Ericsson</w:t>
      </w:r>
    </w:p>
    <w:p w14:paraId="5B367A0C" w14:textId="77777777" w:rsidR="00DB29B2" w:rsidRDefault="00DB29B2" w:rsidP="00DB29B2">
      <w:pPr>
        <w:rPr>
          <w:rFonts w:ascii="Arial" w:hAnsi="Arial" w:cs="Arial"/>
          <w:b/>
        </w:rPr>
      </w:pPr>
      <w:r>
        <w:rPr>
          <w:rFonts w:ascii="Arial" w:hAnsi="Arial" w:cs="Arial"/>
          <w:b/>
        </w:rPr>
        <w:t xml:space="preserve">Abstract: </w:t>
      </w:r>
    </w:p>
    <w:p w14:paraId="53F4F739" w14:textId="77777777" w:rsidR="00DB29B2" w:rsidRDefault="00DB29B2" w:rsidP="00DB29B2">
      <w:r>
        <w:t>During review errors related to FR2-2 guardbands for 100 MHz and 400 MHZ carrier bandwidths was discovered. The 120 kHz SCS SU allocation is aligned between FR2-1 and FR2-2, hence the guardband should be equal in the same way as in the UE specification.</w:t>
      </w:r>
    </w:p>
    <w:p w14:paraId="77BD2FE1" w14:textId="647BB3CA"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Agreed.</w:t>
      </w:r>
    </w:p>
    <w:p w14:paraId="2FE2B357" w14:textId="77777777" w:rsidR="00DB29B2" w:rsidRDefault="00DB29B2" w:rsidP="00DB29B2">
      <w:pPr>
        <w:pStyle w:val="4"/>
      </w:pPr>
      <w:bookmarkStart w:id="56" w:name="_Toc117088456"/>
      <w:r>
        <w:t>4.3.4</w:t>
      </w:r>
      <w:r>
        <w:tab/>
        <w:t>BS RF conformance testing</w:t>
      </w:r>
      <w:bookmarkEnd w:id="56"/>
    </w:p>
    <w:p w14:paraId="2706D9F6" w14:textId="77777777" w:rsidR="00DB29B2" w:rsidRDefault="00DB29B2" w:rsidP="00DB29B2">
      <w:pPr>
        <w:pStyle w:val="5"/>
      </w:pPr>
      <w:bookmarkStart w:id="57" w:name="_Toc117088457"/>
      <w:r>
        <w:t>4.3.4.1</w:t>
      </w:r>
      <w:r>
        <w:tab/>
        <w:t>General</w:t>
      </w:r>
      <w:bookmarkEnd w:id="57"/>
    </w:p>
    <w:p w14:paraId="4CE4858A" w14:textId="77777777" w:rsidR="00DB29B2" w:rsidRDefault="00DB29B2" w:rsidP="00DB29B2">
      <w:pPr>
        <w:rPr>
          <w:rFonts w:ascii="Arial" w:hAnsi="Arial" w:cs="Arial"/>
          <w:b/>
          <w:sz w:val="24"/>
        </w:rPr>
      </w:pPr>
      <w:r>
        <w:rPr>
          <w:rFonts w:ascii="Arial" w:hAnsi="Arial" w:cs="Arial"/>
          <w:b/>
          <w:color w:val="0000FF"/>
          <w:sz w:val="24"/>
        </w:rPr>
        <w:t>R4-2215572</w:t>
      </w:r>
      <w:r>
        <w:rPr>
          <w:rFonts w:ascii="Arial" w:hAnsi="Arial" w:cs="Arial"/>
          <w:b/>
          <w:color w:val="0000FF"/>
          <w:sz w:val="24"/>
        </w:rPr>
        <w:tab/>
      </w:r>
      <w:r>
        <w:rPr>
          <w:rFonts w:ascii="Arial" w:hAnsi="Arial" w:cs="Arial"/>
          <w:b/>
          <w:sz w:val="24"/>
        </w:rPr>
        <w:t>Proposal on suitability of OTA measurement systems on BS conformance testing for extending current NR operation to 71 GHz</w:t>
      </w:r>
    </w:p>
    <w:p w14:paraId="75E3CA6F"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ED9F338" w14:textId="77777777" w:rsidR="00DB29B2" w:rsidRDefault="00DB29B2" w:rsidP="00DB29B2">
      <w:pPr>
        <w:rPr>
          <w:rFonts w:ascii="Arial" w:hAnsi="Arial" w:cs="Arial"/>
          <w:b/>
        </w:rPr>
      </w:pPr>
      <w:r>
        <w:rPr>
          <w:rFonts w:ascii="Arial" w:hAnsi="Arial" w:cs="Arial"/>
          <w:b/>
        </w:rPr>
        <w:t xml:space="preserve">Abstract: </w:t>
      </w:r>
    </w:p>
    <w:p w14:paraId="4A547E97" w14:textId="77777777" w:rsidR="00DB29B2" w:rsidRDefault="00DB29B2" w:rsidP="00DB29B2">
      <w:r>
        <w:t>This contribution discusses the suitability of OTA measurement systems on BS conformance testing for extending current NR operation to 71 GHz based on the agreed WF.</w:t>
      </w:r>
    </w:p>
    <w:p w14:paraId="2689392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616B65" w14:textId="77777777" w:rsidR="00DB29B2" w:rsidRDefault="00DB29B2" w:rsidP="00DB29B2">
      <w:pPr>
        <w:rPr>
          <w:rFonts w:ascii="Arial" w:hAnsi="Arial" w:cs="Arial"/>
          <w:b/>
          <w:sz w:val="24"/>
        </w:rPr>
      </w:pPr>
      <w:r>
        <w:rPr>
          <w:rFonts w:ascii="Arial" w:hAnsi="Arial" w:cs="Arial"/>
          <w:b/>
          <w:color w:val="0000FF"/>
          <w:sz w:val="24"/>
        </w:rPr>
        <w:t>R4-2215830</w:t>
      </w:r>
      <w:r>
        <w:rPr>
          <w:rFonts w:ascii="Arial" w:hAnsi="Arial" w:cs="Arial"/>
          <w:b/>
          <w:color w:val="0000FF"/>
          <w:sz w:val="24"/>
        </w:rPr>
        <w:tab/>
      </w:r>
      <w:r>
        <w:rPr>
          <w:rFonts w:ascii="Arial" w:hAnsi="Arial" w:cs="Arial"/>
          <w:b/>
          <w:sz w:val="24"/>
        </w:rPr>
        <w:t>Draft CR to TR 37.941: Addition of aspects related to EIRP measurement in CATR relevant for FR2-2 in sub-clause 7.3, 8.3, 9.2.3 and 9.2.7</w:t>
      </w:r>
    </w:p>
    <w:p w14:paraId="2961FBA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v17.0.0</w:t>
      </w:r>
      <w:r>
        <w:rPr>
          <w:i/>
        </w:rPr>
        <w:tab/>
        <w:t xml:space="preserve">  CR-  rev  Cat: B (Rel-17)</w:t>
      </w:r>
      <w:r>
        <w:rPr>
          <w:i/>
        </w:rPr>
        <w:br/>
      </w:r>
      <w:r>
        <w:rPr>
          <w:i/>
        </w:rPr>
        <w:br/>
      </w:r>
      <w:r>
        <w:rPr>
          <w:i/>
        </w:rPr>
        <w:tab/>
      </w:r>
      <w:r>
        <w:rPr>
          <w:i/>
        </w:rPr>
        <w:tab/>
      </w:r>
      <w:r>
        <w:rPr>
          <w:i/>
        </w:rPr>
        <w:tab/>
      </w:r>
      <w:r>
        <w:rPr>
          <w:i/>
        </w:rPr>
        <w:tab/>
      </w:r>
      <w:r>
        <w:rPr>
          <w:i/>
        </w:rPr>
        <w:tab/>
        <w:t>Source: Ericsson</w:t>
      </w:r>
    </w:p>
    <w:p w14:paraId="2F00EA99" w14:textId="77777777" w:rsidR="00DB29B2" w:rsidRDefault="00DB29B2" w:rsidP="00DB29B2">
      <w:pPr>
        <w:rPr>
          <w:rFonts w:ascii="Arial" w:hAnsi="Arial" w:cs="Arial"/>
          <w:b/>
        </w:rPr>
      </w:pPr>
      <w:r>
        <w:rPr>
          <w:rFonts w:ascii="Arial" w:hAnsi="Arial" w:cs="Arial"/>
          <w:b/>
        </w:rPr>
        <w:t xml:space="preserve">Abstract: </w:t>
      </w:r>
    </w:p>
    <w:p w14:paraId="5134C5C0" w14:textId="77777777" w:rsidR="00DB29B2" w:rsidRDefault="00DB29B2" w:rsidP="00DB29B2">
      <w:r>
        <w:t>When support for FR2-2 is added into the conformance test specification 38.141-2 re-using information relevant for FR2 is seen as the baseline. This draft CR adds relevant aspects related to FR2-2 and measurments of EIRP in CATR in TR 37.941. The technica</w:t>
      </w:r>
    </w:p>
    <w:p w14:paraId="70932C3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R4-2217366 (from R4-2215830).</w:t>
      </w:r>
    </w:p>
    <w:p w14:paraId="59152A07" w14:textId="77777777" w:rsidR="00DB29B2" w:rsidRDefault="00DB29B2" w:rsidP="00DB29B2">
      <w:pPr>
        <w:rPr>
          <w:rFonts w:ascii="Arial" w:hAnsi="Arial" w:cs="Arial"/>
          <w:b/>
          <w:sz w:val="24"/>
        </w:rPr>
      </w:pPr>
      <w:r>
        <w:rPr>
          <w:rFonts w:ascii="Arial" w:hAnsi="Arial" w:cs="Arial"/>
          <w:b/>
          <w:color w:val="0000FF"/>
          <w:sz w:val="24"/>
        </w:rPr>
        <w:t>R4-2217366</w:t>
      </w:r>
      <w:r>
        <w:rPr>
          <w:rFonts w:ascii="Arial" w:hAnsi="Arial" w:cs="Arial"/>
          <w:b/>
          <w:color w:val="0000FF"/>
          <w:sz w:val="24"/>
        </w:rPr>
        <w:tab/>
      </w:r>
      <w:r>
        <w:rPr>
          <w:rFonts w:ascii="Arial" w:hAnsi="Arial" w:cs="Arial"/>
          <w:b/>
          <w:sz w:val="24"/>
        </w:rPr>
        <w:t>Draft CR to TR 37.941: Addition of aspects related to EIRP measurement in CATR relevant for FR2-2 in sub-clause 7.3, 8.3, 9.2.3 and 9.2.7</w:t>
      </w:r>
    </w:p>
    <w:p w14:paraId="1BFA30C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v17.0.0</w:t>
      </w:r>
      <w:r>
        <w:rPr>
          <w:i/>
        </w:rPr>
        <w:tab/>
        <w:t xml:space="preserve">  CR-  rev  Cat: B (Rel-17)</w:t>
      </w:r>
      <w:r>
        <w:rPr>
          <w:i/>
        </w:rPr>
        <w:br/>
      </w:r>
      <w:r>
        <w:rPr>
          <w:i/>
        </w:rPr>
        <w:lastRenderedPageBreak/>
        <w:br/>
      </w:r>
      <w:r>
        <w:rPr>
          <w:i/>
        </w:rPr>
        <w:tab/>
      </w:r>
      <w:r>
        <w:rPr>
          <w:i/>
        </w:rPr>
        <w:tab/>
      </w:r>
      <w:r>
        <w:rPr>
          <w:i/>
        </w:rPr>
        <w:tab/>
      </w:r>
      <w:r>
        <w:rPr>
          <w:i/>
        </w:rPr>
        <w:tab/>
      </w:r>
      <w:r>
        <w:rPr>
          <w:i/>
        </w:rPr>
        <w:tab/>
        <w:t>Source: Ericsson</w:t>
      </w:r>
    </w:p>
    <w:p w14:paraId="682DFAC9" w14:textId="77777777" w:rsidR="00DB29B2" w:rsidRDefault="00DB29B2" w:rsidP="00DB29B2">
      <w:pPr>
        <w:rPr>
          <w:rFonts w:ascii="Arial" w:hAnsi="Arial" w:cs="Arial"/>
          <w:b/>
        </w:rPr>
      </w:pPr>
      <w:r>
        <w:rPr>
          <w:rFonts w:ascii="Arial" w:hAnsi="Arial" w:cs="Arial"/>
          <w:b/>
        </w:rPr>
        <w:t xml:space="preserve">Abstract: </w:t>
      </w:r>
    </w:p>
    <w:p w14:paraId="46FAEF93" w14:textId="77777777" w:rsidR="00DB29B2" w:rsidRDefault="00DB29B2" w:rsidP="00DB29B2">
      <w:r>
        <w:t>When support for FR2-2 is added into the conformance test specification 38.141-2 re-using information relevant for FR2 is seen as the baseline. This draft CR adds relevant aspects related to FR2-2 and measurments of EIRP in CATR in TR 37.941. The technica</w:t>
      </w:r>
    </w:p>
    <w:p w14:paraId="23C5AC3A" w14:textId="283B0C61"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16CEE08" w14:textId="77777777" w:rsidR="00DB29B2" w:rsidRDefault="00DB29B2" w:rsidP="00DB29B2">
      <w:pPr>
        <w:rPr>
          <w:rFonts w:ascii="Arial" w:hAnsi="Arial" w:cs="Arial"/>
          <w:b/>
          <w:sz w:val="24"/>
        </w:rPr>
      </w:pPr>
      <w:r>
        <w:rPr>
          <w:rFonts w:ascii="Arial" w:hAnsi="Arial" w:cs="Arial"/>
          <w:b/>
          <w:color w:val="0000FF"/>
          <w:sz w:val="24"/>
        </w:rPr>
        <w:t>R4-2215831</w:t>
      </w:r>
      <w:r>
        <w:rPr>
          <w:rFonts w:ascii="Arial" w:hAnsi="Arial" w:cs="Arial"/>
          <w:b/>
          <w:color w:val="0000FF"/>
          <w:sz w:val="24"/>
        </w:rPr>
        <w:tab/>
      </w:r>
      <w:r>
        <w:rPr>
          <w:rFonts w:ascii="Arial" w:hAnsi="Arial" w:cs="Arial"/>
          <w:b/>
          <w:sz w:val="24"/>
        </w:rPr>
        <w:t>On further general aspects relevant for FR2-2 conformance testing</w:t>
      </w:r>
    </w:p>
    <w:p w14:paraId="7AF4954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40EAB45" w14:textId="77777777" w:rsidR="00DB29B2" w:rsidRDefault="00DB29B2" w:rsidP="00DB29B2">
      <w:pPr>
        <w:rPr>
          <w:rFonts w:ascii="Arial" w:hAnsi="Arial" w:cs="Arial"/>
          <w:b/>
        </w:rPr>
      </w:pPr>
      <w:r>
        <w:rPr>
          <w:rFonts w:ascii="Arial" w:hAnsi="Arial" w:cs="Arial"/>
          <w:b/>
        </w:rPr>
        <w:t xml:space="preserve">Abstract: </w:t>
      </w:r>
    </w:p>
    <w:p w14:paraId="11CD22A7" w14:textId="77777777" w:rsidR="00DB29B2" w:rsidRDefault="00DB29B2" w:rsidP="00DB29B2">
      <w:r>
        <w:t xml:space="preserve">In this contribution we continue the work initiated in [9] to provide input for discussion to resolve general open issues and propose solutions to advance in the discussion with the goal to complete the performance work. In companion contributions [7, 8] </w:t>
      </w:r>
    </w:p>
    <w:p w14:paraId="05B7171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FCBC11" w14:textId="77777777" w:rsidR="00DB29B2" w:rsidRDefault="00DB29B2" w:rsidP="00DB29B2">
      <w:pPr>
        <w:rPr>
          <w:rFonts w:ascii="Arial" w:hAnsi="Arial" w:cs="Arial"/>
          <w:b/>
          <w:sz w:val="24"/>
        </w:rPr>
      </w:pPr>
      <w:r>
        <w:rPr>
          <w:rFonts w:ascii="Arial" w:hAnsi="Arial" w:cs="Arial"/>
          <w:b/>
          <w:color w:val="0000FF"/>
          <w:sz w:val="24"/>
        </w:rPr>
        <w:t>R4-2215836</w:t>
      </w:r>
      <w:r>
        <w:rPr>
          <w:rFonts w:ascii="Arial" w:hAnsi="Arial" w:cs="Arial"/>
          <w:b/>
          <w:color w:val="0000FF"/>
          <w:sz w:val="24"/>
        </w:rPr>
        <w:tab/>
      </w:r>
      <w:r>
        <w:rPr>
          <w:rFonts w:ascii="Arial" w:hAnsi="Arial" w:cs="Arial"/>
          <w:b/>
          <w:sz w:val="24"/>
        </w:rPr>
        <w:t>Draft CR to TS 38.141-2: Addition of FR2-2 aspects in clause 4</w:t>
      </w:r>
    </w:p>
    <w:p w14:paraId="09C7D0AA"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519CC03B" w14:textId="77777777" w:rsidR="00DB29B2" w:rsidRDefault="00DB29B2" w:rsidP="00DB29B2">
      <w:pPr>
        <w:rPr>
          <w:rFonts w:ascii="Arial" w:hAnsi="Arial" w:cs="Arial"/>
          <w:b/>
        </w:rPr>
      </w:pPr>
      <w:r>
        <w:rPr>
          <w:rFonts w:ascii="Arial" w:hAnsi="Arial" w:cs="Arial"/>
          <w:b/>
        </w:rPr>
        <w:t xml:space="preserve">Abstract: </w:t>
      </w:r>
    </w:p>
    <w:p w14:paraId="0587734D" w14:textId="77777777" w:rsidR="00DB29B2" w:rsidRDefault="00DB29B2" w:rsidP="00DB29B2">
      <w:r>
        <w:t>This draft CR adds support for FR2-2 in TS 38.141-2, clause 4. Information agreed in way-forward R4-2214374 is implemented.</w:t>
      </w:r>
    </w:p>
    <w:p w14:paraId="385EF89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R4-2217367 (from R4-2215836).</w:t>
      </w:r>
    </w:p>
    <w:p w14:paraId="2E7455E2" w14:textId="77777777" w:rsidR="00DB29B2" w:rsidRDefault="00DB29B2" w:rsidP="00DB29B2">
      <w:pPr>
        <w:rPr>
          <w:rFonts w:ascii="Arial" w:hAnsi="Arial" w:cs="Arial"/>
          <w:b/>
          <w:sz w:val="24"/>
        </w:rPr>
      </w:pPr>
      <w:r>
        <w:rPr>
          <w:rFonts w:ascii="Arial" w:hAnsi="Arial" w:cs="Arial"/>
          <w:b/>
          <w:color w:val="0000FF"/>
          <w:sz w:val="24"/>
        </w:rPr>
        <w:t>R4-2217367</w:t>
      </w:r>
      <w:r>
        <w:rPr>
          <w:rFonts w:ascii="Arial" w:hAnsi="Arial" w:cs="Arial"/>
          <w:b/>
          <w:color w:val="0000FF"/>
          <w:sz w:val="24"/>
        </w:rPr>
        <w:tab/>
      </w:r>
      <w:r>
        <w:rPr>
          <w:rFonts w:ascii="Arial" w:hAnsi="Arial" w:cs="Arial"/>
          <w:b/>
          <w:sz w:val="24"/>
        </w:rPr>
        <w:t>Draft CR to TS 38.141-2: Addition of FR2-2 aspects in clause 4</w:t>
      </w:r>
    </w:p>
    <w:p w14:paraId="400F977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3131A9CF" w14:textId="77777777" w:rsidR="00DB29B2" w:rsidRDefault="00DB29B2" w:rsidP="00DB29B2">
      <w:pPr>
        <w:rPr>
          <w:rFonts w:ascii="Arial" w:hAnsi="Arial" w:cs="Arial"/>
          <w:b/>
        </w:rPr>
      </w:pPr>
      <w:r>
        <w:rPr>
          <w:rFonts w:ascii="Arial" w:hAnsi="Arial" w:cs="Arial"/>
          <w:b/>
        </w:rPr>
        <w:t xml:space="preserve">Abstract: </w:t>
      </w:r>
    </w:p>
    <w:p w14:paraId="594C4948" w14:textId="77777777" w:rsidR="00DB29B2" w:rsidRDefault="00DB29B2" w:rsidP="00DB29B2">
      <w:r>
        <w:t>This draft CR adds support for FR2-2 in TS 38.141-2, clause 4. Information agreed in way-forward R4-2214374 is implemented.</w:t>
      </w:r>
    </w:p>
    <w:p w14:paraId="5EA43C40" w14:textId="2194F180"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DA84F12" w14:textId="77777777" w:rsidR="00DB29B2" w:rsidRDefault="00DB29B2" w:rsidP="00DB29B2">
      <w:pPr>
        <w:pStyle w:val="5"/>
      </w:pPr>
      <w:bookmarkStart w:id="58" w:name="_Toc117088458"/>
      <w:r>
        <w:t>4.3.4.2</w:t>
      </w:r>
      <w:r>
        <w:tab/>
        <w:t>Transmitter characteristics</w:t>
      </w:r>
      <w:bookmarkEnd w:id="58"/>
    </w:p>
    <w:p w14:paraId="1CEE4DFE" w14:textId="77777777" w:rsidR="00DB29B2" w:rsidRDefault="00DB29B2" w:rsidP="00DB29B2">
      <w:pPr>
        <w:rPr>
          <w:rFonts w:ascii="Arial" w:hAnsi="Arial" w:cs="Arial"/>
          <w:b/>
          <w:sz w:val="24"/>
        </w:rPr>
      </w:pPr>
      <w:r>
        <w:rPr>
          <w:rFonts w:ascii="Arial" w:hAnsi="Arial" w:cs="Arial"/>
          <w:b/>
          <w:color w:val="0000FF"/>
          <w:sz w:val="24"/>
        </w:rPr>
        <w:t>R4-2215573</w:t>
      </w:r>
      <w:r>
        <w:rPr>
          <w:rFonts w:ascii="Arial" w:hAnsi="Arial" w:cs="Arial"/>
          <w:b/>
          <w:color w:val="0000FF"/>
          <w:sz w:val="24"/>
        </w:rPr>
        <w:tab/>
      </w:r>
      <w:r>
        <w:rPr>
          <w:rFonts w:ascii="Arial" w:hAnsi="Arial" w:cs="Arial"/>
          <w:b/>
          <w:sz w:val="24"/>
        </w:rPr>
        <w:t>Proposal on measurement uncertainty of BS OTA transmitter requirements for extending current NR operation to 71 GHz</w:t>
      </w:r>
    </w:p>
    <w:p w14:paraId="7D32C4B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FB095B7" w14:textId="77777777" w:rsidR="00DB29B2" w:rsidRDefault="00DB29B2" w:rsidP="00DB29B2">
      <w:pPr>
        <w:rPr>
          <w:rFonts w:ascii="Arial" w:hAnsi="Arial" w:cs="Arial"/>
          <w:b/>
        </w:rPr>
      </w:pPr>
      <w:r>
        <w:rPr>
          <w:rFonts w:ascii="Arial" w:hAnsi="Arial" w:cs="Arial"/>
          <w:b/>
        </w:rPr>
        <w:t xml:space="preserve">Abstract: </w:t>
      </w:r>
    </w:p>
    <w:p w14:paraId="546C5808" w14:textId="77777777" w:rsidR="00DB29B2" w:rsidRDefault="00DB29B2" w:rsidP="00DB29B2">
      <w:r>
        <w:t>This contribution proposes an approach to decide the measurement uncertainty of BS OTA transmitter requirements for extending current NR operation to 71 GHz based on the agreed WF.</w:t>
      </w:r>
    </w:p>
    <w:p w14:paraId="5B7A20D8" w14:textId="77777777" w:rsidR="00DB29B2" w:rsidRDefault="00DB29B2"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74AD48F" w14:textId="77777777" w:rsidR="00DB29B2" w:rsidRDefault="00DB29B2" w:rsidP="00DB29B2">
      <w:pPr>
        <w:rPr>
          <w:rFonts w:ascii="Arial" w:hAnsi="Arial" w:cs="Arial"/>
          <w:b/>
          <w:sz w:val="24"/>
        </w:rPr>
      </w:pPr>
      <w:r>
        <w:rPr>
          <w:rFonts w:ascii="Arial" w:hAnsi="Arial" w:cs="Arial"/>
          <w:b/>
          <w:color w:val="0000FF"/>
          <w:sz w:val="24"/>
        </w:rPr>
        <w:t>R4-2215828</w:t>
      </w:r>
      <w:r>
        <w:rPr>
          <w:rFonts w:ascii="Arial" w:hAnsi="Arial" w:cs="Arial"/>
          <w:b/>
          <w:color w:val="0000FF"/>
          <w:sz w:val="24"/>
        </w:rPr>
        <w:tab/>
      </w:r>
      <w:r>
        <w:rPr>
          <w:rFonts w:ascii="Arial" w:hAnsi="Arial" w:cs="Arial"/>
          <w:b/>
          <w:sz w:val="24"/>
        </w:rPr>
        <w:t>Draft CR to TS 38.141-2: Addition of FR2-2 transmitter support in clause 6</w:t>
      </w:r>
    </w:p>
    <w:p w14:paraId="0CC966D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257B075F" w14:textId="77777777" w:rsidR="00DB29B2" w:rsidRDefault="00DB29B2" w:rsidP="00DB29B2">
      <w:pPr>
        <w:rPr>
          <w:rFonts w:ascii="Arial" w:hAnsi="Arial" w:cs="Arial"/>
          <w:b/>
        </w:rPr>
      </w:pPr>
      <w:r>
        <w:rPr>
          <w:rFonts w:ascii="Arial" w:hAnsi="Arial" w:cs="Arial"/>
          <w:b/>
        </w:rPr>
        <w:t xml:space="preserve">Abstract: </w:t>
      </w:r>
    </w:p>
    <w:p w14:paraId="7BD68300" w14:textId="77777777" w:rsidR="00DB29B2" w:rsidRDefault="00DB29B2" w:rsidP="00DB29B2">
      <w:r>
        <w:t>This draft CR adds support for FR2-2 in TS 38.141-2, clause 6. The test requirements are aligned with RF core requirements in big draft CR R4-2210641 agreed for TS 38.104.</w:t>
      </w:r>
    </w:p>
    <w:p w14:paraId="6F6C9FB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R4-2217368 (from R4-2215828).</w:t>
      </w:r>
    </w:p>
    <w:p w14:paraId="353928E5" w14:textId="77777777" w:rsidR="00DB29B2" w:rsidRDefault="00DB29B2" w:rsidP="00DB29B2">
      <w:pPr>
        <w:rPr>
          <w:rFonts w:ascii="Arial" w:hAnsi="Arial" w:cs="Arial"/>
          <w:b/>
          <w:sz w:val="24"/>
        </w:rPr>
      </w:pPr>
      <w:r>
        <w:rPr>
          <w:rFonts w:ascii="Arial" w:hAnsi="Arial" w:cs="Arial"/>
          <w:b/>
          <w:color w:val="0000FF"/>
          <w:sz w:val="24"/>
        </w:rPr>
        <w:t>R4-2217368</w:t>
      </w:r>
      <w:r>
        <w:rPr>
          <w:rFonts w:ascii="Arial" w:hAnsi="Arial" w:cs="Arial"/>
          <w:b/>
          <w:color w:val="0000FF"/>
          <w:sz w:val="24"/>
        </w:rPr>
        <w:tab/>
      </w:r>
      <w:r>
        <w:rPr>
          <w:rFonts w:ascii="Arial" w:hAnsi="Arial" w:cs="Arial"/>
          <w:b/>
          <w:sz w:val="24"/>
        </w:rPr>
        <w:t>Draft CR to TS 38.141-2: Addition of FR2-2 transmitter support in clause 6</w:t>
      </w:r>
    </w:p>
    <w:p w14:paraId="6CE2B02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4F8DD07E" w14:textId="77777777" w:rsidR="00DB29B2" w:rsidRDefault="00DB29B2" w:rsidP="00DB29B2">
      <w:pPr>
        <w:rPr>
          <w:rFonts w:ascii="Arial" w:hAnsi="Arial" w:cs="Arial"/>
          <w:b/>
        </w:rPr>
      </w:pPr>
      <w:r>
        <w:rPr>
          <w:rFonts w:ascii="Arial" w:hAnsi="Arial" w:cs="Arial"/>
          <w:b/>
        </w:rPr>
        <w:t xml:space="preserve">Abstract: </w:t>
      </w:r>
    </w:p>
    <w:p w14:paraId="0E844E50" w14:textId="77777777" w:rsidR="00DB29B2" w:rsidRDefault="00DB29B2" w:rsidP="00DB29B2">
      <w:r>
        <w:t>This draft CR adds support for FR2-2 in TS 38.141-2, clause 6. The test requirements are aligned with RF core requirements in big draft CR R4-2210641 agreed for TS 38.104.</w:t>
      </w:r>
    </w:p>
    <w:p w14:paraId="04BD130E" w14:textId="54C33637"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490B835" w14:textId="77777777" w:rsidR="00DB29B2" w:rsidRDefault="00DB29B2" w:rsidP="00DB29B2">
      <w:pPr>
        <w:rPr>
          <w:rFonts w:ascii="Arial" w:hAnsi="Arial" w:cs="Arial"/>
          <w:b/>
          <w:sz w:val="24"/>
        </w:rPr>
      </w:pPr>
      <w:r>
        <w:rPr>
          <w:rFonts w:ascii="Arial" w:hAnsi="Arial" w:cs="Arial"/>
          <w:b/>
          <w:color w:val="0000FF"/>
          <w:sz w:val="24"/>
        </w:rPr>
        <w:t>R4-2215833</w:t>
      </w:r>
      <w:r>
        <w:rPr>
          <w:rFonts w:ascii="Arial" w:hAnsi="Arial" w:cs="Arial"/>
          <w:b/>
          <w:color w:val="0000FF"/>
          <w:sz w:val="24"/>
        </w:rPr>
        <w:tab/>
      </w:r>
      <w:r>
        <w:rPr>
          <w:rFonts w:ascii="Arial" w:hAnsi="Arial" w:cs="Arial"/>
          <w:b/>
          <w:sz w:val="24"/>
        </w:rPr>
        <w:t>On further aspects related to FR2-2 transmitter conformance testing</w:t>
      </w:r>
    </w:p>
    <w:p w14:paraId="1EF7A4F8"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D807E29" w14:textId="77777777" w:rsidR="00DB29B2" w:rsidRDefault="00DB29B2" w:rsidP="00DB29B2">
      <w:pPr>
        <w:rPr>
          <w:rFonts w:ascii="Arial" w:hAnsi="Arial" w:cs="Arial"/>
          <w:b/>
        </w:rPr>
      </w:pPr>
      <w:r>
        <w:rPr>
          <w:rFonts w:ascii="Arial" w:hAnsi="Arial" w:cs="Arial"/>
          <w:b/>
        </w:rPr>
        <w:t xml:space="preserve">Abstract: </w:t>
      </w:r>
    </w:p>
    <w:p w14:paraId="6574A9FB" w14:textId="77777777" w:rsidR="00DB29B2" w:rsidRDefault="00DB29B2" w:rsidP="00DB29B2">
      <w:r>
        <w:t>In this contribution some additional details related to transmitter conformance testing is presented.</w:t>
      </w:r>
    </w:p>
    <w:p w14:paraId="47AA002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42584" w14:textId="77777777" w:rsidR="00DB29B2" w:rsidRDefault="00DB29B2" w:rsidP="00DB29B2">
      <w:pPr>
        <w:rPr>
          <w:rFonts w:ascii="Arial" w:hAnsi="Arial" w:cs="Arial"/>
          <w:b/>
          <w:sz w:val="24"/>
        </w:rPr>
      </w:pPr>
      <w:r>
        <w:rPr>
          <w:rFonts w:ascii="Arial" w:hAnsi="Arial" w:cs="Arial"/>
          <w:b/>
          <w:color w:val="0000FF"/>
          <w:sz w:val="24"/>
        </w:rPr>
        <w:t>R4-2216496</w:t>
      </w:r>
      <w:r>
        <w:rPr>
          <w:rFonts w:ascii="Arial" w:hAnsi="Arial" w:cs="Arial"/>
          <w:b/>
          <w:color w:val="0000FF"/>
          <w:sz w:val="24"/>
        </w:rPr>
        <w:tab/>
      </w:r>
      <w:r>
        <w:rPr>
          <w:rFonts w:ascii="Arial" w:hAnsi="Arial" w:cs="Arial"/>
          <w:b/>
          <w:sz w:val="24"/>
        </w:rPr>
        <w:t>FR2-2 BS conformance test consideration for Tx testing</w:t>
      </w:r>
    </w:p>
    <w:p w14:paraId="68B01AE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4704397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1CD975" w14:textId="77777777" w:rsidR="00DB29B2" w:rsidRDefault="00DB29B2" w:rsidP="00DB29B2">
      <w:pPr>
        <w:rPr>
          <w:rFonts w:ascii="Arial" w:hAnsi="Arial" w:cs="Arial"/>
          <w:b/>
          <w:sz w:val="24"/>
        </w:rPr>
      </w:pPr>
      <w:r>
        <w:rPr>
          <w:rFonts w:ascii="Arial" w:hAnsi="Arial" w:cs="Arial"/>
          <w:b/>
          <w:color w:val="0000FF"/>
          <w:sz w:val="24"/>
        </w:rPr>
        <w:t>R4-2216498</w:t>
      </w:r>
      <w:r>
        <w:rPr>
          <w:rFonts w:ascii="Arial" w:hAnsi="Arial" w:cs="Arial"/>
          <w:b/>
          <w:color w:val="0000FF"/>
          <w:sz w:val="24"/>
        </w:rPr>
        <w:tab/>
      </w:r>
      <w:r>
        <w:rPr>
          <w:rFonts w:ascii="Arial" w:hAnsi="Arial" w:cs="Arial"/>
          <w:b/>
          <w:sz w:val="24"/>
        </w:rPr>
        <w:t>FR2-2 Test Model details and TP</w:t>
      </w:r>
    </w:p>
    <w:p w14:paraId="55CF077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025E2F4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8A8D5" w14:textId="77777777" w:rsidR="00DB29B2" w:rsidRDefault="00DB29B2" w:rsidP="00DB29B2">
      <w:pPr>
        <w:rPr>
          <w:rFonts w:ascii="Arial" w:hAnsi="Arial" w:cs="Arial"/>
          <w:b/>
          <w:sz w:val="24"/>
        </w:rPr>
      </w:pPr>
      <w:r>
        <w:rPr>
          <w:rFonts w:ascii="Arial" w:hAnsi="Arial" w:cs="Arial"/>
          <w:b/>
          <w:color w:val="0000FF"/>
          <w:sz w:val="24"/>
        </w:rPr>
        <w:t>R4-2216499</w:t>
      </w:r>
      <w:r>
        <w:rPr>
          <w:rFonts w:ascii="Arial" w:hAnsi="Arial" w:cs="Arial"/>
          <w:b/>
          <w:color w:val="0000FF"/>
          <w:sz w:val="24"/>
        </w:rPr>
        <w:tab/>
      </w:r>
      <w:r>
        <w:rPr>
          <w:rFonts w:ascii="Arial" w:hAnsi="Arial" w:cs="Arial"/>
          <w:b/>
          <w:sz w:val="24"/>
        </w:rPr>
        <w:t>FR2-2 EVM measurement detail and TP</w:t>
      </w:r>
    </w:p>
    <w:p w14:paraId="6881DEC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594B67C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R4-2217369 (from R4-2216499).</w:t>
      </w:r>
    </w:p>
    <w:p w14:paraId="3CD8488E" w14:textId="77777777" w:rsidR="00DB29B2" w:rsidRDefault="00DB29B2" w:rsidP="00DB29B2">
      <w:pPr>
        <w:rPr>
          <w:rFonts w:ascii="Arial" w:hAnsi="Arial" w:cs="Arial"/>
          <w:b/>
          <w:sz w:val="24"/>
        </w:rPr>
      </w:pPr>
      <w:r>
        <w:rPr>
          <w:rFonts w:ascii="Arial" w:hAnsi="Arial" w:cs="Arial"/>
          <w:b/>
          <w:color w:val="0000FF"/>
          <w:sz w:val="24"/>
        </w:rPr>
        <w:t>R4-2217369</w:t>
      </w:r>
      <w:r>
        <w:rPr>
          <w:rFonts w:ascii="Arial" w:hAnsi="Arial" w:cs="Arial"/>
          <w:b/>
          <w:color w:val="0000FF"/>
          <w:sz w:val="24"/>
        </w:rPr>
        <w:tab/>
      </w:r>
      <w:r>
        <w:rPr>
          <w:rFonts w:ascii="Arial" w:hAnsi="Arial" w:cs="Arial"/>
          <w:b/>
          <w:sz w:val="24"/>
        </w:rPr>
        <w:t>FR2-2 EVM measurement detail and TP</w:t>
      </w:r>
    </w:p>
    <w:p w14:paraId="50644993"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32676C03" w14:textId="1AD75DC5"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4A7803D" w14:textId="77777777" w:rsidR="00DB29B2" w:rsidRDefault="00DB29B2" w:rsidP="00DB29B2">
      <w:pPr>
        <w:rPr>
          <w:rFonts w:ascii="Arial" w:hAnsi="Arial" w:cs="Arial"/>
          <w:b/>
          <w:sz w:val="24"/>
        </w:rPr>
      </w:pPr>
      <w:r>
        <w:rPr>
          <w:rFonts w:ascii="Arial" w:hAnsi="Arial" w:cs="Arial"/>
          <w:b/>
          <w:color w:val="0000FF"/>
          <w:sz w:val="24"/>
        </w:rPr>
        <w:t>R4-2216560</w:t>
      </w:r>
      <w:r>
        <w:rPr>
          <w:rFonts w:ascii="Arial" w:hAnsi="Arial" w:cs="Arial"/>
          <w:b/>
          <w:color w:val="0000FF"/>
          <w:sz w:val="24"/>
        </w:rPr>
        <w:tab/>
      </w:r>
      <w:r>
        <w:rPr>
          <w:rFonts w:ascii="Arial" w:hAnsi="Arial" w:cs="Arial"/>
          <w:b/>
          <w:sz w:val="24"/>
        </w:rPr>
        <w:t>Further discussion on BS conformance testing for 52.6-71GHz</w:t>
      </w:r>
    </w:p>
    <w:p w14:paraId="68EF732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20CA6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0280BB" w14:textId="77777777" w:rsidR="00DB29B2" w:rsidRDefault="00DB29B2" w:rsidP="00DB29B2">
      <w:pPr>
        <w:pStyle w:val="5"/>
      </w:pPr>
      <w:bookmarkStart w:id="59" w:name="_Toc117088459"/>
      <w:r>
        <w:t>4.3.4.3</w:t>
      </w:r>
      <w:r>
        <w:tab/>
        <w:t>Receiver characteristics</w:t>
      </w:r>
      <w:bookmarkEnd w:id="59"/>
    </w:p>
    <w:p w14:paraId="79114432" w14:textId="77777777" w:rsidR="00DB29B2" w:rsidRDefault="00DB29B2" w:rsidP="00DB29B2">
      <w:pPr>
        <w:rPr>
          <w:rFonts w:ascii="Arial" w:hAnsi="Arial" w:cs="Arial"/>
          <w:b/>
          <w:sz w:val="24"/>
        </w:rPr>
      </w:pPr>
      <w:r>
        <w:rPr>
          <w:rFonts w:ascii="Arial" w:hAnsi="Arial" w:cs="Arial"/>
          <w:b/>
          <w:color w:val="0000FF"/>
          <w:sz w:val="24"/>
        </w:rPr>
        <w:t>R4-2215574</w:t>
      </w:r>
      <w:r>
        <w:rPr>
          <w:rFonts w:ascii="Arial" w:hAnsi="Arial" w:cs="Arial"/>
          <w:b/>
          <w:color w:val="0000FF"/>
          <w:sz w:val="24"/>
        </w:rPr>
        <w:tab/>
      </w:r>
      <w:r>
        <w:rPr>
          <w:rFonts w:ascii="Arial" w:hAnsi="Arial" w:cs="Arial"/>
          <w:b/>
          <w:sz w:val="24"/>
        </w:rPr>
        <w:t>Proposal on measurement uncertainty of BS OTA receiver requirements for extending current NR operation to 71 GHz</w:t>
      </w:r>
    </w:p>
    <w:p w14:paraId="2672303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5AFB5B9" w14:textId="77777777" w:rsidR="00DB29B2" w:rsidRDefault="00DB29B2" w:rsidP="00DB29B2">
      <w:pPr>
        <w:rPr>
          <w:rFonts w:ascii="Arial" w:hAnsi="Arial" w:cs="Arial"/>
          <w:b/>
        </w:rPr>
      </w:pPr>
      <w:r>
        <w:rPr>
          <w:rFonts w:ascii="Arial" w:hAnsi="Arial" w:cs="Arial"/>
          <w:b/>
        </w:rPr>
        <w:t xml:space="preserve">Abstract: </w:t>
      </w:r>
    </w:p>
    <w:p w14:paraId="40DB3F97" w14:textId="77777777" w:rsidR="00DB29B2" w:rsidRDefault="00DB29B2" w:rsidP="00DB29B2">
      <w:r>
        <w:t>This contribution proposes an approach to decide the measurement uncertainty of BS OTA receiver requirements for extending current NR operation to 71 GHz based on the agreed WF.</w:t>
      </w:r>
    </w:p>
    <w:p w14:paraId="3623655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F37A26" w14:textId="77777777" w:rsidR="00DB29B2" w:rsidRDefault="00DB29B2" w:rsidP="00DB29B2">
      <w:pPr>
        <w:rPr>
          <w:rFonts w:ascii="Arial" w:hAnsi="Arial" w:cs="Arial"/>
          <w:b/>
          <w:sz w:val="24"/>
        </w:rPr>
      </w:pPr>
      <w:r>
        <w:rPr>
          <w:rFonts w:ascii="Arial" w:hAnsi="Arial" w:cs="Arial"/>
          <w:b/>
          <w:color w:val="0000FF"/>
          <w:sz w:val="24"/>
        </w:rPr>
        <w:t>R4-2215829</w:t>
      </w:r>
      <w:r>
        <w:rPr>
          <w:rFonts w:ascii="Arial" w:hAnsi="Arial" w:cs="Arial"/>
          <w:b/>
          <w:color w:val="0000FF"/>
          <w:sz w:val="24"/>
        </w:rPr>
        <w:tab/>
      </w:r>
      <w:r>
        <w:rPr>
          <w:rFonts w:ascii="Arial" w:hAnsi="Arial" w:cs="Arial"/>
          <w:b/>
          <w:sz w:val="24"/>
        </w:rPr>
        <w:t>Draft CR to TS 38.141-2: Addition of FR2-2 receiver support in clause 7</w:t>
      </w:r>
    </w:p>
    <w:p w14:paraId="45A1B87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682F14C2" w14:textId="77777777" w:rsidR="00DB29B2" w:rsidRDefault="00DB29B2" w:rsidP="00DB29B2">
      <w:pPr>
        <w:rPr>
          <w:rFonts w:ascii="Arial" w:hAnsi="Arial" w:cs="Arial"/>
          <w:b/>
        </w:rPr>
      </w:pPr>
      <w:r>
        <w:rPr>
          <w:rFonts w:ascii="Arial" w:hAnsi="Arial" w:cs="Arial"/>
          <w:b/>
        </w:rPr>
        <w:t xml:space="preserve">Abstract: </w:t>
      </w:r>
    </w:p>
    <w:p w14:paraId="713C3AA7" w14:textId="77777777" w:rsidR="00DB29B2" w:rsidRDefault="00DB29B2" w:rsidP="00DB29B2">
      <w:r>
        <w:t>This draft CR adds support for FR2-2 in TS 38.141-2, clause 7. The test requirements are aligned with RF core requirements in big draft CR R4-2210641 agreed for TS 38.104.</w:t>
      </w:r>
    </w:p>
    <w:p w14:paraId="2EA3134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R4-2217370 (from R4-2215829).</w:t>
      </w:r>
    </w:p>
    <w:p w14:paraId="41265E62" w14:textId="77777777" w:rsidR="00DB29B2" w:rsidRDefault="00DB29B2" w:rsidP="00DB29B2">
      <w:pPr>
        <w:rPr>
          <w:rFonts w:ascii="Arial" w:hAnsi="Arial" w:cs="Arial"/>
          <w:b/>
          <w:sz w:val="24"/>
        </w:rPr>
      </w:pPr>
      <w:r>
        <w:rPr>
          <w:rFonts w:ascii="Arial" w:hAnsi="Arial" w:cs="Arial"/>
          <w:b/>
          <w:color w:val="0000FF"/>
          <w:sz w:val="24"/>
        </w:rPr>
        <w:t>R4-2217370</w:t>
      </w:r>
      <w:r>
        <w:rPr>
          <w:rFonts w:ascii="Arial" w:hAnsi="Arial" w:cs="Arial"/>
          <w:b/>
          <w:color w:val="0000FF"/>
          <w:sz w:val="24"/>
        </w:rPr>
        <w:tab/>
      </w:r>
      <w:r>
        <w:rPr>
          <w:rFonts w:ascii="Arial" w:hAnsi="Arial" w:cs="Arial"/>
          <w:b/>
          <w:sz w:val="24"/>
        </w:rPr>
        <w:t>Draft CR to TS 38.141-2: Addition of FR2-2 receiver support in clause 7</w:t>
      </w:r>
    </w:p>
    <w:p w14:paraId="77FFB12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273C70C0" w14:textId="77777777" w:rsidR="00DB29B2" w:rsidRDefault="00DB29B2" w:rsidP="00DB29B2">
      <w:pPr>
        <w:rPr>
          <w:rFonts w:ascii="Arial" w:hAnsi="Arial" w:cs="Arial"/>
          <w:b/>
        </w:rPr>
      </w:pPr>
      <w:r>
        <w:rPr>
          <w:rFonts w:ascii="Arial" w:hAnsi="Arial" w:cs="Arial"/>
          <w:b/>
        </w:rPr>
        <w:t xml:space="preserve">Abstract: </w:t>
      </w:r>
    </w:p>
    <w:p w14:paraId="54BE3D28" w14:textId="77777777" w:rsidR="00DB29B2" w:rsidRDefault="00DB29B2" w:rsidP="00DB29B2">
      <w:r>
        <w:t>This draft CR adds support for FR2-2 in TS 38.141-2, clause 7. The test requirements are aligned with RF core requirements in big draft CR R4-2210641 agreed for TS 38.104.</w:t>
      </w:r>
    </w:p>
    <w:p w14:paraId="213D0558" w14:textId="38143E32"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D02C454" w14:textId="77777777" w:rsidR="00DB29B2" w:rsidRDefault="00DB29B2" w:rsidP="00DB29B2">
      <w:pPr>
        <w:rPr>
          <w:rFonts w:ascii="Arial" w:hAnsi="Arial" w:cs="Arial"/>
          <w:b/>
          <w:sz w:val="24"/>
        </w:rPr>
      </w:pPr>
      <w:r>
        <w:rPr>
          <w:rFonts w:ascii="Arial" w:hAnsi="Arial" w:cs="Arial"/>
          <w:b/>
          <w:color w:val="0000FF"/>
          <w:sz w:val="24"/>
        </w:rPr>
        <w:t>R4-2215834</w:t>
      </w:r>
      <w:r>
        <w:rPr>
          <w:rFonts w:ascii="Arial" w:hAnsi="Arial" w:cs="Arial"/>
          <w:b/>
          <w:color w:val="0000FF"/>
          <w:sz w:val="24"/>
        </w:rPr>
        <w:tab/>
      </w:r>
      <w:r>
        <w:rPr>
          <w:rFonts w:ascii="Arial" w:hAnsi="Arial" w:cs="Arial"/>
          <w:b/>
          <w:sz w:val="24"/>
        </w:rPr>
        <w:t>On further aspects related to FR2-2 receiver conformance testing</w:t>
      </w:r>
    </w:p>
    <w:p w14:paraId="2E32AFA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98A1533" w14:textId="77777777" w:rsidR="00DB29B2" w:rsidRDefault="00DB29B2" w:rsidP="00DB29B2">
      <w:pPr>
        <w:rPr>
          <w:rFonts w:ascii="Arial" w:hAnsi="Arial" w:cs="Arial"/>
          <w:b/>
        </w:rPr>
      </w:pPr>
      <w:r>
        <w:rPr>
          <w:rFonts w:ascii="Arial" w:hAnsi="Arial" w:cs="Arial"/>
          <w:b/>
        </w:rPr>
        <w:t xml:space="preserve">Abstract: </w:t>
      </w:r>
    </w:p>
    <w:p w14:paraId="715C3CCF" w14:textId="77777777" w:rsidR="00DB29B2" w:rsidRDefault="00DB29B2" w:rsidP="00DB29B2">
      <w:r>
        <w:t>In this contribution some additional details related to receiver conformance testing is presented.</w:t>
      </w:r>
    </w:p>
    <w:p w14:paraId="7A95D7F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C22C8" w14:textId="77777777" w:rsidR="00DB29B2" w:rsidRDefault="00DB29B2" w:rsidP="00DB29B2">
      <w:pPr>
        <w:rPr>
          <w:rFonts w:ascii="Arial" w:hAnsi="Arial" w:cs="Arial"/>
          <w:b/>
          <w:sz w:val="24"/>
        </w:rPr>
      </w:pPr>
      <w:r>
        <w:rPr>
          <w:rFonts w:ascii="Arial" w:hAnsi="Arial" w:cs="Arial"/>
          <w:b/>
          <w:color w:val="0000FF"/>
          <w:sz w:val="24"/>
        </w:rPr>
        <w:lastRenderedPageBreak/>
        <w:t>R4-2216497</w:t>
      </w:r>
      <w:r>
        <w:rPr>
          <w:rFonts w:ascii="Arial" w:hAnsi="Arial" w:cs="Arial"/>
          <w:b/>
          <w:color w:val="0000FF"/>
          <w:sz w:val="24"/>
        </w:rPr>
        <w:tab/>
      </w:r>
      <w:r>
        <w:rPr>
          <w:rFonts w:ascii="Arial" w:hAnsi="Arial" w:cs="Arial"/>
          <w:b/>
          <w:sz w:val="24"/>
        </w:rPr>
        <w:t>FR2-2 BS conformance test consideration for Rx testing</w:t>
      </w:r>
    </w:p>
    <w:p w14:paraId="581F481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431CA63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21775A" w14:textId="77777777" w:rsidR="00DB29B2" w:rsidRDefault="00DB29B2" w:rsidP="00DB29B2">
      <w:pPr>
        <w:pStyle w:val="4"/>
      </w:pPr>
      <w:bookmarkStart w:id="60" w:name="_Toc117088460"/>
      <w:r>
        <w:t>4.3.7</w:t>
      </w:r>
      <w:r>
        <w:tab/>
        <w:t>Demodulation and CSI requirements</w:t>
      </w:r>
      <w:bookmarkEnd w:id="60"/>
    </w:p>
    <w:p w14:paraId="47EC9CB3" w14:textId="77777777" w:rsidR="00DB29B2" w:rsidRDefault="00DB29B2" w:rsidP="00DB29B2">
      <w:pPr>
        <w:pStyle w:val="5"/>
      </w:pPr>
      <w:bookmarkStart w:id="61" w:name="_Toc117088461"/>
      <w:r>
        <w:t>4.3.7.1</w:t>
      </w:r>
      <w:r>
        <w:tab/>
        <w:t>General (incl. Channel models)</w:t>
      </w:r>
      <w:bookmarkEnd w:id="61"/>
    </w:p>
    <w:p w14:paraId="5B44532C" w14:textId="77777777" w:rsidR="00DB29B2" w:rsidRDefault="00DB29B2" w:rsidP="00DB29B2">
      <w:pPr>
        <w:rPr>
          <w:rFonts w:ascii="Arial" w:hAnsi="Arial" w:cs="Arial"/>
          <w:b/>
          <w:sz w:val="24"/>
        </w:rPr>
      </w:pPr>
      <w:r>
        <w:rPr>
          <w:rFonts w:ascii="Arial" w:hAnsi="Arial" w:cs="Arial"/>
          <w:b/>
          <w:color w:val="0000FF"/>
          <w:sz w:val="24"/>
        </w:rPr>
        <w:t>R4-2216010</w:t>
      </w:r>
      <w:r>
        <w:rPr>
          <w:rFonts w:ascii="Arial" w:hAnsi="Arial" w:cs="Arial"/>
          <w:b/>
          <w:color w:val="0000FF"/>
          <w:sz w:val="24"/>
        </w:rPr>
        <w:tab/>
      </w:r>
      <w:r>
        <w:rPr>
          <w:rFonts w:ascii="Arial" w:hAnsi="Arial" w:cs="Arial"/>
          <w:b/>
          <w:sz w:val="24"/>
        </w:rPr>
        <w:t>Discussion on general issues for FR2-2 demodulation requirements</w:t>
      </w:r>
    </w:p>
    <w:p w14:paraId="6737982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AD4C97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429887" w14:textId="77777777" w:rsidR="00DB29B2" w:rsidRDefault="00DB29B2" w:rsidP="00DB29B2">
      <w:pPr>
        <w:rPr>
          <w:rFonts w:ascii="Arial" w:hAnsi="Arial" w:cs="Arial"/>
          <w:b/>
          <w:sz w:val="24"/>
        </w:rPr>
      </w:pPr>
      <w:r>
        <w:rPr>
          <w:rFonts w:ascii="Arial" w:hAnsi="Arial" w:cs="Arial"/>
          <w:b/>
          <w:color w:val="0000FF"/>
          <w:sz w:val="24"/>
        </w:rPr>
        <w:t>R4-2217393</w:t>
      </w:r>
      <w:r>
        <w:rPr>
          <w:rFonts w:ascii="Arial" w:hAnsi="Arial" w:cs="Arial"/>
          <w:b/>
          <w:color w:val="0000FF"/>
          <w:sz w:val="24"/>
        </w:rPr>
        <w:tab/>
      </w:r>
      <w:r>
        <w:rPr>
          <w:rFonts w:ascii="Arial" w:hAnsi="Arial" w:cs="Arial"/>
          <w:b/>
          <w:sz w:val="24"/>
        </w:rPr>
        <w:t>Discussion on general issues for FR2-2 demodulation requirements</w:t>
      </w:r>
    </w:p>
    <w:p w14:paraId="05E23DE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36D65A3" w14:textId="31F0854C"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E10A30" w14:textId="77777777" w:rsidR="00DB29B2" w:rsidRDefault="00DB29B2" w:rsidP="00DB29B2">
      <w:pPr>
        <w:rPr>
          <w:rFonts w:ascii="Arial" w:hAnsi="Arial" w:cs="Arial"/>
          <w:b/>
          <w:sz w:val="24"/>
        </w:rPr>
      </w:pPr>
      <w:r>
        <w:rPr>
          <w:rFonts w:ascii="Arial" w:hAnsi="Arial" w:cs="Arial"/>
          <w:b/>
          <w:color w:val="0000FF"/>
          <w:sz w:val="24"/>
        </w:rPr>
        <w:t>R4-2216178</w:t>
      </w:r>
      <w:r>
        <w:rPr>
          <w:rFonts w:ascii="Arial" w:hAnsi="Arial" w:cs="Arial"/>
          <w:b/>
          <w:color w:val="0000FF"/>
          <w:sz w:val="24"/>
        </w:rPr>
        <w:tab/>
      </w:r>
      <w:r>
        <w:rPr>
          <w:rFonts w:ascii="Arial" w:hAnsi="Arial" w:cs="Arial"/>
          <w:b/>
          <w:sz w:val="24"/>
        </w:rPr>
        <w:t>On Demod Requirements for FR2-2 - General</w:t>
      </w:r>
    </w:p>
    <w:p w14:paraId="2250A37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A9BBF6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0AD4F2" w14:textId="77777777" w:rsidR="00DB29B2" w:rsidRDefault="00DB29B2" w:rsidP="00DB29B2">
      <w:pPr>
        <w:rPr>
          <w:rFonts w:ascii="Arial" w:hAnsi="Arial" w:cs="Arial"/>
          <w:b/>
          <w:sz w:val="24"/>
        </w:rPr>
      </w:pPr>
      <w:r>
        <w:rPr>
          <w:rFonts w:ascii="Arial" w:hAnsi="Arial" w:cs="Arial"/>
          <w:b/>
          <w:color w:val="0000FF"/>
          <w:sz w:val="24"/>
        </w:rPr>
        <w:t>R4-2216179</w:t>
      </w:r>
      <w:r>
        <w:rPr>
          <w:rFonts w:ascii="Arial" w:hAnsi="Arial" w:cs="Arial"/>
          <w:b/>
          <w:color w:val="0000FF"/>
          <w:sz w:val="24"/>
        </w:rPr>
        <w:tab/>
      </w:r>
      <w:r>
        <w:rPr>
          <w:rFonts w:ascii="Arial" w:hAnsi="Arial" w:cs="Arial"/>
          <w:b/>
          <w:sz w:val="24"/>
        </w:rPr>
        <w:t>Draft CR to 38.101-4 for FR2-2 Demod - General section</w:t>
      </w:r>
    </w:p>
    <w:p w14:paraId="7E980B6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v17.6.0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9FB215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R4-2217394 (from R4-2216179).</w:t>
      </w:r>
    </w:p>
    <w:p w14:paraId="223A46FE" w14:textId="77777777" w:rsidR="00DB29B2" w:rsidRDefault="00DB29B2" w:rsidP="00DB29B2">
      <w:pPr>
        <w:rPr>
          <w:rFonts w:ascii="Arial" w:hAnsi="Arial" w:cs="Arial"/>
          <w:b/>
          <w:sz w:val="24"/>
        </w:rPr>
      </w:pPr>
      <w:r>
        <w:rPr>
          <w:rFonts w:ascii="Arial" w:hAnsi="Arial" w:cs="Arial"/>
          <w:b/>
          <w:color w:val="0000FF"/>
          <w:sz w:val="24"/>
        </w:rPr>
        <w:t>R4-2217394</w:t>
      </w:r>
      <w:r>
        <w:rPr>
          <w:rFonts w:ascii="Arial" w:hAnsi="Arial" w:cs="Arial"/>
          <w:b/>
          <w:color w:val="0000FF"/>
          <w:sz w:val="24"/>
        </w:rPr>
        <w:tab/>
      </w:r>
      <w:r>
        <w:rPr>
          <w:rFonts w:ascii="Arial" w:hAnsi="Arial" w:cs="Arial"/>
          <w:b/>
          <w:sz w:val="24"/>
        </w:rPr>
        <w:t>Draft CR to 38.101-4 for FR2-2 Demod - General section</w:t>
      </w:r>
    </w:p>
    <w:p w14:paraId="30C24FF2"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v17.6.0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FD5B6CD"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2981D04E" w14:textId="12D0D05A" w:rsidR="00DB29B2" w:rsidRDefault="00DB29B2" w:rsidP="00DB29B2">
      <w:pPr>
        <w:rPr>
          <w:color w:val="993300"/>
          <w:u w:val="single"/>
        </w:rPr>
      </w:pPr>
    </w:p>
    <w:p w14:paraId="74210E8F" w14:textId="77777777" w:rsidR="00DB29B2" w:rsidRDefault="00DB29B2" w:rsidP="00DB29B2">
      <w:pPr>
        <w:pStyle w:val="5"/>
      </w:pPr>
      <w:bookmarkStart w:id="62" w:name="_Toc117088462"/>
      <w:r>
        <w:t>4.3.7.2</w:t>
      </w:r>
      <w:r>
        <w:tab/>
        <w:t>UE Demodulation and CSI requirements</w:t>
      </w:r>
      <w:bookmarkEnd w:id="62"/>
      <w:r>
        <w:t xml:space="preserve"> </w:t>
      </w:r>
    </w:p>
    <w:p w14:paraId="33387611" w14:textId="77777777" w:rsidR="00DB29B2" w:rsidRDefault="00DB29B2" w:rsidP="00DB29B2">
      <w:pPr>
        <w:rPr>
          <w:rFonts w:ascii="Arial" w:hAnsi="Arial" w:cs="Arial"/>
          <w:b/>
          <w:sz w:val="24"/>
        </w:rPr>
      </w:pPr>
      <w:r>
        <w:rPr>
          <w:rFonts w:ascii="Arial" w:hAnsi="Arial" w:cs="Arial"/>
          <w:b/>
          <w:color w:val="0000FF"/>
          <w:sz w:val="24"/>
          <w:u w:val="thick"/>
        </w:rPr>
        <w:t xml:space="preserve">R4-2217392 </w:t>
      </w:r>
      <w:r>
        <w:rPr>
          <w:rFonts w:ascii="Arial" w:hAnsi="Arial" w:cs="Arial"/>
          <w:b/>
          <w:sz w:val="24"/>
        </w:rPr>
        <w:t xml:space="preserve">Simulation results summary for UE demod in FR2-2 </w:t>
      </w:r>
    </w:p>
    <w:p w14:paraId="1816363B"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Ericsson</w:t>
      </w:r>
    </w:p>
    <w:p w14:paraId="272B36EC"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3FE6CC22"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14320A5F" w14:textId="57FB3729" w:rsidR="00DB29B2" w:rsidRPr="00951463" w:rsidRDefault="00DC06FB" w:rsidP="00DB29B2">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EC4A611" w14:textId="77777777" w:rsidR="00DB29B2" w:rsidRDefault="00DB29B2" w:rsidP="00DB29B2">
      <w:pPr>
        <w:rPr>
          <w:rFonts w:ascii="Arial" w:hAnsi="Arial" w:cs="Arial"/>
          <w:b/>
          <w:sz w:val="24"/>
        </w:rPr>
      </w:pPr>
      <w:r>
        <w:rPr>
          <w:rFonts w:ascii="Arial" w:hAnsi="Arial" w:cs="Arial"/>
          <w:b/>
          <w:color w:val="0000FF"/>
          <w:sz w:val="24"/>
        </w:rPr>
        <w:lastRenderedPageBreak/>
        <w:t>R4-2215585</w:t>
      </w:r>
      <w:r>
        <w:rPr>
          <w:rFonts w:ascii="Arial" w:hAnsi="Arial" w:cs="Arial"/>
          <w:b/>
          <w:color w:val="0000FF"/>
          <w:sz w:val="24"/>
        </w:rPr>
        <w:tab/>
      </w:r>
      <w:r>
        <w:rPr>
          <w:rFonts w:ascii="Arial" w:hAnsi="Arial" w:cs="Arial"/>
          <w:b/>
          <w:sz w:val="24"/>
        </w:rPr>
        <w:t>Draft CR for Introducing Propagation channel models for requirements in FR2-2</w:t>
      </w:r>
    </w:p>
    <w:p w14:paraId="3923C5E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2C6CD038"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463">
        <w:rPr>
          <w:rFonts w:ascii="Arial" w:hAnsi="Arial" w:cs="Arial"/>
          <w:b/>
          <w:highlight w:val="green"/>
        </w:rPr>
        <w:t>Endorsed.</w:t>
      </w:r>
    </w:p>
    <w:p w14:paraId="657CB3E2" w14:textId="77777777" w:rsidR="00DB29B2" w:rsidRDefault="00DB29B2" w:rsidP="00DB29B2">
      <w:pPr>
        <w:rPr>
          <w:color w:val="993300"/>
          <w:u w:val="single"/>
        </w:rPr>
      </w:pPr>
    </w:p>
    <w:p w14:paraId="7C0DC023" w14:textId="77777777" w:rsidR="00DB29B2" w:rsidRDefault="00DB29B2" w:rsidP="00DB29B2">
      <w:pPr>
        <w:rPr>
          <w:rFonts w:ascii="Arial" w:hAnsi="Arial" w:cs="Arial"/>
          <w:b/>
          <w:sz w:val="24"/>
        </w:rPr>
      </w:pPr>
      <w:r>
        <w:rPr>
          <w:rFonts w:ascii="Arial" w:hAnsi="Arial" w:cs="Arial"/>
          <w:b/>
          <w:color w:val="0000FF"/>
          <w:sz w:val="24"/>
        </w:rPr>
        <w:t>R4-2215586</w:t>
      </w:r>
      <w:r>
        <w:rPr>
          <w:rFonts w:ascii="Arial" w:hAnsi="Arial" w:cs="Arial"/>
          <w:b/>
          <w:color w:val="0000FF"/>
          <w:sz w:val="24"/>
        </w:rPr>
        <w:tab/>
      </w:r>
      <w:r>
        <w:rPr>
          <w:rFonts w:ascii="Arial" w:hAnsi="Arial" w:cs="Arial"/>
          <w:b/>
          <w:sz w:val="24"/>
        </w:rPr>
        <w:t>Draft CR for Introducing FRCs for requirements in FR2-2</w:t>
      </w:r>
    </w:p>
    <w:p w14:paraId="3690F32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71CD037F"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463">
        <w:rPr>
          <w:rFonts w:ascii="Arial" w:hAnsi="Arial" w:cs="Arial"/>
          <w:b/>
          <w:highlight w:val="green"/>
        </w:rPr>
        <w:t>Endorsed.</w:t>
      </w:r>
    </w:p>
    <w:p w14:paraId="610C014B" w14:textId="77777777" w:rsidR="00DB29B2" w:rsidRDefault="00DB29B2" w:rsidP="00DB29B2">
      <w:pPr>
        <w:rPr>
          <w:color w:val="993300"/>
          <w:u w:val="single"/>
        </w:rPr>
      </w:pPr>
    </w:p>
    <w:p w14:paraId="249A724A" w14:textId="77777777" w:rsidR="00DB29B2" w:rsidRDefault="00DB29B2" w:rsidP="00DB29B2">
      <w:pPr>
        <w:rPr>
          <w:rFonts w:ascii="Arial" w:hAnsi="Arial" w:cs="Arial"/>
          <w:b/>
          <w:sz w:val="24"/>
        </w:rPr>
      </w:pPr>
      <w:r>
        <w:rPr>
          <w:rFonts w:ascii="Arial" w:hAnsi="Arial" w:cs="Arial"/>
          <w:b/>
          <w:color w:val="0000FF"/>
          <w:sz w:val="24"/>
        </w:rPr>
        <w:t>R4-2216011</w:t>
      </w:r>
      <w:r>
        <w:rPr>
          <w:rFonts w:ascii="Arial" w:hAnsi="Arial" w:cs="Arial"/>
          <w:b/>
          <w:color w:val="0000FF"/>
          <w:sz w:val="24"/>
        </w:rPr>
        <w:tab/>
      </w:r>
      <w:r>
        <w:rPr>
          <w:rFonts w:ascii="Arial" w:hAnsi="Arial" w:cs="Arial"/>
          <w:b/>
          <w:sz w:val="24"/>
        </w:rPr>
        <w:t>BigCR: Introduction of FR2-2 UE demodulation and CSI requirements in 38.101-4</w:t>
      </w:r>
    </w:p>
    <w:p w14:paraId="541F44C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4E9E02C5" w14:textId="77777777" w:rsidR="00DB29B2" w:rsidRDefault="00DB29B2" w:rsidP="00DB29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Email approval</w:t>
      </w:r>
    </w:p>
    <w:p w14:paraId="1EDD2B2A" w14:textId="77777777" w:rsidR="00DB29B2" w:rsidRDefault="00DB29B2" w:rsidP="00DB29B2">
      <w:pPr>
        <w:pStyle w:val="6"/>
      </w:pPr>
      <w:bookmarkStart w:id="63" w:name="_Toc117088463"/>
      <w:r>
        <w:t>4.3.7.2.1</w:t>
      </w:r>
      <w:r>
        <w:tab/>
        <w:t>PDSCH requirements</w:t>
      </w:r>
      <w:bookmarkEnd w:id="63"/>
    </w:p>
    <w:p w14:paraId="25CDBDCE" w14:textId="77777777" w:rsidR="00DB29B2" w:rsidRDefault="00DB29B2" w:rsidP="00DB29B2">
      <w:pPr>
        <w:rPr>
          <w:rFonts w:ascii="Arial" w:hAnsi="Arial" w:cs="Arial"/>
          <w:b/>
          <w:sz w:val="24"/>
        </w:rPr>
      </w:pPr>
      <w:r>
        <w:rPr>
          <w:rFonts w:ascii="Arial" w:hAnsi="Arial" w:cs="Arial"/>
          <w:b/>
          <w:color w:val="0000FF"/>
          <w:sz w:val="24"/>
        </w:rPr>
        <w:t>R4-2215532</w:t>
      </w:r>
      <w:r>
        <w:rPr>
          <w:rFonts w:ascii="Arial" w:hAnsi="Arial" w:cs="Arial"/>
          <w:b/>
          <w:color w:val="0000FF"/>
          <w:sz w:val="24"/>
        </w:rPr>
        <w:tab/>
      </w:r>
      <w:r>
        <w:rPr>
          <w:rFonts w:ascii="Arial" w:hAnsi="Arial" w:cs="Arial"/>
          <w:b/>
          <w:sz w:val="24"/>
        </w:rPr>
        <w:t>On PDSCH Requirements for ext71GHz</w:t>
      </w:r>
    </w:p>
    <w:p w14:paraId="60F74F9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AB63AB1" w14:textId="77777777" w:rsidR="00DB29B2" w:rsidRDefault="00DB29B2" w:rsidP="00DB29B2">
      <w:pPr>
        <w:rPr>
          <w:rFonts w:ascii="Arial" w:hAnsi="Arial" w:cs="Arial"/>
          <w:b/>
        </w:rPr>
      </w:pPr>
      <w:r>
        <w:rPr>
          <w:rFonts w:ascii="Arial" w:hAnsi="Arial" w:cs="Arial"/>
          <w:b/>
        </w:rPr>
        <w:t xml:space="preserve">Abstract: </w:t>
      </w:r>
    </w:p>
    <w:p w14:paraId="0BF6470F" w14:textId="77777777" w:rsidR="00DB29B2" w:rsidRDefault="00DB29B2" w:rsidP="00DB29B2">
      <w:r>
        <w:t>In this contribution we have provided our views on various open issues with relation to PDSCH requirements for the extension to 71GHz.</w:t>
      </w:r>
    </w:p>
    <w:p w14:paraId="0210CB1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4CE802" w14:textId="77777777" w:rsidR="00DB29B2" w:rsidRDefault="00DB29B2" w:rsidP="00DB29B2">
      <w:pPr>
        <w:rPr>
          <w:rFonts w:ascii="Arial" w:hAnsi="Arial" w:cs="Arial"/>
          <w:b/>
          <w:sz w:val="24"/>
        </w:rPr>
      </w:pPr>
      <w:r>
        <w:rPr>
          <w:rFonts w:ascii="Arial" w:hAnsi="Arial" w:cs="Arial"/>
          <w:b/>
          <w:color w:val="0000FF"/>
          <w:sz w:val="24"/>
        </w:rPr>
        <w:t>R4-2215533</w:t>
      </w:r>
      <w:r>
        <w:rPr>
          <w:rFonts w:ascii="Arial" w:hAnsi="Arial" w:cs="Arial"/>
          <w:b/>
          <w:color w:val="0000FF"/>
          <w:sz w:val="24"/>
        </w:rPr>
        <w:tab/>
      </w:r>
      <w:r>
        <w:rPr>
          <w:rFonts w:ascii="Arial" w:hAnsi="Arial" w:cs="Arial"/>
          <w:b/>
          <w:sz w:val="24"/>
        </w:rPr>
        <w:t>PDSCH simulation results for ext71GHz</w:t>
      </w:r>
    </w:p>
    <w:p w14:paraId="766D71B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5FB053E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904181" w14:textId="77777777" w:rsidR="00DB29B2" w:rsidRDefault="00DB29B2" w:rsidP="00DB29B2">
      <w:pPr>
        <w:rPr>
          <w:rFonts w:ascii="Arial" w:hAnsi="Arial" w:cs="Arial"/>
          <w:b/>
          <w:sz w:val="24"/>
        </w:rPr>
      </w:pPr>
      <w:r>
        <w:rPr>
          <w:rFonts w:ascii="Arial" w:hAnsi="Arial" w:cs="Arial"/>
          <w:b/>
          <w:color w:val="0000FF"/>
          <w:sz w:val="24"/>
        </w:rPr>
        <w:t>R4-2215587</w:t>
      </w:r>
      <w:r>
        <w:rPr>
          <w:rFonts w:ascii="Arial" w:hAnsi="Arial" w:cs="Arial"/>
          <w:b/>
          <w:color w:val="0000FF"/>
          <w:sz w:val="24"/>
        </w:rPr>
        <w:tab/>
      </w:r>
      <w:r>
        <w:rPr>
          <w:rFonts w:ascii="Arial" w:hAnsi="Arial" w:cs="Arial"/>
          <w:b/>
          <w:sz w:val="24"/>
        </w:rPr>
        <w:t>On PDSCH demod requirements for 52.6 - 71 GHz</w:t>
      </w:r>
    </w:p>
    <w:p w14:paraId="5B2DB14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2F5D7B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615DCD" w14:textId="77777777" w:rsidR="00DB29B2" w:rsidRDefault="00DB29B2" w:rsidP="00DB29B2">
      <w:pPr>
        <w:rPr>
          <w:rFonts w:ascii="Arial" w:hAnsi="Arial" w:cs="Arial"/>
          <w:b/>
          <w:sz w:val="24"/>
        </w:rPr>
      </w:pPr>
      <w:r>
        <w:rPr>
          <w:rFonts w:ascii="Arial" w:hAnsi="Arial" w:cs="Arial"/>
          <w:b/>
          <w:color w:val="0000FF"/>
          <w:sz w:val="24"/>
        </w:rPr>
        <w:t>R4-2215910</w:t>
      </w:r>
      <w:r>
        <w:rPr>
          <w:rFonts w:ascii="Arial" w:hAnsi="Arial" w:cs="Arial"/>
          <w:b/>
          <w:color w:val="0000FF"/>
          <w:sz w:val="24"/>
        </w:rPr>
        <w:tab/>
      </w:r>
      <w:r>
        <w:rPr>
          <w:rFonts w:ascii="Arial" w:hAnsi="Arial" w:cs="Arial"/>
          <w:b/>
          <w:sz w:val="24"/>
        </w:rPr>
        <w:t>The remaining issues of the PDSCH requirements in 52.6 – 71 GHz band</w:t>
      </w:r>
    </w:p>
    <w:p w14:paraId="2E583E8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A642667" w14:textId="77777777" w:rsidR="00DB29B2" w:rsidRDefault="00DB29B2" w:rsidP="00DB29B2">
      <w:pPr>
        <w:rPr>
          <w:rFonts w:ascii="Arial" w:hAnsi="Arial" w:cs="Arial"/>
          <w:b/>
        </w:rPr>
      </w:pPr>
      <w:r>
        <w:rPr>
          <w:rFonts w:ascii="Arial" w:hAnsi="Arial" w:cs="Arial"/>
          <w:b/>
        </w:rPr>
        <w:lastRenderedPageBreak/>
        <w:t xml:space="preserve">Abstract: </w:t>
      </w:r>
    </w:p>
    <w:p w14:paraId="3F21F0F8" w14:textId="77777777" w:rsidR="00DB29B2" w:rsidRDefault="00DB29B2" w:rsidP="00DB29B2">
      <w:r>
        <w:t>In this paper, we present our view on the remaining issues of the PDSCH demodulation requirements for FR2-2.</w:t>
      </w:r>
    </w:p>
    <w:p w14:paraId="142632B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752B91" w14:textId="77777777" w:rsidR="00DB29B2" w:rsidRDefault="00DB29B2" w:rsidP="00DB29B2">
      <w:pPr>
        <w:rPr>
          <w:rFonts w:ascii="Arial" w:hAnsi="Arial" w:cs="Arial"/>
          <w:b/>
          <w:sz w:val="24"/>
        </w:rPr>
      </w:pPr>
      <w:r>
        <w:rPr>
          <w:rFonts w:ascii="Arial" w:hAnsi="Arial" w:cs="Arial"/>
          <w:b/>
          <w:color w:val="0000FF"/>
          <w:sz w:val="24"/>
        </w:rPr>
        <w:t>R4-2215911</w:t>
      </w:r>
      <w:r>
        <w:rPr>
          <w:rFonts w:ascii="Arial" w:hAnsi="Arial" w:cs="Arial"/>
          <w:b/>
          <w:color w:val="0000FF"/>
          <w:sz w:val="24"/>
        </w:rPr>
        <w:tab/>
      </w:r>
      <w:r>
        <w:rPr>
          <w:rFonts w:ascii="Arial" w:hAnsi="Arial" w:cs="Arial"/>
          <w:b/>
          <w:sz w:val="24"/>
        </w:rPr>
        <w:t>Simulation results for PDSCH demodulation in 52.6 – 71 GHz band</w:t>
      </w:r>
    </w:p>
    <w:p w14:paraId="6215284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0B6F406" w14:textId="77777777" w:rsidR="00DB29B2" w:rsidRDefault="00DB29B2" w:rsidP="00DB29B2">
      <w:pPr>
        <w:rPr>
          <w:rFonts w:ascii="Arial" w:hAnsi="Arial" w:cs="Arial"/>
          <w:b/>
        </w:rPr>
      </w:pPr>
      <w:r>
        <w:rPr>
          <w:rFonts w:ascii="Arial" w:hAnsi="Arial" w:cs="Arial"/>
          <w:b/>
        </w:rPr>
        <w:t xml:space="preserve">Abstract: </w:t>
      </w:r>
    </w:p>
    <w:p w14:paraId="65BC67EA" w14:textId="77777777" w:rsidR="00DB29B2" w:rsidRDefault="00DB29B2" w:rsidP="00DB29B2">
      <w:r>
        <w:t>In this paper and based on the progress summarized in WF, we present new simulation results on the PDSCH performance in the frequency range 52.6 GHz to 71 GHz</w:t>
      </w:r>
    </w:p>
    <w:p w14:paraId="07EB5EC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9F481D" w14:textId="77777777" w:rsidR="00DB29B2" w:rsidRDefault="00DB29B2" w:rsidP="00DB29B2">
      <w:pPr>
        <w:rPr>
          <w:rFonts w:ascii="Arial" w:hAnsi="Arial" w:cs="Arial"/>
          <w:b/>
          <w:sz w:val="24"/>
        </w:rPr>
      </w:pPr>
      <w:r>
        <w:rPr>
          <w:rFonts w:ascii="Arial" w:hAnsi="Arial" w:cs="Arial"/>
          <w:b/>
          <w:color w:val="0000FF"/>
          <w:sz w:val="24"/>
        </w:rPr>
        <w:t>R4-2215918</w:t>
      </w:r>
      <w:r>
        <w:rPr>
          <w:rFonts w:ascii="Arial" w:hAnsi="Arial" w:cs="Arial"/>
          <w:b/>
          <w:color w:val="0000FF"/>
          <w:sz w:val="24"/>
        </w:rPr>
        <w:tab/>
      </w:r>
      <w:r>
        <w:rPr>
          <w:rFonts w:ascii="Arial" w:hAnsi="Arial" w:cs="Arial"/>
          <w:b/>
          <w:sz w:val="24"/>
        </w:rPr>
        <w:t>draft CR on PDSCH requirements for 52.6 - 71 GHz band</w:t>
      </w:r>
    </w:p>
    <w:p w14:paraId="589E623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4F2BB8F8" w14:textId="77777777" w:rsidR="00DB29B2" w:rsidRDefault="00DB29B2" w:rsidP="00DB29B2">
      <w:pPr>
        <w:rPr>
          <w:rFonts w:ascii="Arial" w:hAnsi="Arial" w:cs="Arial"/>
          <w:b/>
        </w:rPr>
      </w:pPr>
      <w:r>
        <w:rPr>
          <w:rFonts w:ascii="Arial" w:hAnsi="Arial" w:cs="Arial"/>
          <w:b/>
        </w:rPr>
        <w:t xml:space="preserve">Abstract: </w:t>
      </w:r>
    </w:p>
    <w:p w14:paraId="5B63D0C4" w14:textId="77777777" w:rsidR="00DB29B2" w:rsidRDefault="00DB29B2" w:rsidP="00DB29B2">
      <w:r>
        <w:t>Define PDSCH requirements for 52.6 – 71 GHz band</w:t>
      </w:r>
    </w:p>
    <w:p w14:paraId="1F4CE4C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R4-2217395 (from R4-2215918).</w:t>
      </w:r>
    </w:p>
    <w:p w14:paraId="63F10CD1" w14:textId="77777777" w:rsidR="00DB29B2" w:rsidRDefault="00DB29B2" w:rsidP="00DB29B2">
      <w:pPr>
        <w:rPr>
          <w:rFonts w:ascii="Arial" w:hAnsi="Arial" w:cs="Arial"/>
          <w:b/>
          <w:sz w:val="24"/>
        </w:rPr>
      </w:pPr>
      <w:r>
        <w:rPr>
          <w:rFonts w:ascii="Arial" w:hAnsi="Arial" w:cs="Arial"/>
          <w:b/>
          <w:color w:val="0000FF"/>
          <w:sz w:val="24"/>
        </w:rPr>
        <w:t>R4-2217395</w:t>
      </w:r>
      <w:r>
        <w:rPr>
          <w:rFonts w:ascii="Arial" w:hAnsi="Arial" w:cs="Arial"/>
          <w:b/>
          <w:color w:val="0000FF"/>
          <w:sz w:val="24"/>
        </w:rPr>
        <w:tab/>
      </w:r>
      <w:r>
        <w:rPr>
          <w:rFonts w:ascii="Arial" w:hAnsi="Arial" w:cs="Arial"/>
          <w:b/>
          <w:sz w:val="24"/>
        </w:rPr>
        <w:t>draft CR on PDSCH requirements for 52.6 - 71 GHz band</w:t>
      </w:r>
    </w:p>
    <w:p w14:paraId="3185910F"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6C1AABD6" w14:textId="77777777" w:rsidR="00DB29B2" w:rsidRDefault="00DB29B2" w:rsidP="00DB29B2">
      <w:pPr>
        <w:rPr>
          <w:rFonts w:ascii="Arial" w:hAnsi="Arial" w:cs="Arial"/>
          <w:b/>
        </w:rPr>
      </w:pPr>
      <w:r>
        <w:rPr>
          <w:rFonts w:ascii="Arial" w:hAnsi="Arial" w:cs="Arial"/>
          <w:b/>
        </w:rPr>
        <w:t xml:space="preserve">Abstract: </w:t>
      </w:r>
    </w:p>
    <w:p w14:paraId="563F2435" w14:textId="77777777" w:rsidR="00DB29B2" w:rsidRDefault="00DB29B2" w:rsidP="00DB29B2">
      <w:r>
        <w:t>Define PDSCH requirements for 52.6 – 71 GHz band</w:t>
      </w:r>
    </w:p>
    <w:p w14:paraId="40EB3C87"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4F5CDBA5" w14:textId="5B680741" w:rsidR="00DB29B2" w:rsidRDefault="00DB29B2" w:rsidP="00DB29B2">
      <w:pPr>
        <w:rPr>
          <w:color w:val="993300"/>
          <w:u w:val="single"/>
        </w:rPr>
      </w:pPr>
    </w:p>
    <w:p w14:paraId="38633357" w14:textId="77777777" w:rsidR="00DB29B2" w:rsidRDefault="00DB29B2" w:rsidP="00DB29B2">
      <w:pPr>
        <w:rPr>
          <w:rFonts w:ascii="Arial" w:hAnsi="Arial" w:cs="Arial"/>
          <w:b/>
          <w:sz w:val="24"/>
        </w:rPr>
      </w:pPr>
      <w:r>
        <w:rPr>
          <w:rFonts w:ascii="Arial" w:hAnsi="Arial" w:cs="Arial"/>
          <w:b/>
          <w:color w:val="0000FF"/>
          <w:sz w:val="24"/>
        </w:rPr>
        <w:t>R4-2216012</w:t>
      </w:r>
      <w:r>
        <w:rPr>
          <w:rFonts w:ascii="Arial" w:hAnsi="Arial" w:cs="Arial"/>
          <w:b/>
          <w:color w:val="0000FF"/>
          <w:sz w:val="24"/>
        </w:rPr>
        <w:tab/>
      </w:r>
      <w:r>
        <w:rPr>
          <w:rFonts w:ascii="Arial" w:hAnsi="Arial" w:cs="Arial"/>
          <w:b/>
          <w:sz w:val="24"/>
        </w:rPr>
        <w:t>Discussions on FR2-2 PDSCH demodulation requirements</w:t>
      </w:r>
    </w:p>
    <w:p w14:paraId="50B567B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A59EDB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7026651" w14:textId="77777777" w:rsidR="00DB29B2" w:rsidRDefault="00DB29B2" w:rsidP="00DB29B2">
      <w:pPr>
        <w:rPr>
          <w:rFonts w:ascii="Arial" w:hAnsi="Arial" w:cs="Arial"/>
          <w:b/>
          <w:sz w:val="24"/>
        </w:rPr>
      </w:pPr>
      <w:r>
        <w:rPr>
          <w:rFonts w:ascii="Arial" w:hAnsi="Arial" w:cs="Arial"/>
          <w:b/>
          <w:color w:val="0000FF"/>
          <w:sz w:val="24"/>
        </w:rPr>
        <w:t>R4-2217396</w:t>
      </w:r>
      <w:r>
        <w:rPr>
          <w:rFonts w:ascii="Arial" w:hAnsi="Arial" w:cs="Arial"/>
          <w:b/>
          <w:color w:val="0000FF"/>
          <w:sz w:val="24"/>
        </w:rPr>
        <w:tab/>
      </w:r>
      <w:r>
        <w:rPr>
          <w:rFonts w:ascii="Arial" w:hAnsi="Arial" w:cs="Arial"/>
          <w:b/>
          <w:sz w:val="24"/>
        </w:rPr>
        <w:t>Discussions on FR2-2 PDSCH demodulation requirements</w:t>
      </w:r>
    </w:p>
    <w:p w14:paraId="421C188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AE5CA7C" w14:textId="47262FE7"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95CFE9" w14:textId="77777777" w:rsidR="00DB29B2" w:rsidRDefault="00DB29B2" w:rsidP="00DB29B2">
      <w:pPr>
        <w:rPr>
          <w:rFonts w:ascii="Arial" w:hAnsi="Arial" w:cs="Arial"/>
          <w:b/>
          <w:sz w:val="24"/>
        </w:rPr>
      </w:pPr>
      <w:r>
        <w:rPr>
          <w:rFonts w:ascii="Arial" w:hAnsi="Arial" w:cs="Arial"/>
          <w:b/>
          <w:color w:val="0000FF"/>
          <w:sz w:val="24"/>
        </w:rPr>
        <w:t>R4-2216013</w:t>
      </w:r>
      <w:r>
        <w:rPr>
          <w:rFonts w:ascii="Arial" w:hAnsi="Arial" w:cs="Arial"/>
          <w:b/>
          <w:color w:val="0000FF"/>
          <w:sz w:val="24"/>
        </w:rPr>
        <w:tab/>
      </w:r>
      <w:r>
        <w:rPr>
          <w:rFonts w:ascii="Arial" w:hAnsi="Arial" w:cs="Arial"/>
          <w:b/>
          <w:sz w:val="24"/>
        </w:rPr>
        <w:t>Simulation results on FR2-2 PDSCH demodulation requirements</w:t>
      </w:r>
    </w:p>
    <w:p w14:paraId="4A5607D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176C59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877545" w14:textId="77777777" w:rsidR="00DB29B2" w:rsidRDefault="00DB29B2" w:rsidP="00DB29B2">
      <w:pPr>
        <w:rPr>
          <w:rFonts w:ascii="Arial" w:hAnsi="Arial" w:cs="Arial"/>
          <w:b/>
          <w:sz w:val="24"/>
        </w:rPr>
      </w:pPr>
      <w:r>
        <w:rPr>
          <w:rFonts w:ascii="Arial" w:hAnsi="Arial" w:cs="Arial"/>
          <w:b/>
          <w:color w:val="0000FF"/>
          <w:sz w:val="24"/>
        </w:rPr>
        <w:lastRenderedPageBreak/>
        <w:t>R4-2217397</w:t>
      </w:r>
      <w:r>
        <w:rPr>
          <w:rFonts w:ascii="Arial" w:hAnsi="Arial" w:cs="Arial"/>
          <w:b/>
          <w:color w:val="0000FF"/>
          <w:sz w:val="24"/>
        </w:rPr>
        <w:tab/>
      </w:r>
      <w:r>
        <w:rPr>
          <w:rFonts w:ascii="Arial" w:hAnsi="Arial" w:cs="Arial"/>
          <w:b/>
          <w:sz w:val="24"/>
        </w:rPr>
        <w:t>Simulation results on FR2-2 PDSCH demodulation requirements</w:t>
      </w:r>
    </w:p>
    <w:p w14:paraId="7BAAA71D"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5CD9F593" w14:textId="264CDFD0"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AEF3ED" w14:textId="77777777" w:rsidR="00DB29B2" w:rsidRDefault="00DB29B2" w:rsidP="00DB29B2">
      <w:pPr>
        <w:rPr>
          <w:rFonts w:ascii="Arial" w:hAnsi="Arial" w:cs="Arial"/>
          <w:b/>
          <w:sz w:val="24"/>
        </w:rPr>
      </w:pPr>
      <w:r>
        <w:rPr>
          <w:rFonts w:ascii="Arial" w:hAnsi="Arial" w:cs="Arial"/>
          <w:b/>
          <w:color w:val="0000FF"/>
          <w:sz w:val="24"/>
        </w:rPr>
        <w:t>R4-2216014</w:t>
      </w:r>
      <w:r>
        <w:rPr>
          <w:rFonts w:ascii="Arial" w:hAnsi="Arial" w:cs="Arial"/>
          <w:b/>
          <w:color w:val="0000FF"/>
          <w:sz w:val="24"/>
        </w:rPr>
        <w:tab/>
      </w:r>
      <w:r>
        <w:rPr>
          <w:rFonts w:ascii="Arial" w:hAnsi="Arial" w:cs="Arial"/>
          <w:b/>
          <w:sz w:val="24"/>
        </w:rPr>
        <w:t>Draft CR: Introduction of  FR1+FR2-2 CA PDSCH performance requirements  in TS 38.101-4</w:t>
      </w:r>
    </w:p>
    <w:p w14:paraId="42D097A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575793C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CC06AA" w14:textId="77777777" w:rsidR="00DB29B2" w:rsidRDefault="00DB29B2" w:rsidP="00DB29B2">
      <w:pPr>
        <w:rPr>
          <w:color w:val="993300"/>
          <w:u w:val="single"/>
        </w:rPr>
      </w:pPr>
    </w:p>
    <w:p w14:paraId="0F288067" w14:textId="77777777" w:rsidR="00DB29B2" w:rsidRDefault="00DB29B2" w:rsidP="00DB29B2">
      <w:pPr>
        <w:rPr>
          <w:rFonts w:ascii="Arial" w:hAnsi="Arial" w:cs="Arial"/>
          <w:b/>
          <w:sz w:val="24"/>
        </w:rPr>
      </w:pPr>
      <w:r>
        <w:rPr>
          <w:rFonts w:ascii="Arial" w:hAnsi="Arial" w:cs="Arial"/>
          <w:b/>
          <w:color w:val="0000FF"/>
          <w:sz w:val="24"/>
        </w:rPr>
        <w:t>R4-2217398</w:t>
      </w:r>
      <w:r>
        <w:rPr>
          <w:rFonts w:ascii="Arial" w:hAnsi="Arial" w:cs="Arial"/>
          <w:b/>
          <w:color w:val="0000FF"/>
          <w:sz w:val="24"/>
        </w:rPr>
        <w:tab/>
      </w:r>
      <w:r>
        <w:rPr>
          <w:rFonts w:ascii="Arial" w:hAnsi="Arial" w:cs="Arial"/>
          <w:b/>
          <w:sz w:val="24"/>
        </w:rPr>
        <w:t>Draft CR: Introduction of  FR1+FR2-2 CA PDSCH performance requirements  in TS 38.101-4</w:t>
      </w:r>
    </w:p>
    <w:p w14:paraId="1FD29E53"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142ADE3D"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6E10A4C0" w14:textId="3540DB53" w:rsidR="00DB29B2" w:rsidRDefault="00DB29B2" w:rsidP="00DB29B2">
      <w:pPr>
        <w:rPr>
          <w:color w:val="993300"/>
          <w:u w:val="single"/>
        </w:rPr>
      </w:pPr>
    </w:p>
    <w:p w14:paraId="0F8D4859" w14:textId="77777777" w:rsidR="00DB29B2" w:rsidRDefault="00DB29B2" w:rsidP="00DB29B2">
      <w:pPr>
        <w:rPr>
          <w:color w:val="993300"/>
          <w:u w:val="single"/>
        </w:rPr>
      </w:pPr>
    </w:p>
    <w:p w14:paraId="3A1D35B4" w14:textId="77777777" w:rsidR="00DB29B2" w:rsidRDefault="00DB29B2" w:rsidP="00DB29B2">
      <w:pPr>
        <w:rPr>
          <w:rFonts w:ascii="Arial" w:hAnsi="Arial" w:cs="Arial"/>
          <w:b/>
          <w:sz w:val="24"/>
        </w:rPr>
      </w:pPr>
      <w:r>
        <w:rPr>
          <w:rFonts w:ascii="Arial" w:hAnsi="Arial" w:cs="Arial"/>
          <w:b/>
          <w:color w:val="0000FF"/>
          <w:sz w:val="24"/>
        </w:rPr>
        <w:t>R4-2216180</w:t>
      </w:r>
      <w:r>
        <w:rPr>
          <w:rFonts w:ascii="Arial" w:hAnsi="Arial" w:cs="Arial"/>
          <w:b/>
          <w:color w:val="0000FF"/>
          <w:sz w:val="24"/>
        </w:rPr>
        <w:tab/>
      </w:r>
      <w:r>
        <w:rPr>
          <w:rFonts w:ascii="Arial" w:hAnsi="Arial" w:cs="Arial"/>
          <w:b/>
          <w:sz w:val="24"/>
        </w:rPr>
        <w:t>Simulation Results for FR2-2 UE Demodulation PDSCH</w:t>
      </w:r>
    </w:p>
    <w:p w14:paraId="0DA21D2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F44FDB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C63730" w14:textId="77777777" w:rsidR="00DB29B2" w:rsidRDefault="00DB29B2" w:rsidP="00DB29B2">
      <w:pPr>
        <w:pStyle w:val="6"/>
      </w:pPr>
      <w:bookmarkStart w:id="64" w:name="_Toc117088464"/>
      <w:r>
        <w:t>4.3.7.2.2</w:t>
      </w:r>
      <w:r>
        <w:tab/>
        <w:t>PDCCH/PBCH requirements</w:t>
      </w:r>
      <w:bookmarkEnd w:id="64"/>
    </w:p>
    <w:p w14:paraId="334000E2" w14:textId="77777777" w:rsidR="00DB29B2" w:rsidRDefault="00DB29B2" w:rsidP="00DB29B2">
      <w:pPr>
        <w:rPr>
          <w:rFonts w:ascii="Arial" w:hAnsi="Arial" w:cs="Arial"/>
          <w:b/>
          <w:sz w:val="24"/>
        </w:rPr>
      </w:pPr>
      <w:r>
        <w:rPr>
          <w:rFonts w:ascii="Arial" w:hAnsi="Arial" w:cs="Arial"/>
          <w:b/>
          <w:color w:val="0000FF"/>
          <w:sz w:val="24"/>
        </w:rPr>
        <w:t>R4-2215534</w:t>
      </w:r>
      <w:r>
        <w:rPr>
          <w:rFonts w:ascii="Arial" w:hAnsi="Arial" w:cs="Arial"/>
          <w:b/>
          <w:color w:val="0000FF"/>
          <w:sz w:val="24"/>
        </w:rPr>
        <w:tab/>
      </w:r>
      <w:r>
        <w:rPr>
          <w:rFonts w:ascii="Arial" w:hAnsi="Arial" w:cs="Arial"/>
          <w:b/>
          <w:sz w:val="24"/>
        </w:rPr>
        <w:t>On PDCCH and PBCH Requirements for ext71GHz</w:t>
      </w:r>
    </w:p>
    <w:p w14:paraId="396EACC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5E71D7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634463" w14:textId="77777777" w:rsidR="00DB29B2" w:rsidRDefault="00DB29B2" w:rsidP="00DB29B2">
      <w:pPr>
        <w:rPr>
          <w:rFonts w:ascii="Arial" w:hAnsi="Arial" w:cs="Arial"/>
          <w:b/>
          <w:sz w:val="24"/>
        </w:rPr>
      </w:pPr>
      <w:r>
        <w:rPr>
          <w:rFonts w:ascii="Arial" w:hAnsi="Arial" w:cs="Arial"/>
          <w:b/>
          <w:color w:val="0000FF"/>
          <w:sz w:val="24"/>
        </w:rPr>
        <w:t>R4-2215535</w:t>
      </w:r>
      <w:r>
        <w:rPr>
          <w:rFonts w:ascii="Arial" w:hAnsi="Arial" w:cs="Arial"/>
          <w:b/>
          <w:color w:val="0000FF"/>
          <w:sz w:val="24"/>
        </w:rPr>
        <w:tab/>
      </w:r>
      <w:r>
        <w:rPr>
          <w:rFonts w:ascii="Arial" w:hAnsi="Arial" w:cs="Arial"/>
          <w:b/>
          <w:sz w:val="24"/>
        </w:rPr>
        <w:t>PDCCH and PBCH simulation results for ext71GHz</w:t>
      </w:r>
    </w:p>
    <w:p w14:paraId="71436D1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42BD178C" w14:textId="77777777" w:rsidR="00DB29B2" w:rsidRDefault="00DB29B2" w:rsidP="00DB29B2">
      <w:pPr>
        <w:rPr>
          <w:rFonts w:ascii="Arial" w:hAnsi="Arial" w:cs="Arial"/>
          <w:b/>
        </w:rPr>
      </w:pPr>
      <w:r>
        <w:rPr>
          <w:rFonts w:ascii="Arial" w:hAnsi="Arial" w:cs="Arial"/>
          <w:b/>
        </w:rPr>
        <w:t xml:space="preserve">Abstract: </w:t>
      </w:r>
    </w:p>
    <w:p w14:paraId="6B3D2A00" w14:textId="77777777" w:rsidR="00DB29B2" w:rsidRDefault="00DB29B2" w:rsidP="00DB29B2">
      <w:r>
        <w:t>In this contribution we have provided our views on various open issues with relation to PDCCH and PBCH for the extension to 71GHz.</w:t>
      </w:r>
    </w:p>
    <w:p w14:paraId="2481418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BBB7E1" w14:textId="77777777" w:rsidR="00DB29B2" w:rsidRDefault="00DB29B2" w:rsidP="00DB29B2">
      <w:pPr>
        <w:rPr>
          <w:rFonts w:ascii="Arial" w:hAnsi="Arial" w:cs="Arial"/>
          <w:b/>
          <w:sz w:val="24"/>
        </w:rPr>
      </w:pPr>
      <w:r>
        <w:rPr>
          <w:rFonts w:ascii="Arial" w:hAnsi="Arial" w:cs="Arial"/>
          <w:b/>
          <w:color w:val="0000FF"/>
          <w:sz w:val="24"/>
        </w:rPr>
        <w:t>R4-2215536</w:t>
      </w:r>
      <w:r>
        <w:rPr>
          <w:rFonts w:ascii="Arial" w:hAnsi="Arial" w:cs="Arial"/>
          <w:b/>
          <w:color w:val="0000FF"/>
          <w:sz w:val="24"/>
        </w:rPr>
        <w:tab/>
      </w:r>
      <w:r>
        <w:rPr>
          <w:rFonts w:ascii="Arial" w:hAnsi="Arial" w:cs="Arial"/>
          <w:b/>
          <w:sz w:val="24"/>
        </w:rPr>
        <w:t>Nokia_DraftCR_38101-4_PDCCH</w:t>
      </w:r>
    </w:p>
    <w:p w14:paraId="7589F26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lastRenderedPageBreak/>
        <w:br/>
      </w:r>
      <w:r>
        <w:rPr>
          <w:i/>
        </w:rPr>
        <w:tab/>
      </w:r>
      <w:r>
        <w:rPr>
          <w:i/>
        </w:rPr>
        <w:tab/>
      </w:r>
      <w:r>
        <w:rPr>
          <w:i/>
        </w:rPr>
        <w:tab/>
      </w:r>
      <w:r>
        <w:rPr>
          <w:i/>
        </w:rPr>
        <w:tab/>
      </w:r>
      <w:r>
        <w:rPr>
          <w:i/>
        </w:rPr>
        <w:tab/>
        <w:t>Source: Nokia, Nokia Shanghai Bell</w:t>
      </w:r>
    </w:p>
    <w:p w14:paraId="4826289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R4-2217399 (from R4-2215536).</w:t>
      </w:r>
    </w:p>
    <w:p w14:paraId="7AEF554F" w14:textId="77777777" w:rsidR="00DB29B2" w:rsidRDefault="00DB29B2" w:rsidP="00DB29B2">
      <w:pPr>
        <w:rPr>
          <w:rFonts w:ascii="Arial" w:hAnsi="Arial" w:cs="Arial"/>
          <w:b/>
          <w:color w:val="0000FF"/>
          <w:sz w:val="24"/>
        </w:rPr>
      </w:pPr>
    </w:p>
    <w:p w14:paraId="4AA8A398" w14:textId="77777777" w:rsidR="00DB29B2" w:rsidRDefault="00DB29B2" w:rsidP="00DB29B2">
      <w:pPr>
        <w:rPr>
          <w:rFonts w:ascii="Arial" w:hAnsi="Arial" w:cs="Arial"/>
          <w:b/>
          <w:sz w:val="24"/>
        </w:rPr>
      </w:pPr>
      <w:r>
        <w:rPr>
          <w:rFonts w:ascii="Arial" w:hAnsi="Arial" w:cs="Arial"/>
          <w:b/>
          <w:color w:val="0000FF"/>
          <w:sz w:val="24"/>
        </w:rPr>
        <w:t>R4-2217399</w:t>
      </w:r>
      <w:r>
        <w:rPr>
          <w:rFonts w:ascii="Arial" w:hAnsi="Arial" w:cs="Arial"/>
          <w:b/>
          <w:color w:val="0000FF"/>
          <w:sz w:val="24"/>
        </w:rPr>
        <w:tab/>
      </w:r>
      <w:r w:rsidRPr="004D4C7A">
        <w:rPr>
          <w:rFonts w:ascii="Arial" w:hAnsi="Arial" w:cs="Arial"/>
          <w:b/>
          <w:color w:val="FF0000"/>
          <w:sz w:val="24"/>
        </w:rPr>
        <w:t>DraftCR_38101-4_PDCCH</w:t>
      </w:r>
    </w:p>
    <w:p w14:paraId="4298EDA3"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CC1D6C1"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7FE163DF" w14:textId="506F66A6" w:rsidR="00DB29B2" w:rsidRDefault="00DB29B2" w:rsidP="00DB29B2">
      <w:pPr>
        <w:rPr>
          <w:color w:val="993300"/>
          <w:u w:val="single"/>
        </w:rPr>
      </w:pPr>
    </w:p>
    <w:p w14:paraId="04C1642B" w14:textId="77777777" w:rsidR="00DB29B2" w:rsidRDefault="00DB29B2" w:rsidP="00DB29B2">
      <w:pPr>
        <w:rPr>
          <w:rFonts w:ascii="Arial" w:hAnsi="Arial" w:cs="Arial"/>
          <w:b/>
          <w:color w:val="0000FF"/>
          <w:sz w:val="24"/>
        </w:rPr>
      </w:pPr>
    </w:p>
    <w:p w14:paraId="0A2C665E" w14:textId="77777777" w:rsidR="00DB29B2" w:rsidRDefault="00DB29B2" w:rsidP="00DB29B2">
      <w:pPr>
        <w:rPr>
          <w:rFonts w:ascii="Arial" w:hAnsi="Arial" w:cs="Arial"/>
          <w:b/>
          <w:sz w:val="24"/>
        </w:rPr>
      </w:pPr>
      <w:r>
        <w:rPr>
          <w:rFonts w:ascii="Arial" w:hAnsi="Arial" w:cs="Arial"/>
          <w:b/>
          <w:color w:val="0000FF"/>
          <w:sz w:val="24"/>
        </w:rPr>
        <w:t>R4-2215588</w:t>
      </w:r>
      <w:r>
        <w:rPr>
          <w:rFonts w:ascii="Arial" w:hAnsi="Arial" w:cs="Arial"/>
          <w:b/>
          <w:color w:val="0000FF"/>
          <w:sz w:val="24"/>
        </w:rPr>
        <w:tab/>
      </w:r>
      <w:r>
        <w:rPr>
          <w:rFonts w:ascii="Arial" w:hAnsi="Arial" w:cs="Arial"/>
          <w:b/>
          <w:sz w:val="24"/>
        </w:rPr>
        <w:t>On PDCCH and PBCH demod requirements for 52.6 - 71 GHz</w:t>
      </w:r>
    </w:p>
    <w:p w14:paraId="645FE61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E0AADD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BBCE67" w14:textId="77777777" w:rsidR="00DB29B2" w:rsidRDefault="00DB29B2" w:rsidP="00DB29B2">
      <w:pPr>
        <w:rPr>
          <w:rFonts w:ascii="Arial" w:hAnsi="Arial" w:cs="Arial"/>
          <w:b/>
          <w:sz w:val="24"/>
        </w:rPr>
      </w:pPr>
      <w:r>
        <w:rPr>
          <w:rFonts w:ascii="Arial" w:hAnsi="Arial" w:cs="Arial"/>
          <w:b/>
          <w:color w:val="0000FF"/>
          <w:sz w:val="24"/>
        </w:rPr>
        <w:t>R4-2215912</w:t>
      </w:r>
      <w:r>
        <w:rPr>
          <w:rFonts w:ascii="Arial" w:hAnsi="Arial" w:cs="Arial"/>
          <w:b/>
          <w:color w:val="0000FF"/>
          <w:sz w:val="24"/>
        </w:rPr>
        <w:tab/>
      </w:r>
      <w:r>
        <w:rPr>
          <w:rFonts w:ascii="Arial" w:hAnsi="Arial" w:cs="Arial"/>
          <w:b/>
          <w:sz w:val="24"/>
        </w:rPr>
        <w:t>The remaining issues for PDCCH and PBCH requirements in FR2-2</w:t>
      </w:r>
    </w:p>
    <w:p w14:paraId="61E9E8D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5971689" w14:textId="77777777" w:rsidR="00DB29B2" w:rsidRDefault="00DB29B2" w:rsidP="00DB29B2">
      <w:pPr>
        <w:rPr>
          <w:rFonts w:ascii="Arial" w:hAnsi="Arial" w:cs="Arial"/>
          <w:b/>
        </w:rPr>
      </w:pPr>
      <w:r>
        <w:rPr>
          <w:rFonts w:ascii="Arial" w:hAnsi="Arial" w:cs="Arial"/>
          <w:b/>
        </w:rPr>
        <w:t xml:space="preserve">Abstract: </w:t>
      </w:r>
    </w:p>
    <w:p w14:paraId="70488512" w14:textId="77777777" w:rsidR="00DB29B2" w:rsidRDefault="00DB29B2" w:rsidP="00DB29B2">
      <w:r>
        <w:t>In this paper, we present our view on the remaining issues for PDCCH and PBCH demodulation requirements for FR2-2</w:t>
      </w:r>
    </w:p>
    <w:p w14:paraId="2925F4A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89BD7" w14:textId="77777777" w:rsidR="00DB29B2" w:rsidRDefault="00DB29B2" w:rsidP="00DB29B2">
      <w:pPr>
        <w:rPr>
          <w:rFonts w:ascii="Arial" w:hAnsi="Arial" w:cs="Arial"/>
          <w:b/>
          <w:sz w:val="24"/>
        </w:rPr>
      </w:pPr>
      <w:r>
        <w:rPr>
          <w:rFonts w:ascii="Arial" w:hAnsi="Arial" w:cs="Arial"/>
          <w:b/>
          <w:color w:val="0000FF"/>
          <w:sz w:val="24"/>
        </w:rPr>
        <w:t>R4-2215913</w:t>
      </w:r>
      <w:r>
        <w:rPr>
          <w:rFonts w:ascii="Arial" w:hAnsi="Arial" w:cs="Arial"/>
          <w:b/>
          <w:color w:val="0000FF"/>
          <w:sz w:val="24"/>
        </w:rPr>
        <w:tab/>
      </w:r>
      <w:r>
        <w:rPr>
          <w:rFonts w:ascii="Arial" w:hAnsi="Arial" w:cs="Arial"/>
          <w:b/>
          <w:sz w:val="24"/>
        </w:rPr>
        <w:t>Simulation results for PDCCH and PBCH demodulation in FR2-2</w:t>
      </w:r>
    </w:p>
    <w:p w14:paraId="20EF5EC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A139957" w14:textId="77777777" w:rsidR="00DB29B2" w:rsidRDefault="00DB29B2" w:rsidP="00DB29B2">
      <w:pPr>
        <w:rPr>
          <w:rFonts w:ascii="Arial" w:hAnsi="Arial" w:cs="Arial"/>
          <w:b/>
        </w:rPr>
      </w:pPr>
      <w:r>
        <w:rPr>
          <w:rFonts w:ascii="Arial" w:hAnsi="Arial" w:cs="Arial"/>
          <w:b/>
        </w:rPr>
        <w:t xml:space="preserve">Abstract: </w:t>
      </w:r>
    </w:p>
    <w:p w14:paraId="7CEE560D" w14:textId="77777777" w:rsidR="00DB29B2" w:rsidRDefault="00DB29B2" w:rsidP="00DB29B2">
      <w:r>
        <w:t>In this paper, we present the simulation results on the PDCCH and PBCH demodulation performance in the frequency range 52.6 GHz to 71 GHz</w:t>
      </w:r>
    </w:p>
    <w:p w14:paraId="5E681A7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CB6CA4" w14:textId="77777777" w:rsidR="00DB29B2" w:rsidRDefault="00DB29B2" w:rsidP="00DB29B2">
      <w:pPr>
        <w:rPr>
          <w:rFonts w:ascii="Arial" w:hAnsi="Arial" w:cs="Arial"/>
          <w:b/>
          <w:sz w:val="24"/>
        </w:rPr>
      </w:pPr>
      <w:r>
        <w:rPr>
          <w:rFonts w:ascii="Arial" w:hAnsi="Arial" w:cs="Arial"/>
          <w:b/>
          <w:color w:val="0000FF"/>
          <w:sz w:val="24"/>
        </w:rPr>
        <w:t>R4-2216015</w:t>
      </w:r>
      <w:r>
        <w:rPr>
          <w:rFonts w:ascii="Arial" w:hAnsi="Arial" w:cs="Arial"/>
          <w:b/>
          <w:color w:val="0000FF"/>
          <w:sz w:val="24"/>
        </w:rPr>
        <w:tab/>
      </w:r>
      <w:r>
        <w:rPr>
          <w:rFonts w:ascii="Arial" w:hAnsi="Arial" w:cs="Arial"/>
          <w:b/>
          <w:sz w:val="24"/>
        </w:rPr>
        <w:t>Simulation results on FR2-2 PDCCHPBCH requirements</w:t>
      </w:r>
    </w:p>
    <w:p w14:paraId="4913B8A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149EC54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0388B1" w14:textId="77777777" w:rsidR="00DB29B2" w:rsidRDefault="00DB29B2" w:rsidP="00DB29B2">
      <w:pPr>
        <w:rPr>
          <w:color w:val="993300"/>
          <w:u w:val="single"/>
        </w:rPr>
      </w:pPr>
    </w:p>
    <w:p w14:paraId="649FBBDA" w14:textId="77777777" w:rsidR="00DB29B2" w:rsidRDefault="00DB29B2" w:rsidP="00DB29B2">
      <w:pPr>
        <w:rPr>
          <w:rFonts w:ascii="Arial" w:hAnsi="Arial" w:cs="Arial"/>
          <w:b/>
          <w:sz w:val="24"/>
        </w:rPr>
      </w:pPr>
      <w:r>
        <w:rPr>
          <w:rFonts w:ascii="Arial" w:hAnsi="Arial" w:cs="Arial"/>
          <w:b/>
          <w:color w:val="0000FF"/>
          <w:sz w:val="24"/>
        </w:rPr>
        <w:t>R4-2217400</w:t>
      </w:r>
      <w:r>
        <w:rPr>
          <w:rFonts w:ascii="Arial" w:hAnsi="Arial" w:cs="Arial"/>
          <w:b/>
          <w:color w:val="0000FF"/>
          <w:sz w:val="24"/>
        </w:rPr>
        <w:tab/>
      </w:r>
      <w:r>
        <w:rPr>
          <w:rFonts w:ascii="Arial" w:hAnsi="Arial" w:cs="Arial"/>
          <w:b/>
          <w:sz w:val="24"/>
        </w:rPr>
        <w:t>Simulation results on FR2-2 PDCCHPBCH requirements</w:t>
      </w:r>
    </w:p>
    <w:p w14:paraId="5EF673F5"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2FCB6F12" w14:textId="46FBAB9B"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70E30D" w14:textId="77777777" w:rsidR="00DB29B2" w:rsidRDefault="00DB29B2" w:rsidP="00DB29B2">
      <w:pPr>
        <w:rPr>
          <w:color w:val="993300"/>
          <w:u w:val="single"/>
        </w:rPr>
      </w:pPr>
    </w:p>
    <w:p w14:paraId="47C33793" w14:textId="77777777" w:rsidR="00DB29B2" w:rsidRDefault="00DB29B2" w:rsidP="00DB29B2">
      <w:pPr>
        <w:rPr>
          <w:rFonts w:ascii="Arial" w:hAnsi="Arial" w:cs="Arial"/>
          <w:b/>
          <w:sz w:val="24"/>
        </w:rPr>
      </w:pPr>
      <w:r>
        <w:rPr>
          <w:rFonts w:ascii="Arial" w:hAnsi="Arial" w:cs="Arial"/>
          <w:b/>
          <w:color w:val="0000FF"/>
          <w:sz w:val="24"/>
        </w:rPr>
        <w:t>R4-2216181</w:t>
      </w:r>
      <w:r>
        <w:rPr>
          <w:rFonts w:ascii="Arial" w:hAnsi="Arial" w:cs="Arial"/>
          <w:b/>
          <w:color w:val="0000FF"/>
          <w:sz w:val="24"/>
        </w:rPr>
        <w:tab/>
      </w:r>
      <w:r>
        <w:rPr>
          <w:rFonts w:ascii="Arial" w:hAnsi="Arial" w:cs="Arial"/>
          <w:b/>
          <w:sz w:val="24"/>
        </w:rPr>
        <w:t>Simulation Results for FR2-2 UE Demodulation PDCCH/PBCH</w:t>
      </w:r>
    </w:p>
    <w:p w14:paraId="2737D1A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373BA6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3ECF9" w14:textId="77777777" w:rsidR="00DB29B2" w:rsidRDefault="00DB29B2" w:rsidP="00DB29B2">
      <w:pPr>
        <w:rPr>
          <w:rFonts w:ascii="Arial" w:hAnsi="Arial" w:cs="Arial"/>
          <w:b/>
          <w:sz w:val="24"/>
        </w:rPr>
      </w:pPr>
      <w:r>
        <w:rPr>
          <w:rFonts w:ascii="Arial" w:hAnsi="Arial" w:cs="Arial"/>
          <w:b/>
          <w:color w:val="0000FF"/>
          <w:sz w:val="24"/>
        </w:rPr>
        <w:t>R4-2216182</w:t>
      </w:r>
      <w:r>
        <w:rPr>
          <w:rFonts w:ascii="Arial" w:hAnsi="Arial" w:cs="Arial"/>
          <w:b/>
          <w:color w:val="0000FF"/>
          <w:sz w:val="24"/>
        </w:rPr>
        <w:tab/>
      </w:r>
      <w:r>
        <w:rPr>
          <w:rFonts w:ascii="Arial" w:hAnsi="Arial" w:cs="Arial"/>
          <w:b/>
          <w:sz w:val="24"/>
        </w:rPr>
        <w:t>Draft CR to 38.101-4 for FR2-2 Demod - PBCH Requirements</w:t>
      </w:r>
    </w:p>
    <w:p w14:paraId="5C66CC3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v17.6.0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EB57049"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4C7A">
        <w:rPr>
          <w:rFonts w:ascii="Arial" w:hAnsi="Arial" w:cs="Arial"/>
          <w:b/>
          <w:highlight w:val="green"/>
        </w:rPr>
        <w:t>Endorsed.</w:t>
      </w:r>
    </w:p>
    <w:p w14:paraId="41A18898" w14:textId="77777777" w:rsidR="00DB29B2" w:rsidRDefault="00DB29B2" w:rsidP="00DB29B2">
      <w:pPr>
        <w:rPr>
          <w:color w:val="993300"/>
          <w:u w:val="single"/>
        </w:rPr>
      </w:pPr>
    </w:p>
    <w:p w14:paraId="6D021498" w14:textId="77777777" w:rsidR="00DB29B2" w:rsidRDefault="00DB29B2" w:rsidP="00DB29B2">
      <w:pPr>
        <w:rPr>
          <w:color w:val="993300"/>
          <w:u w:val="single"/>
        </w:rPr>
      </w:pPr>
    </w:p>
    <w:p w14:paraId="03DD0235" w14:textId="77777777" w:rsidR="00DB29B2" w:rsidRDefault="00DB29B2" w:rsidP="00DB29B2">
      <w:pPr>
        <w:pStyle w:val="6"/>
      </w:pPr>
      <w:bookmarkStart w:id="65" w:name="_Toc117088465"/>
      <w:r>
        <w:t>4.3.7.2.3</w:t>
      </w:r>
      <w:r>
        <w:tab/>
        <w:t>SDR requirements</w:t>
      </w:r>
      <w:bookmarkEnd w:id="65"/>
    </w:p>
    <w:p w14:paraId="50AA6FD0" w14:textId="77777777" w:rsidR="00DB29B2" w:rsidRDefault="00DB29B2" w:rsidP="00DB29B2">
      <w:pPr>
        <w:rPr>
          <w:rFonts w:ascii="Arial" w:hAnsi="Arial" w:cs="Arial"/>
          <w:b/>
          <w:sz w:val="24"/>
        </w:rPr>
      </w:pPr>
      <w:r>
        <w:rPr>
          <w:rFonts w:ascii="Arial" w:hAnsi="Arial" w:cs="Arial"/>
          <w:b/>
          <w:color w:val="0000FF"/>
          <w:sz w:val="24"/>
        </w:rPr>
        <w:t>R4-2215914</w:t>
      </w:r>
      <w:r>
        <w:rPr>
          <w:rFonts w:ascii="Arial" w:hAnsi="Arial" w:cs="Arial"/>
          <w:b/>
          <w:color w:val="0000FF"/>
          <w:sz w:val="24"/>
        </w:rPr>
        <w:tab/>
      </w:r>
      <w:r>
        <w:rPr>
          <w:rFonts w:ascii="Arial" w:hAnsi="Arial" w:cs="Arial"/>
          <w:b/>
          <w:sz w:val="24"/>
        </w:rPr>
        <w:t>SDR requirements in 52.6 – 71 GHz band</w:t>
      </w:r>
    </w:p>
    <w:p w14:paraId="3590601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EC44BC4" w14:textId="77777777" w:rsidR="00DB29B2" w:rsidRDefault="00DB29B2" w:rsidP="00DB29B2">
      <w:pPr>
        <w:rPr>
          <w:rFonts w:ascii="Arial" w:hAnsi="Arial" w:cs="Arial"/>
          <w:b/>
        </w:rPr>
      </w:pPr>
      <w:r>
        <w:rPr>
          <w:rFonts w:ascii="Arial" w:hAnsi="Arial" w:cs="Arial"/>
          <w:b/>
        </w:rPr>
        <w:t xml:space="preserve">Abstract: </w:t>
      </w:r>
    </w:p>
    <w:p w14:paraId="4B9B9B7C" w14:textId="77777777" w:rsidR="00DB29B2" w:rsidRDefault="00DB29B2" w:rsidP="00DB29B2">
      <w:r>
        <w:t>In this paper, we present our view on the SDR requirements for FR2-2</w:t>
      </w:r>
    </w:p>
    <w:p w14:paraId="2BA8B28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D492CC" w14:textId="77777777" w:rsidR="00DB29B2" w:rsidRDefault="00DB29B2" w:rsidP="00DB29B2">
      <w:pPr>
        <w:rPr>
          <w:rFonts w:ascii="Arial" w:hAnsi="Arial" w:cs="Arial"/>
          <w:b/>
          <w:sz w:val="24"/>
        </w:rPr>
      </w:pPr>
      <w:r>
        <w:rPr>
          <w:rFonts w:ascii="Arial" w:hAnsi="Arial" w:cs="Arial"/>
          <w:b/>
          <w:color w:val="0000FF"/>
          <w:sz w:val="24"/>
        </w:rPr>
        <w:t>R4-2215915</w:t>
      </w:r>
      <w:r>
        <w:rPr>
          <w:rFonts w:ascii="Arial" w:hAnsi="Arial" w:cs="Arial"/>
          <w:b/>
          <w:color w:val="0000FF"/>
          <w:sz w:val="24"/>
        </w:rPr>
        <w:tab/>
      </w:r>
      <w:r>
        <w:rPr>
          <w:rFonts w:ascii="Arial" w:hAnsi="Arial" w:cs="Arial"/>
          <w:b/>
          <w:sz w:val="24"/>
        </w:rPr>
        <w:t>Simulation results for SDR requirements in 52.6 – 71 GHz band</w:t>
      </w:r>
    </w:p>
    <w:p w14:paraId="53105BB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359BAA37" w14:textId="77777777" w:rsidR="00DB29B2" w:rsidRDefault="00DB29B2" w:rsidP="00DB29B2">
      <w:pPr>
        <w:rPr>
          <w:rFonts w:ascii="Arial" w:hAnsi="Arial" w:cs="Arial"/>
          <w:b/>
        </w:rPr>
      </w:pPr>
      <w:r>
        <w:rPr>
          <w:rFonts w:ascii="Arial" w:hAnsi="Arial" w:cs="Arial"/>
          <w:b/>
        </w:rPr>
        <w:t xml:space="preserve">Abstract: </w:t>
      </w:r>
    </w:p>
    <w:p w14:paraId="2FDDE0F0" w14:textId="77777777" w:rsidR="00DB29B2" w:rsidRDefault="00DB29B2" w:rsidP="00DB29B2">
      <w:r>
        <w:t>In this paper, we present the simulation results to support our view on the SDR requirements in the 52.6 – 71 GHz band</w:t>
      </w:r>
    </w:p>
    <w:p w14:paraId="6E0B32A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A3E85F" w14:textId="77777777" w:rsidR="00DB29B2" w:rsidRDefault="00DB29B2" w:rsidP="00DB29B2">
      <w:pPr>
        <w:rPr>
          <w:rFonts w:ascii="Arial" w:hAnsi="Arial" w:cs="Arial"/>
          <w:b/>
          <w:sz w:val="24"/>
        </w:rPr>
      </w:pPr>
      <w:r>
        <w:rPr>
          <w:rFonts w:ascii="Arial" w:hAnsi="Arial" w:cs="Arial"/>
          <w:b/>
          <w:color w:val="0000FF"/>
          <w:sz w:val="24"/>
        </w:rPr>
        <w:t>R4-2215919</w:t>
      </w:r>
      <w:r>
        <w:rPr>
          <w:rFonts w:ascii="Arial" w:hAnsi="Arial" w:cs="Arial"/>
          <w:b/>
          <w:color w:val="0000FF"/>
          <w:sz w:val="24"/>
        </w:rPr>
        <w:tab/>
      </w:r>
      <w:r>
        <w:rPr>
          <w:rFonts w:ascii="Arial" w:hAnsi="Arial" w:cs="Arial"/>
          <w:b/>
          <w:sz w:val="24"/>
        </w:rPr>
        <w:t>SDR requirements for 52.6 GHz – 71 GHz band.</w:t>
      </w:r>
    </w:p>
    <w:p w14:paraId="31164FF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40068D33" w14:textId="77777777" w:rsidR="00DB29B2" w:rsidRDefault="00DB29B2" w:rsidP="00DB29B2">
      <w:pPr>
        <w:rPr>
          <w:rFonts w:ascii="Arial" w:hAnsi="Arial" w:cs="Arial"/>
          <w:b/>
        </w:rPr>
      </w:pPr>
      <w:r>
        <w:rPr>
          <w:rFonts w:ascii="Arial" w:hAnsi="Arial" w:cs="Arial"/>
          <w:b/>
        </w:rPr>
        <w:t xml:space="preserve">Abstract: </w:t>
      </w:r>
    </w:p>
    <w:p w14:paraId="5663A888" w14:textId="77777777" w:rsidR="00DB29B2" w:rsidRDefault="00DB29B2" w:rsidP="00DB29B2">
      <w:r>
        <w:t>SDR requirements for 52.6 GHz – 71 GHz band.</w:t>
      </w:r>
    </w:p>
    <w:p w14:paraId="48453C6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32C0554" w14:textId="77777777" w:rsidR="00DB29B2" w:rsidRDefault="00DB29B2" w:rsidP="00DB29B2">
      <w:pPr>
        <w:rPr>
          <w:rFonts w:ascii="Arial" w:hAnsi="Arial" w:cs="Arial"/>
          <w:b/>
          <w:sz w:val="24"/>
        </w:rPr>
      </w:pPr>
      <w:r>
        <w:rPr>
          <w:rFonts w:ascii="Arial" w:hAnsi="Arial" w:cs="Arial"/>
          <w:b/>
          <w:color w:val="0000FF"/>
          <w:sz w:val="24"/>
        </w:rPr>
        <w:t>R4-2216016</w:t>
      </w:r>
      <w:r>
        <w:rPr>
          <w:rFonts w:ascii="Arial" w:hAnsi="Arial" w:cs="Arial"/>
          <w:b/>
          <w:color w:val="0000FF"/>
          <w:sz w:val="24"/>
        </w:rPr>
        <w:tab/>
      </w:r>
      <w:r>
        <w:rPr>
          <w:rFonts w:ascii="Arial" w:hAnsi="Arial" w:cs="Arial"/>
          <w:b/>
          <w:sz w:val="24"/>
        </w:rPr>
        <w:t>Discussions on FR2-2 SDR requirements</w:t>
      </w:r>
    </w:p>
    <w:p w14:paraId="6AD5384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10DD416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321FFA1" w14:textId="77777777" w:rsidR="00DB29B2" w:rsidRDefault="00DB29B2" w:rsidP="00DB29B2">
      <w:pPr>
        <w:rPr>
          <w:color w:val="993300"/>
          <w:u w:val="single"/>
        </w:rPr>
      </w:pPr>
    </w:p>
    <w:p w14:paraId="1A5891B7" w14:textId="77777777" w:rsidR="00DB29B2" w:rsidRDefault="00DB29B2" w:rsidP="00DB29B2">
      <w:pPr>
        <w:rPr>
          <w:rFonts w:ascii="Arial" w:hAnsi="Arial" w:cs="Arial"/>
          <w:b/>
          <w:sz w:val="24"/>
        </w:rPr>
      </w:pPr>
      <w:r>
        <w:rPr>
          <w:rFonts w:ascii="Arial" w:hAnsi="Arial" w:cs="Arial"/>
          <w:b/>
          <w:color w:val="0000FF"/>
          <w:sz w:val="24"/>
        </w:rPr>
        <w:t>R4-2217401</w:t>
      </w:r>
      <w:r>
        <w:rPr>
          <w:rFonts w:ascii="Arial" w:hAnsi="Arial" w:cs="Arial"/>
          <w:b/>
          <w:color w:val="0000FF"/>
          <w:sz w:val="24"/>
        </w:rPr>
        <w:tab/>
      </w:r>
      <w:r>
        <w:rPr>
          <w:rFonts w:ascii="Arial" w:hAnsi="Arial" w:cs="Arial"/>
          <w:b/>
          <w:sz w:val="24"/>
        </w:rPr>
        <w:t>Discussions on FR2-2 SDR requirements</w:t>
      </w:r>
    </w:p>
    <w:p w14:paraId="52DAE53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3298FAC6" w14:textId="6DB3A4DB"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D95ED0" w14:textId="77777777" w:rsidR="00DB29B2" w:rsidRDefault="00DB29B2" w:rsidP="00DB29B2">
      <w:pPr>
        <w:rPr>
          <w:color w:val="993300"/>
          <w:u w:val="single"/>
        </w:rPr>
      </w:pPr>
    </w:p>
    <w:p w14:paraId="7B172614" w14:textId="77777777" w:rsidR="00DB29B2" w:rsidRDefault="00DB29B2" w:rsidP="00DB29B2">
      <w:pPr>
        <w:rPr>
          <w:rFonts w:ascii="Arial" w:hAnsi="Arial" w:cs="Arial"/>
          <w:b/>
          <w:sz w:val="24"/>
        </w:rPr>
      </w:pPr>
      <w:r>
        <w:rPr>
          <w:rFonts w:ascii="Arial" w:hAnsi="Arial" w:cs="Arial"/>
          <w:b/>
          <w:color w:val="0000FF"/>
          <w:sz w:val="24"/>
        </w:rPr>
        <w:t>R4-2216017</w:t>
      </w:r>
      <w:r>
        <w:rPr>
          <w:rFonts w:ascii="Arial" w:hAnsi="Arial" w:cs="Arial"/>
          <w:b/>
          <w:color w:val="0000FF"/>
          <w:sz w:val="24"/>
        </w:rPr>
        <w:tab/>
      </w:r>
      <w:r>
        <w:rPr>
          <w:rFonts w:ascii="Arial" w:hAnsi="Arial" w:cs="Arial"/>
          <w:b/>
          <w:sz w:val="24"/>
        </w:rPr>
        <w:t>Simulation results FR2-2 SDR requirements</w:t>
      </w:r>
    </w:p>
    <w:p w14:paraId="421CC94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5624D9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472E17" w14:textId="77777777" w:rsidR="00DB29B2" w:rsidRDefault="00DB29B2" w:rsidP="00DB29B2">
      <w:pPr>
        <w:rPr>
          <w:rFonts w:ascii="Arial" w:hAnsi="Arial" w:cs="Arial"/>
          <w:b/>
          <w:sz w:val="24"/>
        </w:rPr>
      </w:pPr>
      <w:r>
        <w:rPr>
          <w:rFonts w:ascii="Arial" w:hAnsi="Arial" w:cs="Arial"/>
          <w:b/>
          <w:color w:val="0000FF"/>
          <w:sz w:val="24"/>
        </w:rPr>
        <w:t>R4-2217402</w:t>
      </w:r>
      <w:r>
        <w:rPr>
          <w:rFonts w:ascii="Arial" w:hAnsi="Arial" w:cs="Arial"/>
          <w:b/>
          <w:color w:val="0000FF"/>
          <w:sz w:val="24"/>
        </w:rPr>
        <w:tab/>
      </w:r>
      <w:r>
        <w:rPr>
          <w:rFonts w:ascii="Arial" w:hAnsi="Arial" w:cs="Arial"/>
          <w:b/>
          <w:sz w:val="24"/>
        </w:rPr>
        <w:t>Simulation results FR2-2 SDR requirements</w:t>
      </w:r>
    </w:p>
    <w:p w14:paraId="50BFDD7B"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BA08934" w14:textId="6565020D"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BC81B6" w14:textId="77777777" w:rsidR="00DB29B2" w:rsidRDefault="00DB29B2" w:rsidP="00DB29B2">
      <w:pPr>
        <w:pStyle w:val="6"/>
      </w:pPr>
      <w:bookmarkStart w:id="66" w:name="_Toc117088466"/>
      <w:r>
        <w:t>4.3.7.2.4</w:t>
      </w:r>
      <w:r>
        <w:tab/>
        <w:t>CSI reporting requirements</w:t>
      </w:r>
      <w:bookmarkEnd w:id="66"/>
    </w:p>
    <w:p w14:paraId="42C8D34C" w14:textId="77777777" w:rsidR="00DB29B2" w:rsidRDefault="00DB29B2" w:rsidP="00DB29B2">
      <w:pPr>
        <w:rPr>
          <w:rFonts w:ascii="Arial" w:hAnsi="Arial" w:cs="Arial"/>
          <w:b/>
          <w:sz w:val="24"/>
        </w:rPr>
      </w:pPr>
      <w:r>
        <w:rPr>
          <w:rFonts w:ascii="Arial" w:hAnsi="Arial" w:cs="Arial"/>
          <w:b/>
          <w:color w:val="0000FF"/>
          <w:sz w:val="24"/>
        </w:rPr>
        <w:t>R4-2215537</w:t>
      </w:r>
      <w:r>
        <w:rPr>
          <w:rFonts w:ascii="Arial" w:hAnsi="Arial" w:cs="Arial"/>
          <w:b/>
          <w:color w:val="0000FF"/>
          <w:sz w:val="24"/>
        </w:rPr>
        <w:tab/>
      </w:r>
      <w:r>
        <w:rPr>
          <w:rFonts w:ascii="Arial" w:hAnsi="Arial" w:cs="Arial"/>
          <w:b/>
          <w:sz w:val="24"/>
        </w:rPr>
        <w:t>On CSI Reporting Requirements for ext71GHz</w:t>
      </w:r>
    </w:p>
    <w:p w14:paraId="2D5EDC9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B410F08" w14:textId="77777777" w:rsidR="00DB29B2" w:rsidRDefault="00DB29B2" w:rsidP="00DB29B2">
      <w:pPr>
        <w:rPr>
          <w:rFonts w:ascii="Arial" w:hAnsi="Arial" w:cs="Arial"/>
          <w:b/>
        </w:rPr>
      </w:pPr>
      <w:r>
        <w:rPr>
          <w:rFonts w:ascii="Arial" w:hAnsi="Arial" w:cs="Arial"/>
          <w:b/>
        </w:rPr>
        <w:t xml:space="preserve">Abstract: </w:t>
      </w:r>
    </w:p>
    <w:p w14:paraId="79EA63A5" w14:textId="77777777" w:rsidR="00DB29B2" w:rsidRDefault="00DB29B2" w:rsidP="00DB29B2">
      <w:r>
        <w:t>In this contribution we have provided our views on various open issues with relation to CSI reporting requirements for the extension to 71GHz.</w:t>
      </w:r>
    </w:p>
    <w:p w14:paraId="2FFDA48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EBFEB" w14:textId="77777777" w:rsidR="00DB29B2" w:rsidRDefault="00DB29B2" w:rsidP="00DB29B2">
      <w:pPr>
        <w:rPr>
          <w:rFonts w:ascii="Arial" w:hAnsi="Arial" w:cs="Arial"/>
          <w:b/>
          <w:sz w:val="24"/>
        </w:rPr>
      </w:pPr>
      <w:r>
        <w:rPr>
          <w:rFonts w:ascii="Arial" w:hAnsi="Arial" w:cs="Arial"/>
          <w:b/>
          <w:color w:val="0000FF"/>
          <w:sz w:val="24"/>
        </w:rPr>
        <w:t>R4-2215589</w:t>
      </w:r>
      <w:r>
        <w:rPr>
          <w:rFonts w:ascii="Arial" w:hAnsi="Arial" w:cs="Arial"/>
          <w:b/>
          <w:color w:val="0000FF"/>
          <w:sz w:val="24"/>
        </w:rPr>
        <w:tab/>
      </w:r>
      <w:r>
        <w:rPr>
          <w:rFonts w:ascii="Arial" w:hAnsi="Arial" w:cs="Arial"/>
          <w:b/>
          <w:sz w:val="24"/>
        </w:rPr>
        <w:t>On CQI reporting requirements for 52.6 - 71 GHz</w:t>
      </w:r>
    </w:p>
    <w:p w14:paraId="5535562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A37612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6CB1E" w14:textId="77777777" w:rsidR="00DB29B2" w:rsidRDefault="00DB29B2" w:rsidP="00DB29B2">
      <w:pPr>
        <w:rPr>
          <w:rFonts w:ascii="Arial" w:hAnsi="Arial" w:cs="Arial"/>
          <w:b/>
          <w:sz w:val="24"/>
        </w:rPr>
      </w:pPr>
      <w:r>
        <w:rPr>
          <w:rFonts w:ascii="Arial" w:hAnsi="Arial" w:cs="Arial"/>
          <w:b/>
          <w:color w:val="0000FF"/>
          <w:sz w:val="24"/>
        </w:rPr>
        <w:t>R4-2215590</w:t>
      </w:r>
      <w:r>
        <w:rPr>
          <w:rFonts w:ascii="Arial" w:hAnsi="Arial" w:cs="Arial"/>
          <w:b/>
          <w:color w:val="0000FF"/>
          <w:sz w:val="24"/>
        </w:rPr>
        <w:tab/>
      </w:r>
      <w:r>
        <w:rPr>
          <w:rFonts w:ascii="Arial" w:hAnsi="Arial" w:cs="Arial"/>
          <w:b/>
          <w:sz w:val="24"/>
        </w:rPr>
        <w:t>Draft CR for Introducing CSI reporting requirements for 52.6 - 71 GHz</w:t>
      </w:r>
    </w:p>
    <w:p w14:paraId="68FB0F5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02888DD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R4-2217403 (from R4-2215590).</w:t>
      </w:r>
    </w:p>
    <w:p w14:paraId="4BB56584" w14:textId="77777777" w:rsidR="00DB29B2" w:rsidRDefault="00DB29B2" w:rsidP="00DB29B2">
      <w:pPr>
        <w:rPr>
          <w:color w:val="993300"/>
          <w:u w:val="single"/>
        </w:rPr>
      </w:pPr>
    </w:p>
    <w:p w14:paraId="09044396" w14:textId="77777777" w:rsidR="00DB29B2" w:rsidRDefault="00DB29B2" w:rsidP="00DB29B2">
      <w:pPr>
        <w:rPr>
          <w:rFonts w:ascii="Arial" w:hAnsi="Arial" w:cs="Arial"/>
          <w:b/>
          <w:sz w:val="24"/>
        </w:rPr>
      </w:pPr>
      <w:r>
        <w:rPr>
          <w:rFonts w:ascii="Arial" w:hAnsi="Arial" w:cs="Arial"/>
          <w:b/>
          <w:color w:val="0000FF"/>
          <w:sz w:val="24"/>
        </w:rPr>
        <w:t>R4-2217403</w:t>
      </w:r>
      <w:r>
        <w:rPr>
          <w:rFonts w:ascii="Arial" w:hAnsi="Arial" w:cs="Arial"/>
          <w:b/>
          <w:color w:val="0000FF"/>
          <w:sz w:val="24"/>
        </w:rPr>
        <w:tab/>
      </w:r>
      <w:r>
        <w:rPr>
          <w:rFonts w:ascii="Arial" w:hAnsi="Arial" w:cs="Arial"/>
          <w:b/>
          <w:sz w:val="24"/>
        </w:rPr>
        <w:t>Draft CR for Introducing CSI reporting requirements for 52.6 - 71 GHz</w:t>
      </w:r>
    </w:p>
    <w:p w14:paraId="03A198A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4DA317B9"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696AEDC0" w14:textId="51AF5029" w:rsidR="00DB29B2" w:rsidRDefault="00DB29B2" w:rsidP="00DB29B2">
      <w:pPr>
        <w:rPr>
          <w:color w:val="993300"/>
          <w:u w:val="single"/>
        </w:rPr>
      </w:pPr>
    </w:p>
    <w:p w14:paraId="462FD4D6" w14:textId="77777777" w:rsidR="00DB29B2" w:rsidRDefault="00DB29B2" w:rsidP="00DB29B2">
      <w:pPr>
        <w:rPr>
          <w:color w:val="993300"/>
          <w:u w:val="single"/>
        </w:rPr>
      </w:pPr>
    </w:p>
    <w:p w14:paraId="3404F9C6" w14:textId="77777777" w:rsidR="00DB29B2" w:rsidRDefault="00DB29B2" w:rsidP="00DB29B2">
      <w:pPr>
        <w:rPr>
          <w:rFonts w:ascii="Arial" w:hAnsi="Arial" w:cs="Arial"/>
          <w:b/>
          <w:sz w:val="24"/>
        </w:rPr>
      </w:pPr>
      <w:r>
        <w:rPr>
          <w:rFonts w:ascii="Arial" w:hAnsi="Arial" w:cs="Arial"/>
          <w:b/>
          <w:color w:val="0000FF"/>
          <w:sz w:val="24"/>
        </w:rPr>
        <w:t>R4-2215916</w:t>
      </w:r>
      <w:r>
        <w:rPr>
          <w:rFonts w:ascii="Arial" w:hAnsi="Arial" w:cs="Arial"/>
          <w:b/>
          <w:color w:val="0000FF"/>
          <w:sz w:val="24"/>
        </w:rPr>
        <w:tab/>
      </w:r>
      <w:r>
        <w:rPr>
          <w:rFonts w:ascii="Arial" w:hAnsi="Arial" w:cs="Arial"/>
          <w:b/>
          <w:sz w:val="24"/>
        </w:rPr>
        <w:t>CSI reporting requirements in 52.6 – 71 GHz band</w:t>
      </w:r>
    </w:p>
    <w:p w14:paraId="3DEEE73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128EAFF" w14:textId="77777777" w:rsidR="00DB29B2" w:rsidRDefault="00DB29B2" w:rsidP="00DB29B2">
      <w:pPr>
        <w:rPr>
          <w:rFonts w:ascii="Arial" w:hAnsi="Arial" w:cs="Arial"/>
          <w:b/>
        </w:rPr>
      </w:pPr>
      <w:r>
        <w:rPr>
          <w:rFonts w:ascii="Arial" w:hAnsi="Arial" w:cs="Arial"/>
          <w:b/>
        </w:rPr>
        <w:t xml:space="preserve">Abstract: </w:t>
      </w:r>
    </w:p>
    <w:p w14:paraId="69CBED16" w14:textId="77777777" w:rsidR="00DB29B2" w:rsidRDefault="00DB29B2" w:rsidP="00DB29B2">
      <w:r>
        <w:t>In this paper, we present our view on the CSI reporting requirements in 52.5 GHz – 71 GHz band, where the related aspects have been gathered in the WF</w:t>
      </w:r>
    </w:p>
    <w:p w14:paraId="4F53448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8B939" w14:textId="77777777" w:rsidR="00DB29B2" w:rsidRDefault="00DB29B2" w:rsidP="00DB29B2">
      <w:pPr>
        <w:rPr>
          <w:rFonts w:ascii="Arial" w:hAnsi="Arial" w:cs="Arial"/>
          <w:b/>
          <w:sz w:val="24"/>
        </w:rPr>
      </w:pPr>
      <w:r>
        <w:rPr>
          <w:rFonts w:ascii="Arial" w:hAnsi="Arial" w:cs="Arial"/>
          <w:b/>
          <w:color w:val="0000FF"/>
          <w:sz w:val="24"/>
        </w:rPr>
        <w:t>R4-2215917</w:t>
      </w:r>
      <w:r>
        <w:rPr>
          <w:rFonts w:ascii="Arial" w:hAnsi="Arial" w:cs="Arial"/>
          <w:b/>
          <w:color w:val="0000FF"/>
          <w:sz w:val="24"/>
        </w:rPr>
        <w:tab/>
      </w:r>
      <w:r>
        <w:rPr>
          <w:rFonts w:ascii="Arial" w:hAnsi="Arial" w:cs="Arial"/>
          <w:b/>
          <w:sz w:val="24"/>
        </w:rPr>
        <w:t>Simulation results for CSI reporting requirements in FR2-2</w:t>
      </w:r>
    </w:p>
    <w:p w14:paraId="5A6692CD"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C1AAD2C" w14:textId="77777777" w:rsidR="00DB29B2" w:rsidRDefault="00DB29B2" w:rsidP="00DB29B2">
      <w:pPr>
        <w:rPr>
          <w:rFonts w:ascii="Arial" w:hAnsi="Arial" w:cs="Arial"/>
          <w:b/>
        </w:rPr>
      </w:pPr>
      <w:r>
        <w:rPr>
          <w:rFonts w:ascii="Arial" w:hAnsi="Arial" w:cs="Arial"/>
          <w:b/>
        </w:rPr>
        <w:t xml:space="preserve">Abstract: </w:t>
      </w:r>
    </w:p>
    <w:p w14:paraId="16723DA4" w14:textId="77777777" w:rsidR="00DB29B2" w:rsidRDefault="00DB29B2" w:rsidP="00DB29B2">
      <w:r>
        <w:t>In this paper and based on the progress summarized in WF, we present the simulation results on the CSI reporting which has been limited CQI reporting under static conditions in the frequency range 52.6 GHz to 71 GHz.</w:t>
      </w:r>
    </w:p>
    <w:p w14:paraId="37B3691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D346C8" w14:textId="77777777" w:rsidR="00DB29B2" w:rsidRDefault="00DB29B2" w:rsidP="00DB29B2">
      <w:pPr>
        <w:rPr>
          <w:rFonts w:ascii="Arial" w:hAnsi="Arial" w:cs="Arial"/>
          <w:b/>
          <w:sz w:val="24"/>
        </w:rPr>
      </w:pPr>
      <w:r>
        <w:rPr>
          <w:rFonts w:ascii="Arial" w:hAnsi="Arial" w:cs="Arial"/>
          <w:b/>
          <w:color w:val="0000FF"/>
          <w:sz w:val="24"/>
        </w:rPr>
        <w:t>R4-2216018</w:t>
      </w:r>
      <w:r>
        <w:rPr>
          <w:rFonts w:ascii="Arial" w:hAnsi="Arial" w:cs="Arial"/>
          <w:b/>
          <w:color w:val="0000FF"/>
          <w:sz w:val="24"/>
        </w:rPr>
        <w:tab/>
      </w:r>
      <w:r>
        <w:rPr>
          <w:rFonts w:ascii="Arial" w:hAnsi="Arial" w:cs="Arial"/>
          <w:b/>
          <w:sz w:val="24"/>
        </w:rPr>
        <w:t>Discussion on remaining issues on FR2-2 CQI requirements</w:t>
      </w:r>
    </w:p>
    <w:p w14:paraId="5C4F660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6D0A390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C3A2ED0" w14:textId="77777777" w:rsidR="00DB29B2" w:rsidRDefault="00DB29B2" w:rsidP="00DB29B2">
      <w:pPr>
        <w:rPr>
          <w:color w:val="993300"/>
          <w:u w:val="single"/>
        </w:rPr>
      </w:pPr>
    </w:p>
    <w:p w14:paraId="1F22ABD2" w14:textId="77777777" w:rsidR="00DB29B2" w:rsidRDefault="00DB29B2" w:rsidP="00DB29B2">
      <w:pPr>
        <w:rPr>
          <w:rFonts w:ascii="Arial" w:hAnsi="Arial" w:cs="Arial"/>
          <w:b/>
          <w:sz w:val="24"/>
        </w:rPr>
      </w:pPr>
      <w:r>
        <w:rPr>
          <w:rFonts w:ascii="Arial" w:hAnsi="Arial" w:cs="Arial"/>
          <w:b/>
          <w:color w:val="0000FF"/>
          <w:sz w:val="24"/>
        </w:rPr>
        <w:t>R4-2217404</w:t>
      </w:r>
      <w:r>
        <w:rPr>
          <w:rFonts w:ascii="Arial" w:hAnsi="Arial" w:cs="Arial"/>
          <w:b/>
          <w:color w:val="0000FF"/>
          <w:sz w:val="24"/>
        </w:rPr>
        <w:tab/>
      </w:r>
      <w:r>
        <w:rPr>
          <w:rFonts w:ascii="Arial" w:hAnsi="Arial" w:cs="Arial"/>
          <w:b/>
          <w:sz w:val="24"/>
        </w:rPr>
        <w:t>Discussion on remaining issues on FR2-2 CQI requirements</w:t>
      </w:r>
    </w:p>
    <w:p w14:paraId="10264AF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817B27D" w14:textId="08018D5E"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73270" w14:textId="77777777" w:rsidR="00DB29B2" w:rsidRDefault="00DB29B2" w:rsidP="00DB29B2">
      <w:pPr>
        <w:rPr>
          <w:color w:val="993300"/>
          <w:u w:val="single"/>
        </w:rPr>
      </w:pPr>
    </w:p>
    <w:p w14:paraId="6AC6C209" w14:textId="77777777" w:rsidR="00DB29B2" w:rsidRDefault="00DB29B2" w:rsidP="00DB29B2">
      <w:pPr>
        <w:rPr>
          <w:rFonts w:ascii="Arial" w:hAnsi="Arial" w:cs="Arial"/>
          <w:b/>
          <w:sz w:val="24"/>
        </w:rPr>
      </w:pPr>
      <w:r>
        <w:rPr>
          <w:rFonts w:ascii="Arial" w:hAnsi="Arial" w:cs="Arial"/>
          <w:b/>
          <w:color w:val="0000FF"/>
          <w:sz w:val="24"/>
        </w:rPr>
        <w:t>R4-2216019</w:t>
      </w:r>
      <w:r>
        <w:rPr>
          <w:rFonts w:ascii="Arial" w:hAnsi="Arial" w:cs="Arial"/>
          <w:b/>
          <w:color w:val="0000FF"/>
          <w:sz w:val="24"/>
        </w:rPr>
        <w:tab/>
      </w:r>
      <w:r>
        <w:rPr>
          <w:rFonts w:ascii="Arial" w:hAnsi="Arial" w:cs="Arial"/>
          <w:b/>
          <w:sz w:val="24"/>
        </w:rPr>
        <w:t>Simulation results on FR2-2 CQI requirements</w:t>
      </w:r>
    </w:p>
    <w:p w14:paraId="660EBAD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5E21E55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679597" w14:textId="77777777" w:rsidR="00DB29B2" w:rsidRDefault="00DB29B2" w:rsidP="00DB29B2">
      <w:pPr>
        <w:rPr>
          <w:color w:val="993300"/>
          <w:u w:val="single"/>
        </w:rPr>
      </w:pPr>
    </w:p>
    <w:p w14:paraId="01E2A60A" w14:textId="77777777" w:rsidR="00DB29B2" w:rsidRDefault="00DB29B2" w:rsidP="00DB29B2">
      <w:pPr>
        <w:rPr>
          <w:rFonts w:ascii="Arial" w:hAnsi="Arial" w:cs="Arial"/>
          <w:b/>
          <w:sz w:val="24"/>
        </w:rPr>
      </w:pPr>
      <w:r>
        <w:rPr>
          <w:rFonts w:ascii="Arial" w:hAnsi="Arial" w:cs="Arial"/>
          <w:b/>
          <w:color w:val="0000FF"/>
          <w:sz w:val="24"/>
        </w:rPr>
        <w:t>R4-2217405</w:t>
      </w:r>
      <w:r>
        <w:rPr>
          <w:rFonts w:ascii="Arial" w:hAnsi="Arial" w:cs="Arial"/>
          <w:b/>
          <w:color w:val="0000FF"/>
          <w:sz w:val="24"/>
        </w:rPr>
        <w:tab/>
      </w:r>
      <w:r>
        <w:rPr>
          <w:rFonts w:ascii="Arial" w:hAnsi="Arial" w:cs="Arial"/>
          <w:b/>
          <w:sz w:val="24"/>
        </w:rPr>
        <w:t>Simulation results on FR2-2 CQI requirements</w:t>
      </w:r>
    </w:p>
    <w:p w14:paraId="6F087B7D"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33764A8C" w14:textId="0E45EE77"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6A90F" w14:textId="77777777" w:rsidR="00DB29B2" w:rsidRDefault="00DB29B2" w:rsidP="00DB29B2">
      <w:pPr>
        <w:rPr>
          <w:color w:val="993300"/>
          <w:u w:val="single"/>
        </w:rPr>
      </w:pPr>
    </w:p>
    <w:p w14:paraId="6C609A3C" w14:textId="77777777" w:rsidR="00DB29B2" w:rsidRDefault="00DB29B2" w:rsidP="00DB29B2">
      <w:pPr>
        <w:rPr>
          <w:rFonts w:ascii="Arial" w:hAnsi="Arial" w:cs="Arial"/>
          <w:b/>
          <w:sz w:val="24"/>
        </w:rPr>
      </w:pPr>
      <w:r>
        <w:rPr>
          <w:rFonts w:ascii="Arial" w:hAnsi="Arial" w:cs="Arial"/>
          <w:b/>
          <w:color w:val="0000FF"/>
          <w:sz w:val="24"/>
        </w:rPr>
        <w:t>R4-2216183</w:t>
      </w:r>
      <w:r>
        <w:rPr>
          <w:rFonts w:ascii="Arial" w:hAnsi="Arial" w:cs="Arial"/>
          <w:b/>
          <w:color w:val="0000FF"/>
          <w:sz w:val="24"/>
        </w:rPr>
        <w:tab/>
      </w:r>
      <w:r>
        <w:rPr>
          <w:rFonts w:ascii="Arial" w:hAnsi="Arial" w:cs="Arial"/>
          <w:b/>
          <w:sz w:val="24"/>
        </w:rPr>
        <w:t>Discussion on FR2-2 CQI Requirements</w:t>
      </w:r>
    </w:p>
    <w:p w14:paraId="5109DE51"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2A2A04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EB3E8D" w14:textId="77777777" w:rsidR="00DB29B2" w:rsidRDefault="00DB29B2" w:rsidP="00DB29B2">
      <w:pPr>
        <w:rPr>
          <w:rFonts w:ascii="Arial" w:hAnsi="Arial" w:cs="Arial"/>
          <w:b/>
          <w:sz w:val="24"/>
        </w:rPr>
      </w:pPr>
      <w:r>
        <w:rPr>
          <w:rFonts w:ascii="Arial" w:hAnsi="Arial" w:cs="Arial"/>
          <w:b/>
          <w:color w:val="0000FF"/>
          <w:sz w:val="24"/>
        </w:rPr>
        <w:t>R4-2216707</w:t>
      </w:r>
      <w:r>
        <w:rPr>
          <w:rFonts w:ascii="Arial" w:hAnsi="Arial" w:cs="Arial"/>
          <w:b/>
          <w:color w:val="0000FF"/>
          <w:sz w:val="24"/>
        </w:rPr>
        <w:tab/>
      </w:r>
      <w:r>
        <w:rPr>
          <w:rFonts w:ascii="Arial" w:hAnsi="Arial" w:cs="Arial"/>
          <w:b/>
          <w:sz w:val="24"/>
        </w:rPr>
        <w:t>CSI Simulation Results for ext71GHz</w:t>
      </w:r>
    </w:p>
    <w:p w14:paraId="62CB65A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30071AD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9CC6C1" w14:textId="77777777" w:rsidR="00DB29B2" w:rsidRDefault="00DB29B2" w:rsidP="00DB29B2">
      <w:pPr>
        <w:pStyle w:val="5"/>
      </w:pPr>
      <w:bookmarkStart w:id="67" w:name="_Toc117088467"/>
      <w:r>
        <w:t>4.3.7.3</w:t>
      </w:r>
      <w:r>
        <w:tab/>
        <w:t>BS demodulation requirements</w:t>
      </w:r>
      <w:bookmarkEnd w:id="67"/>
    </w:p>
    <w:p w14:paraId="68819322" w14:textId="77777777" w:rsidR="00DB29B2" w:rsidRDefault="00DB29B2" w:rsidP="00DB29B2">
      <w:pPr>
        <w:pStyle w:val="6"/>
      </w:pPr>
      <w:bookmarkStart w:id="68" w:name="_Toc117088468"/>
      <w:r>
        <w:t>4.3.7.3.1</w:t>
      </w:r>
      <w:r>
        <w:tab/>
        <w:t>PUSCH requirements</w:t>
      </w:r>
      <w:bookmarkEnd w:id="68"/>
    </w:p>
    <w:p w14:paraId="4DF661F5" w14:textId="77777777" w:rsidR="00DB29B2" w:rsidRDefault="00DB29B2" w:rsidP="00DB29B2">
      <w:pPr>
        <w:rPr>
          <w:rFonts w:ascii="Arial" w:hAnsi="Arial" w:cs="Arial"/>
          <w:b/>
          <w:sz w:val="24"/>
        </w:rPr>
      </w:pPr>
      <w:r>
        <w:rPr>
          <w:rFonts w:ascii="Arial" w:hAnsi="Arial" w:cs="Arial"/>
          <w:b/>
          <w:color w:val="0000FF"/>
          <w:sz w:val="24"/>
          <w:u w:val="thick"/>
        </w:rPr>
        <w:t xml:space="preserve">R4-2217375 </w:t>
      </w:r>
      <w:r>
        <w:rPr>
          <w:rFonts w:ascii="Arial" w:hAnsi="Arial" w:cs="Arial"/>
          <w:b/>
          <w:sz w:val="24"/>
        </w:rPr>
        <w:t xml:space="preserve">Simulation results collection for Fr2-2 BS demod </w:t>
      </w:r>
    </w:p>
    <w:p w14:paraId="0018CF59"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Huawei</w:t>
      </w:r>
    </w:p>
    <w:p w14:paraId="52D7268E"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2EEE949"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2785283" w14:textId="0D4BD73D" w:rsidR="00DB29B2" w:rsidRDefault="00DC06F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D023FE3" w14:textId="77777777" w:rsidR="00DB29B2" w:rsidRPr="00100F43" w:rsidRDefault="00DB29B2" w:rsidP="00DB29B2">
      <w:pPr>
        <w:rPr>
          <w:rFonts w:ascii="Arial" w:hAnsi="Arial" w:cs="Arial"/>
          <w:b/>
          <w:color w:val="0000FF"/>
          <w:sz w:val="24"/>
        </w:rPr>
      </w:pPr>
      <w:r>
        <w:rPr>
          <w:rFonts w:ascii="Arial" w:hAnsi="Arial" w:cs="Arial"/>
          <w:b/>
          <w:color w:val="0000FF"/>
          <w:sz w:val="24"/>
          <w:u w:val="thick"/>
        </w:rPr>
        <w:t>R4-2217376</w:t>
      </w:r>
      <w:r>
        <w:rPr>
          <w:rFonts w:ascii="Arial" w:hAnsi="Arial" w:cs="Arial"/>
          <w:b/>
          <w:color w:val="0000FF"/>
          <w:sz w:val="24"/>
        </w:rPr>
        <w:t xml:space="preserve"> </w:t>
      </w:r>
      <w:r w:rsidRPr="00100F43">
        <w:rPr>
          <w:rFonts w:ascii="Arial" w:hAnsi="Arial" w:cs="Arial"/>
          <w:b/>
          <w:sz w:val="24"/>
        </w:rPr>
        <w:t>Draft CR 38.104: PUSCH requirements for FR2-2</w:t>
      </w:r>
    </w:p>
    <w:p w14:paraId="7A59A833"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 xml:space="preserve">Source: </w:t>
      </w:r>
      <w:r w:rsidRPr="00694702">
        <w:rPr>
          <w:lang w:eastAsia="zh-CN"/>
        </w:rPr>
        <w:t>Nokia, Nokia Shanghai Bell</w:t>
      </w:r>
      <w:r>
        <w:rPr>
          <w:lang w:eastAsia="zh-CN"/>
        </w:rPr>
        <w:t>, Intel</w:t>
      </w:r>
    </w:p>
    <w:p w14:paraId="5C96AA55" w14:textId="77777777" w:rsidR="00DB29B2" w:rsidRDefault="00DB29B2" w:rsidP="00DB29B2">
      <w:pPr>
        <w:rPr>
          <w:rFonts w:ascii="Arial" w:hAnsi="Arial" w:cs="Arial"/>
          <w:b/>
        </w:rPr>
      </w:pPr>
      <w:r>
        <w:rPr>
          <w:rFonts w:ascii="Arial" w:hAnsi="Arial" w:cs="Arial"/>
          <w:b/>
        </w:rPr>
        <w:t xml:space="preserve">Abstract: </w:t>
      </w:r>
    </w:p>
    <w:p w14:paraId="6B349204"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1B1157D2" w14:textId="09B7CCB3" w:rsidR="00DB29B2" w:rsidRDefault="00DB29B2" w:rsidP="00DB29B2">
      <w:pPr>
        <w:rPr>
          <w:color w:val="993300"/>
          <w:u w:val="single"/>
        </w:rPr>
      </w:pPr>
    </w:p>
    <w:p w14:paraId="0362DE12" w14:textId="77777777" w:rsidR="00DB29B2" w:rsidRPr="00CB1283" w:rsidRDefault="00DB29B2" w:rsidP="00DB29B2"/>
    <w:p w14:paraId="02EE16A9" w14:textId="77777777" w:rsidR="00DB29B2" w:rsidRDefault="00DB29B2" w:rsidP="00DB29B2">
      <w:pPr>
        <w:rPr>
          <w:rFonts w:ascii="Arial" w:hAnsi="Arial" w:cs="Arial"/>
          <w:b/>
          <w:sz w:val="24"/>
        </w:rPr>
      </w:pPr>
      <w:r>
        <w:rPr>
          <w:rFonts w:ascii="Arial" w:hAnsi="Arial" w:cs="Arial"/>
          <w:b/>
          <w:color w:val="0000FF"/>
          <w:sz w:val="24"/>
        </w:rPr>
        <w:t>R4-2215690</w:t>
      </w:r>
      <w:r>
        <w:rPr>
          <w:rFonts w:ascii="Arial" w:hAnsi="Arial" w:cs="Arial"/>
          <w:b/>
          <w:color w:val="0000FF"/>
          <w:sz w:val="24"/>
        </w:rPr>
        <w:tab/>
      </w:r>
      <w:r>
        <w:rPr>
          <w:rFonts w:ascii="Arial" w:hAnsi="Arial" w:cs="Arial"/>
          <w:b/>
          <w:sz w:val="24"/>
        </w:rPr>
        <w:t>Discussion on general and PUSCH issue for FR2-2 BS demodualtion</w:t>
      </w:r>
    </w:p>
    <w:p w14:paraId="02E7F4C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7A5AC7E" w14:textId="77777777" w:rsidR="00DB29B2" w:rsidRDefault="00DB29B2" w:rsidP="00DB29B2">
      <w:pPr>
        <w:rPr>
          <w:rFonts w:ascii="Arial" w:hAnsi="Arial" w:cs="Arial"/>
          <w:b/>
        </w:rPr>
      </w:pPr>
      <w:r>
        <w:rPr>
          <w:rFonts w:ascii="Arial" w:hAnsi="Arial" w:cs="Arial"/>
          <w:b/>
        </w:rPr>
        <w:t xml:space="preserve">Abstract: </w:t>
      </w:r>
    </w:p>
    <w:p w14:paraId="49D72B78" w14:textId="77777777" w:rsidR="00DB29B2" w:rsidRDefault="00DB29B2" w:rsidP="00DB29B2">
      <w:r>
        <w:t>discussion on remianing open issues</w:t>
      </w:r>
    </w:p>
    <w:p w14:paraId="5EAB7AA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8DE535" w14:textId="77777777" w:rsidR="00DB29B2" w:rsidRDefault="00DB29B2" w:rsidP="00DB29B2">
      <w:pPr>
        <w:rPr>
          <w:rFonts w:ascii="Arial" w:hAnsi="Arial" w:cs="Arial"/>
          <w:b/>
          <w:sz w:val="24"/>
        </w:rPr>
      </w:pPr>
      <w:r>
        <w:rPr>
          <w:rFonts w:ascii="Arial" w:hAnsi="Arial" w:cs="Arial"/>
          <w:b/>
          <w:color w:val="0000FF"/>
          <w:sz w:val="24"/>
        </w:rPr>
        <w:t>R4-2215691</w:t>
      </w:r>
      <w:r>
        <w:rPr>
          <w:rFonts w:ascii="Arial" w:hAnsi="Arial" w:cs="Arial"/>
          <w:b/>
          <w:color w:val="0000FF"/>
          <w:sz w:val="24"/>
        </w:rPr>
        <w:tab/>
      </w:r>
      <w:r>
        <w:rPr>
          <w:rFonts w:ascii="Arial" w:hAnsi="Arial" w:cs="Arial"/>
          <w:b/>
          <w:sz w:val="24"/>
        </w:rPr>
        <w:t>Simulation results for FR2-2 PUSCH</w:t>
      </w:r>
    </w:p>
    <w:p w14:paraId="259F2275"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4F9B440" w14:textId="77777777" w:rsidR="00DB29B2" w:rsidRDefault="00DB29B2" w:rsidP="00DB29B2">
      <w:pPr>
        <w:rPr>
          <w:rFonts w:ascii="Arial" w:hAnsi="Arial" w:cs="Arial"/>
          <w:b/>
        </w:rPr>
      </w:pPr>
      <w:r>
        <w:rPr>
          <w:rFonts w:ascii="Arial" w:hAnsi="Arial" w:cs="Arial"/>
          <w:b/>
        </w:rPr>
        <w:t xml:space="preserve">Abstract: </w:t>
      </w:r>
    </w:p>
    <w:p w14:paraId="5A84DB9B" w14:textId="77777777" w:rsidR="00DB29B2" w:rsidRDefault="00DB29B2" w:rsidP="00DB29B2">
      <w:r>
        <w:t>simulation results</w:t>
      </w:r>
    </w:p>
    <w:p w14:paraId="35E9B9C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88D36B" w14:textId="77777777" w:rsidR="00DB29B2" w:rsidRDefault="00DB29B2" w:rsidP="00DB29B2">
      <w:pPr>
        <w:rPr>
          <w:rFonts w:ascii="Arial" w:hAnsi="Arial" w:cs="Arial"/>
          <w:b/>
          <w:sz w:val="24"/>
        </w:rPr>
      </w:pPr>
      <w:r>
        <w:rPr>
          <w:rFonts w:ascii="Arial" w:hAnsi="Arial" w:cs="Arial"/>
          <w:b/>
          <w:color w:val="0000FF"/>
          <w:sz w:val="24"/>
        </w:rPr>
        <w:lastRenderedPageBreak/>
        <w:t>R4-2215694</w:t>
      </w:r>
      <w:r>
        <w:rPr>
          <w:rFonts w:ascii="Arial" w:hAnsi="Arial" w:cs="Arial"/>
          <w:b/>
          <w:color w:val="0000FF"/>
          <w:sz w:val="24"/>
        </w:rPr>
        <w:tab/>
      </w:r>
      <w:r>
        <w:rPr>
          <w:rFonts w:ascii="Arial" w:hAnsi="Arial" w:cs="Arial"/>
          <w:b/>
          <w:sz w:val="24"/>
        </w:rPr>
        <w:t>draftCR for TS38.104 introduce FRC tables for FR2-2 PUSCH requirements</w:t>
      </w:r>
    </w:p>
    <w:p w14:paraId="36239EB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Ericsson</w:t>
      </w:r>
    </w:p>
    <w:p w14:paraId="0F8BB895" w14:textId="77777777" w:rsidR="00DB29B2" w:rsidRDefault="00DB29B2" w:rsidP="00DB29B2">
      <w:pPr>
        <w:rPr>
          <w:rFonts w:ascii="Arial" w:hAnsi="Arial" w:cs="Arial"/>
          <w:b/>
        </w:rPr>
      </w:pPr>
      <w:r>
        <w:rPr>
          <w:rFonts w:ascii="Arial" w:hAnsi="Arial" w:cs="Arial"/>
          <w:b/>
        </w:rPr>
        <w:t xml:space="preserve">Abstract: </w:t>
      </w:r>
    </w:p>
    <w:p w14:paraId="7E34DC28" w14:textId="77777777" w:rsidR="00DB29B2" w:rsidRDefault="00DB29B2" w:rsidP="00DB29B2">
      <w:r>
        <w:t>introduce FRC tables for FR2-2 PUSCH demodulation requirements</w:t>
      </w:r>
    </w:p>
    <w:p w14:paraId="4CEED4E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R4-2217378 (from R4-2215694).</w:t>
      </w:r>
    </w:p>
    <w:p w14:paraId="016B859B" w14:textId="77777777" w:rsidR="00DB29B2" w:rsidRDefault="00DB29B2" w:rsidP="00DB29B2">
      <w:pPr>
        <w:rPr>
          <w:rFonts w:ascii="Arial" w:hAnsi="Arial" w:cs="Arial"/>
          <w:b/>
          <w:sz w:val="24"/>
        </w:rPr>
      </w:pPr>
      <w:r>
        <w:rPr>
          <w:rFonts w:ascii="Arial" w:hAnsi="Arial" w:cs="Arial"/>
          <w:b/>
          <w:color w:val="0000FF"/>
          <w:sz w:val="24"/>
        </w:rPr>
        <w:t>R4-2217378</w:t>
      </w:r>
      <w:r>
        <w:rPr>
          <w:rFonts w:ascii="Arial" w:hAnsi="Arial" w:cs="Arial"/>
          <w:b/>
          <w:color w:val="0000FF"/>
          <w:sz w:val="24"/>
        </w:rPr>
        <w:tab/>
      </w:r>
      <w:r>
        <w:rPr>
          <w:rFonts w:ascii="Arial" w:hAnsi="Arial" w:cs="Arial"/>
          <w:b/>
          <w:sz w:val="24"/>
        </w:rPr>
        <w:t>draftCR for TS38.104 introduce FRC tables for FR2-2 PUSCH requirements</w:t>
      </w:r>
    </w:p>
    <w:p w14:paraId="14F1484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Ericsson</w:t>
      </w:r>
    </w:p>
    <w:p w14:paraId="076F8646" w14:textId="77777777" w:rsidR="00DB29B2" w:rsidRDefault="00DB29B2" w:rsidP="00DB29B2">
      <w:pPr>
        <w:rPr>
          <w:rFonts w:ascii="Arial" w:hAnsi="Arial" w:cs="Arial"/>
          <w:b/>
        </w:rPr>
      </w:pPr>
      <w:r>
        <w:rPr>
          <w:rFonts w:ascii="Arial" w:hAnsi="Arial" w:cs="Arial"/>
          <w:b/>
        </w:rPr>
        <w:t xml:space="preserve">Abstract: </w:t>
      </w:r>
    </w:p>
    <w:p w14:paraId="5C7ED14E" w14:textId="77777777" w:rsidR="00DB29B2" w:rsidRDefault="00DB29B2" w:rsidP="00DB29B2">
      <w:r>
        <w:t>introduce FRC tables for FR2-2 PUSCH demodulation requirements</w:t>
      </w:r>
    </w:p>
    <w:p w14:paraId="33ED0341"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0830836E" w14:textId="5CDD615D" w:rsidR="00DB29B2" w:rsidRDefault="00DB29B2" w:rsidP="00DB29B2">
      <w:pPr>
        <w:rPr>
          <w:color w:val="993300"/>
          <w:u w:val="single"/>
        </w:rPr>
      </w:pPr>
    </w:p>
    <w:p w14:paraId="482EC5E9" w14:textId="77777777" w:rsidR="00DB29B2" w:rsidRDefault="00DB29B2" w:rsidP="00DB29B2">
      <w:pPr>
        <w:rPr>
          <w:rFonts w:ascii="Arial" w:hAnsi="Arial" w:cs="Arial"/>
          <w:b/>
          <w:sz w:val="24"/>
        </w:rPr>
      </w:pPr>
      <w:r>
        <w:rPr>
          <w:rFonts w:ascii="Arial" w:hAnsi="Arial" w:cs="Arial"/>
          <w:b/>
          <w:color w:val="0000FF"/>
          <w:sz w:val="24"/>
        </w:rPr>
        <w:t>R4-2215695</w:t>
      </w:r>
      <w:r>
        <w:rPr>
          <w:rFonts w:ascii="Arial" w:hAnsi="Arial" w:cs="Arial"/>
          <w:b/>
          <w:color w:val="0000FF"/>
          <w:sz w:val="24"/>
        </w:rPr>
        <w:tab/>
      </w:r>
      <w:r>
        <w:rPr>
          <w:rFonts w:ascii="Arial" w:hAnsi="Arial" w:cs="Arial"/>
          <w:b/>
          <w:sz w:val="24"/>
        </w:rPr>
        <w:t>draftCR for TS38.141-2 introduce FRC tables for FR2-2 PUSCH requirements</w:t>
      </w:r>
    </w:p>
    <w:p w14:paraId="456B694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44B22594" w14:textId="77777777" w:rsidR="00DB29B2" w:rsidRDefault="00DB29B2" w:rsidP="00DB29B2">
      <w:pPr>
        <w:rPr>
          <w:rFonts w:ascii="Arial" w:hAnsi="Arial" w:cs="Arial"/>
          <w:b/>
        </w:rPr>
      </w:pPr>
      <w:r>
        <w:rPr>
          <w:rFonts w:ascii="Arial" w:hAnsi="Arial" w:cs="Arial"/>
          <w:b/>
        </w:rPr>
        <w:t xml:space="preserve">Abstract: </w:t>
      </w:r>
    </w:p>
    <w:p w14:paraId="01586A5F" w14:textId="77777777" w:rsidR="00DB29B2" w:rsidRDefault="00DB29B2" w:rsidP="00DB29B2">
      <w:r>
        <w:t>introduce FRC tables for FR2-2 PUSCH demodulation requirements</w:t>
      </w:r>
    </w:p>
    <w:p w14:paraId="37F57C8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R4-2217379 (from R4-2215695).</w:t>
      </w:r>
    </w:p>
    <w:p w14:paraId="5FB81659" w14:textId="77777777" w:rsidR="00DB29B2" w:rsidRDefault="00DB29B2" w:rsidP="00DB29B2">
      <w:pPr>
        <w:rPr>
          <w:rFonts w:ascii="Arial" w:hAnsi="Arial" w:cs="Arial"/>
          <w:b/>
          <w:sz w:val="24"/>
        </w:rPr>
      </w:pPr>
      <w:r>
        <w:rPr>
          <w:rFonts w:ascii="Arial" w:hAnsi="Arial" w:cs="Arial"/>
          <w:b/>
          <w:color w:val="0000FF"/>
          <w:sz w:val="24"/>
        </w:rPr>
        <w:t>R4-2217379</w:t>
      </w:r>
      <w:r>
        <w:rPr>
          <w:rFonts w:ascii="Arial" w:hAnsi="Arial" w:cs="Arial"/>
          <w:b/>
          <w:color w:val="0000FF"/>
          <w:sz w:val="24"/>
        </w:rPr>
        <w:tab/>
      </w:r>
      <w:r>
        <w:rPr>
          <w:rFonts w:ascii="Arial" w:hAnsi="Arial" w:cs="Arial"/>
          <w:b/>
          <w:sz w:val="24"/>
        </w:rPr>
        <w:t>draftCR for TS38.141-2 introduce FRC tables for FR2-2 PUSCH requirements</w:t>
      </w:r>
    </w:p>
    <w:p w14:paraId="343E339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514D1658" w14:textId="77777777" w:rsidR="00DB29B2" w:rsidRDefault="00DB29B2" w:rsidP="00DB29B2">
      <w:pPr>
        <w:rPr>
          <w:rFonts w:ascii="Arial" w:hAnsi="Arial" w:cs="Arial"/>
          <w:b/>
        </w:rPr>
      </w:pPr>
      <w:r>
        <w:rPr>
          <w:rFonts w:ascii="Arial" w:hAnsi="Arial" w:cs="Arial"/>
          <w:b/>
        </w:rPr>
        <w:t xml:space="preserve">Abstract: </w:t>
      </w:r>
    </w:p>
    <w:p w14:paraId="155F118D" w14:textId="77777777" w:rsidR="00DB29B2" w:rsidRDefault="00DB29B2" w:rsidP="00DB29B2">
      <w:r>
        <w:t>introduce FRC tables for FR2-2 PUSCH demodulation requirements</w:t>
      </w:r>
    </w:p>
    <w:p w14:paraId="68714399"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7B31110E" w14:textId="47D2436B" w:rsidR="00DB29B2" w:rsidRDefault="00DB29B2" w:rsidP="00DB29B2">
      <w:pPr>
        <w:rPr>
          <w:color w:val="993300"/>
          <w:u w:val="single"/>
        </w:rPr>
      </w:pPr>
    </w:p>
    <w:p w14:paraId="24684730" w14:textId="77777777" w:rsidR="00DB29B2" w:rsidRDefault="00DB29B2" w:rsidP="00DB29B2">
      <w:pPr>
        <w:rPr>
          <w:rFonts w:ascii="Arial" w:hAnsi="Arial" w:cs="Arial"/>
          <w:b/>
          <w:sz w:val="24"/>
        </w:rPr>
      </w:pPr>
      <w:r>
        <w:rPr>
          <w:rFonts w:ascii="Arial" w:hAnsi="Arial" w:cs="Arial"/>
          <w:b/>
          <w:color w:val="0000FF"/>
          <w:sz w:val="24"/>
        </w:rPr>
        <w:t>R4-2216020</w:t>
      </w:r>
      <w:r>
        <w:rPr>
          <w:rFonts w:ascii="Arial" w:hAnsi="Arial" w:cs="Arial"/>
          <w:b/>
          <w:color w:val="0000FF"/>
          <w:sz w:val="24"/>
        </w:rPr>
        <w:tab/>
      </w:r>
      <w:r>
        <w:rPr>
          <w:rFonts w:ascii="Arial" w:hAnsi="Arial" w:cs="Arial"/>
          <w:b/>
          <w:sz w:val="24"/>
        </w:rPr>
        <w:t>Draft CR: Introduction of FR2-2 PUSCH radiated conformance testing requirements in TS 38.141-2</w:t>
      </w:r>
    </w:p>
    <w:p w14:paraId="4F7FD51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lastRenderedPageBreak/>
        <w:br/>
      </w:r>
      <w:r>
        <w:rPr>
          <w:i/>
        </w:rPr>
        <w:tab/>
      </w:r>
      <w:r>
        <w:rPr>
          <w:i/>
        </w:rPr>
        <w:tab/>
      </w:r>
      <w:r>
        <w:rPr>
          <w:i/>
        </w:rPr>
        <w:tab/>
      </w:r>
      <w:r>
        <w:rPr>
          <w:i/>
        </w:rPr>
        <w:tab/>
      </w:r>
      <w:r>
        <w:rPr>
          <w:i/>
        </w:rPr>
        <w:tab/>
        <w:t>Source: Huawei,HiSilicon</w:t>
      </w:r>
    </w:p>
    <w:p w14:paraId="761E3588"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F8975E" w14:textId="77777777" w:rsidR="00DB29B2" w:rsidRDefault="00DB29B2" w:rsidP="00DB29B2">
      <w:pPr>
        <w:rPr>
          <w:color w:val="993300"/>
          <w:u w:val="single"/>
        </w:rPr>
      </w:pPr>
    </w:p>
    <w:p w14:paraId="7ED3DFD0" w14:textId="77777777" w:rsidR="00DB29B2" w:rsidRDefault="00DB29B2" w:rsidP="00DB29B2">
      <w:pPr>
        <w:rPr>
          <w:rFonts w:ascii="Arial" w:hAnsi="Arial" w:cs="Arial"/>
          <w:b/>
          <w:sz w:val="24"/>
        </w:rPr>
      </w:pPr>
      <w:r>
        <w:rPr>
          <w:rFonts w:ascii="Arial" w:hAnsi="Arial" w:cs="Arial"/>
          <w:b/>
          <w:color w:val="0000FF"/>
          <w:sz w:val="24"/>
        </w:rPr>
        <w:t>R4-2217380</w:t>
      </w:r>
      <w:r>
        <w:rPr>
          <w:rFonts w:ascii="Arial" w:hAnsi="Arial" w:cs="Arial"/>
          <w:b/>
          <w:color w:val="0000FF"/>
          <w:sz w:val="24"/>
        </w:rPr>
        <w:tab/>
      </w:r>
      <w:r>
        <w:rPr>
          <w:rFonts w:ascii="Arial" w:hAnsi="Arial" w:cs="Arial"/>
          <w:b/>
          <w:sz w:val="24"/>
        </w:rPr>
        <w:t>Draft CR: Introduction of FR2-2 PUSCH radiated conformance testing requirements in TS 38.141-2</w:t>
      </w:r>
    </w:p>
    <w:p w14:paraId="213E39B5"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21D4E6EC"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6B389411" w14:textId="676ED456" w:rsidR="00DB29B2" w:rsidRDefault="00DB29B2" w:rsidP="00DB29B2">
      <w:pPr>
        <w:rPr>
          <w:rFonts w:ascii="Arial" w:hAnsi="Arial" w:cs="Arial"/>
          <w:b/>
        </w:rPr>
      </w:pPr>
    </w:p>
    <w:p w14:paraId="74953CAB" w14:textId="77777777" w:rsidR="00DB29B2" w:rsidRDefault="00DB29B2" w:rsidP="00DB29B2">
      <w:pPr>
        <w:rPr>
          <w:color w:val="993300"/>
          <w:u w:val="single"/>
        </w:rPr>
      </w:pPr>
    </w:p>
    <w:p w14:paraId="1C456CED" w14:textId="77777777" w:rsidR="00DB29B2" w:rsidRDefault="00DB29B2" w:rsidP="00DB29B2">
      <w:pPr>
        <w:rPr>
          <w:rFonts w:ascii="Arial" w:hAnsi="Arial" w:cs="Arial"/>
          <w:b/>
          <w:sz w:val="24"/>
        </w:rPr>
      </w:pPr>
      <w:r>
        <w:rPr>
          <w:rFonts w:ascii="Arial" w:hAnsi="Arial" w:cs="Arial"/>
          <w:b/>
          <w:color w:val="0000FF"/>
          <w:sz w:val="24"/>
        </w:rPr>
        <w:t>R4-2216021</w:t>
      </w:r>
      <w:r>
        <w:rPr>
          <w:rFonts w:ascii="Arial" w:hAnsi="Arial" w:cs="Arial"/>
          <w:b/>
          <w:color w:val="0000FF"/>
          <w:sz w:val="24"/>
        </w:rPr>
        <w:tab/>
      </w:r>
      <w:r>
        <w:rPr>
          <w:rFonts w:ascii="Arial" w:hAnsi="Arial" w:cs="Arial"/>
          <w:b/>
          <w:sz w:val="24"/>
        </w:rPr>
        <w:t>Discussions on FR2-2 PUSCH demodulation requirements</w:t>
      </w:r>
    </w:p>
    <w:p w14:paraId="2E707CD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C73100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3B1CBC" w14:textId="77777777" w:rsidR="00DB29B2" w:rsidRDefault="00DB29B2" w:rsidP="00DB29B2">
      <w:pPr>
        <w:rPr>
          <w:rFonts w:ascii="Arial" w:hAnsi="Arial" w:cs="Arial"/>
          <w:b/>
          <w:sz w:val="24"/>
        </w:rPr>
      </w:pPr>
      <w:r>
        <w:rPr>
          <w:rFonts w:ascii="Arial" w:hAnsi="Arial" w:cs="Arial"/>
          <w:b/>
          <w:color w:val="0000FF"/>
          <w:sz w:val="24"/>
        </w:rPr>
        <w:t>R4-2217381</w:t>
      </w:r>
      <w:r>
        <w:rPr>
          <w:rFonts w:ascii="Arial" w:hAnsi="Arial" w:cs="Arial"/>
          <w:b/>
          <w:color w:val="0000FF"/>
          <w:sz w:val="24"/>
        </w:rPr>
        <w:tab/>
      </w:r>
      <w:r>
        <w:rPr>
          <w:rFonts w:ascii="Arial" w:hAnsi="Arial" w:cs="Arial"/>
          <w:b/>
          <w:sz w:val="24"/>
        </w:rPr>
        <w:t>Discussions on FR2-2 PUSCH demodulation requirements</w:t>
      </w:r>
    </w:p>
    <w:p w14:paraId="57CA2E9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026B2078" w14:textId="23320B98"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C9507E" w14:textId="77777777" w:rsidR="00DB29B2" w:rsidRDefault="00DB29B2" w:rsidP="00DB29B2">
      <w:pPr>
        <w:rPr>
          <w:rFonts w:ascii="Arial" w:hAnsi="Arial" w:cs="Arial"/>
          <w:b/>
          <w:sz w:val="24"/>
        </w:rPr>
      </w:pPr>
      <w:r>
        <w:rPr>
          <w:rFonts w:ascii="Arial" w:hAnsi="Arial" w:cs="Arial"/>
          <w:b/>
          <w:color w:val="0000FF"/>
          <w:sz w:val="24"/>
        </w:rPr>
        <w:t>R4-2216022</w:t>
      </w:r>
      <w:r>
        <w:rPr>
          <w:rFonts w:ascii="Arial" w:hAnsi="Arial" w:cs="Arial"/>
          <w:b/>
          <w:color w:val="0000FF"/>
          <w:sz w:val="24"/>
        </w:rPr>
        <w:tab/>
      </w:r>
      <w:r>
        <w:rPr>
          <w:rFonts w:ascii="Arial" w:hAnsi="Arial" w:cs="Arial"/>
          <w:b/>
          <w:sz w:val="24"/>
        </w:rPr>
        <w:t>Simulation results on FR2-2 PUSCH demodulation requirements</w:t>
      </w:r>
    </w:p>
    <w:p w14:paraId="6021D4C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0CEBDEF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FD4431A" w14:textId="77777777" w:rsidR="00DB29B2" w:rsidRDefault="00DB29B2" w:rsidP="00DB29B2">
      <w:pPr>
        <w:rPr>
          <w:color w:val="993300"/>
          <w:u w:val="single"/>
        </w:rPr>
      </w:pPr>
    </w:p>
    <w:p w14:paraId="1D1F12D7" w14:textId="77777777" w:rsidR="00DB29B2" w:rsidRDefault="00DB29B2" w:rsidP="00DB29B2">
      <w:pPr>
        <w:rPr>
          <w:rFonts w:ascii="Arial" w:hAnsi="Arial" w:cs="Arial"/>
          <w:b/>
          <w:sz w:val="24"/>
        </w:rPr>
      </w:pPr>
      <w:r>
        <w:rPr>
          <w:rFonts w:ascii="Arial" w:hAnsi="Arial" w:cs="Arial"/>
          <w:b/>
          <w:color w:val="0000FF"/>
          <w:sz w:val="24"/>
        </w:rPr>
        <w:t>R4-2217382</w:t>
      </w:r>
      <w:r>
        <w:rPr>
          <w:rFonts w:ascii="Arial" w:hAnsi="Arial" w:cs="Arial"/>
          <w:b/>
          <w:color w:val="0000FF"/>
          <w:sz w:val="24"/>
        </w:rPr>
        <w:tab/>
      </w:r>
      <w:r>
        <w:rPr>
          <w:rFonts w:ascii="Arial" w:hAnsi="Arial" w:cs="Arial"/>
          <w:b/>
          <w:sz w:val="24"/>
        </w:rPr>
        <w:t>Simulation results on FR2-2 PUSCH demodulation requirements</w:t>
      </w:r>
    </w:p>
    <w:p w14:paraId="4C228624"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380EA38" w14:textId="1123FD01"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A649B2" w14:textId="77777777" w:rsidR="00DB29B2" w:rsidRDefault="00DB29B2" w:rsidP="00DB29B2">
      <w:pPr>
        <w:rPr>
          <w:color w:val="993300"/>
          <w:u w:val="single"/>
        </w:rPr>
      </w:pPr>
    </w:p>
    <w:p w14:paraId="7D662C51" w14:textId="77777777" w:rsidR="00DB29B2" w:rsidRDefault="00DB29B2" w:rsidP="00DB29B2">
      <w:pPr>
        <w:rPr>
          <w:rFonts w:ascii="Arial" w:hAnsi="Arial" w:cs="Arial"/>
          <w:b/>
          <w:sz w:val="24"/>
        </w:rPr>
      </w:pPr>
      <w:r>
        <w:rPr>
          <w:rFonts w:ascii="Arial" w:hAnsi="Arial" w:cs="Arial"/>
          <w:b/>
          <w:color w:val="0000FF"/>
          <w:sz w:val="24"/>
        </w:rPr>
        <w:t>R4-2216570</w:t>
      </w:r>
      <w:r>
        <w:rPr>
          <w:rFonts w:ascii="Arial" w:hAnsi="Arial" w:cs="Arial"/>
          <w:b/>
          <w:color w:val="0000FF"/>
          <w:sz w:val="24"/>
        </w:rPr>
        <w:tab/>
      </w:r>
      <w:r>
        <w:rPr>
          <w:rFonts w:ascii="Arial" w:hAnsi="Arial" w:cs="Arial"/>
          <w:b/>
          <w:sz w:val="24"/>
        </w:rPr>
        <w:t>Discussion on PUSCH demodulation requirements for the extension to 71 GHz</w:t>
      </w:r>
    </w:p>
    <w:p w14:paraId="53BF2CE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829FE4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0C75EF" w14:textId="77777777" w:rsidR="00DB29B2" w:rsidRDefault="00DB29B2" w:rsidP="00DB29B2">
      <w:pPr>
        <w:rPr>
          <w:rFonts w:ascii="Arial" w:hAnsi="Arial" w:cs="Arial"/>
          <w:b/>
          <w:sz w:val="24"/>
        </w:rPr>
      </w:pPr>
      <w:r>
        <w:rPr>
          <w:rFonts w:ascii="Arial" w:hAnsi="Arial" w:cs="Arial"/>
          <w:b/>
          <w:color w:val="0000FF"/>
          <w:sz w:val="24"/>
        </w:rPr>
        <w:t>R4-2216571</w:t>
      </w:r>
      <w:r>
        <w:rPr>
          <w:rFonts w:ascii="Arial" w:hAnsi="Arial" w:cs="Arial"/>
          <w:b/>
          <w:color w:val="0000FF"/>
          <w:sz w:val="24"/>
        </w:rPr>
        <w:tab/>
      </w:r>
      <w:r>
        <w:rPr>
          <w:rFonts w:ascii="Arial" w:hAnsi="Arial" w:cs="Arial"/>
          <w:b/>
          <w:sz w:val="24"/>
        </w:rPr>
        <w:t>PUSCH simulation results for the extension to 71 GHz</w:t>
      </w:r>
    </w:p>
    <w:p w14:paraId="2F1515A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Nokia, Nokia Shanghai Bell</w:t>
      </w:r>
    </w:p>
    <w:p w14:paraId="56EBD073" w14:textId="77777777" w:rsidR="00DB29B2" w:rsidRDefault="00DB29B2"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FA8BB7F" w14:textId="77777777" w:rsidR="00DB29B2" w:rsidRDefault="00DB29B2" w:rsidP="00DB29B2">
      <w:pPr>
        <w:rPr>
          <w:rFonts w:ascii="Arial" w:hAnsi="Arial" w:cs="Arial"/>
          <w:b/>
          <w:sz w:val="24"/>
        </w:rPr>
      </w:pPr>
      <w:r>
        <w:rPr>
          <w:rFonts w:ascii="Arial" w:hAnsi="Arial" w:cs="Arial"/>
          <w:b/>
          <w:color w:val="0000FF"/>
          <w:sz w:val="24"/>
        </w:rPr>
        <w:t>R4-2216691</w:t>
      </w:r>
      <w:r>
        <w:rPr>
          <w:rFonts w:ascii="Arial" w:hAnsi="Arial" w:cs="Arial"/>
          <w:b/>
          <w:color w:val="0000FF"/>
          <w:sz w:val="24"/>
        </w:rPr>
        <w:tab/>
      </w:r>
      <w:r>
        <w:rPr>
          <w:rFonts w:ascii="Arial" w:hAnsi="Arial" w:cs="Arial"/>
          <w:b/>
          <w:sz w:val="24"/>
        </w:rPr>
        <w:t>View on BS demodulation requirement for NR extended to 71GHz</w:t>
      </w:r>
    </w:p>
    <w:p w14:paraId="772DCA4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2B7040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162F8" w14:textId="77777777" w:rsidR="00DB29B2" w:rsidRDefault="00DB29B2" w:rsidP="00DB29B2">
      <w:pPr>
        <w:rPr>
          <w:rFonts w:ascii="Arial" w:hAnsi="Arial" w:cs="Arial"/>
          <w:b/>
          <w:sz w:val="24"/>
        </w:rPr>
      </w:pPr>
      <w:r>
        <w:rPr>
          <w:rFonts w:ascii="Arial" w:hAnsi="Arial" w:cs="Arial"/>
          <w:b/>
          <w:color w:val="0000FF"/>
          <w:sz w:val="24"/>
        </w:rPr>
        <w:t>R4-2216694</w:t>
      </w:r>
      <w:r>
        <w:rPr>
          <w:rFonts w:ascii="Arial" w:hAnsi="Arial" w:cs="Arial"/>
          <w:b/>
          <w:color w:val="0000FF"/>
          <w:sz w:val="24"/>
        </w:rPr>
        <w:tab/>
      </w:r>
      <w:r>
        <w:rPr>
          <w:rFonts w:ascii="Arial" w:hAnsi="Arial" w:cs="Arial"/>
          <w:b/>
          <w:sz w:val="24"/>
        </w:rPr>
        <w:t>Initial simulation results on PUSCH demodulation requirement for Rel-17 71GHz</w:t>
      </w:r>
    </w:p>
    <w:p w14:paraId="45DE9E4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86C0AD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E911FB" w14:textId="77777777" w:rsidR="00DB29B2" w:rsidRDefault="00DB29B2" w:rsidP="00DB29B2">
      <w:pPr>
        <w:pStyle w:val="6"/>
      </w:pPr>
      <w:bookmarkStart w:id="69" w:name="_Toc117088469"/>
      <w:r>
        <w:t>4.3.7.3.2</w:t>
      </w:r>
      <w:r>
        <w:tab/>
        <w:t>PUCCH requirements</w:t>
      </w:r>
      <w:bookmarkEnd w:id="69"/>
    </w:p>
    <w:p w14:paraId="0F639A49" w14:textId="77777777" w:rsidR="00DB29B2" w:rsidRDefault="00DB29B2" w:rsidP="00DB29B2">
      <w:r>
        <w:rPr>
          <w:rFonts w:ascii="Arial" w:hAnsi="Arial" w:cs="Arial"/>
          <w:b/>
          <w:color w:val="0000FF"/>
          <w:sz w:val="24"/>
          <w:u w:val="thick"/>
        </w:rPr>
        <w:t xml:space="preserve">R4-2217377 </w:t>
      </w:r>
      <w:r w:rsidRPr="00100F43">
        <w:rPr>
          <w:rFonts w:ascii="Arial" w:hAnsi="Arial" w:cs="Arial"/>
          <w:b/>
          <w:sz w:val="24"/>
        </w:rPr>
        <w:t>Draft CR 38.141-2: PUCCH requirements for FR2-2</w:t>
      </w:r>
    </w:p>
    <w:p w14:paraId="7B229CA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972333A"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79E0FDCC" w14:textId="09BD97B8" w:rsidR="00DB29B2" w:rsidRDefault="00DB29B2" w:rsidP="00DB29B2">
      <w:pPr>
        <w:rPr>
          <w:color w:val="993300"/>
          <w:u w:val="single"/>
        </w:rPr>
      </w:pPr>
    </w:p>
    <w:p w14:paraId="4775656F" w14:textId="77777777" w:rsidR="00DB29B2" w:rsidRPr="00100F43" w:rsidRDefault="00DB29B2" w:rsidP="00DB29B2"/>
    <w:p w14:paraId="7DC12392" w14:textId="77777777" w:rsidR="00DB29B2" w:rsidRDefault="00DB29B2" w:rsidP="00DB29B2">
      <w:pPr>
        <w:rPr>
          <w:rFonts w:ascii="Arial" w:hAnsi="Arial" w:cs="Arial"/>
          <w:b/>
          <w:sz w:val="24"/>
        </w:rPr>
      </w:pPr>
      <w:r>
        <w:rPr>
          <w:rFonts w:ascii="Arial" w:hAnsi="Arial" w:cs="Arial"/>
          <w:b/>
          <w:color w:val="0000FF"/>
          <w:sz w:val="24"/>
        </w:rPr>
        <w:t>R4-2215692</w:t>
      </w:r>
      <w:r>
        <w:rPr>
          <w:rFonts w:ascii="Arial" w:hAnsi="Arial" w:cs="Arial"/>
          <w:b/>
          <w:color w:val="0000FF"/>
          <w:sz w:val="24"/>
        </w:rPr>
        <w:tab/>
      </w:r>
      <w:r>
        <w:rPr>
          <w:rFonts w:ascii="Arial" w:hAnsi="Arial" w:cs="Arial"/>
          <w:b/>
          <w:sz w:val="24"/>
        </w:rPr>
        <w:t>Simulation results for FR2-2 PUCCH</w:t>
      </w:r>
    </w:p>
    <w:p w14:paraId="757E867B"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1FA1300" w14:textId="77777777" w:rsidR="00DB29B2" w:rsidRDefault="00DB29B2" w:rsidP="00DB29B2">
      <w:pPr>
        <w:rPr>
          <w:rFonts w:ascii="Arial" w:hAnsi="Arial" w:cs="Arial"/>
          <w:b/>
        </w:rPr>
      </w:pPr>
      <w:r>
        <w:rPr>
          <w:rFonts w:ascii="Arial" w:hAnsi="Arial" w:cs="Arial"/>
          <w:b/>
        </w:rPr>
        <w:t xml:space="preserve">Abstract: </w:t>
      </w:r>
    </w:p>
    <w:p w14:paraId="41B79348" w14:textId="77777777" w:rsidR="00DB29B2" w:rsidRDefault="00DB29B2" w:rsidP="00DB29B2">
      <w:r>
        <w:t>simulation results</w:t>
      </w:r>
    </w:p>
    <w:p w14:paraId="3A9A186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A73329" w14:textId="77777777" w:rsidR="00DB29B2" w:rsidRDefault="00DB29B2" w:rsidP="00DB29B2">
      <w:pPr>
        <w:rPr>
          <w:rFonts w:ascii="Arial" w:hAnsi="Arial" w:cs="Arial"/>
          <w:b/>
          <w:sz w:val="24"/>
        </w:rPr>
      </w:pPr>
      <w:r>
        <w:rPr>
          <w:rFonts w:ascii="Arial" w:hAnsi="Arial" w:cs="Arial"/>
          <w:b/>
          <w:color w:val="0000FF"/>
          <w:sz w:val="24"/>
        </w:rPr>
        <w:t>R4-2216023</w:t>
      </w:r>
      <w:r>
        <w:rPr>
          <w:rFonts w:ascii="Arial" w:hAnsi="Arial" w:cs="Arial"/>
          <w:b/>
          <w:color w:val="0000FF"/>
          <w:sz w:val="24"/>
        </w:rPr>
        <w:tab/>
      </w:r>
      <w:r>
        <w:rPr>
          <w:rFonts w:ascii="Arial" w:hAnsi="Arial" w:cs="Arial"/>
          <w:b/>
          <w:sz w:val="24"/>
        </w:rPr>
        <w:t>Discussions and simulation results on FR2-2 PUCCH demodulation requirements</w:t>
      </w:r>
    </w:p>
    <w:p w14:paraId="5D627C8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64FBEE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5A78EE" w14:textId="77777777" w:rsidR="00DB29B2" w:rsidRDefault="00DB29B2" w:rsidP="00DB29B2">
      <w:pPr>
        <w:rPr>
          <w:color w:val="993300"/>
          <w:u w:val="single"/>
        </w:rPr>
      </w:pPr>
    </w:p>
    <w:p w14:paraId="15DE2F56" w14:textId="77777777" w:rsidR="00DB29B2" w:rsidRDefault="00DB29B2" w:rsidP="00DB29B2">
      <w:pPr>
        <w:rPr>
          <w:rFonts w:ascii="Arial" w:hAnsi="Arial" w:cs="Arial"/>
          <w:b/>
          <w:sz w:val="24"/>
        </w:rPr>
      </w:pPr>
      <w:r>
        <w:rPr>
          <w:rFonts w:ascii="Arial" w:hAnsi="Arial" w:cs="Arial"/>
          <w:b/>
          <w:color w:val="0000FF"/>
          <w:sz w:val="24"/>
        </w:rPr>
        <w:t>R4-2217383</w:t>
      </w:r>
      <w:r>
        <w:rPr>
          <w:rFonts w:ascii="Arial" w:hAnsi="Arial" w:cs="Arial"/>
          <w:b/>
          <w:color w:val="0000FF"/>
          <w:sz w:val="24"/>
        </w:rPr>
        <w:tab/>
      </w:r>
      <w:r>
        <w:rPr>
          <w:rFonts w:ascii="Arial" w:hAnsi="Arial" w:cs="Arial"/>
          <w:b/>
          <w:sz w:val="24"/>
        </w:rPr>
        <w:t>Discussions and simulation results on FR2-2 PUCCH demodulation requirements</w:t>
      </w:r>
    </w:p>
    <w:p w14:paraId="07CAA6C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046DAE90" w14:textId="2CF51C20"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CE849A" w14:textId="77777777" w:rsidR="00DB29B2" w:rsidRDefault="00DB29B2" w:rsidP="00DB29B2">
      <w:pPr>
        <w:rPr>
          <w:color w:val="993300"/>
          <w:u w:val="single"/>
        </w:rPr>
      </w:pPr>
    </w:p>
    <w:p w14:paraId="53C21449" w14:textId="77777777" w:rsidR="00DB29B2" w:rsidRDefault="00DB29B2" w:rsidP="00DB29B2">
      <w:pPr>
        <w:rPr>
          <w:rFonts w:ascii="Arial" w:hAnsi="Arial" w:cs="Arial"/>
          <w:b/>
          <w:sz w:val="24"/>
        </w:rPr>
      </w:pPr>
      <w:r>
        <w:rPr>
          <w:rFonts w:ascii="Arial" w:hAnsi="Arial" w:cs="Arial"/>
          <w:b/>
          <w:color w:val="0000FF"/>
          <w:sz w:val="24"/>
        </w:rPr>
        <w:t>R4-2216024</w:t>
      </w:r>
      <w:r>
        <w:rPr>
          <w:rFonts w:ascii="Arial" w:hAnsi="Arial" w:cs="Arial"/>
          <w:b/>
          <w:color w:val="0000FF"/>
          <w:sz w:val="24"/>
        </w:rPr>
        <w:tab/>
      </w:r>
      <w:r>
        <w:rPr>
          <w:rFonts w:ascii="Arial" w:hAnsi="Arial" w:cs="Arial"/>
          <w:b/>
          <w:sz w:val="24"/>
        </w:rPr>
        <w:t>Draft CR Introduction of FR2-2 PUCCH performance requirements in TS 38.104</w:t>
      </w:r>
    </w:p>
    <w:p w14:paraId="57911699" w14:textId="77777777" w:rsidR="00DB29B2" w:rsidRDefault="00DB29B2" w:rsidP="00DB29B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741CE2D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3383F16" w14:textId="77777777" w:rsidR="00DB29B2" w:rsidRDefault="00DB29B2" w:rsidP="00DB29B2">
      <w:pPr>
        <w:rPr>
          <w:color w:val="993300"/>
          <w:u w:val="single"/>
        </w:rPr>
      </w:pPr>
    </w:p>
    <w:p w14:paraId="6FD8D9C6" w14:textId="77777777" w:rsidR="00DB29B2" w:rsidRDefault="00DB29B2" w:rsidP="00DB29B2">
      <w:pPr>
        <w:rPr>
          <w:rFonts w:ascii="Arial" w:hAnsi="Arial" w:cs="Arial"/>
          <w:b/>
          <w:sz w:val="24"/>
        </w:rPr>
      </w:pPr>
      <w:r>
        <w:rPr>
          <w:rFonts w:ascii="Arial" w:hAnsi="Arial" w:cs="Arial"/>
          <w:b/>
          <w:color w:val="0000FF"/>
          <w:sz w:val="24"/>
        </w:rPr>
        <w:t>R4-2217384</w:t>
      </w:r>
      <w:r>
        <w:rPr>
          <w:rFonts w:ascii="Arial" w:hAnsi="Arial" w:cs="Arial"/>
          <w:b/>
          <w:color w:val="0000FF"/>
          <w:sz w:val="24"/>
        </w:rPr>
        <w:tab/>
      </w:r>
      <w:r>
        <w:rPr>
          <w:rFonts w:ascii="Arial" w:hAnsi="Arial" w:cs="Arial"/>
          <w:b/>
          <w:sz w:val="24"/>
        </w:rPr>
        <w:t>Draft CR Introduction of FR2-2 PUCCH performance requirements in TS 38.104</w:t>
      </w:r>
    </w:p>
    <w:p w14:paraId="6D27764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3BB17C8F"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1DF0F9EE" w14:textId="355291D6" w:rsidR="00DB29B2" w:rsidRDefault="00DB29B2" w:rsidP="00DB29B2">
      <w:pPr>
        <w:rPr>
          <w:color w:val="993300"/>
          <w:u w:val="single"/>
        </w:rPr>
      </w:pPr>
    </w:p>
    <w:p w14:paraId="40B0D03D" w14:textId="77777777" w:rsidR="00DB29B2" w:rsidRDefault="00DB29B2" w:rsidP="00DB29B2">
      <w:pPr>
        <w:rPr>
          <w:color w:val="993300"/>
          <w:u w:val="single"/>
        </w:rPr>
      </w:pPr>
    </w:p>
    <w:p w14:paraId="5A319784" w14:textId="77777777" w:rsidR="00DB29B2" w:rsidRDefault="00DB29B2" w:rsidP="00DB29B2">
      <w:pPr>
        <w:rPr>
          <w:rFonts w:ascii="Arial" w:hAnsi="Arial" w:cs="Arial"/>
          <w:b/>
          <w:sz w:val="24"/>
        </w:rPr>
      </w:pPr>
      <w:r>
        <w:rPr>
          <w:rFonts w:ascii="Arial" w:hAnsi="Arial" w:cs="Arial"/>
          <w:b/>
          <w:color w:val="0000FF"/>
          <w:sz w:val="24"/>
        </w:rPr>
        <w:t>R4-2216572</w:t>
      </w:r>
      <w:r>
        <w:rPr>
          <w:rFonts w:ascii="Arial" w:hAnsi="Arial" w:cs="Arial"/>
          <w:b/>
          <w:color w:val="0000FF"/>
          <w:sz w:val="24"/>
        </w:rPr>
        <w:tab/>
      </w:r>
      <w:r>
        <w:rPr>
          <w:rFonts w:ascii="Arial" w:hAnsi="Arial" w:cs="Arial"/>
          <w:b/>
          <w:sz w:val="24"/>
        </w:rPr>
        <w:t>Discussion on PUCCH demodulation requirements for the extension to 71 GHz</w:t>
      </w:r>
    </w:p>
    <w:p w14:paraId="3B8E774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38192F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F0CB59" w14:textId="77777777" w:rsidR="00DB29B2" w:rsidRDefault="00DB29B2" w:rsidP="00DB29B2">
      <w:pPr>
        <w:rPr>
          <w:rFonts w:ascii="Arial" w:hAnsi="Arial" w:cs="Arial"/>
          <w:b/>
          <w:sz w:val="24"/>
        </w:rPr>
      </w:pPr>
      <w:r>
        <w:rPr>
          <w:rFonts w:ascii="Arial" w:hAnsi="Arial" w:cs="Arial"/>
          <w:b/>
          <w:color w:val="0000FF"/>
          <w:sz w:val="24"/>
        </w:rPr>
        <w:t>R4-2216573</w:t>
      </w:r>
      <w:r>
        <w:rPr>
          <w:rFonts w:ascii="Arial" w:hAnsi="Arial" w:cs="Arial"/>
          <w:b/>
          <w:color w:val="0000FF"/>
          <w:sz w:val="24"/>
        </w:rPr>
        <w:tab/>
      </w:r>
      <w:r>
        <w:rPr>
          <w:rFonts w:ascii="Arial" w:hAnsi="Arial" w:cs="Arial"/>
          <w:b/>
          <w:sz w:val="24"/>
        </w:rPr>
        <w:t>PUCCH simulation results for the extension to 71 GHz</w:t>
      </w:r>
    </w:p>
    <w:p w14:paraId="3CB6149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Nokia, Nokia Shanghai Bell</w:t>
      </w:r>
    </w:p>
    <w:p w14:paraId="303F9C4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5AF99B" w14:textId="77777777" w:rsidR="00DB29B2" w:rsidRDefault="00DB29B2" w:rsidP="00DB29B2">
      <w:pPr>
        <w:rPr>
          <w:rFonts w:ascii="Arial" w:hAnsi="Arial" w:cs="Arial"/>
          <w:b/>
          <w:sz w:val="24"/>
        </w:rPr>
      </w:pPr>
      <w:r>
        <w:rPr>
          <w:rFonts w:ascii="Arial" w:hAnsi="Arial" w:cs="Arial"/>
          <w:b/>
          <w:color w:val="0000FF"/>
          <w:sz w:val="24"/>
        </w:rPr>
        <w:t>R4-2216695</w:t>
      </w:r>
      <w:r>
        <w:rPr>
          <w:rFonts w:ascii="Arial" w:hAnsi="Arial" w:cs="Arial"/>
          <w:b/>
          <w:color w:val="0000FF"/>
          <w:sz w:val="24"/>
        </w:rPr>
        <w:tab/>
      </w:r>
      <w:r>
        <w:rPr>
          <w:rFonts w:ascii="Arial" w:hAnsi="Arial" w:cs="Arial"/>
          <w:b/>
          <w:sz w:val="24"/>
        </w:rPr>
        <w:t>Initial simulation results on PUCCH demodulation requirement for Rel-17 71GHz</w:t>
      </w:r>
    </w:p>
    <w:p w14:paraId="2426706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1B3B32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ECC9CB" w14:textId="77777777" w:rsidR="00DB29B2" w:rsidRDefault="00DB29B2" w:rsidP="00DB29B2">
      <w:pPr>
        <w:pStyle w:val="6"/>
      </w:pPr>
      <w:bookmarkStart w:id="70" w:name="_Toc117088470"/>
      <w:r>
        <w:t>4.3.7.3.3</w:t>
      </w:r>
      <w:r>
        <w:tab/>
        <w:t>PRACH requirements</w:t>
      </w:r>
      <w:bookmarkEnd w:id="70"/>
    </w:p>
    <w:p w14:paraId="38063681" w14:textId="77777777" w:rsidR="00DB29B2" w:rsidRDefault="00DB29B2" w:rsidP="00DB29B2">
      <w:pPr>
        <w:rPr>
          <w:rFonts w:ascii="Arial" w:hAnsi="Arial" w:cs="Arial"/>
          <w:b/>
          <w:sz w:val="24"/>
        </w:rPr>
      </w:pPr>
      <w:r>
        <w:rPr>
          <w:rFonts w:ascii="Arial" w:hAnsi="Arial" w:cs="Arial"/>
          <w:b/>
          <w:color w:val="0000FF"/>
          <w:sz w:val="24"/>
        </w:rPr>
        <w:t>R4-2215693</w:t>
      </w:r>
      <w:r>
        <w:rPr>
          <w:rFonts w:ascii="Arial" w:hAnsi="Arial" w:cs="Arial"/>
          <w:b/>
          <w:color w:val="0000FF"/>
          <w:sz w:val="24"/>
        </w:rPr>
        <w:tab/>
      </w:r>
      <w:r>
        <w:rPr>
          <w:rFonts w:ascii="Arial" w:hAnsi="Arial" w:cs="Arial"/>
          <w:b/>
          <w:sz w:val="24"/>
        </w:rPr>
        <w:t>Simulation results for FR2-2 PRACH</w:t>
      </w:r>
    </w:p>
    <w:p w14:paraId="6165D0D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A08FFF4" w14:textId="77777777" w:rsidR="00DB29B2" w:rsidRDefault="00DB29B2" w:rsidP="00DB29B2">
      <w:pPr>
        <w:rPr>
          <w:rFonts w:ascii="Arial" w:hAnsi="Arial" w:cs="Arial"/>
          <w:b/>
        </w:rPr>
      </w:pPr>
      <w:r>
        <w:rPr>
          <w:rFonts w:ascii="Arial" w:hAnsi="Arial" w:cs="Arial"/>
          <w:b/>
        </w:rPr>
        <w:t xml:space="preserve">Abstract: </w:t>
      </w:r>
    </w:p>
    <w:p w14:paraId="664FEA30" w14:textId="77777777" w:rsidR="00DB29B2" w:rsidRDefault="00DB29B2" w:rsidP="00DB29B2">
      <w:r>
        <w:t>simulation results</w:t>
      </w:r>
    </w:p>
    <w:p w14:paraId="22D8164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DB1EF2" w14:textId="77777777" w:rsidR="00DB29B2" w:rsidRDefault="00DB29B2" w:rsidP="00DB29B2">
      <w:pPr>
        <w:rPr>
          <w:rFonts w:ascii="Arial" w:hAnsi="Arial" w:cs="Arial"/>
          <w:b/>
          <w:sz w:val="24"/>
        </w:rPr>
      </w:pPr>
      <w:r>
        <w:rPr>
          <w:rFonts w:ascii="Arial" w:hAnsi="Arial" w:cs="Arial"/>
          <w:b/>
          <w:color w:val="0000FF"/>
          <w:sz w:val="24"/>
        </w:rPr>
        <w:t>R4-2216025</w:t>
      </w:r>
      <w:r>
        <w:rPr>
          <w:rFonts w:ascii="Arial" w:hAnsi="Arial" w:cs="Arial"/>
          <w:b/>
          <w:color w:val="0000FF"/>
          <w:sz w:val="24"/>
        </w:rPr>
        <w:tab/>
      </w:r>
      <w:r>
        <w:rPr>
          <w:rFonts w:ascii="Arial" w:hAnsi="Arial" w:cs="Arial"/>
          <w:b/>
          <w:sz w:val="24"/>
        </w:rPr>
        <w:t>Discussions on FR2-2 PRACH demodulation requirements</w:t>
      </w:r>
    </w:p>
    <w:p w14:paraId="2F3F078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00F8E5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D3AAF2" w14:textId="77777777" w:rsidR="00DB29B2" w:rsidRDefault="00DB29B2" w:rsidP="00DB29B2">
      <w:pPr>
        <w:rPr>
          <w:rFonts w:ascii="Arial" w:hAnsi="Arial" w:cs="Arial"/>
          <w:b/>
          <w:sz w:val="24"/>
        </w:rPr>
      </w:pPr>
      <w:r>
        <w:rPr>
          <w:rFonts w:ascii="Arial" w:hAnsi="Arial" w:cs="Arial"/>
          <w:b/>
          <w:color w:val="0000FF"/>
          <w:sz w:val="24"/>
        </w:rPr>
        <w:lastRenderedPageBreak/>
        <w:t>R4-2217385</w:t>
      </w:r>
      <w:r>
        <w:rPr>
          <w:rFonts w:ascii="Arial" w:hAnsi="Arial" w:cs="Arial"/>
          <w:b/>
          <w:color w:val="0000FF"/>
          <w:sz w:val="24"/>
        </w:rPr>
        <w:tab/>
      </w:r>
      <w:r>
        <w:rPr>
          <w:rFonts w:ascii="Arial" w:hAnsi="Arial" w:cs="Arial"/>
          <w:b/>
          <w:sz w:val="24"/>
        </w:rPr>
        <w:t>Discussions on FR2-2 PRACH demodulation requirements</w:t>
      </w:r>
    </w:p>
    <w:p w14:paraId="4651C08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95316B7" w14:textId="7737A7C0"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9B3C01" w14:textId="77777777" w:rsidR="00DB29B2" w:rsidRDefault="00DB29B2" w:rsidP="00DB29B2">
      <w:pPr>
        <w:rPr>
          <w:rFonts w:ascii="Arial" w:hAnsi="Arial" w:cs="Arial"/>
          <w:b/>
          <w:sz w:val="24"/>
        </w:rPr>
      </w:pPr>
      <w:r>
        <w:rPr>
          <w:rFonts w:ascii="Arial" w:hAnsi="Arial" w:cs="Arial"/>
          <w:b/>
          <w:color w:val="0000FF"/>
          <w:sz w:val="24"/>
        </w:rPr>
        <w:t>R4-2216026</w:t>
      </w:r>
      <w:r>
        <w:rPr>
          <w:rFonts w:ascii="Arial" w:hAnsi="Arial" w:cs="Arial"/>
          <w:b/>
          <w:color w:val="0000FF"/>
          <w:sz w:val="24"/>
        </w:rPr>
        <w:tab/>
      </w:r>
      <w:r>
        <w:rPr>
          <w:rFonts w:ascii="Arial" w:hAnsi="Arial" w:cs="Arial"/>
          <w:b/>
          <w:sz w:val="24"/>
        </w:rPr>
        <w:t>Simulation results on FR2-2 PRACH demodulation requirements</w:t>
      </w:r>
    </w:p>
    <w:p w14:paraId="4559BDD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1ED3D16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14DAB2" w14:textId="77777777" w:rsidR="00DB29B2" w:rsidRDefault="00DB29B2" w:rsidP="00DB29B2">
      <w:pPr>
        <w:rPr>
          <w:rFonts w:ascii="Arial" w:hAnsi="Arial" w:cs="Arial"/>
          <w:b/>
          <w:sz w:val="24"/>
        </w:rPr>
      </w:pPr>
      <w:r>
        <w:rPr>
          <w:rFonts w:ascii="Arial" w:hAnsi="Arial" w:cs="Arial"/>
          <w:b/>
          <w:color w:val="0000FF"/>
          <w:sz w:val="24"/>
        </w:rPr>
        <w:t>R4-2217386</w:t>
      </w:r>
      <w:r>
        <w:rPr>
          <w:rFonts w:ascii="Arial" w:hAnsi="Arial" w:cs="Arial"/>
          <w:b/>
          <w:color w:val="0000FF"/>
          <w:sz w:val="24"/>
        </w:rPr>
        <w:tab/>
      </w:r>
      <w:r>
        <w:rPr>
          <w:rFonts w:ascii="Arial" w:hAnsi="Arial" w:cs="Arial"/>
          <w:b/>
          <w:sz w:val="24"/>
        </w:rPr>
        <w:t>Simulation results on FR2-2 PRACH demodulation requirements</w:t>
      </w:r>
    </w:p>
    <w:p w14:paraId="1E16B1B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7AB6A4D" w14:textId="76DB2F7C"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1A031C" w14:textId="77777777" w:rsidR="00DB29B2" w:rsidRDefault="00DB29B2" w:rsidP="00DB29B2">
      <w:pPr>
        <w:rPr>
          <w:rFonts w:ascii="Arial" w:hAnsi="Arial" w:cs="Arial"/>
          <w:b/>
          <w:sz w:val="24"/>
        </w:rPr>
      </w:pPr>
      <w:r>
        <w:rPr>
          <w:rFonts w:ascii="Arial" w:hAnsi="Arial" w:cs="Arial"/>
          <w:b/>
          <w:color w:val="0000FF"/>
          <w:sz w:val="24"/>
        </w:rPr>
        <w:t>R4-2216574</w:t>
      </w:r>
      <w:r>
        <w:rPr>
          <w:rFonts w:ascii="Arial" w:hAnsi="Arial" w:cs="Arial"/>
          <w:b/>
          <w:color w:val="0000FF"/>
          <w:sz w:val="24"/>
        </w:rPr>
        <w:tab/>
      </w:r>
      <w:r>
        <w:rPr>
          <w:rFonts w:ascii="Arial" w:hAnsi="Arial" w:cs="Arial"/>
          <w:b/>
          <w:sz w:val="24"/>
        </w:rPr>
        <w:t>Discussion on PRACH demodulation requirements for the extension to 71 GHz</w:t>
      </w:r>
    </w:p>
    <w:p w14:paraId="1EF61BA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290486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37B7F2" w14:textId="77777777" w:rsidR="00DB29B2" w:rsidRDefault="00DB29B2" w:rsidP="00DB29B2">
      <w:pPr>
        <w:rPr>
          <w:rFonts w:ascii="Arial" w:hAnsi="Arial" w:cs="Arial"/>
          <w:b/>
          <w:sz w:val="24"/>
        </w:rPr>
      </w:pPr>
      <w:r>
        <w:rPr>
          <w:rFonts w:ascii="Arial" w:hAnsi="Arial" w:cs="Arial"/>
          <w:b/>
          <w:color w:val="0000FF"/>
          <w:sz w:val="24"/>
        </w:rPr>
        <w:t>R4-2216575</w:t>
      </w:r>
      <w:r>
        <w:rPr>
          <w:rFonts w:ascii="Arial" w:hAnsi="Arial" w:cs="Arial"/>
          <w:b/>
          <w:color w:val="0000FF"/>
          <w:sz w:val="24"/>
        </w:rPr>
        <w:tab/>
      </w:r>
      <w:r>
        <w:rPr>
          <w:rFonts w:ascii="Arial" w:hAnsi="Arial" w:cs="Arial"/>
          <w:b/>
          <w:sz w:val="24"/>
        </w:rPr>
        <w:t>PRACH simulation results for demodulation requirements for the extension to 71 GHz</w:t>
      </w:r>
    </w:p>
    <w:p w14:paraId="78988EC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Nokia, Nokia Shanghai Bell</w:t>
      </w:r>
    </w:p>
    <w:p w14:paraId="0FAAA6F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D4F607" w14:textId="77777777" w:rsidR="00DB29B2" w:rsidRDefault="00DB29B2" w:rsidP="00DB29B2">
      <w:pPr>
        <w:rPr>
          <w:rFonts w:ascii="Arial" w:hAnsi="Arial" w:cs="Arial"/>
          <w:b/>
          <w:sz w:val="24"/>
        </w:rPr>
      </w:pPr>
      <w:r>
        <w:rPr>
          <w:rFonts w:ascii="Arial" w:hAnsi="Arial" w:cs="Arial"/>
          <w:b/>
          <w:color w:val="0000FF"/>
          <w:sz w:val="24"/>
        </w:rPr>
        <w:t>R4-2216576</w:t>
      </w:r>
      <w:r>
        <w:rPr>
          <w:rFonts w:ascii="Arial" w:hAnsi="Arial" w:cs="Arial"/>
          <w:b/>
          <w:color w:val="0000FF"/>
          <w:sz w:val="24"/>
        </w:rPr>
        <w:tab/>
      </w:r>
      <w:r>
        <w:rPr>
          <w:rFonts w:ascii="Arial" w:hAnsi="Arial" w:cs="Arial"/>
          <w:b/>
          <w:sz w:val="24"/>
        </w:rPr>
        <w:t>Draft CR 38.104: PRACH requirements for FR2-2</w:t>
      </w:r>
    </w:p>
    <w:p w14:paraId="24EF3446"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7B53115"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R4-2217387 (from R4-2216576).</w:t>
      </w:r>
    </w:p>
    <w:p w14:paraId="4D28A953" w14:textId="77777777" w:rsidR="00DB29B2" w:rsidRDefault="00DB29B2" w:rsidP="00DB29B2">
      <w:pPr>
        <w:rPr>
          <w:rFonts w:ascii="Arial" w:hAnsi="Arial" w:cs="Arial"/>
          <w:b/>
          <w:sz w:val="24"/>
        </w:rPr>
      </w:pPr>
      <w:r>
        <w:rPr>
          <w:rFonts w:ascii="Arial" w:hAnsi="Arial" w:cs="Arial"/>
          <w:b/>
          <w:color w:val="0000FF"/>
          <w:sz w:val="24"/>
        </w:rPr>
        <w:t>R4-2217387</w:t>
      </w:r>
      <w:r>
        <w:rPr>
          <w:rFonts w:ascii="Arial" w:hAnsi="Arial" w:cs="Arial"/>
          <w:b/>
          <w:color w:val="0000FF"/>
          <w:sz w:val="24"/>
        </w:rPr>
        <w:tab/>
      </w:r>
      <w:r>
        <w:rPr>
          <w:rFonts w:ascii="Arial" w:hAnsi="Arial" w:cs="Arial"/>
          <w:b/>
          <w:sz w:val="24"/>
        </w:rPr>
        <w:t>Draft CR 38.104: PRACH requirements for FR2-2</w:t>
      </w:r>
    </w:p>
    <w:p w14:paraId="2BF4C5E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2CF6B8A"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6859B05F" w14:textId="59C918F6" w:rsidR="00DB29B2" w:rsidRDefault="00DB29B2" w:rsidP="00DB29B2">
      <w:pPr>
        <w:rPr>
          <w:color w:val="993300"/>
          <w:u w:val="single"/>
        </w:rPr>
      </w:pPr>
    </w:p>
    <w:p w14:paraId="53D00AD8" w14:textId="77777777" w:rsidR="00DB29B2" w:rsidRDefault="00DB29B2" w:rsidP="00DB29B2">
      <w:pPr>
        <w:rPr>
          <w:rFonts w:ascii="Arial" w:hAnsi="Arial" w:cs="Arial"/>
          <w:b/>
          <w:sz w:val="24"/>
        </w:rPr>
      </w:pPr>
      <w:r>
        <w:rPr>
          <w:rFonts w:ascii="Arial" w:hAnsi="Arial" w:cs="Arial"/>
          <w:b/>
          <w:color w:val="0000FF"/>
          <w:sz w:val="24"/>
        </w:rPr>
        <w:t>R4-2216577</w:t>
      </w:r>
      <w:r>
        <w:rPr>
          <w:rFonts w:ascii="Arial" w:hAnsi="Arial" w:cs="Arial"/>
          <w:b/>
          <w:color w:val="0000FF"/>
          <w:sz w:val="24"/>
        </w:rPr>
        <w:tab/>
      </w:r>
      <w:r>
        <w:rPr>
          <w:rFonts w:ascii="Arial" w:hAnsi="Arial" w:cs="Arial"/>
          <w:b/>
          <w:sz w:val="24"/>
        </w:rPr>
        <w:t>Draft CR 38.141-2: PRACH requirements for FR2-2</w:t>
      </w:r>
    </w:p>
    <w:p w14:paraId="6F3CF49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080CCF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R4-2217388 (from R4-2216577).</w:t>
      </w:r>
    </w:p>
    <w:p w14:paraId="3844779A" w14:textId="77777777" w:rsidR="00DB29B2" w:rsidRDefault="00DB29B2" w:rsidP="00DB29B2">
      <w:pPr>
        <w:rPr>
          <w:rFonts w:ascii="Arial" w:hAnsi="Arial" w:cs="Arial"/>
          <w:b/>
          <w:sz w:val="24"/>
        </w:rPr>
      </w:pPr>
      <w:r>
        <w:rPr>
          <w:rFonts w:ascii="Arial" w:hAnsi="Arial" w:cs="Arial"/>
          <w:b/>
          <w:color w:val="0000FF"/>
          <w:sz w:val="24"/>
        </w:rPr>
        <w:lastRenderedPageBreak/>
        <w:t>R4-2217388</w:t>
      </w:r>
      <w:r>
        <w:rPr>
          <w:rFonts w:ascii="Arial" w:hAnsi="Arial" w:cs="Arial"/>
          <w:b/>
          <w:color w:val="0000FF"/>
          <w:sz w:val="24"/>
        </w:rPr>
        <w:tab/>
      </w:r>
      <w:r>
        <w:rPr>
          <w:rFonts w:ascii="Arial" w:hAnsi="Arial" w:cs="Arial"/>
          <w:b/>
          <w:sz w:val="24"/>
        </w:rPr>
        <w:t>Draft CR 38.141-2: PRACH requirements for FR2-2</w:t>
      </w:r>
    </w:p>
    <w:p w14:paraId="35AD0E3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62F75B3"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4B06069A" w14:textId="25DDB9D9" w:rsidR="00DB29B2" w:rsidRDefault="00DB29B2" w:rsidP="00DB29B2">
      <w:pPr>
        <w:rPr>
          <w:color w:val="993300"/>
          <w:u w:val="single"/>
        </w:rPr>
      </w:pPr>
    </w:p>
    <w:p w14:paraId="41382081" w14:textId="77777777" w:rsidR="00DB29B2" w:rsidRDefault="00DB29B2" w:rsidP="00DB29B2">
      <w:pPr>
        <w:rPr>
          <w:rFonts w:ascii="Arial" w:hAnsi="Arial" w:cs="Arial"/>
          <w:b/>
          <w:sz w:val="24"/>
        </w:rPr>
      </w:pPr>
      <w:r>
        <w:rPr>
          <w:rFonts w:ascii="Arial" w:hAnsi="Arial" w:cs="Arial"/>
          <w:b/>
          <w:color w:val="0000FF"/>
          <w:sz w:val="24"/>
        </w:rPr>
        <w:t>R4-2216692</w:t>
      </w:r>
      <w:r>
        <w:rPr>
          <w:rFonts w:ascii="Arial" w:hAnsi="Arial" w:cs="Arial"/>
          <w:b/>
          <w:color w:val="0000FF"/>
          <w:sz w:val="24"/>
        </w:rPr>
        <w:tab/>
      </w:r>
      <w:r>
        <w:rPr>
          <w:rFonts w:ascii="Arial" w:hAnsi="Arial" w:cs="Arial"/>
          <w:b/>
          <w:sz w:val="24"/>
        </w:rPr>
        <w:t>Draft CR on annex for PRACH requirement for TS 38.104</w:t>
      </w:r>
    </w:p>
    <w:p w14:paraId="2143D78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Samsung</w:t>
      </w:r>
    </w:p>
    <w:p w14:paraId="42B0D1C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R4-2217389 (from R4-2216692).</w:t>
      </w:r>
    </w:p>
    <w:p w14:paraId="146D8B4E" w14:textId="77777777" w:rsidR="00DB29B2" w:rsidRDefault="00DB29B2" w:rsidP="00DB29B2">
      <w:pPr>
        <w:rPr>
          <w:rFonts w:ascii="Arial" w:hAnsi="Arial" w:cs="Arial"/>
          <w:b/>
          <w:sz w:val="24"/>
        </w:rPr>
      </w:pPr>
      <w:r>
        <w:rPr>
          <w:rFonts w:ascii="Arial" w:hAnsi="Arial" w:cs="Arial"/>
          <w:b/>
          <w:color w:val="0000FF"/>
          <w:sz w:val="24"/>
        </w:rPr>
        <w:t>R4-2217389</w:t>
      </w:r>
      <w:r>
        <w:rPr>
          <w:rFonts w:ascii="Arial" w:hAnsi="Arial" w:cs="Arial"/>
          <w:b/>
          <w:color w:val="0000FF"/>
          <w:sz w:val="24"/>
        </w:rPr>
        <w:tab/>
      </w:r>
      <w:r>
        <w:rPr>
          <w:rFonts w:ascii="Arial" w:hAnsi="Arial" w:cs="Arial"/>
          <w:b/>
          <w:sz w:val="24"/>
        </w:rPr>
        <w:t>Draft CR on annex for PRACH requirement for TS 38.104</w:t>
      </w:r>
    </w:p>
    <w:p w14:paraId="4985DD0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Samsung</w:t>
      </w:r>
    </w:p>
    <w:p w14:paraId="00002CDB"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2F7DC132" w14:textId="4C8406A8" w:rsidR="00DB29B2" w:rsidRDefault="00DB29B2" w:rsidP="00DB29B2">
      <w:pPr>
        <w:rPr>
          <w:color w:val="993300"/>
          <w:u w:val="single"/>
        </w:rPr>
      </w:pPr>
    </w:p>
    <w:p w14:paraId="0669589C" w14:textId="77777777" w:rsidR="00DB29B2" w:rsidRDefault="00DB29B2" w:rsidP="00DB29B2">
      <w:pPr>
        <w:rPr>
          <w:rFonts w:ascii="Arial" w:hAnsi="Arial" w:cs="Arial"/>
          <w:b/>
          <w:sz w:val="24"/>
        </w:rPr>
      </w:pPr>
      <w:r>
        <w:rPr>
          <w:rFonts w:ascii="Arial" w:hAnsi="Arial" w:cs="Arial"/>
          <w:b/>
          <w:color w:val="0000FF"/>
          <w:sz w:val="24"/>
        </w:rPr>
        <w:t>R4-2216693</w:t>
      </w:r>
      <w:r>
        <w:rPr>
          <w:rFonts w:ascii="Arial" w:hAnsi="Arial" w:cs="Arial"/>
          <w:b/>
          <w:color w:val="0000FF"/>
          <w:sz w:val="24"/>
        </w:rPr>
        <w:tab/>
      </w:r>
      <w:r>
        <w:rPr>
          <w:rFonts w:ascii="Arial" w:hAnsi="Arial" w:cs="Arial"/>
          <w:b/>
          <w:sz w:val="24"/>
        </w:rPr>
        <w:t>Draft CR on annex for PRACH requirement for TS 38.141-2</w:t>
      </w:r>
    </w:p>
    <w:p w14:paraId="12790A0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4883631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R4-2217390 (from R4-2216693).</w:t>
      </w:r>
    </w:p>
    <w:p w14:paraId="737D8FC5" w14:textId="77777777" w:rsidR="00DB29B2" w:rsidRDefault="00DB29B2" w:rsidP="00DB29B2">
      <w:pPr>
        <w:rPr>
          <w:rFonts w:ascii="Arial" w:hAnsi="Arial" w:cs="Arial"/>
          <w:b/>
          <w:sz w:val="24"/>
        </w:rPr>
      </w:pPr>
      <w:r>
        <w:rPr>
          <w:rFonts w:ascii="Arial" w:hAnsi="Arial" w:cs="Arial"/>
          <w:b/>
          <w:color w:val="0000FF"/>
          <w:sz w:val="24"/>
        </w:rPr>
        <w:t>R4-2217390</w:t>
      </w:r>
      <w:r>
        <w:rPr>
          <w:rFonts w:ascii="Arial" w:hAnsi="Arial" w:cs="Arial"/>
          <w:b/>
          <w:color w:val="0000FF"/>
          <w:sz w:val="24"/>
        </w:rPr>
        <w:tab/>
      </w:r>
      <w:r>
        <w:rPr>
          <w:rFonts w:ascii="Arial" w:hAnsi="Arial" w:cs="Arial"/>
          <w:b/>
          <w:sz w:val="24"/>
        </w:rPr>
        <w:t>Draft CR on annex for PRACH requirement for TS 38.141-2</w:t>
      </w:r>
    </w:p>
    <w:p w14:paraId="330162AA"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2664040C"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5732F563" w14:textId="32F970AA" w:rsidR="00DB29B2" w:rsidRDefault="00DB29B2" w:rsidP="00DB29B2">
      <w:pPr>
        <w:rPr>
          <w:color w:val="993300"/>
          <w:u w:val="single"/>
        </w:rPr>
      </w:pPr>
    </w:p>
    <w:p w14:paraId="58FCCACE" w14:textId="77777777" w:rsidR="00DB29B2" w:rsidRDefault="00DB29B2" w:rsidP="00DB29B2">
      <w:pPr>
        <w:rPr>
          <w:rFonts w:ascii="Arial" w:hAnsi="Arial" w:cs="Arial"/>
          <w:b/>
          <w:sz w:val="24"/>
        </w:rPr>
      </w:pPr>
      <w:r>
        <w:rPr>
          <w:rFonts w:ascii="Arial" w:hAnsi="Arial" w:cs="Arial"/>
          <w:b/>
          <w:color w:val="0000FF"/>
          <w:sz w:val="24"/>
        </w:rPr>
        <w:t>R4-2216696</w:t>
      </w:r>
      <w:r>
        <w:rPr>
          <w:rFonts w:ascii="Arial" w:hAnsi="Arial" w:cs="Arial"/>
          <w:b/>
          <w:color w:val="0000FF"/>
          <w:sz w:val="24"/>
        </w:rPr>
        <w:tab/>
      </w:r>
      <w:r>
        <w:rPr>
          <w:rFonts w:ascii="Arial" w:hAnsi="Arial" w:cs="Arial"/>
          <w:b/>
          <w:sz w:val="24"/>
        </w:rPr>
        <w:t>Initial simulation results on PRACH demodulation requirement for Rel-17 71GHz</w:t>
      </w:r>
    </w:p>
    <w:p w14:paraId="74FD13A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BE6FCA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7855FB" w14:textId="77777777" w:rsidR="00DB29B2" w:rsidRDefault="00DB29B2" w:rsidP="00DB29B2">
      <w:pPr>
        <w:pStyle w:val="4"/>
      </w:pPr>
      <w:bookmarkStart w:id="71" w:name="_Toc117088471"/>
      <w:r>
        <w:t>4.3.8</w:t>
      </w:r>
      <w:r>
        <w:tab/>
        <w:t>Moderator summary and conclusions</w:t>
      </w:r>
      <w:bookmarkEnd w:id="71"/>
    </w:p>
    <w:p w14:paraId="3E8775EB" w14:textId="77777777" w:rsidR="00DB29B2" w:rsidRDefault="00DB29B2" w:rsidP="00DB29B2">
      <w:pPr>
        <w:pBdr>
          <w:bottom w:val="single" w:sz="6" w:space="1" w:color="auto"/>
        </w:pBdr>
        <w:rPr>
          <w:rFonts w:ascii="Arial" w:hAnsi="Arial" w:cs="Arial"/>
          <w:b/>
          <w:color w:val="C00000"/>
          <w:lang w:eastAsia="zh-CN"/>
        </w:rPr>
      </w:pPr>
    </w:p>
    <w:p w14:paraId="6DC39C3F"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8751D9">
        <w:rPr>
          <w:rFonts w:ascii="Arial" w:hAnsi="Arial" w:cs="Arial"/>
          <w:b/>
          <w:color w:val="C00000"/>
          <w:lang w:eastAsia="zh-CN"/>
        </w:rPr>
        <w:t>[104-bis-e][306] NR_exto71GHz_BSRF</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3.3,4.3.4– </w:t>
      </w:r>
      <w:r w:rsidRPr="008751D9">
        <w:rPr>
          <w:rFonts w:ascii="Arial" w:hAnsi="Arial" w:cs="Arial"/>
          <w:b/>
          <w:color w:val="C00000"/>
          <w:lang w:eastAsia="zh-CN"/>
        </w:rPr>
        <w:t>Michal Szydelko</w:t>
      </w:r>
    </w:p>
    <w:p w14:paraId="044E21F7"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4479A49F" w14:textId="77777777" w:rsidR="00DB29B2" w:rsidRPr="008751D9"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751D9">
        <w:rPr>
          <w:rFonts w:ascii="Calibri" w:eastAsia="Times New Roman" w:hAnsi="Calibri" w:cs="Calibri"/>
          <w:sz w:val="24"/>
          <w:szCs w:val="24"/>
          <w:lang w:val="en-US" w:eastAsia="zh-CN"/>
        </w:rPr>
        <w:t>[</w:t>
      </w:r>
      <w:r w:rsidRPr="008751D9">
        <w:rPr>
          <w:rFonts w:ascii="Arial" w:hAnsi="Arial" w:cs="Arial"/>
          <w:b/>
          <w:sz w:val="24"/>
        </w:rPr>
        <w:t>104-bis-e][306] NR_exto71GHz_BSRF</w:t>
      </w:r>
    </w:p>
    <w:p w14:paraId="09AD41D4" w14:textId="77777777" w:rsidR="00DB29B2" w:rsidRDefault="00DB29B2" w:rsidP="00DB29B2">
      <w:pPr>
        <w:rPr>
          <w:i/>
        </w:rPr>
      </w:pPr>
      <w:r w:rsidRPr="006D4F81">
        <w:rPr>
          <w:rFonts w:ascii="Arial" w:hAnsi="Arial" w:cs="Arial"/>
          <w:b/>
          <w:sz w:val="24"/>
        </w:rPr>
        <w:tab/>
      </w:r>
      <w:r>
        <w:rPr>
          <w:i/>
        </w:rPr>
        <w:tab/>
      </w:r>
      <w:r>
        <w:rPr>
          <w:i/>
        </w:rPr>
        <w:tab/>
      </w:r>
      <w:r>
        <w:rPr>
          <w:i/>
        </w:rPr>
        <w:tab/>
      </w:r>
      <w:r>
        <w:rPr>
          <w:i/>
        </w:rPr>
        <w:tab/>
      </w:r>
    </w:p>
    <w:p w14:paraId="56C3223A"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(Huawei</w:t>
      </w:r>
      <w:r>
        <w:rPr>
          <w:rFonts w:hint="eastAsia"/>
          <w:i/>
          <w:lang w:eastAsia="zh-CN"/>
        </w:rPr>
        <w:t>)</w:t>
      </w:r>
    </w:p>
    <w:p w14:paraId="1704FE76"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35A2C438"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04E5988" w14:textId="7C7F7312"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R4-2217482 (from R4-2216890).</w:t>
      </w:r>
    </w:p>
    <w:p w14:paraId="77A0B420" w14:textId="6F6001A2" w:rsidR="0058514B" w:rsidRPr="008751D9"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R4-2217482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751D9">
        <w:rPr>
          <w:rFonts w:ascii="Calibri" w:eastAsia="Times New Roman" w:hAnsi="Calibri" w:cs="Calibri"/>
          <w:sz w:val="24"/>
          <w:szCs w:val="24"/>
          <w:lang w:val="en-US" w:eastAsia="zh-CN"/>
        </w:rPr>
        <w:t>[</w:t>
      </w:r>
      <w:r w:rsidRPr="008751D9">
        <w:rPr>
          <w:rFonts w:ascii="Arial" w:hAnsi="Arial" w:cs="Arial"/>
          <w:b/>
          <w:sz w:val="24"/>
        </w:rPr>
        <w:t>104-bis-e][306] NR_exto71GHz_BSRF</w:t>
      </w:r>
    </w:p>
    <w:p w14:paraId="6B2B1AD8" w14:textId="77777777" w:rsidR="0058514B" w:rsidRDefault="0058514B" w:rsidP="0058514B">
      <w:pPr>
        <w:rPr>
          <w:i/>
        </w:rPr>
      </w:pPr>
      <w:r w:rsidRPr="006D4F81">
        <w:rPr>
          <w:rFonts w:ascii="Arial" w:hAnsi="Arial" w:cs="Arial"/>
          <w:b/>
          <w:sz w:val="24"/>
        </w:rPr>
        <w:tab/>
      </w:r>
      <w:r>
        <w:rPr>
          <w:i/>
        </w:rPr>
        <w:tab/>
      </w:r>
      <w:r>
        <w:rPr>
          <w:i/>
        </w:rPr>
        <w:tab/>
      </w:r>
      <w:r>
        <w:rPr>
          <w:i/>
        </w:rPr>
        <w:tab/>
      </w:r>
      <w:r>
        <w:rPr>
          <w:i/>
        </w:rPr>
        <w:tab/>
      </w:r>
    </w:p>
    <w:p w14:paraId="6FB1CDF9" w14:textId="77777777" w:rsidR="0058514B" w:rsidRDefault="0058514B" w:rsidP="0058514B">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(Huawei</w:t>
      </w:r>
      <w:r>
        <w:rPr>
          <w:rFonts w:hint="eastAsia"/>
          <w:i/>
          <w:lang w:eastAsia="zh-CN"/>
        </w:rPr>
        <w:t>)</w:t>
      </w:r>
    </w:p>
    <w:p w14:paraId="1337ACE4"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59F05BCD"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74FEB16B" w14:textId="0E418191" w:rsidR="0058514B" w:rsidRDefault="00DC06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CD914C" w14:textId="03172B4A" w:rsidR="00DB29B2" w:rsidRPr="00FC41B1" w:rsidRDefault="00AD15A7" w:rsidP="00AD15A7">
      <w:pPr>
        <w:rPr>
          <w:rFonts w:ascii="Arial" w:hAnsi="Arial" w:cs="Arial"/>
          <w:b/>
          <w:color w:val="C00000"/>
          <w:lang w:eastAsia="zh-CN"/>
        </w:rPr>
      </w:pPr>
      <w:r w:rsidRPr="00FC41B1">
        <w:rPr>
          <w:rFonts w:ascii="Arial" w:hAnsi="Arial" w:cs="Arial"/>
          <w:b/>
          <w:color w:val="C00000"/>
          <w:lang w:eastAsia="zh-CN"/>
        </w:rPr>
        <w:t>G</w:t>
      </w:r>
      <w:r w:rsidR="00DB29B2" w:rsidRPr="00FC41B1">
        <w:rPr>
          <w:rFonts w:ascii="Arial" w:hAnsi="Arial" w:cs="Arial"/>
          <w:b/>
          <w:color w:val="C00000"/>
          <w:lang w:eastAsia="zh-CN"/>
        </w:rPr>
        <w:t>TW discussion on Oct 12th</w:t>
      </w:r>
    </w:p>
    <w:p w14:paraId="214BD0C0" w14:textId="77777777" w:rsidR="00DB29B2" w:rsidRPr="00FC41B1" w:rsidRDefault="00DB29B2" w:rsidP="00DB29B2">
      <w:pPr>
        <w:rPr>
          <w:b/>
          <w:color w:val="000000" w:themeColor="text1"/>
          <w:u w:val="single"/>
        </w:rPr>
      </w:pPr>
      <w:r w:rsidRPr="00FC41B1">
        <w:rPr>
          <w:b/>
          <w:color w:val="000000" w:themeColor="text1"/>
          <w:u w:val="single"/>
        </w:rPr>
        <w:t>Sub-topic 1-1: Total power dynamic range</w:t>
      </w:r>
    </w:p>
    <w:p w14:paraId="74941BCE" w14:textId="77777777" w:rsidR="00DB29B2" w:rsidRDefault="00DB29B2" w:rsidP="00DB29B2">
      <w:pPr>
        <w:pStyle w:val="a"/>
        <w:numPr>
          <w:ilvl w:val="0"/>
          <w:numId w:val="10"/>
        </w:numPr>
        <w:ind w:left="720"/>
        <w:rPr>
          <w:color w:val="000000" w:themeColor="text1"/>
        </w:rPr>
      </w:pPr>
      <w:r>
        <w:rPr>
          <w:color w:val="000000" w:themeColor="text1"/>
        </w:rPr>
        <w:t>Proposals:</w:t>
      </w:r>
    </w:p>
    <w:p w14:paraId="70FBA7AB" w14:textId="77777777" w:rsidR="00DB29B2" w:rsidRDefault="00DB29B2" w:rsidP="00DB29B2">
      <w:pPr>
        <w:pStyle w:val="a"/>
        <w:numPr>
          <w:ilvl w:val="1"/>
          <w:numId w:val="10"/>
        </w:numPr>
        <w:ind w:left="1440"/>
        <w:rPr>
          <w:color w:val="000000" w:themeColor="text1"/>
        </w:rPr>
      </w:pPr>
      <w:r>
        <w:rPr>
          <w:color w:val="000000" w:themeColor="text1"/>
        </w:rPr>
        <w:t>Option 1: For FR2-2 define minimum requirement for total power dynamic range as described in Table 2-2 (R4-2215833, Ericsson)</w:t>
      </w:r>
    </w:p>
    <w:p w14:paraId="015C3274" w14:textId="77777777" w:rsidR="00DB29B2" w:rsidRPr="00FC41B1" w:rsidRDefault="00DB29B2" w:rsidP="00DB29B2">
      <w:pPr>
        <w:pStyle w:val="TH"/>
        <w:ind w:left="936"/>
        <w:jc w:val="left"/>
        <w:rPr>
          <w:lang w:val="en-US"/>
        </w:rPr>
      </w:pPr>
      <w:r w:rsidRPr="00FC41B1">
        <w:rPr>
          <w:color w:val="000000" w:themeColor="text1"/>
          <w:lang w:val="en-US"/>
        </w:rPr>
        <w:t xml:space="preserve">Table 2-2: Minimum </w:t>
      </w:r>
      <w:r w:rsidRPr="00FC41B1">
        <w:rPr>
          <w:lang w:val="en-US"/>
        </w:rPr>
        <w:t>requirement for total power dynamic range in FR2-2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937"/>
        <w:gridCol w:w="937"/>
        <w:gridCol w:w="937"/>
        <w:gridCol w:w="1037"/>
        <w:gridCol w:w="1037"/>
      </w:tblGrid>
      <w:tr w:rsidR="00DB29B2" w14:paraId="188AFE43" w14:textId="77777777" w:rsidTr="00930137">
        <w:trPr>
          <w:cantSplit/>
          <w:jc w:val="center"/>
        </w:trPr>
        <w:tc>
          <w:tcPr>
            <w:tcW w:w="0" w:type="auto"/>
            <w:tcBorders>
              <w:top w:val="single" w:sz="4" w:space="0" w:color="auto"/>
              <w:left w:val="single" w:sz="4" w:space="0" w:color="auto"/>
              <w:bottom w:val="nil"/>
              <w:right w:val="single" w:sz="4" w:space="0" w:color="auto"/>
            </w:tcBorders>
            <w:vAlign w:val="center"/>
          </w:tcPr>
          <w:p w14:paraId="49082BD6" w14:textId="77777777" w:rsidR="00DB29B2" w:rsidRDefault="00DB29B2" w:rsidP="00930137">
            <w:pPr>
              <w:pStyle w:val="TAH"/>
            </w:pPr>
            <w:r>
              <w:t>SCS</w:t>
            </w:r>
          </w:p>
        </w:tc>
        <w:tc>
          <w:tcPr>
            <w:tcW w:w="0" w:type="auto"/>
            <w:gridSpan w:val="5"/>
            <w:tcBorders>
              <w:top w:val="single" w:sz="4" w:space="0" w:color="auto"/>
              <w:left w:val="single" w:sz="4" w:space="0" w:color="auto"/>
              <w:bottom w:val="single" w:sz="4" w:space="0" w:color="auto"/>
              <w:right w:val="single" w:sz="4" w:space="0" w:color="auto"/>
            </w:tcBorders>
          </w:tcPr>
          <w:p w14:paraId="59868436" w14:textId="77777777" w:rsidR="00DB29B2" w:rsidRPr="00FC41B1" w:rsidRDefault="00DB29B2" w:rsidP="00930137">
            <w:pPr>
              <w:pStyle w:val="TAH"/>
              <w:rPr>
                <w:lang w:val="en-US"/>
              </w:rPr>
            </w:pPr>
            <w:r w:rsidRPr="00FC41B1">
              <w:rPr>
                <w:lang w:val="en-US"/>
              </w:rPr>
              <w:t>OTA total power dynamic range (dB)</w:t>
            </w:r>
          </w:p>
        </w:tc>
      </w:tr>
      <w:tr w:rsidR="00DB29B2" w14:paraId="3EEB906C" w14:textId="77777777" w:rsidTr="00930137">
        <w:trPr>
          <w:cantSplit/>
          <w:jc w:val="center"/>
        </w:trPr>
        <w:tc>
          <w:tcPr>
            <w:tcW w:w="0" w:type="auto"/>
            <w:tcBorders>
              <w:top w:val="nil"/>
              <w:left w:val="single" w:sz="4" w:space="0" w:color="auto"/>
              <w:bottom w:val="single" w:sz="4" w:space="0" w:color="auto"/>
              <w:right w:val="single" w:sz="4" w:space="0" w:color="auto"/>
            </w:tcBorders>
            <w:vAlign w:val="center"/>
          </w:tcPr>
          <w:p w14:paraId="2749005F" w14:textId="77777777" w:rsidR="00DB29B2" w:rsidRDefault="00DB29B2" w:rsidP="00930137">
            <w:pPr>
              <w:pStyle w:val="TAH"/>
            </w:pPr>
            <w:r>
              <w:t>(kHz)</w:t>
            </w:r>
          </w:p>
        </w:tc>
        <w:tc>
          <w:tcPr>
            <w:tcW w:w="0" w:type="auto"/>
            <w:tcBorders>
              <w:top w:val="single" w:sz="4" w:space="0" w:color="auto"/>
              <w:left w:val="single" w:sz="4" w:space="0" w:color="auto"/>
              <w:bottom w:val="single" w:sz="4" w:space="0" w:color="auto"/>
              <w:right w:val="single" w:sz="4" w:space="0" w:color="auto"/>
            </w:tcBorders>
          </w:tcPr>
          <w:p w14:paraId="36A0008C" w14:textId="77777777" w:rsidR="00DB29B2" w:rsidRDefault="00DB29B2" w:rsidP="00930137">
            <w:pPr>
              <w:pStyle w:val="TAC"/>
            </w:pPr>
            <w:r>
              <w:t>100 MHz</w:t>
            </w:r>
          </w:p>
        </w:tc>
        <w:tc>
          <w:tcPr>
            <w:tcW w:w="0" w:type="auto"/>
            <w:tcBorders>
              <w:top w:val="single" w:sz="4" w:space="0" w:color="auto"/>
              <w:left w:val="single" w:sz="4" w:space="0" w:color="auto"/>
              <w:bottom w:val="single" w:sz="4" w:space="0" w:color="auto"/>
              <w:right w:val="single" w:sz="4" w:space="0" w:color="auto"/>
            </w:tcBorders>
          </w:tcPr>
          <w:p w14:paraId="3341D201" w14:textId="77777777" w:rsidR="00DB29B2" w:rsidRDefault="00DB29B2" w:rsidP="00930137">
            <w:pPr>
              <w:pStyle w:val="TAC"/>
            </w:pPr>
            <w:r>
              <w:t>400 MHz</w:t>
            </w:r>
          </w:p>
        </w:tc>
        <w:tc>
          <w:tcPr>
            <w:tcW w:w="0" w:type="auto"/>
            <w:tcBorders>
              <w:top w:val="single" w:sz="4" w:space="0" w:color="auto"/>
              <w:left w:val="single" w:sz="4" w:space="0" w:color="auto"/>
              <w:bottom w:val="single" w:sz="4" w:space="0" w:color="auto"/>
              <w:right w:val="single" w:sz="4" w:space="0" w:color="auto"/>
            </w:tcBorders>
          </w:tcPr>
          <w:p w14:paraId="7F222D5A" w14:textId="77777777" w:rsidR="00DB29B2" w:rsidRDefault="00DB29B2" w:rsidP="00930137">
            <w:pPr>
              <w:pStyle w:val="TAC"/>
            </w:pPr>
            <w:r>
              <w:t>800 MHz</w:t>
            </w:r>
          </w:p>
        </w:tc>
        <w:tc>
          <w:tcPr>
            <w:tcW w:w="0" w:type="auto"/>
            <w:tcBorders>
              <w:top w:val="single" w:sz="4" w:space="0" w:color="auto"/>
              <w:left w:val="single" w:sz="4" w:space="0" w:color="auto"/>
              <w:bottom w:val="single" w:sz="4" w:space="0" w:color="auto"/>
              <w:right w:val="single" w:sz="4" w:space="0" w:color="auto"/>
            </w:tcBorders>
          </w:tcPr>
          <w:p w14:paraId="5D32D05A" w14:textId="77777777" w:rsidR="00DB29B2" w:rsidRDefault="00DB29B2" w:rsidP="00930137">
            <w:pPr>
              <w:pStyle w:val="TAC"/>
            </w:pPr>
            <w:r>
              <w:t>1600 MHz</w:t>
            </w:r>
          </w:p>
        </w:tc>
        <w:tc>
          <w:tcPr>
            <w:tcW w:w="0" w:type="auto"/>
            <w:tcBorders>
              <w:top w:val="single" w:sz="4" w:space="0" w:color="auto"/>
              <w:left w:val="single" w:sz="4" w:space="0" w:color="auto"/>
              <w:bottom w:val="single" w:sz="4" w:space="0" w:color="auto"/>
              <w:right w:val="single" w:sz="4" w:space="0" w:color="auto"/>
            </w:tcBorders>
          </w:tcPr>
          <w:p w14:paraId="016FF3E0" w14:textId="77777777" w:rsidR="00DB29B2" w:rsidRDefault="00DB29B2" w:rsidP="00930137">
            <w:pPr>
              <w:pStyle w:val="TAC"/>
            </w:pPr>
            <w:r>
              <w:t>2000 MHz</w:t>
            </w:r>
          </w:p>
        </w:tc>
      </w:tr>
      <w:tr w:rsidR="00DB29B2" w14:paraId="38E5F4A7"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6E1053FA" w14:textId="77777777" w:rsidR="00DB29B2" w:rsidRDefault="00DB29B2" w:rsidP="00930137">
            <w:pPr>
              <w:pStyle w:val="TAC"/>
              <w:rPr>
                <w:color w:val="000000" w:themeColor="text1"/>
              </w:rPr>
            </w:pPr>
            <w:r>
              <w:rPr>
                <w:color w:val="000000" w:themeColor="text1"/>
              </w:rPr>
              <w:t>120</w:t>
            </w:r>
          </w:p>
        </w:tc>
        <w:tc>
          <w:tcPr>
            <w:tcW w:w="0" w:type="auto"/>
            <w:tcBorders>
              <w:top w:val="single" w:sz="4" w:space="0" w:color="auto"/>
              <w:left w:val="single" w:sz="4" w:space="0" w:color="auto"/>
              <w:bottom w:val="single" w:sz="4" w:space="0" w:color="auto"/>
              <w:right w:val="single" w:sz="4" w:space="0" w:color="auto"/>
            </w:tcBorders>
            <w:vAlign w:val="center"/>
          </w:tcPr>
          <w:p w14:paraId="037293D6" w14:textId="77777777" w:rsidR="00DB29B2" w:rsidRDefault="00DB29B2" w:rsidP="00930137">
            <w:pPr>
              <w:pStyle w:val="TAC"/>
              <w:rPr>
                <w:rFonts w:cs="Arial"/>
                <w:color w:val="000000" w:themeColor="text1"/>
                <w:szCs w:val="18"/>
              </w:rPr>
            </w:pPr>
            <w:r>
              <w:rPr>
                <w:rFonts w:cs="Arial"/>
                <w:color w:val="000000" w:themeColor="text1"/>
                <w:szCs w:val="18"/>
              </w:rPr>
              <w:t>17.7</w:t>
            </w:r>
          </w:p>
        </w:tc>
        <w:tc>
          <w:tcPr>
            <w:tcW w:w="0" w:type="auto"/>
            <w:tcBorders>
              <w:top w:val="single" w:sz="4" w:space="0" w:color="auto"/>
              <w:left w:val="single" w:sz="4" w:space="0" w:color="auto"/>
              <w:bottom w:val="single" w:sz="4" w:space="0" w:color="auto"/>
              <w:right w:val="single" w:sz="4" w:space="0" w:color="auto"/>
            </w:tcBorders>
            <w:vAlign w:val="center"/>
          </w:tcPr>
          <w:p w14:paraId="5D9E2F83" w14:textId="77777777" w:rsidR="00DB29B2" w:rsidRDefault="00DB29B2" w:rsidP="00930137">
            <w:pPr>
              <w:pStyle w:val="TAC"/>
              <w:rPr>
                <w:rFonts w:cs="Arial"/>
                <w:color w:val="000000" w:themeColor="text1"/>
                <w:szCs w:val="18"/>
              </w:rPr>
            </w:pPr>
            <w:r>
              <w:rPr>
                <w:rFonts w:cs="Arial"/>
                <w:color w:val="000000" w:themeColor="text1"/>
                <w:szCs w:val="18"/>
              </w:rPr>
              <w:t>23.8</w:t>
            </w:r>
          </w:p>
        </w:tc>
        <w:tc>
          <w:tcPr>
            <w:tcW w:w="0" w:type="auto"/>
            <w:tcBorders>
              <w:top w:val="single" w:sz="4" w:space="0" w:color="auto"/>
              <w:left w:val="single" w:sz="4" w:space="0" w:color="auto"/>
              <w:bottom w:val="single" w:sz="4" w:space="0" w:color="auto"/>
              <w:right w:val="single" w:sz="4" w:space="0" w:color="auto"/>
            </w:tcBorders>
          </w:tcPr>
          <w:p w14:paraId="1891AC54" w14:textId="77777777" w:rsidR="00DB29B2" w:rsidRDefault="00DB29B2" w:rsidP="00930137">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78CD009" w14:textId="77777777" w:rsidR="00DB29B2" w:rsidRDefault="00DB29B2" w:rsidP="00930137">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015A19D" w14:textId="77777777" w:rsidR="00DB29B2" w:rsidRDefault="00DB29B2" w:rsidP="00930137">
            <w:pPr>
              <w:pStyle w:val="TAC"/>
              <w:rPr>
                <w:rFonts w:eastAsia="Yu Mincho" w:cs="Arial"/>
                <w:color w:val="000000" w:themeColor="text1"/>
                <w:szCs w:val="18"/>
              </w:rPr>
            </w:pPr>
            <w:r>
              <w:rPr>
                <w:rFonts w:cs="Arial"/>
                <w:color w:val="000000" w:themeColor="text1"/>
                <w:szCs w:val="18"/>
              </w:rPr>
              <w:t>N/A</w:t>
            </w:r>
          </w:p>
        </w:tc>
      </w:tr>
      <w:tr w:rsidR="00DB29B2" w14:paraId="66E0D967"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68E784BB" w14:textId="77777777" w:rsidR="00DB29B2" w:rsidRDefault="00DB29B2" w:rsidP="00930137">
            <w:pPr>
              <w:pStyle w:val="TAC"/>
              <w:rPr>
                <w:color w:val="000000" w:themeColor="text1"/>
              </w:rPr>
            </w:pPr>
            <w:r>
              <w:rPr>
                <w:color w:val="000000" w:themeColor="text1"/>
              </w:rPr>
              <w:t>480</w:t>
            </w:r>
          </w:p>
        </w:tc>
        <w:tc>
          <w:tcPr>
            <w:tcW w:w="0" w:type="auto"/>
            <w:tcBorders>
              <w:top w:val="single" w:sz="4" w:space="0" w:color="auto"/>
              <w:left w:val="single" w:sz="4" w:space="0" w:color="auto"/>
              <w:bottom w:val="single" w:sz="4" w:space="0" w:color="auto"/>
              <w:right w:val="single" w:sz="4" w:space="0" w:color="auto"/>
            </w:tcBorders>
          </w:tcPr>
          <w:p w14:paraId="14DBE083" w14:textId="77777777" w:rsidR="00DB29B2" w:rsidRDefault="00DB29B2" w:rsidP="00930137">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240CE9E" w14:textId="77777777" w:rsidR="00DB29B2" w:rsidRDefault="00DB29B2" w:rsidP="00930137">
            <w:pPr>
              <w:pStyle w:val="TAC"/>
              <w:rPr>
                <w:rFonts w:cs="Arial"/>
                <w:color w:val="000000" w:themeColor="text1"/>
                <w:szCs w:val="18"/>
              </w:rPr>
            </w:pPr>
            <w:r>
              <w:rPr>
                <w:rFonts w:cs="Arial"/>
                <w:color w:val="000000" w:themeColor="text1"/>
                <w:szCs w:val="18"/>
              </w:rPr>
              <w:t>17.7</w:t>
            </w:r>
          </w:p>
        </w:tc>
        <w:tc>
          <w:tcPr>
            <w:tcW w:w="0" w:type="auto"/>
            <w:tcBorders>
              <w:top w:val="single" w:sz="4" w:space="0" w:color="auto"/>
              <w:left w:val="single" w:sz="4" w:space="0" w:color="auto"/>
              <w:bottom w:val="single" w:sz="4" w:space="0" w:color="auto"/>
              <w:right w:val="single" w:sz="4" w:space="0" w:color="auto"/>
            </w:tcBorders>
          </w:tcPr>
          <w:p w14:paraId="1B4352C0" w14:textId="77777777" w:rsidR="00DB29B2" w:rsidRDefault="00DB29B2" w:rsidP="00930137">
            <w:pPr>
              <w:pStyle w:val="TAC"/>
              <w:rPr>
                <w:rFonts w:cs="Arial"/>
                <w:color w:val="000000" w:themeColor="text1"/>
                <w:szCs w:val="18"/>
              </w:rPr>
            </w:pPr>
            <w:r>
              <w:rPr>
                <w:rFonts w:cs="Arial"/>
                <w:color w:val="000000" w:themeColor="text1"/>
                <w:szCs w:val="18"/>
              </w:rPr>
              <w:t>20.8</w:t>
            </w:r>
          </w:p>
        </w:tc>
        <w:tc>
          <w:tcPr>
            <w:tcW w:w="0" w:type="auto"/>
            <w:tcBorders>
              <w:top w:val="single" w:sz="4" w:space="0" w:color="auto"/>
              <w:left w:val="single" w:sz="4" w:space="0" w:color="auto"/>
              <w:bottom w:val="single" w:sz="4" w:space="0" w:color="auto"/>
              <w:right w:val="single" w:sz="4" w:space="0" w:color="auto"/>
            </w:tcBorders>
          </w:tcPr>
          <w:p w14:paraId="00CA50F1" w14:textId="77777777" w:rsidR="00DB29B2" w:rsidRDefault="00DB29B2" w:rsidP="00930137">
            <w:pPr>
              <w:pStyle w:val="TAC"/>
              <w:rPr>
                <w:rFonts w:cs="Arial"/>
                <w:color w:val="000000" w:themeColor="text1"/>
                <w:szCs w:val="18"/>
              </w:rPr>
            </w:pPr>
            <w:r>
              <w:rPr>
                <w:rFonts w:cs="Arial"/>
                <w:color w:val="000000" w:themeColor="text1"/>
                <w:szCs w:val="18"/>
              </w:rPr>
              <w:t>23.8</w:t>
            </w:r>
          </w:p>
        </w:tc>
        <w:tc>
          <w:tcPr>
            <w:tcW w:w="0" w:type="auto"/>
            <w:tcBorders>
              <w:top w:val="single" w:sz="4" w:space="0" w:color="auto"/>
              <w:left w:val="single" w:sz="4" w:space="0" w:color="auto"/>
              <w:bottom w:val="single" w:sz="4" w:space="0" w:color="auto"/>
              <w:right w:val="single" w:sz="4" w:space="0" w:color="auto"/>
            </w:tcBorders>
          </w:tcPr>
          <w:p w14:paraId="6C8FE213" w14:textId="77777777" w:rsidR="00DB29B2" w:rsidRDefault="00DB29B2" w:rsidP="00930137">
            <w:pPr>
              <w:pStyle w:val="TAC"/>
              <w:rPr>
                <w:rFonts w:cs="Arial"/>
                <w:color w:val="000000" w:themeColor="text1"/>
                <w:szCs w:val="18"/>
              </w:rPr>
            </w:pPr>
            <w:r>
              <w:rPr>
                <w:rFonts w:cs="Arial"/>
                <w:color w:val="000000" w:themeColor="text1"/>
                <w:szCs w:val="18"/>
              </w:rPr>
              <w:t>N/A</w:t>
            </w:r>
          </w:p>
        </w:tc>
      </w:tr>
      <w:tr w:rsidR="00DB29B2" w14:paraId="0E645AC9" w14:textId="77777777" w:rsidTr="0093013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B013C60" w14:textId="77777777" w:rsidR="00DB29B2" w:rsidRDefault="00DB29B2" w:rsidP="00930137">
            <w:pPr>
              <w:pStyle w:val="TAC"/>
              <w:rPr>
                <w:color w:val="000000" w:themeColor="text1"/>
              </w:rPr>
            </w:pPr>
            <w:r>
              <w:rPr>
                <w:color w:val="000000" w:themeColor="text1"/>
              </w:rPr>
              <w:t>960</w:t>
            </w:r>
          </w:p>
        </w:tc>
        <w:tc>
          <w:tcPr>
            <w:tcW w:w="0" w:type="auto"/>
            <w:tcBorders>
              <w:top w:val="single" w:sz="4" w:space="0" w:color="auto"/>
              <w:left w:val="single" w:sz="4" w:space="0" w:color="auto"/>
              <w:bottom w:val="single" w:sz="4" w:space="0" w:color="auto"/>
              <w:right w:val="single" w:sz="4" w:space="0" w:color="auto"/>
            </w:tcBorders>
          </w:tcPr>
          <w:p w14:paraId="597627A8" w14:textId="77777777" w:rsidR="00DB29B2" w:rsidRDefault="00DB29B2" w:rsidP="00930137">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4DC50BE" w14:textId="77777777" w:rsidR="00DB29B2" w:rsidRDefault="00DB29B2" w:rsidP="00930137">
            <w:pPr>
              <w:pStyle w:val="TAC"/>
              <w:rPr>
                <w:rFonts w:cs="Arial"/>
                <w:color w:val="000000" w:themeColor="text1"/>
                <w:szCs w:val="18"/>
              </w:rPr>
            </w:pPr>
            <w:r>
              <w:rPr>
                <w:rFonts w:cs="Arial"/>
                <w:color w:val="000000" w:themeColor="text1"/>
                <w:szCs w:val="18"/>
              </w:rPr>
              <w:t>14.7</w:t>
            </w:r>
          </w:p>
        </w:tc>
        <w:tc>
          <w:tcPr>
            <w:tcW w:w="0" w:type="auto"/>
            <w:tcBorders>
              <w:top w:val="single" w:sz="4" w:space="0" w:color="auto"/>
              <w:left w:val="single" w:sz="4" w:space="0" w:color="auto"/>
              <w:bottom w:val="single" w:sz="4" w:space="0" w:color="auto"/>
              <w:right w:val="single" w:sz="4" w:space="0" w:color="auto"/>
            </w:tcBorders>
          </w:tcPr>
          <w:p w14:paraId="33125467" w14:textId="77777777" w:rsidR="00DB29B2" w:rsidRDefault="00DB29B2" w:rsidP="00930137">
            <w:pPr>
              <w:pStyle w:val="TAC"/>
              <w:rPr>
                <w:rFonts w:cs="Arial"/>
                <w:color w:val="000000" w:themeColor="text1"/>
                <w:szCs w:val="18"/>
              </w:rPr>
            </w:pPr>
            <w:r>
              <w:rPr>
                <w:rFonts w:cs="Arial"/>
                <w:color w:val="000000" w:themeColor="text1"/>
                <w:szCs w:val="18"/>
              </w:rPr>
              <w:t>17.7</w:t>
            </w:r>
          </w:p>
        </w:tc>
        <w:tc>
          <w:tcPr>
            <w:tcW w:w="0" w:type="auto"/>
            <w:tcBorders>
              <w:top w:val="single" w:sz="4" w:space="0" w:color="auto"/>
              <w:left w:val="single" w:sz="4" w:space="0" w:color="auto"/>
              <w:bottom w:val="single" w:sz="4" w:space="0" w:color="auto"/>
              <w:right w:val="single" w:sz="4" w:space="0" w:color="auto"/>
            </w:tcBorders>
          </w:tcPr>
          <w:p w14:paraId="613CC2EA" w14:textId="77777777" w:rsidR="00DB29B2" w:rsidRDefault="00DB29B2" w:rsidP="00930137">
            <w:pPr>
              <w:pStyle w:val="TAC"/>
              <w:rPr>
                <w:rFonts w:cs="Arial"/>
                <w:color w:val="000000" w:themeColor="text1"/>
                <w:szCs w:val="18"/>
              </w:rPr>
            </w:pPr>
            <w:r>
              <w:rPr>
                <w:rFonts w:cs="Arial"/>
                <w:color w:val="000000" w:themeColor="text1"/>
                <w:szCs w:val="18"/>
              </w:rPr>
              <w:t>20.8</w:t>
            </w:r>
          </w:p>
        </w:tc>
        <w:tc>
          <w:tcPr>
            <w:tcW w:w="0" w:type="auto"/>
            <w:tcBorders>
              <w:top w:val="single" w:sz="4" w:space="0" w:color="auto"/>
              <w:left w:val="single" w:sz="4" w:space="0" w:color="auto"/>
              <w:bottom w:val="single" w:sz="4" w:space="0" w:color="auto"/>
              <w:right w:val="single" w:sz="4" w:space="0" w:color="auto"/>
            </w:tcBorders>
          </w:tcPr>
          <w:p w14:paraId="730E807E" w14:textId="77777777" w:rsidR="00DB29B2" w:rsidRDefault="00DB29B2" w:rsidP="00930137">
            <w:pPr>
              <w:pStyle w:val="TAC"/>
              <w:rPr>
                <w:rFonts w:cs="Arial"/>
                <w:color w:val="000000" w:themeColor="text1"/>
                <w:szCs w:val="18"/>
              </w:rPr>
            </w:pPr>
            <w:r>
              <w:rPr>
                <w:rFonts w:cs="Arial"/>
                <w:color w:val="000000" w:themeColor="text1"/>
                <w:szCs w:val="18"/>
              </w:rPr>
              <w:t>21.5</w:t>
            </w:r>
          </w:p>
        </w:tc>
      </w:tr>
    </w:tbl>
    <w:p w14:paraId="3AFB91FC" w14:textId="77777777" w:rsidR="00DB29B2" w:rsidRDefault="00DB29B2" w:rsidP="00DB29B2">
      <w:pPr>
        <w:spacing w:after="120"/>
        <w:rPr>
          <w:color w:val="000000" w:themeColor="text1"/>
          <w:szCs w:val="24"/>
          <w:lang w:eastAsia="zh-CN"/>
        </w:rPr>
      </w:pPr>
    </w:p>
    <w:p w14:paraId="601C3687" w14:textId="77777777" w:rsidR="00DB29B2" w:rsidRDefault="00DB29B2" w:rsidP="00DB29B2">
      <w:pPr>
        <w:pStyle w:val="a"/>
        <w:numPr>
          <w:ilvl w:val="1"/>
          <w:numId w:val="10"/>
        </w:numPr>
        <w:ind w:left="1440"/>
        <w:rPr>
          <w:color w:val="000000" w:themeColor="text1"/>
        </w:rPr>
      </w:pPr>
      <w:r>
        <w:rPr>
          <w:color w:val="000000" w:themeColor="text1"/>
        </w:rPr>
        <w:t>Option 2: other (specify why not Option 1).</w:t>
      </w:r>
    </w:p>
    <w:p w14:paraId="3564CBE9" w14:textId="77777777" w:rsidR="00DB29B2" w:rsidRPr="00FC41B1" w:rsidRDefault="00DB29B2" w:rsidP="00DB29B2">
      <w:pPr>
        <w:pStyle w:val="a"/>
        <w:numPr>
          <w:ilvl w:val="0"/>
          <w:numId w:val="10"/>
        </w:numPr>
        <w:ind w:left="720"/>
        <w:rPr>
          <w:color w:val="000000" w:themeColor="text1"/>
        </w:rPr>
      </w:pPr>
      <w:r w:rsidRPr="00FC41B1">
        <w:rPr>
          <w:color w:val="000000" w:themeColor="text1"/>
        </w:rPr>
        <w:t xml:space="preserve">Agreement: </w:t>
      </w:r>
      <w:r w:rsidRPr="00FC41B1">
        <w:rPr>
          <w:color w:val="000000" w:themeColor="text1"/>
          <w:highlight w:val="green"/>
        </w:rPr>
        <w:t>Option 1 agreed</w:t>
      </w:r>
    </w:p>
    <w:p w14:paraId="76EF6E93" w14:textId="77777777" w:rsidR="00DB29B2" w:rsidRPr="00FC41B1" w:rsidRDefault="00DB29B2" w:rsidP="00DB29B2">
      <w:pPr>
        <w:rPr>
          <w:b/>
          <w:color w:val="000000" w:themeColor="text1"/>
          <w:u w:val="single"/>
        </w:rPr>
      </w:pPr>
      <w:r w:rsidRPr="00FC41B1">
        <w:rPr>
          <w:b/>
          <w:color w:val="000000" w:themeColor="text1"/>
          <w:u w:val="single"/>
        </w:rPr>
        <w:t>Sub-topic 1-2: EVM</w:t>
      </w:r>
    </w:p>
    <w:p w14:paraId="5A7201CD" w14:textId="77777777" w:rsidR="00DB29B2" w:rsidRDefault="00DB29B2" w:rsidP="00DB29B2">
      <w:pPr>
        <w:pStyle w:val="a"/>
        <w:numPr>
          <w:ilvl w:val="0"/>
          <w:numId w:val="10"/>
        </w:numPr>
        <w:ind w:left="720"/>
        <w:rPr>
          <w:color w:val="000000" w:themeColor="text1"/>
        </w:rPr>
      </w:pPr>
      <w:r>
        <w:rPr>
          <w:color w:val="000000" w:themeColor="text1"/>
        </w:rPr>
        <w:t>Proposals (non-exclusive):</w:t>
      </w:r>
    </w:p>
    <w:p w14:paraId="62BBEDD0" w14:textId="77777777" w:rsidR="00DB29B2" w:rsidRDefault="00DB29B2" w:rsidP="00DB29B2">
      <w:pPr>
        <w:pStyle w:val="a"/>
        <w:numPr>
          <w:ilvl w:val="1"/>
          <w:numId w:val="10"/>
        </w:numPr>
        <w:rPr>
          <w:color w:val="000000" w:themeColor="text1"/>
        </w:rPr>
      </w:pPr>
      <w:r>
        <w:rPr>
          <w:color w:val="000000" w:themeColor="text1"/>
        </w:rPr>
        <w:t>Option 1: In test model general parameters (in TS38.141-2, clause 4.9.2.2), duration is currently described as 2 radio frames for TDD while 10 ms as measurement interval on EVM. For FR2-2, this should be twice of [80] slots in time length to ensure actual slots with DL signal can be preperad more than [80] slots measurement inverval for EVM (R4-2216498, Keysight)</w:t>
      </w:r>
    </w:p>
    <w:p w14:paraId="5E9F2452" w14:textId="77777777" w:rsidR="00DB29B2" w:rsidRDefault="00DB29B2" w:rsidP="00DB29B2">
      <w:pPr>
        <w:pStyle w:val="a"/>
        <w:numPr>
          <w:ilvl w:val="1"/>
          <w:numId w:val="10"/>
        </w:numPr>
        <w:rPr>
          <w:color w:val="000000" w:themeColor="text1"/>
        </w:rPr>
      </w:pPr>
      <w:r>
        <w:rPr>
          <w:color w:val="000000" w:themeColor="text1"/>
        </w:rPr>
        <w:t>Option 2: In test model data content clause (in TS38.141-2, clause 4.9.2.3), PN23 to be reset at the beginning of every [80] slots time period for FR2-2 instead every one frame for FR1/FR2-1. For remaining slots in frame, same data to be repeated every 80 slots time period (R4-2216498, Keysight)</w:t>
      </w:r>
    </w:p>
    <w:p w14:paraId="1A413CE0" w14:textId="77777777" w:rsidR="00DB29B2" w:rsidRDefault="00DB29B2" w:rsidP="00DB29B2">
      <w:pPr>
        <w:pStyle w:val="a"/>
        <w:numPr>
          <w:ilvl w:val="1"/>
          <w:numId w:val="10"/>
        </w:numPr>
        <w:rPr>
          <w:color w:val="000000" w:themeColor="text1"/>
        </w:rPr>
      </w:pPr>
      <w:r>
        <w:rPr>
          <w:color w:val="000000" w:themeColor="text1"/>
        </w:rPr>
        <w:t>Option 3: to propose update the Annex L for FR2-2 EVM measurement (R4-2216560, ZTE)</w:t>
      </w:r>
    </w:p>
    <w:p w14:paraId="53C9241B" w14:textId="77777777" w:rsidR="00DB29B2" w:rsidRDefault="00DB29B2" w:rsidP="00DB29B2">
      <w:pPr>
        <w:pStyle w:val="a"/>
        <w:numPr>
          <w:ilvl w:val="1"/>
          <w:numId w:val="10"/>
        </w:numPr>
        <w:rPr>
          <w:color w:val="000000" w:themeColor="text1"/>
        </w:rPr>
      </w:pPr>
      <w:r>
        <w:rPr>
          <w:color w:val="000000" w:themeColor="text1"/>
        </w:rPr>
        <w:t>Option 4: other (specify why not Options listed above)</w:t>
      </w:r>
    </w:p>
    <w:p w14:paraId="667B0BA1" w14:textId="77777777" w:rsidR="00DB29B2" w:rsidRDefault="00DB29B2" w:rsidP="00DB29B2">
      <w:pPr>
        <w:pStyle w:val="a"/>
        <w:numPr>
          <w:ilvl w:val="0"/>
          <w:numId w:val="10"/>
        </w:numPr>
        <w:rPr>
          <w:color w:val="000000" w:themeColor="text1"/>
        </w:rPr>
      </w:pPr>
      <w:r>
        <w:rPr>
          <w:color w:val="000000" w:themeColor="text1"/>
        </w:rPr>
        <w:t>GTW discussion:</w:t>
      </w:r>
    </w:p>
    <w:p w14:paraId="197A07F1" w14:textId="77777777" w:rsidR="00DB29B2" w:rsidRDefault="00DB29B2" w:rsidP="00DB29B2">
      <w:pPr>
        <w:pStyle w:val="a"/>
        <w:numPr>
          <w:ilvl w:val="1"/>
          <w:numId w:val="10"/>
        </w:numPr>
        <w:rPr>
          <w:color w:val="000000" w:themeColor="text1"/>
        </w:rPr>
      </w:pPr>
      <w:r>
        <w:rPr>
          <w:color w:val="000000" w:themeColor="text1"/>
        </w:rPr>
        <w:t>ZTE: We are fine with Keysight proposal.  The motivation of option 1,2 and option 3 is different.</w:t>
      </w:r>
    </w:p>
    <w:p w14:paraId="798F63F7" w14:textId="77777777" w:rsidR="00DB29B2" w:rsidRDefault="00DB29B2" w:rsidP="00DB29B2">
      <w:pPr>
        <w:pStyle w:val="a"/>
        <w:numPr>
          <w:ilvl w:val="1"/>
          <w:numId w:val="10"/>
        </w:numPr>
        <w:rPr>
          <w:color w:val="000000" w:themeColor="text1"/>
        </w:rPr>
      </w:pPr>
      <w:r>
        <w:rPr>
          <w:color w:val="000000" w:themeColor="text1"/>
        </w:rPr>
        <w:t xml:space="preserve">Keysight: We also agree to update annex L. </w:t>
      </w:r>
    </w:p>
    <w:p w14:paraId="0CFAFC82" w14:textId="77777777" w:rsidR="00DB29B2" w:rsidRPr="007A1C4C" w:rsidRDefault="00DB29B2" w:rsidP="00DB29B2">
      <w:pPr>
        <w:pStyle w:val="a"/>
        <w:numPr>
          <w:ilvl w:val="0"/>
          <w:numId w:val="10"/>
        </w:numPr>
        <w:rPr>
          <w:color w:val="000000" w:themeColor="text1"/>
        </w:rPr>
      </w:pPr>
      <w:r w:rsidRPr="007A1C4C">
        <w:rPr>
          <w:color w:val="000000" w:themeColor="text1"/>
        </w:rPr>
        <w:lastRenderedPageBreak/>
        <w:t xml:space="preserve">Agreement: </w:t>
      </w:r>
      <w:r w:rsidRPr="007A1C4C">
        <w:rPr>
          <w:color w:val="000000" w:themeColor="text1"/>
          <w:highlight w:val="green"/>
        </w:rPr>
        <w:t>Option 1 and option 2 agreed as baseline and further work on the details in corresponding draft TP.</w:t>
      </w:r>
    </w:p>
    <w:p w14:paraId="13B5D1C9" w14:textId="77777777" w:rsidR="00DB29B2" w:rsidRPr="00FC41B1" w:rsidRDefault="00DB29B2" w:rsidP="00DB29B2">
      <w:pPr>
        <w:rPr>
          <w:b/>
          <w:color w:val="000000" w:themeColor="text1"/>
          <w:u w:val="single"/>
        </w:rPr>
      </w:pPr>
      <w:r w:rsidRPr="00FC41B1">
        <w:rPr>
          <w:b/>
          <w:color w:val="000000" w:themeColor="text1"/>
          <w:u w:val="single"/>
        </w:rPr>
        <w:t>Sub-topic 1-3: Rx OOB blocking</w:t>
      </w:r>
    </w:p>
    <w:p w14:paraId="413DB53B" w14:textId="77777777" w:rsidR="00DB29B2" w:rsidRDefault="00DB29B2" w:rsidP="00DB29B2">
      <w:pPr>
        <w:pStyle w:val="a"/>
        <w:numPr>
          <w:ilvl w:val="0"/>
          <w:numId w:val="10"/>
        </w:numPr>
        <w:ind w:left="720"/>
        <w:rPr>
          <w:color w:val="000000" w:themeColor="text1"/>
        </w:rPr>
      </w:pPr>
      <w:r>
        <w:rPr>
          <w:color w:val="000000" w:themeColor="text1"/>
        </w:rPr>
        <w:t>Proposals (non-exclusive):</w:t>
      </w:r>
    </w:p>
    <w:p w14:paraId="775E6E86" w14:textId="77777777" w:rsidR="00DB29B2" w:rsidRDefault="00DB29B2" w:rsidP="00DB29B2">
      <w:pPr>
        <w:pStyle w:val="a"/>
        <w:numPr>
          <w:ilvl w:val="1"/>
          <w:numId w:val="10"/>
        </w:numPr>
        <w:rPr>
          <w:color w:val="000000" w:themeColor="text1"/>
        </w:rPr>
      </w:pPr>
      <w:r>
        <w:rPr>
          <w:color w:val="000000" w:themeColor="text1"/>
        </w:rPr>
        <w:t>Option 1: For FR2-2 adopt the interferer signal step size description in Table 2-3 into TS 38.141-2. (R4-2215834, Ericsson)</w:t>
      </w:r>
    </w:p>
    <w:p w14:paraId="7CC2FF90" w14:textId="77777777" w:rsidR="00DB29B2" w:rsidRPr="00FC41B1" w:rsidRDefault="00DB29B2" w:rsidP="00DB29B2">
      <w:pPr>
        <w:pStyle w:val="TH"/>
        <w:ind w:left="936"/>
        <w:rPr>
          <w:color w:val="000000" w:themeColor="text1"/>
          <w:lang w:val="en-US" w:eastAsia="zh-CN"/>
        </w:rPr>
      </w:pPr>
      <w:r w:rsidRPr="00FC41B1">
        <w:rPr>
          <w:color w:val="000000" w:themeColor="text1"/>
          <w:lang w:val="en-US"/>
        </w:rPr>
        <w:t xml:space="preserve">Table </w:t>
      </w:r>
      <w:r w:rsidRPr="00FC41B1">
        <w:rPr>
          <w:color w:val="000000" w:themeColor="text1"/>
          <w:lang w:val="en-US" w:eastAsia="zh-CN"/>
        </w:rPr>
        <w:t>2</w:t>
      </w:r>
      <w:r w:rsidRPr="00FC41B1">
        <w:rPr>
          <w:color w:val="000000" w:themeColor="text1"/>
          <w:lang w:val="en-US"/>
        </w:rPr>
        <w:t>-</w:t>
      </w:r>
      <w:r w:rsidRPr="00FC41B1">
        <w:rPr>
          <w:color w:val="000000" w:themeColor="text1"/>
          <w:lang w:val="en-US" w:eastAsia="zh-CN"/>
        </w:rPr>
        <w:t>3</w:t>
      </w:r>
      <w:r w:rsidRPr="00FC41B1">
        <w:rPr>
          <w:color w:val="000000" w:themeColor="text1"/>
          <w:lang w:val="en-US"/>
        </w:rPr>
        <w:t>: Interferer signal step size for FR2-2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4456"/>
        <w:gridCol w:w="1377"/>
      </w:tblGrid>
      <w:tr w:rsidR="00DB29B2" w14:paraId="6B731376" w14:textId="77777777" w:rsidTr="00930137">
        <w:trPr>
          <w:cantSplit/>
          <w:jc w:val="center"/>
        </w:trPr>
        <w:tc>
          <w:tcPr>
            <w:tcW w:w="1667" w:type="dxa"/>
          </w:tcPr>
          <w:p w14:paraId="5FD3454D" w14:textId="77777777" w:rsidR="00DB29B2" w:rsidRDefault="00DB29B2" w:rsidP="00930137">
            <w:pPr>
              <w:pStyle w:val="TAH"/>
              <w:rPr>
                <w:color w:val="000000" w:themeColor="text1"/>
                <w:lang w:val="it-IT"/>
              </w:rPr>
            </w:pPr>
            <w:r>
              <w:rPr>
                <w:color w:val="000000" w:themeColor="text1"/>
                <w:lang w:val="it-IT"/>
              </w:rPr>
              <w:t>Frequency range</w:t>
            </w:r>
          </w:p>
          <w:p w14:paraId="47167CE7" w14:textId="77777777" w:rsidR="00DB29B2" w:rsidRDefault="00DB29B2" w:rsidP="00930137">
            <w:pPr>
              <w:pStyle w:val="TAH"/>
              <w:rPr>
                <w:color w:val="000000" w:themeColor="text1"/>
                <w:lang w:val="it-IT"/>
              </w:rPr>
            </w:pPr>
            <w:r>
              <w:rPr>
                <w:color w:val="000000" w:themeColor="text1"/>
                <w:lang w:val="it-IT"/>
              </w:rPr>
              <w:t>(MHz)</w:t>
            </w:r>
          </w:p>
        </w:tc>
        <w:tc>
          <w:tcPr>
            <w:tcW w:w="4456" w:type="dxa"/>
            <w:shd w:val="clear" w:color="auto" w:fill="auto"/>
          </w:tcPr>
          <w:p w14:paraId="44C29344" w14:textId="77777777" w:rsidR="00DB29B2" w:rsidRDefault="00DB29B2" w:rsidP="00930137">
            <w:pPr>
              <w:pStyle w:val="TAH"/>
              <w:rPr>
                <w:color w:val="000000" w:themeColor="text1"/>
                <w:lang w:val="it-IT"/>
              </w:rPr>
            </w:pPr>
            <w:r>
              <w:rPr>
                <w:color w:val="000000" w:themeColor="text1"/>
                <w:lang w:val="it-IT"/>
              </w:rPr>
              <w:t>Minimum supported</w:t>
            </w:r>
            <w:r>
              <w:rPr>
                <w:i/>
                <w:color w:val="000000" w:themeColor="text1"/>
                <w:lang w:val="it-IT"/>
              </w:rPr>
              <w:t xml:space="preserve"> BS channel bandwidth</w:t>
            </w:r>
            <w:r>
              <w:rPr>
                <w:color w:val="000000" w:themeColor="text1"/>
                <w:lang w:val="it-IT"/>
              </w:rPr>
              <w:t xml:space="preserve"> (MHz)</w:t>
            </w:r>
          </w:p>
        </w:tc>
        <w:tc>
          <w:tcPr>
            <w:tcW w:w="1377" w:type="dxa"/>
          </w:tcPr>
          <w:p w14:paraId="77988060" w14:textId="77777777" w:rsidR="00DB29B2" w:rsidRDefault="00DB29B2" w:rsidP="00930137">
            <w:pPr>
              <w:pStyle w:val="TAH"/>
              <w:rPr>
                <w:color w:val="000000" w:themeColor="text1"/>
              </w:rPr>
            </w:pPr>
            <w:r>
              <w:rPr>
                <w:color w:val="000000" w:themeColor="text1"/>
              </w:rPr>
              <w:t>Measurement</w:t>
            </w:r>
          </w:p>
          <w:p w14:paraId="3081D990" w14:textId="77777777" w:rsidR="00DB29B2" w:rsidRDefault="00DB29B2" w:rsidP="00930137">
            <w:pPr>
              <w:pStyle w:val="TAH"/>
              <w:rPr>
                <w:color w:val="000000" w:themeColor="text1"/>
              </w:rPr>
            </w:pPr>
            <w:r>
              <w:rPr>
                <w:color w:val="000000" w:themeColor="text1"/>
              </w:rPr>
              <w:t>step size</w:t>
            </w:r>
          </w:p>
          <w:p w14:paraId="0084385E" w14:textId="77777777" w:rsidR="00DB29B2" w:rsidRDefault="00DB29B2" w:rsidP="00930137">
            <w:pPr>
              <w:pStyle w:val="TAH"/>
              <w:rPr>
                <w:color w:val="000000" w:themeColor="text1"/>
              </w:rPr>
            </w:pPr>
            <w:r>
              <w:rPr>
                <w:color w:val="000000" w:themeColor="text1"/>
              </w:rPr>
              <w:t>(MHz)</w:t>
            </w:r>
          </w:p>
        </w:tc>
      </w:tr>
      <w:tr w:rsidR="00DB29B2" w14:paraId="0FBD3ECA" w14:textId="77777777" w:rsidTr="00930137">
        <w:trPr>
          <w:cantSplit/>
          <w:jc w:val="center"/>
        </w:trPr>
        <w:tc>
          <w:tcPr>
            <w:tcW w:w="1667" w:type="dxa"/>
            <w:tcBorders>
              <w:bottom w:val="single" w:sz="4" w:space="0" w:color="auto"/>
            </w:tcBorders>
          </w:tcPr>
          <w:p w14:paraId="38BE813E" w14:textId="77777777" w:rsidR="00DB29B2" w:rsidRDefault="00DB29B2" w:rsidP="00930137">
            <w:pPr>
              <w:pStyle w:val="TAC"/>
              <w:rPr>
                <w:color w:val="000000" w:themeColor="text1"/>
              </w:rPr>
            </w:pPr>
            <w:r>
              <w:rPr>
                <w:color w:val="000000" w:themeColor="text1"/>
              </w:rPr>
              <w:t>30 to 6000</w:t>
            </w:r>
          </w:p>
        </w:tc>
        <w:tc>
          <w:tcPr>
            <w:tcW w:w="4456" w:type="dxa"/>
          </w:tcPr>
          <w:p w14:paraId="7F70F1C6" w14:textId="77777777" w:rsidR="00DB29B2" w:rsidRDefault="00DB29B2" w:rsidP="00930137">
            <w:pPr>
              <w:pStyle w:val="TAC"/>
              <w:rPr>
                <w:color w:val="000000" w:themeColor="text1"/>
              </w:rPr>
            </w:pPr>
            <w:r>
              <w:rPr>
                <w:color w:val="000000" w:themeColor="text1"/>
              </w:rPr>
              <w:t>100, 400, 800, 1600, 2000</w:t>
            </w:r>
          </w:p>
        </w:tc>
        <w:tc>
          <w:tcPr>
            <w:tcW w:w="1377" w:type="dxa"/>
          </w:tcPr>
          <w:p w14:paraId="2AF8395C" w14:textId="77777777" w:rsidR="00DB29B2" w:rsidRDefault="00DB29B2" w:rsidP="00930137">
            <w:pPr>
              <w:pStyle w:val="TAC"/>
              <w:rPr>
                <w:color w:val="000000" w:themeColor="text1"/>
                <w:lang w:eastAsia="zh-CN"/>
              </w:rPr>
            </w:pPr>
            <w:r>
              <w:rPr>
                <w:color w:val="000000" w:themeColor="text1"/>
                <w:lang w:eastAsia="zh-CN"/>
              </w:rPr>
              <w:t>1</w:t>
            </w:r>
          </w:p>
        </w:tc>
      </w:tr>
      <w:tr w:rsidR="00DB29B2" w14:paraId="4CAE48F0" w14:textId="77777777" w:rsidTr="00930137">
        <w:trPr>
          <w:cantSplit/>
          <w:jc w:val="center"/>
        </w:trPr>
        <w:tc>
          <w:tcPr>
            <w:tcW w:w="1667" w:type="dxa"/>
            <w:tcBorders>
              <w:bottom w:val="nil"/>
            </w:tcBorders>
            <w:shd w:val="clear" w:color="auto" w:fill="auto"/>
          </w:tcPr>
          <w:p w14:paraId="6A1E7FFB" w14:textId="77777777" w:rsidR="00DB29B2" w:rsidRDefault="00DB29B2" w:rsidP="00930137">
            <w:pPr>
              <w:pStyle w:val="TAC"/>
              <w:rPr>
                <w:color w:val="000000" w:themeColor="text1"/>
              </w:rPr>
            </w:pPr>
            <w:r>
              <w:rPr>
                <w:color w:val="000000" w:themeColor="text1"/>
              </w:rPr>
              <w:t>6000 to 142000</w:t>
            </w:r>
          </w:p>
        </w:tc>
        <w:tc>
          <w:tcPr>
            <w:tcW w:w="4456" w:type="dxa"/>
          </w:tcPr>
          <w:p w14:paraId="2F20ADA8" w14:textId="77777777" w:rsidR="00DB29B2" w:rsidRDefault="00DB29B2" w:rsidP="00930137">
            <w:pPr>
              <w:pStyle w:val="TAC"/>
              <w:rPr>
                <w:color w:val="000000" w:themeColor="text1"/>
              </w:rPr>
            </w:pPr>
            <w:r>
              <w:rPr>
                <w:color w:val="000000" w:themeColor="text1"/>
              </w:rPr>
              <w:t>100</w:t>
            </w:r>
          </w:p>
        </w:tc>
        <w:tc>
          <w:tcPr>
            <w:tcW w:w="1377" w:type="dxa"/>
          </w:tcPr>
          <w:p w14:paraId="13B2C7F9" w14:textId="77777777" w:rsidR="00DB29B2" w:rsidRDefault="00DB29B2" w:rsidP="00930137">
            <w:pPr>
              <w:pStyle w:val="TAC"/>
              <w:rPr>
                <w:color w:val="000000" w:themeColor="text1"/>
                <w:lang w:eastAsia="zh-CN"/>
              </w:rPr>
            </w:pPr>
            <w:r>
              <w:rPr>
                <w:color w:val="000000" w:themeColor="text1"/>
                <w:lang w:eastAsia="zh-CN"/>
              </w:rPr>
              <w:t>30</w:t>
            </w:r>
          </w:p>
        </w:tc>
      </w:tr>
      <w:tr w:rsidR="00DB29B2" w14:paraId="07819B4E" w14:textId="77777777" w:rsidTr="00930137">
        <w:trPr>
          <w:cantSplit/>
          <w:jc w:val="center"/>
        </w:trPr>
        <w:tc>
          <w:tcPr>
            <w:tcW w:w="1667" w:type="dxa"/>
            <w:tcBorders>
              <w:top w:val="nil"/>
              <w:bottom w:val="nil"/>
            </w:tcBorders>
            <w:shd w:val="clear" w:color="auto" w:fill="auto"/>
          </w:tcPr>
          <w:p w14:paraId="553102D7" w14:textId="77777777" w:rsidR="00DB29B2" w:rsidRDefault="00DB29B2" w:rsidP="00930137">
            <w:pPr>
              <w:pStyle w:val="TAC"/>
              <w:rPr>
                <w:color w:val="000000" w:themeColor="text1"/>
              </w:rPr>
            </w:pPr>
          </w:p>
        </w:tc>
        <w:tc>
          <w:tcPr>
            <w:tcW w:w="4456" w:type="dxa"/>
          </w:tcPr>
          <w:p w14:paraId="5446E246" w14:textId="77777777" w:rsidR="00DB29B2" w:rsidRDefault="00DB29B2" w:rsidP="00930137">
            <w:pPr>
              <w:pStyle w:val="TAC"/>
              <w:rPr>
                <w:color w:val="000000" w:themeColor="text1"/>
              </w:rPr>
            </w:pPr>
            <w:r>
              <w:rPr>
                <w:color w:val="000000" w:themeColor="text1"/>
              </w:rPr>
              <w:t>400</w:t>
            </w:r>
          </w:p>
        </w:tc>
        <w:tc>
          <w:tcPr>
            <w:tcW w:w="1377" w:type="dxa"/>
          </w:tcPr>
          <w:p w14:paraId="3E636E0C" w14:textId="77777777" w:rsidR="00DB29B2" w:rsidRDefault="00DB29B2" w:rsidP="00930137">
            <w:pPr>
              <w:pStyle w:val="TAC"/>
              <w:rPr>
                <w:color w:val="000000" w:themeColor="text1"/>
                <w:lang w:eastAsia="zh-CN"/>
              </w:rPr>
            </w:pPr>
            <w:r>
              <w:rPr>
                <w:color w:val="000000" w:themeColor="text1"/>
                <w:lang w:eastAsia="zh-CN"/>
              </w:rPr>
              <w:t>60</w:t>
            </w:r>
          </w:p>
        </w:tc>
      </w:tr>
      <w:tr w:rsidR="00DB29B2" w14:paraId="7F5340E7" w14:textId="77777777" w:rsidTr="00930137">
        <w:trPr>
          <w:cantSplit/>
          <w:jc w:val="center"/>
        </w:trPr>
        <w:tc>
          <w:tcPr>
            <w:tcW w:w="1667" w:type="dxa"/>
            <w:tcBorders>
              <w:top w:val="nil"/>
              <w:bottom w:val="nil"/>
            </w:tcBorders>
            <w:shd w:val="clear" w:color="auto" w:fill="auto"/>
          </w:tcPr>
          <w:p w14:paraId="122FA3C1" w14:textId="77777777" w:rsidR="00DB29B2" w:rsidRDefault="00DB29B2" w:rsidP="00930137">
            <w:pPr>
              <w:pStyle w:val="TAC"/>
              <w:rPr>
                <w:color w:val="000000" w:themeColor="text1"/>
                <w:lang w:eastAsia="zh-CN"/>
              </w:rPr>
            </w:pPr>
          </w:p>
        </w:tc>
        <w:tc>
          <w:tcPr>
            <w:tcW w:w="4456" w:type="dxa"/>
          </w:tcPr>
          <w:p w14:paraId="48A9E13B" w14:textId="77777777" w:rsidR="00DB29B2" w:rsidRDefault="00DB29B2" w:rsidP="00930137">
            <w:pPr>
              <w:pStyle w:val="TAC"/>
              <w:rPr>
                <w:color w:val="000000" w:themeColor="text1"/>
                <w:lang w:eastAsia="zh-CN"/>
              </w:rPr>
            </w:pPr>
            <w:r>
              <w:rPr>
                <w:color w:val="000000" w:themeColor="text1"/>
                <w:lang w:eastAsia="zh-CN"/>
              </w:rPr>
              <w:t>800</w:t>
            </w:r>
          </w:p>
        </w:tc>
        <w:tc>
          <w:tcPr>
            <w:tcW w:w="1377" w:type="dxa"/>
          </w:tcPr>
          <w:p w14:paraId="38325E2A" w14:textId="77777777" w:rsidR="00DB29B2" w:rsidRDefault="00DB29B2" w:rsidP="00930137">
            <w:pPr>
              <w:pStyle w:val="TAC"/>
              <w:rPr>
                <w:color w:val="000000" w:themeColor="text1"/>
                <w:lang w:eastAsia="zh-CN"/>
              </w:rPr>
            </w:pPr>
            <w:r>
              <w:rPr>
                <w:color w:val="000000" w:themeColor="text1"/>
                <w:lang w:eastAsia="zh-CN"/>
              </w:rPr>
              <w:t>240</w:t>
            </w:r>
          </w:p>
        </w:tc>
      </w:tr>
      <w:tr w:rsidR="00DB29B2" w14:paraId="354616B5" w14:textId="77777777" w:rsidTr="00930137">
        <w:trPr>
          <w:cantSplit/>
          <w:jc w:val="center"/>
        </w:trPr>
        <w:tc>
          <w:tcPr>
            <w:tcW w:w="1667" w:type="dxa"/>
            <w:tcBorders>
              <w:top w:val="nil"/>
              <w:bottom w:val="nil"/>
            </w:tcBorders>
            <w:shd w:val="clear" w:color="auto" w:fill="auto"/>
          </w:tcPr>
          <w:p w14:paraId="37EDE158" w14:textId="77777777" w:rsidR="00DB29B2" w:rsidRDefault="00DB29B2" w:rsidP="00930137">
            <w:pPr>
              <w:pStyle w:val="TAC"/>
              <w:rPr>
                <w:color w:val="000000" w:themeColor="text1"/>
              </w:rPr>
            </w:pPr>
          </w:p>
        </w:tc>
        <w:tc>
          <w:tcPr>
            <w:tcW w:w="4456" w:type="dxa"/>
          </w:tcPr>
          <w:p w14:paraId="3BEAB786" w14:textId="77777777" w:rsidR="00DB29B2" w:rsidRDefault="00DB29B2" w:rsidP="00930137">
            <w:pPr>
              <w:pStyle w:val="TAC"/>
              <w:rPr>
                <w:color w:val="000000" w:themeColor="text1"/>
                <w:lang w:eastAsia="zh-CN"/>
              </w:rPr>
            </w:pPr>
            <w:r>
              <w:rPr>
                <w:color w:val="000000" w:themeColor="text1"/>
              </w:rPr>
              <w:t>1600</w:t>
            </w:r>
          </w:p>
        </w:tc>
        <w:tc>
          <w:tcPr>
            <w:tcW w:w="1377" w:type="dxa"/>
          </w:tcPr>
          <w:p w14:paraId="368F5F41" w14:textId="77777777" w:rsidR="00DB29B2" w:rsidRDefault="00DB29B2" w:rsidP="00930137">
            <w:pPr>
              <w:pStyle w:val="TAC"/>
              <w:rPr>
                <w:color w:val="000000" w:themeColor="text1"/>
                <w:lang w:eastAsia="zh-CN"/>
              </w:rPr>
            </w:pPr>
            <w:r>
              <w:rPr>
                <w:color w:val="000000" w:themeColor="text1"/>
                <w:lang w:eastAsia="zh-CN"/>
              </w:rPr>
              <w:t>240</w:t>
            </w:r>
          </w:p>
        </w:tc>
      </w:tr>
      <w:tr w:rsidR="00DB29B2" w14:paraId="704A82F3" w14:textId="77777777" w:rsidTr="00930137">
        <w:trPr>
          <w:cantSplit/>
          <w:trHeight w:val="54"/>
          <w:jc w:val="center"/>
        </w:trPr>
        <w:tc>
          <w:tcPr>
            <w:tcW w:w="1667" w:type="dxa"/>
            <w:tcBorders>
              <w:top w:val="nil"/>
            </w:tcBorders>
            <w:shd w:val="clear" w:color="auto" w:fill="auto"/>
          </w:tcPr>
          <w:p w14:paraId="5CE1EC47" w14:textId="77777777" w:rsidR="00DB29B2" w:rsidRDefault="00DB29B2" w:rsidP="00930137">
            <w:pPr>
              <w:pStyle w:val="TAC"/>
              <w:rPr>
                <w:color w:val="000000" w:themeColor="text1"/>
              </w:rPr>
            </w:pPr>
          </w:p>
        </w:tc>
        <w:tc>
          <w:tcPr>
            <w:tcW w:w="4456" w:type="dxa"/>
          </w:tcPr>
          <w:p w14:paraId="6232476B" w14:textId="77777777" w:rsidR="00DB29B2" w:rsidRDefault="00DB29B2" w:rsidP="00930137">
            <w:pPr>
              <w:pStyle w:val="TAC"/>
              <w:rPr>
                <w:color w:val="000000" w:themeColor="text1"/>
              </w:rPr>
            </w:pPr>
            <w:r>
              <w:rPr>
                <w:color w:val="000000" w:themeColor="text1"/>
              </w:rPr>
              <w:t>2000</w:t>
            </w:r>
          </w:p>
        </w:tc>
        <w:tc>
          <w:tcPr>
            <w:tcW w:w="1377" w:type="dxa"/>
          </w:tcPr>
          <w:p w14:paraId="3DEAB5BA" w14:textId="77777777" w:rsidR="00DB29B2" w:rsidRDefault="00DB29B2" w:rsidP="00930137">
            <w:pPr>
              <w:pStyle w:val="TAC"/>
              <w:rPr>
                <w:color w:val="000000" w:themeColor="text1"/>
                <w:lang w:eastAsia="zh-CN"/>
              </w:rPr>
            </w:pPr>
            <w:r>
              <w:rPr>
                <w:color w:val="000000" w:themeColor="text1"/>
                <w:lang w:eastAsia="zh-CN"/>
              </w:rPr>
              <w:t>240</w:t>
            </w:r>
          </w:p>
        </w:tc>
      </w:tr>
    </w:tbl>
    <w:p w14:paraId="758E9112" w14:textId="77777777" w:rsidR="00DB29B2" w:rsidRDefault="00DB29B2" w:rsidP="00DB29B2">
      <w:pPr>
        <w:pStyle w:val="a"/>
        <w:numPr>
          <w:ilvl w:val="0"/>
          <w:numId w:val="0"/>
        </w:numPr>
        <w:ind w:left="1656"/>
        <w:rPr>
          <w:color w:val="000000" w:themeColor="text1"/>
        </w:rPr>
      </w:pPr>
    </w:p>
    <w:p w14:paraId="796055D9" w14:textId="77777777" w:rsidR="00DB29B2" w:rsidRDefault="00DB29B2" w:rsidP="00DB29B2">
      <w:pPr>
        <w:pStyle w:val="a"/>
        <w:numPr>
          <w:ilvl w:val="1"/>
          <w:numId w:val="10"/>
        </w:numPr>
        <w:overflowPunct w:val="0"/>
        <w:autoSpaceDE w:val="0"/>
        <w:autoSpaceDN w:val="0"/>
        <w:adjustRightInd w:val="0"/>
        <w:textAlignment w:val="baseline"/>
        <w:rPr>
          <w:color w:val="000000" w:themeColor="text1"/>
        </w:rPr>
      </w:pPr>
      <w:r>
        <w:rPr>
          <w:color w:val="000000" w:themeColor="text1"/>
        </w:rPr>
        <w:t>Option 2: Regarding with Rx test feasibility, due to practical point of view (preparing and swapping/re-calibrating bandpass filter), maximum OOB blocking interferer frequency to be limited at 110 GHz (R4-2216497, Keysight)</w:t>
      </w:r>
    </w:p>
    <w:p w14:paraId="7FCA5ED6" w14:textId="77777777" w:rsidR="00DB29B2" w:rsidRDefault="00DB29B2" w:rsidP="00DB29B2">
      <w:pPr>
        <w:pStyle w:val="a"/>
        <w:numPr>
          <w:ilvl w:val="1"/>
          <w:numId w:val="10"/>
        </w:numPr>
        <w:rPr>
          <w:color w:val="000000" w:themeColor="text1"/>
        </w:rPr>
      </w:pPr>
      <w:r>
        <w:rPr>
          <w:color w:val="000000" w:themeColor="text1"/>
        </w:rPr>
        <w:t>Option 3: other (specify why not Options listed above)</w:t>
      </w:r>
    </w:p>
    <w:p w14:paraId="11A5456F" w14:textId="77777777" w:rsidR="00DB29B2" w:rsidRPr="00FC41B1" w:rsidRDefault="00DB29B2" w:rsidP="00DB29B2">
      <w:pPr>
        <w:pStyle w:val="a"/>
        <w:numPr>
          <w:ilvl w:val="0"/>
          <w:numId w:val="10"/>
        </w:numPr>
        <w:ind w:left="720"/>
        <w:rPr>
          <w:color w:val="000000" w:themeColor="text1"/>
        </w:rPr>
      </w:pPr>
      <w:r w:rsidRPr="00FC41B1">
        <w:rPr>
          <w:color w:val="000000" w:themeColor="text1"/>
        </w:rPr>
        <w:t>GTW discussion:</w:t>
      </w:r>
    </w:p>
    <w:p w14:paraId="0C657963" w14:textId="77777777" w:rsidR="00DB29B2" w:rsidRPr="00FC41B1" w:rsidRDefault="00DB29B2" w:rsidP="00DB29B2">
      <w:pPr>
        <w:pStyle w:val="a"/>
        <w:numPr>
          <w:ilvl w:val="1"/>
          <w:numId w:val="10"/>
        </w:numPr>
        <w:rPr>
          <w:color w:val="000000" w:themeColor="text1"/>
        </w:rPr>
      </w:pPr>
      <w:r w:rsidRPr="00FC41B1">
        <w:rPr>
          <w:color w:val="000000" w:themeColor="text1"/>
        </w:rPr>
        <w:t>Ericsson: In previous meeting, the upper limit 142GHz agreed with [ ].</w:t>
      </w:r>
    </w:p>
    <w:p w14:paraId="2BEE7813" w14:textId="77777777" w:rsidR="00DB29B2" w:rsidRPr="00FC41B1" w:rsidRDefault="00DB29B2" w:rsidP="00DB29B2">
      <w:pPr>
        <w:pStyle w:val="a"/>
        <w:numPr>
          <w:ilvl w:val="1"/>
          <w:numId w:val="10"/>
        </w:numPr>
        <w:rPr>
          <w:color w:val="000000" w:themeColor="text1"/>
        </w:rPr>
      </w:pPr>
      <w:r w:rsidRPr="00FC41B1">
        <w:rPr>
          <w:color w:val="000000" w:themeColor="text1"/>
        </w:rPr>
        <w:t xml:space="preserve">Keysight: We are fine to further check the upper limit. </w:t>
      </w:r>
    </w:p>
    <w:p w14:paraId="768131B6" w14:textId="77777777" w:rsidR="00DB29B2" w:rsidRPr="00FC41B1" w:rsidRDefault="00DB29B2" w:rsidP="00DB29B2">
      <w:pPr>
        <w:pStyle w:val="a"/>
        <w:numPr>
          <w:ilvl w:val="0"/>
          <w:numId w:val="10"/>
        </w:numPr>
        <w:ind w:left="720"/>
        <w:rPr>
          <w:color w:val="000000" w:themeColor="text1"/>
        </w:rPr>
      </w:pPr>
      <w:r w:rsidRPr="00FC41B1">
        <w:rPr>
          <w:color w:val="000000" w:themeColor="text1"/>
        </w:rPr>
        <w:t xml:space="preserve">Agreement: </w:t>
      </w:r>
    </w:p>
    <w:p w14:paraId="555D17E4" w14:textId="77777777" w:rsidR="00DB29B2" w:rsidRPr="00FC41B1" w:rsidRDefault="00DB29B2" w:rsidP="00DB29B2">
      <w:pPr>
        <w:pStyle w:val="a"/>
        <w:numPr>
          <w:ilvl w:val="1"/>
          <w:numId w:val="10"/>
        </w:numPr>
        <w:rPr>
          <w:color w:val="000000" w:themeColor="text1"/>
          <w:highlight w:val="green"/>
        </w:rPr>
      </w:pPr>
      <w:r w:rsidRPr="00FC41B1">
        <w:rPr>
          <w:color w:val="000000" w:themeColor="text1"/>
          <w:highlight w:val="green"/>
        </w:rPr>
        <w:t>For step size, option 1 agreed</w:t>
      </w:r>
    </w:p>
    <w:p w14:paraId="6F6A5A92" w14:textId="77777777" w:rsidR="00DB29B2" w:rsidRPr="00FC41B1" w:rsidRDefault="00DB29B2" w:rsidP="00DB29B2">
      <w:pPr>
        <w:pStyle w:val="a"/>
        <w:numPr>
          <w:ilvl w:val="1"/>
          <w:numId w:val="10"/>
        </w:numPr>
        <w:rPr>
          <w:color w:val="000000" w:themeColor="text1"/>
          <w:highlight w:val="green"/>
        </w:rPr>
      </w:pPr>
      <w:r w:rsidRPr="00FC41B1">
        <w:rPr>
          <w:color w:val="000000" w:themeColor="text1"/>
          <w:highlight w:val="green"/>
        </w:rPr>
        <w:t xml:space="preserve">For upper frequency limit ([142] GHz), companies are encouraged to further check. </w:t>
      </w:r>
    </w:p>
    <w:p w14:paraId="5E217D96" w14:textId="77777777" w:rsidR="00DB29B2" w:rsidRPr="00FC41B1" w:rsidRDefault="00DB29B2" w:rsidP="00DB29B2">
      <w:pPr>
        <w:rPr>
          <w:b/>
          <w:color w:val="000000" w:themeColor="text1"/>
          <w:u w:val="single"/>
        </w:rPr>
      </w:pPr>
      <w:r w:rsidRPr="00FC41B1">
        <w:rPr>
          <w:b/>
          <w:color w:val="000000" w:themeColor="text1"/>
          <w:u w:val="single"/>
        </w:rPr>
        <w:t xml:space="preserve">Sub-topic 2-1: MU </w:t>
      </w:r>
    </w:p>
    <w:p w14:paraId="45DBC8B8" w14:textId="77777777" w:rsidR="00DB29B2" w:rsidRDefault="00DB29B2" w:rsidP="00DB29B2">
      <w:pPr>
        <w:pStyle w:val="a"/>
        <w:numPr>
          <w:ilvl w:val="0"/>
          <w:numId w:val="10"/>
        </w:numPr>
        <w:ind w:left="720"/>
        <w:rPr>
          <w:color w:val="000000" w:themeColor="text1"/>
        </w:rPr>
      </w:pPr>
      <w:r>
        <w:rPr>
          <w:color w:val="000000" w:themeColor="text1"/>
        </w:rPr>
        <w:t>Proposals (some are non-exclusive)</w:t>
      </w:r>
    </w:p>
    <w:p w14:paraId="1BB023E5" w14:textId="77777777" w:rsidR="00DB29B2" w:rsidRDefault="00DB29B2" w:rsidP="00DB29B2">
      <w:pPr>
        <w:pStyle w:val="a"/>
        <w:numPr>
          <w:ilvl w:val="1"/>
          <w:numId w:val="10"/>
        </w:numPr>
        <w:rPr>
          <w:color w:val="000000" w:themeColor="text1"/>
        </w:rPr>
      </w:pPr>
      <w:r>
        <w:rPr>
          <w:color w:val="000000" w:themeColor="text1"/>
        </w:rPr>
        <w:t>Option 1: For FR2-2 follow MU evaluation approach described in TR 37.941, sub-clause 5.2 (R4-2215831, Ericsson)</w:t>
      </w:r>
    </w:p>
    <w:p w14:paraId="4F5DD4FE" w14:textId="77777777" w:rsidR="00DB29B2" w:rsidRDefault="00DB29B2" w:rsidP="00DB29B2">
      <w:pPr>
        <w:pStyle w:val="a"/>
        <w:numPr>
          <w:ilvl w:val="1"/>
          <w:numId w:val="10"/>
        </w:numPr>
        <w:rPr>
          <w:color w:val="000000" w:themeColor="text1"/>
        </w:rPr>
      </w:pPr>
      <w:r>
        <w:rPr>
          <w:color w:val="000000" w:themeColor="text1"/>
        </w:rPr>
        <w:t xml:space="preserve">Option 2: </w:t>
      </w:r>
      <w:r>
        <w:rPr>
          <w:rFonts w:hint="eastAsia"/>
          <w:color w:val="000000" w:themeColor="text1"/>
        </w:rPr>
        <w:t xml:space="preserve">To allow additional 0.3 dB measurement uncertainty of BS OTA transmitter requirements in FR2-2 compared to the existing ones for the frequency range (43.5 GHz &lt; f </w:t>
      </w:r>
      <w:r>
        <w:rPr>
          <w:rFonts w:hint="eastAsia"/>
          <w:color w:val="000000" w:themeColor="text1"/>
        </w:rPr>
        <w:t>≤</w:t>
      </w:r>
      <w:r>
        <w:rPr>
          <w:rFonts w:hint="eastAsia"/>
          <w:color w:val="000000" w:themeColor="text1"/>
        </w:rPr>
        <w:t xml:space="preserve"> 48.2 GHz), except the 5.0 dB uncertainty value for transmitter spurious emissions</w:t>
      </w:r>
      <w:r>
        <w:rPr>
          <w:color w:val="000000" w:themeColor="text1"/>
        </w:rPr>
        <w:t xml:space="preserve"> which should be able to cover up to 71 GHz (R4-2215573, Nokia)</w:t>
      </w:r>
    </w:p>
    <w:p w14:paraId="5DC0F514" w14:textId="77777777" w:rsidR="00DB29B2" w:rsidRDefault="00DB29B2" w:rsidP="00DB29B2">
      <w:pPr>
        <w:pStyle w:val="a"/>
        <w:numPr>
          <w:ilvl w:val="1"/>
          <w:numId w:val="10"/>
        </w:numPr>
        <w:rPr>
          <w:color w:val="000000" w:themeColor="text1"/>
        </w:rPr>
      </w:pPr>
      <w:r>
        <w:rPr>
          <w:color w:val="000000" w:themeColor="text1"/>
        </w:rPr>
        <w:t>Option 3 (R4-2216496/</w:t>
      </w:r>
      <w:r>
        <w:t xml:space="preserve"> </w:t>
      </w:r>
      <w:r>
        <w:rPr>
          <w:color w:val="000000" w:themeColor="text1"/>
        </w:rPr>
        <w:t>R4-2216497 for Tx and Rx, Keysight)</w:t>
      </w:r>
    </w:p>
    <w:p w14:paraId="4E86F42E" w14:textId="77777777" w:rsidR="00DB29B2" w:rsidRDefault="00DB29B2" w:rsidP="00DB29B2">
      <w:pPr>
        <w:pStyle w:val="a"/>
        <w:numPr>
          <w:ilvl w:val="2"/>
          <w:numId w:val="10"/>
        </w:numPr>
        <w:rPr>
          <w:color w:val="000000" w:themeColor="text1"/>
        </w:rPr>
      </w:pPr>
      <w:r>
        <w:t>Total test system MU calculation principle described in TR37.941, which is based on the ISO Guide on Evaluation of measurement dat document, should be continuously used and existing MU budget table should be used for 71GHz extention MU calculation.</w:t>
      </w:r>
    </w:p>
    <w:p w14:paraId="2A52627A" w14:textId="77777777" w:rsidR="00DB29B2" w:rsidRDefault="00DB29B2" w:rsidP="00DB29B2">
      <w:pPr>
        <w:pStyle w:val="a"/>
        <w:numPr>
          <w:ilvl w:val="2"/>
          <w:numId w:val="10"/>
        </w:numPr>
        <w:rPr>
          <w:color w:val="000000" w:themeColor="text1"/>
        </w:rPr>
      </w:pPr>
      <w:r>
        <w:t>Calibration procedure assure defined and calculated MU, which doesn’t improve MU. Swithcing to Type A evaluation is not practical. (note, Type A evaluation means, use measured result (calibration results) to estimate MU. In this case, calbration procedure in test procedure is to measure some test system characteristic such as loss etc. Use of such results for MU estimation requires enough and many amount of measured results under various conditions. Which is not practical). In short, calibration procedure/method arrangement doesn’t improve system MU.</w:t>
      </w:r>
    </w:p>
    <w:p w14:paraId="3598AD06" w14:textId="77777777" w:rsidR="00DB29B2" w:rsidRDefault="00DB29B2" w:rsidP="00DB29B2">
      <w:pPr>
        <w:pStyle w:val="a"/>
        <w:numPr>
          <w:ilvl w:val="1"/>
          <w:numId w:val="10"/>
        </w:numPr>
        <w:rPr>
          <w:color w:val="000000" w:themeColor="text1"/>
        </w:rPr>
      </w:pPr>
      <w:r>
        <w:rPr>
          <w:color w:val="000000" w:themeColor="text1"/>
        </w:rPr>
        <w:t xml:space="preserve">Option 4: An approach to decide the MU of BS OTA RX requirements </w:t>
      </w:r>
      <w:r>
        <w:t>(R4-2215574, Nokia)</w:t>
      </w:r>
    </w:p>
    <w:p w14:paraId="3D329CB1" w14:textId="77777777" w:rsidR="00DB29B2" w:rsidRDefault="00DB29B2" w:rsidP="00DB29B2">
      <w:pPr>
        <w:pStyle w:val="a"/>
        <w:numPr>
          <w:ilvl w:val="2"/>
          <w:numId w:val="10"/>
        </w:numPr>
        <w:rPr>
          <w:color w:val="000000" w:themeColor="text1"/>
        </w:rPr>
      </w:pPr>
      <w:r>
        <w:t xml:space="preserve">Step 1) Decide the measurement uncertainty for OTA receiver requirements in FR2-2 is to identify the uncertainty values for the existing components in FR2-1 (current candidates </w:t>
      </w:r>
      <w:r>
        <w:lastRenderedPageBreak/>
        <w:t>include RF signal generator and network analyzer) that need to be updated notably in FR2-2, assuming the uncertainty values for the other components in FR2-1 in clause 10.2 of TR 37.941 can be reused in FR2-2.</w:t>
      </w:r>
    </w:p>
    <w:p w14:paraId="59B20026" w14:textId="77777777" w:rsidR="00DB29B2" w:rsidRDefault="00DB29B2" w:rsidP="00DB29B2">
      <w:pPr>
        <w:pStyle w:val="a"/>
        <w:numPr>
          <w:ilvl w:val="2"/>
          <w:numId w:val="10"/>
        </w:numPr>
        <w:rPr>
          <w:color w:val="000000" w:themeColor="text1"/>
        </w:rPr>
      </w:pPr>
      <w:r>
        <w:t>Step 2) Decide the measurement uncertainty for OTA receiver requirements in FR2-2 is to decide the additional components (current candidates include mixer and power sensor/meter) and the corresponding uncertainty values.</w:t>
      </w:r>
    </w:p>
    <w:p w14:paraId="1CBCA772" w14:textId="77777777" w:rsidR="00DB29B2" w:rsidRDefault="00DB29B2" w:rsidP="00DB29B2">
      <w:pPr>
        <w:pStyle w:val="a"/>
        <w:numPr>
          <w:ilvl w:val="2"/>
          <w:numId w:val="10"/>
        </w:numPr>
        <w:rPr>
          <w:color w:val="000000" w:themeColor="text1"/>
        </w:rPr>
      </w:pPr>
      <w:r>
        <w:t>Step 3) Calculate the measurement uncertainty for receiver sensitivity in FR2-2 from the measurement uncertainty for receiver sensitivity in FR2-1 by updating the uncertainty values of the components decided in step 1 as well as adding the uncertainty values of the components decided in step 2 in the corresponding tables in clause 10.2 of TR 37.941.</w:t>
      </w:r>
    </w:p>
    <w:p w14:paraId="0C707AA3" w14:textId="77777777" w:rsidR="00DB29B2" w:rsidRDefault="00DB29B2" w:rsidP="00DB29B2">
      <w:pPr>
        <w:pStyle w:val="a"/>
        <w:numPr>
          <w:ilvl w:val="2"/>
          <w:numId w:val="10"/>
        </w:numPr>
        <w:rPr>
          <w:color w:val="000000" w:themeColor="text1"/>
        </w:rPr>
      </w:pPr>
      <w:r>
        <w:t>Step 4) Calculate the measurement uncertainty for other receiver requirements in FR2-2 from the measurement uncertainty for receiver sensitivity in FR2-2 using the corresponding formula in clauses 10 and 12 of TR 37.941.</w:t>
      </w:r>
    </w:p>
    <w:p w14:paraId="521D77DC" w14:textId="77777777" w:rsidR="00DB29B2" w:rsidRDefault="00DB29B2" w:rsidP="00DB29B2">
      <w:pPr>
        <w:pStyle w:val="a"/>
        <w:numPr>
          <w:ilvl w:val="1"/>
          <w:numId w:val="10"/>
        </w:numPr>
        <w:rPr>
          <w:color w:val="000000" w:themeColor="text1"/>
        </w:rPr>
      </w:pPr>
      <w:r>
        <w:rPr>
          <w:color w:val="000000" w:themeColor="text1"/>
        </w:rPr>
        <w:t>Option 5: MUs for measurement equipment at higher frequencies should reflect the use of calibrated composite test equipment. (R4-2215831, Ericsson)</w:t>
      </w:r>
    </w:p>
    <w:p w14:paraId="4F8C190C" w14:textId="77777777" w:rsidR="00DB29B2" w:rsidRDefault="00DB29B2" w:rsidP="00DB29B2">
      <w:pPr>
        <w:pStyle w:val="a"/>
        <w:numPr>
          <w:ilvl w:val="0"/>
          <w:numId w:val="10"/>
        </w:numPr>
        <w:ind w:left="720"/>
        <w:rPr>
          <w:color w:val="000000" w:themeColor="text1"/>
        </w:rPr>
      </w:pPr>
      <w:r>
        <w:rPr>
          <w:color w:val="000000" w:themeColor="text1"/>
        </w:rPr>
        <w:t>GTW discussion:</w:t>
      </w:r>
    </w:p>
    <w:p w14:paraId="4CA9D14D" w14:textId="77777777" w:rsidR="00DB29B2" w:rsidRDefault="00DB29B2" w:rsidP="00DB29B2">
      <w:pPr>
        <w:pStyle w:val="a"/>
        <w:numPr>
          <w:ilvl w:val="0"/>
          <w:numId w:val="0"/>
        </w:numPr>
        <w:ind w:left="720"/>
        <w:rPr>
          <w:color w:val="000000" w:themeColor="text1"/>
        </w:rPr>
      </w:pPr>
      <w:r>
        <w:rPr>
          <w:color w:val="000000" w:themeColor="text1"/>
        </w:rPr>
        <w:t xml:space="preserve">Issue 1: General principle </w:t>
      </w:r>
    </w:p>
    <w:p w14:paraId="29CF5F0D" w14:textId="77777777" w:rsidR="00DB29B2" w:rsidRDefault="00DB29B2" w:rsidP="00DB29B2">
      <w:pPr>
        <w:pStyle w:val="a"/>
        <w:numPr>
          <w:ilvl w:val="1"/>
          <w:numId w:val="10"/>
        </w:numPr>
        <w:rPr>
          <w:color w:val="000000" w:themeColor="text1"/>
        </w:rPr>
      </w:pPr>
      <w:r>
        <w:rPr>
          <w:color w:val="000000" w:themeColor="text1"/>
        </w:rPr>
        <w:t xml:space="preserve">Nokia: We are fine with option 1, the concern is timeline. First, we list the components which need to be updated, then we can finalize the MU values based on the list. </w:t>
      </w:r>
    </w:p>
    <w:p w14:paraId="137E34AA" w14:textId="77777777" w:rsidR="00DB29B2" w:rsidRDefault="00DB29B2" w:rsidP="00DB29B2">
      <w:pPr>
        <w:pStyle w:val="a"/>
        <w:numPr>
          <w:ilvl w:val="1"/>
          <w:numId w:val="10"/>
        </w:numPr>
        <w:rPr>
          <w:color w:val="000000" w:themeColor="text1"/>
        </w:rPr>
      </w:pPr>
      <w:r>
        <w:rPr>
          <w:color w:val="000000" w:themeColor="text1"/>
        </w:rPr>
        <w:t xml:space="preserve">Keysight: We prefer to follow option 1 which the procedures we followed to derive the MU values. The proposed values from option 2 is too small which not acceptable for us. </w:t>
      </w:r>
    </w:p>
    <w:p w14:paraId="6BB72769" w14:textId="77777777" w:rsidR="00DB29B2" w:rsidRDefault="00DB29B2" w:rsidP="00DB29B2">
      <w:pPr>
        <w:pStyle w:val="a"/>
        <w:numPr>
          <w:ilvl w:val="1"/>
          <w:numId w:val="10"/>
        </w:numPr>
        <w:rPr>
          <w:color w:val="000000" w:themeColor="text1"/>
        </w:rPr>
      </w:pPr>
      <w:r>
        <w:rPr>
          <w:color w:val="000000" w:themeColor="text1"/>
        </w:rPr>
        <w:t xml:space="preserve">Ericsson: We have similar view as Nokia for the timeline. It’s better to generate a table. </w:t>
      </w:r>
    </w:p>
    <w:p w14:paraId="6C6FD630" w14:textId="77777777" w:rsidR="00DB29B2" w:rsidRDefault="00DB29B2" w:rsidP="00DB29B2">
      <w:pPr>
        <w:pStyle w:val="a"/>
        <w:numPr>
          <w:ilvl w:val="1"/>
          <w:numId w:val="10"/>
        </w:numPr>
        <w:rPr>
          <w:color w:val="000000" w:themeColor="text1"/>
        </w:rPr>
      </w:pPr>
      <w:r>
        <w:rPr>
          <w:color w:val="000000" w:themeColor="text1"/>
        </w:rPr>
        <w:t xml:space="preserve">Nokia: At least we need to generate the list and aims to conclude in next meeting with values. </w:t>
      </w:r>
    </w:p>
    <w:p w14:paraId="1978D0C6" w14:textId="77777777" w:rsidR="00DB29B2" w:rsidRDefault="00DB29B2" w:rsidP="00DB29B2">
      <w:pPr>
        <w:pStyle w:val="a"/>
        <w:numPr>
          <w:ilvl w:val="1"/>
          <w:numId w:val="10"/>
        </w:numPr>
        <w:rPr>
          <w:color w:val="000000" w:themeColor="text1"/>
        </w:rPr>
      </w:pPr>
      <w:r>
        <w:rPr>
          <w:color w:val="000000" w:themeColor="text1"/>
        </w:rPr>
        <w:t>Ericsson: We support the ideal from Nokia.</w:t>
      </w:r>
    </w:p>
    <w:p w14:paraId="4AEDED9B" w14:textId="77777777" w:rsidR="00DB29B2" w:rsidRDefault="00DB29B2" w:rsidP="00DB29B2">
      <w:pPr>
        <w:pStyle w:val="a"/>
        <w:numPr>
          <w:ilvl w:val="1"/>
          <w:numId w:val="10"/>
        </w:numPr>
        <w:rPr>
          <w:color w:val="000000" w:themeColor="text1"/>
        </w:rPr>
      </w:pPr>
      <w:r>
        <w:rPr>
          <w:color w:val="000000" w:themeColor="text1"/>
        </w:rPr>
        <w:t xml:space="preserve">Keysight: It’s not feasible to conclude MU values in this meeting, we agree the proposed approach from Nokia. </w:t>
      </w:r>
    </w:p>
    <w:p w14:paraId="24C13D8F" w14:textId="77777777" w:rsidR="00DB29B2" w:rsidRDefault="00DB29B2" w:rsidP="00DB29B2">
      <w:pPr>
        <w:pStyle w:val="a"/>
        <w:numPr>
          <w:ilvl w:val="0"/>
          <w:numId w:val="0"/>
        </w:numPr>
        <w:ind w:left="720"/>
        <w:rPr>
          <w:color w:val="000000" w:themeColor="text1"/>
        </w:rPr>
      </w:pPr>
      <w:r>
        <w:rPr>
          <w:color w:val="000000" w:themeColor="text1"/>
        </w:rPr>
        <w:t xml:space="preserve">Issue 2: Calibration procedure </w:t>
      </w:r>
    </w:p>
    <w:p w14:paraId="24636028" w14:textId="77777777" w:rsidR="00DB29B2" w:rsidRDefault="00DB29B2" w:rsidP="00DB29B2">
      <w:pPr>
        <w:pStyle w:val="a"/>
        <w:numPr>
          <w:ilvl w:val="1"/>
          <w:numId w:val="10"/>
        </w:numPr>
        <w:rPr>
          <w:color w:val="000000" w:themeColor="text1"/>
        </w:rPr>
      </w:pPr>
      <w:r>
        <w:rPr>
          <w:color w:val="000000" w:themeColor="text1"/>
        </w:rPr>
        <w:t xml:space="preserve">Nokia: In existing TR, calibration procedure also specified; we can update the information if needed; but the key issue is MU values in the end. </w:t>
      </w:r>
    </w:p>
    <w:p w14:paraId="136CA3C5" w14:textId="77777777" w:rsidR="00DB29B2" w:rsidRDefault="00DB29B2" w:rsidP="00DB29B2">
      <w:pPr>
        <w:pStyle w:val="a"/>
        <w:numPr>
          <w:ilvl w:val="1"/>
          <w:numId w:val="10"/>
        </w:numPr>
        <w:rPr>
          <w:color w:val="000000" w:themeColor="text1"/>
        </w:rPr>
      </w:pPr>
      <w:r>
        <w:rPr>
          <w:color w:val="000000" w:themeColor="text1"/>
        </w:rPr>
        <w:t>Ericsson: We think MU on some of common test components can be maintained for high frequency. Using power meter together with spectrum analyzer can be used to improve absolute power accuracy. To improve the calibration procedure can be helpful to have a reasonable MU.</w:t>
      </w:r>
    </w:p>
    <w:p w14:paraId="49D369BF" w14:textId="77777777" w:rsidR="00DB29B2" w:rsidRDefault="00DB29B2" w:rsidP="00DB29B2">
      <w:pPr>
        <w:pStyle w:val="a"/>
        <w:numPr>
          <w:ilvl w:val="1"/>
          <w:numId w:val="10"/>
        </w:numPr>
        <w:rPr>
          <w:color w:val="000000" w:themeColor="text1"/>
        </w:rPr>
      </w:pPr>
      <w:r>
        <w:rPr>
          <w:color w:val="000000" w:themeColor="text1"/>
        </w:rPr>
        <w:t xml:space="preserve">Keysight: Additional components will contribute additional MU as well. Power meter maybe not feasible for some of cases due to the limited power dynamic range. </w:t>
      </w:r>
    </w:p>
    <w:p w14:paraId="4E8CB288" w14:textId="77777777" w:rsidR="00DB29B2" w:rsidRDefault="00DB29B2" w:rsidP="00DB29B2">
      <w:pPr>
        <w:pStyle w:val="a"/>
        <w:numPr>
          <w:ilvl w:val="1"/>
          <w:numId w:val="10"/>
        </w:numPr>
        <w:rPr>
          <w:color w:val="000000" w:themeColor="text1"/>
        </w:rPr>
      </w:pPr>
      <w:r>
        <w:rPr>
          <w:color w:val="000000" w:themeColor="text1"/>
        </w:rPr>
        <w:t xml:space="preserve">Nokia: Power meter already considered in existing TR for FR2-1. </w:t>
      </w:r>
    </w:p>
    <w:p w14:paraId="06A9E5B3" w14:textId="77777777" w:rsidR="00DB29B2" w:rsidRDefault="00DB29B2" w:rsidP="00DB29B2">
      <w:pPr>
        <w:pStyle w:val="a"/>
        <w:numPr>
          <w:ilvl w:val="1"/>
          <w:numId w:val="10"/>
        </w:numPr>
        <w:rPr>
          <w:color w:val="000000" w:themeColor="text1"/>
        </w:rPr>
      </w:pPr>
      <w:r>
        <w:rPr>
          <w:color w:val="000000" w:themeColor="text1"/>
        </w:rPr>
        <w:t xml:space="preserve">Ericsson:  Power meter didn’t take into account for MU calculation. </w:t>
      </w:r>
    </w:p>
    <w:p w14:paraId="3EDDB2C8" w14:textId="77777777" w:rsidR="00DB29B2" w:rsidRDefault="00DB29B2" w:rsidP="00DB29B2">
      <w:pPr>
        <w:pStyle w:val="a"/>
        <w:numPr>
          <w:ilvl w:val="1"/>
          <w:numId w:val="10"/>
        </w:numPr>
        <w:rPr>
          <w:color w:val="000000" w:themeColor="text1"/>
        </w:rPr>
      </w:pPr>
      <w:r>
        <w:rPr>
          <w:color w:val="000000" w:themeColor="text1"/>
        </w:rPr>
        <w:t xml:space="preserve">Keysight: Power meter usage shall be considered as optional. </w:t>
      </w:r>
    </w:p>
    <w:p w14:paraId="5A2089AE" w14:textId="77777777" w:rsidR="00DB29B2" w:rsidRDefault="00DB29B2" w:rsidP="00DB29B2">
      <w:pPr>
        <w:pStyle w:val="a"/>
        <w:numPr>
          <w:ilvl w:val="1"/>
          <w:numId w:val="10"/>
        </w:numPr>
        <w:rPr>
          <w:color w:val="000000" w:themeColor="text1"/>
        </w:rPr>
      </w:pPr>
      <w:r>
        <w:rPr>
          <w:color w:val="000000" w:themeColor="text1"/>
        </w:rPr>
        <w:t>Huawei: We have similar discussion for 47GHz.</w:t>
      </w:r>
    </w:p>
    <w:p w14:paraId="2D4ECF0C" w14:textId="77777777" w:rsidR="00DB29B2" w:rsidRPr="00D82A9B" w:rsidRDefault="00DB29B2" w:rsidP="00DB29B2">
      <w:pPr>
        <w:pStyle w:val="a"/>
        <w:numPr>
          <w:ilvl w:val="1"/>
          <w:numId w:val="10"/>
        </w:numPr>
        <w:rPr>
          <w:color w:val="000000" w:themeColor="text1"/>
        </w:rPr>
      </w:pPr>
      <w:r>
        <w:rPr>
          <w:color w:val="000000" w:themeColor="text1"/>
        </w:rPr>
        <w:t xml:space="preserve">Ericsson:  We can consider the details further. </w:t>
      </w:r>
    </w:p>
    <w:p w14:paraId="4369DC58" w14:textId="77777777" w:rsidR="00DB29B2" w:rsidRDefault="00DB29B2" w:rsidP="00DB29B2">
      <w:pPr>
        <w:pStyle w:val="a"/>
        <w:numPr>
          <w:ilvl w:val="0"/>
          <w:numId w:val="10"/>
        </w:numPr>
        <w:ind w:left="720"/>
        <w:rPr>
          <w:color w:val="000000" w:themeColor="text1"/>
        </w:rPr>
      </w:pPr>
      <w:r>
        <w:rPr>
          <w:color w:val="000000" w:themeColor="text1"/>
        </w:rPr>
        <w:t>Agreement:</w:t>
      </w:r>
    </w:p>
    <w:p w14:paraId="4F3705C4" w14:textId="77777777" w:rsidR="00DB29B2" w:rsidRPr="000806BA" w:rsidRDefault="00DB29B2" w:rsidP="00DB29B2">
      <w:pPr>
        <w:pStyle w:val="a"/>
        <w:numPr>
          <w:ilvl w:val="0"/>
          <w:numId w:val="17"/>
        </w:numPr>
        <w:overflowPunct w:val="0"/>
        <w:autoSpaceDE w:val="0"/>
        <w:autoSpaceDN w:val="0"/>
        <w:adjustRightInd w:val="0"/>
        <w:textAlignment w:val="baseline"/>
        <w:rPr>
          <w:color w:val="000000" w:themeColor="text1"/>
          <w:highlight w:val="green"/>
        </w:rPr>
      </w:pPr>
      <w:r w:rsidRPr="000806BA">
        <w:rPr>
          <w:color w:val="000000" w:themeColor="text1"/>
          <w:highlight w:val="green"/>
        </w:rPr>
        <w:t xml:space="preserve">For FR2-2 follow MU evaluation approach described in TR 37.941, sub-clause 5.2 in principle </w:t>
      </w:r>
    </w:p>
    <w:p w14:paraId="0CE51C54" w14:textId="77777777" w:rsidR="00DB29B2" w:rsidRPr="000806BA" w:rsidRDefault="00DB29B2" w:rsidP="00DB29B2">
      <w:pPr>
        <w:pStyle w:val="a"/>
        <w:numPr>
          <w:ilvl w:val="1"/>
          <w:numId w:val="17"/>
        </w:numPr>
        <w:overflowPunct w:val="0"/>
        <w:autoSpaceDE w:val="0"/>
        <w:autoSpaceDN w:val="0"/>
        <w:adjustRightInd w:val="0"/>
        <w:textAlignment w:val="baseline"/>
        <w:rPr>
          <w:color w:val="000000" w:themeColor="text1"/>
          <w:highlight w:val="green"/>
        </w:rPr>
      </w:pPr>
      <w:r w:rsidRPr="000806BA">
        <w:rPr>
          <w:color w:val="000000" w:themeColor="text1"/>
          <w:highlight w:val="green"/>
        </w:rPr>
        <w:t xml:space="preserve">Target to generate a list for the components (which can be maintained and which need to be updated) by this meeting </w:t>
      </w:r>
    </w:p>
    <w:p w14:paraId="4C7C7A1D" w14:textId="77777777" w:rsidR="00DB29B2" w:rsidRDefault="00DB29B2" w:rsidP="00DB29B2">
      <w:pPr>
        <w:pStyle w:val="a"/>
        <w:numPr>
          <w:ilvl w:val="1"/>
          <w:numId w:val="17"/>
        </w:numPr>
        <w:overflowPunct w:val="0"/>
        <w:autoSpaceDE w:val="0"/>
        <w:autoSpaceDN w:val="0"/>
        <w:adjustRightInd w:val="0"/>
        <w:textAlignment w:val="baseline"/>
        <w:rPr>
          <w:color w:val="000000" w:themeColor="text1"/>
          <w:highlight w:val="green"/>
        </w:rPr>
      </w:pPr>
      <w:r w:rsidRPr="000806BA">
        <w:rPr>
          <w:color w:val="000000" w:themeColor="text1"/>
          <w:highlight w:val="green"/>
        </w:rPr>
        <w:t xml:space="preserve">TE vendors feedback is encouraged </w:t>
      </w:r>
    </w:p>
    <w:p w14:paraId="5E657BD5" w14:textId="77777777" w:rsidR="00DB29B2" w:rsidRPr="0024552D" w:rsidRDefault="00DB29B2" w:rsidP="00DB29B2">
      <w:pPr>
        <w:pStyle w:val="a"/>
        <w:numPr>
          <w:ilvl w:val="0"/>
          <w:numId w:val="17"/>
        </w:numPr>
        <w:overflowPunct w:val="0"/>
        <w:autoSpaceDE w:val="0"/>
        <w:autoSpaceDN w:val="0"/>
        <w:adjustRightInd w:val="0"/>
        <w:textAlignment w:val="baseline"/>
        <w:rPr>
          <w:color w:val="000000" w:themeColor="text1"/>
          <w:highlight w:val="green"/>
        </w:rPr>
      </w:pPr>
      <w:r>
        <w:rPr>
          <w:color w:val="000000" w:themeColor="text1"/>
          <w:highlight w:val="green"/>
        </w:rPr>
        <w:t xml:space="preserve">Whether additional calibration procedure can be considered subject to companies’ further input, RAN4 shall focus on the MU values based on companies’ individual input. </w:t>
      </w:r>
    </w:p>
    <w:p w14:paraId="764C7749" w14:textId="77777777" w:rsidR="00DB29B2" w:rsidRDefault="00DB29B2" w:rsidP="00DB29B2">
      <w:pPr>
        <w:rPr>
          <w:i/>
          <w:color w:val="0070C0"/>
          <w:lang w:eastAsia="zh-CN"/>
        </w:rPr>
      </w:pPr>
    </w:p>
    <w:p w14:paraId="6E8934B6" w14:textId="77777777" w:rsidR="00DB29B2" w:rsidRPr="00FC41B1" w:rsidRDefault="00DB29B2" w:rsidP="00DB29B2">
      <w:pPr>
        <w:rPr>
          <w:b/>
          <w:color w:val="000000" w:themeColor="text1"/>
          <w:u w:val="single"/>
        </w:rPr>
      </w:pPr>
      <w:r w:rsidRPr="00FC41B1">
        <w:rPr>
          <w:b/>
          <w:color w:val="000000" w:themeColor="text1"/>
          <w:u w:val="single"/>
        </w:rPr>
        <w:lastRenderedPageBreak/>
        <w:t>Sub-topic 2-4: Test equipment MU</w:t>
      </w:r>
    </w:p>
    <w:p w14:paraId="20B81A70" w14:textId="77777777" w:rsidR="00DB29B2" w:rsidRDefault="00DB29B2" w:rsidP="00DB29B2">
      <w:pPr>
        <w:pStyle w:val="a"/>
        <w:numPr>
          <w:ilvl w:val="0"/>
          <w:numId w:val="10"/>
        </w:numPr>
        <w:ind w:left="720"/>
        <w:rPr>
          <w:color w:val="000000" w:themeColor="text1"/>
        </w:rPr>
      </w:pPr>
      <w:r>
        <w:rPr>
          <w:color w:val="000000" w:themeColor="text1"/>
        </w:rPr>
        <w:t>Proposals:</w:t>
      </w:r>
    </w:p>
    <w:p w14:paraId="51DAF8F4" w14:textId="77777777" w:rsidR="00DB29B2" w:rsidRDefault="00DB29B2" w:rsidP="00DB29B2">
      <w:pPr>
        <w:pStyle w:val="a"/>
        <w:numPr>
          <w:ilvl w:val="1"/>
          <w:numId w:val="10"/>
        </w:numPr>
        <w:rPr>
          <w:color w:val="000000" w:themeColor="text1"/>
        </w:rPr>
      </w:pPr>
      <w:r>
        <w:rPr>
          <w:color w:val="000000" w:themeColor="text1"/>
        </w:rPr>
        <w:t>Option 1: We propose to consider MU values for common test equipment in Table 2.4-1 and Table 2.4-2 as baseline for FR2-2 MU evaluation work (R4-2215831, Ericsson)</w:t>
      </w:r>
    </w:p>
    <w:p w14:paraId="588D804E" w14:textId="77777777" w:rsidR="00DB29B2" w:rsidRDefault="00DB29B2" w:rsidP="00DB29B2">
      <w:pPr>
        <w:keepNext/>
        <w:keepLines/>
        <w:spacing w:after="0"/>
        <w:jc w:val="center"/>
        <w:rPr>
          <w:rFonts w:ascii="Arial" w:hAnsi="Arial"/>
          <w:b/>
        </w:rPr>
      </w:pPr>
      <w:r>
        <w:rPr>
          <w:rFonts w:ascii="Arial" w:hAnsi="Arial"/>
          <w:b/>
        </w:rPr>
        <w:t>Table 2.4-1: Standard test equipment measurement uncertainty defined for FR2-1</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390"/>
        <w:gridCol w:w="1984"/>
        <w:gridCol w:w="1701"/>
        <w:gridCol w:w="1559"/>
      </w:tblGrid>
      <w:tr w:rsidR="00DB29B2" w14:paraId="3002EC6B" w14:textId="77777777" w:rsidTr="00930137">
        <w:trPr>
          <w:tblHeader/>
          <w:jc w:val="center"/>
        </w:trPr>
        <w:tc>
          <w:tcPr>
            <w:tcW w:w="4390" w:type="dxa"/>
          </w:tcPr>
          <w:p w14:paraId="47801E1B" w14:textId="77777777" w:rsidR="00DB29B2" w:rsidRDefault="00DB29B2" w:rsidP="00930137">
            <w:pPr>
              <w:keepNext/>
              <w:keepLines/>
              <w:spacing w:after="0"/>
              <w:jc w:val="center"/>
              <w:rPr>
                <w:rFonts w:ascii="Arial" w:hAnsi="Arial"/>
                <w:b/>
                <w:sz w:val="18"/>
              </w:rPr>
            </w:pPr>
          </w:p>
        </w:tc>
        <w:tc>
          <w:tcPr>
            <w:tcW w:w="5244" w:type="dxa"/>
            <w:gridSpan w:val="3"/>
          </w:tcPr>
          <w:p w14:paraId="190FCF9F" w14:textId="77777777" w:rsidR="00DB29B2" w:rsidRDefault="00DB29B2" w:rsidP="00930137">
            <w:pPr>
              <w:keepNext/>
              <w:keepLines/>
              <w:spacing w:after="0"/>
              <w:jc w:val="center"/>
              <w:rPr>
                <w:rFonts w:ascii="Arial" w:hAnsi="Arial"/>
                <w:b/>
                <w:sz w:val="18"/>
              </w:rPr>
            </w:pPr>
            <w:r>
              <w:rPr>
                <w:rFonts w:ascii="Arial" w:hAnsi="Arial"/>
                <w:b/>
                <w:sz w:val="18"/>
              </w:rPr>
              <w:t>Measurement uncertainty</w:t>
            </w:r>
          </w:p>
          <w:p w14:paraId="0E9CCA20" w14:textId="77777777" w:rsidR="00DB29B2" w:rsidRDefault="00DB29B2" w:rsidP="00930137">
            <w:pPr>
              <w:keepNext/>
              <w:keepLines/>
              <w:spacing w:after="0"/>
              <w:jc w:val="center"/>
              <w:rPr>
                <w:rFonts w:ascii="Arial" w:hAnsi="Arial"/>
                <w:b/>
                <w:sz w:val="18"/>
              </w:rPr>
            </w:pPr>
            <w:r>
              <w:rPr>
                <w:rFonts w:ascii="Arial" w:hAnsi="Arial"/>
                <w:b/>
                <w:sz w:val="18"/>
              </w:rPr>
              <w:t>(dB)</w:t>
            </w:r>
          </w:p>
        </w:tc>
      </w:tr>
      <w:tr w:rsidR="00DB29B2" w14:paraId="76BF7B1B" w14:textId="77777777" w:rsidTr="00930137">
        <w:trPr>
          <w:tblHeader/>
          <w:jc w:val="center"/>
        </w:trPr>
        <w:tc>
          <w:tcPr>
            <w:tcW w:w="4390" w:type="dxa"/>
          </w:tcPr>
          <w:p w14:paraId="7B348096" w14:textId="77777777" w:rsidR="00DB29B2" w:rsidRDefault="00DB29B2" w:rsidP="00930137">
            <w:pPr>
              <w:keepNext/>
              <w:keepLines/>
              <w:spacing w:after="0"/>
              <w:jc w:val="center"/>
              <w:rPr>
                <w:rFonts w:ascii="Arial" w:hAnsi="Arial"/>
                <w:b/>
                <w:sz w:val="18"/>
              </w:rPr>
            </w:pPr>
            <w:r>
              <w:rPr>
                <w:rFonts w:ascii="Arial" w:hAnsi="Arial"/>
                <w:b/>
                <w:sz w:val="18"/>
              </w:rPr>
              <w:t>Test equipment</w:t>
            </w:r>
          </w:p>
        </w:tc>
        <w:tc>
          <w:tcPr>
            <w:tcW w:w="1984" w:type="dxa"/>
          </w:tcPr>
          <w:p w14:paraId="2835F1C8" w14:textId="77777777" w:rsidR="00DB29B2" w:rsidRDefault="00DB29B2" w:rsidP="00930137">
            <w:pPr>
              <w:keepNext/>
              <w:keepLines/>
              <w:spacing w:after="0"/>
              <w:jc w:val="center"/>
              <w:rPr>
                <w:rFonts w:ascii="Arial" w:hAnsi="Arial"/>
                <w:b/>
                <w:sz w:val="18"/>
              </w:rPr>
            </w:pPr>
            <w:r>
              <w:rPr>
                <w:rFonts w:ascii="Arial" w:hAnsi="Arial"/>
                <w:b/>
                <w:sz w:val="18"/>
              </w:rPr>
              <w:t>3 &lt; f &lt; 26 (GHz)</w:t>
            </w:r>
          </w:p>
          <w:p w14:paraId="38893FBA" w14:textId="77777777" w:rsidR="00DB29B2" w:rsidRDefault="00DB29B2" w:rsidP="00930137">
            <w:pPr>
              <w:keepNext/>
              <w:keepLines/>
              <w:spacing w:after="0"/>
              <w:jc w:val="center"/>
              <w:rPr>
                <w:rFonts w:ascii="Arial" w:hAnsi="Arial"/>
                <w:b/>
                <w:sz w:val="18"/>
              </w:rPr>
            </w:pPr>
          </w:p>
        </w:tc>
        <w:tc>
          <w:tcPr>
            <w:tcW w:w="1701" w:type="dxa"/>
            <w:shd w:val="clear" w:color="auto" w:fill="auto"/>
          </w:tcPr>
          <w:p w14:paraId="045E93A6" w14:textId="77777777" w:rsidR="00DB29B2" w:rsidRDefault="00DB29B2" w:rsidP="00930137">
            <w:pPr>
              <w:keepNext/>
              <w:keepLines/>
              <w:spacing w:after="0"/>
              <w:jc w:val="center"/>
              <w:rPr>
                <w:rFonts w:ascii="Arial" w:hAnsi="Arial"/>
                <w:b/>
                <w:sz w:val="18"/>
              </w:rPr>
            </w:pPr>
            <w:r>
              <w:rPr>
                <w:rFonts w:ascii="Arial" w:hAnsi="Arial"/>
                <w:b/>
                <w:sz w:val="18"/>
              </w:rPr>
              <w:t>37 &lt; f &lt; 43.5 (GHz)</w:t>
            </w:r>
          </w:p>
        </w:tc>
        <w:tc>
          <w:tcPr>
            <w:tcW w:w="1559" w:type="dxa"/>
          </w:tcPr>
          <w:p w14:paraId="3B52E8F3" w14:textId="77777777" w:rsidR="00DB29B2" w:rsidRDefault="00DB29B2" w:rsidP="00930137">
            <w:pPr>
              <w:keepNext/>
              <w:keepLines/>
              <w:spacing w:after="0"/>
              <w:jc w:val="center"/>
              <w:rPr>
                <w:rFonts w:ascii="Arial" w:hAnsi="Arial"/>
                <w:b/>
                <w:sz w:val="18"/>
              </w:rPr>
            </w:pPr>
            <w:r>
              <w:rPr>
                <w:rFonts w:ascii="Arial" w:hAnsi="Arial"/>
                <w:b/>
                <w:sz w:val="18"/>
              </w:rPr>
              <w:t>43.5 &lt; f &lt; 60 (GHz)</w:t>
            </w:r>
          </w:p>
        </w:tc>
      </w:tr>
      <w:tr w:rsidR="00DB29B2" w14:paraId="2299B139" w14:textId="77777777" w:rsidTr="00930137">
        <w:trPr>
          <w:trHeight w:val="172"/>
          <w:jc w:val="center"/>
        </w:trPr>
        <w:tc>
          <w:tcPr>
            <w:tcW w:w="4390" w:type="dxa"/>
          </w:tcPr>
          <w:p w14:paraId="2AE2A9EE" w14:textId="77777777" w:rsidR="00DB29B2" w:rsidRDefault="00DB29B2" w:rsidP="00930137">
            <w:pPr>
              <w:keepNext/>
              <w:keepLines/>
              <w:spacing w:after="0"/>
              <w:jc w:val="center"/>
              <w:rPr>
                <w:rFonts w:ascii="Arial" w:hAnsi="Arial"/>
                <w:sz w:val="18"/>
                <w:szCs w:val="18"/>
                <w:lang w:eastAsia="zh-CN"/>
              </w:rPr>
            </w:pPr>
            <w:r>
              <w:rPr>
                <w:rFonts w:ascii="Arial" w:hAnsi="Arial"/>
                <w:sz w:val="18"/>
                <w:szCs w:val="18"/>
                <w:lang w:eastAsia="zh-CN"/>
              </w:rPr>
              <w:t>Vector Network Analyzer (VNA)</w:t>
            </w:r>
          </w:p>
        </w:tc>
        <w:tc>
          <w:tcPr>
            <w:tcW w:w="1984" w:type="dxa"/>
          </w:tcPr>
          <w:p w14:paraId="549DD152" w14:textId="77777777" w:rsidR="00DB29B2" w:rsidRDefault="00DB29B2" w:rsidP="00930137">
            <w:pPr>
              <w:keepNext/>
              <w:keepLines/>
              <w:spacing w:after="0"/>
              <w:jc w:val="center"/>
              <w:rPr>
                <w:rFonts w:ascii="Arial" w:hAnsi="Arial"/>
                <w:sz w:val="18"/>
                <w:szCs w:val="18"/>
                <w:lang w:eastAsia="zh-CN"/>
              </w:rPr>
            </w:pPr>
            <w:r>
              <w:rPr>
                <w:rFonts w:ascii="Arial" w:hAnsi="Arial"/>
                <w:sz w:val="18"/>
                <w:szCs w:val="18"/>
                <w:lang w:eastAsia="zh-CN"/>
              </w:rPr>
              <w:t>0.20 (Note 1)</w:t>
            </w:r>
          </w:p>
        </w:tc>
        <w:tc>
          <w:tcPr>
            <w:tcW w:w="1701" w:type="dxa"/>
            <w:shd w:val="clear" w:color="auto" w:fill="auto"/>
          </w:tcPr>
          <w:p w14:paraId="45742A07" w14:textId="77777777" w:rsidR="00DB29B2" w:rsidRDefault="00DB29B2" w:rsidP="00930137">
            <w:pPr>
              <w:keepNext/>
              <w:keepLines/>
              <w:spacing w:after="0"/>
              <w:jc w:val="center"/>
              <w:rPr>
                <w:rFonts w:ascii="Arial" w:hAnsi="Arial"/>
                <w:sz w:val="18"/>
                <w:szCs w:val="18"/>
                <w:lang w:eastAsia="zh-CN"/>
              </w:rPr>
            </w:pPr>
            <w:r>
              <w:rPr>
                <w:rFonts w:ascii="Arial" w:hAnsi="Arial"/>
                <w:sz w:val="18"/>
                <w:szCs w:val="18"/>
                <w:lang w:eastAsia="zh-CN"/>
              </w:rPr>
              <w:t>0.30</w:t>
            </w:r>
          </w:p>
        </w:tc>
        <w:tc>
          <w:tcPr>
            <w:tcW w:w="1559" w:type="dxa"/>
          </w:tcPr>
          <w:p w14:paraId="147D3652" w14:textId="77777777" w:rsidR="00DB29B2" w:rsidRDefault="00DB29B2" w:rsidP="00930137">
            <w:pPr>
              <w:keepNext/>
              <w:keepLines/>
              <w:spacing w:after="0"/>
              <w:jc w:val="center"/>
              <w:rPr>
                <w:rFonts w:ascii="Arial" w:hAnsi="Arial"/>
                <w:sz w:val="18"/>
                <w:szCs w:val="18"/>
                <w:lang w:eastAsia="zh-CN"/>
              </w:rPr>
            </w:pPr>
            <w:r>
              <w:rPr>
                <w:rFonts w:ascii="Arial" w:hAnsi="Arial"/>
                <w:sz w:val="18"/>
                <w:szCs w:val="18"/>
                <w:lang w:eastAsia="zh-CN"/>
              </w:rPr>
              <w:t>0.30</w:t>
            </w:r>
          </w:p>
        </w:tc>
      </w:tr>
      <w:tr w:rsidR="00DB29B2" w14:paraId="1AACBF4B" w14:textId="77777777" w:rsidTr="00930137">
        <w:trPr>
          <w:jc w:val="center"/>
        </w:trPr>
        <w:tc>
          <w:tcPr>
            <w:tcW w:w="4390" w:type="dxa"/>
          </w:tcPr>
          <w:p w14:paraId="7D308B7B" w14:textId="77777777" w:rsidR="00DB29B2" w:rsidRDefault="00DB29B2" w:rsidP="00930137">
            <w:pPr>
              <w:keepNext/>
              <w:keepLines/>
              <w:spacing w:after="0"/>
              <w:jc w:val="center"/>
              <w:rPr>
                <w:rFonts w:ascii="Arial" w:hAnsi="Arial"/>
                <w:sz w:val="18"/>
                <w:lang w:val="sv-SE" w:eastAsia="zh-CN"/>
              </w:rPr>
            </w:pPr>
            <w:r>
              <w:rPr>
                <w:rFonts w:ascii="Arial" w:hAnsi="Arial"/>
                <w:sz w:val="18"/>
                <w:lang w:val="sv-SE" w:eastAsia="zh-CN"/>
              </w:rPr>
              <w:t>Spectrum/Signal Analyzer (SA), Power Meter (PM)</w:t>
            </w:r>
          </w:p>
        </w:tc>
        <w:tc>
          <w:tcPr>
            <w:tcW w:w="1984" w:type="dxa"/>
          </w:tcPr>
          <w:p w14:paraId="4A63DB3A" w14:textId="77777777" w:rsidR="00DB29B2" w:rsidRDefault="00DB29B2" w:rsidP="00930137">
            <w:pPr>
              <w:keepNext/>
              <w:keepLines/>
              <w:spacing w:after="0"/>
              <w:jc w:val="center"/>
              <w:rPr>
                <w:rFonts w:ascii="Arial" w:hAnsi="Arial"/>
                <w:sz w:val="18"/>
                <w:lang w:val="sv-SE" w:eastAsia="zh-CN"/>
              </w:rPr>
            </w:pPr>
            <w:r>
              <w:rPr>
                <w:rFonts w:ascii="Arial" w:hAnsi="Arial"/>
                <w:sz w:val="18"/>
                <w:lang w:val="sv-SE" w:eastAsia="zh-CN"/>
              </w:rPr>
              <w:t>0.20 to 0.37 (Note 1)</w:t>
            </w:r>
          </w:p>
          <w:p w14:paraId="73DE2F7C" w14:textId="77777777" w:rsidR="00DB29B2" w:rsidRDefault="00DB29B2" w:rsidP="00930137">
            <w:pPr>
              <w:keepNext/>
              <w:keepLines/>
              <w:spacing w:after="0"/>
              <w:jc w:val="center"/>
              <w:rPr>
                <w:rFonts w:ascii="Arial" w:hAnsi="Arial"/>
                <w:sz w:val="18"/>
                <w:lang w:eastAsia="zh-CN"/>
              </w:rPr>
            </w:pPr>
          </w:p>
        </w:tc>
        <w:tc>
          <w:tcPr>
            <w:tcW w:w="1701" w:type="dxa"/>
            <w:shd w:val="clear" w:color="auto" w:fill="auto"/>
          </w:tcPr>
          <w:p w14:paraId="2DD0AC12"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0.70</w:t>
            </w:r>
          </w:p>
        </w:tc>
        <w:tc>
          <w:tcPr>
            <w:tcW w:w="1559" w:type="dxa"/>
          </w:tcPr>
          <w:p w14:paraId="39660A7A"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0.60</w:t>
            </w:r>
          </w:p>
        </w:tc>
      </w:tr>
      <w:tr w:rsidR="00DB29B2" w14:paraId="69622019" w14:textId="77777777" w:rsidTr="00930137">
        <w:trPr>
          <w:jc w:val="center"/>
        </w:trPr>
        <w:tc>
          <w:tcPr>
            <w:tcW w:w="4390" w:type="dxa"/>
          </w:tcPr>
          <w:p w14:paraId="703352F8"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Signal Generator (SG)</w:t>
            </w:r>
          </w:p>
        </w:tc>
        <w:tc>
          <w:tcPr>
            <w:tcW w:w="1984" w:type="dxa"/>
          </w:tcPr>
          <w:p w14:paraId="7C02F32B"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0.46 (Note 2)</w:t>
            </w:r>
          </w:p>
          <w:p w14:paraId="1837BB39" w14:textId="77777777" w:rsidR="00DB29B2" w:rsidRDefault="00DB29B2" w:rsidP="00930137">
            <w:pPr>
              <w:keepNext/>
              <w:keepLines/>
              <w:spacing w:after="0"/>
              <w:jc w:val="center"/>
              <w:rPr>
                <w:rFonts w:ascii="Arial" w:hAnsi="Arial"/>
                <w:sz w:val="18"/>
                <w:lang w:eastAsia="zh-CN"/>
              </w:rPr>
            </w:pPr>
          </w:p>
        </w:tc>
        <w:tc>
          <w:tcPr>
            <w:tcW w:w="1701" w:type="dxa"/>
            <w:shd w:val="clear" w:color="auto" w:fill="auto"/>
          </w:tcPr>
          <w:p w14:paraId="2D164443"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0.90</w:t>
            </w:r>
          </w:p>
        </w:tc>
        <w:tc>
          <w:tcPr>
            <w:tcW w:w="1559" w:type="dxa"/>
          </w:tcPr>
          <w:p w14:paraId="4A458DEA"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Not defined</w:t>
            </w:r>
          </w:p>
        </w:tc>
      </w:tr>
      <w:tr w:rsidR="00DB29B2" w14:paraId="240CCCC7" w14:textId="77777777" w:rsidTr="00930137">
        <w:trPr>
          <w:jc w:val="center"/>
        </w:trPr>
        <w:tc>
          <w:tcPr>
            <w:tcW w:w="9634" w:type="dxa"/>
            <w:gridSpan w:val="4"/>
          </w:tcPr>
          <w:p w14:paraId="747653F8" w14:textId="77777777" w:rsidR="00DB29B2" w:rsidRDefault="00DB29B2" w:rsidP="00930137">
            <w:pPr>
              <w:pStyle w:val="af8"/>
              <w:rPr>
                <w:rFonts w:ascii="Arial" w:hAnsi="Arial" w:cs="Arial"/>
                <w:sz w:val="18"/>
                <w:szCs w:val="18"/>
              </w:rPr>
            </w:pPr>
            <w:r>
              <w:rPr>
                <w:rFonts w:ascii="Arial" w:hAnsi="Arial" w:cs="Arial"/>
                <w:sz w:val="18"/>
                <w:szCs w:val="18"/>
              </w:rPr>
              <w:t>Note 1: Values used for FR2-1 MU evaluation in TR 37.941.</w:t>
            </w:r>
          </w:p>
          <w:p w14:paraId="7A8038B7" w14:textId="77777777" w:rsidR="00DB29B2" w:rsidRDefault="00DB29B2" w:rsidP="00930137">
            <w:pPr>
              <w:pStyle w:val="af8"/>
            </w:pPr>
            <w:r>
              <w:rPr>
                <w:rFonts w:ascii="Arial" w:hAnsi="Arial" w:cs="Arial"/>
                <w:sz w:val="18"/>
                <w:szCs w:val="18"/>
              </w:rPr>
              <w:t>Note 2: Values used for FR1 MU evaluation in TR 37.941.</w:t>
            </w:r>
          </w:p>
        </w:tc>
      </w:tr>
    </w:tbl>
    <w:p w14:paraId="1A18B15B" w14:textId="77777777" w:rsidR="00DB29B2" w:rsidRDefault="00DB29B2" w:rsidP="00DB29B2">
      <w:pPr>
        <w:keepNext/>
        <w:keepLines/>
        <w:spacing w:after="0"/>
        <w:jc w:val="center"/>
        <w:rPr>
          <w:rFonts w:ascii="Arial" w:hAnsi="Arial"/>
          <w:b/>
        </w:rPr>
      </w:pPr>
      <w:r>
        <w:rPr>
          <w:rFonts w:ascii="Arial" w:hAnsi="Arial"/>
          <w:b/>
        </w:rPr>
        <w:t>Table 2.4-2: Standard test equipment standard uncertainty (1 sigma) required for FR2-2</w:t>
      </w:r>
    </w:p>
    <w:tbl>
      <w:tblPr>
        <w:tblW w:w="6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7"/>
        <w:gridCol w:w="1955"/>
        <w:gridCol w:w="1955"/>
      </w:tblGrid>
      <w:tr w:rsidR="00DB29B2" w14:paraId="43E0049C" w14:textId="77777777" w:rsidTr="00930137">
        <w:trPr>
          <w:tblHeader/>
          <w:jc w:val="center"/>
        </w:trPr>
        <w:tc>
          <w:tcPr>
            <w:tcW w:w="2667" w:type="dxa"/>
          </w:tcPr>
          <w:p w14:paraId="4058B957" w14:textId="77777777" w:rsidR="00DB29B2" w:rsidRDefault="00DB29B2" w:rsidP="00930137">
            <w:pPr>
              <w:keepNext/>
              <w:keepLines/>
              <w:spacing w:after="0"/>
              <w:jc w:val="center"/>
              <w:rPr>
                <w:rFonts w:ascii="Arial" w:hAnsi="Arial"/>
                <w:b/>
                <w:sz w:val="18"/>
              </w:rPr>
            </w:pPr>
            <w:r>
              <w:rPr>
                <w:rFonts w:ascii="Arial" w:hAnsi="Arial"/>
                <w:b/>
                <w:sz w:val="18"/>
              </w:rPr>
              <w:t>Test equipment</w:t>
            </w:r>
          </w:p>
        </w:tc>
        <w:tc>
          <w:tcPr>
            <w:tcW w:w="1955" w:type="dxa"/>
            <w:shd w:val="clear" w:color="auto" w:fill="auto"/>
          </w:tcPr>
          <w:p w14:paraId="26CB0ACF" w14:textId="77777777" w:rsidR="00DB29B2" w:rsidRDefault="00DB29B2" w:rsidP="00930137">
            <w:pPr>
              <w:keepNext/>
              <w:keepLines/>
              <w:spacing w:after="0"/>
              <w:jc w:val="center"/>
              <w:rPr>
                <w:rFonts w:ascii="Arial" w:hAnsi="Arial"/>
                <w:b/>
                <w:sz w:val="18"/>
              </w:rPr>
            </w:pPr>
            <w:r>
              <w:rPr>
                <w:rFonts w:ascii="Arial" w:hAnsi="Arial"/>
                <w:b/>
                <w:sz w:val="18"/>
              </w:rPr>
              <w:t>60 &lt; f &lt; 71 GHz</w:t>
            </w:r>
          </w:p>
          <w:p w14:paraId="566A769F" w14:textId="77777777" w:rsidR="00DB29B2" w:rsidRDefault="00DB29B2" w:rsidP="00930137">
            <w:pPr>
              <w:keepNext/>
              <w:keepLines/>
              <w:spacing w:after="0"/>
              <w:jc w:val="center"/>
              <w:rPr>
                <w:rFonts w:ascii="Arial" w:hAnsi="Arial"/>
                <w:b/>
                <w:sz w:val="18"/>
              </w:rPr>
            </w:pPr>
            <w:r>
              <w:rPr>
                <w:rFonts w:ascii="Arial" w:hAnsi="Arial"/>
                <w:b/>
                <w:sz w:val="18"/>
              </w:rPr>
              <w:t>(dB)</w:t>
            </w:r>
          </w:p>
        </w:tc>
        <w:tc>
          <w:tcPr>
            <w:tcW w:w="1955" w:type="dxa"/>
          </w:tcPr>
          <w:p w14:paraId="4D55A048" w14:textId="77777777" w:rsidR="00DB29B2" w:rsidRDefault="00DB29B2" w:rsidP="00930137">
            <w:pPr>
              <w:keepNext/>
              <w:keepLines/>
              <w:spacing w:after="0"/>
              <w:jc w:val="center"/>
              <w:rPr>
                <w:rFonts w:ascii="Arial" w:hAnsi="Arial"/>
                <w:b/>
                <w:sz w:val="18"/>
              </w:rPr>
            </w:pPr>
            <w:r>
              <w:rPr>
                <w:rFonts w:ascii="Arial" w:hAnsi="Arial"/>
                <w:b/>
                <w:sz w:val="18"/>
              </w:rPr>
              <w:t>71 GHz&lt; f ≤ 142 GHz</w:t>
            </w:r>
          </w:p>
          <w:p w14:paraId="68F2C0EC" w14:textId="77777777" w:rsidR="00DB29B2" w:rsidRDefault="00DB29B2" w:rsidP="00930137">
            <w:pPr>
              <w:keepNext/>
              <w:keepLines/>
              <w:spacing w:after="0"/>
              <w:jc w:val="center"/>
              <w:rPr>
                <w:rFonts w:ascii="Arial" w:hAnsi="Arial"/>
                <w:b/>
                <w:sz w:val="18"/>
              </w:rPr>
            </w:pPr>
            <w:r>
              <w:rPr>
                <w:rFonts w:ascii="Arial" w:hAnsi="Arial"/>
                <w:b/>
                <w:sz w:val="18"/>
              </w:rPr>
              <w:t>(dB)</w:t>
            </w:r>
          </w:p>
        </w:tc>
      </w:tr>
      <w:tr w:rsidR="00DB29B2" w14:paraId="2BFBF4EB" w14:textId="77777777" w:rsidTr="00930137">
        <w:trPr>
          <w:jc w:val="center"/>
        </w:trPr>
        <w:tc>
          <w:tcPr>
            <w:tcW w:w="2667" w:type="dxa"/>
          </w:tcPr>
          <w:p w14:paraId="041DBD93" w14:textId="77777777" w:rsidR="00DB29B2" w:rsidRDefault="00DB29B2" w:rsidP="00930137">
            <w:pPr>
              <w:keepNext/>
              <w:keepLines/>
              <w:spacing w:after="0"/>
              <w:jc w:val="center"/>
              <w:rPr>
                <w:rFonts w:ascii="Arial" w:hAnsi="Arial"/>
                <w:sz w:val="18"/>
                <w:szCs w:val="18"/>
                <w:lang w:eastAsia="zh-CN"/>
              </w:rPr>
            </w:pPr>
            <w:r>
              <w:rPr>
                <w:rFonts w:ascii="Arial" w:hAnsi="Arial"/>
                <w:sz w:val="18"/>
                <w:szCs w:val="18"/>
                <w:lang w:eastAsia="zh-CN"/>
              </w:rPr>
              <w:t>Vector Network Analyzer (VNA)</w:t>
            </w:r>
          </w:p>
        </w:tc>
        <w:tc>
          <w:tcPr>
            <w:tcW w:w="1955" w:type="dxa"/>
            <w:shd w:val="clear" w:color="auto" w:fill="auto"/>
          </w:tcPr>
          <w:p w14:paraId="03FE6F45" w14:textId="77777777" w:rsidR="00DB29B2" w:rsidRDefault="00DB29B2" w:rsidP="00930137">
            <w:pPr>
              <w:keepNext/>
              <w:keepLines/>
              <w:spacing w:after="0"/>
              <w:jc w:val="center"/>
              <w:rPr>
                <w:rFonts w:ascii="Arial" w:hAnsi="Arial"/>
                <w:sz w:val="18"/>
                <w:szCs w:val="18"/>
                <w:lang w:eastAsia="zh-CN"/>
              </w:rPr>
            </w:pPr>
            <w:r>
              <w:rPr>
                <w:rFonts w:ascii="Arial" w:hAnsi="Arial"/>
                <w:sz w:val="18"/>
                <w:szCs w:val="18"/>
                <w:lang w:eastAsia="zh-CN"/>
              </w:rPr>
              <w:t>0.40</w:t>
            </w:r>
          </w:p>
        </w:tc>
        <w:tc>
          <w:tcPr>
            <w:tcW w:w="1955" w:type="dxa"/>
          </w:tcPr>
          <w:p w14:paraId="52FF6CC0" w14:textId="77777777" w:rsidR="00DB29B2" w:rsidRDefault="00DB29B2" w:rsidP="00930137">
            <w:pPr>
              <w:keepNext/>
              <w:keepLines/>
              <w:spacing w:after="0"/>
              <w:jc w:val="center"/>
              <w:rPr>
                <w:rFonts w:ascii="Arial" w:hAnsi="Arial"/>
                <w:sz w:val="18"/>
                <w:szCs w:val="18"/>
                <w:lang w:eastAsia="zh-CN"/>
              </w:rPr>
            </w:pPr>
            <w:r>
              <w:rPr>
                <w:rFonts w:ascii="Arial" w:hAnsi="Arial"/>
                <w:sz w:val="18"/>
                <w:szCs w:val="18"/>
                <w:lang w:eastAsia="zh-CN"/>
              </w:rPr>
              <w:t>1.00</w:t>
            </w:r>
          </w:p>
        </w:tc>
      </w:tr>
      <w:tr w:rsidR="00DB29B2" w14:paraId="050B9092" w14:textId="77777777" w:rsidTr="00930137">
        <w:trPr>
          <w:jc w:val="center"/>
        </w:trPr>
        <w:tc>
          <w:tcPr>
            <w:tcW w:w="2667" w:type="dxa"/>
          </w:tcPr>
          <w:p w14:paraId="7BEF95D0" w14:textId="77777777" w:rsidR="00DB29B2" w:rsidRDefault="00DB29B2" w:rsidP="00930137">
            <w:pPr>
              <w:keepNext/>
              <w:keepLines/>
              <w:spacing w:after="0"/>
              <w:jc w:val="center"/>
              <w:rPr>
                <w:rFonts w:ascii="Arial" w:hAnsi="Arial"/>
                <w:sz w:val="18"/>
                <w:lang w:val="sv-SE" w:eastAsia="zh-CN"/>
              </w:rPr>
            </w:pPr>
            <w:r>
              <w:rPr>
                <w:rFonts w:ascii="Arial" w:hAnsi="Arial"/>
                <w:sz w:val="18"/>
                <w:lang w:val="sv-SE" w:eastAsia="zh-CN"/>
              </w:rPr>
              <w:t>Spectrum/Signal Analyzer (SA)</w:t>
            </w:r>
          </w:p>
        </w:tc>
        <w:tc>
          <w:tcPr>
            <w:tcW w:w="1955" w:type="dxa"/>
            <w:shd w:val="clear" w:color="auto" w:fill="auto"/>
          </w:tcPr>
          <w:p w14:paraId="3153407A"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0.70</w:t>
            </w:r>
          </w:p>
        </w:tc>
        <w:tc>
          <w:tcPr>
            <w:tcW w:w="1955" w:type="dxa"/>
          </w:tcPr>
          <w:p w14:paraId="61DD6228"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1.20</w:t>
            </w:r>
          </w:p>
        </w:tc>
      </w:tr>
      <w:tr w:rsidR="00DB29B2" w14:paraId="2C43F0F7" w14:textId="77777777" w:rsidTr="00930137">
        <w:trPr>
          <w:jc w:val="center"/>
        </w:trPr>
        <w:tc>
          <w:tcPr>
            <w:tcW w:w="2667" w:type="dxa"/>
          </w:tcPr>
          <w:p w14:paraId="27B5E411" w14:textId="77777777" w:rsidR="00DB29B2" w:rsidRDefault="00DB29B2" w:rsidP="00930137">
            <w:pPr>
              <w:keepNext/>
              <w:keepLines/>
              <w:spacing w:after="0"/>
              <w:jc w:val="center"/>
              <w:rPr>
                <w:rFonts w:ascii="Arial" w:hAnsi="Arial"/>
                <w:sz w:val="18"/>
                <w:lang w:val="sv-SE" w:eastAsia="zh-CN"/>
              </w:rPr>
            </w:pPr>
            <w:r>
              <w:rPr>
                <w:rFonts w:ascii="Arial" w:hAnsi="Arial"/>
                <w:sz w:val="18"/>
                <w:lang w:val="sv-SE" w:eastAsia="zh-CN"/>
              </w:rPr>
              <w:t>Power Meter (PM)</w:t>
            </w:r>
          </w:p>
        </w:tc>
        <w:tc>
          <w:tcPr>
            <w:tcW w:w="1955" w:type="dxa"/>
            <w:shd w:val="clear" w:color="auto" w:fill="auto"/>
          </w:tcPr>
          <w:p w14:paraId="07FB2E68"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0.30</w:t>
            </w:r>
          </w:p>
        </w:tc>
        <w:tc>
          <w:tcPr>
            <w:tcW w:w="1955" w:type="dxa"/>
          </w:tcPr>
          <w:p w14:paraId="4A2FF12C"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0.50</w:t>
            </w:r>
          </w:p>
        </w:tc>
      </w:tr>
      <w:tr w:rsidR="00DB29B2" w14:paraId="61029AB2" w14:textId="77777777" w:rsidTr="00930137">
        <w:trPr>
          <w:jc w:val="center"/>
        </w:trPr>
        <w:tc>
          <w:tcPr>
            <w:tcW w:w="2667" w:type="dxa"/>
          </w:tcPr>
          <w:p w14:paraId="457FEE40"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Signal Generator (SG)</w:t>
            </w:r>
          </w:p>
        </w:tc>
        <w:tc>
          <w:tcPr>
            <w:tcW w:w="1955" w:type="dxa"/>
            <w:shd w:val="clear" w:color="auto" w:fill="auto"/>
          </w:tcPr>
          <w:p w14:paraId="57E3E1C5"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1.20</w:t>
            </w:r>
          </w:p>
        </w:tc>
        <w:tc>
          <w:tcPr>
            <w:tcW w:w="1955" w:type="dxa"/>
          </w:tcPr>
          <w:p w14:paraId="5C591835" w14:textId="77777777" w:rsidR="00DB29B2" w:rsidRDefault="00DB29B2" w:rsidP="00930137">
            <w:pPr>
              <w:keepNext/>
              <w:keepLines/>
              <w:spacing w:after="0"/>
              <w:jc w:val="center"/>
              <w:rPr>
                <w:rFonts w:ascii="Arial" w:hAnsi="Arial"/>
                <w:sz w:val="18"/>
                <w:lang w:eastAsia="zh-CN"/>
              </w:rPr>
            </w:pPr>
            <w:r>
              <w:rPr>
                <w:rFonts w:ascii="Arial" w:hAnsi="Arial"/>
                <w:sz w:val="18"/>
                <w:lang w:eastAsia="zh-CN"/>
              </w:rPr>
              <w:t>1.50</w:t>
            </w:r>
          </w:p>
        </w:tc>
      </w:tr>
    </w:tbl>
    <w:p w14:paraId="3BF578A7" w14:textId="77777777" w:rsidR="00DB29B2" w:rsidRPr="00FC41B1" w:rsidRDefault="00DB29B2" w:rsidP="00DB29B2">
      <w:pPr>
        <w:rPr>
          <w:color w:val="000000" w:themeColor="text1"/>
        </w:rPr>
      </w:pPr>
    </w:p>
    <w:p w14:paraId="53227E47" w14:textId="77777777" w:rsidR="00DB29B2" w:rsidRDefault="00DB29B2" w:rsidP="00DB29B2">
      <w:pPr>
        <w:pStyle w:val="a"/>
        <w:numPr>
          <w:ilvl w:val="0"/>
          <w:numId w:val="16"/>
        </w:numPr>
        <w:spacing w:after="180"/>
      </w:pPr>
      <w:r>
        <w:rPr>
          <w:color w:val="000000" w:themeColor="text1"/>
        </w:rPr>
        <w:t xml:space="preserve">Option 2: </w:t>
      </w:r>
      <w:r>
        <w:t>For power measurement equipment MU up to 80 GHz for spurious measurement, following two are option and agree with one of these (R4-2216496, Keysight)</w:t>
      </w:r>
    </w:p>
    <w:p w14:paraId="6D533AF0" w14:textId="77777777" w:rsidR="00DB29B2" w:rsidRDefault="00DB29B2" w:rsidP="00DB29B2">
      <w:pPr>
        <w:pStyle w:val="a"/>
        <w:numPr>
          <w:ilvl w:val="1"/>
          <w:numId w:val="16"/>
        </w:numPr>
        <w:spacing w:after="180"/>
      </w:pPr>
      <w:r>
        <w:t>With respect to previously agreed values, and as compromise, use 2.33 as 1-sigma value from 40 GHz to 60 GHz, use 2.0 as 1-sigma value from 60 GHz t0 80 GHz.</w:t>
      </w:r>
    </w:p>
    <w:p w14:paraId="2D08FE87" w14:textId="77777777" w:rsidR="00DB29B2" w:rsidRDefault="00DB29B2" w:rsidP="00DB29B2">
      <w:pPr>
        <w:pStyle w:val="a"/>
        <w:numPr>
          <w:ilvl w:val="1"/>
          <w:numId w:val="16"/>
        </w:numPr>
        <w:spacing w:after="180"/>
      </w:pPr>
      <w:r>
        <w:t>Use 2.33 as 1-sigma value to extend to from 40 GHz to 80 GHz for spurious measurement power measurement equipment number, this is to keep using the same value already used in TR37.941</w:t>
      </w:r>
    </w:p>
    <w:p w14:paraId="4D1945E7" w14:textId="77777777" w:rsidR="00DB29B2" w:rsidRDefault="00DB29B2" w:rsidP="00DB29B2">
      <w:pPr>
        <w:pStyle w:val="a"/>
        <w:numPr>
          <w:ilvl w:val="0"/>
          <w:numId w:val="16"/>
        </w:numPr>
        <w:spacing w:after="180"/>
      </w:pPr>
      <w:r>
        <w:rPr>
          <w:color w:val="000000" w:themeColor="text1"/>
        </w:rPr>
        <w:t xml:space="preserve">Option 3: </w:t>
      </w:r>
      <w:r>
        <w:t>For test equipment MU value for other measurement case (such as ACP, Tx Off power), we should agree 1</w:t>
      </w:r>
      <w:r>
        <w:rPr>
          <w:vertAlign w:val="superscript"/>
        </w:rPr>
        <w:t>st</w:t>
      </w:r>
      <w:r>
        <w:t xml:space="preserve"> on use of existing principle in TR37.941 first (in proposal-2) and existing MU budget table before discuss these numbers (R4-2216496, Keysight)</w:t>
      </w:r>
    </w:p>
    <w:p w14:paraId="5D9B85FC" w14:textId="77777777" w:rsidR="00DB29B2" w:rsidRDefault="00DB29B2" w:rsidP="00DB29B2">
      <w:pPr>
        <w:pStyle w:val="a"/>
        <w:numPr>
          <w:ilvl w:val="0"/>
          <w:numId w:val="16"/>
        </w:numPr>
        <w:spacing w:after="180"/>
        <w:rPr>
          <w:color w:val="000000" w:themeColor="text1"/>
        </w:rPr>
      </w:pPr>
      <w:r>
        <w:rPr>
          <w:color w:val="000000" w:themeColor="text1"/>
        </w:rPr>
        <w:t xml:space="preserve">Option 4: </w:t>
      </w:r>
      <w:r>
        <w:t xml:space="preserve">For network analyser MU value, previously used value up to 60 GHz for TR 37.941 is actually too small and challenging. However, while it’s already used in existing MU calculation, propose following as compromise for BS test system </w:t>
      </w:r>
      <w:r>
        <w:rPr>
          <w:color w:val="000000" w:themeColor="text1"/>
        </w:rPr>
        <w:t>setup. Up to 60 GHz, use 0.30 (as 1-sigma value), for 60 GHz ~ 80 GHz use 0.85 (as 1-sigmal value) (R4-2216496, Keysight)</w:t>
      </w:r>
    </w:p>
    <w:p w14:paraId="326FF0EF" w14:textId="77777777" w:rsidR="00DB29B2" w:rsidRPr="0024552D" w:rsidRDefault="00DB29B2" w:rsidP="00DB29B2">
      <w:pPr>
        <w:pStyle w:val="a"/>
        <w:ind w:left="360" w:firstLine="0"/>
        <w:rPr>
          <w:iCs/>
        </w:rPr>
      </w:pPr>
      <w:r w:rsidRPr="0024552D">
        <w:rPr>
          <w:iCs/>
        </w:rPr>
        <w:t>GTW discussion:</w:t>
      </w:r>
    </w:p>
    <w:p w14:paraId="0B7AD93E" w14:textId="77777777" w:rsidR="00DB29B2" w:rsidRPr="00FC41B1" w:rsidRDefault="00DB29B2" w:rsidP="00DB29B2">
      <w:pPr>
        <w:pStyle w:val="a"/>
        <w:numPr>
          <w:ilvl w:val="1"/>
          <w:numId w:val="10"/>
        </w:numPr>
        <w:rPr>
          <w:color w:val="000000" w:themeColor="text1"/>
        </w:rPr>
      </w:pPr>
      <w:r w:rsidRPr="00FC41B1">
        <w:rPr>
          <w:color w:val="000000" w:themeColor="text1"/>
        </w:rPr>
        <w:t>Keysight: We need to check each parameters case by case if they can maintain same values as FR2-1.</w:t>
      </w:r>
    </w:p>
    <w:p w14:paraId="02ECDFE4" w14:textId="77777777" w:rsidR="00DB29B2" w:rsidRPr="00FC41B1" w:rsidRDefault="00DB29B2" w:rsidP="00DB29B2">
      <w:pPr>
        <w:pStyle w:val="a"/>
        <w:numPr>
          <w:ilvl w:val="1"/>
          <w:numId w:val="10"/>
        </w:numPr>
        <w:rPr>
          <w:color w:val="000000" w:themeColor="text1"/>
        </w:rPr>
      </w:pPr>
      <w:r w:rsidRPr="00FC41B1">
        <w:rPr>
          <w:color w:val="000000" w:themeColor="text1"/>
        </w:rPr>
        <w:t xml:space="preserve">Huawei: It’s better to separate discussion of MU for common components, and calibration procedure. </w:t>
      </w:r>
    </w:p>
    <w:p w14:paraId="5455E26D" w14:textId="77777777" w:rsidR="00DB29B2" w:rsidRPr="00FC41B1" w:rsidRDefault="00DB29B2" w:rsidP="00DB29B2">
      <w:pPr>
        <w:pStyle w:val="a"/>
        <w:numPr>
          <w:ilvl w:val="1"/>
          <w:numId w:val="10"/>
        </w:numPr>
        <w:rPr>
          <w:color w:val="000000" w:themeColor="text1"/>
        </w:rPr>
      </w:pPr>
      <w:r w:rsidRPr="00FC41B1">
        <w:rPr>
          <w:color w:val="000000" w:themeColor="text1"/>
        </w:rPr>
        <w:t xml:space="preserve">Nokia:  In Ericsson proposal, we didn’t see MU for additional component of up/down converters. </w:t>
      </w:r>
    </w:p>
    <w:p w14:paraId="7DDC5D11" w14:textId="77777777" w:rsidR="00DB29B2" w:rsidRPr="00FC41B1" w:rsidRDefault="00DB29B2" w:rsidP="00DB29B2">
      <w:pPr>
        <w:pStyle w:val="a"/>
        <w:numPr>
          <w:ilvl w:val="1"/>
          <w:numId w:val="10"/>
        </w:numPr>
        <w:rPr>
          <w:color w:val="000000" w:themeColor="text1"/>
        </w:rPr>
      </w:pPr>
      <w:r w:rsidRPr="00FC41B1">
        <w:rPr>
          <w:color w:val="000000" w:themeColor="text1"/>
        </w:rPr>
        <w:t xml:space="preserve">Ericsson: In our paper we provide the analysis to consider the MU can be considered together with common test requirements. </w:t>
      </w:r>
    </w:p>
    <w:p w14:paraId="09EB547C" w14:textId="77777777" w:rsidR="00DB29B2" w:rsidRPr="00FC41B1" w:rsidRDefault="00DB29B2" w:rsidP="00DB29B2">
      <w:pPr>
        <w:pStyle w:val="a"/>
        <w:numPr>
          <w:ilvl w:val="1"/>
          <w:numId w:val="10"/>
        </w:numPr>
        <w:rPr>
          <w:color w:val="000000" w:themeColor="text1"/>
        </w:rPr>
      </w:pPr>
      <w:r w:rsidRPr="00FC41B1">
        <w:rPr>
          <w:color w:val="000000" w:themeColor="text1"/>
        </w:rPr>
        <w:t xml:space="preserve">Keysight: Mixer already used for existing specification for 60GHz. Two types of mixed existing, dedicated mixer with spectrum analyzer and another type not controlled by spectrum analyzer. </w:t>
      </w:r>
    </w:p>
    <w:p w14:paraId="2414BD8A" w14:textId="77777777" w:rsidR="00DB29B2" w:rsidRPr="00FC41B1" w:rsidRDefault="00DB29B2" w:rsidP="00DB29B2">
      <w:pPr>
        <w:pStyle w:val="a"/>
        <w:numPr>
          <w:ilvl w:val="1"/>
          <w:numId w:val="10"/>
        </w:numPr>
        <w:rPr>
          <w:color w:val="000000" w:themeColor="text1"/>
        </w:rPr>
      </w:pPr>
      <w:r w:rsidRPr="00FC41B1">
        <w:rPr>
          <w:color w:val="000000" w:themeColor="text1"/>
        </w:rPr>
        <w:t xml:space="preserve">Nokia: Can be combined MU of power meter into RF power measurement? </w:t>
      </w:r>
    </w:p>
    <w:p w14:paraId="4AB81C37" w14:textId="77777777" w:rsidR="00DB29B2" w:rsidRPr="00FC41B1" w:rsidRDefault="00DB29B2" w:rsidP="00DB29B2">
      <w:pPr>
        <w:pStyle w:val="a"/>
        <w:numPr>
          <w:ilvl w:val="1"/>
          <w:numId w:val="10"/>
        </w:numPr>
        <w:rPr>
          <w:color w:val="000000" w:themeColor="text1"/>
        </w:rPr>
      </w:pPr>
      <w:r w:rsidRPr="00FC41B1">
        <w:rPr>
          <w:color w:val="000000" w:themeColor="text1"/>
        </w:rPr>
        <w:t xml:space="preserve">Ericsson: We suggest to separate MU for power meter. </w:t>
      </w:r>
    </w:p>
    <w:p w14:paraId="141F55F5" w14:textId="77777777" w:rsidR="00DB29B2" w:rsidRPr="00FC41B1" w:rsidRDefault="00DB29B2" w:rsidP="00DB29B2">
      <w:pPr>
        <w:pStyle w:val="a"/>
        <w:numPr>
          <w:ilvl w:val="1"/>
          <w:numId w:val="10"/>
        </w:numPr>
        <w:rPr>
          <w:color w:val="000000" w:themeColor="text1"/>
        </w:rPr>
      </w:pPr>
      <w:r w:rsidRPr="00FC41B1">
        <w:rPr>
          <w:color w:val="000000" w:themeColor="text1"/>
        </w:rPr>
        <w:t>Keysight: We think mismatch term also need to be considered.</w:t>
      </w:r>
    </w:p>
    <w:p w14:paraId="113141AB" w14:textId="77777777" w:rsidR="00DB29B2" w:rsidRDefault="00DB29B2" w:rsidP="00DB29B2">
      <w:pPr>
        <w:pStyle w:val="a"/>
        <w:ind w:left="360" w:firstLine="0"/>
        <w:rPr>
          <w:iCs/>
        </w:rPr>
      </w:pPr>
      <w:r>
        <w:rPr>
          <w:iCs/>
        </w:rPr>
        <w:lastRenderedPageBreak/>
        <w:t xml:space="preserve">Agreement:  </w:t>
      </w:r>
    </w:p>
    <w:p w14:paraId="29B0F04C" w14:textId="77777777" w:rsidR="00DB29B2" w:rsidRPr="00FC41B1" w:rsidRDefault="00DB29B2" w:rsidP="00DB29B2">
      <w:pPr>
        <w:pStyle w:val="a"/>
        <w:numPr>
          <w:ilvl w:val="1"/>
          <w:numId w:val="9"/>
        </w:numPr>
        <w:rPr>
          <w:iCs/>
          <w:highlight w:val="green"/>
        </w:rPr>
      </w:pPr>
      <w:r w:rsidRPr="00FC41B1">
        <w:rPr>
          <w:iCs/>
          <w:highlight w:val="green"/>
        </w:rPr>
        <w:t xml:space="preserve">Using Table 2.4-1 from TR 37.941 as baseline to collect MU values from companies for common test equipment. </w:t>
      </w:r>
    </w:p>
    <w:p w14:paraId="03FF6FC6" w14:textId="77777777" w:rsidR="00DB29B2" w:rsidRPr="00FC41B1" w:rsidRDefault="00DB29B2" w:rsidP="00DB29B2">
      <w:pPr>
        <w:pStyle w:val="a"/>
        <w:numPr>
          <w:ilvl w:val="2"/>
          <w:numId w:val="9"/>
        </w:numPr>
        <w:rPr>
          <w:iCs/>
          <w:highlight w:val="green"/>
        </w:rPr>
      </w:pPr>
      <w:r w:rsidRPr="00FC41B1">
        <w:rPr>
          <w:iCs/>
          <w:highlight w:val="green"/>
        </w:rPr>
        <w:t xml:space="preserve">Including parameters VNA, SA, PM, SG and/or RF power measurement </w:t>
      </w:r>
    </w:p>
    <w:p w14:paraId="796FC270" w14:textId="77777777" w:rsidR="00DB29B2" w:rsidRPr="00FC41B1" w:rsidRDefault="00DB29B2" w:rsidP="00DB29B2">
      <w:pPr>
        <w:pStyle w:val="a"/>
        <w:numPr>
          <w:ilvl w:val="1"/>
          <w:numId w:val="9"/>
        </w:numPr>
        <w:rPr>
          <w:iCs/>
          <w:highlight w:val="green"/>
        </w:rPr>
      </w:pPr>
      <w:r w:rsidRPr="00FC41B1">
        <w:rPr>
          <w:iCs/>
          <w:highlight w:val="green"/>
        </w:rPr>
        <w:t xml:space="preserve">FFS whether mismatch term can be considered and how to be reflected into MU budget </w:t>
      </w:r>
    </w:p>
    <w:p w14:paraId="4F8335C7" w14:textId="77777777" w:rsidR="00DB29B2" w:rsidRPr="00FC41B1" w:rsidRDefault="00DB29B2" w:rsidP="00DB29B2">
      <w:pPr>
        <w:rPr>
          <w:b/>
          <w:color w:val="000000" w:themeColor="text1"/>
          <w:u w:val="single"/>
        </w:rPr>
      </w:pPr>
      <w:r w:rsidRPr="00FC41B1">
        <w:rPr>
          <w:b/>
          <w:color w:val="000000" w:themeColor="text1"/>
          <w:u w:val="single"/>
        </w:rPr>
        <w:t xml:space="preserve">Sub-topic 3-1: OTA chambers </w:t>
      </w:r>
    </w:p>
    <w:p w14:paraId="77B2ED21" w14:textId="77777777" w:rsidR="00DB29B2" w:rsidRDefault="00DB29B2" w:rsidP="00DB29B2">
      <w:pPr>
        <w:pStyle w:val="a"/>
        <w:numPr>
          <w:ilvl w:val="0"/>
          <w:numId w:val="10"/>
        </w:numPr>
        <w:ind w:left="720"/>
        <w:rPr>
          <w:color w:val="000000" w:themeColor="text1"/>
        </w:rPr>
      </w:pPr>
      <w:r>
        <w:rPr>
          <w:color w:val="000000" w:themeColor="text1"/>
        </w:rPr>
        <w:t>Proposals (non-exclusive):</w:t>
      </w:r>
    </w:p>
    <w:p w14:paraId="26400306" w14:textId="77777777" w:rsidR="00DB29B2" w:rsidRDefault="00DB29B2" w:rsidP="00DB29B2">
      <w:pPr>
        <w:pStyle w:val="a"/>
        <w:numPr>
          <w:ilvl w:val="1"/>
          <w:numId w:val="10"/>
        </w:numPr>
        <w:ind w:left="1440"/>
        <w:rPr>
          <w:color w:val="000000" w:themeColor="text1"/>
        </w:rPr>
      </w:pPr>
      <w:r>
        <w:rPr>
          <w:color w:val="000000" w:themeColor="text1"/>
        </w:rPr>
        <w:t>Option 1: The suitability of using Near Field Test Range and Plane Wave Synthesizer for BS type 2-O testing in the frequency range between 52.6GHz and 71GHz should be studied and confirmed by TE vendors, or the list of OTA measurement system set-ups should be updated for each BS type 2-O testing in the frequency range between 52.6GHz and 71GHz (R4-2215572, Nokia)</w:t>
      </w:r>
    </w:p>
    <w:p w14:paraId="00C0D6B9" w14:textId="77777777" w:rsidR="00DB29B2" w:rsidRDefault="00DB29B2" w:rsidP="00DB29B2">
      <w:pPr>
        <w:pStyle w:val="a"/>
        <w:numPr>
          <w:ilvl w:val="1"/>
          <w:numId w:val="10"/>
        </w:numPr>
        <w:ind w:left="1440"/>
        <w:rPr>
          <w:color w:val="000000" w:themeColor="text1"/>
        </w:rPr>
      </w:pPr>
      <w:r>
        <w:rPr>
          <w:color w:val="000000" w:themeColor="text1"/>
        </w:rPr>
        <w:t>Option 2 (R4-2216496, Keysight)</w:t>
      </w:r>
    </w:p>
    <w:p w14:paraId="00FA2D02" w14:textId="77777777" w:rsidR="00DB29B2" w:rsidRDefault="00DB29B2" w:rsidP="00DB29B2">
      <w:pPr>
        <w:pStyle w:val="a"/>
        <w:numPr>
          <w:ilvl w:val="2"/>
          <w:numId w:val="10"/>
        </w:numPr>
        <w:rPr>
          <w:color w:val="000000" w:themeColor="text1"/>
        </w:rPr>
      </w:pPr>
      <w:r>
        <w:rPr>
          <w:color w:val="000000" w:themeColor="text1"/>
        </w:rPr>
        <w:t>CATR is applicable for 71 GHz extension test case up to 142 GHz spurious measurement. CATR system should be designed to cover device antenna size and pathloss for this much frequency.</w:t>
      </w:r>
    </w:p>
    <w:p w14:paraId="189D693E" w14:textId="77777777" w:rsidR="00DB29B2" w:rsidRDefault="00DB29B2" w:rsidP="00DB29B2">
      <w:pPr>
        <w:pStyle w:val="a"/>
        <w:numPr>
          <w:ilvl w:val="2"/>
          <w:numId w:val="10"/>
        </w:numPr>
        <w:rPr>
          <w:color w:val="000000" w:themeColor="text1"/>
        </w:rPr>
      </w:pPr>
      <w:r>
        <w:rPr>
          <w:color w:val="000000" w:themeColor="text1"/>
        </w:rPr>
        <w:t>Define 142 GHz as max frequency of spurious measurement</w:t>
      </w:r>
    </w:p>
    <w:p w14:paraId="69DB2162" w14:textId="77777777" w:rsidR="00DB29B2" w:rsidRDefault="00DB29B2" w:rsidP="00DB29B2">
      <w:pPr>
        <w:pStyle w:val="a"/>
        <w:numPr>
          <w:ilvl w:val="1"/>
          <w:numId w:val="10"/>
        </w:numPr>
        <w:ind w:left="1440"/>
        <w:rPr>
          <w:color w:val="000000" w:themeColor="text1"/>
        </w:rPr>
      </w:pPr>
      <w:r>
        <w:rPr>
          <w:color w:val="000000" w:themeColor="text1"/>
        </w:rPr>
        <w:t>Option 3: CATR is applicable for Receiver testing on 71 GHz extension receiver testing. Use of power amplifier needs to be assumed (R4-2216497, Keysight)</w:t>
      </w:r>
    </w:p>
    <w:p w14:paraId="169CA474" w14:textId="77777777" w:rsidR="00DB29B2" w:rsidRDefault="00DB29B2" w:rsidP="00DB29B2">
      <w:pPr>
        <w:pStyle w:val="a"/>
        <w:numPr>
          <w:ilvl w:val="1"/>
          <w:numId w:val="10"/>
        </w:numPr>
        <w:ind w:left="1440"/>
        <w:rPr>
          <w:color w:val="000000" w:themeColor="text1"/>
        </w:rPr>
      </w:pPr>
      <w:r>
        <w:rPr>
          <w:color w:val="000000" w:themeColor="text1"/>
        </w:rPr>
        <w:t>Option 4: other (specify why not Options above).</w:t>
      </w:r>
    </w:p>
    <w:p w14:paraId="125DAAE5" w14:textId="77777777" w:rsidR="00DB29B2" w:rsidRPr="00FC41B1" w:rsidRDefault="00DB29B2" w:rsidP="00DB29B2">
      <w:pPr>
        <w:pStyle w:val="a"/>
        <w:numPr>
          <w:ilvl w:val="0"/>
          <w:numId w:val="10"/>
        </w:numPr>
        <w:ind w:left="720"/>
        <w:rPr>
          <w:color w:val="000000" w:themeColor="text1"/>
        </w:rPr>
      </w:pPr>
      <w:r w:rsidRPr="00FC41B1">
        <w:rPr>
          <w:color w:val="000000" w:themeColor="text1"/>
        </w:rPr>
        <w:t>GTW discussion:</w:t>
      </w:r>
    </w:p>
    <w:p w14:paraId="2E71C1E0" w14:textId="77777777" w:rsidR="00DB29B2" w:rsidRPr="00FC41B1" w:rsidRDefault="00DB29B2" w:rsidP="00DB29B2">
      <w:pPr>
        <w:pStyle w:val="a"/>
        <w:numPr>
          <w:ilvl w:val="1"/>
          <w:numId w:val="10"/>
        </w:numPr>
        <w:rPr>
          <w:color w:val="000000" w:themeColor="text1"/>
        </w:rPr>
      </w:pPr>
      <w:r w:rsidRPr="00FC41B1">
        <w:rPr>
          <w:color w:val="000000" w:themeColor="text1"/>
        </w:rPr>
        <w:t xml:space="preserve">Nokia: The applciable table, there are 7 types in the TR and in the TS, only 5 adopted. </w:t>
      </w:r>
    </w:p>
    <w:p w14:paraId="5D276811" w14:textId="77777777" w:rsidR="00DB29B2" w:rsidRPr="00FC41B1" w:rsidRDefault="00DB29B2" w:rsidP="00DB29B2">
      <w:pPr>
        <w:pStyle w:val="a"/>
        <w:numPr>
          <w:ilvl w:val="1"/>
          <w:numId w:val="10"/>
        </w:numPr>
        <w:rPr>
          <w:color w:val="000000" w:themeColor="text1"/>
        </w:rPr>
      </w:pPr>
      <w:r w:rsidRPr="00FC41B1">
        <w:rPr>
          <w:color w:val="000000" w:themeColor="text1"/>
        </w:rPr>
        <w:t xml:space="preserve">Ercisson: We have misalignment between TR and TS. A WF can be generated to continue the work. </w:t>
      </w:r>
    </w:p>
    <w:p w14:paraId="4BD04F22" w14:textId="77777777" w:rsidR="00DB29B2" w:rsidRPr="00FC41B1" w:rsidRDefault="00DB29B2" w:rsidP="00DB29B2">
      <w:pPr>
        <w:pStyle w:val="a"/>
        <w:numPr>
          <w:ilvl w:val="1"/>
          <w:numId w:val="10"/>
        </w:numPr>
        <w:rPr>
          <w:color w:val="000000" w:themeColor="text1"/>
        </w:rPr>
      </w:pPr>
      <w:r w:rsidRPr="00FC41B1">
        <w:rPr>
          <w:color w:val="000000" w:themeColor="text1"/>
        </w:rPr>
        <w:t xml:space="preserve">Huawei: We are fine to the proposed approach with Ericsson. We can take option 1,2,3 input into account for the conclusion and discussion. </w:t>
      </w:r>
    </w:p>
    <w:p w14:paraId="1178A7F7" w14:textId="77777777" w:rsidR="00DB29B2" w:rsidRPr="00FC41B1" w:rsidRDefault="00DB29B2" w:rsidP="00DB29B2">
      <w:pPr>
        <w:pStyle w:val="a"/>
        <w:numPr>
          <w:ilvl w:val="0"/>
          <w:numId w:val="10"/>
        </w:numPr>
        <w:ind w:left="720"/>
        <w:rPr>
          <w:color w:val="000000" w:themeColor="text1"/>
        </w:rPr>
      </w:pPr>
      <w:r w:rsidRPr="00FC41B1">
        <w:rPr>
          <w:color w:val="000000" w:themeColor="text1"/>
        </w:rPr>
        <w:t xml:space="preserve">Agreement: </w:t>
      </w:r>
    </w:p>
    <w:p w14:paraId="5CD075B0" w14:textId="5358D3C5" w:rsidR="00DB29B2" w:rsidRPr="00FC41B1" w:rsidRDefault="00DB29B2" w:rsidP="00DB29B2">
      <w:pPr>
        <w:pStyle w:val="a"/>
        <w:numPr>
          <w:ilvl w:val="1"/>
          <w:numId w:val="10"/>
        </w:numPr>
        <w:rPr>
          <w:color w:val="000000" w:themeColor="text1"/>
          <w:highlight w:val="green"/>
        </w:rPr>
      </w:pPr>
      <w:r w:rsidRPr="00FC41B1">
        <w:rPr>
          <w:color w:val="000000" w:themeColor="text1"/>
          <w:highlight w:val="green"/>
        </w:rPr>
        <w:t xml:space="preserve">Using the </w:t>
      </w:r>
      <w:r w:rsidR="00016FE7" w:rsidRPr="00FC41B1">
        <w:rPr>
          <w:color w:val="000000" w:themeColor="text1"/>
          <w:highlight w:val="green"/>
        </w:rPr>
        <w:t>applicable</w:t>
      </w:r>
      <w:r w:rsidRPr="00FC41B1">
        <w:rPr>
          <w:color w:val="000000" w:themeColor="text1"/>
          <w:highlight w:val="green"/>
        </w:rPr>
        <w:t xml:space="preserve"> table in TR 37.941 as baseline to further discuss the applicable test </w:t>
      </w:r>
      <w:r w:rsidR="00016FE7" w:rsidRPr="00FC41B1">
        <w:rPr>
          <w:color w:val="000000" w:themeColor="text1"/>
          <w:highlight w:val="green"/>
        </w:rPr>
        <w:t>methods</w:t>
      </w:r>
      <w:r w:rsidRPr="00FC41B1">
        <w:rPr>
          <w:color w:val="000000" w:themeColor="text1"/>
          <w:highlight w:val="green"/>
        </w:rPr>
        <w:t xml:space="preserve">.  A WF can be </w:t>
      </w:r>
      <w:r w:rsidR="00016FE7" w:rsidRPr="00FC41B1">
        <w:rPr>
          <w:color w:val="000000" w:themeColor="text1"/>
          <w:highlight w:val="green"/>
        </w:rPr>
        <w:t>considered</w:t>
      </w:r>
      <w:r w:rsidRPr="00FC41B1">
        <w:rPr>
          <w:color w:val="000000" w:themeColor="text1"/>
          <w:highlight w:val="green"/>
        </w:rPr>
        <w:t xml:space="preserve"> to trigger 2nd round discussion. </w:t>
      </w:r>
    </w:p>
    <w:p w14:paraId="443FBB4D" w14:textId="5C885FA6" w:rsidR="00DB29B2" w:rsidRPr="00FC41B1" w:rsidRDefault="00DB29B2" w:rsidP="00DB29B2">
      <w:pPr>
        <w:pStyle w:val="a"/>
        <w:numPr>
          <w:ilvl w:val="2"/>
          <w:numId w:val="10"/>
        </w:numPr>
        <w:rPr>
          <w:color w:val="000000" w:themeColor="text1"/>
          <w:highlight w:val="green"/>
        </w:rPr>
      </w:pPr>
      <w:r w:rsidRPr="00FC41B1">
        <w:rPr>
          <w:color w:val="000000" w:themeColor="text1"/>
          <w:highlight w:val="green"/>
        </w:rPr>
        <w:t xml:space="preserve">The </w:t>
      </w:r>
      <w:r w:rsidR="00016FE7" w:rsidRPr="00FC41B1">
        <w:rPr>
          <w:color w:val="000000" w:themeColor="text1"/>
          <w:highlight w:val="green"/>
        </w:rPr>
        <w:t>technical</w:t>
      </w:r>
      <w:r w:rsidRPr="00FC41B1">
        <w:rPr>
          <w:color w:val="000000" w:themeColor="text1"/>
          <w:highlight w:val="green"/>
        </w:rPr>
        <w:t xml:space="preserve"> analysis shall be provided and confirmed for the </w:t>
      </w:r>
      <w:r w:rsidR="00016FE7" w:rsidRPr="00FC41B1">
        <w:rPr>
          <w:color w:val="000000" w:themeColor="text1"/>
          <w:highlight w:val="green"/>
        </w:rPr>
        <w:t>applicable</w:t>
      </w:r>
      <w:r w:rsidRPr="00FC41B1">
        <w:rPr>
          <w:color w:val="000000" w:themeColor="text1"/>
          <w:highlight w:val="green"/>
        </w:rPr>
        <w:t xml:space="preserve"> test methods.</w:t>
      </w:r>
    </w:p>
    <w:p w14:paraId="5C01550F" w14:textId="77777777" w:rsidR="00DB29B2" w:rsidRPr="00FC41B1" w:rsidRDefault="00DB29B2" w:rsidP="00DB29B2">
      <w:pPr>
        <w:pStyle w:val="a"/>
        <w:numPr>
          <w:ilvl w:val="2"/>
          <w:numId w:val="10"/>
        </w:numPr>
        <w:rPr>
          <w:color w:val="000000" w:themeColor="text1"/>
          <w:highlight w:val="green"/>
        </w:rPr>
      </w:pPr>
      <w:r w:rsidRPr="00FC41B1">
        <w:rPr>
          <w:color w:val="000000" w:themeColor="text1"/>
          <w:highlight w:val="green"/>
        </w:rPr>
        <w:t xml:space="preserve">The confirmed test methods can be included into the appliable tables.  </w:t>
      </w:r>
    </w:p>
    <w:p w14:paraId="3A29035B" w14:textId="77777777" w:rsidR="00DB29B2" w:rsidRPr="00FC41B1" w:rsidRDefault="00DB29B2" w:rsidP="00DB29B2">
      <w:pPr>
        <w:rPr>
          <w:rFonts w:ascii="Arial" w:hAnsi="Arial" w:cs="Arial"/>
          <w:b/>
          <w:lang w:val="sv-SE" w:eastAsia="zh-CN"/>
        </w:rPr>
      </w:pPr>
    </w:p>
    <w:p w14:paraId="52728AE8" w14:textId="77777777" w:rsidR="00DB29B2" w:rsidRDefault="00DB29B2" w:rsidP="00DB29B2">
      <w:pPr>
        <w:rPr>
          <w:rFonts w:ascii="Arial" w:hAnsi="Arial" w:cs="Arial"/>
          <w:b/>
          <w:sz w:val="24"/>
        </w:rPr>
      </w:pPr>
      <w:r>
        <w:rPr>
          <w:rFonts w:ascii="Arial" w:hAnsi="Arial" w:cs="Arial"/>
          <w:b/>
          <w:color w:val="0000FF"/>
          <w:sz w:val="24"/>
          <w:u w:val="thick"/>
        </w:rPr>
        <w:t xml:space="preserve">R4-2217362 </w:t>
      </w:r>
      <w:r w:rsidRPr="00CB1283">
        <w:rPr>
          <w:rFonts w:ascii="Arial" w:hAnsi="Arial" w:cs="Arial"/>
          <w:b/>
          <w:sz w:val="24"/>
        </w:rPr>
        <w:t>WF on the list of MU contributors for FR2-2</w:t>
      </w:r>
      <w:r>
        <w:rPr>
          <w:rFonts w:ascii="Arial" w:hAnsi="Arial" w:cs="Arial"/>
          <w:b/>
          <w:sz w:val="24"/>
        </w:rPr>
        <w:t xml:space="preserve"> </w:t>
      </w:r>
    </w:p>
    <w:p w14:paraId="0F47BFC0"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Nokia</w:t>
      </w:r>
    </w:p>
    <w:p w14:paraId="4E93D794"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8C236C3"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6DBBA330" w14:textId="3EFF71C6" w:rsidR="00DB29B2" w:rsidRDefault="00FA1CF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52706C29" w14:textId="77777777" w:rsidR="00DB29B2" w:rsidRDefault="00DB29B2" w:rsidP="00DB29B2">
      <w:pPr>
        <w:rPr>
          <w:rFonts w:ascii="Arial" w:hAnsi="Arial" w:cs="Arial"/>
          <w:b/>
          <w:sz w:val="24"/>
        </w:rPr>
      </w:pPr>
      <w:r>
        <w:rPr>
          <w:rFonts w:ascii="Arial" w:hAnsi="Arial" w:cs="Arial"/>
          <w:b/>
          <w:color w:val="0000FF"/>
          <w:sz w:val="24"/>
          <w:u w:val="thick"/>
        </w:rPr>
        <w:t xml:space="preserve">R4-2217363 </w:t>
      </w:r>
      <w:r w:rsidRPr="00CB1283">
        <w:rPr>
          <w:rFonts w:ascii="Arial" w:hAnsi="Arial" w:cs="Arial"/>
          <w:b/>
          <w:sz w:val="24"/>
        </w:rPr>
        <w:t>WF on the test equipment MU</w:t>
      </w:r>
    </w:p>
    <w:p w14:paraId="3DF24752"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Keysight</w:t>
      </w:r>
    </w:p>
    <w:p w14:paraId="12A6FA3F"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ADAF41E"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2CD3E357" w14:textId="22D37E36" w:rsidR="00DB29B2" w:rsidRDefault="00FA1CFB" w:rsidP="00DB29B2">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57C53C2C" w14:textId="77777777" w:rsidR="00DB29B2" w:rsidRDefault="00DB29B2" w:rsidP="00DB29B2">
      <w:pPr>
        <w:rPr>
          <w:rFonts w:ascii="Arial" w:hAnsi="Arial" w:cs="Arial"/>
          <w:b/>
          <w:sz w:val="24"/>
        </w:rPr>
      </w:pPr>
      <w:r>
        <w:rPr>
          <w:rFonts w:ascii="Arial" w:hAnsi="Arial" w:cs="Arial"/>
          <w:b/>
          <w:color w:val="0000FF"/>
          <w:sz w:val="24"/>
          <w:u w:val="thick"/>
        </w:rPr>
        <w:t xml:space="preserve">R4-2217364 </w:t>
      </w:r>
      <w:r w:rsidRPr="00CB1283">
        <w:rPr>
          <w:rFonts w:ascii="Arial" w:hAnsi="Arial" w:cs="Arial"/>
          <w:b/>
          <w:sz w:val="24"/>
        </w:rPr>
        <w:t>WF on the OTA chambers applicability for FR2-2</w:t>
      </w:r>
    </w:p>
    <w:p w14:paraId="44A24D55"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Ericsson</w:t>
      </w:r>
    </w:p>
    <w:p w14:paraId="217D9E8E"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6B387DE8"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714322B1" w14:textId="061ED408" w:rsidR="00DB29B2" w:rsidRDefault="00FA1CF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3796D26B" w14:textId="77777777" w:rsidR="00DB29B2" w:rsidRDefault="00DB29B2" w:rsidP="00DB29B2">
      <w:pPr>
        <w:rPr>
          <w:rFonts w:ascii="Arial" w:hAnsi="Arial" w:cs="Arial"/>
          <w:b/>
          <w:sz w:val="24"/>
        </w:rPr>
      </w:pPr>
      <w:r>
        <w:rPr>
          <w:rFonts w:ascii="Arial" w:hAnsi="Arial" w:cs="Arial"/>
          <w:b/>
          <w:color w:val="0000FF"/>
          <w:sz w:val="24"/>
          <w:u w:val="thick"/>
        </w:rPr>
        <w:t xml:space="preserve">R4-2217365 </w:t>
      </w:r>
      <w:r>
        <w:rPr>
          <w:rFonts w:ascii="Arial" w:hAnsi="Arial" w:cs="Arial"/>
          <w:b/>
          <w:sz w:val="24"/>
        </w:rPr>
        <w:t>WF for work-split</w:t>
      </w:r>
    </w:p>
    <w:p w14:paraId="30131EED"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Huawei</w:t>
      </w:r>
    </w:p>
    <w:p w14:paraId="68962B95"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6412E9E3"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4A3A5D9" w14:textId="3D23F657" w:rsidR="00DB29B2" w:rsidRDefault="00FA1CFB" w:rsidP="00DB29B2">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551E3D63"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737" w:type="dxa"/>
        <w:tblInd w:w="166" w:type="dxa"/>
        <w:tblCellMar>
          <w:left w:w="0" w:type="dxa"/>
          <w:right w:w="0" w:type="dxa"/>
        </w:tblCellMar>
        <w:tblLook w:val="04A0" w:firstRow="1" w:lastRow="0" w:firstColumn="1" w:lastColumn="0" w:noHBand="0" w:noVBand="1"/>
      </w:tblPr>
      <w:tblGrid>
        <w:gridCol w:w="1644"/>
        <w:gridCol w:w="5352"/>
        <w:gridCol w:w="1774"/>
        <w:gridCol w:w="967"/>
      </w:tblGrid>
      <w:tr w:rsidR="00323D0D" w:rsidRPr="00323D0D" w14:paraId="0269C15E" w14:textId="77777777" w:rsidTr="00323D0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435C56" w14:textId="77777777" w:rsidR="00323D0D" w:rsidRPr="00323D0D" w:rsidRDefault="00323D0D">
            <w:pPr>
              <w:spacing w:after="120"/>
              <w:rPr>
                <w:b/>
                <w:bCs/>
                <w:color w:val="000000"/>
                <w:sz w:val="18"/>
                <w:szCs w:val="18"/>
              </w:rPr>
            </w:pPr>
            <w:r w:rsidRPr="00323D0D">
              <w:rPr>
                <w:b/>
                <w:bCs/>
                <w:color w:val="000000"/>
                <w:sz w:val="18"/>
                <w:szCs w:val="18"/>
              </w:rPr>
              <w:t>Tdoc number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3A5883" w14:textId="77777777" w:rsidR="00323D0D" w:rsidRPr="00323D0D" w:rsidRDefault="00323D0D">
            <w:pPr>
              <w:spacing w:after="120"/>
              <w:rPr>
                <w:b/>
                <w:bCs/>
                <w:color w:val="000000"/>
                <w:sz w:val="18"/>
                <w:szCs w:val="18"/>
              </w:rPr>
            </w:pPr>
            <w:r w:rsidRPr="00323D0D">
              <w:rPr>
                <w:b/>
                <w:bCs/>
                <w:color w:val="000000"/>
                <w:sz w:val="18"/>
                <w:szCs w:val="18"/>
              </w:rPr>
              <w:t>Title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626A70" w14:textId="77777777" w:rsidR="00323D0D" w:rsidRPr="00323D0D" w:rsidRDefault="00323D0D">
            <w:pPr>
              <w:spacing w:after="120"/>
              <w:rPr>
                <w:b/>
                <w:bCs/>
                <w:color w:val="000000"/>
                <w:sz w:val="18"/>
                <w:szCs w:val="18"/>
              </w:rPr>
            </w:pPr>
            <w:r w:rsidRPr="00323D0D">
              <w:rPr>
                <w:b/>
                <w:bCs/>
                <w:color w:val="000000"/>
                <w:sz w:val="18"/>
                <w:szCs w:val="18"/>
              </w:rPr>
              <w:t>Source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9A2427" w14:textId="31D0B868" w:rsidR="00323D0D" w:rsidRPr="00323D0D" w:rsidRDefault="00323D0D">
            <w:pPr>
              <w:spacing w:after="120"/>
              <w:rPr>
                <w:b/>
                <w:bCs/>
                <w:color w:val="000000"/>
                <w:sz w:val="18"/>
                <w:szCs w:val="18"/>
              </w:rPr>
            </w:pPr>
            <w:r>
              <w:rPr>
                <w:b/>
                <w:bCs/>
                <w:color w:val="000000"/>
                <w:sz w:val="18"/>
                <w:szCs w:val="18"/>
              </w:rPr>
              <w:t>Status</w:t>
            </w:r>
            <w:r w:rsidRPr="00323D0D">
              <w:rPr>
                <w:b/>
                <w:bCs/>
                <w:color w:val="000000"/>
                <w:sz w:val="18"/>
                <w:szCs w:val="18"/>
              </w:rPr>
              <w:t xml:space="preserve">  </w:t>
            </w:r>
          </w:p>
        </w:tc>
      </w:tr>
      <w:tr w:rsidR="00323D0D" w:rsidRPr="00323D0D" w14:paraId="13BA8518" w14:textId="77777777" w:rsidTr="00323D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BD46B" w14:textId="77777777" w:rsidR="00323D0D" w:rsidRPr="00323D0D" w:rsidRDefault="00323D0D">
            <w:pPr>
              <w:spacing w:after="120"/>
              <w:rPr>
                <w:color w:val="000000"/>
                <w:sz w:val="18"/>
                <w:szCs w:val="18"/>
              </w:rPr>
            </w:pPr>
            <w:r w:rsidRPr="00323D0D">
              <w:rPr>
                <w:color w:val="000000"/>
                <w:sz w:val="18"/>
                <w:szCs w:val="18"/>
              </w:rPr>
              <w:t>R4-2217362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80D939" w14:textId="77777777" w:rsidR="00323D0D" w:rsidRPr="00323D0D" w:rsidRDefault="00323D0D">
            <w:pPr>
              <w:spacing w:after="120"/>
              <w:rPr>
                <w:i/>
                <w:iCs/>
                <w:color w:val="000000"/>
                <w:sz w:val="18"/>
                <w:szCs w:val="18"/>
                <w:lang w:val="en-US"/>
              </w:rPr>
            </w:pPr>
            <w:r w:rsidRPr="00323D0D">
              <w:rPr>
                <w:color w:val="000000"/>
                <w:sz w:val="18"/>
                <w:szCs w:val="18"/>
              </w:rPr>
              <w:t>WF on the list of MU contributors for FR2-2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1A5413" w14:textId="77777777" w:rsidR="00323D0D" w:rsidRPr="00323D0D" w:rsidRDefault="00323D0D">
            <w:pPr>
              <w:spacing w:after="120"/>
              <w:rPr>
                <w:i/>
                <w:iCs/>
                <w:color w:val="000000"/>
                <w:sz w:val="18"/>
                <w:szCs w:val="18"/>
              </w:rPr>
            </w:pPr>
            <w:r w:rsidRPr="00323D0D">
              <w:rPr>
                <w:color w:val="000000"/>
                <w:sz w:val="18"/>
                <w:szCs w:val="18"/>
              </w:rPr>
              <w:t>Nokia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1813C1" w14:textId="42CAE2D4" w:rsidR="00323D0D" w:rsidRPr="00323D0D" w:rsidRDefault="00323D0D">
            <w:pPr>
              <w:spacing w:after="120"/>
              <w:rPr>
                <w:color w:val="000000"/>
                <w:sz w:val="18"/>
                <w:szCs w:val="18"/>
                <w:highlight w:val="green"/>
              </w:rPr>
            </w:pPr>
            <w:r w:rsidRPr="00323D0D">
              <w:rPr>
                <w:color w:val="000000"/>
                <w:sz w:val="18"/>
                <w:szCs w:val="18"/>
                <w:highlight w:val="green"/>
              </w:rPr>
              <w:t>Approved</w:t>
            </w:r>
          </w:p>
        </w:tc>
      </w:tr>
      <w:tr w:rsidR="00323D0D" w:rsidRPr="00323D0D" w14:paraId="2531EEA2" w14:textId="77777777" w:rsidTr="00323D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0A31D" w14:textId="77777777" w:rsidR="00323D0D" w:rsidRPr="00323D0D" w:rsidRDefault="00323D0D">
            <w:pPr>
              <w:spacing w:after="120"/>
              <w:rPr>
                <w:color w:val="000000"/>
                <w:sz w:val="18"/>
                <w:szCs w:val="18"/>
              </w:rPr>
            </w:pPr>
            <w:r w:rsidRPr="00323D0D">
              <w:rPr>
                <w:color w:val="000000"/>
                <w:sz w:val="18"/>
                <w:szCs w:val="18"/>
              </w:rPr>
              <w:t>R4-2217363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CE7A1F" w14:textId="77777777" w:rsidR="00323D0D" w:rsidRPr="00323D0D" w:rsidRDefault="00323D0D">
            <w:pPr>
              <w:spacing w:after="120"/>
              <w:rPr>
                <w:i/>
                <w:iCs/>
                <w:color w:val="0070C0"/>
                <w:sz w:val="18"/>
                <w:szCs w:val="18"/>
                <w:lang w:val="en-US"/>
              </w:rPr>
            </w:pPr>
            <w:r w:rsidRPr="00323D0D">
              <w:rPr>
                <w:color w:val="000000"/>
                <w:sz w:val="18"/>
                <w:szCs w:val="18"/>
              </w:rPr>
              <w:t>WF on the test equipment MU</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42FCCC2" w14:textId="77777777" w:rsidR="00323D0D" w:rsidRPr="00323D0D" w:rsidRDefault="00323D0D">
            <w:pPr>
              <w:spacing w:after="120"/>
              <w:rPr>
                <w:i/>
                <w:iCs/>
                <w:color w:val="0070C0"/>
                <w:sz w:val="18"/>
                <w:szCs w:val="18"/>
              </w:rPr>
            </w:pPr>
            <w:r w:rsidRPr="00323D0D">
              <w:rPr>
                <w:color w:val="000000"/>
                <w:sz w:val="18"/>
                <w:szCs w:val="18"/>
              </w:rPr>
              <w:t>Keysight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CEEB9F" w14:textId="50C14C7D" w:rsidR="00323D0D" w:rsidRPr="00323D0D" w:rsidRDefault="00323D0D">
            <w:pPr>
              <w:spacing w:after="120"/>
              <w:rPr>
                <w:color w:val="0070C0"/>
                <w:sz w:val="18"/>
                <w:szCs w:val="18"/>
                <w:highlight w:val="green"/>
              </w:rPr>
            </w:pPr>
            <w:r w:rsidRPr="00323D0D">
              <w:rPr>
                <w:color w:val="000000"/>
                <w:sz w:val="18"/>
                <w:szCs w:val="18"/>
                <w:highlight w:val="green"/>
              </w:rPr>
              <w:t>Approved</w:t>
            </w:r>
          </w:p>
        </w:tc>
      </w:tr>
      <w:tr w:rsidR="00323D0D" w:rsidRPr="00323D0D" w14:paraId="18D62D00" w14:textId="77777777" w:rsidTr="00323D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9C755A" w14:textId="77777777" w:rsidR="00323D0D" w:rsidRPr="00323D0D" w:rsidRDefault="00323D0D">
            <w:pPr>
              <w:spacing w:after="120"/>
              <w:rPr>
                <w:color w:val="000000"/>
                <w:sz w:val="18"/>
                <w:szCs w:val="18"/>
              </w:rPr>
            </w:pPr>
            <w:r w:rsidRPr="00323D0D">
              <w:rPr>
                <w:color w:val="000000"/>
                <w:sz w:val="18"/>
                <w:szCs w:val="18"/>
              </w:rPr>
              <w:t>R4-2217364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4EAF86" w14:textId="77777777" w:rsidR="00323D0D" w:rsidRPr="00323D0D" w:rsidRDefault="00323D0D">
            <w:pPr>
              <w:spacing w:after="120"/>
              <w:rPr>
                <w:i/>
                <w:iCs/>
                <w:color w:val="0070C0"/>
                <w:sz w:val="18"/>
                <w:szCs w:val="18"/>
                <w:lang w:val="en-US"/>
              </w:rPr>
            </w:pPr>
            <w:r w:rsidRPr="00323D0D">
              <w:rPr>
                <w:color w:val="000000"/>
                <w:sz w:val="18"/>
                <w:szCs w:val="18"/>
              </w:rPr>
              <w:t>WF on the OTA chambers applicability for FR2-2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B07981" w14:textId="77777777" w:rsidR="00323D0D" w:rsidRPr="00323D0D" w:rsidRDefault="00323D0D">
            <w:pPr>
              <w:spacing w:after="120"/>
              <w:rPr>
                <w:i/>
                <w:iCs/>
                <w:color w:val="0070C0"/>
                <w:sz w:val="18"/>
                <w:szCs w:val="18"/>
              </w:rPr>
            </w:pPr>
            <w:r w:rsidRPr="00323D0D">
              <w:rPr>
                <w:color w:val="000000"/>
                <w:sz w:val="18"/>
                <w:szCs w:val="18"/>
              </w:rPr>
              <w:t>Ericsson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320AD4" w14:textId="36A5EE2C" w:rsidR="00323D0D" w:rsidRPr="00323D0D" w:rsidRDefault="00323D0D">
            <w:pPr>
              <w:spacing w:after="120"/>
              <w:rPr>
                <w:color w:val="0070C0"/>
                <w:sz w:val="18"/>
                <w:szCs w:val="18"/>
                <w:highlight w:val="green"/>
              </w:rPr>
            </w:pPr>
            <w:r w:rsidRPr="00323D0D">
              <w:rPr>
                <w:color w:val="000000"/>
                <w:sz w:val="18"/>
                <w:szCs w:val="18"/>
                <w:highlight w:val="green"/>
              </w:rPr>
              <w:t>Approved</w:t>
            </w:r>
          </w:p>
        </w:tc>
      </w:tr>
      <w:tr w:rsidR="00323D0D" w:rsidRPr="00323D0D" w14:paraId="7155918B" w14:textId="77777777" w:rsidTr="00323D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92580" w14:textId="77777777" w:rsidR="00323D0D" w:rsidRPr="00323D0D" w:rsidRDefault="00323D0D">
            <w:pPr>
              <w:spacing w:after="120"/>
              <w:rPr>
                <w:color w:val="000000"/>
                <w:sz w:val="18"/>
                <w:szCs w:val="18"/>
              </w:rPr>
            </w:pPr>
            <w:r w:rsidRPr="00323D0D">
              <w:rPr>
                <w:color w:val="000000"/>
                <w:sz w:val="18"/>
                <w:szCs w:val="18"/>
              </w:rPr>
              <w:t>R4-2217365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708ACD" w14:textId="77777777" w:rsidR="00323D0D" w:rsidRPr="00323D0D" w:rsidRDefault="00323D0D">
            <w:pPr>
              <w:spacing w:after="120"/>
              <w:rPr>
                <w:i/>
                <w:iCs/>
                <w:color w:val="0070C0"/>
                <w:sz w:val="18"/>
                <w:szCs w:val="18"/>
                <w:lang w:val="en-US"/>
              </w:rPr>
            </w:pPr>
            <w:r w:rsidRPr="00323D0D">
              <w:rPr>
                <w:color w:val="000000"/>
                <w:sz w:val="18"/>
                <w:szCs w:val="18"/>
              </w:rPr>
              <w:t>WF on work-split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899226" w14:textId="77777777" w:rsidR="00323D0D" w:rsidRPr="00323D0D" w:rsidRDefault="00323D0D">
            <w:pPr>
              <w:spacing w:after="120"/>
              <w:rPr>
                <w:i/>
                <w:iCs/>
                <w:color w:val="0070C0"/>
                <w:sz w:val="18"/>
                <w:szCs w:val="18"/>
              </w:rPr>
            </w:pPr>
            <w:r w:rsidRPr="00323D0D">
              <w:rPr>
                <w:color w:val="000000"/>
                <w:sz w:val="18"/>
                <w:szCs w:val="18"/>
              </w:rPr>
              <w:t>Huawei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B86DB5" w14:textId="4EFD3307" w:rsidR="00323D0D" w:rsidRPr="00323D0D" w:rsidRDefault="00323D0D">
            <w:pPr>
              <w:spacing w:after="120"/>
              <w:rPr>
                <w:color w:val="0070C0"/>
                <w:sz w:val="18"/>
                <w:szCs w:val="18"/>
                <w:highlight w:val="green"/>
              </w:rPr>
            </w:pPr>
            <w:r w:rsidRPr="00323D0D">
              <w:rPr>
                <w:color w:val="000000"/>
                <w:sz w:val="18"/>
                <w:szCs w:val="18"/>
                <w:highlight w:val="green"/>
              </w:rPr>
              <w:t>Approved</w:t>
            </w:r>
          </w:p>
        </w:tc>
      </w:tr>
      <w:tr w:rsidR="00323D0D" w:rsidRPr="00323D0D" w14:paraId="553B0CEC" w14:textId="77777777" w:rsidTr="00323D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D64B3" w14:textId="77777777" w:rsidR="00323D0D" w:rsidRPr="00323D0D" w:rsidRDefault="00323D0D">
            <w:pPr>
              <w:spacing w:after="120"/>
              <w:rPr>
                <w:color w:val="000000"/>
                <w:sz w:val="18"/>
                <w:szCs w:val="18"/>
                <w:highlight w:val="yellow"/>
              </w:rPr>
            </w:pPr>
            <w:r w:rsidRPr="00323D0D">
              <w:rPr>
                <w:color w:val="000000"/>
                <w:sz w:val="18"/>
                <w:szCs w:val="18"/>
              </w:rPr>
              <w:t>R4-2215832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CD13BF" w14:textId="77777777" w:rsidR="00323D0D" w:rsidRPr="00323D0D" w:rsidRDefault="00323D0D">
            <w:pPr>
              <w:spacing w:after="120"/>
              <w:rPr>
                <w:color w:val="000000"/>
                <w:sz w:val="18"/>
                <w:szCs w:val="18"/>
                <w:lang w:val="en-US"/>
              </w:rPr>
            </w:pPr>
            <w:r w:rsidRPr="00323D0D">
              <w:rPr>
                <w:sz w:val="18"/>
                <w:szCs w:val="18"/>
              </w:rPr>
              <w:t>CR to TS 38.104: Correction of guardband for FR2-2 in sub-clause 5.3.3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7B75CE" w14:textId="77777777" w:rsidR="00323D0D" w:rsidRPr="00323D0D" w:rsidRDefault="00323D0D">
            <w:pPr>
              <w:spacing w:after="120"/>
              <w:rPr>
                <w:color w:val="000000"/>
                <w:sz w:val="18"/>
                <w:szCs w:val="18"/>
              </w:rPr>
            </w:pPr>
            <w:r w:rsidRPr="00323D0D">
              <w:rPr>
                <w:sz w:val="18"/>
                <w:szCs w:val="18"/>
              </w:rPr>
              <w:t>Ericsson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633D80" w14:textId="3C5D7A03" w:rsidR="00323D0D" w:rsidRPr="00323D0D" w:rsidRDefault="00323D0D">
            <w:pPr>
              <w:spacing w:after="120"/>
              <w:rPr>
                <w:color w:val="0070C0"/>
                <w:sz w:val="18"/>
                <w:szCs w:val="18"/>
                <w:highlight w:val="green"/>
              </w:rPr>
            </w:pPr>
            <w:r w:rsidRPr="00323D0D">
              <w:rPr>
                <w:color w:val="000000"/>
                <w:sz w:val="18"/>
                <w:szCs w:val="18"/>
                <w:highlight w:val="green"/>
              </w:rPr>
              <w:t>Agreed</w:t>
            </w:r>
          </w:p>
        </w:tc>
      </w:tr>
      <w:tr w:rsidR="00323D0D" w:rsidRPr="00323D0D" w14:paraId="6B638204" w14:textId="77777777" w:rsidTr="00323D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BA721" w14:textId="77777777" w:rsidR="00323D0D" w:rsidRPr="00323D0D" w:rsidRDefault="00323D0D">
            <w:pPr>
              <w:spacing w:after="120"/>
              <w:rPr>
                <w:sz w:val="18"/>
                <w:szCs w:val="18"/>
                <w:highlight w:val="yellow"/>
                <w:lang w:eastAsia="en-US"/>
              </w:rPr>
            </w:pPr>
            <w:r w:rsidRPr="00323D0D">
              <w:rPr>
                <w:sz w:val="18"/>
                <w:szCs w:val="18"/>
              </w:rPr>
              <w:t>R4-2217366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F77E53" w14:textId="77777777" w:rsidR="00323D0D" w:rsidRPr="00323D0D" w:rsidRDefault="00323D0D">
            <w:pPr>
              <w:spacing w:after="120"/>
              <w:rPr>
                <w:sz w:val="18"/>
                <w:szCs w:val="18"/>
                <w:lang w:eastAsia="en-US"/>
              </w:rPr>
            </w:pPr>
            <w:r w:rsidRPr="00323D0D">
              <w:rPr>
                <w:sz w:val="18"/>
                <w:szCs w:val="18"/>
              </w:rPr>
              <w:t>Draft CR to TR 37.941: Addition of aspects related to EIRP measurement in CATR relevant for FR2-2 in sub-clause 7.3, 8.3, 9.2.3 and 9.2.7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B5E7C1" w14:textId="77777777" w:rsidR="00323D0D" w:rsidRPr="00323D0D" w:rsidRDefault="00323D0D">
            <w:pPr>
              <w:spacing w:after="120"/>
              <w:rPr>
                <w:sz w:val="18"/>
                <w:szCs w:val="18"/>
                <w:lang w:val="en-US" w:eastAsia="zh-CN"/>
              </w:rPr>
            </w:pPr>
            <w:r w:rsidRPr="00323D0D">
              <w:rPr>
                <w:color w:val="000000"/>
                <w:sz w:val="18"/>
                <w:szCs w:val="18"/>
              </w:rPr>
              <w:t>Ericsson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88BA64" w14:textId="5C047EAA" w:rsidR="00323D0D" w:rsidRPr="00323D0D" w:rsidRDefault="00323D0D">
            <w:pPr>
              <w:spacing w:after="120"/>
              <w:rPr>
                <w:color w:val="000000"/>
                <w:sz w:val="18"/>
                <w:szCs w:val="18"/>
                <w:highlight w:val="yellow"/>
              </w:rPr>
            </w:pPr>
            <w:r w:rsidRPr="00323D0D">
              <w:rPr>
                <w:color w:val="000000"/>
                <w:sz w:val="18"/>
                <w:szCs w:val="18"/>
              </w:rPr>
              <w:t>Postponed</w:t>
            </w:r>
          </w:p>
        </w:tc>
      </w:tr>
      <w:tr w:rsidR="00323D0D" w:rsidRPr="00323D0D" w14:paraId="163973BE" w14:textId="77777777" w:rsidTr="00323D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FBEAC" w14:textId="77777777" w:rsidR="00323D0D" w:rsidRPr="00323D0D" w:rsidRDefault="00323D0D" w:rsidP="00323D0D">
            <w:pPr>
              <w:spacing w:after="120"/>
              <w:rPr>
                <w:sz w:val="18"/>
                <w:szCs w:val="18"/>
                <w:highlight w:val="yellow"/>
                <w:lang w:eastAsia="en-US"/>
              </w:rPr>
            </w:pPr>
            <w:r w:rsidRPr="00323D0D">
              <w:rPr>
                <w:sz w:val="18"/>
                <w:szCs w:val="18"/>
              </w:rPr>
              <w:t>R4-2217367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C2C9FD" w14:textId="77777777" w:rsidR="00323D0D" w:rsidRPr="00323D0D" w:rsidRDefault="00323D0D" w:rsidP="00323D0D">
            <w:pPr>
              <w:spacing w:after="120"/>
              <w:rPr>
                <w:sz w:val="18"/>
                <w:szCs w:val="18"/>
                <w:lang w:eastAsia="en-US"/>
              </w:rPr>
            </w:pPr>
            <w:r w:rsidRPr="00323D0D">
              <w:rPr>
                <w:sz w:val="18"/>
                <w:szCs w:val="18"/>
              </w:rPr>
              <w:t>Draft CR to TS 38.141-2: Addition of FR2-2 aspects in clause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CBD243" w14:textId="77777777" w:rsidR="00323D0D" w:rsidRPr="00323D0D" w:rsidRDefault="00323D0D" w:rsidP="00323D0D">
            <w:pPr>
              <w:spacing w:after="120"/>
              <w:rPr>
                <w:sz w:val="18"/>
                <w:szCs w:val="18"/>
                <w:lang w:val="en-US" w:eastAsia="zh-CN"/>
              </w:rPr>
            </w:pPr>
            <w:r w:rsidRPr="00323D0D">
              <w:rPr>
                <w:sz w:val="18"/>
                <w:szCs w:val="18"/>
              </w:rPr>
              <w:t>Ericsson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4E4EFF" w14:textId="36E84333" w:rsidR="00323D0D" w:rsidRPr="00323D0D" w:rsidRDefault="00323D0D" w:rsidP="00323D0D">
            <w:pPr>
              <w:spacing w:after="120"/>
              <w:rPr>
                <w:color w:val="000000"/>
                <w:sz w:val="18"/>
                <w:szCs w:val="18"/>
                <w:highlight w:val="yellow"/>
              </w:rPr>
            </w:pPr>
            <w:r w:rsidRPr="001F790B">
              <w:rPr>
                <w:color w:val="000000"/>
                <w:sz w:val="18"/>
                <w:szCs w:val="18"/>
              </w:rPr>
              <w:t>Postponed</w:t>
            </w:r>
          </w:p>
        </w:tc>
      </w:tr>
      <w:tr w:rsidR="00323D0D" w:rsidRPr="00323D0D" w14:paraId="4761AE64" w14:textId="77777777" w:rsidTr="00323D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9F11A" w14:textId="77777777" w:rsidR="00323D0D" w:rsidRPr="00323D0D" w:rsidRDefault="00323D0D" w:rsidP="00323D0D">
            <w:pPr>
              <w:spacing w:after="120"/>
              <w:rPr>
                <w:sz w:val="18"/>
                <w:szCs w:val="18"/>
                <w:highlight w:val="yellow"/>
                <w:lang w:eastAsia="en-US"/>
              </w:rPr>
            </w:pPr>
            <w:r w:rsidRPr="00323D0D">
              <w:rPr>
                <w:sz w:val="18"/>
                <w:szCs w:val="18"/>
              </w:rPr>
              <w:t>R4-2217368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434B50" w14:textId="77777777" w:rsidR="00323D0D" w:rsidRPr="00323D0D" w:rsidRDefault="00323D0D" w:rsidP="00323D0D">
            <w:pPr>
              <w:spacing w:after="120"/>
              <w:rPr>
                <w:sz w:val="18"/>
                <w:szCs w:val="18"/>
                <w:lang w:eastAsia="en-US"/>
              </w:rPr>
            </w:pPr>
            <w:r w:rsidRPr="00323D0D">
              <w:rPr>
                <w:sz w:val="18"/>
                <w:szCs w:val="18"/>
              </w:rPr>
              <w:t>Draft CR to TS 38.141-2: Addition of FR2-2 transmitter support in clause 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ACFFE0" w14:textId="77777777" w:rsidR="00323D0D" w:rsidRPr="00323D0D" w:rsidRDefault="00323D0D" w:rsidP="00323D0D">
            <w:pPr>
              <w:spacing w:after="120"/>
              <w:rPr>
                <w:sz w:val="18"/>
                <w:szCs w:val="18"/>
                <w:lang w:val="en-US" w:eastAsia="zh-CN"/>
              </w:rPr>
            </w:pPr>
            <w:r w:rsidRPr="00323D0D">
              <w:rPr>
                <w:sz w:val="18"/>
                <w:szCs w:val="18"/>
              </w:rPr>
              <w:t>Ericsson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E0F69C" w14:textId="0EF78A1E" w:rsidR="00323D0D" w:rsidRPr="00323D0D" w:rsidRDefault="00323D0D" w:rsidP="00323D0D">
            <w:pPr>
              <w:spacing w:after="120"/>
              <w:rPr>
                <w:color w:val="000000"/>
                <w:sz w:val="18"/>
                <w:szCs w:val="18"/>
                <w:highlight w:val="yellow"/>
              </w:rPr>
            </w:pPr>
            <w:r w:rsidRPr="001F790B">
              <w:rPr>
                <w:color w:val="000000"/>
                <w:sz w:val="18"/>
                <w:szCs w:val="18"/>
              </w:rPr>
              <w:t>Postponed</w:t>
            </w:r>
          </w:p>
        </w:tc>
      </w:tr>
      <w:tr w:rsidR="00323D0D" w:rsidRPr="00323D0D" w14:paraId="26058255" w14:textId="77777777" w:rsidTr="00323D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C0594" w14:textId="77777777" w:rsidR="00323D0D" w:rsidRPr="00323D0D" w:rsidRDefault="00323D0D" w:rsidP="00323D0D">
            <w:pPr>
              <w:spacing w:after="120"/>
              <w:rPr>
                <w:sz w:val="18"/>
                <w:szCs w:val="18"/>
                <w:highlight w:val="yellow"/>
                <w:lang w:eastAsia="en-US"/>
              </w:rPr>
            </w:pPr>
            <w:r w:rsidRPr="00323D0D">
              <w:rPr>
                <w:sz w:val="18"/>
                <w:szCs w:val="18"/>
              </w:rPr>
              <w:t xml:space="preserve">R4-2217369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1EAAAD" w14:textId="77777777" w:rsidR="00323D0D" w:rsidRPr="00323D0D" w:rsidRDefault="00323D0D" w:rsidP="00323D0D">
            <w:pPr>
              <w:spacing w:after="120"/>
              <w:rPr>
                <w:sz w:val="18"/>
                <w:szCs w:val="18"/>
                <w:lang w:eastAsia="en-US"/>
              </w:rPr>
            </w:pPr>
            <w:r w:rsidRPr="00323D0D">
              <w:rPr>
                <w:sz w:val="18"/>
                <w:szCs w:val="18"/>
              </w:rPr>
              <w:t>FR2-2 EVM measurement detail and TP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867343" w14:textId="77777777" w:rsidR="00323D0D" w:rsidRPr="00323D0D" w:rsidRDefault="00323D0D" w:rsidP="00323D0D">
            <w:pPr>
              <w:spacing w:after="120"/>
              <w:rPr>
                <w:sz w:val="18"/>
                <w:szCs w:val="18"/>
                <w:lang w:val="en-US" w:eastAsia="zh-CN"/>
              </w:rPr>
            </w:pPr>
            <w:r w:rsidRPr="00323D0D">
              <w:rPr>
                <w:sz w:val="18"/>
                <w:szCs w:val="18"/>
              </w:rPr>
              <w:t>Keysight Technologies UK Ltd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007E98" w14:textId="755FB468" w:rsidR="00323D0D" w:rsidRPr="00323D0D" w:rsidRDefault="00323D0D" w:rsidP="00323D0D">
            <w:pPr>
              <w:spacing w:after="120"/>
              <w:rPr>
                <w:color w:val="000000"/>
                <w:sz w:val="18"/>
                <w:szCs w:val="18"/>
                <w:highlight w:val="yellow"/>
              </w:rPr>
            </w:pPr>
            <w:r w:rsidRPr="001F790B">
              <w:rPr>
                <w:color w:val="000000"/>
                <w:sz w:val="18"/>
                <w:szCs w:val="18"/>
              </w:rPr>
              <w:t>Postponed</w:t>
            </w:r>
          </w:p>
        </w:tc>
      </w:tr>
      <w:tr w:rsidR="00323D0D" w:rsidRPr="00323D0D" w14:paraId="54A483D6" w14:textId="77777777" w:rsidTr="00323D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5CD0C" w14:textId="77777777" w:rsidR="00323D0D" w:rsidRPr="00323D0D" w:rsidRDefault="00323D0D" w:rsidP="00323D0D">
            <w:pPr>
              <w:spacing w:after="120"/>
              <w:rPr>
                <w:sz w:val="18"/>
                <w:szCs w:val="18"/>
                <w:highlight w:val="yellow"/>
                <w:lang w:eastAsia="en-US"/>
              </w:rPr>
            </w:pPr>
            <w:r w:rsidRPr="00323D0D">
              <w:rPr>
                <w:sz w:val="18"/>
                <w:szCs w:val="18"/>
              </w:rPr>
              <w:t>R4-2217370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781ADB" w14:textId="77777777" w:rsidR="00323D0D" w:rsidRPr="00323D0D" w:rsidRDefault="00323D0D" w:rsidP="00323D0D">
            <w:pPr>
              <w:spacing w:after="120"/>
              <w:rPr>
                <w:sz w:val="18"/>
                <w:szCs w:val="18"/>
                <w:lang w:eastAsia="en-US"/>
              </w:rPr>
            </w:pPr>
            <w:r w:rsidRPr="00323D0D">
              <w:rPr>
                <w:sz w:val="18"/>
                <w:szCs w:val="18"/>
              </w:rPr>
              <w:t>Draft CR to TS 38.141-2: Addition of FR2-2 receiver support in clause 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AB00B4" w14:textId="77777777" w:rsidR="00323D0D" w:rsidRPr="00323D0D" w:rsidRDefault="00323D0D" w:rsidP="00323D0D">
            <w:pPr>
              <w:spacing w:after="120"/>
              <w:rPr>
                <w:sz w:val="18"/>
                <w:szCs w:val="18"/>
                <w:lang w:val="en-US" w:eastAsia="zh-CN"/>
              </w:rPr>
            </w:pPr>
            <w:r w:rsidRPr="00323D0D">
              <w:rPr>
                <w:sz w:val="18"/>
                <w:szCs w:val="18"/>
              </w:rPr>
              <w:t>Ericsson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46B543" w14:textId="4C25E80A" w:rsidR="00323D0D" w:rsidRPr="00323D0D" w:rsidRDefault="00323D0D" w:rsidP="00323D0D">
            <w:pPr>
              <w:spacing w:after="120"/>
              <w:rPr>
                <w:color w:val="000000"/>
                <w:sz w:val="18"/>
                <w:szCs w:val="18"/>
                <w:highlight w:val="yellow"/>
              </w:rPr>
            </w:pPr>
            <w:r w:rsidRPr="001F790B">
              <w:rPr>
                <w:color w:val="000000"/>
                <w:sz w:val="18"/>
                <w:szCs w:val="18"/>
              </w:rPr>
              <w:t>Postponed</w:t>
            </w:r>
          </w:p>
        </w:tc>
      </w:tr>
    </w:tbl>
    <w:p w14:paraId="3DAA2999" w14:textId="77777777" w:rsidR="00DB29B2" w:rsidRDefault="00DB29B2" w:rsidP="00DB29B2">
      <w:pPr>
        <w:pBdr>
          <w:bottom w:val="single" w:sz="6" w:space="1" w:color="auto"/>
        </w:pBdr>
        <w:rPr>
          <w:rFonts w:ascii="Arial" w:hAnsi="Arial" w:cs="Arial"/>
          <w:b/>
          <w:color w:val="C00000"/>
          <w:lang w:eastAsia="zh-CN"/>
        </w:rPr>
      </w:pPr>
    </w:p>
    <w:p w14:paraId="440AB87C" w14:textId="77777777" w:rsidR="00DB29B2" w:rsidRDefault="00DB29B2" w:rsidP="00DB29B2">
      <w:pPr>
        <w:pBdr>
          <w:bottom w:val="single" w:sz="6" w:space="1" w:color="auto"/>
        </w:pBdr>
        <w:rPr>
          <w:rFonts w:ascii="Arial" w:hAnsi="Arial" w:cs="Arial"/>
          <w:b/>
          <w:color w:val="C00000"/>
          <w:lang w:eastAsia="zh-CN"/>
        </w:rPr>
      </w:pPr>
    </w:p>
    <w:p w14:paraId="6A544815"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[104-bis-e][319] NR_exto71GHz_Demod_Part1</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3.7.1, 4.3.7.3– </w:t>
      </w:r>
      <w:r w:rsidRPr="00465003">
        <w:rPr>
          <w:rFonts w:ascii="Arial" w:hAnsi="Arial" w:cs="Arial"/>
          <w:b/>
          <w:color w:val="C00000"/>
          <w:lang w:eastAsia="zh-CN"/>
        </w:rPr>
        <w:t>Rafael Paiva</w:t>
      </w:r>
    </w:p>
    <w:p w14:paraId="3E5E4211"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41196A5B" w14:textId="77777777" w:rsidR="00DB29B2" w:rsidRPr="008751D9"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R4-2216903</w:t>
      </w:r>
      <w:r w:rsidRPr="00944C49">
        <w:rPr>
          <w:b/>
          <w:lang w:val="en-US" w:eastAsia="zh-CN"/>
        </w:rPr>
        <w:tab/>
      </w:r>
      <w:r w:rsidRPr="00465003">
        <w:rPr>
          <w:rFonts w:ascii="Arial" w:hAnsi="Arial" w:cs="Arial"/>
          <w:b/>
          <w:sz w:val="24"/>
        </w:rPr>
        <w:t>Email discussion summary for [104-bis-e][319] NR_exto71GHz_Demod_Part1</w:t>
      </w:r>
    </w:p>
    <w:p w14:paraId="0711F948" w14:textId="77777777" w:rsidR="00DB29B2" w:rsidRDefault="00DB29B2" w:rsidP="00DB29B2">
      <w:pPr>
        <w:rPr>
          <w:i/>
        </w:rPr>
      </w:pPr>
      <w:r w:rsidRPr="006D4F81">
        <w:rPr>
          <w:rFonts w:ascii="Arial" w:hAnsi="Arial" w:cs="Arial"/>
          <w:b/>
          <w:sz w:val="24"/>
        </w:rPr>
        <w:tab/>
      </w:r>
      <w:r>
        <w:rPr>
          <w:i/>
        </w:rPr>
        <w:tab/>
      </w:r>
      <w:r>
        <w:rPr>
          <w:i/>
        </w:rPr>
        <w:tab/>
      </w:r>
      <w:r>
        <w:rPr>
          <w:i/>
        </w:rPr>
        <w:tab/>
      </w:r>
      <w:r>
        <w:rPr>
          <w:i/>
        </w:rPr>
        <w:tab/>
      </w:r>
    </w:p>
    <w:p w14:paraId="5794F8ED"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(Nokia</w:t>
      </w:r>
      <w:r>
        <w:rPr>
          <w:rFonts w:hint="eastAsia"/>
          <w:i/>
          <w:lang w:eastAsia="zh-CN"/>
        </w:rPr>
        <w:t>)</w:t>
      </w:r>
    </w:p>
    <w:p w14:paraId="091E77AA"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0E166E2" w14:textId="77777777" w:rsidR="00DB29B2" w:rsidRDefault="00DB29B2" w:rsidP="00DB29B2">
      <w:pPr>
        <w:rPr>
          <w:rFonts w:ascii="Arial" w:hAnsi="Arial" w:cs="Arial"/>
          <w:b/>
          <w:lang w:val="en-US" w:eastAsia="zh-CN"/>
        </w:rPr>
      </w:pPr>
      <w:r w:rsidRPr="00944C49">
        <w:rPr>
          <w:rFonts w:ascii="Arial" w:hAnsi="Arial" w:cs="Arial"/>
          <w:b/>
          <w:lang w:val="en-US" w:eastAsia="zh-CN"/>
        </w:rPr>
        <w:lastRenderedPageBreak/>
        <w:t xml:space="preserve">Discussion: </w:t>
      </w:r>
    </w:p>
    <w:p w14:paraId="1234D9CD" w14:textId="10365660"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R4-2217483 (from R4-2216903).</w:t>
      </w:r>
    </w:p>
    <w:p w14:paraId="10943DF4" w14:textId="77777777" w:rsidR="00DB29B2" w:rsidRDefault="00DB29B2" w:rsidP="00DB29B2">
      <w:pPr>
        <w:rPr>
          <w:rFonts w:ascii="Arial" w:hAnsi="Arial" w:cs="Arial"/>
          <w:b/>
          <w:lang w:val="en-US" w:eastAsia="zh-CN"/>
        </w:rPr>
      </w:pPr>
    </w:p>
    <w:p w14:paraId="54B9E9C0" w14:textId="255E80B7" w:rsidR="0058514B" w:rsidRPr="008751D9"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R4-2217483</w:t>
      </w:r>
      <w:r w:rsidRPr="00944C49">
        <w:rPr>
          <w:b/>
          <w:lang w:val="en-US" w:eastAsia="zh-CN"/>
        </w:rPr>
        <w:tab/>
      </w:r>
      <w:r w:rsidRPr="00465003">
        <w:rPr>
          <w:rFonts w:ascii="Arial" w:hAnsi="Arial" w:cs="Arial"/>
          <w:b/>
          <w:sz w:val="24"/>
        </w:rPr>
        <w:t>Email discussion summary for [104-bis-e][319] NR_exto71GHz_Demod_Part1</w:t>
      </w:r>
    </w:p>
    <w:p w14:paraId="7B493CF1" w14:textId="77777777" w:rsidR="0058514B" w:rsidRDefault="0058514B" w:rsidP="0058514B">
      <w:pPr>
        <w:rPr>
          <w:i/>
        </w:rPr>
      </w:pPr>
      <w:r w:rsidRPr="006D4F81">
        <w:rPr>
          <w:rFonts w:ascii="Arial" w:hAnsi="Arial" w:cs="Arial"/>
          <w:b/>
          <w:sz w:val="24"/>
        </w:rPr>
        <w:tab/>
      </w:r>
      <w:r>
        <w:rPr>
          <w:i/>
        </w:rPr>
        <w:tab/>
      </w:r>
      <w:r>
        <w:rPr>
          <w:i/>
        </w:rPr>
        <w:tab/>
      </w:r>
      <w:r>
        <w:rPr>
          <w:i/>
        </w:rPr>
        <w:tab/>
      </w:r>
      <w:r>
        <w:rPr>
          <w:i/>
        </w:rPr>
        <w:tab/>
      </w:r>
    </w:p>
    <w:p w14:paraId="43B3F3B8" w14:textId="77777777" w:rsidR="0058514B" w:rsidRDefault="0058514B" w:rsidP="0058514B">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(Nokia</w:t>
      </w:r>
      <w:r>
        <w:rPr>
          <w:rFonts w:hint="eastAsia"/>
          <w:i/>
          <w:lang w:eastAsia="zh-CN"/>
        </w:rPr>
        <w:t>)</w:t>
      </w:r>
    </w:p>
    <w:p w14:paraId="6999B195"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483E95DE"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24083F57" w14:textId="5E23F964" w:rsidR="0058514B" w:rsidRDefault="00DC06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37BCDD8" w14:textId="77777777" w:rsidR="00AD15A7" w:rsidRDefault="00AD15A7" w:rsidP="00AD15A7">
      <w:pPr>
        <w:rPr>
          <w:rFonts w:ascii="Arial" w:hAnsi="Arial" w:cs="Arial"/>
          <w:b/>
          <w:lang w:val="en-US" w:eastAsia="zh-CN"/>
        </w:rPr>
      </w:pPr>
    </w:p>
    <w:p w14:paraId="22198120" w14:textId="77777777" w:rsidR="00DB29B2" w:rsidRPr="00144861" w:rsidRDefault="00DB29B2" w:rsidP="00DB29B2">
      <w:pPr>
        <w:rPr>
          <w:rFonts w:ascii="Arial" w:hAnsi="Arial" w:cs="Arial"/>
          <w:b/>
          <w:color w:val="C00000"/>
          <w:lang w:eastAsia="zh-CN"/>
        </w:rPr>
      </w:pPr>
      <w:r w:rsidRPr="00144861">
        <w:rPr>
          <w:rFonts w:ascii="Arial" w:hAnsi="Arial" w:cs="Arial"/>
          <w:b/>
          <w:color w:val="C00000"/>
          <w:lang w:eastAsia="zh-CN"/>
        </w:rPr>
        <w:t>GTW discussion on October 11th</w:t>
      </w:r>
    </w:p>
    <w:p w14:paraId="477B670A" w14:textId="77777777" w:rsidR="00DB29B2" w:rsidRPr="00B63377" w:rsidRDefault="00DB29B2" w:rsidP="00DB29B2">
      <w:pPr>
        <w:rPr>
          <w:b/>
          <w:u w:val="single"/>
        </w:rPr>
      </w:pPr>
      <w:r w:rsidRPr="00B63377">
        <w:rPr>
          <w:b/>
          <w:u w:val="single"/>
        </w:rPr>
        <w:t>Issue</w:t>
      </w:r>
      <w:r>
        <w:rPr>
          <w:b/>
          <w:u w:val="single"/>
        </w:rPr>
        <w:t xml:space="preserve"> 1</w:t>
      </w:r>
      <w:r w:rsidRPr="00B63377">
        <w:rPr>
          <w:b/>
          <w:u w:val="single"/>
        </w:rPr>
        <w:t>-</w:t>
      </w:r>
      <w:r>
        <w:rPr>
          <w:b/>
          <w:u w:val="single"/>
        </w:rPr>
        <w:t>1-1</w:t>
      </w:r>
      <w:r w:rsidRPr="00B63377">
        <w:rPr>
          <w:b/>
          <w:u w:val="single"/>
        </w:rPr>
        <w:t xml:space="preserve">: </w:t>
      </w:r>
      <w:r>
        <w:rPr>
          <w:b/>
          <w:u w:val="single"/>
        </w:rPr>
        <w:t>SCS for demodulation requirements</w:t>
      </w:r>
    </w:p>
    <w:p w14:paraId="642CD03C" w14:textId="77777777" w:rsidR="00DB29B2" w:rsidRPr="00B63377" w:rsidRDefault="00DB29B2" w:rsidP="00DB29B2">
      <w:pPr>
        <w:pStyle w:val="a"/>
        <w:numPr>
          <w:ilvl w:val="0"/>
          <w:numId w:val="10"/>
        </w:numPr>
        <w:ind w:left="720"/>
      </w:pPr>
      <w:r w:rsidRPr="00B63377">
        <w:t>Proposals</w:t>
      </w:r>
    </w:p>
    <w:p w14:paraId="263D7354" w14:textId="77777777" w:rsidR="00DB29B2" w:rsidRDefault="00DB29B2" w:rsidP="00DB29B2">
      <w:pPr>
        <w:pStyle w:val="a"/>
        <w:numPr>
          <w:ilvl w:val="1"/>
          <w:numId w:val="10"/>
        </w:numPr>
      </w:pPr>
      <w:r w:rsidRPr="00500B70">
        <w:t xml:space="preserve">Option 1: </w:t>
      </w:r>
      <w:r w:rsidRPr="00B8598D">
        <w:t>RAN4 do not consider 960kHz SCS for FR2-2 BS demodulation requirements.</w:t>
      </w:r>
      <w:r>
        <w:t xml:space="preserve"> (Ericsson, Samsung)</w:t>
      </w:r>
    </w:p>
    <w:p w14:paraId="1E7E15B7" w14:textId="77777777" w:rsidR="00DB29B2" w:rsidRDefault="00DB29B2" w:rsidP="00DB29B2">
      <w:pPr>
        <w:pStyle w:val="a"/>
        <w:numPr>
          <w:ilvl w:val="1"/>
          <w:numId w:val="10"/>
        </w:numPr>
      </w:pPr>
      <w:r>
        <w:t>Option 2: Consider 120 kHz, 480 kHz and 960 kHz SCS for FR2-2 BS demodulation requirements (Nokia)</w:t>
      </w:r>
    </w:p>
    <w:p w14:paraId="6613C9CC" w14:textId="77777777" w:rsidR="00DB29B2" w:rsidRDefault="00DB29B2" w:rsidP="00DB29B2">
      <w:pPr>
        <w:pStyle w:val="a"/>
        <w:numPr>
          <w:ilvl w:val="0"/>
          <w:numId w:val="11"/>
        </w:numPr>
        <w:overflowPunct w:val="0"/>
        <w:autoSpaceDE w:val="0"/>
        <w:autoSpaceDN w:val="0"/>
        <w:adjustRightInd w:val="0"/>
        <w:spacing w:after="180"/>
        <w:textAlignment w:val="baseline"/>
      </w:pPr>
      <w:r>
        <w:t>Discussion:</w:t>
      </w:r>
    </w:p>
    <w:p w14:paraId="2031796B" w14:textId="77777777" w:rsidR="00DB29B2" w:rsidRPr="00DD3D92" w:rsidRDefault="00DB29B2" w:rsidP="00DB29B2">
      <w:pPr>
        <w:pStyle w:val="a"/>
        <w:numPr>
          <w:ilvl w:val="1"/>
          <w:numId w:val="11"/>
        </w:numPr>
        <w:overflowPunct w:val="0"/>
        <w:autoSpaceDE w:val="0"/>
        <w:autoSpaceDN w:val="0"/>
        <w:adjustRightInd w:val="0"/>
        <w:spacing w:after="180"/>
        <w:textAlignment w:val="baseline"/>
      </w:pPr>
      <w:r w:rsidRPr="0002404E">
        <w:t>Nokia: We still prefer to include 960kHz SCS. For sake of progress</w:t>
      </w:r>
      <w:r w:rsidRPr="00DD3D92">
        <w:t xml:space="preserve">, we can accept option 1 in Rel-17. </w:t>
      </w:r>
    </w:p>
    <w:p w14:paraId="250BBD56" w14:textId="77777777" w:rsidR="00DB29B2" w:rsidRPr="007A1C4C" w:rsidRDefault="00DB29B2" w:rsidP="00DB29B2">
      <w:pPr>
        <w:pStyle w:val="a"/>
        <w:numPr>
          <w:ilvl w:val="0"/>
          <w:numId w:val="11"/>
        </w:numPr>
        <w:overflowPunct w:val="0"/>
        <w:autoSpaceDE w:val="0"/>
        <w:autoSpaceDN w:val="0"/>
        <w:adjustRightInd w:val="0"/>
        <w:spacing w:after="180"/>
        <w:textAlignment w:val="baseline"/>
      </w:pPr>
      <w:r w:rsidRPr="007A1C4C">
        <w:t xml:space="preserve">Agreement: </w:t>
      </w:r>
      <w:r w:rsidRPr="007A1C4C">
        <w:rPr>
          <w:highlight w:val="green"/>
        </w:rPr>
        <w:t>RAN4 agree to focus on 120kHz and 480kHz SCSs for introducing FR2-2 BS demodulation requirements in Rel-17.</w:t>
      </w:r>
      <w:r w:rsidRPr="007A1C4C">
        <w:t xml:space="preserve"> </w:t>
      </w:r>
    </w:p>
    <w:p w14:paraId="4E6B6050" w14:textId="77777777" w:rsidR="00DB29B2" w:rsidRPr="009135DA" w:rsidRDefault="00DB29B2" w:rsidP="00DB29B2">
      <w:pPr>
        <w:rPr>
          <w:b/>
          <w:u w:val="single"/>
        </w:rPr>
      </w:pPr>
      <w:r w:rsidRPr="009135DA">
        <w:rPr>
          <w:b/>
          <w:u w:val="single"/>
        </w:rPr>
        <w:t>Issue 2-1</w:t>
      </w:r>
      <w:r>
        <w:rPr>
          <w:b/>
          <w:u w:val="single"/>
        </w:rPr>
        <w:t>-2</w:t>
      </w:r>
      <w:r w:rsidRPr="009135DA">
        <w:rPr>
          <w:b/>
          <w:u w:val="single"/>
        </w:rPr>
        <w:t xml:space="preserve">: </w:t>
      </w:r>
      <w:r>
        <w:rPr>
          <w:b/>
          <w:u w:val="single"/>
        </w:rPr>
        <w:t>Channel bandwidth</w:t>
      </w:r>
      <w:r w:rsidRPr="009135DA">
        <w:rPr>
          <w:b/>
          <w:u w:val="single"/>
        </w:rPr>
        <w:t xml:space="preserve"> for PUSCH requirements</w:t>
      </w:r>
      <w:r>
        <w:rPr>
          <w:b/>
          <w:u w:val="single"/>
        </w:rPr>
        <w:t xml:space="preserve"> with 120 kHz SCS</w:t>
      </w:r>
    </w:p>
    <w:p w14:paraId="085AAF43" w14:textId="77777777" w:rsidR="00DB29B2" w:rsidRPr="009135DA" w:rsidRDefault="00DB29B2" w:rsidP="00DB29B2">
      <w:pPr>
        <w:pStyle w:val="a"/>
        <w:numPr>
          <w:ilvl w:val="0"/>
          <w:numId w:val="11"/>
        </w:numPr>
        <w:overflowPunct w:val="0"/>
        <w:autoSpaceDE w:val="0"/>
        <w:autoSpaceDN w:val="0"/>
        <w:adjustRightInd w:val="0"/>
        <w:spacing w:after="180"/>
        <w:textAlignment w:val="baseline"/>
      </w:pPr>
      <w:r w:rsidRPr="009135DA">
        <w:t>Proposals</w:t>
      </w:r>
    </w:p>
    <w:p w14:paraId="1A025AC9" w14:textId="77777777" w:rsidR="00DB29B2" w:rsidRPr="009B619C" w:rsidRDefault="00DB29B2" w:rsidP="00DB29B2">
      <w:pPr>
        <w:pStyle w:val="a"/>
        <w:numPr>
          <w:ilvl w:val="1"/>
          <w:numId w:val="11"/>
        </w:numPr>
        <w:overflowPunct w:val="0"/>
        <w:autoSpaceDE w:val="0"/>
        <w:autoSpaceDN w:val="0"/>
        <w:adjustRightInd w:val="0"/>
        <w:spacing w:after="180"/>
        <w:textAlignment w:val="baseline"/>
      </w:pPr>
      <w:r w:rsidRPr="009B619C">
        <w:t>Option 1: 120 kHz SCS with 100 MHz</w:t>
      </w:r>
      <w:r>
        <w:t xml:space="preserve"> (Samsung, Huawei)</w:t>
      </w:r>
    </w:p>
    <w:p w14:paraId="67618265" w14:textId="77777777" w:rsidR="00DB29B2" w:rsidRPr="003D7C7F" w:rsidRDefault="00DB29B2" w:rsidP="00DB29B2">
      <w:pPr>
        <w:pStyle w:val="a"/>
        <w:numPr>
          <w:ilvl w:val="1"/>
          <w:numId w:val="11"/>
        </w:numPr>
        <w:overflowPunct w:val="0"/>
        <w:autoSpaceDE w:val="0"/>
        <w:autoSpaceDN w:val="0"/>
        <w:adjustRightInd w:val="0"/>
        <w:spacing w:after="180"/>
        <w:textAlignment w:val="baseline"/>
      </w:pPr>
      <w:r w:rsidRPr="003D7C7F">
        <w:t>Option 2: 120 kHz SCS with 100 MHz and 400 MHz</w:t>
      </w:r>
      <w:r>
        <w:t xml:space="preserve"> (Nokia, Ericsson)</w:t>
      </w:r>
    </w:p>
    <w:p w14:paraId="22D4516F" w14:textId="77777777" w:rsidR="00DB29B2" w:rsidRDefault="00DB29B2" w:rsidP="00DB29B2">
      <w:pPr>
        <w:pStyle w:val="a"/>
        <w:numPr>
          <w:ilvl w:val="0"/>
          <w:numId w:val="11"/>
        </w:numPr>
        <w:overflowPunct w:val="0"/>
        <w:autoSpaceDE w:val="0"/>
        <w:autoSpaceDN w:val="0"/>
        <w:adjustRightInd w:val="0"/>
        <w:spacing w:after="180"/>
        <w:textAlignment w:val="baseline"/>
      </w:pPr>
      <w:r>
        <w:t>Discussion:</w:t>
      </w:r>
    </w:p>
    <w:p w14:paraId="4644C2A6" w14:textId="77777777" w:rsidR="00DB29B2" w:rsidRDefault="00DB29B2" w:rsidP="00DB29B2">
      <w:pPr>
        <w:pStyle w:val="a"/>
        <w:numPr>
          <w:ilvl w:val="1"/>
          <w:numId w:val="11"/>
        </w:numPr>
        <w:overflowPunct w:val="0"/>
        <w:autoSpaceDE w:val="0"/>
        <w:autoSpaceDN w:val="0"/>
        <w:adjustRightInd w:val="0"/>
        <w:spacing w:after="180"/>
        <w:textAlignment w:val="baseline"/>
      </w:pPr>
      <w:r>
        <w:t xml:space="preserve">Huawei: We support option 1. From receiver baseband processing perspective, no big difference. We also worry about the test feasibility considering link-budget. </w:t>
      </w:r>
    </w:p>
    <w:p w14:paraId="56EC4467" w14:textId="77777777" w:rsidR="00DB29B2" w:rsidRDefault="00DB29B2" w:rsidP="00DB29B2">
      <w:pPr>
        <w:pStyle w:val="a"/>
        <w:numPr>
          <w:ilvl w:val="1"/>
          <w:numId w:val="11"/>
        </w:numPr>
        <w:overflowPunct w:val="0"/>
        <w:autoSpaceDE w:val="0"/>
        <w:autoSpaceDN w:val="0"/>
        <w:adjustRightInd w:val="0"/>
        <w:spacing w:after="180"/>
        <w:textAlignment w:val="baseline"/>
      </w:pPr>
      <w:r>
        <w:t xml:space="preserve">Nokia: Wide channel bandwidth shall be verified as well. In RF session, the test feasibility already be confirmed. </w:t>
      </w:r>
    </w:p>
    <w:p w14:paraId="4109050D" w14:textId="77777777" w:rsidR="00DB29B2" w:rsidRDefault="00DB29B2" w:rsidP="00DB29B2">
      <w:pPr>
        <w:pStyle w:val="a"/>
        <w:numPr>
          <w:ilvl w:val="1"/>
          <w:numId w:val="11"/>
        </w:numPr>
        <w:overflowPunct w:val="0"/>
        <w:autoSpaceDE w:val="0"/>
        <w:autoSpaceDN w:val="0"/>
        <w:adjustRightInd w:val="0"/>
        <w:spacing w:after="180"/>
        <w:textAlignment w:val="baseline"/>
      </w:pPr>
      <w:r>
        <w:t>Ericsson: We agree with option 2. 400MHz is mandatory for 120kHz SCS, for FR2-2 larger channel bandwidth more practical. With larger channel bandwidth, baseband processing more complicated with PN.</w:t>
      </w:r>
    </w:p>
    <w:p w14:paraId="12139134" w14:textId="77777777" w:rsidR="00DB29B2" w:rsidRDefault="00DB29B2" w:rsidP="00DB29B2">
      <w:pPr>
        <w:pStyle w:val="a"/>
        <w:numPr>
          <w:ilvl w:val="1"/>
          <w:numId w:val="11"/>
        </w:numPr>
        <w:overflowPunct w:val="0"/>
        <w:autoSpaceDE w:val="0"/>
        <w:autoSpaceDN w:val="0"/>
        <w:adjustRightInd w:val="0"/>
        <w:spacing w:after="180"/>
        <w:textAlignment w:val="baseline"/>
      </w:pPr>
      <w:r>
        <w:t>Samsung: We think 100MHz can serve test purpose. Meanwhile we are also open to consider 400Mhz if OTA test feasibility can be confirmed.</w:t>
      </w:r>
    </w:p>
    <w:p w14:paraId="13B62453" w14:textId="77777777" w:rsidR="00DB29B2" w:rsidRDefault="00DB29B2" w:rsidP="00DB29B2">
      <w:pPr>
        <w:pStyle w:val="a"/>
        <w:numPr>
          <w:ilvl w:val="1"/>
          <w:numId w:val="11"/>
        </w:numPr>
        <w:overflowPunct w:val="0"/>
        <w:autoSpaceDE w:val="0"/>
        <w:autoSpaceDN w:val="0"/>
        <w:adjustRightInd w:val="0"/>
        <w:spacing w:after="180"/>
        <w:textAlignment w:val="baseline"/>
      </w:pPr>
      <w:r>
        <w:t xml:space="preserve">Huawei: We are wondering whether to specify two mandatory channel bandwidths. </w:t>
      </w:r>
    </w:p>
    <w:p w14:paraId="4D9C52FA" w14:textId="77777777" w:rsidR="00DB29B2" w:rsidRDefault="00DB29B2" w:rsidP="00DB29B2">
      <w:pPr>
        <w:pStyle w:val="a"/>
        <w:numPr>
          <w:ilvl w:val="1"/>
          <w:numId w:val="11"/>
        </w:numPr>
        <w:overflowPunct w:val="0"/>
        <w:autoSpaceDE w:val="0"/>
        <w:autoSpaceDN w:val="0"/>
        <w:adjustRightInd w:val="0"/>
        <w:spacing w:after="180"/>
        <w:textAlignment w:val="baseline"/>
      </w:pPr>
      <w:r>
        <w:t>Nokia: Does mean we only introduce 400MHz test cases or introducing test applicable rules among 100MHz and 400MHz?</w:t>
      </w:r>
    </w:p>
    <w:p w14:paraId="01281DF6" w14:textId="77777777" w:rsidR="00DB29B2" w:rsidRDefault="00DB29B2" w:rsidP="00DB29B2">
      <w:pPr>
        <w:pStyle w:val="a"/>
        <w:numPr>
          <w:ilvl w:val="1"/>
          <w:numId w:val="11"/>
        </w:numPr>
        <w:overflowPunct w:val="0"/>
        <w:autoSpaceDE w:val="0"/>
        <w:autoSpaceDN w:val="0"/>
        <w:adjustRightInd w:val="0"/>
        <w:spacing w:after="180"/>
        <w:textAlignment w:val="baseline"/>
      </w:pPr>
      <w:r>
        <w:lastRenderedPageBreak/>
        <w:t xml:space="preserve">Huawei: We only introduce 400MHz CHBW if feasibility. </w:t>
      </w:r>
    </w:p>
    <w:p w14:paraId="7B12115F" w14:textId="77777777" w:rsidR="00DB29B2" w:rsidRDefault="00DB29B2" w:rsidP="00DB29B2">
      <w:pPr>
        <w:pStyle w:val="a"/>
        <w:numPr>
          <w:ilvl w:val="1"/>
          <w:numId w:val="11"/>
        </w:numPr>
        <w:overflowPunct w:val="0"/>
        <w:autoSpaceDE w:val="0"/>
        <w:autoSpaceDN w:val="0"/>
        <w:adjustRightInd w:val="0"/>
        <w:spacing w:after="180"/>
        <w:textAlignment w:val="baseline"/>
      </w:pPr>
      <w:r>
        <w:t xml:space="preserve">Ericsson: We prefer to specify requirements for both minimum CHBW and maximum CHBW if feasible and then consider test applicable rules. </w:t>
      </w:r>
    </w:p>
    <w:p w14:paraId="7F3173C1" w14:textId="77777777" w:rsidR="00DB29B2" w:rsidRDefault="00DB29B2" w:rsidP="00DB29B2">
      <w:pPr>
        <w:pStyle w:val="a"/>
        <w:numPr>
          <w:ilvl w:val="1"/>
          <w:numId w:val="11"/>
        </w:numPr>
        <w:overflowPunct w:val="0"/>
        <w:autoSpaceDE w:val="0"/>
        <w:autoSpaceDN w:val="0"/>
        <w:adjustRightInd w:val="0"/>
        <w:spacing w:after="180"/>
        <w:textAlignment w:val="baseline"/>
      </w:pPr>
      <w:r>
        <w:t xml:space="preserve">Huawei: Both 400MHz and 100MHz are mandatory for BS.  </w:t>
      </w:r>
    </w:p>
    <w:p w14:paraId="27329D70" w14:textId="77777777" w:rsidR="00DB29B2" w:rsidRDefault="00DB29B2" w:rsidP="00DB29B2">
      <w:pPr>
        <w:pStyle w:val="a"/>
        <w:numPr>
          <w:ilvl w:val="1"/>
          <w:numId w:val="11"/>
        </w:numPr>
        <w:overflowPunct w:val="0"/>
        <w:autoSpaceDE w:val="0"/>
        <w:autoSpaceDN w:val="0"/>
        <w:adjustRightInd w:val="0"/>
        <w:spacing w:after="180"/>
        <w:textAlignment w:val="baseline"/>
      </w:pPr>
      <w:r>
        <w:t xml:space="preserve">Nokia: BS only verified under maximum CHBW BS declared to be supported. </w:t>
      </w:r>
    </w:p>
    <w:p w14:paraId="5BCEA1EF" w14:textId="77777777" w:rsidR="00DB29B2" w:rsidRPr="007A1C4C" w:rsidRDefault="00DB29B2" w:rsidP="007A1C4C">
      <w:pPr>
        <w:pStyle w:val="a"/>
        <w:numPr>
          <w:ilvl w:val="0"/>
          <w:numId w:val="11"/>
        </w:numPr>
        <w:overflowPunct w:val="0"/>
        <w:autoSpaceDE w:val="0"/>
        <w:autoSpaceDN w:val="0"/>
        <w:adjustRightInd w:val="0"/>
        <w:spacing w:after="180"/>
        <w:textAlignment w:val="baseline"/>
      </w:pPr>
      <w:r w:rsidRPr="007A1C4C">
        <w:t xml:space="preserve">Agreement: </w:t>
      </w:r>
      <w:r w:rsidRPr="007A1C4C">
        <w:rPr>
          <w:highlight w:val="green"/>
        </w:rPr>
        <w:t>120kHz SCS with 100MHz and/or [400MHz]</w:t>
      </w:r>
    </w:p>
    <w:p w14:paraId="21273C45" w14:textId="77777777" w:rsidR="00DB29B2" w:rsidRPr="00DD3D92" w:rsidRDefault="00DB29B2" w:rsidP="00DB29B2">
      <w:pPr>
        <w:pStyle w:val="a"/>
        <w:numPr>
          <w:ilvl w:val="1"/>
          <w:numId w:val="11"/>
        </w:numPr>
        <w:overflowPunct w:val="0"/>
        <w:autoSpaceDE w:val="0"/>
        <w:autoSpaceDN w:val="0"/>
        <w:adjustRightInd w:val="0"/>
        <w:spacing w:after="180"/>
        <w:textAlignment w:val="baseline"/>
        <w:rPr>
          <w:highlight w:val="green"/>
        </w:rPr>
      </w:pPr>
      <w:r w:rsidRPr="00DD3D92">
        <w:rPr>
          <w:highlight w:val="green"/>
        </w:rPr>
        <w:t xml:space="preserve">400MHz introduction pending on further confirmation of the test feasibility </w:t>
      </w:r>
    </w:p>
    <w:p w14:paraId="793FF2DD" w14:textId="77777777" w:rsidR="00DB29B2" w:rsidRPr="00DD3D92" w:rsidRDefault="00DB29B2" w:rsidP="00DB29B2">
      <w:pPr>
        <w:pStyle w:val="a"/>
        <w:numPr>
          <w:ilvl w:val="1"/>
          <w:numId w:val="11"/>
        </w:numPr>
        <w:overflowPunct w:val="0"/>
        <w:autoSpaceDE w:val="0"/>
        <w:autoSpaceDN w:val="0"/>
        <w:adjustRightInd w:val="0"/>
        <w:spacing w:after="180"/>
        <w:textAlignment w:val="baseline"/>
        <w:rPr>
          <w:highlight w:val="green"/>
        </w:rPr>
      </w:pPr>
      <w:r w:rsidRPr="00DD3D92">
        <w:rPr>
          <w:highlight w:val="green"/>
        </w:rPr>
        <w:t>Further discuss test applicable rules considering the mandatory CHBW sets for BS</w:t>
      </w:r>
    </w:p>
    <w:p w14:paraId="2554F349" w14:textId="77777777" w:rsidR="00DB29B2" w:rsidRPr="009135DA" w:rsidRDefault="00DB29B2" w:rsidP="00DB29B2">
      <w:pPr>
        <w:rPr>
          <w:b/>
          <w:u w:val="single"/>
        </w:rPr>
      </w:pPr>
      <w:r w:rsidRPr="009135DA">
        <w:rPr>
          <w:b/>
          <w:u w:val="single"/>
        </w:rPr>
        <w:t>Issue 2-1</w:t>
      </w:r>
      <w:r>
        <w:rPr>
          <w:b/>
          <w:u w:val="single"/>
        </w:rPr>
        <w:t>-3</w:t>
      </w:r>
      <w:r w:rsidRPr="009135DA">
        <w:rPr>
          <w:b/>
          <w:u w:val="single"/>
        </w:rPr>
        <w:t xml:space="preserve">: </w:t>
      </w:r>
      <w:r>
        <w:rPr>
          <w:b/>
          <w:u w:val="single"/>
        </w:rPr>
        <w:t>Channel bandwidth</w:t>
      </w:r>
      <w:r w:rsidRPr="009135DA">
        <w:rPr>
          <w:b/>
          <w:u w:val="single"/>
        </w:rPr>
        <w:t xml:space="preserve"> for PUSCH requirements</w:t>
      </w:r>
      <w:r>
        <w:rPr>
          <w:b/>
          <w:u w:val="single"/>
        </w:rPr>
        <w:t xml:space="preserve"> with 480 kHz SCS</w:t>
      </w:r>
    </w:p>
    <w:p w14:paraId="4705F9AE" w14:textId="77777777" w:rsidR="00DB29B2" w:rsidRPr="009135DA" w:rsidRDefault="00DB29B2" w:rsidP="00DB29B2">
      <w:pPr>
        <w:pStyle w:val="a"/>
        <w:numPr>
          <w:ilvl w:val="0"/>
          <w:numId w:val="11"/>
        </w:numPr>
        <w:overflowPunct w:val="0"/>
        <w:autoSpaceDE w:val="0"/>
        <w:autoSpaceDN w:val="0"/>
        <w:adjustRightInd w:val="0"/>
        <w:spacing w:after="180"/>
        <w:textAlignment w:val="baseline"/>
      </w:pPr>
      <w:r w:rsidRPr="009135DA">
        <w:t>Proposals</w:t>
      </w:r>
    </w:p>
    <w:p w14:paraId="4B4870F6" w14:textId="77777777" w:rsidR="00DB29B2" w:rsidRPr="009B619C" w:rsidRDefault="00DB29B2" w:rsidP="00DB29B2">
      <w:pPr>
        <w:pStyle w:val="a"/>
        <w:numPr>
          <w:ilvl w:val="1"/>
          <w:numId w:val="11"/>
        </w:numPr>
        <w:overflowPunct w:val="0"/>
        <w:autoSpaceDE w:val="0"/>
        <w:autoSpaceDN w:val="0"/>
        <w:adjustRightInd w:val="0"/>
        <w:spacing w:after="180"/>
        <w:textAlignment w:val="baseline"/>
      </w:pPr>
      <w:r w:rsidRPr="009B619C">
        <w:t xml:space="preserve">Option 1: </w:t>
      </w:r>
      <w:r>
        <w:t>48</w:t>
      </w:r>
      <w:r w:rsidRPr="009B619C">
        <w:t xml:space="preserve">0 kHz SCS with </w:t>
      </w:r>
      <w:r>
        <w:t>4</w:t>
      </w:r>
      <w:r w:rsidRPr="009B619C">
        <w:t>00 MHz</w:t>
      </w:r>
      <w:r>
        <w:t xml:space="preserve"> (Samsung, Ericsson, Huawei)</w:t>
      </w:r>
    </w:p>
    <w:p w14:paraId="352264A9" w14:textId="77777777" w:rsidR="00DB29B2" w:rsidRPr="003D7C7F" w:rsidRDefault="00DB29B2" w:rsidP="00DB29B2">
      <w:pPr>
        <w:pStyle w:val="a"/>
        <w:numPr>
          <w:ilvl w:val="1"/>
          <w:numId w:val="11"/>
        </w:numPr>
        <w:overflowPunct w:val="0"/>
        <w:autoSpaceDE w:val="0"/>
        <w:autoSpaceDN w:val="0"/>
        <w:adjustRightInd w:val="0"/>
        <w:spacing w:after="180"/>
        <w:textAlignment w:val="baseline"/>
      </w:pPr>
      <w:r w:rsidRPr="003D7C7F">
        <w:t xml:space="preserve">Option 2: </w:t>
      </w:r>
      <w:r>
        <w:t>48</w:t>
      </w:r>
      <w:r w:rsidRPr="003D7C7F">
        <w:t xml:space="preserve">0 kHz SCS with </w:t>
      </w:r>
      <w:r>
        <w:t>4</w:t>
      </w:r>
      <w:r w:rsidRPr="003D7C7F">
        <w:t xml:space="preserve">00 MHz and </w:t>
      </w:r>
      <w:r>
        <w:t>16</w:t>
      </w:r>
      <w:r w:rsidRPr="003D7C7F">
        <w:t>00 MHz</w:t>
      </w:r>
      <w:r>
        <w:t xml:space="preserve"> (Nokia, 800MHz also can be considered to replace 1600MHz)</w:t>
      </w:r>
    </w:p>
    <w:p w14:paraId="037C7254" w14:textId="77777777" w:rsidR="00DB29B2" w:rsidRDefault="00DB29B2" w:rsidP="00DB29B2">
      <w:pPr>
        <w:pStyle w:val="a"/>
        <w:numPr>
          <w:ilvl w:val="0"/>
          <w:numId w:val="11"/>
        </w:numPr>
        <w:overflowPunct w:val="0"/>
        <w:autoSpaceDE w:val="0"/>
        <w:autoSpaceDN w:val="0"/>
        <w:adjustRightInd w:val="0"/>
        <w:spacing w:after="180"/>
        <w:textAlignment w:val="baseline"/>
      </w:pPr>
      <w:r>
        <w:t>Discussion:</w:t>
      </w:r>
    </w:p>
    <w:p w14:paraId="583AA634" w14:textId="77777777" w:rsidR="00DB29B2" w:rsidRDefault="00DB29B2" w:rsidP="00DB29B2">
      <w:pPr>
        <w:pStyle w:val="a"/>
        <w:numPr>
          <w:ilvl w:val="1"/>
          <w:numId w:val="11"/>
        </w:numPr>
        <w:overflowPunct w:val="0"/>
        <w:autoSpaceDE w:val="0"/>
        <w:autoSpaceDN w:val="0"/>
        <w:adjustRightInd w:val="0"/>
        <w:spacing w:after="180"/>
        <w:textAlignment w:val="baseline"/>
      </w:pPr>
      <w:r>
        <w:t xml:space="preserve">Nokia: We suggest to consider wide channel bandwidths. </w:t>
      </w:r>
    </w:p>
    <w:p w14:paraId="5D0700BD" w14:textId="77777777" w:rsidR="00DB29B2" w:rsidRDefault="00DB29B2" w:rsidP="00DB29B2">
      <w:pPr>
        <w:pStyle w:val="a"/>
        <w:numPr>
          <w:ilvl w:val="1"/>
          <w:numId w:val="11"/>
        </w:numPr>
        <w:overflowPunct w:val="0"/>
        <w:autoSpaceDE w:val="0"/>
        <w:autoSpaceDN w:val="0"/>
        <w:adjustRightInd w:val="0"/>
        <w:spacing w:after="180"/>
        <w:textAlignment w:val="baseline"/>
      </w:pPr>
      <w:r>
        <w:t xml:space="preserve">Huawei: 480kHz is optional feature from UE side, we prefer to specify 400MHz only which is mandatory. </w:t>
      </w:r>
    </w:p>
    <w:p w14:paraId="70B4496B" w14:textId="77777777" w:rsidR="00DB29B2" w:rsidRDefault="00DB29B2" w:rsidP="00DB29B2">
      <w:pPr>
        <w:pStyle w:val="a"/>
        <w:numPr>
          <w:ilvl w:val="1"/>
          <w:numId w:val="11"/>
        </w:numPr>
        <w:overflowPunct w:val="0"/>
        <w:autoSpaceDE w:val="0"/>
        <w:autoSpaceDN w:val="0"/>
        <w:adjustRightInd w:val="0"/>
        <w:spacing w:after="180"/>
        <w:textAlignment w:val="baseline"/>
      </w:pPr>
      <w:r>
        <w:t>Ericsson: We share same view as Huawei.</w:t>
      </w:r>
    </w:p>
    <w:p w14:paraId="4F718A40" w14:textId="77777777" w:rsidR="00DB29B2" w:rsidRDefault="00DB29B2" w:rsidP="00DB29B2">
      <w:pPr>
        <w:pStyle w:val="a"/>
        <w:numPr>
          <w:ilvl w:val="1"/>
          <w:numId w:val="11"/>
        </w:numPr>
        <w:overflowPunct w:val="0"/>
        <w:autoSpaceDE w:val="0"/>
        <w:autoSpaceDN w:val="0"/>
        <w:adjustRightInd w:val="0"/>
        <w:spacing w:after="180"/>
        <w:textAlignment w:val="baseline"/>
      </w:pPr>
      <w:r>
        <w:t>Samsung: We support option 1 with same view as Huawei.</w:t>
      </w:r>
    </w:p>
    <w:p w14:paraId="51D1A72B" w14:textId="77777777" w:rsidR="00DB29B2" w:rsidRDefault="00DB29B2" w:rsidP="00DB29B2">
      <w:pPr>
        <w:pStyle w:val="a"/>
        <w:numPr>
          <w:ilvl w:val="1"/>
          <w:numId w:val="11"/>
        </w:numPr>
        <w:overflowPunct w:val="0"/>
        <w:autoSpaceDE w:val="0"/>
        <w:autoSpaceDN w:val="0"/>
        <w:adjustRightInd w:val="0"/>
        <w:spacing w:after="180"/>
        <w:textAlignment w:val="baseline"/>
      </w:pPr>
      <w:r>
        <w:t xml:space="preserve">Nokia: Even larger CHWB is optional, still some UEs can be supported. We already compromised in large SCS on 960kHz. </w:t>
      </w:r>
    </w:p>
    <w:p w14:paraId="7307085D" w14:textId="77777777" w:rsidR="00DB29B2" w:rsidRPr="007A1C4C" w:rsidRDefault="00DB29B2" w:rsidP="007A1C4C">
      <w:pPr>
        <w:pStyle w:val="a"/>
        <w:numPr>
          <w:ilvl w:val="0"/>
          <w:numId w:val="11"/>
        </w:numPr>
        <w:overflowPunct w:val="0"/>
        <w:autoSpaceDE w:val="0"/>
        <w:autoSpaceDN w:val="0"/>
        <w:adjustRightInd w:val="0"/>
        <w:spacing w:after="180"/>
        <w:textAlignment w:val="baseline"/>
      </w:pPr>
      <w:r w:rsidRPr="00DD3D92">
        <w:t xml:space="preserve">Agreement: </w:t>
      </w:r>
      <w:r w:rsidRPr="007A1C4C">
        <w:rPr>
          <w:highlight w:val="green"/>
        </w:rPr>
        <w:t>For 480kHz SCS at least 400MHz</w:t>
      </w:r>
      <w:r w:rsidRPr="007A1C4C">
        <w:t xml:space="preserve"> </w:t>
      </w:r>
    </w:p>
    <w:p w14:paraId="6FD8DFA1" w14:textId="77777777" w:rsidR="00DB29B2" w:rsidRPr="00DD3D92" w:rsidRDefault="00DB29B2" w:rsidP="00DB29B2">
      <w:pPr>
        <w:pStyle w:val="a"/>
        <w:numPr>
          <w:ilvl w:val="1"/>
          <w:numId w:val="11"/>
        </w:numPr>
        <w:overflowPunct w:val="0"/>
        <w:autoSpaceDE w:val="0"/>
        <w:autoSpaceDN w:val="0"/>
        <w:adjustRightInd w:val="0"/>
        <w:spacing w:after="180"/>
        <w:textAlignment w:val="baseline"/>
        <w:rPr>
          <w:highlight w:val="green"/>
        </w:rPr>
      </w:pPr>
      <w:r w:rsidRPr="00DD3D92">
        <w:rPr>
          <w:highlight w:val="green"/>
        </w:rPr>
        <w:t xml:space="preserve">FFS for 800MHz and/or 1600MHz </w:t>
      </w:r>
    </w:p>
    <w:p w14:paraId="6E080977" w14:textId="77777777" w:rsidR="00DB29B2" w:rsidRPr="00DD3D92" w:rsidRDefault="00DB29B2" w:rsidP="00DB29B2">
      <w:pPr>
        <w:pStyle w:val="a"/>
        <w:numPr>
          <w:ilvl w:val="2"/>
          <w:numId w:val="11"/>
        </w:numPr>
        <w:overflowPunct w:val="0"/>
        <w:autoSpaceDE w:val="0"/>
        <w:autoSpaceDN w:val="0"/>
        <w:adjustRightInd w:val="0"/>
        <w:spacing w:after="180"/>
        <w:textAlignment w:val="baseline"/>
        <w:rPr>
          <w:highlight w:val="green"/>
        </w:rPr>
      </w:pPr>
      <w:r w:rsidRPr="00DD3D92">
        <w:rPr>
          <w:highlight w:val="green"/>
        </w:rPr>
        <w:t xml:space="preserve">Test applicable rules can be considered if larger CHBW introduced besides 400MHz </w:t>
      </w:r>
    </w:p>
    <w:p w14:paraId="455FFC50" w14:textId="77777777" w:rsidR="00DB29B2" w:rsidRPr="00514A92" w:rsidRDefault="00DB29B2" w:rsidP="00DB29B2">
      <w:pPr>
        <w:spacing w:afterLines="50" w:after="120"/>
        <w:rPr>
          <w:b/>
          <w:u w:val="single"/>
          <w:lang w:eastAsia="zh-CN"/>
        </w:rPr>
      </w:pPr>
      <w:r w:rsidRPr="00517D48">
        <w:rPr>
          <w:b/>
          <w:u w:val="single"/>
          <w:lang w:eastAsia="zh-CN"/>
        </w:rPr>
        <w:t xml:space="preserve">Issue </w:t>
      </w:r>
      <w:r>
        <w:rPr>
          <w:b/>
          <w:u w:val="single"/>
          <w:lang w:eastAsia="zh-CN"/>
        </w:rPr>
        <w:t>3-2-1</w:t>
      </w:r>
      <w:r w:rsidRPr="00517D48">
        <w:rPr>
          <w:b/>
          <w:u w:val="single"/>
          <w:lang w:eastAsia="zh-CN"/>
        </w:rPr>
        <w:t>: DMRs configuration for PUCCH format 3</w:t>
      </w:r>
    </w:p>
    <w:p w14:paraId="0E5F5A10" w14:textId="77777777" w:rsidR="00DB29B2" w:rsidRPr="009135DA" w:rsidRDefault="00DB29B2" w:rsidP="00DB29B2">
      <w:pPr>
        <w:pStyle w:val="a"/>
        <w:numPr>
          <w:ilvl w:val="0"/>
          <w:numId w:val="10"/>
        </w:numPr>
        <w:ind w:left="720"/>
      </w:pPr>
      <w:r w:rsidRPr="009135DA">
        <w:t>Proposals</w:t>
      </w:r>
    </w:p>
    <w:p w14:paraId="7B0ED8D9" w14:textId="77777777" w:rsidR="00DB29B2" w:rsidRPr="002374B2" w:rsidRDefault="00DB29B2" w:rsidP="00DB29B2">
      <w:pPr>
        <w:pStyle w:val="a"/>
        <w:numPr>
          <w:ilvl w:val="1"/>
          <w:numId w:val="10"/>
        </w:numPr>
        <w:ind w:left="1440"/>
      </w:pPr>
      <w:r>
        <w:t>Proposal</w:t>
      </w:r>
      <w:r w:rsidRPr="009135DA">
        <w:t xml:space="preserve"> 1: </w:t>
      </w:r>
      <w:r w:rsidRPr="002B29CE">
        <w:rPr>
          <w:rFonts w:asciiTheme="minorHAnsi" w:hAnsiTheme="minorHAnsi" w:cstheme="minorHAnsi"/>
        </w:rPr>
        <w:t>RAN4 to align DRMS configuration of PUCH format 3 in FR2-2 with the existing configuration for FR2-1.</w:t>
      </w:r>
      <w:r>
        <w:rPr>
          <w:rFonts w:asciiTheme="minorHAnsi" w:hAnsiTheme="minorHAnsi" w:cstheme="minorHAnsi"/>
        </w:rPr>
        <w:t xml:space="preserve"> (Ericsson, Nokia, Samsung)</w:t>
      </w:r>
    </w:p>
    <w:p w14:paraId="03A1F027" w14:textId="77777777" w:rsidR="00DB29B2" w:rsidRPr="002374B2" w:rsidRDefault="00DB29B2" w:rsidP="00DB29B2">
      <w:pPr>
        <w:pStyle w:val="a"/>
        <w:numPr>
          <w:ilvl w:val="1"/>
          <w:numId w:val="10"/>
        </w:numPr>
        <w:ind w:left="1440"/>
      </w:pPr>
      <w:r>
        <w:rPr>
          <w:rFonts w:asciiTheme="minorHAnsi" w:hAnsiTheme="minorHAnsi" w:cstheme="minorHAnsi"/>
        </w:rPr>
        <w:t xml:space="preserve">Proposal 2: </w:t>
      </w:r>
      <w:r w:rsidRPr="002B29CE">
        <w:rPr>
          <w:rFonts w:asciiTheme="minorHAnsi" w:hAnsiTheme="minorHAnsi" w:cstheme="minorHAnsi"/>
        </w:rPr>
        <w:t>Adopt DRMS configuration 1+1 and 1+0 for PUCCH format 3 with 14 OFDM symbols.</w:t>
      </w:r>
      <w:r>
        <w:rPr>
          <w:rFonts w:asciiTheme="minorHAnsi" w:hAnsiTheme="minorHAnsi" w:cstheme="minorHAnsi"/>
        </w:rPr>
        <w:t xml:space="preserve"> (Nokia, Samsung)</w:t>
      </w:r>
    </w:p>
    <w:p w14:paraId="7686AA42" w14:textId="77777777" w:rsidR="00DB29B2" w:rsidRPr="008D1D92" w:rsidRDefault="00DB29B2" w:rsidP="00DB29B2">
      <w:pPr>
        <w:pStyle w:val="a"/>
        <w:numPr>
          <w:ilvl w:val="1"/>
          <w:numId w:val="10"/>
        </w:numPr>
        <w:ind w:left="1440"/>
      </w:pPr>
      <w:r>
        <w:rPr>
          <w:rFonts w:asciiTheme="minorHAnsi" w:hAnsiTheme="minorHAnsi" w:cstheme="minorHAnsi"/>
        </w:rPr>
        <w:t xml:space="preserve">Proposal 3: </w:t>
      </w:r>
      <w:r w:rsidRPr="002B29CE">
        <w:rPr>
          <w:rFonts w:asciiTheme="minorHAnsi" w:hAnsiTheme="minorHAnsi" w:cstheme="minorHAnsi"/>
        </w:rPr>
        <w:t>Adopt DRMS configuration 1+1 for PUCCH format 3 with 4 OFDM symbols.</w:t>
      </w:r>
    </w:p>
    <w:p w14:paraId="273E989E" w14:textId="77777777" w:rsidR="00DB29B2" w:rsidRPr="007229A5" w:rsidRDefault="00DB29B2" w:rsidP="00DB29B2">
      <w:pPr>
        <w:pStyle w:val="a"/>
        <w:numPr>
          <w:ilvl w:val="1"/>
          <w:numId w:val="10"/>
        </w:numPr>
        <w:ind w:left="1440"/>
      </w:pPr>
      <w:r w:rsidRPr="00C53FA2">
        <w:rPr>
          <w:rFonts w:asciiTheme="minorHAnsi" w:hAnsiTheme="minorHAnsi" w:cstheme="minorHAnsi"/>
        </w:rPr>
        <w:t>Proposal 3a</w:t>
      </w:r>
      <w:r w:rsidRPr="00014FEF">
        <w:rPr>
          <w:rFonts w:asciiTheme="minorHAnsi" w:hAnsiTheme="minorHAnsi" w:cstheme="minorHAnsi"/>
        </w:rPr>
        <w:t>: Adopt DRMS configuration 1+0 for PUCCH format 3 with 4 OFDM symbols.</w:t>
      </w:r>
      <w:r>
        <w:rPr>
          <w:rFonts w:asciiTheme="minorHAnsi" w:hAnsiTheme="minorHAnsi" w:cstheme="minorHAnsi"/>
        </w:rPr>
        <w:t xml:space="preserve"> (Nokia, Samsung)</w:t>
      </w:r>
    </w:p>
    <w:p w14:paraId="2771BBF1" w14:textId="77777777" w:rsidR="00DB29B2" w:rsidRDefault="00DB29B2" w:rsidP="00DB29B2">
      <w:pPr>
        <w:pStyle w:val="a"/>
        <w:numPr>
          <w:ilvl w:val="0"/>
          <w:numId w:val="10"/>
        </w:numPr>
        <w:ind w:left="720"/>
      </w:pPr>
      <w:r>
        <w:t>Discussion:</w:t>
      </w:r>
    </w:p>
    <w:p w14:paraId="5143DE86" w14:textId="77777777" w:rsidR="00DB29B2" w:rsidRDefault="00DB29B2" w:rsidP="00DB29B2">
      <w:pPr>
        <w:pStyle w:val="a"/>
        <w:numPr>
          <w:ilvl w:val="1"/>
          <w:numId w:val="10"/>
        </w:numPr>
      </w:pPr>
      <w:r>
        <w:t>Huawei: We share same view as Nokia and Samsung.</w:t>
      </w:r>
    </w:p>
    <w:p w14:paraId="33BC8995" w14:textId="77777777" w:rsidR="00DB29B2" w:rsidRDefault="00DB29B2" w:rsidP="00DB29B2">
      <w:pPr>
        <w:pStyle w:val="a"/>
        <w:numPr>
          <w:ilvl w:val="0"/>
          <w:numId w:val="10"/>
        </w:numPr>
        <w:ind w:left="720"/>
      </w:pPr>
      <w:r>
        <w:t>Agreement:</w:t>
      </w:r>
    </w:p>
    <w:p w14:paraId="62F6D6DE" w14:textId="77777777" w:rsidR="00DB29B2" w:rsidRPr="00DD3D92" w:rsidRDefault="00DB29B2" w:rsidP="00DB29B2">
      <w:pPr>
        <w:pStyle w:val="a"/>
        <w:numPr>
          <w:ilvl w:val="1"/>
          <w:numId w:val="10"/>
        </w:numPr>
        <w:rPr>
          <w:highlight w:val="green"/>
        </w:rPr>
      </w:pPr>
      <w:r w:rsidRPr="00DD3D92">
        <w:rPr>
          <w:highlight w:val="green"/>
        </w:rPr>
        <w:t>RAN4 to align DRMS configuration of PUCH format 3 in FR2-2 with the existing configuration for FR2-1.</w:t>
      </w:r>
    </w:p>
    <w:p w14:paraId="329DF644" w14:textId="77777777" w:rsidR="00DB29B2" w:rsidRPr="00DD3D92" w:rsidRDefault="00DB29B2" w:rsidP="00DB29B2">
      <w:pPr>
        <w:pStyle w:val="a"/>
        <w:numPr>
          <w:ilvl w:val="2"/>
          <w:numId w:val="10"/>
        </w:numPr>
        <w:rPr>
          <w:highlight w:val="green"/>
        </w:rPr>
      </w:pPr>
      <w:r w:rsidRPr="00DD3D92">
        <w:rPr>
          <w:highlight w:val="green"/>
        </w:rPr>
        <w:t>Adopt DRMS configuration 1+1 and 1+0 for PUCCH format 3 with 14 OFDM symbols.</w:t>
      </w:r>
    </w:p>
    <w:p w14:paraId="70FD4C97" w14:textId="77777777" w:rsidR="00DB29B2" w:rsidRPr="00DD3D92" w:rsidRDefault="00DB29B2" w:rsidP="00DB29B2">
      <w:pPr>
        <w:pStyle w:val="a"/>
        <w:numPr>
          <w:ilvl w:val="2"/>
          <w:numId w:val="10"/>
        </w:numPr>
        <w:rPr>
          <w:highlight w:val="green"/>
        </w:rPr>
      </w:pPr>
      <w:r w:rsidRPr="00DD3D92">
        <w:rPr>
          <w:highlight w:val="green"/>
        </w:rPr>
        <w:lastRenderedPageBreak/>
        <w:t>Adopt DRMS configuration 1+0 for PUCCH format 3 with 4 OFDM symbols.</w:t>
      </w:r>
    </w:p>
    <w:p w14:paraId="40703E68" w14:textId="77777777" w:rsidR="00DB29B2" w:rsidRDefault="00DB29B2" w:rsidP="00DB29B2">
      <w:pPr>
        <w:rPr>
          <w:b/>
          <w:u w:val="single"/>
        </w:rPr>
      </w:pPr>
      <w:r w:rsidRPr="00BD0971">
        <w:rPr>
          <w:b/>
          <w:u w:val="single"/>
        </w:rPr>
        <w:t xml:space="preserve">Issue </w:t>
      </w:r>
      <w:r>
        <w:rPr>
          <w:b/>
          <w:u w:val="single"/>
        </w:rPr>
        <w:t>4</w:t>
      </w:r>
      <w:r w:rsidRPr="00BD0971">
        <w:rPr>
          <w:b/>
          <w:u w:val="single"/>
        </w:rPr>
        <w:t>-</w:t>
      </w:r>
      <w:r>
        <w:rPr>
          <w:b/>
          <w:u w:val="single"/>
        </w:rPr>
        <w:t>1-2</w:t>
      </w:r>
      <w:r w:rsidRPr="00BD0971">
        <w:rPr>
          <w:b/>
          <w:u w:val="single"/>
        </w:rPr>
        <w:t xml:space="preserve">: </w:t>
      </w:r>
      <w:r>
        <w:rPr>
          <w:b/>
          <w:u w:val="single"/>
        </w:rPr>
        <w:t xml:space="preserve">Channel model for PRACH requirements </w:t>
      </w:r>
    </w:p>
    <w:p w14:paraId="2D16F7DF" w14:textId="77777777" w:rsidR="00DB29B2" w:rsidRDefault="00DB29B2" w:rsidP="00DB29B2">
      <w:pPr>
        <w:pStyle w:val="a"/>
        <w:numPr>
          <w:ilvl w:val="0"/>
          <w:numId w:val="12"/>
        </w:numPr>
        <w:overflowPunct w:val="0"/>
        <w:autoSpaceDE w:val="0"/>
        <w:autoSpaceDN w:val="0"/>
        <w:adjustRightInd w:val="0"/>
        <w:spacing w:after="180"/>
        <w:textAlignment w:val="baseline"/>
        <w:rPr>
          <w:bCs/>
          <w:lang w:eastAsia="ko-KR"/>
        </w:rPr>
      </w:pPr>
      <w:r>
        <w:rPr>
          <w:bCs/>
          <w:lang w:eastAsia="ko-KR"/>
        </w:rPr>
        <w:t>Proposals:</w:t>
      </w:r>
    </w:p>
    <w:p w14:paraId="652FE28D" w14:textId="77777777" w:rsidR="00DB29B2" w:rsidRPr="001945D7" w:rsidRDefault="00DB29B2" w:rsidP="00DB29B2">
      <w:pPr>
        <w:pStyle w:val="a"/>
        <w:numPr>
          <w:ilvl w:val="1"/>
          <w:numId w:val="12"/>
        </w:numPr>
        <w:overflowPunct w:val="0"/>
        <w:autoSpaceDE w:val="0"/>
        <w:autoSpaceDN w:val="0"/>
        <w:adjustRightInd w:val="0"/>
        <w:spacing w:after="180"/>
        <w:textAlignment w:val="baseline"/>
        <w:rPr>
          <w:bCs/>
          <w:lang w:eastAsia="ko-KR"/>
        </w:rPr>
      </w:pPr>
      <w:r w:rsidRPr="001945D7">
        <w:rPr>
          <w:bCs/>
          <w:lang w:eastAsia="ko-KR"/>
        </w:rPr>
        <w:t xml:space="preserve">Option 1: RAN4 to define PRACH demodulation requirements using AWGN and TDL-A 30-650 channel model for 120 kHz SCS and using AWGN and TDL-A 10-650 channel model for other SCSs. </w:t>
      </w:r>
      <w:r>
        <w:rPr>
          <w:bCs/>
          <w:lang w:eastAsia="ko-KR"/>
        </w:rPr>
        <w:t>(Nokia, Ericsson, Huawei)</w:t>
      </w:r>
    </w:p>
    <w:p w14:paraId="7913326E" w14:textId="77777777" w:rsidR="00DB29B2" w:rsidRDefault="00DB29B2" w:rsidP="00DB29B2">
      <w:pPr>
        <w:pStyle w:val="a"/>
        <w:numPr>
          <w:ilvl w:val="1"/>
          <w:numId w:val="12"/>
        </w:numPr>
        <w:overflowPunct w:val="0"/>
        <w:autoSpaceDE w:val="0"/>
        <w:autoSpaceDN w:val="0"/>
        <w:adjustRightInd w:val="0"/>
        <w:spacing w:after="180"/>
        <w:textAlignment w:val="baseline"/>
        <w:rPr>
          <w:bCs/>
          <w:lang w:eastAsia="ko-KR"/>
        </w:rPr>
      </w:pPr>
      <w:r>
        <w:rPr>
          <w:bCs/>
          <w:lang w:eastAsia="ko-KR"/>
        </w:rPr>
        <w:t>Option 2: Keep the PRACH agreement with AWGN and TDL-A 10-650 for all SCSs. (Samsung)</w:t>
      </w:r>
    </w:p>
    <w:p w14:paraId="7082A5C9" w14:textId="77777777" w:rsidR="00DB29B2" w:rsidRPr="00DD3D92" w:rsidRDefault="00DB29B2" w:rsidP="00DB29B2">
      <w:pPr>
        <w:pStyle w:val="a"/>
        <w:numPr>
          <w:ilvl w:val="0"/>
          <w:numId w:val="12"/>
        </w:numPr>
        <w:overflowPunct w:val="0"/>
        <w:autoSpaceDE w:val="0"/>
        <w:autoSpaceDN w:val="0"/>
        <w:adjustRightInd w:val="0"/>
        <w:spacing w:after="180"/>
        <w:textAlignment w:val="baseline"/>
        <w:rPr>
          <w:bCs/>
          <w:lang w:eastAsia="ko-KR"/>
        </w:rPr>
      </w:pPr>
      <w:r>
        <w:rPr>
          <w:bCs/>
          <w:lang w:eastAsia="ko-KR"/>
        </w:rPr>
        <w:t>D</w:t>
      </w:r>
      <w:r w:rsidRPr="00DD3D92">
        <w:rPr>
          <w:bCs/>
          <w:lang w:eastAsia="ko-KR"/>
        </w:rPr>
        <w:t>iscussion:</w:t>
      </w:r>
    </w:p>
    <w:p w14:paraId="5F1F0BB9" w14:textId="77777777" w:rsidR="00DB29B2" w:rsidRPr="00DD3D92" w:rsidRDefault="00DB29B2" w:rsidP="00DB29B2">
      <w:pPr>
        <w:pStyle w:val="a"/>
        <w:numPr>
          <w:ilvl w:val="1"/>
          <w:numId w:val="12"/>
        </w:numPr>
        <w:overflowPunct w:val="0"/>
        <w:autoSpaceDE w:val="0"/>
        <w:autoSpaceDN w:val="0"/>
        <w:adjustRightInd w:val="0"/>
        <w:spacing w:after="180"/>
        <w:textAlignment w:val="baseline"/>
        <w:rPr>
          <w:bCs/>
          <w:lang w:eastAsia="ko-KR"/>
        </w:rPr>
      </w:pPr>
      <w:r w:rsidRPr="00DD3D92">
        <w:rPr>
          <w:bCs/>
          <w:lang w:eastAsia="ko-KR"/>
        </w:rPr>
        <w:t xml:space="preserve">Huawei: We support option 1. </w:t>
      </w:r>
    </w:p>
    <w:p w14:paraId="4511B437" w14:textId="77777777" w:rsidR="00DB29B2" w:rsidRPr="00DD3D92" w:rsidRDefault="00DB29B2" w:rsidP="00DB29B2">
      <w:pPr>
        <w:pStyle w:val="a"/>
        <w:numPr>
          <w:ilvl w:val="1"/>
          <w:numId w:val="12"/>
        </w:numPr>
        <w:overflowPunct w:val="0"/>
        <w:autoSpaceDE w:val="0"/>
        <w:autoSpaceDN w:val="0"/>
        <w:adjustRightInd w:val="0"/>
        <w:spacing w:after="180"/>
        <w:textAlignment w:val="baseline"/>
        <w:rPr>
          <w:bCs/>
          <w:lang w:eastAsia="ko-KR"/>
        </w:rPr>
      </w:pPr>
      <w:r w:rsidRPr="00DD3D92">
        <w:rPr>
          <w:bCs/>
          <w:lang w:eastAsia="ko-KR"/>
        </w:rPr>
        <w:t xml:space="preserve">Samsung: We still prefer option 2. </w:t>
      </w:r>
    </w:p>
    <w:p w14:paraId="533B6D0F" w14:textId="77777777" w:rsidR="00DB29B2" w:rsidRPr="00DD3D92" w:rsidRDefault="00DB29B2" w:rsidP="00DB29B2">
      <w:pPr>
        <w:pStyle w:val="a"/>
        <w:numPr>
          <w:ilvl w:val="1"/>
          <w:numId w:val="12"/>
        </w:numPr>
        <w:overflowPunct w:val="0"/>
        <w:autoSpaceDE w:val="0"/>
        <w:autoSpaceDN w:val="0"/>
        <w:adjustRightInd w:val="0"/>
        <w:spacing w:after="180"/>
        <w:textAlignment w:val="baseline"/>
        <w:rPr>
          <w:bCs/>
          <w:lang w:eastAsia="ko-KR"/>
        </w:rPr>
      </w:pPr>
      <w:r w:rsidRPr="00DD3D92">
        <w:rPr>
          <w:bCs/>
          <w:lang w:eastAsia="ko-KR"/>
        </w:rPr>
        <w:t xml:space="preserve">Nokia: We prefer option 1, with option 2, the delay resolution would be problematic for 120kHz SCS case. </w:t>
      </w:r>
    </w:p>
    <w:p w14:paraId="29D3B271" w14:textId="77777777" w:rsidR="00DB29B2" w:rsidRPr="00DD3D92" w:rsidRDefault="00DB29B2" w:rsidP="00DB29B2">
      <w:pPr>
        <w:pStyle w:val="a"/>
        <w:numPr>
          <w:ilvl w:val="1"/>
          <w:numId w:val="12"/>
        </w:numPr>
        <w:overflowPunct w:val="0"/>
        <w:autoSpaceDE w:val="0"/>
        <w:autoSpaceDN w:val="0"/>
        <w:adjustRightInd w:val="0"/>
        <w:spacing w:after="180"/>
        <w:textAlignment w:val="baseline"/>
        <w:rPr>
          <w:bCs/>
          <w:lang w:eastAsia="ko-KR"/>
        </w:rPr>
      </w:pPr>
      <w:r w:rsidRPr="00DD3D92">
        <w:rPr>
          <w:bCs/>
          <w:lang w:eastAsia="ko-KR"/>
        </w:rPr>
        <w:t>Ericsson: We prefer option 1 to be aligned with PUCCH and PUSCH cases.</w:t>
      </w:r>
    </w:p>
    <w:p w14:paraId="3971524C" w14:textId="77777777" w:rsidR="00DB29B2" w:rsidRPr="00DD3D92" w:rsidRDefault="00DB29B2" w:rsidP="00DB29B2">
      <w:pPr>
        <w:pStyle w:val="a"/>
        <w:numPr>
          <w:ilvl w:val="0"/>
          <w:numId w:val="12"/>
        </w:numPr>
        <w:overflowPunct w:val="0"/>
        <w:autoSpaceDE w:val="0"/>
        <w:autoSpaceDN w:val="0"/>
        <w:adjustRightInd w:val="0"/>
        <w:spacing w:after="180"/>
        <w:textAlignment w:val="baseline"/>
        <w:rPr>
          <w:bCs/>
          <w:highlight w:val="yellow"/>
          <w:lang w:eastAsia="ko-KR"/>
        </w:rPr>
      </w:pPr>
      <w:r w:rsidRPr="00DD3D92">
        <w:rPr>
          <w:bCs/>
          <w:highlight w:val="yellow"/>
          <w:lang w:eastAsia="ko-KR"/>
        </w:rPr>
        <w:t xml:space="preserve">Tentative agreement: Option 1. </w:t>
      </w:r>
    </w:p>
    <w:p w14:paraId="4B6EFEC2" w14:textId="77777777" w:rsidR="00DB29B2" w:rsidRPr="001946F6" w:rsidRDefault="00DB29B2" w:rsidP="00DB29B2">
      <w:pPr>
        <w:rPr>
          <w:b/>
          <w:u w:val="single"/>
        </w:rPr>
      </w:pPr>
      <w:bookmarkStart w:id="72" w:name="_Hlk111106089"/>
      <w:r w:rsidRPr="001946F6">
        <w:rPr>
          <w:b/>
          <w:u w:val="single"/>
        </w:rPr>
        <w:t xml:space="preserve">Issue </w:t>
      </w:r>
      <w:r>
        <w:rPr>
          <w:b/>
          <w:u w:val="single"/>
        </w:rPr>
        <w:t>4</w:t>
      </w:r>
      <w:r w:rsidRPr="001946F6">
        <w:rPr>
          <w:b/>
          <w:u w:val="single"/>
        </w:rPr>
        <w:t xml:space="preserve">-2-1: </w:t>
      </w:r>
      <w:r>
        <w:rPr>
          <w:b/>
          <w:u w:val="single"/>
        </w:rPr>
        <w:t>PRACH time error tolerance general aspects</w:t>
      </w:r>
    </w:p>
    <w:p w14:paraId="7C302773" w14:textId="77777777" w:rsidR="00DB29B2" w:rsidRPr="008C4EDF" w:rsidRDefault="00DB29B2" w:rsidP="00DB29B2">
      <w:pPr>
        <w:pStyle w:val="a"/>
        <w:numPr>
          <w:ilvl w:val="0"/>
          <w:numId w:val="10"/>
        </w:numPr>
        <w:ind w:left="720"/>
      </w:pPr>
      <w:r w:rsidRPr="001946F6">
        <w:t>Proposals</w:t>
      </w:r>
    </w:p>
    <w:p w14:paraId="5E6651D9" w14:textId="77777777" w:rsidR="00DB29B2" w:rsidRDefault="00DB29B2" w:rsidP="00DB29B2">
      <w:pPr>
        <w:pStyle w:val="a"/>
        <w:numPr>
          <w:ilvl w:val="1"/>
          <w:numId w:val="10"/>
        </w:numPr>
        <w:ind w:left="1440"/>
      </w:pPr>
      <w:r w:rsidRPr="008C4EDF">
        <w:t xml:space="preserve">Proposal </w:t>
      </w:r>
      <w:r>
        <w:t>1</w:t>
      </w:r>
      <w:r w:rsidRPr="008C4EDF">
        <w:t>: Not to define time error tolerance that is smaller than the minimum possible step for the timing advance command.</w:t>
      </w:r>
    </w:p>
    <w:p w14:paraId="165EE167" w14:textId="77777777" w:rsidR="00DB29B2" w:rsidRPr="008C4FDC" w:rsidRDefault="00DB29B2" w:rsidP="00DB29B2">
      <w:pPr>
        <w:pStyle w:val="a"/>
        <w:numPr>
          <w:ilvl w:val="1"/>
          <w:numId w:val="10"/>
        </w:numPr>
        <w:ind w:left="1440"/>
      </w:pPr>
      <w:r w:rsidRPr="008C4FDC">
        <w:t xml:space="preserve">Proposal 2: Reuse calculation of PRACH time error tolerance for fading channel from Rel 15 and Rel 16 </w:t>
      </w:r>
      <w:r w:rsidRPr="00DD3D92">
        <w:t>as the AWGN tolerance combined with the second last tap used for the requirement.</w:t>
      </w:r>
      <w:r w:rsidRPr="008C4FDC">
        <w:t xml:space="preserve"> </w:t>
      </w:r>
    </w:p>
    <w:bookmarkEnd w:id="72"/>
    <w:p w14:paraId="50F9F1A7" w14:textId="77777777" w:rsidR="00DB29B2" w:rsidRDefault="00DB29B2" w:rsidP="00DB29B2">
      <w:pPr>
        <w:pStyle w:val="a"/>
        <w:numPr>
          <w:ilvl w:val="0"/>
          <w:numId w:val="10"/>
        </w:numPr>
        <w:ind w:left="720"/>
      </w:pPr>
      <w:r>
        <w:t>Discussion:</w:t>
      </w:r>
    </w:p>
    <w:p w14:paraId="1FB86737" w14:textId="77777777" w:rsidR="00DB29B2" w:rsidRDefault="00DB29B2" w:rsidP="00DB29B2">
      <w:pPr>
        <w:pStyle w:val="a"/>
        <w:numPr>
          <w:ilvl w:val="1"/>
          <w:numId w:val="10"/>
        </w:numPr>
      </w:pPr>
      <w:r>
        <w:t>Nokia: We are fine with the equation as Ericsson mentioned. We think no performance impact with 2</w:t>
      </w:r>
      <w:r w:rsidRPr="00DD3D92">
        <w:t>nd</w:t>
      </w:r>
      <w:r>
        <w:t xml:space="preserve"> last tap approach. </w:t>
      </w:r>
    </w:p>
    <w:p w14:paraId="005C70C4" w14:textId="77777777" w:rsidR="00DB29B2" w:rsidRDefault="00DB29B2" w:rsidP="00DB29B2">
      <w:pPr>
        <w:pStyle w:val="a"/>
        <w:numPr>
          <w:ilvl w:val="0"/>
          <w:numId w:val="10"/>
        </w:numPr>
        <w:ind w:left="720"/>
      </w:pPr>
      <w:r>
        <w:t xml:space="preserve">Agreement: </w:t>
      </w:r>
    </w:p>
    <w:p w14:paraId="755EC320" w14:textId="77777777" w:rsidR="00DB29B2" w:rsidRPr="00DD3D92" w:rsidRDefault="00DB29B2" w:rsidP="00DB29B2">
      <w:pPr>
        <w:pStyle w:val="a"/>
        <w:numPr>
          <w:ilvl w:val="1"/>
          <w:numId w:val="10"/>
        </w:numPr>
        <w:rPr>
          <w:highlight w:val="green"/>
        </w:rPr>
      </w:pPr>
      <w:r w:rsidRPr="00DD3D92">
        <w:rPr>
          <w:highlight w:val="green"/>
        </w:rPr>
        <w:t>Proposal 1 agreed</w:t>
      </w:r>
    </w:p>
    <w:p w14:paraId="4F709E1C" w14:textId="77777777" w:rsidR="00DB29B2" w:rsidRPr="00DD3D92" w:rsidRDefault="00DB29B2" w:rsidP="00DB29B2">
      <w:pPr>
        <w:pStyle w:val="a"/>
        <w:numPr>
          <w:ilvl w:val="1"/>
          <w:numId w:val="10"/>
        </w:numPr>
        <w:rPr>
          <w:highlight w:val="green"/>
        </w:rPr>
      </w:pPr>
      <w:r w:rsidRPr="00DD3D92">
        <w:rPr>
          <w:highlight w:val="green"/>
        </w:rPr>
        <w:t>Reuse calculation of PRACH time error tolerance for fading channel from Rel 15 and Rel 16</w:t>
      </w:r>
    </w:p>
    <w:p w14:paraId="2E6E6739" w14:textId="77777777" w:rsidR="00DB29B2" w:rsidRDefault="00DB29B2" w:rsidP="00DB29B2">
      <w:pPr>
        <w:rPr>
          <w:rFonts w:ascii="Arial" w:hAnsi="Arial" w:cs="Arial"/>
          <w:b/>
          <w:color w:val="C00000"/>
          <w:lang w:eastAsia="zh-CN"/>
        </w:rPr>
      </w:pPr>
    </w:p>
    <w:p w14:paraId="5C7AC162" w14:textId="77777777" w:rsidR="00DB29B2" w:rsidRDefault="00DB29B2" w:rsidP="00DB29B2">
      <w:pPr>
        <w:rPr>
          <w:rFonts w:ascii="Arial" w:hAnsi="Arial" w:cs="Arial"/>
          <w:b/>
          <w:sz w:val="24"/>
        </w:rPr>
      </w:pPr>
      <w:r>
        <w:rPr>
          <w:rFonts w:ascii="Arial" w:hAnsi="Arial" w:cs="Arial"/>
          <w:b/>
          <w:color w:val="0000FF"/>
          <w:sz w:val="24"/>
          <w:u w:val="thick"/>
        </w:rPr>
        <w:t xml:space="preserve">R4-2217371 </w:t>
      </w:r>
      <w:r w:rsidRPr="00CB1283">
        <w:rPr>
          <w:rFonts w:ascii="Arial" w:hAnsi="Arial" w:cs="Arial"/>
          <w:b/>
          <w:sz w:val="24"/>
        </w:rPr>
        <w:t>WF on general aspects for FR2-2 demodulation requirements</w:t>
      </w:r>
    </w:p>
    <w:p w14:paraId="6C59B7F9"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Huawei</w:t>
      </w:r>
    </w:p>
    <w:p w14:paraId="48F3B076"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47C57303"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7CDA1340" w14:textId="6BA7341A" w:rsidR="00DB29B2" w:rsidRPr="00DD3D92" w:rsidRDefault="00DC06FB" w:rsidP="00DB29B2">
      <w:pPr>
        <w:rPr>
          <w:rFonts w:ascii="Arial" w:hAnsi="Arial" w:cs="Arial"/>
          <w:b/>
          <w:color w:val="C0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C06FB">
        <w:rPr>
          <w:rFonts w:ascii="Arial" w:hAnsi="Arial" w:cs="Arial"/>
          <w:b/>
          <w:highlight w:val="green"/>
          <w:lang w:val="en-US" w:eastAsia="zh-CN"/>
        </w:rPr>
        <w:t>Approved.</w:t>
      </w:r>
    </w:p>
    <w:p w14:paraId="5521844C" w14:textId="77777777" w:rsidR="00DB29B2" w:rsidRDefault="00DB29B2" w:rsidP="00DB29B2">
      <w:pPr>
        <w:rPr>
          <w:rFonts w:ascii="Arial" w:hAnsi="Arial" w:cs="Arial"/>
          <w:b/>
          <w:sz w:val="24"/>
        </w:rPr>
      </w:pPr>
      <w:r>
        <w:rPr>
          <w:rFonts w:ascii="Arial" w:hAnsi="Arial" w:cs="Arial"/>
          <w:b/>
          <w:color w:val="0000FF"/>
          <w:sz w:val="24"/>
          <w:u w:val="thick"/>
        </w:rPr>
        <w:t xml:space="preserve">R4-2217372 </w:t>
      </w:r>
      <w:r w:rsidRPr="00CB1283">
        <w:rPr>
          <w:rFonts w:ascii="Arial" w:hAnsi="Arial" w:cs="Arial"/>
          <w:b/>
          <w:sz w:val="24"/>
        </w:rPr>
        <w:t>WF on PUSCH demodulation requirements for FR2-2</w:t>
      </w:r>
    </w:p>
    <w:p w14:paraId="01DD2FCE"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Nokia</w:t>
      </w:r>
    </w:p>
    <w:p w14:paraId="1D7F9D4C"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43C22D93"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0B5B3D64" w14:textId="7A01DEA7" w:rsidR="00DB29B2" w:rsidRDefault="00DC06F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C06FB">
        <w:rPr>
          <w:rFonts w:ascii="Arial" w:hAnsi="Arial" w:cs="Arial"/>
          <w:b/>
          <w:highlight w:val="green"/>
          <w:lang w:val="en-US" w:eastAsia="zh-CN"/>
        </w:rPr>
        <w:t>Approved.</w:t>
      </w:r>
    </w:p>
    <w:p w14:paraId="464EE8C3" w14:textId="77777777" w:rsidR="00DB29B2" w:rsidRDefault="00DB29B2" w:rsidP="00DB29B2">
      <w:pPr>
        <w:rPr>
          <w:rFonts w:ascii="Arial" w:hAnsi="Arial" w:cs="Arial"/>
          <w:b/>
          <w:sz w:val="24"/>
        </w:rPr>
      </w:pPr>
      <w:r>
        <w:rPr>
          <w:rFonts w:ascii="Arial" w:hAnsi="Arial" w:cs="Arial"/>
          <w:b/>
          <w:color w:val="0000FF"/>
          <w:sz w:val="24"/>
          <w:u w:val="thick"/>
        </w:rPr>
        <w:lastRenderedPageBreak/>
        <w:t xml:space="preserve">R4-2217373 </w:t>
      </w:r>
      <w:r w:rsidRPr="00CB1283">
        <w:rPr>
          <w:rFonts w:ascii="Arial" w:hAnsi="Arial" w:cs="Arial"/>
          <w:b/>
          <w:sz w:val="24"/>
        </w:rPr>
        <w:t>WF on PU</w:t>
      </w:r>
      <w:r>
        <w:rPr>
          <w:rFonts w:ascii="Arial" w:hAnsi="Arial" w:cs="Arial"/>
          <w:b/>
          <w:sz w:val="24"/>
        </w:rPr>
        <w:t>C</w:t>
      </w:r>
      <w:r w:rsidRPr="00CB1283">
        <w:rPr>
          <w:rFonts w:ascii="Arial" w:hAnsi="Arial" w:cs="Arial"/>
          <w:b/>
          <w:sz w:val="24"/>
        </w:rPr>
        <w:t>CH demodulation requirements for FR2-2</w:t>
      </w:r>
    </w:p>
    <w:p w14:paraId="5C446CF6" w14:textId="77777777" w:rsidR="00DB29B2" w:rsidRDefault="00DB29B2" w:rsidP="00DB29B2">
      <w:pPr>
        <w:rPr>
          <w:rFonts w:ascii="Arial" w:hAnsi="Arial" w:cs="Arial"/>
          <w:b/>
          <w:sz w:val="24"/>
        </w:rPr>
      </w:pPr>
    </w:p>
    <w:p w14:paraId="4814F754"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Ericsson</w:t>
      </w:r>
    </w:p>
    <w:p w14:paraId="676122D0"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481627A"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2AB9ECA" w14:textId="596692BF" w:rsidR="00DB29B2" w:rsidRDefault="00DC06F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C06FB">
        <w:rPr>
          <w:rFonts w:ascii="Arial" w:hAnsi="Arial" w:cs="Arial"/>
          <w:b/>
          <w:highlight w:val="green"/>
          <w:lang w:val="en-US" w:eastAsia="zh-CN"/>
        </w:rPr>
        <w:t>Approved.</w:t>
      </w:r>
    </w:p>
    <w:p w14:paraId="4CF77543" w14:textId="77777777" w:rsidR="00DB29B2" w:rsidRDefault="00DB29B2" w:rsidP="00DB29B2">
      <w:pPr>
        <w:rPr>
          <w:rFonts w:ascii="Arial" w:hAnsi="Arial" w:cs="Arial"/>
          <w:b/>
          <w:sz w:val="24"/>
        </w:rPr>
      </w:pPr>
      <w:r>
        <w:rPr>
          <w:rFonts w:ascii="Arial" w:hAnsi="Arial" w:cs="Arial"/>
          <w:b/>
          <w:color w:val="0000FF"/>
          <w:sz w:val="24"/>
          <w:u w:val="thick"/>
        </w:rPr>
        <w:t xml:space="preserve">R4-2217374 </w:t>
      </w:r>
      <w:r w:rsidRPr="00CB1283">
        <w:rPr>
          <w:rFonts w:ascii="Arial" w:hAnsi="Arial" w:cs="Arial"/>
          <w:b/>
          <w:sz w:val="24"/>
        </w:rPr>
        <w:t xml:space="preserve">WF on </w:t>
      </w:r>
      <w:r>
        <w:rPr>
          <w:rFonts w:ascii="Arial" w:hAnsi="Arial" w:cs="Arial"/>
          <w:b/>
          <w:sz w:val="24"/>
        </w:rPr>
        <w:t>PRAC</w:t>
      </w:r>
      <w:r w:rsidRPr="00CB1283">
        <w:rPr>
          <w:rFonts w:ascii="Arial" w:hAnsi="Arial" w:cs="Arial"/>
          <w:b/>
          <w:sz w:val="24"/>
        </w:rPr>
        <w:t>H demodulation requirements for FR2-2</w:t>
      </w:r>
    </w:p>
    <w:p w14:paraId="4C5A68ED" w14:textId="77777777" w:rsidR="00DB29B2" w:rsidRDefault="00DB29B2" w:rsidP="00DB29B2">
      <w:pPr>
        <w:rPr>
          <w:rFonts w:ascii="Arial" w:hAnsi="Arial" w:cs="Arial"/>
          <w:b/>
          <w:sz w:val="24"/>
        </w:rPr>
      </w:pPr>
    </w:p>
    <w:p w14:paraId="437820EB"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Samsung</w:t>
      </w:r>
    </w:p>
    <w:p w14:paraId="7293A285"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4CECFA4"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2D007BDB" w14:textId="64940170" w:rsidR="00DB29B2" w:rsidRDefault="00DC06FB" w:rsidP="00DB29B2">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C06FB">
        <w:rPr>
          <w:rFonts w:ascii="Arial" w:hAnsi="Arial" w:cs="Arial"/>
          <w:b/>
          <w:highlight w:val="green"/>
          <w:lang w:val="en-US" w:eastAsia="zh-CN"/>
        </w:rPr>
        <w:t>Approved.</w:t>
      </w:r>
    </w:p>
    <w:p w14:paraId="069C39A8" w14:textId="77777777" w:rsidR="00DB29B2" w:rsidRPr="00100F43" w:rsidRDefault="00DB29B2" w:rsidP="00DB29B2"/>
    <w:p w14:paraId="325CA53E"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7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5103"/>
        <w:gridCol w:w="1417"/>
        <w:gridCol w:w="1778"/>
      </w:tblGrid>
      <w:tr w:rsidR="00D243C4" w:rsidRPr="00D243C4" w14:paraId="33E5584D" w14:textId="77777777" w:rsidTr="00D243C4">
        <w:trPr>
          <w:trHeight w:val="20"/>
          <w:jc w:val="right"/>
        </w:trPr>
        <w:tc>
          <w:tcPr>
            <w:tcW w:w="1413" w:type="dxa"/>
            <w:tcMar>
              <w:top w:w="0" w:type="dxa"/>
              <w:left w:w="108" w:type="dxa"/>
              <w:bottom w:w="0" w:type="dxa"/>
              <w:right w:w="108" w:type="dxa"/>
            </w:tcMar>
            <w:hideMark/>
          </w:tcPr>
          <w:p w14:paraId="5BECE74B" w14:textId="55BECC7A" w:rsidR="00D243C4" w:rsidRPr="00D243C4" w:rsidRDefault="00D243C4">
            <w:pPr>
              <w:pStyle w:val="TAH"/>
              <w:spacing w:after="180"/>
              <w:rPr>
                <w:rFonts w:ascii="Times New Roman" w:hAnsi="Times New Roman"/>
                <w:sz w:val="16"/>
                <w:szCs w:val="16"/>
                <w:lang w:val="x-none" w:eastAsia="zh-CN"/>
              </w:rPr>
            </w:pPr>
            <w:r w:rsidRPr="00D243C4">
              <w:rPr>
                <w:rFonts w:ascii="Times New Roman" w:hAnsi="Times New Roman"/>
                <w:sz w:val="16"/>
                <w:szCs w:val="16"/>
                <w:lang w:val="x-none" w:eastAsia="zh-CN"/>
              </w:rPr>
              <w:lastRenderedPageBreak/>
              <w:t>T-doc number</w:t>
            </w:r>
          </w:p>
        </w:tc>
        <w:tc>
          <w:tcPr>
            <w:tcW w:w="5103" w:type="dxa"/>
            <w:tcMar>
              <w:top w:w="0" w:type="dxa"/>
              <w:left w:w="108" w:type="dxa"/>
              <w:bottom w:w="0" w:type="dxa"/>
              <w:right w:w="108" w:type="dxa"/>
            </w:tcMar>
            <w:hideMark/>
          </w:tcPr>
          <w:p w14:paraId="2A72206F" w14:textId="77777777" w:rsidR="00D243C4" w:rsidRPr="00D243C4" w:rsidRDefault="00D243C4">
            <w:pPr>
              <w:pStyle w:val="TAH"/>
              <w:spacing w:after="180"/>
              <w:rPr>
                <w:rFonts w:ascii="Times New Roman" w:hAnsi="Times New Roman"/>
                <w:sz w:val="16"/>
                <w:szCs w:val="16"/>
                <w:lang w:val="x-none" w:eastAsia="zh-CN"/>
              </w:rPr>
            </w:pPr>
            <w:r w:rsidRPr="00D243C4">
              <w:rPr>
                <w:rFonts w:ascii="Times New Roman" w:hAnsi="Times New Roman"/>
                <w:sz w:val="16"/>
                <w:szCs w:val="16"/>
                <w:lang w:val="x-none" w:eastAsia="zh-CN"/>
              </w:rPr>
              <w:t>Title</w:t>
            </w:r>
          </w:p>
        </w:tc>
        <w:tc>
          <w:tcPr>
            <w:tcW w:w="1417" w:type="dxa"/>
            <w:tcMar>
              <w:top w:w="0" w:type="dxa"/>
              <w:left w:w="108" w:type="dxa"/>
              <w:bottom w:w="0" w:type="dxa"/>
              <w:right w:w="108" w:type="dxa"/>
            </w:tcMar>
            <w:hideMark/>
          </w:tcPr>
          <w:p w14:paraId="77530349" w14:textId="77777777" w:rsidR="00D243C4" w:rsidRPr="00D243C4" w:rsidRDefault="00D243C4">
            <w:pPr>
              <w:pStyle w:val="TAH"/>
              <w:spacing w:after="180"/>
              <w:rPr>
                <w:rFonts w:ascii="Times New Roman" w:hAnsi="Times New Roman"/>
                <w:sz w:val="16"/>
                <w:szCs w:val="16"/>
                <w:lang w:val="x-none" w:eastAsia="zh-CN"/>
              </w:rPr>
            </w:pPr>
            <w:r w:rsidRPr="00D243C4">
              <w:rPr>
                <w:rFonts w:ascii="Times New Roman" w:hAnsi="Times New Roman"/>
                <w:sz w:val="16"/>
                <w:szCs w:val="16"/>
                <w:lang w:val="x-none" w:eastAsia="zh-CN"/>
              </w:rPr>
              <w:t>Source</w:t>
            </w:r>
          </w:p>
        </w:tc>
        <w:tc>
          <w:tcPr>
            <w:tcW w:w="1778" w:type="dxa"/>
            <w:tcMar>
              <w:top w:w="0" w:type="dxa"/>
              <w:left w:w="108" w:type="dxa"/>
              <w:bottom w:w="0" w:type="dxa"/>
              <w:right w:w="108" w:type="dxa"/>
            </w:tcMar>
            <w:hideMark/>
          </w:tcPr>
          <w:p w14:paraId="46B1F3DE" w14:textId="1CED315B" w:rsidR="00D243C4" w:rsidRPr="00D243C4" w:rsidRDefault="00D243C4">
            <w:pPr>
              <w:pStyle w:val="TAH"/>
              <w:spacing w:after="180"/>
              <w:rPr>
                <w:rFonts w:ascii="Times New Roman" w:hAnsi="Times New Roman"/>
                <w:sz w:val="16"/>
                <w:szCs w:val="16"/>
                <w:lang w:val="x-none" w:eastAsia="zh-CN"/>
              </w:rPr>
            </w:pPr>
            <w:r>
              <w:rPr>
                <w:rFonts w:ascii="Times New Roman" w:hAnsi="Times New Roman"/>
                <w:sz w:val="16"/>
                <w:szCs w:val="16"/>
                <w:lang w:val="x-none" w:eastAsia="zh-CN"/>
              </w:rPr>
              <w:t>Status</w:t>
            </w:r>
            <w:r w:rsidRPr="00D243C4">
              <w:rPr>
                <w:rFonts w:ascii="Times New Roman" w:hAnsi="Times New Roman"/>
                <w:sz w:val="16"/>
                <w:szCs w:val="16"/>
                <w:lang w:val="x-none" w:eastAsia="zh-CN"/>
              </w:rPr>
              <w:t xml:space="preserve">  </w:t>
            </w:r>
          </w:p>
        </w:tc>
      </w:tr>
      <w:tr w:rsidR="00D243C4" w:rsidRPr="00D243C4" w14:paraId="3F71AF8A" w14:textId="77777777" w:rsidTr="00D243C4">
        <w:trPr>
          <w:trHeight w:val="20"/>
          <w:jc w:val="right"/>
        </w:trPr>
        <w:tc>
          <w:tcPr>
            <w:tcW w:w="1413" w:type="dxa"/>
            <w:tcMar>
              <w:top w:w="0" w:type="dxa"/>
              <w:left w:w="108" w:type="dxa"/>
              <w:bottom w:w="0" w:type="dxa"/>
              <w:right w:w="108" w:type="dxa"/>
            </w:tcMar>
          </w:tcPr>
          <w:p w14:paraId="49B8B843" w14:textId="4764FD7B"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R4-2217371</w:t>
            </w:r>
          </w:p>
        </w:tc>
        <w:tc>
          <w:tcPr>
            <w:tcW w:w="5103" w:type="dxa"/>
            <w:tcMar>
              <w:top w:w="0" w:type="dxa"/>
              <w:left w:w="108" w:type="dxa"/>
              <w:bottom w:w="0" w:type="dxa"/>
              <w:right w:w="108" w:type="dxa"/>
            </w:tcMar>
            <w:hideMark/>
          </w:tcPr>
          <w:p w14:paraId="4E81BB5B"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rPr>
              <w:t>WF on general aspects for FR2-2 demodulation requirements</w:t>
            </w:r>
          </w:p>
        </w:tc>
        <w:tc>
          <w:tcPr>
            <w:tcW w:w="1417" w:type="dxa"/>
            <w:tcMar>
              <w:top w:w="0" w:type="dxa"/>
              <w:left w:w="108" w:type="dxa"/>
              <w:bottom w:w="0" w:type="dxa"/>
              <w:right w:w="108" w:type="dxa"/>
            </w:tcMar>
            <w:hideMark/>
          </w:tcPr>
          <w:p w14:paraId="61FD6F45"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rPr>
              <w:t>Huawei,HiSilicon</w:t>
            </w:r>
          </w:p>
        </w:tc>
        <w:tc>
          <w:tcPr>
            <w:tcW w:w="1778" w:type="dxa"/>
            <w:tcMar>
              <w:top w:w="0" w:type="dxa"/>
              <w:left w:w="108" w:type="dxa"/>
              <w:bottom w:w="0" w:type="dxa"/>
              <w:right w:w="108" w:type="dxa"/>
            </w:tcMar>
            <w:hideMark/>
          </w:tcPr>
          <w:p w14:paraId="52A28268" w14:textId="77777777" w:rsidR="00D243C4" w:rsidRPr="00D243C4" w:rsidRDefault="00D243C4" w:rsidP="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Approved</w:t>
            </w:r>
          </w:p>
        </w:tc>
      </w:tr>
      <w:tr w:rsidR="00D243C4" w:rsidRPr="00D243C4" w14:paraId="06C014FB" w14:textId="77777777" w:rsidTr="00D243C4">
        <w:trPr>
          <w:trHeight w:val="20"/>
          <w:jc w:val="right"/>
        </w:trPr>
        <w:tc>
          <w:tcPr>
            <w:tcW w:w="1413" w:type="dxa"/>
            <w:tcMar>
              <w:top w:w="0" w:type="dxa"/>
              <w:left w:w="108" w:type="dxa"/>
              <w:bottom w:w="0" w:type="dxa"/>
              <w:right w:w="108" w:type="dxa"/>
            </w:tcMar>
          </w:tcPr>
          <w:p w14:paraId="40A8CB14" w14:textId="085D3400"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R4-221737</w:t>
            </w:r>
            <w:r w:rsidRPr="00D243C4">
              <w:rPr>
                <w:rFonts w:ascii="Times New Roman" w:hAnsi="Times New Roman"/>
                <w:sz w:val="16"/>
                <w:szCs w:val="16"/>
                <w:lang w:eastAsia="zh-CN"/>
              </w:rPr>
              <w:t>2</w:t>
            </w:r>
          </w:p>
        </w:tc>
        <w:tc>
          <w:tcPr>
            <w:tcW w:w="5103" w:type="dxa"/>
            <w:tcMar>
              <w:top w:w="0" w:type="dxa"/>
              <w:left w:w="108" w:type="dxa"/>
              <w:bottom w:w="0" w:type="dxa"/>
              <w:right w:w="108" w:type="dxa"/>
            </w:tcMar>
            <w:hideMark/>
          </w:tcPr>
          <w:p w14:paraId="268383BA"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rPr>
              <w:t>WF on PUSCH demodulation requirements for FR2-2</w:t>
            </w:r>
          </w:p>
        </w:tc>
        <w:tc>
          <w:tcPr>
            <w:tcW w:w="1417" w:type="dxa"/>
            <w:tcMar>
              <w:top w:w="0" w:type="dxa"/>
              <w:left w:w="108" w:type="dxa"/>
              <w:bottom w:w="0" w:type="dxa"/>
              <w:right w:w="108" w:type="dxa"/>
            </w:tcMar>
            <w:hideMark/>
          </w:tcPr>
          <w:p w14:paraId="1E6138A9"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Nokia, Nokia Shanghai Bell</w:t>
            </w:r>
          </w:p>
        </w:tc>
        <w:tc>
          <w:tcPr>
            <w:tcW w:w="1778" w:type="dxa"/>
            <w:tcMar>
              <w:top w:w="0" w:type="dxa"/>
              <w:left w:w="108" w:type="dxa"/>
              <w:bottom w:w="0" w:type="dxa"/>
              <w:right w:w="108" w:type="dxa"/>
            </w:tcMar>
            <w:hideMark/>
          </w:tcPr>
          <w:p w14:paraId="12C766D1" w14:textId="77777777" w:rsidR="00D243C4" w:rsidRPr="00D243C4" w:rsidRDefault="00D243C4" w:rsidP="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Approved</w:t>
            </w:r>
          </w:p>
        </w:tc>
      </w:tr>
      <w:tr w:rsidR="00D243C4" w:rsidRPr="00D243C4" w14:paraId="13D5CA71" w14:textId="77777777" w:rsidTr="00D243C4">
        <w:trPr>
          <w:trHeight w:val="20"/>
          <w:jc w:val="right"/>
        </w:trPr>
        <w:tc>
          <w:tcPr>
            <w:tcW w:w="1413" w:type="dxa"/>
            <w:tcMar>
              <w:top w:w="0" w:type="dxa"/>
              <w:left w:w="108" w:type="dxa"/>
              <w:bottom w:w="0" w:type="dxa"/>
              <w:right w:w="108" w:type="dxa"/>
            </w:tcMar>
          </w:tcPr>
          <w:p w14:paraId="79968372" w14:textId="7AA08F15"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R4-221737</w:t>
            </w:r>
            <w:r w:rsidRPr="00D243C4">
              <w:rPr>
                <w:rFonts w:ascii="Times New Roman" w:hAnsi="Times New Roman"/>
                <w:sz w:val="16"/>
                <w:szCs w:val="16"/>
                <w:lang w:eastAsia="zh-CN"/>
              </w:rPr>
              <w:t>3</w:t>
            </w:r>
          </w:p>
        </w:tc>
        <w:tc>
          <w:tcPr>
            <w:tcW w:w="5103" w:type="dxa"/>
            <w:tcMar>
              <w:top w:w="0" w:type="dxa"/>
              <w:left w:w="108" w:type="dxa"/>
              <w:bottom w:w="0" w:type="dxa"/>
              <w:right w:w="108" w:type="dxa"/>
            </w:tcMar>
            <w:hideMark/>
          </w:tcPr>
          <w:p w14:paraId="1E3DA8DF"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rPr>
              <w:t>WF on PUCCH demodulation requirements for FR2-2</w:t>
            </w:r>
          </w:p>
        </w:tc>
        <w:tc>
          <w:tcPr>
            <w:tcW w:w="1417" w:type="dxa"/>
            <w:tcMar>
              <w:top w:w="0" w:type="dxa"/>
              <w:left w:w="108" w:type="dxa"/>
              <w:bottom w:w="0" w:type="dxa"/>
              <w:right w:w="108" w:type="dxa"/>
            </w:tcMar>
            <w:hideMark/>
          </w:tcPr>
          <w:p w14:paraId="3E84419D"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Ericsson</w:t>
            </w:r>
          </w:p>
        </w:tc>
        <w:tc>
          <w:tcPr>
            <w:tcW w:w="1778" w:type="dxa"/>
            <w:tcMar>
              <w:top w:w="0" w:type="dxa"/>
              <w:left w:w="108" w:type="dxa"/>
              <w:bottom w:w="0" w:type="dxa"/>
              <w:right w:w="108" w:type="dxa"/>
            </w:tcMar>
            <w:hideMark/>
          </w:tcPr>
          <w:p w14:paraId="72D5EC43" w14:textId="77777777" w:rsidR="00D243C4" w:rsidRPr="00D243C4" w:rsidRDefault="00D243C4" w:rsidP="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Approved</w:t>
            </w:r>
          </w:p>
        </w:tc>
      </w:tr>
      <w:tr w:rsidR="00D243C4" w:rsidRPr="00D243C4" w14:paraId="6E21F084" w14:textId="77777777" w:rsidTr="00D243C4">
        <w:trPr>
          <w:trHeight w:val="20"/>
          <w:jc w:val="right"/>
        </w:trPr>
        <w:tc>
          <w:tcPr>
            <w:tcW w:w="1413" w:type="dxa"/>
            <w:tcMar>
              <w:top w:w="0" w:type="dxa"/>
              <w:left w:w="108" w:type="dxa"/>
              <w:bottom w:w="0" w:type="dxa"/>
              <w:right w:w="108" w:type="dxa"/>
            </w:tcMar>
          </w:tcPr>
          <w:p w14:paraId="7B477131" w14:textId="7C9E0379"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R4-221737</w:t>
            </w:r>
            <w:r w:rsidRPr="00D243C4">
              <w:rPr>
                <w:rFonts w:ascii="Times New Roman" w:hAnsi="Times New Roman"/>
                <w:sz w:val="16"/>
                <w:szCs w:val="16"/>
                <w:lang w:eastAsia="zh-CN"/>
              </w:rPr>
              <w:t>4</w:t>
            </w:r>
          </w:p>
        </w:tc>
        <w:tc>
          <w:tcPr>
            <w:tcW w:w="5103" w:type="dxa"/>
            <w:tcMar>
              <w:top w:w="0" w:type="dxa"/>
              <w:left w:w="108" w:type="dxa"/>
              <w:bottom w:w="0" w:type="dxa"/>
              <w:right w:w="108" w:type="dxa"/>
            </w:tcMar>
            <w:hideMark/>
          </w:tcPr>
          <w:p w14:paraId="7ECE68BF"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rPr>
              <w:t>WF on PRACH demodulation requirements for FR2-2</w:t>
            </w:r>
          </w:p>
        </w:tc>
        <w:tc>
          <w:tcPr>
            <w:tcW w:w="1417" w:type="dxa"/>
            <w:tcMar>
              <w:top w:w="0" w:type="dxa"/>
              <w:left w:w="108" w:type="dxa"/>
              <w:bottom w:w="0" w:type="dxa"/>
              <w:right w:w="108" w:type="dxa"/>
            </w:tcMar>
            <w:hideMark/>
          </w:tcPr>
          <w:p w14:paraId="4F9562A5"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Samsung</w:t>
            </w:r>
          </w:p>
        </w:tc>
        <w:tc>
          <w:tcPr>
            <w:tcW w:w="1778" w:type="dxa"/>
            <w:tcMar>
              <w:top w:w="0" w:type="dxa"/>
              <w:left w:w="108" w:type="dxa"/>
              <w:bottom w:w="0" w:type="dxa"/>
              <w:right w:w="108" w:type="dxa"/>
            </w:tcMar>
            <w:hideMark/>
          </w:tcPr>
          <w:p w14:paraId="30F62624" w14:textId="77777777" w:rsidR="00D243C4" w:rsidRPr="00D243C4" w:rsidRDefault="00D243C4" w:rsidP="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Approved</w:t>
            </w:r>
          </w:p>
        </w:tc>
      </w:tr>
      <w:tr w:rsidR="00D243C4" w:rsidRPr="00D243C4" w14:paraId="60A49806" w14:textId="77777777" w:rsidTr="00D243C4">
        <w:trPr>
          <w:trHeight w:val="20"/>
          <w:jc w:val="right"/>
        </w:trPr>
        <w:tc>
          <w:tcPr>
            <w:tcW w:w="1413" w:type="dxa"/>
            <w:tcMar>
              <w:top w:w="0" w:type="dxa"/>
              <w:left w:w="108" w:type="dxa"/>
              <w:bottom w:w="0" w:type="dxa"/>
              <w:right w:w="108" w:type="dxa"/>
            </w:tcMar>
          </w:tcPr>
          <w:p w14:paraId="6A306BE6" w14:textId="54F83A0F"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R4-221737</w:t>
            </w:r>
            <w:r w:rsidRPr="00D243C4">
              <w:rPr>
                <w:rFonts w:ascii="Times New Roman" w:hAnsi="Times New Roman"/>
                <w:sz w:val="16"/>
                <w:szCs w:val="16"/>
                <w:lang w:eastAsia="zh-CN"/>
              </w:rPr>
              <w:t>5</w:t>
            </w:r>
          </w:p>
        </w:tc>
        <w:tc>
          <w:tcPr>
            <w:tcW w:w="5103" w:type="dxa"/>
            <w:tcMar>
              <w:top w:w="0" w:type="dxa"/>
              <w:left w:w="108" w:type="dxa"/>
              <w:bottom w:w="0" w:type="dxa"/>
              <w:right w:w="108" w:type="dxa"/>
            </w:tcMar>
            <w:hideMark/>
          </w:tcPr>
          <w:p w14:paraId="5EA83736"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rPr>
              <w:t>Simulation results collection for FR2-2 BS demod</w:t>
            </w:r>
          </w:p>
        </w:tc>
        <w:tc>
          <w:tcPr>
            <w:tcW w:w="1417" w:type="dxa"/>
            <w:tcMar>
              <w:top w:w="0" w:type="dxa"/>
              <w:left w:w="108" w:type="dxa"/>
              <w:bottom w:w="0" w:type="dxa"/>
              <w:right w:w="108" w:type="dxa"/>
            </w:tcMar>
            <w:hideMark/>
          </w:tcPr>
          <w:p w14:paraId="765AF897"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rPr>
              <w:t>Huawei,HiSilicon</w:t>
            </w:r>
          </w:p>
        </w:tc>
        <w:tc>
          <w:tcPr>
            <w:tcW w:w="1778" w:type="dxa"/>
            <w:tcMar>
              <w:top w:w="0" w:type="dxa"/>
              <w:left w:w="108" w:type="dxa"/>
              <w:bottom w:w="0" w:type="dxa"/>
              <w:right w:w="108" w:type="dxa"/>
            </w:tcMar>
            <w:hideMark/>
          </w:tcPr>
          <w:p w14:paraId="1AFFC13A" w14:textId="77777777" w:rsidR="00D243C4" w:rsidRPr="00D243C4" w:rsidRDefault="00D243C4" w:rsidP="00D243C4">
            <w:pPr>
              <w:pStyle w:val="TAL"/>
              <w:spacing w:after="180"/>
              <w:rPr>
                <w:rFonts w:ascii="Times New Roman" w:hAnsi="Times New Roman"/>
                <w:sz w:val="16"/>
                <w:szCs w:val="16"/>
                <w:lang w:val="x-none" w:eastAsia="zh-CN"/>
              </w:rPr>
            </w:pPr>
            <w:r w:rsidRPr="00D243C4">
              <w:rPr>
                <w:rFonts w:ascii="Times New Roman" w:hAnsi="Times New Roman"/>
                <w:sz w:val="16"/>
                <w:szCs w:val="16"/>
                <w:lang w:val="x-none" w:eastAsia="zh-CN"/>
              </w:rPr>
              <w:t>Noted</w:t>
            </w:r>
          </w:p>
        </w:tc>
      </w:tr>
      <w:tr w:rsidR="00D243C4" w:rsidRPr="00D243C4" w14:paraId="5F357D20" w14:textId="77777777" w:rsidTr="00D243C4">
        <w:trPr>
          <w:trHeight w:val="20"/>
          <w:jc w:val="right"/>
        </w:trPr>
        <w:tc>
          <w:tcPr>
            <w:tcW w:w="1413" w:type="dxa"/>
            <w:tcMar>
              <w:top w:w="0" w:type="dxa"/>
              <w:left w:w="108" w:type="dxa"/>
              <w:bottom w:w="0" w:type="dxa"/>
              <w:right w:w="108" w:type="dxa"/>
            </w:tcMar>
          </w:tcPr>
          <w:p w14:paraId="489AB6FF" w14:textId="51D82A1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R4-221737</w:t>
            </w:r>
            <w:r w:rsidRPr="00D243C4">
              <w:rPr>
                <w:rFonts w:ascii="Times New Roman" w:hAnsi="Times New Roman"/>
                <w:sz w:val="16"/>
                <w:szCs w:val="16"/>
                <w:lang w:eastAsia="zh-CN"/>
              </w:rPr>
              <w:t>6</w:t>
            </w:r>
          </w:p>
        </w:tc>
        <w:tc>
          <w:tcPr>
            <w:tcW w:w="5103" w:type="dxa"/>
            <w:tcMar>
              <w:top w:w="0" w:type="dxa"/>
              <w:left w:w="108" w:type="dxa"/>
              <w:bottom w:w="0" w:type="dxa"/>
              <w:right w:w="108" w:type="dxa"/>
            </w:tcMar>
            <w:hideMark/>
          </w:tcPr>
          <w:p w14:paraId="726B2029"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rPr>
              <w:t>Draft CR 38.104: PUSCH requirements for FR2-2</w:t>
            </w:r>
          </w:p>
        </w:tc>
        <w:tc>
          <w:tcPr>
            <w:tcW w:w="1417" w:type="dxa"/>
            <w:tcMar>
              <w:top w:w="0" w:type="dxa"/>
              <w:left w:w="108" w:type="dxa"/>
              <w:bottom w:w="0" w:type="dxa"/>
              <w:right w:w="108" w:type="dxa"/>
            </w:tcMar>
            <w:hideMark/>
          </w:tcPr>
          <w:p w14:paraId="12BDC8B2"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Nokia, Nokia Shanghai Bell, Intel</w:t>
            </w:r>
          </w:p>
        </w:tc>
        <w:tc>
          <w:tcPr>
            <w:tcW w:w="1778" w:type="dxa"/>
            <w:tcMar>
              <w:top w:w="0" w:type="dxa"/>
              <w:left w:w="108" w:type="dxa"/>
              <w:bottom w:w="0" w:type="dxa"/>
              <w:right w:w="108" w:type="dxa"/>
            </w:tcMar>
            <w:hideMark/>
          </w:tcPr>
          <w:p w14:paraId="15C91BA0" w14:textId="77777777" w:rsidR="00D243C4" w:rsidRPr="00D243C4" w:rsidRDefault="00D243C4" w:rsidP="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Endorsed</w:t>
            </w:r>
          </w:p>
        </w:tc>
      </w:tr>
      <w:tr w:rsidR="00D243C4" w:rsidRPr="00D243C4" w14:paraId="3EE2541C" w14:textId="77777777" w:rsidTr="00D243C4">
        <w:trPr>
          <w:trHeight w:val="20"/>
          <w:jc w:val="right"/>
        </w:trPr>
        <w:tc>
          <w:tcPr>
            <w:tcW w:w="1413" w:type="dxa"/>
            <w:tcMar>
              <w:top w:w="0" w:type="dxa"/>
              <w:left w:w="108" w:type="dxa"/>
              <w:bottom w:w="0" w:type="dxa"/>
              <w:right w:w="108" w:type="dxa"/>
            </w:tcMar>
          </w:tcPr>
          <w:p w14:paraId="10A3F907" w14:textId="6CD3899F"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R4-221737</w:t>
            </w:r>
            <w:r w:rsidRPr="00D243C4">
              <w:rPr>
                <w:rFonts w:ascii="Times New Roman" w:hAnsi="Times New Roman"/>
                <w:sz w:val="16"/>
                <w:szCs w:val="16"/>
                <w:lang w:eastAsia="zh-CN"/>
              </w:rPr>
              <w:t>7</w:t>
            </w:r>
          </w:p>
        </w:tc>
        <w:tc>
          <w:tcPr>
            <w:tcW w:w="5103" w:type="dxa"/>
            <w:tcMar>
              <w:top w:w="0" w:type="dxa"/>
              <w:left w:w="108" w:type="dxa"/>
              <w:bottom w:w="0" w:type="dxa"/>
              <w:right w:w="108" w:type="dxa"/>
            </w:tcMar>
            <w:hideMark/>
          </w:tcPr>
          <w:p w14:paraId="7D952C06"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rPr>
              <w:t>Draft CR 38.141-2: PUCCH requirements for FR2-2</w:t>
            </w:r>
          </w:p>
        </w:tc>
        <w:tc>
          <w:tcPr>
            <w:tcW w:w="1417" w:type="dxa"/>
            <w:tcMar>
              <w:top w:w="0" w:type="dxa"/>
              <w:left w:w="108" w:type="dxa"/>
              <w:bottom w:w="0" w:type="dxa"/>
              <w:right w:w="108" w:type="dxa"/>
            </w:tcMar>
            <w:hideMark/>
          </w:tcPr>
          <w:p w14:paraId="5EC6E201" w14:textId="77777777" w:rsidR="00D243C4" w:rsidRPr="00D243C4" w:rsidRDefault="00D243C4" w:rsidP="00D243C4">
            <w:pPr>
              <w:pStyle w:val="TAL"/>
              <w:spacing w:after="180"/>
              <w:rPr>
                <w:rFonts w:ascii="Times New Roman" w:hAnsi="Times New Roman"/>
                <w:i/>
                <w:iCs/>
                <w:sz w:val="16"/>
                <w:szCs w:val="16"/>
                <w:lang w:val="x-none" w:eastAsia="zh-CN"/>
              </w:rPr>
            </w:pPr>
            <w:r w:rsidRPr="00D243C4">
              <w:rPr>
                <w:rFonts w:ascii="Times New Roman" w:hAnsi="Times New Roman"/>
                <w:sz w:val="16"/>
                <w:szCs w:val="16"/>
                <w:lang w:val="x-none" w:eastAsia="zh-CN"/>
              </w:rPr>
              <w:t>Nokia, Nokia Shanghai Bell, Intel</w:t>
            </w:r>
          </w:p>
        </w:tc>
        <w:tc>
          <w:tcPr>
            <w:tcW w:w="1778" w:type="dxa"/>
            <w:tcMar>
              <w:top w:w="0" w:type="dxa"/>
              <w:left w:w="108" w:type="dxa"/>
              <w:bottom w:w="0" w:type="dxa"/>
              <w:right w:w="108" w:type="dxa"/>
            </w:tcMar>
            <w:hideMark/>
          </w:tcPr>
          <w:p w14:paraId="0ED93C13" w14:textId="77777777" w:rsidR="00D243C4" w:rsidRPr="00D243C4" w:rsidRDefault="00D243C4" w:rsidP="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Endorsed</w:t>
            </w:r>
          </w:p>
        </w:tc>
      </w:tr>
      <w:tr w:rsidR="00D243C4" w:rsidRPr="00D243C4" w14:paraId="0682B0EB" w14:textId="77777777" w:rsidTr="00D243C4">
        <w:trPr>
          <w:trHeight w:val="20"/>
          <w:jc w:val="right"/>
        </w:trPr>
        <w:tc>
          <w:tcPr>
            <w:tcW w:w="1413" w:type="dxa"/>
            <w:tcMar>
              <w:top w:w="0" w:type="dxa"/>
              <w:left w:w="108" w:type="dxa"/>
              <w:bottom w:w="0" w:type="dxa"/>
              <w:right w:w="108" w:type="dxa"/>
            </w:tcMar>
            <w:hideMark/>
          </w:tcPr>
          <w:p w14:paraId="187CFA45"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R4-2217378</w:t>
            </w:r>
          </w:p>
        </w:tc>
        <w:tc>
          <w:tcPr>
            <w:tcW w:w="5103" w:type="dxa"/>
            <w:tcMar>
              <w:top w:w="0" w:type="dxa"/>
              <w:left w:w="108" w:type="dxa"/>
              <w:bottom w:w="0" w:type="dxa"/>
              <w:right w:w="108" w:type="dxa"/>
            </w:tcMar>
            <w:hideMark/>
          </w:tcPr>
          <w:p w14:paraId="0D99E1F1"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draftCR for TS38.104 introduce FRC tables for FR2-2 PUSCH requirements</w:t>
            </w:r>
          </w:p>
        </w:tc>
        <w:tc>
          <w:tcPr>
            <w:tcW w:w="1417" w:type="dxa"/>
            <w:tcMar>
              <w:top w:w="0" w:type="dxa"/>
              <w:left w:w="108" w:type="dxa"/>
              <w:bottom w:w="0" w:type="dxa"/>
              <w:right w:w="108" w:type="dxa"/>
            </w:tcMar>
            <w:hideMark/>
          </w:tcPr>
          <w:p w14:paraId="637D88DB"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Ericsson</w:t>
            </w:r>
          </w:p>
        </w:tc>
        <w:tc>
          <w:tcPr>
            <w:tcW w:w="1778" w:type="dxa"/>
            <w:tcMar>
              <w:top w:w="0" w:type="dxa"/>
              <w:left w:w="108" w:type="dxa"/>
              <w:bottom w:w="0" w:type="dxa"/>
              <w:right w:w="108" w:type="dxa"/>
            </w:tcMar>
            <w:hideMark/>
          </w:tcPr>
          <w:p w14:paraId="61F81D23" w14:textId="77777777" w:rsidR="00D243C4" w:rsidRPr="00D243C4" w:rsidRDefault="00D243C4">
            <w:pPr>
              <w:pStyle w:val="TAL"/>
              <w:spacing w:after="180"/>
              <w:rPr>
                <w:rFonts w:ascii="Times New Roman" w:hAnsi="Times New Roman"/>
                <w:sz w:val="16"/>
                <w:szCs w:val="16"/>
                <w:highlight w:val="green"/>
                <w:lang w:val="en-US" w:eastAsia="zh-CN"/>
              </w:rPr>
            </w:pPr>
            <w:r w:rsidRPr="00D243C4">
              <w:rPr>
                <w:rFonts w:ascii="Times New Roman" w:hAnsi="Times New Roman"/>
                <w:sz w:val="16"/>
                <w:szCs w:val="16"/>
                <w:highlight w:val="green"/>
                <w:lang w:val="x-none" w:eastAsia="zh-CN"/>
              </w:rPr>
              <w:t>Endorsed</w:t>
            </w:r>
          </w:p>
        </w:tc>
      </w:tr>
      <w:tr w:rsidR="00D243C4" w:rsidRPr="00D243C4" w14:paraId="19F6BADD" w14:textId="77777777" w:rsidTr="00D243C4">
        <w:trPr>
          <w:trHeight w:val="20"/>
          <w:jc w:val="right"/>
        </w:trPr>
        <w:tc>
          <w:tcPr>
            <w:tcW w:w="1413" w:type="dxa"/>
            <w:tcMar>
              <w:top w:w="0" w:type="dxa"/>
              <w:left w:w="108" w:type="dxa"/>
              <w:bottom w:w="0" w:type="dxa"/>
              <w:right w:w="108" w:type="dxa"/>
            </w:tcMar>
            <w:hideMark/>
          </w:tcPr>
          <w:p w14:paraId="010006F5"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R4-2217379</w:t>
            </w:r>
          </w:p>
        </w:tc>
        <w:tc>
          <w:tcPr>
            <w:tcW w:w="5103" w:type="dxa"/>
            <w:tcMar>
              <w:top w:w="0" w:type="dxa"/>
              <w:left w:w="108" w:type="dxa"/>
              <w:bottom w:w="0" w:type="dxa"/>
              <w:right w:w="108" w:type="dxa"/>
            </w:tcMar>
            <w:hideMark/>
          </w:tcPr>
          <w:p w14:paraId="79178CF0"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draftCR for TS38.141-2 introduce FRC tables for FR2-2 PUSCH requirements</w:t>
            </w:r>
          </w:p>
        </w:tc>
        <w:tc>
          <w:tcPr>
            <w:tcW w:w="1417" w:type="dxa"/>
            <w:tcMar>
              <w:top w:w="0" w:type="dxa"/>
              <w:left w:w="108" w:type="dxa"/>
              <w:bottom w:w="0" w:type="dxa"/>
              <w:right w:w="108" w:type="dxa"/>
            </w:tcMar>
            <w:hideMark/>
          </w:tcPr>
          <w:p w14:paraId="1786CC47"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Ericsson</w:t>
            </w:r>
          </w:p>
        </w:tc>
        <w:tc>
          <w:tcPr>
            <w:tcW w:w="1778" w:type="dxa"/>
            <w:tcMar>
              <w:top w:w="0" w:type="dxa"/>
              <w:left w:w="108" w:type="dxa"/>
              <w:bottom w:w="0" w:type="dxa"/>
              <w:right w:w="108" w:type="dxa"/>
            </w:tcMar>
            <w:hideMark/>
          </w:tcPr>
          <w:p w14:paraId="29576CD4" w14:textId="77777777" w:rsidR="00D243C4" w:rsidRPr="00D243C4" w:rsidRDefault="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Endorsed</w:t>
            </w:r>
          </w:p>
        </w:tc>
      </w:tr>
      <w:tr w:rsidR="00D243C4" w:rsidRPr="00D243C4" w14:paraId="32EAD5AE" w14:textId="77777777" w:rsidTr="00D243C4">
        <w:trPr>
          <w:trHeight w:val="20"/>
          <w:jc w:val="right"/>
        </w:trPr>
        <w:tc>
          <w:tcPr>
            <w:tcW w:w="1413" w:type="dxa"/>
            <w:tcMar>
              <w:top w:w="0" w:type="dxa"/>
              <w:left w:w="108" w:type="dxa"/>
              <w:bottom w:w="0" w:type="dxa"/>
              <w:right w:w="108" w:type="dxa"/>
            </w:tcMar>
            <w:hideMark/>
          </w:tcPr>
          <w:p w14:paraId="192C7283"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R4-2217380</w:t>
            </w:r>
          </w:p>
        </w:tc>
        <w:tc>
          <w:tcPr>
            <w:tcW w:w="5103" w:type="dxa"/>
            <w:tcMar>
              <w:top w:w="0" w:type="dxa"/>
              <w:left w:w="108" w:type="dxa"/>
              <w:bottom w:w="0" w:type="dxa"/>
              <w:right w:w="108" w:type="dxa"/>
            </w:tcMar>
            <w:hideMark/>
          </w:tcPr>
          <w:p w14:paraId="5931D34C"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Draft CR: Introduction of FR2-2 PUSCH radiated conformance testing requirements in TS 38.141-2</w:t>
            </w:r>
          </w:p>
        </w:tc>
        <w:tc>
          <w:tcPr>
            <w:tcW w:w="1417" w:type="dxa"/>
            <w:tcMar>
              <w:top w:w="0" w:type="dxa"/>
              <w:left w:w="108" w:type="dxa"/>
              <w:bottom w:w="0" w:type="dxa"/>
              <w:right w:w="108" w:type="dxa"/>
            </w:tcMar>
            <w:hideMark/>
          </w:tcPr>
          <w:p w14:paraId="6783DDED"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Huawei,HiSilicon</w:t>
            </w:r>
          </w:p>
        </w:tc>
        <w:tc>
          <w:tcPr>
            <w:tcW w:w="1778" w:type="dxa"/>
            <w:tcMar>
              <w:top w:w="0" w:type="dxa"/>
              <w:left w:w="108" w:type="dxa"/>
              <w:bottom w:w="0" w:type="dxa"/>
              <w:right w:w="108" w:type="dxa"/>
            </w:tcMar>
            <w:hideMark/>
          </w:tcPr>
          <w:p w14:paraId="48E5CCB3" w14:textId="77777777" w:rsidR="00D243C4" w:rsidRPr="00D243C4" w:rsidRDefault="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Endorsed</w:t>
            </w:r>
          </w:p>
        </w:tc>
      </w:tr>
      <w:tr w:rsidR="00D243C4" w:rsidRPr="00D243C4" w14:paraId="659CB894" w14:textId="77777777" w:rsidTr="00D243C4">
        <w:trPr>
          <w:trHeight w:val="20"/>
          <w:jc w:val="right"/>
        </w:trPr>
        <w:tc>
          <w:tcPr>
            <w:tcW w:w="1413" w:type="dxa"/>
            <w:tcMar>
              <w:top w:w="0" w:type="dxa"/>
              <w:left w:w="108" w:type="dxa"/>
              <w:bottom w:w="0" w:type="dxa"/>
              <w:right w:w="108" w:type="dxa"/>
            </w:tcMar>
            <w:hideMark/>
          </w:tcPr>
          <w:p w14:paraId="0322E47C"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R4-2217381</w:t>
            </w:r>
          </w:p>
        </w:tc>
        <w:tc>
          <w:tcPr>
            <w:tcW w:w="5103" w:type="dxa"/>
            <w:tcMar>
              <w:top w:w="0" w:type="dxa"/>
              <w:left w:w="108" w:type="dxa"/>
              <w:bottom w:w="0" w:type="dxa"/>
              <w:right w:w="108" w:type="dxa"/>
            </w:tcMar>
            <w:hideMark/>
          </w:tcPr>
          <w:p w14:paraId="6CA42A9B"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Discussions on FR2-2 PUSCH demodulation requirements</w:t>
            </w:r>
          </w:p>
        </w:tc>
        <w:tc>
          <w:tcPr>
            <w:tcW w:w="1417" w:type="dxa"/>
            <w:tcMar>
              <w:top w:w="0" w:type="dxa"/>
              <w:left w:w="108" w:type="dxa"/>
              <w:bottom w:w="0" w:type="dxa"/>
              <w:right w:w="108" w:type="dxa"/>
            </w:tcMar>
            <w:hideMark/>
          </w:tcPr>
          <w:p w14:paraId="71037A0A"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Huawei,HiSilicon</w:t>
            </w:r>
          </w:p>
        </w:tc>
        <w:tc>
          <w:tcPr>
            <w:tcW w:w="1778" w:type="dxa"/>
            <w:tcMar>
              <w:top w:w="0" w:type="dxa"/>
              <w:left w:w="108" w:type="dxa"/>
              <w:bottom w:w="0" w:type="dxa"/>
              <w:right w:w="108" w:type="dxa"/>
            </w:tcMar>
            <w:hideMark/>
          </w:tcPr>
          <w:p w14:paraId="2D6DBA9C" w14:textId="77777777" w:rsidR="00D243C4" w:rsidRPr="00D243C4" w:rsidRDefault="00D243C4">
            <w:pPr>
              <w:pStyle w:val="TAL"/>
              <w:spacing w:after="180"/>
              <w:rPr>
                <w:rFonts w:ascii="Times New Roman" w:hAnsi="Times New Roman"/>
                <w:sz w:val="16"/>
                <w:szCs w:val="16"/>
                <w:lang w:val="en-US" w:eastAsia="zh-CN"/>
              </w:rPr>
            </w:pPr>
            <w:r w:rsidRPr="00D243C4">
              <w:rPr>
                <w:rFonts w:ascii="Times New Roman" w:hAnsi="Times New Roman"/>
                <w:sz w:val="16"/>
                <w:szCs w:val="16"/>
                <w:lang w:eastAsia="zh-CN"/>
              </w:rPr>
              <w:t>Noted</w:t>
            </w:r>
          </w:p>
        </w:tc>
      </w:tr>
      <w:tr w:rsidR="00D243C4" w:rsidRPr="00D243C4" w14:paraId="1B599BBD" w14:textId="77777777" w:rsidTr="00D243C4">
        <w:trPr>
          <w:trHeight w:val="20"/>
          <w:jc w:val="right"/>
        </w:trPr>
        <w:tc>
          <w:tcPr>
            <w:tcW w:w="1413" w:type="dxa"/>
            <w:tcMar>
              <w:top w:w="0" w:type="dxa"/>
              <w:left w:w="108" w:type="dxa"/>
              <w:bottom w:w="0" w:type="dxa"/>
              <w:right w:w="108" w:type="dxa"/>
            </w:tcMar>
            <w:hideMark/>
          </w:tcPr>
          <w:p w14:paraId="7080CFCF"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R4-2217382</w:t>
            </w:r>
          </w:p>
        </w:tc>
        <w:tc>
          <w:tcPr>
            <w:tcW w:w="5103" w:type="dxa"/>
            <w:tcMar>
              <w:top w:w="0" w:type="dxa"/>
              <w:left w:w="108" w:type="dxa"/>
              <w:bottom w:w="0" w:type="dxa"/>
              <w:right w:w="108" w:type="dxa"/>
            </w:tcMar>
            <w:hideMark/>
          </w:tcPr>
          <w:p w14:paraId="18B13C3A"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Simulation results on FR2-2 PUSCH demodulation requirements</w:t>
            </w:r>
          </w:p>
        </w:tc>
        <w:tc>
          <w:tcPr>
            <w:tcW w:w="1417" w:type="dxa"/>
            <w:tcMar>
              <w:top w:w="0" w:type="dxa"/>
              <w:left w:w="108" w:type="dxa"/>
              <w:bottom w:w="0" w:type="dxa"/>
              <w:right w:w="108" w:type="dxa"/>
            </w:tcMar>
            <w:hideMark/>
          </w:tcPr>
          <w:p w14:paraId="626032A4"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Huawei,HiSilicon</w:t>
            </w:r>
          </w:p>
        </w:tc>
        <w:tc>
          <w:tcPr>
            <w:tcW w:w="1778" w:type="dxa"/>
            <w:tcMar>
              <w:top w:w="0" w:type="dxa"/>
              <w:left w:w="108" w:type="dxa"/>
              <w:bottom w:w="0" w:type="dxa"/>
              <w:right w:w="108" w:type="dxa"/>
            </w:tcMar>
            <w:hideMark/>
          </w:tcPr>
          <w:p w14:paraId="1F83B8EA" w14:textId="77777777" w:rsidR="00D243C4" w:rsidRPr="00D243C4" w:rsidRDefault="00D243C4">
            <w:pPr>
              <w:pStyle w:val="TAL"/>
              <w:spacing w:after="180"/>
              <w:rPr>
                <w:rFonts w:ascii="Times New Roman" w:hAnsi="Times New Roman"/>
                <w:sz w:val="16"/>
                <w:szCs w:val="16"/>
                <w:lang w:val="x-none" w:eastAsia="zh-CN"/>
              </w:rPr>
            </w:pPr>
            <w:r w:rsidRPr="00D243C4">
              <w:rPr>
                <w:rFonts w:ascii="Times New Roman" w:hAnsi="Times New Roman"/>
                <w:sz w:val="16"/>
                <w:szCs w:val="16"/>
                <w:lang w:eastAsia="zh-CN"/>
              </w:rPr>
              <w:t>Noted</w:t>
            </w:r>
          </w:p>
        </w:tc>
      </w:tr>
      <w:tr w:rsidR="00D243C4" w:rsidRPr="00D243C4" w14:paraId="74548ECF" w14:textId="77777777" w:rsidTr="00D243C4">
        <w:trPr>
          <w:trHeight w:val="20"/>
          <w:jc w:val="right"/>
        </w:trPr>
        <w:tc>
          <w:tcPr>
            <w:tcW w:w="1413" w:type="dxa"/>
            <w:tcMar>
              <w:top w:w="0" w:type="dxa"/>
              <w:left w:w="108" w:type="dxa"/>
              <w:bottom w:w="0" w:type="dxa"/>
              <w:right w:w="108" w:type="dxa"/>
            </w:tcMar>
            <w:hideMark/>
          </w:tcPr>
          <w:p w14:paraId="557BD353"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 xml:space="preserve">R4-2217383      </w:t>
            </w:r>
          </w:p>
        </w:tc>
        <w:tc>
          <w:tcPr>
            <w:tcW w:w="5103" w:type="dxa"/>
            <w:tcMar>
              <w:top w:w="0" w:type="dxa"/>
              <w:left w:w="108" w:type="dxa"/>
              <w:bottom w:w="0" w:type="dxa"/>
              <w:right w:w="108" w:type="dxa"/>
            </w:tcMar>
            <w:hideMark/>
          </w:tcPr>
          <w:p w14:paraId="0A6707FF"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Discussions and simulation results on FR2-2 PUCCH demodulation requirements</w:t>
            </w:r>
          </w:p>
        </w:tc>
        <w:tc>
          <w:tcPr>
            <w:tcW w:w="1417" w:type="dxa"/>
            <w:tcMar>
              <w:top w:w="0" w:type="dxa"/>
              <w:left w:w="108" w:type="dxa"/>
              <w:bottom w:w="0" w:type="dxa"/>
              <w:right w:w="108" w:type="dxa"/>
            </w:tcMar>
            <w:hideMark/>
          </w:tcPr>
          <w:p w14:paraId="2DAA8A3E"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Huawei,HiSilicon</w:t>
            </w:r>
          </w:p>
        </w:tc>
        <w:tc>
          <w:tcPr>
            <w:tcW w:w="1778" w:type="dxa"/>
            <w:tcMar>
              <w:top w:w="0" w:type="dxa"/>
              <w:left w:w="108" w:type="dxa"/>
              <w:bottom w:w="0" w:type="dxa"/>
              <w:right w:w="108" w:type="dxa"/>
            </w:tcMar>
            <w:hideMark/>
          </w:tcPr>
          <w:p w14:paraId="028646BE" w14:textId="77777777" w:rsidR="00D243C4" w:rsidRPr="00D243C4" w:rsidRDefault="00D243C4">
            <w:pPr>
              <w:pStyle w:val="TAL"/>
              <w:spacing w:after="180"/>
              <w:rPr>
                <w:rFonts w:ascii="Times New Roman" w:hAnsi="Times New Roman"/>
                <w:sz w:val="16"/>
                <w:szCs w:val="16"/>
                <w:lang w:val="x-none" w:eastAsia="zh-CN"/>
              </w:rPr>
            </w:pPr>
            <w:r w:rsidRPr="00D243C4">
              <w:rPr>
                <w:rFonts w:ascii="Times New Roman" w:hAnsi="Times New Roman"/>
                <w:sz w:val="16"/>
                <w:szCs w:val="16"/>
                <w:lang w:eastAsia="zh-CN"/>
              </w:rPr>
              <w:t>Noted</w:t>
            </w:r>
          </w:p>
        </w:tc>
      </w:tr>
      <w:tr w:rsidR="00D243C4" w:rsidRPr="00D243C4" w14:paraId="06487482" w14:textId="77777777" w:rsidTr="00D243C4">
        <w:trPr>
          <w:trHeight w:val="20"/>
          <w:jc w:val="right"/>
        </w:trPr>
        <w:tc>
          <w:tcPr>
            <w:tcW w:w="1413" w:type="dxa"/>
            <w:tcMar>
              <w:top w:w="0" w:type="dxa"/>
              <w:left w:w="108" w:type="dxa"/>
              <w:bottom w:w="0" w:type="dxa"/>
              <w:right w:w="108" w:type="dxa"/>
            </w:tcMar>
            <w:hideMark/>
          </w:tcPr>
          <w:p w14:paraId="34E9EB82"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R4-2217384</w:t>
            </w:r>
          </w:p>
        </w:tc>
        <w:tc>
          <w:tcPr>
            <w:tcW w:w="5103" w:type="dxa"/>
            <w:tcMar>
              <w:top w:w="0" w:type="dxa"/>
              <w:left w:w="108" w:type="dxa"/>
              <w:bottom w:w="0" w:type="dxa"/>
              <w:right w:w="108" w:type="dxa"/>
            </w:tcMar>
            <w:hideMark/>
          </w:tcPr>
          <w:p w14:paraId="0CFCB8B7"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Draft CR Introduction of FR2-2 PUCCH performance requirements in TS 38.104</w:t>
            </w:r>
          </w:p>
        </w:tc>
        <w:tc>
          <w:tcPr>
            <w:tcW w:w="1417" w:type="dxa"/>
            <w:tcMar>
              <w:top w:w="0" w:type="dxa"/>
              <w:left w:w="108" w:type="dxa"/>
              <w:bottom w:w="0" w:type="dxa"/>
              <w:right w:w="108" w:type="dxa"/>
            </w:tcMar>
            <w:hideMark/>
          </w:tcPr>
          <w:p w14:paraId="5646F9D4"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Huawei,HiSilicon</w:t>
            </w:r>
          </w:p>
        </w:tc>
        <w:tc>
          <w:tcPr>
            <w:tcW w:w="1778" w:type="dxa"/>
            <w:tcMar>
              <w:top w:w="0" w:type="dxa"/>
              <w:left w:w="108" w:type="dxa"/>
              <w:bottom w:w="0" w:type="dxa"/>
              <w:right w:w="108" w:type="dxa"/>
            </w:tcMar>
            <w:hideMark/>
          </w:tcPr>
          <w:p w14:paraId="7BEB2070" w14:textId="77777777" w:rsidR="00D243C4" w:rsidRPr="00D243C4" w:rsidRDefault="00D243C4">
            <w:pPr>
              <w:pStyle w:val="TAL"/>
              <w:spacing w:after="180"/>
              <w:rPr>
                <w:rFonts w:ascii="Times New Roman" w:hAnsi="Times New Roman"/>
                <w:sz w:val="16"/>
                <w:szCs w:val="16"/>
                <w:lang w:val="x-none" w:eastAsia="zh-CN"/>
              </w:rPr>
            </w:pPr>
            <w:r w:rsidRPr="00D243C4">
              <w:rPr>
                <w:rFonts w:ascii="Times New Roman" w:hAnsi="Times New Roman"/>
                <w:sz w:val="16"/>
                <w:szCs w:val="16"/>
                <w:highlight w:val="green"/>
                <w:lang w:val="x-none" w:eastAsia="zh-CN"/>
              </w:rPr>
              <w:t>Endorsed</w:t>
            </w:r>
          </w:p>
        </w:tc>
      </w:tr>
      <w:tr w:rsidR="00D243C4" w:rsidRPr="00D243C4" w14:paraId="62EF6443" w14:textId="77777777" w:rsidTr="00D243C4">
        <w:trPr>
          <w:trHeight w:val="20"/>
          <w:jc w:val="right"/>
        </w:trPr>
        <w:tc>
          <w:tcPr>
            <w:tcW w:w="1413" w:type="dxa"/>
            <w:tcMar>
              <w:top w:w="0" w:type="dxa"/>
              <w:left w:w="108" w:type="dxa"/>
              <w:bottom w:w="0" w:type="dxa"/>
              <w:right w:w="108" w:type="dxa"/>
            </w:tcMar>
            <w:hideMark/>
          </w:tcPr>
          <w:p w14:paraId="34E318AF"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R4-2217385</w:t>
            </w:r>
          </w:p>
        </w:tc>
        <w:tc>
          <w:tcPr>
            <w:tcW w:w="5103" w:type="dxa"/>
            <w:tcMar>
              <w:top w:w="0" w:type="dxa"/>
              <w:left w:w="108" w:type="dxa"/>
              <w:bottom w:w="0" w:type="dxa"/>
              <w:right w:w="108" w:type="dxa"/>
            </w:tcMar>
            <w:hideMark/>
          </w:tcPr>
          <w:p w14:paraId="0736CB44"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Discussions on FR2-2 PRACH demodulation requirements</w:t>
            </w:r>
          </w:p>
        </w:tc>
        <w:tc>
          <w:tcPr>
            <w:tcW w:w="1417" w:type="dxa"/>
            <w:tcMar>
              <w:top w:w="0" w:type="dxa"/>
              <w:left w:w="108" w:type="dxa"/>
              <w:bottom w:w="0" w:type="dxa"/>
              <w:right w:w="108" w:type="dxa"/>
            </w:tcMar>
            <w:hideMark/>
          </w:tcPr>
          <w:p w14:paraId="5C20B370"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Huawei,HiSilicon</w:t>
            </w:r>
          </w:p>
        </w:tc>
        <w:tc>
          <w:tcPr>
            <w:tcW w:w="1778" w:type="dxa"/>
            <w:tcMar>
              <w:top w:w="0" w:type="dxa"/>
              <w:left w:w="108" w:type="dxa"/>
              <w:bottom w:w="0" w:type="dxa"/>
              <w:right w:w="108" w:type="dxa"/>
            </w:tcMar>
            <w:hideMark/>
          </w:tcPr>
          <w:p w14:paraId="6D90B151" w14:textId="77777777" w:rsidR="00D243C4" w:rsidRPr="00D243C4" w:rsidRDefault="00D243C4">
            <w:pPr>
              <w:pStyle w:val="TAL"/>
              <w:spacing w:after="180"/>
              <w:rPr>
                <w:rFonts w:ascii="Times New Roman" w:hAnsi="Times New Roman"/>
                <w:sz w:val="16"/>
                <w:szCs w:val="16"/>
                <w:lang w:val="x-none" w:eastAsia="zh-CN"/>
              </w:rPr>
            </w:pPr>
            <w:r w:rsidRPr="00D243C4">
              <w:rPr>
                <w:rFonts w:ascii="Times New Roman" w:hAnsi="Times New Roman"/>
                <w:sz w:val="16"/>
                <w:szCs w:val="16"/>
                <w:lang w:eastAsia="zh-CN"/>
              </w:rPr>
              <w:t>Noted</w:t>
            </w:r>
          </w:p>
        </w:tc>
      </w:tr>
      <w:tr w:rsidR="00D243C4" w:rsidRPr="00D243C4" w14:paraId="6CC9845E" w14:textId="77777777" w:rsidTr="00D243C4">
        <w:trPr>
          <w:trHeight w:val="20"/>
          <w:jc w:val="right"/>
        </w:trPr>
        <w:tc>
          <w:tcPr>
            <w:tcW w:w="1413" w:type="dxa"/>
            <w:tcMar>
              <w:top w:w="0" w:type="dxa"/>
              <w:left w:w="108" w:type="dxa"/>
              <w:bottom w:w="0" w:type="dxa"/>
              <w:right w:w="108" w:type="dxa"/>
            </w:tcMar>
            <w:hideMark/>
          </w:tcPr>
          <w:p w14:paraId="63BD5810"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R4-2217386</w:t>
            </w:r>
          </w:p>
        </w:tc>
        <w:tc>
          <w:tcPr>
            <w:tcW w:w="5103" w:type="dxa"/>
            <w:tcMar>
              <w:top w:w="0" w:type="dxa"/>
              <w:left w:w="108" w:type="dxa"/>
              <w:bottom w:w="0" w:type="dxa"/>
              <w:right w:w="108" w:type="dxa"/>
            </w:tcMar>
            <w:hideMark/>
          </w:tcPr>
          <w:p w14:paraId="71E85911"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Simulation results on FR2-2 PRACH demodulation requirements</w:t>
            </w:r>
          </w:p>
        </w:tc>
        <w:tc>
          <w:tcPr>
            <w:tcW w:w="1417" w:type="dxa"/>
            <w:tcMar>
              <w:top w:w="0" w:type="dxa"/>
              <w:left w:w="108" w:type="dxa"/>
              <w:bottom w:w="0" w:type="dxa"/>
              <w:right w:w="108" w:type="dxa"/>
            </w:tcMar>
            <w:hideMark/>
          </w:tcPr>
          <w:p w14:paraId="79ADD9A8"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Huawei,HiSilicon</w:t>
            </w:r>
          </w:p>
        </w:tc>
        <w:tc>
          <w:tcPr>
            <w:tcW w:w="1778" w:type="dxa"/>
            <w:tcMar>
              <w:top w:w="0" w:type="dxa"/>
              <w:left w:w="108" w:type="dxa"/>
              <w:bottom w:w="0" w:type="dxa"/>
              <w:right w:w="108" w:type="dxa"/>
            </w:tcMar>
            <w:hideMark/>
          </w:tcPr>
          <w:p w14:paraId="1D84053C" w14:textId="77777777" w:rsidR="00D243C4" w:rsidRPr="00D243C4" w:rsidRDefault="00D243C4">
            <w:pPr>
              <w:pStyle w:val="TAL"/>
              <w:spacing w:after="180"/>
              <w:rPr>
                <w:rFonts w:ascii="Times New Roman" w:hAnsi="Times New Roman"/>
                <w:sz w:val="16"/>
                <w:szCs w:val="16"/>
                <w:lang w:val="x-none" w:eastAsia="zh-CN"/>
              </w:rPr>
            </w:pPr>
            <w:r w:rsidRPr="00D243C4">
              <w:rPr>
                <w:rFonts w:ascii="Times New Roman" w:hAnsi="Times New Roman"/>
                <w:sz w:val="16"/>
                <w:szCs w:val="16"/>
                <w:lang w:eastAsia="zh-CN"/>
              </w:rPr>
              <w:t>Noted</w:t>
            </w:r>
          </w:p>
        </w:tc>
      </w:tr>
      <w:tr w:rsidR="00D243C4" w:rsidRPr="00D243C4" w14:paraId="7F3E5424" w14:textId="77777777" w:rsidTr="00D243C4">
        <w:trPr>
          <w:trHeight w:val="20"/>
          <w:jc w:val="right"/>
        </w:trPr>
        <w:tc>
          <w:tcPr>
            <w:tcW w:w="1413" w:type="dxa"/>
            <w:tcMar>
              <w:top w:w="0" w:type="dxa"/>
              <w:left w:w="108" w:type="dxa"/>
              <w:bottom w:w="0" w:type="dxa"/>
              <w:right w:w="108" w:type="dxa"/>
            </w:tcMar>
            <w:hideMark/>
          </w:tcPr>
          <w:p w14:paraId="252718ED"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R4-2217387</w:t>
            </w:r>
          </w:p>
        </w:tc>
        <w:tc>
          <w:tcPr>
            <w:tcW w:w="5103" w:type="dxa"/>
            <w:tcMar>
              <w:top w:w="0" w:type="dxa"/>
              <w:left w:w="108" w:type="dxa"/>
              <w:bottom w:w="0" w:type="dxa"/>
              <w:right w:w="108" w:type="dxa"/>
            </w:tcMar>
            <w:hideMark/>
          </w:tcPr>
          <w:p w14:paraId="67F3FC62"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Draft CR 38.104: PRACH requirements for FR2-2</w:t>
            </w:r>
          </w:p>
        </w:tc>
        <w:tc>
          <w:tcPr>
            <w:tcW w:w="1417" w:type="dxa"/>
            <w:tcMar>
              <w:top w:w="0" w:type="dxa"/>
              <w:left w:w="108" w:type="dxa"/>
              <w:bottom w:w="0" w:type="dxa"/>
              <w:right w:w="108" w:type="dxa"/>
            </w:tcMar>
            <w:hideMark/>
          </w:tcPr>
          <w:p w14:paraId="162635F6"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Nokia, Nokia Shanghai Bell</w:t>
            </w:r>
          </w:p>
        </w:tc>
        <w:tc>
          <w:tcPr>
            <w:tcW w:w="1778" w:type="dxa"/>
            <w:tcMar>
              <w:top w:w="0" w:type="dxa"/>
              <w:left w:w="108" w:type="dxa"/>
              <w:bottom w:w="0" w:type="dxa"/>
              <w:right w:w="108" w:type="dxa"/>
            </w:tcMar>
            <w:hideMark/>
          </w:tcPr>
          <w:p w14:paraId="52F0E998" w14:textId="77777777" w:rsidR="00D243C4" w:rsidRPr="00D243C4" w:rsidRDefault="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Endorsed</w:t>
            </w:r>
          </w:p>
        </w:tc>
      </w:tr>
      <w:tr w:rsidR="00D243C4" w:rsidRPr="00D243C4" w14:paraId="7C1DDB7C" w14:textId="77777777" w:rsidTr="00D243C4">
        <w:trPr>
          <w:trHeight w:val="20"/>
          <w:jc w:val="right"/>
        </w:trPr>
        <w:tc>
          <w:tcPr>
            <w:tcW w:w="1413" w:type="dxa"/>
            <w:tcMar>
              <w:top w:w="0" w:type="dxa"/>
              <w:left w:w="108" w:type="dxa"/>
              <w:bottom w:w="0" w:type="dxa"/>
              <w:right w:w="108" w:type="dxa"/>
            </w:tcMar>
            <w:hideMark/>
          </w:tcPr>
          <w:p w14:paraId="4359653F"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R4-2217388</w:t>
            </w:r>
          </w:p>
        </w:tc>
        <w:tc>
          <w:tcPr>
            <w:tcW w:w="5103" w:type="dxa"/>
            <w:tcMar>
              <w:top w:w="0" w:type="dxa"/>
              <w:left w:w="108" w:type="dxa"/>
              <w:bottom w:w="0" w:type="dxa"/>
              <w:right w:w="108" w:type="dxa"/>
            </w:tcMar>
            <w:hideMark/>
          </w:tcPr>
          <w:p w14:paraId="578DF7C1"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Draft CR 38.141-2: PRACH requirements for FR2-2</w:t>
            </w:r>
          </w:p>
        </w:tc>
        <w:tc>
          <w:tcPr>
            <w:tcW w:w="1417" w:type="dxa"/>
            <w:tcMar>
              <w:top w:w="0" w:type="dxa"/>
              <w:left w:w="108" w:type="dxa"/>
              <w:bottom w:w="0" w:type="dxa"/>
              <w:right w:w="108" w:type="dxa"/>
            </w:tcMar>
            <w:hideMark/>
          </w:tcPr>
          <w:p w14:paraId="7C668718"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Nokia, Nokia Shanghai Bell</w:t>
            </w:r>
          </w:p>
        </w:tc>
        <w:tc>
          <w:tcPr>
            <w:tcW w:w="1778" w:type="dxa"/>
            <w:tcMar>
              <w:top w:w="0" w:type="dxa"/>
              <w:left w:w="108" w:type="dxa"/>
              <w:bottom w:w="0" w:type="dxa"/>
              <w:right w:w="108" w:type="dxa"/>
            </w:tcMar>
            <w:hideMark/>
          </w:tcPr>
          <w:p w14:paraId="045997B6" w14:textId="77777777" w:rsidR="00D243C4" w:rsidRPr="00D243C4" w:rsidRDefault="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Endorsed</w:t>
            </w:r>
          </w:p>
        </w:tc>
      </w:tr>
      <w:tr w:rsidR="00D243C4" w:rsidRPr="00D243C4" w14:paraId="63270809" w14:textId="77777777" w:rsidTr="00D243C4">
        <w:trPr>
          <w:trHeight w:val="20"/>
          <w:jc w:val="right"/>
        </w:trPr>
        <w:tc>
          <w:tcPr>
            <w:tcW w:w="1413" w:type="dxa"/>
            <w:tcMar>
              <w:top w:w="0" w:type="dxa"/>
              <w:left w:w="108" w:type="dxa"/>
              <w:bottom w:w="0" w:type="dxa"/>
              <w:right w:w="108" w:type="dxa"/>
            </w:tcMar>
            <w:hideMark/>
          </w:tcPr>
          <w:p w14:paraId="05EABE50"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R4-2217389</w:t>
            </w:r>
          </w:p>
        </w:tc>
        <w:tc>
          <w:tcPr>
            <w:tcW w:w="5103" w:type="dxa"/>
            <w:tcMar>
              <w:top w:w="0" w:type="dxa"/>
              <w:left w:w="108" w:type="dxa"/>
              <w:bottom w:w="0" w:type="dxa"/>
              <w:right w:w="108" w:type="dxa"/>
            </w:tcMar>
            <w:hideMark/>
          </w:tcPr>
          <w:p w14:paraId="1993B4F8"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Draft CR on annex for PRACH requirement for TS 38.104</w:t>
            </w:r>
          </w:p>
        </w:tc>
        <w:tc>
          <w:tcPr>
            <w:tcW w:w="1417" w:type="dxa"/>
            <w:tcMar>
              <w:top w:w="0" w:type="dxa"/>
              <w:left w:w="108" w:type="dxa"/>
              <w:bottom w:w="0" w:type="dxa"/>
              <w:right w:w="108" w:type="dxa"/>
            </w:tcMar>
            <w:hideMark/>
          </w:tcPr>
          <w:p w14:paraId="52924085"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Samsung</w:t>
            </w:r>
          </w:p>
        </w:tc>
        <w:tc>
          <w:tcPr>
            <w:tcW w:w="1778" w:type="dxa"/>
            <w:tcMar>
              <w:top w:w="0" w:type="dxa"/>
              <w:left w:w="108" w:type="dxa"/>
              <w:bottom w:w="0" w:type="dxa"/>
              <w:right w:w="108" w:type="dxa"/>
            </w:tcMar>
            <w:hideMark/>
          </w:tcPr>
          <w:p w14:paraId="4FC21185" w14:textId="77777777" w:rsidR="00D243C4" w:rsidRPr="00D243C4" w:rsidRDefault="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Endorsed</w:t>
            </w:r>
          </w:p>
        </w:tc>
      </w:tr>
      <w:tr w:rsidR="00D243C4" w:rsidRPr="00D243C4" w14:paraId="6B52F047" w14:textId="77777777" w:rsidTr="00D243C4">
        <w:trPr>
          <w:trHeight w:val="20"/>
          <w:jc w:val="right"/>
        </w:trPr>
        <w:tc>
          <w:tcPr>
            <w:tcW w:w="1413" w:type="dxa"/>
            <w:tcMar>
              <w:top w:w="0" w:type="dxa"/>
              <w:left w:w="108" w:type="dxa"/>
              <w:bottom w:w="0" w:type="dxa"/>
              <w:right w:w="108" w:type="dxa"/>
            </w:tcMar>
            <w:hideMark/>
          </w:tcPr>
          <w:p w14:paraId="3091CDBA" w14:textId="77777777" w:rsidR="00D243C4" w:rsidRPr="00D243C4" w:rsidRDefault="00D243C4">
            <w:pPr>
              <w:pStyle w:val="TAL"/>
              <w:spacing w:after="180"/>
              <w:rPr>
                <w:rFonts w:ascii="Times New Roman" w:hAnsi="Times New Roman"/>
                <w:sz w:val="16"/>
                <w:szCs w:val="16"/>
                <w:lang w:val="x-none" w:eastAsia="en-US"/>
              </w:rPr>
            </w:pPr>
            <w:r w:rsidRPr="00D243C4">
              <w:rPr>
                <w:rFonts w:ascii="Times New Roman" w:hAnsi="Times New Roman"/>
                <w:sz w:val="16"/>
                <w:szCs w:val="16"/>
                <w:lang w:val="x-none"/>
              </w:rPr>
              <w:t>R4-2217390</w:t>
            </w:r>
          </w:p>
        </w:tc>
        <w:tc>
          <w:tcPr>
            <w:tcW w:w="5103" w:type="dxa"/>
            <w:tcMar>
              <w:top w:w="0" w:type="dxa"/>
              <w:left w:w="108" w:type="dxa"/>
              <w:bottom w:w="0" w:type="dxa"/>
              <w:right w:w="108" w:type="dxa"/>
            </w:tcMar>
            <w:hideMark/>
          </w:tcPr>
          <w:p w14:paraId="648E388D"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Draft CR on annex for PRACH requirement for TS 38.141-2</w:t>
            </w:r>
          </w:p>
        </w:tc>
        <w:tc>
          <w:tcPr>
            <w:tcW w:w="1417" w:type="dxa"/>
            <w:tcMar>
              <w:top w:w="0" w:type="dxa"/>
              <w:left w:w="108" w:type="dxa"/>
              <w:bottom w:w="0" w:type="dxa"/>
              <w:right w:w="108" w:type="dxa"/>
            </w:tcMar>
            <w:hideMark/>
          </w:tcPr>
          <w:p w14:paraId="3F1C6D36" w14:textId="77777777" w:rsidR="00D243C4" w:rsidRPr="00D243C4" w:rsidRDefault="00D243C4">
            <w:pPr>
              <w:pStyle w:val="TAL"/>
              <w:spacing w:after="180"/>
              <w:rPr>
                <w:rFonts w:ascii="Times New Roman" w:hAnsi="Times New Roman"/>
                <w:color w:val="0070C0"/>
                <w:sz w:val="16"/>
                <w:szCs w:val="16"/>
                <w:lang w:val="x-none" w:eastAsia="zh-CN"/>
              </w:rPr>
            </w:pPr>
            <w:r w:rsidRPr="00D243C4">
              <w:rPr>
                <w:rFonts w:ascii="Times New Roman" w:hAnsi="Times New Roman"/>
                <w:sz w:val="16"/>
                <w:szCs w:val="16"/>
                <w:lang w:val="x-none"/>
              </w:rPr>
              <w:t>Samsung</w:t>
            </w:r>
          </w:p>
        </w:tc>
        <w:tc>
          <w:tcPr>
            <w:tcW w:w="1778" w:type="dxa"/>
            <w:tcMar>
              <w:top w:w="0" w:type="dxa"/>
              <w:left w:w="108" w:type="dxa"/>
              <w:bottom w:w="0" w:type="dxa"/>
              <w:right w:w="108" w:type="dxa"/>
            </w:tcMar>
            <w:hideMark/>
          </w:tcPr>
          <w:p w14:paraId="4096915A" w14:textId="77777777" w:rsidR="00D243C4" w:rsidRPr="00D243C4" w:rsidRDefault="00D243C4">
            <w:pPr>
              <w:pStyle w:val="TAL"/>
              <w:spacing w:after="180"/>
              <w:rPr>
                <w:rFonts w:ascii="Times New Roman" w:hAnsi="Times New Roman"/>
                <w:sz w:val="16"/>
                <w:szCs w:val="16"/>
                <w:highlight w:val="green"/>
                <w:lang w:val="x-none" w:eastAsia="zh-CN"/>
              </w:rPr>
            </w:pPr>
            <w:r w:rsidRPr="00D243C4">
              <w:rPr>
                <w:rFonts w:ascii="Times New Roman" w:hAnsi="Times New Roman"/>
                <w:sz w:val="16"/>
                <w:szCs w:val="16"/>
                <w:highlight w:val="green"/>
                <w:lang w:val="x-none" w:eastAsia="zh-CN"/>
              </w:rPr>
              <w:t>Endorsed</w:t>
            </w:r>
          </w:p>
        </w:tc>
      </w:tr>
    </w:tbl>
    <w:p w14:paraId="273C12BE" w14:textId="77777777" w:rsidR="00DB29B2" w:rsidRPr="00A459C8" w:rsidRDefault="00DB29B2" w:rsidP="00DB29B2">
      <w:pPr>
        <w:pBdr>
          <w:bottom w:val="single" w:sz="6" w:space="1" w:color="auto"/>
        </w:pBdr>
        <w:rPr>
          <w:rFonts w:ascii="Arial" w:hAnsi="Arial" w:cs="Arial"/>
          <w:b/>
          <w:color w:val="C00000"/>
          <w:lang w:val="en-US" w:eastAsia="zh-CN"/>
        </w:rPr>
      </w:pPr>
    </w:p>
    <w:p w14:paraId="46A7C6FC" w14:textId="77777777" w:rsidR="00DB29B2" w:rsidRDefault="00DB29B2" w:rsidP="00DB29B2">
      <w:pPr>
        <w:pBdr>
          <w:bottom w:val="single" w:sz="6" w:space="1" w:color="auto"/>
        </w:pBdr>
        <w:rPr>
          <w:rFonts w:ascii="Arial" w:hAnsi="Arial" w:cs="Arial"/>
          <w:b/>
          <w:color w:val="C00000"/>
          <w:lang w:eastAsia="zh-CN"/>
        </w:rPr>
      </w:pPr>
    </w:p>
    <w:p w14:paraId="2D8981B9" w14:textId="77777777" w:rsidR="00DB29B2" w:rsidRDefault="00DB29B2" w:rsidP="00DB29B2">
      <w:pPr>
        <w:pBdr>
          <w:bottom w:val="single" w:sz="6" w:space="1" w:color="auto"/>
        </w:pBdr>
        <w:rPr>
          <w:rFonts w:ascii="Arial" w:hAnsi="Arial" w:cs="Arial"/>
          <w:b/>
          <w:color w:val="C00000"/>
          <w:lang w:eastAsia="zh-CN"/>
        </w:rPr>
      </w:pPr>
    </w:p>
    <w:p w14:paraId="0F425753"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[104-bis-e][3</w:t>
      </w:r>
      <w:r>
        <w:rPr>
          <w:rFonts w:ascii="Arial" w:hAnsi="Arial" w:cs="Arial"/>
          <w:b/>
          <w:color w:val="C00000"/>
          <w:lang w:eastAsia="zh-CN"/>
        </w:rPr>
        <w:t>20</w:t>
      </w:r>
      <w:r w:rsidRPr="00465003">
        <w:rPr>
          <w:rFonts w:ascii="Arial" w:hAnsi="Arial" w:cs="Arial"/>
          <w:b/>
          <w:color w:val="C00000"/>
          <w:lang w:eastAsia="zh-CN"/>
        </w:rPr>
        <w:t>] NR_exto71GHz_Demod_Part</w:t>
      </w:r>
      <w:r>
        <w:rPr>
          <w:rFonts w:ascii="Arial" w:hAnsi="Arial" w:cs="Arial"/>
          <w:b/>
          <w:color w:val="C00000"/>
          <w:lang w:eastAsia="zh-CN"/>
        </w:rPr>
        <w:t xml:space="preserve">2, AI </w:t>
      </w:r>
      <w:r w:rsidRPr="006D4F81">
        <w:rPr>
          <w:rFonts w:ascii="Arial" w:hAnsi="Arial" w:cs="Arial"/>
          <w:b/>
          <w:color w:val="C00000"/>
          <w:lang w:eastAsia="zh-CN"/>
        </w:rPr>
        <w:t>4.</w:t>
      </w:r>
      <w:r>
        <w:rPr>
          <w:rFonts w:ascii="Arial" w:hAnsi="Arial" w:cs="Arial"/>
          <w:b/>
          <w:color w:val="C00000"/>
          <w:lang w:eastAsia="zh-CN"/>
        </w:rPr>
        <w:t xml:space="preserve">3.7.2– </w:t>
      </w:r>
      <w:r w:rsidRPr="00465003">
        <w:rPr>
          <w:rFonts w:ascii="Arial" w:hAnsi="Arial" w:cs="Arial"/>
          <w:b/>
          <w:color w:val="C00000"/>
          <w:lang w:eastAsia="zh-CN"/>
        </w:rPr>
        <w:t>Pierpaolo Vallese</w:t>
      </w:r>
    </w:p>
    <w:p w14:paraId="7F1CB8B5"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0BE6E261" w14:textId="77777777" w:rsidR="00DB29B2" w:rsidRPr="008751D9"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R4-2216904</w:t>
      </w:r>
      <w:r w:rsidRPr="00944C49">
        <w:rPr>
          <w:b/>
          <w:lang w:val="en-US" w:eastAsia="zh-CN"/>
        </w:rPr>
        <w:tab/>
      </w:r>
      <w:r w:rsidRPr="00465003">
        <w:rPr>
          <w:rFonts w:ascii="Arial" w:hAnsi="Arial" w:cs="Arial"/>
          <w:b/>
          <w:sz w:val="24"/>
        </w:rPr>
        <w:t>Email discussion summary for [104-bis-e][3</w:t>
      </w:r>
      <w:r>
        <w:rPr>
          <w:rFonts w:ascii="Arial" w:hAnsi="Arial" w:cs="Arial"/>
          <w:b/>
          <w:sz w:val="24"/>
        </w:rPr>
        <w:t>20</w:t>
      </w:r>
      <w:r w:rsidRPr="00465003">
        <w:rPr>
          <w:rFonts w:ascii="Arial" w:hAnsi="Arial" w:cs="Arial"/>
          <w:b/>
          <w:sz w:val="24"/>
        </w:rPr>
        <w:t>] NR_exto71GHz_Demod_Part</w:t>
      </w:r>
      <w:r>
        <w:rPr>
          <w:rFonts w:ascii="Arial" w:hAnsi="Arial" w:cs="Arial"/>
          <w:b/>
          <w:sz w:val="24"/>
        </w:rPr>
        <w:t>2</w:t>
      </w:r>
    </w:p>
    <w:p w14:paraId="338768FF" w14:textId="77777777" w:rsidR="00DB29B2" w:rsidRDefault="00DB29B2" w:rsidP="00DB29B2">
      <w:pPr>
        <w:rPr>
          <w:i/>
        </w:rPr>
      </w:pPr>
      <w:r w:rsidRPr="006D4F81">
        <w:rPr>
          <w:rFonts w:ascii="Arial" w:hAnsi="Arial" w:cs="Arial"/>
          <w:b/>
          <w:sz w:val="24"/>
        </w:rPr>
        <w:tab/>
      </w:r>
      <w:r>
        <w:rPr>
          <w:i/>
        </w:rPr>
        <w:tab/>
      </w:r>
      <w:r>
        <w:rPr>
          <w:i/>
        </w:rPr>
        <w:tab/>
      </w:r>
      <w:r>
        <w:rPr>
          <w:i/>
        </w:rPr>
        <w:tab/>
      </w:r>
      <w:r>
        <w:rPr>
          <w:i/>
        </w:rPr>
        <w:tab/>
      </w:r>
    </w:p>
    <w:p w14:paraId="6CD3DC98"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(Qualcomm</w:t>
      </w:r>
      <w:r>
        <w:rPr>
          <w:rFonts w:hint="eastAsia"/>
          <w:i/>
          <w:lang w:eastAsia="zh-CN"/>
        </w:rPr>
        <w:t>)</w:t>
      </w:r>
    </w:p>
    <w:p w14:paraId="16C2AAE2"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452256B9"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165E101" w14:textId="5A462869" w:rsidR="00DB29B2" w:rsidRDefault="00DC06FB" w:rsidP="00DB29B2">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Approved.</w:t>
      </w:r>
    </w:p>
    <w:p w14:paraId="0E367330" w14:textId="77777777" w:rsidR="0058514B" w:rsidRDefault="0058514B" w:rsidP="00DB29B2">
      <w:pPr>
        <w:rPr>
          <w:rFonts w:ascii="Arial" w:hAnsi="Arial" w:cs="Arial"/>
          <w:b/>
          <w:lang w:val="en-US" w:eastAsia="zh-CN"/>
        </w:rPr>
      </w:pPr>
    </w:p>
    <w:p w14:paraId="549EDD2E" w14:textId="09127458" w:rsidR="0058514B" w:rsidRPr="008751D9"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R4-2217484</w:t>
      </w:r>
      <w:r w:rsidRPr="00944C49">
        <w:rPr>
          <w:b/>
          <w:lang w:val="en-US" w:eastAsia="zh-CN"/>
        </w:rPr>
        <w:tab/>
      </w:r>
      <w:r w:rsidRPr="00465003">
        <w:rPr>
          <w:rFonts w:ascii="Arial" w:hAnsi="Arial" w:cs="Arial"/>
          <w:b/>
          <w:sz w:val="24"/>
        </w:rPr>
        <w:t>Email discussion summary for [104-bis-e][3</w:t>
      </w:r>
      <w:r>
        <w:rPr>
          <w:rFonts w:ascii="Arial" w:hAnsi="Arial" w:cs="Arial"/>
          <w:b/>
          <w:sz w:val="24"/>
        </w:rPr>
        <w:t>20</w:t>
      </w:r>
      <w:r w:rsidRPr="00465003">
        <w:rPr>
          <w:rFonts w:ascii="Arial" w:hAnsi="Arial" w:cs="Arial"/>
          <w:b/>
          <w:sz w:val="24"/>
        </w:rPr>
        <w:t>] NR_exto71GHz_Demod_Part</w:t>
      </w:r>
      <w:r>
        <w:rPr>
          <w:rFonts w:ascii="Arial" w:hAnsi="Arial" w:cs="Arial"/>
          <w:b/>
          <w:sz w:val="24"/>
        </w:rPr>
        <w:t>2</w:t>
      </w:r>
    </w:p>
    <w:p w14:paraId="6D982239" w14:textId="77777777" w:rsidR="0058514B" w:rsidRDefault="0058514B" w:rsidP="0058514B">
      <w:pPr>
        <w:rPr>
          <w:i/>
        </w:rPr>
      </w:pPr>
      <w:r w:rsidRPr="006D4F81">
        <w:rPr>
          <w:rFonts w:ascii="Arial" w:hAnsi="Arial" w:cs="Arial"/>
          <w:b/>
          <w:sz w:val="24"/>
        </w:rPr>
        <w:tab/>
      </w:r>
      <w:r>
        <w:rPr>
          <w:i/>
        </w:rPr>
        <w:tab/>
      </w:r>
      <w:r>
        <w:rPr>
          <w:i/>
        </w:rPr>
        <w:tab/>
      </w:r>
      <w:r>
        <w:rPr>
          <w:i/>
        </w:rPr>
        <w:tab/>
      </w:r>
      <w:r>
        <w:rPr>
          <w:i/>
        </w:rPr>
        <w:tab/>
      </w:r>
    </w:p>
    <w:p w14:paraId="0065CFDC" w14:textId="77777777" w:rsidR="0058514B" w:rsidRDefault="0058514B" w:rsidP="0058514B">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(Qualcomm</w:t>
      </w:r>
      <w:r>
        <w:rPr>
          <w:rFonts w:hint="eastAsia"/>
          <w:i/>
          <w:lang w:eastAsia="zh-CN"/>
        </w:rPr>
        <w:t>)</w:t>
      </w:r>
    </w:p>
    <w:p w14:paraId="5CE3D4CE"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2B67D149"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48D49557" w14:textId="181E9DA8" w:rsidR="0058514B" w:rsidRDefault="0058514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8514B">
        <w:rPr>
          <w:rFonts w:ascii="Arial" w:hAnsi="Arial" w:cs="Arial"/>
          <w:b/>
          <w:highlight w:val="yellow"/>
          <w:lang w:val="en-US" w:eastAsia="zh-CN"/>
        </w:rPr>
        <w:t>Return to.</w:t>
      </w:r>
    </w:p>
    <w:p w14:paraId="1E7210CF" w14:textId="77777777" w:rsidR="0058514B" w:rsidRDefault="0058514B" w:rsidP="0058514B">
      <w:pPr>
        <w:rPr>
          <w:rFonts w:ascii="Arial" w:hAnsi="Arial" w:cs="Arial"/>
          <w:b/>
          <w:lang w:val="en-US" w:eastAsia="zh-CN"/>
        </w:rPr>
      </w:pPr>
    </w:p>
    <w:p w14:paraId="4C75CF7C" w14:textId="3F197A57" w:rsidR="00DB29B2" w:rsidRDefault="00AD15A7" w:rsidP="00AD15A7">
      <w:pPr>
        <w:rPr>
          <w:rFonts w:ascii="Arial" w:hAnsi="Arial" w:cs="Arial"/>
          <w:b/>
          <w:color w:val="C00000"/>
          <w:lang w:eastAsia="zh-CN"/>
        </w:rPr>
      </w:pPr>
      <w:r w:rsidRPr="00DD3D92">
        <w:rPr>
          <w:rFonts w:ascii="Arial" w:hAnsi="Arial" w:cs="Arial"/>
          <w:b/>
          <w:color w:val="C00000"/>
          <w:lang w:eastAsia="zh-CN"/>
        </w:rPr>
        <w:t>G</w:t>
      </w:r>
      <w:r w:rsidR="00DB29B2" w:rsidRPr="00DD3D92">
        <w:rPr>
          <w:rFonts w:ascii="Arial" w:hAnsi="Arial" w:cs="Arial"/>
          <w:b/>
          <w:color w:val="C00000"/>
          <w:lang w:eastAsia="zh-CN"/>
        </w:rPr>
        <w:t xml:space="preserve">TW discussion on Oct 11th </w:t>
      </w:r>
    </w:p>
    <w:p w14:paraId="5EA5A601" w14:textId="77777777" w:rsidR="00DB29B2" w:rsidRPr="005A5255" w:rsidRDefault="00DB29B2" w:rsidP="00DB29B2">
      <w:pPr>
        <w:rPr>
          <w:b/>
          <w:u w:val="single"/>
        </w:rPr>
      </w:pPr>
      <w:r w:rsidRPr="005A5255">
        <w:rPr>
          <w:b/>
          <w:u w:val="single"/>
        </w:rPr>
        <w:t>Issue 1-1-3: Whether to introduce requirements with 960kHz SCS</w:t>
      </w:r>
    </w:p>
    <w:p w14:paraId="13DE6C07" w14:textId="77777777" w:rsidR="00DB29B2" w:rsidRPr="005A5255" w:rsidRDefault="00DB29B2" w:rsidP="00DB29B2">
      <w:pPr>
        <w:pStyle w:val="a"/>
        <w:numPr>
          <w:ilvl w:val="0"/>
          <w:numId w:val="10"/>
        </w:numPr>
        <w:ind w:left="720"/>
      </w:pPr>
      <w:r w:rsidRPr="005A5255">
        <w:t>Proposals</w:t>
      </w:r>
    </w:p>
    <w:p w14:paraId="56E2FF17" w14:textId="77777777" w:rsidR="00DB29B2" w:rsidRPr="005A5255" w:rsidRDefault="00DB29B2" w:rsidP="00DB29B2">
      <w:pPr>
        <w:pStyle w:val="a"/>
        <w:numPr>
          <w:ilvl w:val="1"/>
          <w:numId w:val="10"/>
        </w:numPr>
        <w:ind w:left="1440"/>
      </w:pPr>
      <w:r w:rsidRPr="005A5255">
        <w:t>Option 1: Yes, for CBW=400MHz (Nokia);</w:t>
      </w:r>
    </w:p>
    <w:p w14:paraId="5D60F82F" w14:textId="77777777" w:rsidR="00DB29B2" w:rsidRPr="005A5255" w:rsidRDefault="00DB29B2" w:rsidP="00DB29B2">
      <w:pPr>
        <w:pStyle w:val="a"/>
        <w:numPr>
          <w:ilvl w:val="1"/>
          <w:numId w:val="10"/>
        </w:numPr>
        <w:ind w:left="1440"/>
      </w:pPr>
      <w:r w:rsidRPr="005A5255">
        <w:t>Option 2: No, deprioritize 960kHz (Ericsson</w:t>
      </w:r>
      <w:r>
        <w:t>, QC, Huawei</w:t>
      </w:r>
      <w:r w:rsidRPr="005A5255">
        <w:t>);</w:t>
      </w:r>
    </w:p>
    <w:p w14:paraId="6C1E1350" w14:textId="77777777" w:rsidR="00DB29B2" w:rsidRDefault="00DB29B2" w:rsidP="00DB29B2">
      <w:pPr>
        <w:pStyle w:val="a"/>
        <w:numPr>
          <w:ilvl w:val="0"/>
          <w:numId w:val="10"/>
        </w:numPr>
        <w:ind w:left="720"/>
      </w:pPr>
      <w:r>
        <w:t>Discussion:</w:t>
      </w:r>
    </w:p>
    <w:p w14:paraId="58D7E803" w14:textId="77777777" w:rsidR="00DB29B2" w:rsidRDefault="00DB29B2" w:rsidP="00DB29B2">
      <w:pPr>
        <w:pStyle w:val="a"/>
        <w:numPr>
          <w:ilvl w:val="1"/>
          <w:numId w:val="10"/>
        </w:numPr>
        <w:ind w:left="1440"/>
      </w:pPr>
      <w:r>
        <w:t xml:space="preserve">Nokia: Based on updated SNR ranges, it’s feasible to verify SCS 960 kHz. </w:t>
      </w:r>
    </w:p>
    <w:p w14:paraId="6DEC8FFB" w14:textId="77777777" w:rsidR="00DB29B2" w:rsidRDefault="00DB29B2" w:rsidP="00DB29B2">
      <w:pPr>
        <w:pStyle w:val="a"/>
        <w:numPr>
          <w:ilvl w:val="1"/>
          <w:numId w:val="10"/>
        </w:numPr>
        <w:ind w:left="1440"/>
      </w:pPr>
      <w:r>
        <w:t xml:space="preserve">QC: We support option 2. From testable SNR range, it’s feasible. But we still prefer not considering 960kHz SCS in Rel-17 given the workload and timeline. </w:t>
      </w:r>
    </w:p>
    <w:p w14:paraId="275C88AC" w14:textId="77777777" w:rsidR="00DB29B2" w:rsidRDefault="00DB29B2" w:rsidP="00DB29B2">
      <w:pPr>
        <w:pStyle w:val="a"/>
        <w:numPr>
          <w:ilvl w:val="1"/>
          <w:numId w:val="10"/>
        </w:numPr>
        <w:ind w:left="1440"/>
      </w:pPr>
      <w:r>
        <w:t xml:space="preserve">Ericsson: We support option 2. </w:t>
      </w:r>
    </w:p>
    <w:p w14:paraId="23F3E4F6" w14:textId="77777777" w:rsidR="00DB29B2" w:rsidRDefault="00DB29B2" w:rsidP="00DB29B2">
      <w:pPr>
        <w:pStyle w:val="a"/>
        <w:numPr>
          <w:ilvl w:val="1"/>
          <w:numId w:val="10"/>
        </w:numPr>
        <w:ind w:left="1440"/>
      </w:pPr>
      <w:r>
        <w:t xml:space="preserve">Huawei: We support option 2 considering workload in Rel-17. </w:t>
      </w:r>
    </w:p>
    <w:p w14:paraId="5EA366DD" w14:textId="77777777" w:rsidR="00DB29B2" w:rsidRDefault="00DB29B2" w:rsidP="00DB29B2">
      <w:pPr>
        <w:pStyle w:val="a"/>
        <w:numPr>
          <w:ilvl w:val="1"/>
          <w:numId w:val="10"/>
        </w:numPr>
        <w:ind w:left="1440"/>
      </w:pPr>
      <w:r>
        <w:t xml:space="preserve">Nokia: We think 960kHz is feasible and important feature meanwhile we can comprise to not specify performance requirements in Rel-17 given the feedback from other companies. </w:t>
      </w:r>
    </w:p>
    <w:p w14:paraId="3DAE20A6" w14:textId="5F9E2CCE" w:rsidR="00DB29B2" w:rsidRPr="00DD3D92" w:rsidRDefault="00DB29B2" w:rsidP="00DB29B2">
      <w:pPr>
        <w:pStyle w:val="a"/>
        <w:numPr>
          <w:ilvl w:val="0"/>
          <w:numId w:val="10"/>
        </w:numPr>
        <w:ind w:left="720"/>
        <w:rPr>
          <w:highlight w:val="green"/>
        </w:rPr>
      </w:pPr>
      <w:r w:rsidRPr="00DD3D92">
        <w:rPr>
          <w:highlight w:val="green"/>
        </w:rPr>
        <w:t>Agreement: RAN4 focus on 120kHz and 480kHz SCS for introducing UE demodulation requirements in FR2-2</w:t>
      </w:r>
      <w:r w:rsidR="00016FE7">
        <w:rPr>
          <w:highlight w:val="green"/>
        </w:rPr>
        <w:t xml:space="preserve"> in Rel-17</w:t>
      </w:r>
      <w:r w:rsidRPr="00DD3D92">
        <w:rPr>
          <w:highlight w:val="green"/>
        </w:rPr>
        <w:t xml:space="preserve">. </w:t>
      </w:r>
    </w:p>
    <w:p w14:paraId="5C275D84" w14:textId="77777777" w:rsidR="00DB29B2" w:rsidRPr="00DD3D92" w:rsidRDefault="00DB29B2" w:rsidP="00DB29B2">
      <w:pPr>
        <w:pStyle w:val="a"/>
        <w:numPr>
          <w:ilvl w:val="1"/>
          <w:numId w:val="10"/>
        </w:numPr>
        <w:rPr>
          <w:highlight w:val="green"/>
        </w:rPr>
      </w:pPr>
      <w:r w:rsidRPr="00DD3D92">
        <w:rPr>
          <w:highlight w:val="green"/>
        </w:rPr>
        <w:t xml:space="preserve">It’s not precluded to discuss and introduce requirements for 960kHz SCS in future releases. </w:t>
      </w:r>
    </w:p>
    <w:p w14:paraId="6D3B694B" w14:textId="77777777" w:rsidR="00DB29B2" w:rsidRPr="005A5255" w:rsidRDefault="00DB29B2" w:rsidP="00DB29B2">
      <w:pPr>
        <w:rPr>
          <w:b/>
          <w:u w:val="single"/>
        </w:rPr>
      </w:pPr>
      <w:r w:rsidRPr="005A5255">
        <w:rPr>
          <w:b/>
          <w:u w:val="single"/>
        </w:rPr>
        <w:t>Issue 1-1-5: Whether to introduce requirements with 400MHz CBW for 120kHz SCS</w:t>
      </w:r>
      <w:r>
        <w:rPr>
          <w:b/>
          <w:u w:val="single"/>
        </w:rPr>
        <w:t xml:space="preserve"> for single CC</w:t>
      </w:r>
    </w:p>
    <w:p w14:paraId="1B434202" w14:textId="77777777" w:rsidR="00DB29B2" w:rsidRPr="005A5255" w:rsidRDefault="00DB29B2" w:rsidP="00DB29B2">
      <w:pPr>
        <w:pStyle w:val="a"/>
        <w:numPr>
          <w:ilvl w:val="0"/>
          <w:numId w:val="10"/>
        </w:numPr>
        <w:ind w:left="720"/>
      </w:pPr>
      <w:r w:rsidRPr="005A5255">
        <w:t>Proposals</w:t>
      </w:r>
    </w:p>
    <w:p w14:paraId="7E47FF98" w14:textId="77777777" w:rsidR="00DB29B2" w:rsidRPr="005A5255" w:rsidRDefault="00DB29B2" w:rsidP="00DB29B2">
      <w:pPr>
        <w:pStyle w:val="a"/>
        <w:numPr>
          <w:ilvl w:val="1"/>
          <w:numId w:val="10"/>
        </w:numPr>
        <w:ind w:left="1440"/>
      </w:pPr>
      <w:r w:rsidRPr="005A5255">
        <w:t>Option 1: Yes, at least one requirement for lower MCS and with reduced RB allocation (Nokia);</w:t>
      </w:r>
    </w:p>
    <w:p w14:paraId="2B256541" w14:textId="77777777" w:rsidR="00DB29B2" w:rsidRPr="005A5255" w:rsidRDefault="00DB29B2" w:rsidP="00DB29B2">
      <w:pPr>
        <w:pStyle w:val="a"/>
        <w:numPr>
          <w:ilvl w:val="1"/>
          <w:numId w:val="10"/>
        </w:numPr>
        <w:ind w:left="1440"/>
      </w:pPr>
      <w:r w:rsidRPr="005A5255">
        <w:t>Option 2: No (Ericsson);</w:t>
      </w:r>
    </w:p>
    <w:p w14:paraId="54AA2BFB" w14:textId="77777777" w:rsidR="00DB29B2" w:rsidRDefault="00DB29B2" w:rsidP="00DB29B2">
      <w:pPr>
        <w:pStyle w:val="a"/>
        <w:numPr>
          <w:ilvl w:val="0"/>
          <w:numId w:val="10"/>
        </w:numPr>
        <w:ind w:left="720"/>
      </w:pPr>
      <w:r>
        <w:t>Discussion:</w:t>
      </w:r>
    </w:p>
    <w:p w14:paraId="1F660CF5" w14:textId="77777777" w:rsidR="00DB29B2" w:rsidRDefault="00DB29B2" w:rsidP="00DB29B2">
      <w:pPr>
        <w:pStyle w:val="a"/>
        <w:numPr>
          <w:ilvl w:val="1"/>
          <w:numId w:val="10"/>
        </w:numPr>
        <w:ind w:left="1440"/>
      </w:pPr>
      <w:r>
        <w:t xml:space="preserve">Nokia: With updated testable SNR range, 400MHz is feasible for low MCS and we should cover 400MHz at least for one test case. </w:t>
      </w:r>
    </w:p>
    <w:p w14:paraId="290BE580" w14:textId="77777777" w:rsidR="00DB29B2" w:rsidRDefault="00DB29B2" w:rsidP="00DB29B2">
      <w:pPr>
        <w:pStyle w:val="a"/>
        <w:numPr>
          <w:ilvl w:val="1"/>
          <w:numId w:val="10"/>
        </w:numPr>
        <w:ind w:left="1440"/>
      </w:pPr>
      <w:r>
        <w:t xml:space="preserve">QC:  We prefer not to include 400MHz. From baseband processing aspect, no difference among 400MHz and 100MHz. </w:t>
      </w:r>
    </w:p>
    <w:p w14:paraId="487038D0" w14:textId="77777777" w:rsidR="00DB29B2" w:rsidRDefault="00DB29B2" w:rsidP="00DB29B2">
      <w:pPr>
        <w:pStyle w:val="a"/>
        <w:numPr>
          <w:ilvl w:val="1"/>
          <w:numId w:val="10"/>
        </w:numPr>
        <w:ind w:left="1440"/>
      </w:pPr>
      <w:r>
        <w:t xml:space="preserve">Apple:  We didn’t see the benefits with reduced MCS and RB allocation and no processing different compared to 100MHz. </w:t>
      </w:r>
    </w:p>
    <w:p w14:paraId="14407130" w14:textId="77777777" w:rsidR="00DB29B2" w:rsidRDefault="00DB29B2" w:rsidP="00DB29B2">
      <w:pPr>
        <w:pStyle w:val="a"/>
        <w:numPr>
          <w:ilvl w:val="1"/>
          <w:numId w:val="10"/>
        </w:numPr>
        <w:ind w:left="1440"/>
      </w:pPr>
      <w:r>
        <w:t xml:space="preserve">Huawei:  We share same view with QC and Apple. Larger BW with reduced RB allocation is similar with small CHBW; for CA there is difference according to RF requirements; we proposed to introduce requirements for 400MHz CHBW. </w:t>
      </w:r>
    </w:p>
    <w:p w14:paraId="0742E7F4" w14:textId="77777777" w:rsidR="00DB29B2" w:rsidRDefault="00DB29B2" w:rsidP="00DB29B2">
      <w:pPr>
        <w:pStyle w:val="a"/>
        <w:numPr>
          <w:ilvl w:val="1"/>
          <w:numId w:val="10"/>
        </w:numPr>
        <w:ind w:left="1440"/>
      </w:pPr>
      <w:r>
        <w:lastRenderedPageBreak/>
        <w:t xml:space="preserve">Nokia: For 400MHz CHBW, we think it’s feasible to verify with full RB allocation. Even with reduced RB allocation, we still observe the difference. </w:t>
      </w:r>
    </w:p>
    <w:p w14:paraId="2CC920E2" w14:textId="77777777" w:rsidR="00DB29B2" w:rsidRDefault="00DB29B2" w:rsidP="00DB29B2">
      <w:pPr>
        <w:pStyle w:val="a"/>
        <w:numPr>
          <w:ilvl w:val="1"/>
          <w:numId w:val="10"/>
        </w:numPr>
        <w:ind w:left="1440"/>
      </w:pPr>
      <w:r>
        <w:t xml:space="preserve">Huawei: In Rel-15, we choose one typical CHBW to introduce performance requirements. It’s not meaningful to introduce multiple channel bandwidths. </w:t>
      </w:r>
    </w:p>
    <w:p w14:paraId="3AFF3C25" w14:textId="77777777" w:rsidR="00DB29B2" w:rsidRDefault="00DB29B2" w:rsidP="00DB29B2">
      <w:pPr>
        <w:pStyle w:val="a"/>
        <w:numPr>
          <w:ilvl w:val="1"/>
          <w:numId w:val="10"/>
        </w:numPr>
        <w:ind w:left="1440"/>
      </w:pPr>
      <w:r>
        <w:t xml:space="preserve">QC: We share the value from Huawei. With larger CHBW, PN maybe impacted but with low MSC, there is no impact with PN. </w:t>
      </w:r>
    </w:p>
    <w:p w14:paraId="6CB31A33" w14:textId="77777777" w:rsidR="00DB29B2" w:rsidRDefault="00DB29B2" w:rsidP="00DB29B2">
      <w:pPr>
        <w:pStyle w:val="a"/>
        <w:numPr>
          <w:ilvl w:val="1"/>
          <w:numId w:val="10"/>
        </w:numPr>
        <w:ind w:left="1440"/>
      </w:pPr>
      <w:r>
        <w:t xml:space="preserve">Apple: We share similar view as Huawei and QC. </w:t>
      </w:r>
    </w:p>
    <w:p w14:paraId="2E0110A9" w14:textId="77777777" w:rsidR="00DB29B2" w:rsidRDefault="00DB29B2" w:rsidP="00DB29B2">
      <w:pPr>
        <w:pStyle w:val="a"/>
        <w:numPr>
          <w:ilvl w:val="1"/>
          <w:numId w:val="10"/>
        </w:numPr>
        <w:ind w:left="1440"/>
      </w:pPr>
      <w:r>
        <w:t xml:space="preserve">Nokia: We would like to check whether 400MHz is mandatory or not. We can consider test applicable rules if introduced. </w:t>
      </w:r>
    </w:p>
    <w:p w14:paraId="79E9003A" w14:textId="77777777" w:rsidR="00DB29B2" w:rsidRPr="005A5255" w:rsidRDefault="00DB29B2" w:rsidP="00DB29B2">
      <w:pPr>
        <w:rPr>
          <w:b/>
          <w:u w:val="single"/>
        </w:rPr>
      </w:pPr>
      <w:r w:rsidRPr="005A5255">
        <w:rPr>
          <w:b/>
          <w:u w:val="single"/>
        </w:rPr>
        <w:t>Issue 1-2-2: Whether to schedule PDSCH in slots that contain TRS symbols during PDSCH testing</w:t>
      </w:r>
    </w:p>
    <w:p w14:paraId="7ABAB34B" w14:textId="77777777" w:rsidR="00DB29B2" w:rsidRPr="005A5255" w:rsidRDefault="00DB29B2" w:rsidP="00DB29B2">
      <w:pPr>
        <w:pStyle w:val="a"/>
        <w:numPr>
          <w:ilvl w:val="0"/>
          <w:numId w:val="10"/>
        </w:numPr>
        <w:ind w:left="720"/>
      </w:pPr>
      <w:r w:rsidRPr="005A5255">
        <w:t>Proposals</w:t>
      </w:r>
    </w:p>
    <w:p w14:paraId="677D38C2" w14:textId="77777777" w:rsidR="00DB29B2" w:rsidRPr="005A5255" w:rsidRDefault="00DB29B2" w:rsidP="00DB29B2">
      <w:pPr>
        <w:pStyle w:val="a"/>
        <w:numPr>
          <w:ilvl w:val="1"/>
          <w:numId w:val="10"/>
        </w:numPr>
        <w:ind w:left="1440"/>
      </w:pPr>
      <w:r w:rsidRPr="005A5255">
        <w:t>Option 1: No (Qualcomm);</w:t>
      </w:r>
    </w:p>
    <w:p w14:paraId="49F755B3" w14:textId="77777777" w:rsidR="00DB29B2" w:rsidRPr="005A5255" w:rsidRDefault="00DB29B2" w:rsidP="00DB29B2">
      <w:pPr>
        <w:pStyle w:val="a"/>
        <w:numPr>
          <w:ilvl w:val="1"/>
          <w:numId w:val="10"/>
        </w:numPr>
        <w:ind w:left="1440"/>
      </w:pPr>
      <w:r w:rsidRPr="005A5255">
        <w:t>Option 2: TBA</w:t>
      </w:r>
    </w:p>
    <w:p w14:paraId="309F8B18" w14:textId="77777777" w:rsidR="00DB29B2" w:rsidRDefault="00DB29B2" w:rsidP="00DB29B2">
      <w:pPr>
        <w:pStyle w:val="a"/>
        <w:numPr>
          <w:ilvl w:val="0"/>
          <w:numId w:val="10"/>
        </w:numPr>
        <w:ind w:left="720"/>
      </w:pPr>
      <w:r>
        <w:t>Discussion:</w:t>
      </w:r>
    </w:p>
    <w:p w14:paraId="73A7F41A" w14:textId="77777777" w:rsidR="00DB29B2" w:rsidRDefault="00DB29B2" w:rsidP="00DB29B2">
      <w:pPr>
        <w:pStyle w:val="a"/>
        <w:numPr>
          <w:ilvl w:val="1"/>
          <w:numId w:val="10"/>
        </w:numPr>
        <w:ind w:left="1440"/>
      </w:pPr>
      <w:r>
        <w:t xml:space="preserve">Huawei: The PRB allocations of TRS can be same as scheduled PDSCH. </w:t>
      </w:r>
    </w:p>
    <w:p w14:paraId="0D4C883A" w14:textId="77777777" w:rsidR="00DB29B2" w:rsidRDefault="00DB29B2" w:rsidP="00DB29B2">
      <w:pPr>
        <w:pStyle w:val="a"/>
        <w:numPr>
          <w:ilvl w:val="1"/>
          <w:numId w:val="10"/>
        </w:numPr>
        <w:ind w:left="1440"/>
      </w:pPr>
      <w:r>
        <w:t>QC: We typically not configure BWP part for performance requirements.</w:t>
      </w:r>
    </w:p>
    <w:p w14:paraId="4C12D96F" w14:textId="77777777" w:rsidR="00DB29B2" w:rsidRDefault="00DB29B2" w:rsidP="00DB29B2">
      <w:pPr>
        <w:pStyle w:val="a"/>
        <w:numPr>
          <w:ilvl w:val="1"/>
          <w:numId w:val="10"/>
        </w:numPr>
        <w:ind w:left="1440"/>
      </w:pPr>
      <w:r>
        <w:t xml:space="preserve">Ericsson:  We support option 1. </w:t>
      </w:r>
    </w:p>
    <w:p w14:paraId="0A2C524A" w14:textId="77777777" w:rsidR="00DB29B2" w:rsidRDefault="00DB29B2" w:rsidP="00DB29B2">
      <w:pPr>
        <w:pStyle w:val="a"/>
        <w:numPr>
          <w:ilvl w:val="1"/>
          <w:numId w:val="10"/>
        </w:numPr>
        <w:ind w:left="1440"/>
      </w:pPr>
      <w:r>
        <w:t xml:space="preserve">Apple: With option 1, what’s the BW assumption for TRS? This may be impacted the SNR set-up. Option 1 fine for us. </w:t>
      </w:r>
    </w:p>
    <w:p w14:paraId="615DA7FD" w14:textId="77777777" w:rsidR="00DB29B2" w:rsidRDefault="00DB29B2" w:rsidP="00DB29B2">
      <w:pPr>
        <w:pStyle w:val="a"/>
        <w:numPr>
          <w:ilvl w:val="1"/>
          <w:numId w:val="10"/>
        </w:numPr>
        <w:ind w:left="1440"/>
      </w:pPr>
      <w:r>
        <w:t xml:space="preserve">QC: Either with full BW or minimum BW for TRS transmission. </w:t>
      </w:r>
    </w:p>
    <w:p w14:paraId="61027D35" w14:textId="77777777" w:rsidR="00DB29B2" w:rsidRPr="00C31485" w:rsidRDefault="00DB29B2" w:rsidP="00DB29B2">
      <w:pPr>
        <w:pStyle w:val="a"/>
        <w:numPr>
          <w:ilvl w:val="1"/>
          <w:numId w:val="10"/>
        </w:numPr>
        <w:ind w:left="1440"/>
      </w:pPr>
      <w:r>
        <w:t xml:space="preserve">Huawei: BWP always configured in common table of performance requirements part in the specifications. </w:t>
      </w:r>
    </w:p>
    <w:p w14:paraId="378A5476" w14:textId="77777777" w:rsidR="00DB29B2" w:rsidRPr="005A5255" w:rsidRDefault="00DB29B2" w:rsidP="00DB29B2">
      <w:pPr>
        <w:rPr>
          <w:b/>
          <w:u w:val="single"/>
        </w:rPr>
      </w:pPr>
      <w:r w:rsidRPr="005A5255">
        <w:rPr>
          <w:b/>
          <w:u w:val="single"/>
        </w:rPr>
        <w:t>Issue 1-3-</w:t>
      </w:r>
      <w:r>
        <w:rPr>
          <w:b/>
          <w:u w:val="single"/>
        </w:rPr>
        <w:t>3</w:t>
      </w:r>
      <w:r w:rsidRPr="005A5255">
        <w:rPr>
          <w:b/>
          <w:u w:val="single"/>
        </w:rPr>
        <w:t xml:space="preserve">: For PDSCH Requirements for </w:t>
      </w:r>
      <w:r>
        <w:rPr>
          <w:b/>
          <w:u w:val="single"/>
        </w:rPr>
        <w:t>12</w:t>
      </w:r>
      <w:r w:rsidRPr="005A5255">
        <w:rPr>
          <w:b/>
          <w:u w:val="single"/>
        </w:rPr>
        <w:t>0kHz/</w:t>
      </w:r>
      <w:r>
        <w:rPr>
          <w:b/>
          <w:u w:val="single"/>
        </w:rPr>
        <w:t>1</w:t>
      </w:r>
      <w:r w:rsidRPr="005A5255">
        <w:rPr>
          <w:b/>
          <w:u w:val="single"/>
        </w:rPr>
        <w:t xml:space="preserve">00Mhz, </w:t>
      </w:r>
      <w:r>
        <w:rPr>
          <w:b/>
          <w:u w:val="single"/>
        </w:rPr>
        <w:t>Propagation Channels:</w:t>
      </w:r>
    </w:p>
    <w:p w14:paraId="50D71685" w14:textId="77777777" w:rsidR="00DB29B2" w:rsidRPr="005A5255" w:rsidRDefault="00DB29B2" w:rsidP="00DB29B2">
      <w:pPr>
        <w:pStyle w:val="a"/>
        <w:numPr>
          <w:ilvl w:val="0"/>
          <w:numId w:val="10"/>
        </w:numPr>
        <w:ind w:left="720"/>
      </w:pPr>
      <w:r w:rsidRPr="005A5255">
        <w:t>Proposals</w:t>
      </w:r>
    </w:p>
    <w:p w14:paraId="6687DC7B" w14:textId="77777777" w:rsidR="00DB29B2" w:rsidRDefault="00DB29B2" w:rsidP="00DB29B2">
      <w:pPr>
        <w:pStyle w:val="a"/>
        <w:numPr>
          <w:ilvl w:val="1"/>
          <w:numId w:val="10"/>
        </w:numPr>
        <w:ind w:left="1440"/>
      </w:pPr>
      <w:r w:rsidRPr="00B64FDF">
        <w:t>Option 1: TDLA30-200, TDLA30-650, TDLD30-200 (Ericsson</w:t>
      </w:r>
      <w:r>
        <w:t>, Apple</w:t>
      </w:r>
      <w:r w:rsidRPr="00B64FDF">
        <w:t>);</w:t>
      </w:r>
    </w:p>
    <w:p w14:paraId="052257AB" w14:textId="77777777" w:rsidR="00DB29B2" w:rsidRDefault="00DB29B2" w:rsidP="00DB29B2">
      <w:pPr>
        <w:pStyle w:val="a"/>
        <w:numPr>
          <w:ilvl w:val="1"/>
          <w:numId w:val="10"/>
        </w:numPr>
        <w:ind w:left="1440"/>
      </w:pPr>
      <w:r>
        <w:t xml:space="preserve">Option 2: </w:t>
      </w:r>
      <w:r w:rsidRPr="00B64FDF">
        <w:t>TDLA30-200, TDLA30-650, TDLD</w:t>
      </w:r>
      <w:r>
        <w:t>1</w:t>
      </w:r>
      <w:r w:rsidRPr="00B64FDF">
        <w:t>0-200</w:t>
      </w:r>
      <w:r>
        <w:t>; (Nokia)</w:t>
      </w:r>
    </w:p>
    <w:p w14:paraId="1189EDB3" w14:textId="77777777" w:rsidR="00DB29B2" w:rsidRDefault="00DB29B2" w:rsidP="00DB29B2">
      <w:pPr>
        <w:pStyle w:val="a"/>
        <w:numPr>
          <w:ilvl w:val="1"/>
          <w:numId w:val="10"/>
        </w:numPr>
        <w:ind w:left="1440"/>
      </w:pPr>
      <w:r w:rsidRPr="00B64FDF">
        <w:t xml:space="preserve">Option </w:t>
      </w:r>
      <w:r>
        <w:t>3</w:t>
      </w:r>
      <w:r w:rsidRPr="00B64FDF">
        <w:t>: TDLA30-200, TDLD30-200 (</w:t>
      </w:r>
      <w:r>
        <w:t>Huawei</w:t>
      </w:r>
      <w:r w:rsidRPr="00B64FDF">
        <w:t>);</w:t>
      </w:r>
    </w:p>
    <w:p w14:paraId="7370B6CE" w14:textId="77777777" w:rsidR="00DB29B2" w:rsidRPr="00B64FDF" w:rsidRDefault="00DB29B2" w:rsidP="00DB29B2">
      <w:pPr>
        <w:pStyle w:val="a"/>
        <w:numPr>
          <w:ilvl w:val="1"/>
          <w:numId w:val="10"/>
        </w:numPr>
        <w:ind w:left="1440"/>
      </w:pPr>
      <w:r w:rsidRPr="00B64FDF">
        <w:t xml:space="preserve">Option </w:t>
      </w:r>
      <w:r>
        <w:t>4</w:t>
      </w:r>
      <w:r w:rsidRPr="00B64FDF">
        <w:t>: TDLA30-650, TDLD30-</w:t>
      </w:r>
      <w:r>
        <w:t>65</w:t>
      </w:r>
      <w:r w:rsidRPr="00B64FDF">
        <w:t>0 (</w:t>
      </w:r>
      <w:r>
        <w:t>Qualcomm</w:t>
      </w:r>
      <w:r w:rsidRPr="00B64FDF">
        <w:t>);</w:t>
      </w:r>
    </w:p>
    <w:p w14:paraId="4621E151" w14:textId="77777777" w:rsidR="00DB29B2" w:rsidRPr="005A5255" w:rsidRDefault="00DB29B2" w:rsidP="00DB29B2">
      <w:pPr>
        <w:pStyle w:val="a"/>
        <w:numPr>
          <w:ilvl w:val="0"/>
          <w:numId w:val="10"/>
        </w:numPr>
        <w:ind w:left="720"/>
      </w:pPr>
      <w:r w:rsidRPr="005A5255">
        <w:t>Recommended WF</w:t>
      </w:r>
    </w:p>
    <w:p w14:paraId="1CCDAA3C" w14:textId="77777777" w:rsidR="00DB29B2" w:rsidRPr="000B1CEE" w:rsidRDefault="00DB29B2" w:rsidP="00DB29B2">
      <w:pPr>
        <w:pStyle w:val="a"/>
        <w:numPr>
          <w:ilvl w:val="1"/>
          <w:numId w:val="10"/>
        </w:numPr>
        <w:ind w:left="1440"/>
      </w:pPr>
      <w:r>
        <w:t>Consider TDLD10 not applicable for 120kHz/100MHz according to the Channel models agreements from RAN4#104-e;</w:t>
      </w:r>
    </w:p>
    <w:p w14:paraId="1908700E" w14:textId="77777777" w:rsidR="00DB29B2" w:rsidRDefault="00DB29B2" w:rsidP="00DB29B2">
      <w:pPr>
        <w:pStyle w:val="a"/>
        <w:numPr>
          <w:ilvl w:val="1"/>
          <w:numId w:val="10"/>
        </w:numPr>
        <w:ind w:left="1440"/>
      </w:pPr>
      <w:r>
        <w:t>To guarantee coverage and considering SNR limitations, discuss whether the following compromise is agreeable for the definition of PDSCH requirements:</w:t>
      </w:r>
    </w:p>
    <w:p w14:paraId="73BF7BA9" w14:textId="77777777" w:rsidR="00DB29B2" w:rsidRPr="00DD3D92" w:rsidRDefault="00DB29B2" w:rsidP="00DB29B2">
      <w:pPr>
        <w:pStyle w:val="a"/>
        <w:numPr>
          <w:ilvl w:val="2"/>
          <w:numId w:val="10"/>
        </w:numPr>
      </w:pPr>
      <w:r w:rsidRPr="00DD3D92">
        <w:t>TDLA30-650 for MCS 4;</w:t>
      </w:r>
    </w:p>
    <w:p w14:paraId="13F7F38A" w14:textId="77777777" w:rsidR="00DB29B2" w:rsidRPr="00DD3D92" w:rsidRDefault="00DB29B2" w:rsidP="00DB29B2">
      <w:pPr>
        <w:pStyle w:val="a"/>
        <w:numPr>
          <w:ilvl w:val="2"/>
          <w:numId w:val="10"/>
        </w:numPr>
      </w:pPr>
      <w:r w:rsidRPr="00DD3D92">
        <w:t>TDLA30-200 for MCS 13;</w:t>
      </w:r>
    </w:p>
    <w:p w14:paraId="2A46B366" w14:textId="77777777" w:rsidR="00DB29B2" w:rsidRPr="00DD3D92" w:rsidRDefault="00DB29B2" w:rsidP="00DB29B2">
      <w:pPr>
        <w:pStyle w:val="a"/>
        <w:numPr>
          <w:ilvl w:val="2"/>
          <w:numId w:val="10"/>
        </w:numPr>
      </w:pPr>
      <w:r w:rsidRPr="00DD3D92">
        <w:t>TDLD30-200 for MCS 17 and above;</w:t>
      </w:r>
    </w:p>
    <w:p w14:paraId="755D27B8" w14:textId="77777777" w:rsidR="00DB29B2" w:rsidRDefault="00DB29B2" w:rsidP="00DB29B2">
      <w:pPr>
        <w:pStyle w:val="a"/>
        <w:numPr>
          <w:ilvl w:val="0"/>
          <w:numId w:val="10"/>
        </w:numPr>
        <w:ind w:left="720"/>
      </w:pPr>
      <w:r>
        <w:t>Discussion:</w:t>
      </w:r>
    </w:p>
    <w:p w14:paraId="11C9AB9E" w14:textId="77777777" w:rsidR="00DB29B2" w:rsidRDefault="00DB29B2" w:rsidP="00DB29B2">
      <w:pPr>
        <w:pStyle w:val="a"/>
        <w:numPr>
          <w:ilvl w:val="1"/>
          <w:numId w:val="10"/>
        </w:numPr>
      </w:pPr>
      <w:r>
        <w:t xml:space="preserve">Nokia: We are ok to TDL channels, for MCS selections we need more time to further discuss. </w:t>
      </w:r>
    </w:p>
    <w:p w14:paraId="00C983ED" w14:textId="77777777" w:rsidR="00DB29B2" w:rsidRDefault="00DB29B2" w:rsidP="00DB29B2">
      <w:pPr>
        <w:pStyle w:val="a"/>
        <w:numPr>
          <w:ilvl w:val="1"/>
          <w:numId w:val="10"/>
        </w:numPr>
      </w:pPr>
      <w:r>
        <w:t>QC: We suggest to list tentative agreement to ease simulation effort.</w:t>
      </w:r>
    </w:p>
    <w:p w14:paraId="4DD6BF10" w14:textId="77777777" w:rsidR="00DB29B2" w:rsidRDefault="00DB29B2" w:rsidP="00DB29B2">
      <w:pPr>
        <w:pStyle w:val="a"/>
        <w:numPr>
          <w:ilvl w:val="1"/>
          <w:numId w:val="10"/>
        </w:numPr>
      </w:pPr>
      <w:r>
        <w:t xml:space="preserve">Ericsson: We think TDL30-650 for MCS 4 and 13. And Leave TDLD30-200 for MCS 17 and above if introduced. </w:t>
      </w:r>
    </w:p>
    <w:p w14:paraId="426CA9D9" w14:textId="77777777" w:rsidR="00DB29B2" w:rsidRDefault="00DB29B2" w:rsidP="00DB29B2">
      <w:pPr>
        <w:pStyle w:val="a"/>
        <w:numPr>
          <w:ilvl w:val="1"/>
          <w:numId w:val="10"/>
        </w:numPr>
      </w:pPr>
      <w:r>
        <w:t>Apple: We support the recommended WF.</w:t>
      </w:r>
    </w:p>
    <w:p w14:paraId="5DBCB163" w14:textId="77777777" w:rsidR="00DB29B2" w:rsidRDefault="00DB29B2" w:rsidP="00DB29B2">
      <w:pPr>
        <w:pStyle w:val="a"/>
        <w:numPr>
          <w:ilvl w:val="1"/>
          <w:numId w:val="10"/>
        </w:numPr>
      </w:pPr>
      <w:r>
        <w:t>Huawei: We support the recommended WF.</w:t>
      </w:r>
    </w:p>
    <w:p w14:paraId="2AEE0EB7" w14:textId="77777777" w:rsidR="00DB29B2" w:rsidRPr="00DD3D92" w:rsidRDefault="00DB29B2" w:rsidP="00DB29B2">
      <w:pPr>
        <w:pStyle w:val="a"/>
        <w:numPr>
          <w:ilvl w:val="0"/>
          <w:numId w:val="10"/>
        </w:numPr>
        <w:ind w:left="720"/>
        <w:rPr>
          <w:highlight w:val="yellow"/>
        </w:rPr>
      </w:pPr>
      <w:r w:rsidRPr="00DD3D92">
        <w:rPr>
          <w:highlight w:val="yellow"/>
        </w:rPr>
        <w:lastRenderedPageBreak/>
        <w:t xml:space="preserve">Tentative agreement: Pending on further checking on the simulation results. </w:t>
      </w:r>
    </w:p>
    <w:p w14:paraId="09B73D9A" w14:textId="77777777" w:rsidR="00DB29B2" w:rsidRPr="00DD3D92" w:rsidRDefault="00DB29B2" w:rsidP="00DB29B2">
      <w:pPr>
        <w:pStyle w:val="a"/>
        <w:numPr>
          <w:ilvl w:val="1"/>
          <w:numId w:val="10"/>
        </w:numPr>
        <w:rPr>
          <w:highlight w:val="yellow"/>
        </w:rPr>
      </w:pPr>
      <w:r w:rsidRPr="00DD3D92">
        <w:rPr>
          <w:highlight w:val="yellow"/>
        </w:rPr>
        <w:t>TDLA30-650 for MCS 4;</w:t>
      </w:r>
    </w:p>
    <w:p w14:paraId="55C2FC7C" w14:textId="77777777" w:rsidR="00DB29B2" w:rsidRPr="00DD3D92" w:rsidRDefault="00DB29B2" w:rsidP="00DB29B2">
      <w:pPr>
        <w:pStyle w:val="a"/>
        <w:numPr>
          <w:ilvl w:val="1"/>
          <w:numId w:val="10"/>
        </w:numPr>
        <w:rPr>
          <w:highlight w:val="yellow"/>
        </w:rPr>
      </w:pPr>
      <w:r w:rsidRPr="00DD3D92">
        <w:rPr>
          <w:highlight w:val="yellow"/>
        </w:rPr>
        <w:t>TDLA30-200 for MCS 13;</w:t>
      </w:r>
    </w:p>
    <w:p w14:paraId="345CFC16" w14:textId="77777777" w:rsidR="00DB29B2" w:rsidRPr="00DD3D92" w:rsidRDefault="00DB29B2" w:rsidP="00DB29B2">
      <w:pPr>
        <w:pStyle w:val="a"/>
        <w:numPr>
          <w:ilvl w:val="1"/>
          <w:numId w:val="10"/>
        </w:numPr>
        <w:rPr>
          <w:highlight w:val="yellow"/>
        </w:rPr>
      </w:pPr>
      <w:r w:rsidRPr="00DD3D92">
        <w:rPr>
          <w:highlight w:val="yellow"/>
        </w:rPr>
        <w:t>TDLD30-200 for MCS 17 and above;</w:t>
      </w:r>
    </w:p>
    <w:p w14:paraId="6E3FA611" w14:textId="77777777" w:rsidR="00DB29B2" w:rsidRPr="005A5255" w:rsidRDefault="00DB29B2" w:rsidP="00DB29B2">
      <w:pPr>
        <w:rPr>
          <w:b/>
          <w:u w:val="single"/>
        </w:rPr>
      </w:pPr>
      <w:r w:rsidRPr="005A5255">
        <w:rPr>
          <w:b/>
          <w:u w:val="single"/>
        </w:rPr>
        <w:t>Issue 1-3-</w:t>
      </w:r>
      <w:r>
        <w:rPr>
          <w:b/>
          <w:u w:val="single"/>
        </w:rPr>
        <w:t>4</w:t>
      </w:r>
      <w:r w:rsidRPr="005A5255">
        <w:rPr>
          <w:b/>
          <w:u w:val="single"/>
        </w:rPr>
        <w:t xml:space="preserve">: For PDSCH Requirements for </w:t>
      </w:r>
      <w:r>
        <w:rPr>
          <w:b/>
          <w:u w:val="single"/>
        </w:rPr>
        <w:t>48</w:t>
      </w:r>
      <w:r w:rsidRPr="005A5255">
        <w:rPr>
          <w:b/>
          <w:u w:val="single"/>
        </w:rPr>
        <w:t>0kHz/</w:t>
      </w:r>
      <w:r>
        <w:rPr>
          <w:b/>
          <w:u w:val="single"/>
        </w:rPr>
        <w:t>4</w:t>
      </w:r>
      <w:r w:rsidRPr="005A5255">
        <w:rPr>
          <w:b/>
          <w:u w:val="single"/>
        </w:rPr>
        <w:t xml:space="preserve">00Mhz, </w:t>
      </w:r>
      <w:r>
        <w:rPr>
          <w:b/>
          <w:u w:val="single"/>
        </w:rPr>
        <w:t>Propagation Channels:</w:t>
      </w:r>
    </w:p>
    <w:p w14:paraId="1AD2BE5C" w14:textId="77777777" w:rsidR="00DB29B2" w:rsidRPr="005A5255" w:rsidRDefault="00DB29B2" w:rsidP="00DB29B2">
      <w:pPr>
        <w:pStyle w:val="a"/>
        <w:numPr>
          <w:ilvl w:val="0"/>
          <w:numId w:val="10"/>
        </w:numPr>
        <w:ind w:left="720"/>
      </w:pPr>
      <w:r w:rsidRPr="005A5255">
        <w:t>Proposals</w:t>
      </w:r>
    </w:p>
    <w:p w14:paraId="21DD7D5B" w14:textId="77777777" w:rsidR="00DB29B2" w:rsidRDefault="00DB29B2" w:rsidP="00DB29B2">
      <w:pPr>
        <w:pStyle w:val="a"/>
        <w:numPr>
          <w:ilvl w:val="1"/>
          <w:numId w:val="10"/>
        </w:numPr>
        <w:ind w:left="1440"/>
      </w:pPr>
      <w:r w:rsidRPr="005A5255">
        <w:t xml:space="preserve">Option 1: </w:t>
      </w:r>
      <w:r>
        <w:t>TDLA10-200, TDLD10-200</w:t>
      </w:r>
      <w:r w:rsidRPr="005A5255">
        <w:t xml:space="preserve"> (Ericsson</w:t>
      </w:r>
      <w:r>
        <w:t>, Nokia, Huawei</w:t>
      </w:r>
      <w:r w:rsidRPr="005A5255">
        <w:t>);</w:t>
      </w:r>
    </w:p>
    <w:p w14:paraId="491ECCCC" w14:textId="77777777" w:rsidR="00DB29B2" w:rsidRDefault="00DB29B2" w:rsidP="00DB29B2">
      <w:pPr>
        <w:pStyle w:val="a"/>
        <w:numPr>
          <w:ilvl w:val="1"/>
          <w:numId w:val="10"/>
        </w:numPr>
        <w:ind w:left="1440"/>
      </w:pPr>
      <w:r w:rsidRPr="005A5255">
        <w:t xml:space="preserve">Option 1: </w:t>
      </w:r>
      <w:r>
        <w:t>TDLA10-200</w:t>
      </w:r>
      <w:r w:rsidRPr="005A5255">
        <w:t xml:space="preserve"> (</w:t>
      </w:r>
      <w:r>
        <w:t>Apple</w:t>
      </w:r>
      <w:r w:rsidRPr="005A5255">
        <w:t>);</w:t>
      </w:r>
    </w:p>
    <w:p w14:paraId="3DA3858D" w14:textId="77777777" w:rsidR="00DB29B2" w:rsidRPr="005127E9" w:rsidRDefault="00DB29B2" w:rsidP="00DB29B2">
      <w:pPr>
        <w:pStyle w:val="a"/>
        <w:numPr>
          <w:ilvl w:val="1"/>
          <w:numId w:val="10"/>
        </w:numPr>
        <w:ind w:left="1440"/>
      </w:pPr>
      <w:r w:rsidRPr="005A5255">
        <w:t xml:space="preserve">Option </w:t>
      </w:r>
      <w:r>
        <w:t>3</w:t>
      </w:r>
      <w:r w:rsidRPr="005A5255">
        <w:t xml:space="preserve">: </w:t>
      </w:r>
      <w:r>
        <w:t>TDLA10-650, TDLD10-200</w:t>
      </w:r>
      <w:r w:rsidRPr="005A5255">
        <w:t xml:space="preserve"> (</w:t>
      </w:r>
      <w:r>
        <w:t>Qualcomm</w:t>
      </w:r>
      <w:r w:rsidRPr="005A5255">
        <w:t>);</w:t>
      </w:r>
    </w:p>
    <w:p w14:paraId="45474B16" w14:textId="77777777" w:rsidR="00DB29B2" w:rsidRPr="005A5255" w:rsidRDefault="00DB29B2" w:rsidP="00DB29B2">
      <w:pPr>
        <w:pStyle w:val="a"/>
        <w:numPr>
          <w:ilvl w:val="0"/>
          <w:numId w:val="10"/>
        </w:numPr>
        <w:ind w:left="720"/>
      </w:pPr>
      <w:r w:rsidRPr="005A5255">
        <w:t>Recommended WF</w:t>
      </w:r>
    </w:p>
    <w:p w14:paraId="5B18752A" w14:textId="77777777" w:rsidR="00DB29B2" w:rsidRDefault="00DB29B2" w:rsidP="00DB29B2">
      <w:pPr>
        <w:pStyle w:val="a"/>
        <w:numPr>
          <w:ilvl w:val="1"/>
          <w:numId w:val="10"/>
        </w:numPr>
        <w:ind w:left="1440"/>
      </w:pPr>
      <w:r>
        <w:t>To guarantee coverage and considering SNR limitations, discuss whether the following compromise is agreeable for the definition of PDSCH requirements:</w:t>
      </w:r>
    </w:p>
    <w:p w14:paraId="5453B4DB" w14:textId="77777777" w:rsidR="00DB29B2" w:rsidRPr="00784F1B" w:rsidRDefault="00DB29B2" w:rsidP="00DB29B2">
      <w:pPr>
        <w:pStyle w:val="a"/>
        <w:numPr>
          <w:ilvl w:val="2"/>
          <w:numId w:val="10"/>
        </w:numPr>
      </w:pPr>
      <w:r>
        <w:t>TDLA10-200 for MCS 4;</w:t>
      </w:r>
    </w:p>
    <w:p w14:paraId="2A4E2547" w14:textId="77777777" w:rsidR="00DB29B2" w:rsidRDefault="00DB29B2" w:rsidP="00DB29B2">
      <w:pPr>
        <w:pStyle w:val="a"/>
        <w:numPr>
          <w:ilvl w:val="2"/>
          <w:numId w:val="10"/>
        </w:numPr>
      </w:pPr>
      <w:r>
        <w:t>TDLD10-200 for MCS 13 and above;</w:t>
      </w:r>
    </w:p>
    <w:p w14:paraId="12F8E7F7" w14:textId="77777777" w:rsidR="00DB29B2" w:rsidRDefault="00DB29B2" w:rsidP="00DB29B2">
      <w:pPr>
        <w:pStyle w:val="a"/>
        <w:numPr>
          <w:ilvl w:val="0"/>
          <w:numId w:val="10"/>
        </w:numPr>
        <w:ind w:left="720"/>
      </w:pPr>
      <w:r>
        <w:rPr>
          <w:rFonts w:hint="eastAsia"/>
        </w:rPr>
        <w:t>D</w:t>
      </w:r>
      <w:r>
        <w:t>iscussion:</w:t>
      </w:r>
    </w:p>
    <w:p w14:paraId="7AC2CF8F" w14:textId="77777777" w:rsidR="007A1C4C" w:rsidRDefault="00DB29B2" w:rsidP="007A1C4C">
      <w:pPr>
        <w:pStyle w:val="a"/>
        <w:numPr>
          <w:ilvl w:val="1"/>
          <w:numId w:val="10"/>
        </w:numPr>
      </w:pPr>
      <w:r>
        <w:t>Ericsson: We are fine with the recommended WF.</w:t>
      </w:r>
    </w:p>
    <w:p w14:paraId="61D8B3CC" w14:textId="3D121BD7" w:rsidR="00DB29B2" w:rsidRPr="007A1C4C" w:rsidRDefault="00DB29B2" w:rsidP="007A1C4C">
      <w:pPr>
        <w:pStyle w:val="a"/>
        <w:numPr>
          <w:ilvl w:val="0"/>
          <w:numId w:val="10"/>
        </w:numPr>
      </w:pPr>
      <w:r w:rsidRPr="007A1C4C">
        <w:t xml:space="preserve">Agreement: </w:t>
      </w:r>
      <w:r w:rsidRPr="007A1C4C">
        <w:rPr>
          <w:highlight w:val="green"/>
        </w:rPr>
        <w:t xml:space="preserve">For PDSCH Requirements for 480kHz/400Mhz: following channel model adopted </w:t>
      </w:r>
    </w:p>
    <w:p w14:paraId="517692B8" w14:textId="77777777" w:rsidR="00DB29B2" w:rsidRPr="00DD3D92" w:rsidRDefault="00DB29B2" w:rsidP="00DB29B2">
      <w:pPr>
        <w:pStyle w:val="a"/>
        <w:numPr>
          <w:ilvl w:val="1"/>
          <w:numId w:val="10"/>
        </w:numPr>
        <w:rPr>
          <w:highlight w:val="green"/>
        </w:rPr>
      </w:pPr>
      <w:r w:rsidRPr="00DD3D92">
        <w:rPr>
          <w:highlight w:val="green"/>
        </w:rPr>
        <w:t>TDLA10-200 for MCS 4;</w:t>
      </w:r>
    </w:p>
    <w:p w14:paraId="4CE76F1D" w14:textId="77777777" w:rsidR="00DB29B2" w:rsidRPr="00DD3D92" w:rsidRDefault="00DB29B2" w:rsidP="00DB29B2">
      <w:pPr>
        <w:pStyle w:val="a"/>
        <w:numPr>
          <w:ilvl w:val="1"/>
          <w:numId w:val="10"/>
        </w:numPr>
        <w:rPr>
          <w:highlight w:val="green"/>
        </w:rPr>
      </w:pPr>
      <w:r w:rsidRPr="00DD3D92">
        <w:rPr>
          <w:highlight w:val="green"/>
        </w:rPr>
        <w:t>TDLD10-200 for MCS 13 and above;</w:t>
      </w:r>
    </w:p>
    <w:p w14:paraId="659E964E" w14:textId="77777777" w:rsidR="00DB29B2" w:rsidRDefault="00DB29B2" w:rsidP="00DB29B2">
      <w:pPr>
        <w:rPr>
          <w:b/>
          <w:u w:val="single"/>
        </w:rPr>
      </w:pPr>
    </w:p>
    <w:p w14:paraId="0FF92853" w14:textId="77777777" w:rsidR="00DB29B2" w:rsidRPr="008839E9" w:rsidRDefault="00DB29B2" w:rsidP="00DB29B2">
      <w:pPr>
        <w:spacing w:after="160" w:line="259" w:lineRule="auto"/>
        <w:rPr>
          <w:rFonts w:eastAsia="Calibri"/>
          <w:b/>
          <w:szCs w:val="22"/>
          <w:u w:val="single"/>
          <w:lang w:val="en-US"/>
        </w:rPr>
      </w:pPr>
      <w:r w:rsidRPr="006A086B">
        <w:rPr>
          <w:rFonts w:eastAsia="Calibri"/>
          <w:b/>
          <w:szCs w:val="22"/>
          <w:u w:val="single"/>
          <w:lang w:val="en-US"/>
        </w:rPr>
        <w:t>Issue 1-</w:t>
      </w:r>
      <w:r w:rsidRPr="005A5255">
        <w:rPr>
          <w:rFonts w:eastAsia="Calibri"/>
          <w:b/>
          <w:szCs w:val="22"/>
          <w:u w:val="single"/>
          <w:lang w:val="en-US"/>
        </w:rPr>
        <w:t>6-1</w:t>
      </w:r>
      <w:r w:rsidRPr="006A086B">
        <w:rPr>
          <w:rFonts w:eastAsia="Calibri"/>
          <w:b/>
          <w:szCs w:val="22"/>
          <w:u w:val="single"/>
          <w:lang w:val="en-US"/>
        </w:rPr>
        <w:t xml:space="preserve">: Whether to define </w:t>
      </w:r>
      <w:r w:rsidRPr="005A5255">
        <w:rPr>
          <w:rFonts w:eastAsia="Calibri"/>
          <w:b/>
          <w:szCs w:val="22"/>
          <w:u w:val="single"/>
          <w:lang w:val="en-US"/>
        </w:rPr>
        <w:t>PDSCH requirements with 30% of peak throughpu</w:t>
      </w:r>
      <w:r>
        <w:rPr>
          <w:rFonts w:eastAsia="Calibri"/>
          <w:b/>
          <w:szCs w:val="22"/>
          <w:u w:val="single"/>
          <w:lang w:val="en-US"/>
        </w:rPr>
        <w:t>t</w:t>
      </w:r>
    </w:p>
    <w:p w14:paraId="648CA089" w14:textId="77777777" w:rsidR="00DB29B2" w:rsidRPr="005A5255" w:rsidRDefault="00DB29B2" w:rsidP="00DB29B2">
      <w:pPr>
        <w:pStyle w:val="a"/>
        <w:numPr>
          <w:ilvl w:val="0"/>
          <w:numId w:val="10"/>
        </w:numPr>
        <w:ind w:left="720"/>
      </w:pPr>
      <w:r w:rsidRPr="005A5255">
        <w:t>Proposals</w:t>
      </w:r>
    </w:p>
    <w:p w14:paraId="01F7A44E" w14:textId="77777777" w:rsidR="00DB29B2" w:rsidRPr="005A5255" w:rsidRDefault="00DB29B2" w:rsidP="00DB29B2">
      <w:pPr>
        <w:pStyle w:val="a"/>
        <w:numPr>
          <w:ilvl w:val="1"/>
          <w:numId w:val="10"/>
        </w:numPr>
        <w:ind w:left="1440"/>
      </w:pPr>
      <w:r w:rsidRPr="005A5255">
        <w:t>Option 1: Yes, for 400MHz/480kHz (Nokia);</w:t>
      </w:r>
    </w:p>
    <w:p w14:paraId="1466F378" w14:textId="77777777" w:rsidR="00DB29B2" w:rsidRPr="005A5255" w:rsidRDefault="00DB29B2" w:rsidP="00DB29B2">
      <w:pPr>
        <w:pStyle w:val="a"/>
        <w:numPr>
          <w:ilvl w:val="1"/>
          <w:numId w:val="10"/>
        </w:numPr>
        <w:ind w:left="1440"/>
      </w:pPr>
      <w:r w:rsidRPr="005A5255">
        <w:t xml:space="preserve">Option 2: </w:t>
      </w:r>
      <w:r w:rsidRPr="00E42CD0">
        <w:t>Yes, for 120kHz and 480</w:t>
      </w:r>
      <w:r w:rsidRPr="005A5255">
        <w:t>(Ericsson);</w:t>
      </w:r>
    </w:p>
    <w:p w14:paraId="4C96FFBD" w14:textId="77777777" w:rsidR="00DB29B2" w:rsidRPr="005A5255" w:rsidRDefault="00DB29B2" w:rsidP="00DB29B2">
      <w:pPr>
        <w:pStyle w:val="a"/>
        <w:numPr>
          <w:ilvl w:val="1"/>
          <w:numId w:val="10"/>
        </w:numPr>
        <w:ind w:left="1440"/>
      </w:pPr>
      <w:r w:rsidRPr="005A5255">
        <w:t>Option 3: Deprioritize (Huawei</w:t>
      </w:r>
      <w:r>
        <w:t>, Apple, QC</w:t>
      </w:r>
      <w:r w:rsidRPr="005A5255">
        <w:t>);</w:t>
      </w:r>
    </w:p>
    <w:p w14:paraId="57DDC888" w14:textId="77777777" w:rsidR="00DB29B2" w:rsidRDefault="00DB29B2" w:rsidP="00DB29B2">
      <w:pPr>
        <w:pStyle w:val="a"/>
        <w:numPr>
          <w:ilvl w:val="0"/>
          <w:numId w:val="10"/>
        </w:numPr>
        <w:ind w:left="720"/>
      </w:pPr>
      <w:r>
        <w:rPr>
          <w:rFonts w:hint="eastAsia"/>
        </w:rPr>
        <w:t>Discussion</w:t>
      </w:r>
      <w:r>
        <w:t>:</w:t>
      </w:r>
    </w:p>
    <w:p w14:paraId="7262DF32" w14:textId="77777777" w:rsidR="00DB29B2" w:rsidRDefault="00DB29B2" w:rsidP="00DB29B2">
      <w:pPr>
        <w:pStyle w:val="a"/>
        <w:numPr>
          <w:ilvl w:val="1"/>
          <w:numId w:val="10"/>
        </w:numPr>
        <w:ind w:left="1440"/>
      </w:pPr>
      <w:r>
        <w:t>Nokia: FR2-2 is separate to FR2-1, we would like to introduce requirements with 30% for FR2-2 as well.</w:t>
      </w:r>
    </w:p>
    <w:p w14:paraId="5619808B" w14:textId="77777777" w:rsidR="00DB29B2" w:rsidRDefault="00DB29B2" w:rsidP="00DB29B2">
      <w:pPr>
        <w:pStyle w:val="a"/>
        <w:numPr>
          <w:ilvl w:val="1"/>
          <w:numId w:val="10"/>
        </w:numPr>
        <w:ind w:left="1440"/>
      </w:pPr>
      <w:r>
        <w:t xml:space="preserve">QC:  We support option 3 considering the workload. </w:t>
      </w:r>
    </w:p>
    <w:p w14:paraId="2B65263F" w14:textId="77777777" w:rsidR="00DB29B2" w:rsidRDefault="00DB29B2" w:rsidP="00DB29B2">
      <w:pPr>
        <w:pStyle w:val="a"/>
        <w:numPr>
          <w:ilvl w:val="1"/>
          <w:numId w:val="10"/>
        </w:numPr>
        <w:ind w:left="1440"/>
      </w:pPr>
      <w:r>
        <w:t xml:space="preserve">Apple: We should focus on test cases with 70%. </w:t>
      </w:r>
    </w:p>
    <w:p w14:paraId="6278F8E1" w14:textId="77777777" w:rsidR="00DB29B2" w:rsidRDefault="00DB29B2" w:rsidP="00DB29B2">
      <w:pPr>
        <w:pStyle w:val="a"/>
        <w:numPr>
          <w:ilvl w:val="1"/>
          <w:numId w:val="10"/>
        </w:numPr>
        <w:ind w:left="1440"/>
      </w:pPr>
      <w:r>
        <w:t>Huawei: We prefer to deprioritize 30% case.</w:t>
      </w:r>
    </w:p>
    <w:p w14:paraId="55F0C034" w14:textId="77777777" w:rsidR="00DB29B2" w:rsidRDefault="00DB29B2" w:rsidP="00DB29B2">
      <w:pPr>
        <w:pStyle w:val="a"/>
        <w:numPr>
          <w:ilvl w:val="1"/>
          <w:numId w:val="10"/>
        </w:numPr>
        <w:ind w:left="1440"/>
      </w:pPr>
      <w:r>
        <w:t xml:space="preserve">Ericsson: We can change one of existing test cases for both 120kHz and 480kHz with 30% instead of 70%. </w:t>
      </w:r>
    </w:p>
    <w:p w14:paraId="100A7D62" w14:textId="77777777" w:rsidR="00DB29B2" w:rsidRDefault="00DB29B2" w:rsidP="00DB29B2">
      <w:pPr>
        <w:pStyle w:val="a"/>
        <w:numPr>
          <w:ilvl w:val="1"/>
          <w:numId w:val="10"/>
        </w:numPr>
        <w:ind w:left="1440"/>
      </w:pPr>
      <w:r>
        <w:t xml:space="preserve">Huawei: We suggest to consider high MCS. </w:t>
      </w:r>
    </w:p>
    <w:p w14:paraId="7D78E10E" w14:textId="77777777" w:rsidR="00DB29B2" w:rsidRDefault="00DB29B2" w:rsidP="00DB29B2">
      <w:pPr>
        <w:pStyle w:val="a"/>
        <w:numPr>
          <w:ilvl w:val="0"/>
          <w:numId w:val="10"/>
        </w:numPr>
        <w:ind w:left="720"/>
      </w:pPr>
      <w:r>
        <w:t xml:space="preserve">Agreement: </w:t>
      </w:r>
    </w:p>
    <w:p w14:paraId="215EC8BA" w14:textId="77777777" w:rsidR="00DB29B2" w:rsidRPr="008839E9" w:rsidRDefault="00DB29B2" w:rsidP="00DB29B2">
      <w:pPr>
        <w:pStyle w:val="a"/>
        <w:numPr>
          <w:ilvl w:val="1"/>
          <w:numId w:val="10"/>
        </w:numPr>
        <w:rPr>
          <w:highlight w:val="green"/>
        </w:rPr>
      </w:pPr>
      <w:r w:rsidRPr="008839E9">
        <w:rPr>
          <w:highlight w:val="green"/>
        </w:rPr>
        <w:t>Add one test case for 120kHz case only with 30% peak throughput.</w:t>
      </w:r>
    </w:p>
    <w:p w14:paraId="4C475E1D" w14:textId="77777777" w:rsidR="00DB29B2" w:rsidRPr="008839E9" w:rsidRDefault="00DB29B2" w:rsidP="00DB29B2">
      <w:pPr>
        <w:rPr>
          <w:b/>
          <w:u w:val="single"/>
          <w:lang w:val="en-US"/>
        </w:rPr>
      </w:pPr>
    </w:p>
    <w:p w14:paraId="68F25081" w14:textId="77777777" w:rsidR="00DB29B2" w:rsidRPr="00DD3D92" w:rsidRDefault="00DB29B2" w:rsidP="00DB29B2">
      <w:pPr>
        <w:rPr>
          <w:b/>
          <w:u w:val="single"/>
        </w:rPr>
      </w:pPr>
      <w:r w:rsidRPr="005A5255">
        <w:rPr>
          <w:b/>
          <w:u w:val="single"/>
        </w:rPr>
        <w:t xml:space="preserve">Issue </w:t>
      </w:r>
      <w:r>
        <w:rPr>
          <w:b/>
          <w:u w:val="single"/>
        </w:rPr>
        <w:t>3</w:t>
      </w:r>
      <w:r w:rsidRPr="005A5255">
        <w:rPr>
          <w:b/>
          <w:u w:val="single"/>
        </w:rPr>
        <w:t>-1-</w:t>
      </w:r>
      <w:r>
        <w:rPr>
          <w:b/>
          <w:u w:val="single"/>
        </w:rPr>
        <w:t>1</w:t>
      </w:r>
      <w:r w:rsidRPr="005A5255">
        <w:rPr>
          <w:b/>
          <w:u w:val="single"/>
        </w:rPr>
        <w:t>: Whether to introduce SDR Test for FR2-2 in Rel</w:t>
      </w:r>
      <w:r>
        <w:rPr>
          <w:b/>
          <w:u w:val="single"/>
        </w:rPr>
        <w:t>.</w:t>
      </w:r>
      <w:r w:rsidRPr="005A5255">
        <w:rPr>
          <w:b/>
          <w:u w:val="single"/>
        </w:rPr>
        <w:t xml:space="preserve"> 17</w:t>
      </w:r>
    </w:p>
    <w:p w14:paraId="33075A21" w14:textId="77777777" w:rsidR="00DB29B2" w:rsidRPr="005A5255" w:rsidRDefault="00DB29B2" w:rsidP="00DB29B2">
      <w:pPr>
        <w:pStyle w:val="a"/>
        <w:numPr>
          <w:ilvl w:val="0"/>
          <w:numId w:val="10"/>
        </w:numPr>
        <w:ind w:left="720"/>
      </w:pPr>
      <w:r w:rsidRPr="005A5255">
        <w:t>Proposals</w:t>
      </w:r>
    </w:p>
    <w:p w14:paraId="3C1961BB" w14:textId="77777777" w:rsidR="00DB29B2" w:rsidRPr="005A5255" w:rsidRDefault="00DB29B2" w:rsidP="00DB29B2">
      <w:pPr>
        <w:pStyle w:val="a"/>
        <w:numPr>
          <w:ilvl w:val="1"/>
          <w:numId w:val="10"/>
        </w:numPr>
        <w:ind w:left="1440"/>
      </w:pPr>
      <w:r w:rsidRPr="005A5255">
        <w:t>Option 1: Yes (Huawei)</w:t>
      </w:r>
    </w:p>
    <w:p w14:paraId="34C71030" w14:textId="77777777" w:rsidR="00DB29B2" w:rsidRPr="005A5255" w:rsidRDefault="00DB29B2" w:rsidP="00DB29B2">
      <w:pPr>
        <w:pStyle w:val="a"/>
        <w:numPr>
          <w:ilvl w:val="1"/>
          <w:numId w:val="10"/>
        </w:numPr>
        <w:ind w:left="1440"/>
      </w:pPr>
      <w:r w:rsidRPr="005A5255">
        <w:lastRenderedPageBreak/>
        <w:t>Option 2: No</w:t>
      </w:r>
      <w:r>
        <w:t xml:space="preserve"> (Ericsson, Apple, QC)</w:t>
      </w:r>
      <w:r w:rsidRPr="005A5255">
        <w:t>;</w:t>
      </w:r>
    </w:p>
    <w:p w14:paraId="53C4BF54" w14:textId="77777777" w:rsidR="00DB29B2" w:rsidRPr="00DD3D92" w:rsidRDefault="00DB29B2" w:rsidP="00DB29B2">
      <w:pPr>
        <w:pStyle w:val="a"/>
        <w:numPr>
          <w:ilvl w:val="0"/>
          <w:numId w:val="10"/>
        </w:numPr>
        <w:ind w:left="720"/>
      </w:pPr>
      <w:r>
        <w:rPr>
          <w:rFonts w:hint="eastAsia"/>
        </w:rPr>
        <w:t>D</w:t>
      </w:r>
      <w:r w:rsidRPr="00DD3D92">
        <w:t xml:space="preserve">iscussion: </w:t>
      </w:r>
    </w:p>
    <w:p w14:paraId="3D69FF33" w14:textId="77777777" w:rsidR="007A1C4C" w:rsidRDefault="00DB29B2" w:rsidP="007A1C4C">
      <w:pPr>
        <w:pStyle w:val="a"/>
        <w:numPr>
          <w:ilvl w:val="1"/>
          <w:numId w:val="10"/>
        </w:numPr>
      </w:pPr>
      <w:r w:rsidRPr="00DD3D92">
        <w:t xml:space="preserve">Huawei: We understand SDR pending the available testable SNR range. We faced similar issue in FR2-1. We can’t preclude more advanced TE implementation introduced in the future. </w:t>
      </w:r>
    </w:p>
    <w:p w14:paraId="41A8D967" w14:textId="74FD887C" w:rsidR="00DB29B2" w:rsidRPr="007A1C4C" w:rsidRDefault="00DB29B2" w:rsidP="007A1C4C">
      <w:pPr>
        <w:pStyle w:val="a"/>
        <w:numPr>
          <w:ilvl w:val="0"/>
          <w:numId w:val="10"/>
        </w:numPr>
      </w:pPr>
      <w:r>
        <w:t xml:space="preserve">Agreement: </w:t>
      </w:r>
      <w:r w:rsidRPr="007A1C4C">
        <w:rPr>
          <w:highlight w:val="green"/>
        </w:rPr>
        <w:t>Not define SDR test for FR2-2 in Rel-17</w:t>
      </w:r>
    </w:p>
    <w:p w14:paraId="05A9205C" w14:textId="77777777" w:rsidR="00DB29B2" w:rsidRPr="00DD3D92" w:rsidRDefault="00DB29B2" w:rsidP="00DB29B2">
      <w:pPr>
        <w:pStyle w:val="a"/>
        <w:numPr>
          <w:ilvl w:val="1"/>
          <w:numId w:val="10"/>
        </w:numPr>
        <w:rPr>
          <w:highlight w:val="green"/>
        </w:rPr>
      </w:pPr>
      <w:r w:rsidRPr="00DD3D92">
        <w:rPr>
          <w:highlight w:val="green"/>
        </w:rPr>
        <w:t xml:space="preserve">It’s not precluded to further discuss in future releases. </w:t>
      </w:r>
    </w:p>
    <w:p w14:paraId="444B1807" w14:textId="77777777" w:rsidR="00DB29B2" w:rsidRDefault="00DB29B2" w:rsidP="00DB29B2">
      <w:pPr>
        <w:rPr>
          <w:rFonts w:ascii="Arial" w:hAnsi="Arial" w:cs="Arial"/>
          <w:b/>
          <w:sz w:val="24"/>
        </w:rPr>
      </w:pPr>
      <w:r>
        <w:rPr>
          <w:rFonts w:ascii="Arial" w:hAnsi="Arial" w:cs="Arial"/>
          <w:b/>
          <w:color w:val="0000FF"/>
          <w:sz w:val="24"/>
          <w:u w:val="thick"/>
        </w:rPr>
        <w:t xml:space="preserve">R4-2217391 </w:t>
      </w:r>
      <w:r>
        <w:rPr>
          <w:rFonts w:ascii="Arial" w:hAnsi="Arial" w:cs="Arial"/>
          <w:b/>
          <w:sz w:val="24"/>
        </w:rPr>
        <w:t xml:space="preserve">WF for </w:t>
      </w:r>
      <w:r>
        <w:rPr>
          <w:rFonts w:ascii="Arial" w:hAnsi="Arial" w:cs="Arial" w:hint="eastAsia"/>
          <w:b/>
          <w:sz w:val="24"/>
          <w:lang w:eastAsia="zh-CN"/>
        </w:rPr>
        <w:t>FR2-2</w:t>
      </w:r>
      <w:r>
        <w:rPr>
          <w:rFonts w:ascii="Arial" w:hAnsi="Arial" w:cs="Arial"/>
          <w:b/>
          <w:sz w:val="24"/>
        </w:rPr>
        <w:t xml:space="preserve"> </w:t>
      </w:r>
      <w:r>
        <w:rPr>
          <w:rFonts w:ascii="Arial" w:hAnsi="Arial" w:cs="Arial" w:hint="eastAsia"/>
          <w:b/>
          <w:sz w:val="24"/>
          <w:lang w:eastAsia="zh-CN"/>
        </w:rPr>
        <w:t>UE</w:t>
      </w:r>
      <w:r>
        <w:rPr>
          <w:rFonts w:ascii="Arial" w:hAnsi="Arial" w:cs="Arial"/>
          <w:b/>
          <w:sz w:val="24"/>
        </w:rPr>
        <w:t xml:space="preserve"> demodulation and CSI requirements </w:t>
      </w:r>
    </w:p>
    <w:p w14:paraId="0FE59DA3"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Qualcomm</w:t>
      </w:r>
    </w:p>
    <w:p w14:paraId="76DD2890"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D6A1EEA"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0B30C191" w14:textId="77777777" w:rsidR="00DB29B2" w:rsidRDefault="00DB29B2" w:rsidP="00DB29B2">
      <w:pPr>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87E80E2" w14:textId="77777777" w:rsidR="00DB29B2" w:rsidRDefault="00DB29B2" w:rsidP="00DB29B2">
      <w:pPr>
        <w:rPr>
          <w:rFonts w:ascii="Arial" w:hAnsi="Arial" w:cs="Arial"/>
          <w:b/>
          <w:color w:val="C00000"/>
          <w:lang w:eastAsia="zh-CN"/>
        </w:rPr>
      </w:pPr>
    </w:p>
    <w:p w14:paraId="58235A8E"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5000" w:type="pct"/>
        <w:tblCellMar>
          <w:left w:w="0" w:type="dxa"/>
          <w:right w:w="0" w:type="dxa"/>
        </w:tblCellMar>
        <w:tblLook w:val="04A0" w:firstRow="1" w:lastRow="0" w:firstColumn="1" w:lastColumn="0" w:noHBand="0" w:noVBand="1"/>
      </w:tblPr>
      <w:tblGrid>
        <w:gridCol w:w="1670"/>
        <w:gridCol w:w="3499"/>
        <w:gridCol w:w="2072"/>
        <w:gridCol w:w="2378"/>
      </w:tblGrid>
      <w:tr w:rsidR="00BB3BA3" w:rsidRPr="00BB3BA3" w14:paraId="4E01FA3A" w14:textId="77777777" w:rsidTr="00BB3BA3">
        <w:trPr>
          <w:trHeight w:val="20"/>
        </w:trPr>
        <w:tc>
          <w:tcPr>
            <w:tcW w:w="8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06EA84" w14:textId="77777777" w:rsidR="00BB3BA3" w:rsidRPr="00BB3BA3" w:rsidRDefault="00BB3BA3">
            <w:pPr>
              <w:spacing w:after="120"/>
              <w:rPr>
                <w:b/>
                <w:bCs/>
                <w:sz w:val="16"/>
                <w:szCs w:val="16"/>
              </w:rPr>
            </w:pPr>
            <w:r w:rsidRPr="00BB3BA3">
              <w:rPr>
                <w:b/>
                <w:bCs/>
                <w:sz w:val="16"/>
                <w:szCs w:val="16"/>
              </w:rPr>
              <w:t>Tdoc number</w:t>
            </w:r>
          </w:p>
        </w:tc>
        <w:tc>
          <w:tcPr>
            <w:tcW w:w="1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5FB33A" w14:textId="77777777" w:rsidR="00BB3BA3" w:rsidRPr="00BB3BA3" w:rsidRDefault="00BB3BA3">
            <w:pPr>
              <w:spacing w:after="120"/>
              <w:rPr>
                <w:b/>
                <w:bCs/>
                <w:sz w:val="16"/>
                <w:szCs w:val="16"/>
              </w:rPr>
            </w:pPr>
            <w:r w:rsidRPr="00BB3BA3">
              <w:rPr>
                <w:b/>
                <w:bCs/>
                <w:sz w:val="16"/>
                <w:szCs w:val="16"/>
              </w:rPr>
              <w:t>Title</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6B99D9" w14:textId="77777777" w:rsidR="00BB3BA3" w:rsidRPr="00BB3BA3" w:rsidRDefault="00BB3BA3">
            <w:pPr>
              <w:spacing w:after="120"/>
              <w:rPr>
                <w:b/>
                <w:bCs/>
                <w:sz w:val="16"/>
                <w:szCs w:val="16"/>
              </w:rPr>
            </w:pPr>
            <w:r w:rsidRPr="00BB3BA3">
              <w:rPr>
                <w:b/>
                <w:bCs/>
                <w:sz w:val="16"/>
                <w:szCs w:val="16"/>
              </w:rPr>
              <w:t>Source</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FA1B9C" w14:textId="77777777" w:rsidR="00BB3BA3" w:rsidRPr="00BB3BA3" w:rsidRDefault="00BB3BA3">
            <w:pPr>
              <w:spacing w:after="120"/>
              <w:rPr>
                <w:b/>
                <w:bCs/>
                <w:sz w:val="16"/>
                <w:szCs w:val="16"/>
              </w:rPr>
            </w:pPr>
            <w:r w:rsidRPr="00BB3BA3">
              <w:rPr>
                <w:b/>
                <w:bCs/>
                <w:sz w:val="16"/>
                <w:szCs w:val="16"/>
              </w:rPr>
              <w:t xml:space="preserve">Status  </w:t>
            </w:r>
          </w:p>
        </w:tc>
      </w:tr>
      <w:tr w:rsidR="00BB3BA3" w:rsidRPr="00BB3BA3" w14:paraId="32464688" w14:textId="77777777" w:rsidTr="00BB3BA3">
        <w:trPr>
          <w:trHeight w:val="20"/>
        </w:trPr>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952A5" w14:textId="77777777" w:rsidR="00BB3BA3" w:rsidRPr="00BB3BA3" w:rsidRDefault="00BB3BA3">
            <w:pPr>
              <w:spacing w:after="120"/>
              <w:rPr>
                <w:sz w:val="16"/>
                <w:szCs w:val="16"/>
              </w:rPr>
            </w:pPr>
            <w:r w:rsidRPr="00BB3BA3">
              <w:rPr>
                <w:sz w:val="16"/>
                <w:szCs w:val="16"/>
              </w:rPr>
              <w:t>R4-2217391</w:t>
            </w: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5E145A08" w14:textId="77777777" w:rsidR="00BB3BA3" w:rsidRPr="00BB3BA3" w:rsidRDefault="00BB3BA3">
            <w:pPr>
              <w:spacing w:after="120"/>
              <w:rPr>
                <w:sz w:val="16"/>
                <w:szCs w:val="16"/>
              </w:rPr>
            </w:pPr>
            <w:r w:rsidRPr="00BB3BA3">
              <w:rPr>
                <w:sz w:val="16"/>
                <w:szCs w:val="16"/>
              </w:rPr>
              <w:t>WF on FR2-2 UE demodulation requirements</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14:paraId="4DCED9CB" w14:textId="77777777" w:rsidR="00BB3BA3" w:rsidRPr="00BB3BA3" w:rsidRDefault="00BB3BA3">
            <w:pPr>
              <w:spacing w:after="120"/>
              <w:rPr>
                <w:sz w:val="16"/>
                <w:szCs w:val="16"/>
              </w:rPr>
            </w:pPr>
            <w:r w:rsidRPr="00BB3BA3">
              <w:rPr>
                <w:sz w:val="16"/>
                <w:szCs w:val="16"/>
              </w:rPr>
              <w:t>Qualcomm</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14:paraId="13862860" w14:textId="77777777" w:rsidR="00BB3BA3" w:rsidRPr="00BB3BA3" w:rsidRDefault="00BB3BA3">
            <w:pPr>
              <w:spacing w:after="120"/>
              <w:rPr>
                <w:sz w:val="16"/>
                <w:szCs w:val="16"/>
                <w:highlight w:val="yellow"/>
              </w:rPr>
            </w:pPr>
            <w:r w:rsidRPr="00BB3BA3">
              <w:rPr>
                <w:sz w:val="16"/>
                <w:szCs w:val="16"/>
                <w:highlight w:val="yellow"/>
              </w:rPr>
              <w:t>Return to</w:t>
            </w:r>
          </w:p>
          <w:p w14:paraId="1CC7A65F" w14:textId="77777777" w:rsidR="00BB3BA3" w:rsidRPr="00BB3BA3" w:rsidRDefault="00BB3BA3">
            <w:pPr>
              <w:spacing w:after="120"/>
              <w:rPr>
                <w:sz w:val="16"/>
                <w:szCs w:val="16"/>
              </w:rPr>
            </w:pPr>
            <w:r w:rsidRPr="00BB3BA3">
              <w:rPr>
                <w:sz w:val="16"/>
                <w:szCs w:val="16"/>
                <w:highlight w:val="yellow"/>
              </w:rPr>
              <w:t>Further check in final round GTW</w:t>
            </w:r>
          </w:p>
        </w:tc>
      </w:tr>
      <w:tr w:rsidR="00BB3BA3" w:rsidRPr="00BB3BA3" w14:paraId="1A6EAF4E" w14:textId="77777777" w:rsidTr="00BB3BA3">
        <w:trPr>
          <w:trHeight w:val="20"/>
        </w:trPr>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C95D7" w14:textId="77777777" w:rsidR="00BB3BA3" w:rsidRPr="00BB3BA3" w:rsidRDefault="00BB3BA3">
            <w:pPr>
              <w:spacing w:after="120"/>
              <w:rPr>
                <w:sz w:val="16"/>
                <w:szCs w:val="16"/>
              </w:rPr>
            </w:pPr>
            <w:r w:rsidRPr="00BB3BA3">
              <w:rPr>
                <w:sz w:val="16"/>
                <w:szCs w:val="16"/>
              </w:rPr>
              <w:t>R4-2217392</w:t>
            </w: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76DD290D" w14:textId="77777777" w:rsidR="00BB3BA3" w:rsidRPr="00BB3BA3" w:rsidRDefault="00BB3BA3">
            <w:pPr>
              <w:spacing w:after="120"/>
              <w:rPr>
                <w:sz w:val="16"/>
                <w:szCs w:val="16"/>
              </w:rPr>
            </w:pPr>
            <w:r w:rsidRPr="00BB3BA3">
              <w:rPr>
                <w:sz w:val="16"/>
                <w:szCs w:val="16"/>
              </w:rPr>
              <w:t>Simulation summary UE demod in FR2-2</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14:paraId="1D7CD0A9" w14:textId="77777777" w:rsidR="00BB3BA3" w:rsidRPr="00BB3BA3" w:rsidRDefault="00BB3BA3">
            <w:pPr>
              <w:spacing w:after="120"/>
              <w:rPr>
                <w:sz w:val="16"/>
                <w:szCs w:val="16"/>
              </w:rPr>
            </w:pPr>
            <w:r w:rsidRPr="00BB3BA3">
              <w:rPr>
                <w:sz w:val="16"/>
                <w:szCs w:val="16"/>
              </w:rPr>
              <w:t>Ericsson</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14:paraId="585D9D76" w14:textId="77777777" w:rsidR="00BB3BA3" w:rsidRPr="00BB3BA3" w:rsidRDefault="00BB3BA3">
            <w:pPr>
              <w:spacing w:after="120"/>
              <w:rPr>
                <w:sz w:val="16"/>
                <w:szCs w:val="16"/>
              </w:rPr>
            </w:pPr>
            <w:r w:rsidRPr="00BB3BA3">
              <w:rPr>
                <w:sz w:val="16"/>
                <w:szCs w:val="16"/>
              </w:rPr>
              <w:t>Noted</w:t>
            </w:r>
          </w:p>
        </w:tc>
      </w:tr>
      <w:tr w:rsidR="00BB3BA3" w:rsidRPr="00BB3BA3" w14:paraId="3C89019E" w14:textId="77777777" w:rsidTr="00BB3BA3">
        <w:trPr>
          <w:trHeight w:val="20"/>
        </w:trPr>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80B58" w14:textId="77777777" w:rsidR="00BB3BA3" w:rsidRPr="00BB3BA3" w:rsidRDefault="00BB3BA3">
            <w:pPr>
              <w:spacing w:after="120"/>
              <w:rPr>
                <w:sz w:val="16"/>
                <w:szCs w:val="16"/>
              </w:rPr>
            </w:pPr>
            <w:r w:rsidRPr="00BB3BA3">
              <w:rPr>
                <w:sz w:val="16"/>
                <w:szCs w:val="16"/>
              </w:rPr>
              <w:t>R4-2217399</w:t>
            </w: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1DE7F7CD" w14:textId="77777777" w:rsidR="00BB3BA3" w:rsidRPr="00BB3BA3" w:rsidRDefault="00BB3BA3">
            <w:pPr>
              <w:spacing w:after="120"/>
              <w:rPr>
                <w:sz w:val="16"/>
                <w:szCs w:val="16"/>
              </w:rPr>
            </w:pPr>
            <w:r w:rsidRPr="00BB3BA3">
              <w:rPr>
                <w:sz w:val="16"/>
                <w:szCs w:val="16"/>
                <w:lang w:eastAsia="sv-SE"/>
              </w:rPr>
              <w:t>Nokia_DraftCR_38101-4_PDCCH</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14:paraId="671A3C3A" w14:textId="77777777" w:rsidR="00BB3BA3" w:rsidRPr="00BB3BA3" w:rsidRDefault="00BB3BA3">
            <w:pPr>
              <w:spacing w:after="120"/>
              <w:rPr>
                <w:sz w:val="16"/>
                <w:szCs w:val="16"/>
              </w:rPr>
            </w:pPr>
            <w:r w:rsidRPr="00BB3BA3">
              <w:rPr>
                <w:sz w:val="16"/>
                <w:szCs w:val="16"/>
                <w:lang w:eastAsia="sv-SE"/>
              </w:rPr>
              <w:t>Nokia, Nokia Shanghai Bell</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14:paraId="74856538" w14:textId="77777777" w:rsidR="00BB3BA3" w:rsidRPr="00BB3BA3" w:rsidRDefault="00BB3BA3">
            <w:pPr>
              <w:spacing w:after="120"/>
              <w:rPr>
                <w:sz w:val="16"/>
                <w:szCs w:val="16"/>
                <w:highlight w:val="green"/>
              </w:rPr>
            </w:pPr>
            <w:r w:rsidRPr="00BB3BA3">
              <w:rPr>
                <w:sz w:val="16"/>
                <w:szCs w:val="16"/>
                <w:highlight w:val="green"/>
              </w:rPr>
              <w:t>Endorsed</w:t>
            </w:r>
          </w:p>
        </w:tc>
      </w:tr>
      <w:tr w:rsidR="00BB3BA3" w:rsidRPr="00BB3BA3" w14:paraId="119F0A06" w14:textId="77777777" w:rsidTr="00BB3BA3">
        <w:trPr>
          <w:trHeight w:val="20"/>
        </w:trPr>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FD001" w14:textId="77777777" w:rsidR="00BB3BA3" w:rsidRPr="00BB3BA3" w:rsidRDefault="00BB3BA3">
            <w:pPr>
              <w:spacing w:after="120"/>
              <w:rPr>
                <w:sz w:val="16"/>
                <w:szCs w:val="16"/>
              </w:rPr>
            </w:pPr>
            <w:r w:rsidRPr="00BB3BA3">
              <w:rPr>
                <w:sz w:val="16"/>
                <w:szCs w:val="16"/>
              </w:rPr>
              <w:t>R4-2217403</w:t>
            </w: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4CABACC0" w14:textId="77777777" w:rsidR="00BB3BA3" w:rsidRPr="00BB3BA3" w:rsidRDefault="00BB3BA3">
            <w:pPr>
              <w:spacing w:after="120"/>
              <w:rPr>
                <w:sz w:val="16"/>
                <w:szCs w:val="16"/>
              </w:rPr>
            </w:pPr>
            <w:r w:rsidRPr="00BB3BA3">
              <w:rPr>
                <w:sz w:val="16"/>
                <w:szCs w:val="16"/>
                <w:lang w:eastAsia="sv-SE"/>
              </w:rPr>
              <w:t>Draft CR for Introducing CSI reporting requirements for 52.6 - 71 GHz</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14:paraId="710F1B49" w14:textId="77777777" w:rsidR="00BB3BA3" w:rsidRPr="00BB3BA3" w:rsidRDefault="00BB3BA3">
            <w:pPr>
              <w:spacing w:after="120"/>
              <w:rPr>
                <w:sz w:val="16"/>
                <w:szCs w:val="16"/>
              </w:rPr>
            </w:pPr>
            <w:r w:rsidRPr="00BB3BA3">
              <w:rPr>
                <w:sz w:val="16"/>
                <w:szCs w:val="16"/>
                <w:lang w:eastAsia="sv-SE"/>
              </w:rPr>
              <w:t>Apple</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14:paraId="6B96C20B" w14:textId="77777777" w:rsidR="00BB3BA3" w:rsidRPr="00BB3BA3" w:rsidRDefault="00BB3BA3">
            <w:pPr>
              <w:spacing w:after="120"/>
              <w:rPr>
                <w:sz w:val="16"/>
                <w:szCs w:val="16"/>
                <w:highlight w:val="green"/>
              </w:rPr>
            </w:pPr>
            <w:r w:rsidRPr="00BB3BA3">
              <w:rPr>
                <w:sz w:val="16"/>
                <w:szCs w:val="16"/>
                <w:highlight w:val="green"/>
              </w:rPr>
              <w:t>Endorsed</w:t>
            </w:r>
          </w:p>
        </w:tc>
      </w:tr>
      <w:tr w:rsidR="00BB3BA3" w:rsidRPr="00BB3BA3" w14:paraId="2F5FB349" w14:textId="77777777" w:rsidTr="00BB3BA3">
        <w:trPr>
          <w:trHeight w:val="20"/>
        </w:trPr>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03C8F" w14:textId="77777777" w:rsidR="00BB3BA3" w:rsidRPr="00BB3BA3" w:rsidRDefault="00BB3BA3">
            <w:pPr>
              <w:spacing w:after="120"/>
              <w:rPr>
                <w:sz w:val="16"/>
                <w:szCs w:val="16"/>
              </w:rPr>
            </w:pPr>
            <w:r w:rsidRPr="00BB3BA3">
              <w:rPr>
                <w:sz w:val="16"/>
                <w:szCs w:val="16"/>
              </w:rPr>
              <w:t>R4-2217395</w:t>
            </w: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2A2FEC27" w14:textId="77777777" w:rsidR="00BB3BA3" w:rsidRPr="00BB3BA3" w:rsidRDefault="00BB3BA3">
            <w:pPr>
              <w:spacing w:after="120"/>
              <w:rPr>
                <w:sz w:val="16"/>
                <w:szCs w:val="16"/>
              </w:rPr>
            </w:pPr>
            <w:r w:rsidRPr="00BB3BA3">
              <w:rPr>
                <w:sz w:val="16"/>
                <w:szCs w:val="16"/>
                <w:lang w:eastAsia="sv-SE"/>
              </w:rPr>
              <w:t>draft CR on PDSCH requirements for 52.6 - 71 GHz band</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14:paraId="0B836279" w14:textId="77777777" w:rsidR="00BB3BA3" w:rsidRPr="00BB3BA3" w:rsidRDefault="00BB3BA3">
            <w:pPr>
              <w:spacing w:after="120"/>
              <w:rPr>
                <w:sz w:val="16"/>
                <w:szCs w:val="16"/>
              </w:rPr>
            </w:pPr>
            <w:r w:rsidRPr="00BB3BA3">
              <w:rPr>
                <w:sz w:val="16"/>
                <w:szCs w:val="16"/>
                <w:lang w:eastAsia="sv-SE"/>
              </w:rPr>
              <w:t>Ericsson</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14:paraId="4A656850" w14:textId="77777777" w:rsidR="00BB3BA3" w:rsidRPr="00BB3BA3" w:rsidRDefault="00BB3BA3">
            <w:pPr>
              <w:spacing w:after="120"/>
              <w:rPr>
                <w:sz w:val="16"/>
                <w:szCs w:val="16"/>
                <w:highlight w:val="green"/>
              </w:rPr>
            </w:pPr>
            <w:r w:rsidRPr="00BB3BA3">
              <w:rPr>
                <w:sz w:val="16"/>
                <w:szCs w:val="16"/>
                <w:highlight w:val="green"/>
              </w:rPr>
              <w:t>Endorsed</w:t>
            </w:r>
          </w:p>
        </w:tc>
      </w:tr>
      <w:tr w:rsidR="00BB3BA3" w:rsidRPr="00BB3BA3" w14:paraId="063CCB6A" w14:textId="77777777" w:rsidTr="00BB3BA3">
        <w:trPr>
          <w:trHeight w:val="20"/>
        </w:trPr>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DB26B" w14:textId="77777777" w:rsidR="00BB3BA3" w:rsidRPr="00BB3BA3" w:rsidRDefault="00BB3BA3">
            <w:pPr>
              <w:spacing w:after="120"/>
              <w:rPr>
                <w:sz w:val="16"/>
                <w:szCs w:val="16"/>
              </w:rPr>
            </w:pPr>
            <w:r w:rsidRPr="00BB3BA3">
              <w:rPr>
                <w:sz w:val="16"/>
                <w:szCs w:val="16"/>
              </w:rPr>
              <w:t>R4-2217398</w:t>
            </w: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5C625D81" w14:textId="77777777" w:rsidR="00BB3BA3" w:rsidRPr="00BB3BA3" w:rsidRDefault="00BB3BA3">
            <w:pPr>
              <w:spacing w:after="120"/>
              <w:rPr>
                <w:i/>
                <w:iCs/>
                <w:sz w:val="16"/>
                <w:szCs w:val="16"/>
                <w:lang w:val="en-US"/>
              </w:rPr>
            </w:pPr>
            <w:r w:rsidRPr="00BB3BA3">
              <w:rPr>
                <w:sz w:val="16"/>
                <w:szCs w:val="16"/>
                <w:lang w:eastAsia="sv-SE"/>
              </w:rPr>
              <w:t>Draft CR: Introduction of  FR1+FR2-2 CA PDSCH performance requirements  in TS 38.101-4</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14:paraId="44AA0544" w14:textId="77777777" w:rsidR="00BB3BA3" w:rsidRPr="00BB3BA3" w:rsidRDefault="00BB3BA3">
            <w:pPr>
              <w:spacing w:after="120"/>
              <w:rPr>
                <w:i/>
                <w:iCs/>
                <w:sz w:val="16"/>
                <w:szCs w:val="16"/>
              </w:rPr>
            </w:pPr>
            <w:r w:rsidRPr="00BB3BA3">
              <w:rPr>
                <w:sz w:val="16"/>
                <w:szCs w:val="16"/>
                <w:lang w:eastAsia="sv-SE"/>
              </w:rPr>
              <w:t>Huawei,HiSilicon</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14:paraId="4998CEA7" w14:textId="77777777" w:rsidR="00BB3BA3" w:rsidRPr="00BB3BA3" w:rsidRDefault="00BB3BA3">
            <w:pPr>
              <w:spacing w:after="120"/>
              <w:rPr>
                <w:sz w:val="16"/>
                <w:szCs w:val="16"/>
                <w:highlight w:val="green"/>
              </w:rPr>
            </w:pPr>
            <w:r w:rsidRPr="00BB3BA3">
              <w:rPr>
                <w:sz w:val="16"/>
                <w:szCs w:val="16"/>
                <w:highlight w:val="green"/>
              </w:rPr>
              <w:t>Endorsed</w:t>
            </w:r>
          </w:p>
        </w:tc>
      </w:tr>
      <w:tr w:rsidR="00BB3BA3" w:rsidRPr="00BB3BA3" w14:paraId="2F6A2E20" w14:textId="77777777" w:rsidTr="00BB3BA3">
        <w:trPr>
          <w:trHeight w:val="20"/>
        </w:trPr>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466D1" w14:textId="77777777" w:rsidR="00BB3BA3" w:rsidRPr="00BB3BA3" w:rsidRDefault="00BB3BA3">
            <w:pPr>
              <w:spacing w:after="120"/>
              <w:rPr>
                <w:sz w:val="16"/>
                <w:szCs w:val="16"/>
              </w:rPr>
            </w:pPr>
            <w:r w:rsidRPr="00BB3BA3">
              <w:rPr>
                <w:sz w:val="16"/>
                <w:szCs w:val="16"/>
              </w:rPr>
              <w:t>R4-2217394</w:t>
            </w: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71F93A70" w14:textId="77777777" w:rsidR="00BB3BA3" w:rsidRPr="00BB3BA3" w:rsidRDefault="00BB3BA3">
            <w:pPr>
              <w:spacing w:after="120"/>
              <w:rPr>
                <w:i/>
                <w:iCs/>
                <w:sz w:val="16"/>
                <w:szCs w:val="16"/>
                <w:lang w:val="en-US"/>
              </w:rPr>
            </w:pPr>
            <w:r w:rsidRPr="00BB3BA3">
              <w:rPr>
                <w:sz w:val="16"/>
                <w:szCs w:val="16"/>
                <w:lang w:eastAsia="sv-SE"/>
              </w:rPr>
              <w:t>Draft CR to 38.101-4 for FR2-2 Demod - General section</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14:paraId="0143C4B7" w14:textId="77777777" w:rsidR="00BB3BA3" w:rsidRPr="00BB3BA3" w:rsidRDefault="00BB3BA3">
            <w:pPr>
              <w:spacing w:after="120"/>
              <w:rPr>
                <w:i/>
                <w:iCs/>
                <w:sz w:val="16"/>
                <w:szCs w:val="16"/>
              </w:rPr>
            </w:pPr>
            <w:r w:rsidRPr="00BB3BA3">
              <w:rPr>
                <w:sz w:val="16"/>
                <w:szCs w:val="16"/>
                <w:lang w:eastAsia="sv-SE"/>
              </w:rPr>
              <w:t>Qualcomm Incorporated</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14:paraId="1FDE54DC" w14:textId="77777777" w:rsidR="00BB3BA3" w:rsidRPr="00BB3BA3" w:rsidRDefault="00BB3BA3">
            <w:pPr>
              <w:spacing w:after="120"/>
              <w:rPr>
                <w:sz w:val="16"/>
                <w:szCs w:val="16"/>
                <w:highlight w:val="green"/>
              </w:rPr>
            </w:pPr>
            <w:r w:rsidRPr="00BB3BA3">
              <w:rPr>
                <w:sz w:val="16"/>
                <w:szCs w:val="16"/>
                <w:highlight w:val="green"/>
              </w:rPr>
              <w:t>Endorsed</w:t>
            </w:r>
          </w:p>
        </w:tc>
      </w:tr>
      <w:tr w:rsidR="00BB3BA3" w:rsidRPr="00BB3BA3" w14:paraId="5E0F636D" w14:textId="77777777" w:rsidTr="00BB3BA3">
        <w:trPr>
          <w:trHeight w:val="20"/>
        </w:trPr>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85B6E" w14:textId="77777777" w:rsidR="00BB3BA3" w:rsidRPr="00BB3BA3" w:rsidRDefault="00BB3BA3">
            <w:pPr>
              <w:spacing w:after="120"/>
              <w:rPr>
                <w:sz w:val="16"/>
                <w:szCs w:val="16"/>
              </w:rPr>
            </w:pPr>
            <w:r w:rsidRPr="00BB3BA3">
              <w:rPr>
                <w:sz w:val="16"/>
                <w:szCs w:val="16"/>
                <w:lang w:val="sv-SE" w:eastAsia="sv-SE"/>
              </w:rPr>
              <w:t>R4-2216182</w:t>
            </w: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7F5845F7" w14:textId="77777777" w:rsidR="00BB3BA3" w:rsidRPr="00BB3BA3" w:rsidRDefault="00BB3BA3">
            <w:pPr>
              <w:spacing w:after="120"/>
              <w:rPr>
                <w:i/>
                <w:iCs/>
                <w:sz w:val="16"/>
                <w:szCs w:val="16"/>
                <w:lang w:val="en-US"/>
              </w:rPr>
            </w:pPr>
            <w:r w:rsidRPr="00BB3BA3">
              <w:rPr>
                <w:sz w:val="16"/>
                <w:szCs w:val="16"/>
                <w:lang w:eastAsia="sv-SE"/>
              </w:rPr>
              <w:t>Draft CR to 38.101-4 for FR2-2 Demod - PBCH Requirements</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14:paraId="7881035C" w14:textId="77777777" w:rsidR="00BB3BA3" w:rsidRPr="00BB3BA3" w:rsidRDefault="00BB3BA3">
            <w:pPr>
              <w:spacing w:after="120"/>
              <w:rPr>
                <w:i/>
                <w:iCs/>
                <w:sz w:val="16"/>
                <w:szCs w:val="16"/>
              </w:rPr>
            </w:pPr>
            <w:r w:rsidRPr="00BB3BA3">
              <w:rPr>
                <w:sz w:val="16"/>
                <w:szCs w:val="16"/>
                <w:lang w:eastAsia="sv-SE"/>
              </w:rPr>
              <w:t>Qualcomm Incorporated</w:t>
            </w:r>
          </w:p>
        </w:tc>
        <w:tc>
          <w:tcPr>
            <w:tcW w:w="1236" w:type="pct"/>
            <w:tcBorders>
              <w:top w:val="nil"/>
              <w:left w:val="nil"/>
              <w:bottom w:val="single" w:sz="8" w:space="0" w:color="auto"/>
              <w:right w:val="single" w:sz="8" w:space="0" w:color="auto"/>
            </w:tcBorders>
            <w:tcMar>
              <w:top w:w="0" w:type="dxa"/>
              <w:left w:w="108" w:type="dxa"/>
              <w:bottom w:w="0" w:type="dxa"/>
              <w:right w:w="108" w:type="dxa"/>
            </w:tcMar>
          </w:tcPr>
          <w:p w14:paraId="086AD4F0" w14:textId="77777777" w:rsidR="00BB3BA3" w:rsidRPr="00BB3BA3" w:rsidRDefault="00BB3BA3">
            <w:pPr>
              <w:spacing w:after="120"/>
              <w:rPr>
                <w:sz w:val="16"/>
                <w:szCs w:val="16"/>
                <w:highlight w:val="green"/>
              </w:rPr>
            </w:pPr>
            <w:r w:rsidRPr="00BB3BA3">
              <w:rPr>
                <w:sz w:val="16"/>
                <w:szCs w:val="16"/>
                <w:highlight w:val="green"/>
              </w:rPr>
              <w:t>Endorsed</w:t>
            </w:r>
          </w:p>
          <w:p w14:paraId="0577C00D" w14:textId="77777777" w:rsidR="00BB3BA3" w:rsidRPr="00BB3BA3" w:rsidRDefault="00BB3BA3">
            <w:pPr>
              <w:spacing w:after="120"/>
              <w:rPr>
                <w:sz w:val="16"/>
                <w:szCs w:val="16"/>
                <w:highlight w:val="green"/>
              </w:rPr>
            </w:pPr>
          </w:p>
        </w:tc>
      </w:tr>
      <w:tr w:rsidR="00BB3BA3" w:rsidRPr="00BB3BA3" w14:paraId="338D5AAF" w14:textId="77777777" w:rsidTr="00BB3BA3">
        <w:trPr>
          <w:trHeight w:val="20"/>
        </w:trPr>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628FD" w14:textId="77777777" w:rsidR="00BB3BA3" w:rsidRPr="00BB3BA3" w:rsidRDefault="00BB3BA3">
            <w:pPr>
              <w:spacing w:after="120"/>
              <w:rPr>
                <w:sz w:val="16"/>
                <w:szCs w:val="16"/>
              </w:rPr>
            </w:pPr>
            <w:r w:rsidRPr="00BB3BA3">
              <w:rPr>
                <w:sz w:val="16"/>
                <w:szCs w:val="16"/>
                <w:lang w:val="sv-SE" w:eastAsia="sv-SE"/>
              </w:rPr>
              <w:t>R4-2215585</w:t>
            </w: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5D3F23F6" w14:textId="77777777" w:rsidR="00BB3BA3" w:rsidRPr="00BB3BA3" w:rsidRDefault="00BB3BA3">
            <w:pPr>
              <w:spacing w:after="120"/>
              <w:rPr>
                <w:i/>
                <w:iCs/>
                <w:sz w:val="16"/>
                <w:szCs w:val="16"/>
                <w:lang w:val="en-US"/>
              </w:rPr>
            </w:pPr>
            <w:r w:rsidRPr="00BB3BA3">
              <w:rPr>
                <w:sz w:val="16"/>
                <w:szCs w:val="16"/>
                <w:lang w:eastAsia="sv-SE"/>
              </w:rPr>
              <w:t>Draft CR for Introducing Propagation channel models for requirements in FR2-2</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14:paraId="5A537B18" w14:textId="77777777" w:rsidR="00BB3BA3" w:rsidRPr="00BB3BA3" w:rsidRDefault="00BB3BA3">
            <w:pPr>
              <w:spacing w:after="120"/>
              <w:rPr>
                <w:i/>
                <w:iCs/>
                <w:sz w:val="16"/>
                <w:szCs w:val="16"/>
              </w:rPr>
            </w:pPr>
            <w:r w:rsidRPr="00BB3BA3">
              <w:rPr>
                <w:sz w:val="16"/>
                <w:szCs w:val="16"/>
                <w:lang w:eastAsia="sv-SE"/>
              </w:rPr>
              <w:t>Apple</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14:paraId="4FA622AE" w14:textId="77777777" w:rsidR="00BB3BA3" w:rsidRPr="00BB3BA3" w:rsidRDefault="00BB3BA3">
            <w:pPr>
              <w:spacing w:after="120"/>
              <w:rPr>
                <w:sz w:val="16"/>
                <w:szCs w:val="16"/>
                <w:highlight w:val="green"/>
              </w:rPr>
            </w:pPr>
            <w:r w:rsidRPr="00BB3BA3">
              <w:rPr>
                <w:sz w:val="16"/>
                <w:szCs w:val="16"/>
                <w:highlight w:val="green"/>
              </w:rPr>
              <w:t>Endorsed</w:t>
            </w:r>
          </w:p>
        </w:tc>
      </w:tr>
      <w:tr w:rsidR="00BB3BA3" w:rsidRPr="00BB3BA3" w14:paraId="07D2C188" w14:textId="77777777" w:rsidTr="00BB3BA3">
        <w:trPr>
          <w:trHeight w:val="20"/>
        </w:trPr>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CAD83" w14:textId="77777777" w:rsidR="00BB3BA3" w:rsidRPr="00BB3BA3" w:rsidRDefault="00BB3BA3">
            <w:pPr>
              <w:spacing w:after="120"/>
              <w:rPr>
                <w:sz w:val="16"/>
                <w:szCs w:val="16"/>
              </w:rPr>
            </w:pPr>
            <w:r w:rsidRPr="00BB3BA3">
              <w:rPr>
                <w:sz w:val="16"/>
                <w:szCs w:val="16"/>
                <w:lang w:val="sv-SE" w:eastAsia="sv-SE"/>
              </w:rPr>
              <w:t>R4-2215586</w:t>
            </w: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3CF94E6F" w14:textId="77777777" w:rsidR="00BB3BA3" w:rsidRPr="00BB3BA3" w:rsidRDefault="00BB3BA3">
            <w:pPr>
              <w:spacing w:after="120"/>
              <w:rPr>
                <w:i/>
                <w:iCs/>
                <w:sz w:val="16"/>
                <w:szCs w:val="16"/>
                <w:lang w:val="en-US"/>
              </w:rPr>
            </w:pPr>
            <w:r w:rsidRPr="00BB3BA3">
              <w:rPr>
                <w:sz w:val="16"/>
                <w:szCs w:val="16"/>
                <w:lang w:eastAsia="sv-SE"/>
              </w:rPr>
              <w:t>Draft CR for Introducing FRCs for requirements in FR2-2</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14:paraId="4342DBFB" w14:textId="77777777" w:rsidR="00BB3BA3" w:rsidRPr="00BB3BA3" w:rsidRDefault="00BB3BA3">
            <w:pPr>
              <w:spacing w:after="120"/>
              <w:rPr>
                <w:i/>
                <w:iCs/>
                <w:sz w:val="16"/>
                <w:szCs w:val="16"/>
              </w:rPr>
            </w:pPr>
            <w:r w:rsidRPr="00BB3BA3">
              <w:rPr>
                <w:sz w:val="16"/>
                <w:szCs w:val="16"/>
                <w:lang w:eastAsia="sv-SE"/>
              </w:rPr>
              <w:t>Apple</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14:paraId="76FDF5FC" w14:textId="77777777" w:rsidR="00BB3BA3" w:rsidRPr="00BB3BA3" w:rsidRDefault="00BB3BA3">
            <w:pPr>
              <w:spacing w:after="120"/>
              <w:rPr>
                <w:sz w:val="16"/>
                <w:szCs w:val="16"/>
                <w:highlight w:val="green"/>
              </w:rPr>
            </w:pPr>
            <w:r w:rsidRPr="00BB3BA3">
              <w:rPr>
                <w:sz w:val="16"/>
                <w:szCs w:val="16"/>
                <w:highlight w:val="green"/>
              </w:rPr>
              <w:t>Endorsed</w:t>
            </w:r>
          </w:p>
        </w:tc>
      </w:tr>
    </w:tbl>
    <w:p w14:paraId="5F55EE79" w14:textId="77777777" w:rsidR="00DB29B2" w:rsidRDefault="00DB29B2" w:rsidP="00DB29B2">
      <w:pPr>
        <w:pBdr>
          <w:bottom w:val="single" w:sz="6" w:space="1" w:color="auto"/>
        </w:pBdr>
        <w:rPr>
          <w:rFonts w:ascii="Arial" w:hAnsi="Arial" w:cs="Arial"/>
          <w:b/>
          <w:color w:val="C00000"/>
          <w:lang w:eastAsia="zh-CN"/>
        </w:rPr>
      </w:pPr>
    </w:p>
    <w:p w14:paraId="7EAA7F94" w14:textId="77777777" w:rsidR="00DB29B2" w:rsidRDefault="00DB29B2" w:rsidP="00DB29B2">
      <w:pPr>
        <w:pBdr>
          <w:bottom w:val="single" w:sz="6" w:space="1" w:color="auto"/>
        </w:pBdr>
        <w:rPr>
          <w:rFonts w:ascii="Arial" w:hAnsi="Arial" w:cs="Arial"/>
          <w:b/>
          <w:color w:val="C00000"/>
          <w:lang w:eastAsia="zh-CN"/>
        </w:rPr>
      </w:pPr>
    </w:p>
    <w:p w14:paraId="6DED58FC" w14:textId="77777777" w:rsidR="00DB29B2" w:rsidRPr="008751D9" w:rsidRDefault="00DB29B2" w:rsidP="00DB29B2"/>
    <w:p w14:paraId="457B9E14" w14:textId="77777777" w:rsidR="00DB29B2" w:rsidRDefault="00DB29B2" w:rsidP="00DB29B2">
      <w:pPr>
        <w:pStyle w:val="3"/>
      </w:pPr>
      <w:bookmarkStart w:id="73" w:name="_Toc117088472"/>
      <w:r>
        <w:t>4.4</w:t>
      </w:r>
      <w:r>
        <w:tab/>
        <w:t>NR coverage enhancements</w:t>
      </w:r>
      <w:bookmarkEnd w:id="73"/>
    </w:p>
    <w:p w14:paraId="326C39B6" w14:textId="77777777" w:rsidR="00DB29B2" w:rsidRDefault="00DB29B2" w:rsidP="00DB29B2">
      <w:pPr>
        <w:pStyle w:val="4"/>
      </w:pPr>
      <w:bookmarkStart w:id="74" w:name="_Toc117088473"/>
      <w:r>
        <w:t>4.4.2</w:t>
      </w:r>
      <w:r>
        <w:tab/>
        <w:t>BS demodulation requirements</w:t>
      </w:r>
      <w:bookmarkEnd w:id="74"/>
    </w:p>
    <w:p w14:paraId="7CEEC9CA" w14:textId="77777777" w:rsidR="00DB29B2" w:rsidRDefault="00DB29B2" w:rsidP="00DB29B2">
      <w:pPr>
        <w:rPr>
          <w:rFonts w:ascii="Arial" w:hAnsi="Arial" w:cs="Arial"/>
          <w:b/>
          <w:sz w:val="24"/>
        </w:rPr>
      </w:pPr>
      <w:r>
        <w:rPr>
          <w:rFonts w:ascii="Arial" w:hAnsi="Arial" w:cs="Arial"/>
          <w:b/>
          <w:color w:val="0000FF"/>
          <w:sz w:val="24"/>
        </w:rPr>
        <w:t>R4-2215643</w:t>
      </w:r>
      <w:r>
        <w:rPr>
          <w:rFonts w:ascii="Arial" w:hAnsi="Arial" w:cs="Arial"/>
          <w:b/>
          <w:color w:val="0000FF"/>
          <w:sz w:val="24"/>
        </w:rPr>
        <w:tab/>
      </w:r>
      <w:r>
        <w:rPr>
          <w:rFonts w:ascii="Arial" w:hAnsi="Arial" w:cs="Arial"/>
          <w:b/>
          <w:sz w:val="24"/>
        </w:rPr>
        <w:t>Simulation results collection for coverage enhancement for PUCCH</w:t>
      </w:r>
    </w:p>
    <w:p w14:paraId="6FC03FF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3D62009B" w14:textId="77777777" w:rsidR="00DB29B2" w:rsidRDefault="00DB29B2" w:rsidP="00DB29B2">
      <w:pPr>
        <w:rPr>
          <w:rFonts w:ascii="Arial" w:hAnsi="Arial" w:cs="Arial"/>
          <w:b/>
        </w:rPr>
      </w:pPr>
      <w:r>
        <w:rPr>
          <w:rFonts w:ascii="Arial" w:hAnsi="Arial" w:cs="Arial"/>
          <w:b/>
        </w:rPr>
        <w:lastRenderedPageBreak/>
        <w:t xml:space="preserve">Abstract: </w:t>
      </w:r>
    </w:p>
    <w:p w14:paraId="73BDFE1E" w14:textId="0020D728" w:rsidR="00DB29B2" w:rsidRDefault="00DB29B2" w:rsidP="00DB29B2">
      <w:r>
        <w:t>Simulation results for PUCCH JCE</w:t>
      </w:r>
    </w:p>
    <w:p w14:paraId="06EAD2A1" w14:textId="6895F08D" w:rsidR="00606BD5" w:rsidRPr="00606BD5" w:rsidRDefault="00606BD5" w:rsidP="00DB29B2">
      <w:pPr>
        <w:rPr>
          <w:color w:val="FF0000"/>
        </w:rPr>
      </w:pPr>
      <w:r w:rsidRPr="00606BD5">
        <w:rPr>
          <w:color w:val="FF0000"/>
        </w:rPr>
        <w:t>Session Chair note: Further alignment is needed for the ACK missed detection simulation result for PUCCH format 1 with 60kHz SCS</w:t>
      </w:r>
    </w:p>
    <w:p w14:paraId="5ACAAD7F" w14:textId="661E4B23" w:rsidR="00DB29B2"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6ED0DB" w14:textId="77777777" w:rsidR="00DB29B2" w:rsidRPr="004D4C7A" w:rsidRDefault="00DB29B2" w:rsidP="00DB29B2">
      <w:pPr>
        <w:rPr>
          <w:rFonts w:ascii="Arial" w:hAnsi="Arial" w:cs="Arial"/>
          <w:b/>
          <w:sz w:val="24"/>
        </w:rPr>
      </w:pPr>
      <w:r>
        <w:rPr>
          <w:rFonts w:ascii="Arial" w:hAnsi="Arial" w:cs="Arial"/>
          <w:b/>
          <w:color w:val="0000FF"/>
          <w:sz w:val="24"/>
          <w:u w:val="thick"/>
        </w:rPr>
        <w:t>R4-2217406</w:t>
      </w:r>
      <w:r>
        <w:rPr>
          <w:rFonts w:ascii="Arial" w:hAnsi="Arial" w:cs="Arial"/>
          <w:b/>
          <w:color w:val="0000FF"/>
          <w:sz w:val="24"/>
        </w:rPr>
        <w:t xml:space="preserve"> </w:t>
      </w:r>
      <w:r w:rsidRPr="004D4C7A">
        <w:rPr>
          <w:rFonts w:ascii="Arial" w:hAnsi="Arial" w:cs="Arial"/>
          <w:b/>
          <w:sz w:val="24"/>
        </w:rPr>
        <w:t>Big</w:t>
      </w:r>
      <w:r>
        <w:rPr>
          <w:rFonts w:ascii="Arial" w:hAnsi="Arial" w:cs="Arial"/>
          <w:b/>
          <w:sz w:val="24"/>
        </w:rPr>
        <w:t xml:space="preserve"> draftCR for </w:t>
      </w:r>
      <w:r w:rsidRPr="004D4C7A">
        <w:rPr>
          <w:rFonts w:ascii="Arial" w:hAnsi="Arial" w:cs="Arial"/>
          <w:b/>
          <w:sz w:val="24"/>
        </w:rPr>
        <w:t>coverage enhancement performance requirements for TS38.104</w:t>
      </w:r>
    </w:p>
    <w:p w14:paraId="324F34B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(Rel-17)</w:t>
      </w:r>
      <w:r>
        <w:rPr>
          <w:i/>
        </w:rPr>
        <w:br/>
      </w:r>
      <w:r>
        <w:rPr>
          <w:i/>
        </w:rPr>
        <w:br/>
      </w:r>
      <w:r>
        <w:rPr>
          <w:i/>
        </w:rPr>
        <w:tab/>
      </w:r>
      <w:r>
        <w:rPr>
          <w:i/>
        </w:rPr>
        <w:tab/>
      </w:r>
      <w:r>
        <w:rPr>
          <w:i/>
        </w:rPr>
        <w:tab/>
      </w:r>
      <w:r>
        <w:rPr>
          <w:i/>
        </w:rPr>
        <w:tab/>
      </w:r>
      <w:r>
        <w:rPr>
          <w:i/>
        </w:rPr>
        <w:tab/>
        <w:t>Source: China Telecom</w:t>
      </w:r>
    </w:p>
    <w:p w14:paraId="23A6B53D"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D83ADB1"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14:paraId="4FAB328C" w14:textId="77777777" w:rsidR="00DB29B2" w:rsidRPr="004D4C7A" w:rsidRDefault="00DB29B2" w:rsidP="00DB29B2">
      <w:pPr>
        <w:rPr>
          <w:rFonts w:ascii="Arial" w:hAnsi="Arial" w:cs="Arial"/>
          <w:b/>
          <w:sz w:val="24"/>
        </w:rPr>
      </w:pPr>
      <w:r>
        <w:rPr>
          <w:rFonts w:ascii="Arial" w:hAnsi="Arial" w:cs="Arial"/>
          <w:b/>
          <w:color w:val="0000FF"/>
          <w:sz w:val="24"/>
          <w:u w:val="thick"/>
        </w:rPr>
        <w:t xml:space="preserve">R4-2217407 </w:t>
      </w:r>
      <w:r w:rsidRPr="004D4C7A">
        <w:rPr>
          <w:rFonts w:ascii="Arial" w:hAnsi="Arial" w:cs="Arial"/>
          <w:b/>
          <w:sz w:val="24"/>
        </w:rPr>
        <w:t>Big</w:t>
      </w:r>
      <w:r>
        <w:rPr>
          <w:rFonts w:ascii="Arial" w:hAnsi="Arial" w:cs="Arial"/>
          <w:b/>
          <w:sz w:val="24"/>
        </w:rPr>
        <w:t xml:space="preserve"> draftCR for </w:t>
      </w:r>
      <w:r w:rsidRPr="004D4C7A">
        <w:rPr>
          <w:rFonts w:ascii="Arial" w:hAnsi="Arial" w:cs="Arial"/>
          <w:b/>
          <w:sz w:val="24"/>
        </w:rPr>
        <w:t>coverage enhancement performance requirements for TS38.1</w:t>
      </w:r>
      <w:r>
        <w:rPr>
          <w:rFonts w:ascii="Arial" w:hAnsi="Arial" w:cs="Arial"/>
          <w:b/>
          <w:sz w:val="24"/>
        </w:rPr>
        <w:t>41-1</w:t>
      </w:r>
    </w:p>
    <w:p w14:paraId="75BEF72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(Rel-17)</w:t>
      </w:r>
      <w:r>
        <w:rPr>
          <w:i/>
        </w:rPr>
        <w:br/>
      </w:r>
      <w:r>
        <w:rPr>
          <w:i/>
        </w:rPr>
        <w:br/>
      </w:r>
      <w:r>
        <w:rPr>
          <w:i/>
        </w:rPr>
        <w:tab/>
      </w:r>
      <w:r>
        <w:rPr>
          <w:i/>
        </w:rPr>
        <w:tab/>
      </w:r>
      <w:r>
        <w:rPr>
          <w:i/>
        </w:rPr>
        <w:tab/>
      </w:r>
      <w:r>
        <w:rPr>
          <w:i/>
        </w:rPr>
        <w:tab/>
      </w:r>
      <w:r>
        <w:rPr>
          <w:i/>
        </w:rPr>
        <w:tab/>
        <w:t>Source: Ericsson</w:t>
      </w:r>
    </w:p>
    <w:p w14:paraId="3A1B97C3"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F99E789"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14:paraId="5E54487C" w14:textId="77777777" w:rsidR="00DB29B2" w:rsidRPr="004D4C7A" w:rsidRDefault="00DB29B2" w:rsidP="00DB29B2">
      <w:pPr>
        <w:rPr>
          <w:rFonts w:ascii="Arial" w:hAnsi="Arial" w:cs="Arial"/>
          <w:b/>
          <w:sz w:val="24"/>
        </w:rPr>
      </w:pPr>
      <w:r>
        <w:rPr>
          <w:rFonts w:ascii="Arial" w:hAnsi="Arial" w:cs="Arial"/>
          <w:b/>
          <w:color w:val="0000FF"/>
          <w:sz w:val="24"/>
          <w:u w:val="thick"/>
        </w:rPr>
        <w:t xml:space="preserve">R4-2217408 </w:t>
      </w:r>
      <w:r w:rsidRPr="004D4C7A">
        <w:rPr>
          <w:rFonts w:ascii="Arial" w:hAnsi="Arial" w:cs="Arial"/>
          <w:b/>
          <w:sz w:val="24"/>
        </w:rPr>
        <w:t>Big</w:t>
      </w:r>
      <w:r>
        <w:rPr>
          <w:rFonts w:ascii="Arial" w:hAnsi="Arial" w:cs="Arial"/>
          <w:b/>
          <w:sz w:val="24"/>
        </w:rPr>
        <w:t xml:space="preserve"> draftCR for </w:t>
      </w:r>
      <w:r w:rsidRPr="004D4C7A">
        <w:rPr>
          <w:rFonts w:ascii="Arial" w:hAnsi="Arial" w:cs="Arial"/>
          <w:b/>
          <w:sz w:val="24"/>
        </w:rPr>
        <w:t>coverage enhancement performance requirements for TS38.1</w:t>
      </w:r>
      <w:r>
        <w:rPr>
          <w:rFonts w:ascii="Arial" w:hAnsi="Arial" w:cs="Arial"/>
          <w:b/>
          <w:sz w:val="24"/>
        </w:rPr>
        <w:t>41-2</w:t>
      </w:r>
    </w:p>
    <w:p w14:paraId="626DB57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Nokia</w:t>
      </w:r>
    </w:p>
    <w:p w14:paraId="25D71F60"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8DB5F7F"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14:paraId="22EB58C4" w14:textId="77777777" w:rsidR="00DB29B2" w:rsidRDefault="00DB29B2" w:rsidP="00DB29B2">
      <w:pPr>
        <w:rPr>
          <w:rFonts w:ascii="Arial" w:hAnsi="Arial" w:cs="Arial"/>
          <w:b/>
          <w:lang w:val="en-US" w:eastAsia="zh-CN"/>
        </w:rPr>
      </w:pPr>
    </w:p>
    <w:p w14:paraId="39B91193" w14:textId="77777777" w:rsidR="00DB29B2" w:rsidRDefault="00DB29B2" w:rsidP="00DB29B2">
      <w:pPr>
        <w:pStyle w:val="5"/>
      </w:pPr>
      <w:bookmarkStart w:id="75" w:name="_Toc117088474"/>
      <w:r>
        <w:t>4.4.2.1</w:t>
      </w:r>
      <w:r>
        <w:tab/>
        <w:t>PUSCH requirements</w:t>
      </w:r>
      <w:bookmarkEnd w:id="75"/>
    </w:p>
    <w:p w14:paraId="0BE3FAFD" w14:textId="77777777" w:rsidR="00DB29B2" w:rsidRDefault="00DB29B2" w:rsidP="00DB29B2">
      <w:pPr>
        <w:rPr>
          <w:rFonts w:ascii="Arial" w:hAnsi="Arial" w:cs="Arial"/>
          <w:b/>
          <w:sz w:val="24"/>
        </w:rPr>
      </w:pPr>
      <w:r>
        <w:rPr>
          <w:rFonts w:ascii="Arial" w:hAnsi="Arial" w:cs="Arial"/>
          <w:b/>
          <w:color w:val="0000FF"/>
          <w:sz w:val="24"/>
        </w:rPr>
        <w:t>R4-2215325</w:t>
      </w:r>
      <w:r>
        <w:rPr>
          <w:rFonts w:ascii="Arial" w:hAnsi="Arial" w:cs="Arial"/>
          <w:b/>
          <w:color w:val="0000FF"/>
          <w:sz w:val="24"/>
        </w:rPr>
        <w:tab/>
      </w:r>
      <w:r>
        <w:rPr>
          <w:rFonts w:ascii="Arial" w:hAnsi="Arial" w:cs="Arial"/>
          <w:b/>
          <w:sz w:val="24"/>
        </w:rPr>
        <w:t>Summary of simulation results for PUSCH coverage enhancements</w:t>
      </w:r>
    </w:p>
    <w:p w14:paraId="4420736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2BF933A8" w14:textId="24ED6066"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3F6EB4" w14:textId="77777777" w:rsidR="00DB29B2" w:rsidRDefault="00DB29B2" w:rsidP="00DB29B2">
      <w:pPr>
        <w:rPr>
          <w:rFonts w:ascii="Arial" w:hAnsi="Arial" w:cs="Arial"/>
          <w:b/>
          <w:sz w:val="24"/>
        </w:rPr>
      </w:pPr>
      <w:r>
        <w:rPr>
          <w:rFonts w:ascii="Arial" w:hAnsi="Arial" w:cs="Arial"/>
          <w:b/>
          <w:color w:val="0000FF"/>
          <w:sz w:val="24"/>
        </w:rPr>
        <w:t>R4-2215326</w:t>
      </w:r>
      <w:r>
        <w:rPr>
          <w:rFonts w:ascii="Arial" w:hAnsi="Arial" w:cs="Arial"/>
          <w:b/>
          <w:color w:val="0000FF"/>
          <w:sz w:val="24"/>
        </w:rPr>
        <w:tab/>
      </w:r>
      <w:r>
        <w:rPr>
          <w:rFonts w:ascii="Arial" w:hAnsi="Arial" w:cs="Arial"/>
          <w:b/>
          <w:sz w:val="24"/>
        </w:rPr>
        <w:t>On BS PUSCH demodulation requirements for NR coverage enhancements</w:t>
      </w:r>
    </w:p>
    <w:p w14:paraId="2686AB7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176D817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0BE49A" w14:textId="77777777" w:rsidR="00DB29B2" w:rsidRDefault="00DB29B2" w:rsidP="00DB29B2">
      <w:pPr>
        <w:rPr>
          <w:rFonts w:ascii="Arial" w:hAnsi="Arial" w:cs="Arial"/>
          <w:b/>
          <w:sz w:val="24"/>
        </w:rPr>
      </w:pPr>
      <w:r>
        <w:rPr>
          <w:rFonts w:ascii="Arial" w:hAnsi="Arial" w:cs="Arial"/>
          <w:b/>
          <w:color w:val="0000FF"/>
          <w:sz w:val="24"/>
        </w:rPr>
        <w:lastRenderedPageBreak/>
        <w:t>R4-2215327</w:t>
      </w:r>
      <w:r>
        <w:rPr>
          <w:rFonts w:ascii="Arial" w:hAnsi="Arial" w:cs="Arial"/>
          <w:b/>
          <w:color w:val="0000FF"/>
          <w:sz w:val="24"/>
        </w:rPr>
        <w:tab/>
      </w:r>
      <w:r>
        <w:rPr>
          <w:rFonts w:ascii="Arial" w:hAnsi="Arial" w:cs="Arial"/>
          <w:b/>
          <w:sz w:val="24"/>
        </w:rPr>
        <w:t>Draft CR on PUSCH with DMRS bundling BS performance test for FR1</w:t>
      </w:r>
    </w:p>
    <w:p w14:paraId="664DE14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(Rel-17)</w:t>
      </w:r>
      <w:r>
        <w:rPr>
          <w:i/>
        </w:rPr>
        <w:br/>
      </w:r>
      <w:r>
        <w:rPr>
          <w:i/>
        </w:rPr>
        <w:br/>
      </w:r>
      <w:r>
        <w:rPr>
          <w:i/>
        </w:rPr>
        <w:tab/>
      </w:r>
      <w:r>
        <w:rPr>
          <w:i/>
        </w:rPr>
        <w:tab/>
      </w:r>
      <w:r>
        <w:rPr>
          <w:i/>
        </w:rPr>
        <w:tab/>
      </w:r>
      <w:r>
        <w:rPr>
          <w:i/>
        </w:rPr>
        <w:tab/>
      </w:r>
      <w:r>
        <w:rPr>
          <w:i/>
        </w:rPr>
        <w:tab/>
        <w:t>Source: China Telecom</w:t>
      </w:r>
    </w:p>
    <w:p w14:paraId="54C7576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R4-2217409 (from R4-2215327).</w:t>
      </w:r>
    </w:p>
    <w:p w14:paraId="7E6FD2C4" w14:textId="77777777" w:rsidR="00DB29B2" w:rsidRDefault="00DB29B2" w:rsidP="00DB29B2">
      <w:pPr>
        <w:rPr>
          <w:rFonts w:ascii="Arial" w:hAnsi="Arial" w:cs="Arial"/>
          <w:b/>
          <w:sz w:val="24"/>
        </w:rPr>
      </w:pPr>
      <w:r>
        <w:rPr>
          <w:rFonts w:ascii="Arial" w:hAnsi="Arial" w:cs="Arial"/>
          <w:b/>
          <w:color w:val="0000FF"/>
          <w:sz w:val="24"/>
        </w:rPr>
        <w:t>R4-2217409</w:t>
      </w:r>
      <w:r>
        <w:rPr>
          <w:rFonts w:ascii="Arial" w:hAnsi="Arial" w:cs="Arial"/>
          <w:b/>
          <w:color w:val="0000FF"/>
          <w:sz w:val="24"/>
        </w:rPr>
        <w:tab/>
      </w:r>
      <w:r>
        <w:rPr>
          <w:rFonts w:ascii="Arial" w:hAnsi="Arial" w:cs="Arial"/>
          <w:b/>
          <w:sz w:val="24"/>
        </w:rPr>
        <w:t>Draft CR on PUSCH with DMRS bundling BS performance test for FR1</w:t>
      </w:r>
    </w:p>
    <w:p w14:paraId="22F5A1B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(Rel-17)</w:t>
      </w:r>
      <w:r>
        <w:rPr>
          <w:i/>
        </w:rPr>
        <w:br/>
      </w:r>
      <w:r>
        <w:rPr>
          <w:i/>
        </w:rPr>
        <w:br/>
      </w:r>
      <w:r>
        <w:rPr>
          <w:i/>
        </w:rPr>
        <w:tab/>
      </w:r>
      <w:r>
        <w:rPr>
          <w:i/>
        </w:rPr>
        <w:tab/>
      </w:r>
      <w:r>
        <w:rPr>
          <w:i/>
        </w:rPr>
        <w:tab/>
      </w:r>
      <w:r>
        <w:rPr>
          <w:i/>
        </w:rPr>
        <w:tab/>
      </w:r>
      <w:r>
        <w:rPr>
          <w:i/>
        </w:rPr>
        <w:tab/>
        <w:t>Source: China Telecom</w:t>
      </w:r>
    </w:p>
    <w:p w14:paraId="4FCC4698"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4448B9C6" w14:textId="7F3282AE" w:rsidR="00DB29B2" w:rsidRDefault="00DB29B2" w:rsidP="00DB29B2">
      <w:pPr>
        <w:rPr>
          <w:color w:val="993300"/>
          <w:u w:val="single"/>
        </w:rPr>
      </w:pPr>
    </w:p>
    <w:p w14:paraId="350BBCCB" w14:textId="77777777" w:rsidR="00DB29B2" w:rsidRDefault="00DB29B2" w:rsidP="00DB29B2">
      <w:pPr>
        <w:rPr>
          <w:rFonts w:ascii="Arial" w:hAnsi="Arial" w:cs="Arial"/>
          <w:b/>
          <w:sz w:val="24"/>
        </w:rPr>
      </w:pPr>
      <w:r>
        <w:rPr>
          <w:rFonts w:ascii="Arial" w:hAnsi="Arial" w:cs="Arial"/>
          <w:b/>
          <w:color w:val="0000FF"/>
          <w:sz w:val="24"/>
        </w:rPr>
        <w:t>R4-2215328</w:t>
      </w:r>
      <w:r>
        <w:rPr>
          <w:rFonts w:ascii="Arial" w:hAnsi="Arial" w:cs="Arial"/>
          <w:b/>
          <w:color w:val="0000FF"/>
          <w:sz w:val="24"/>
        </w:rPr>
        <w:tab/>
      </w:r>
      <w:r>
        <w:rPr>
          <w:rFonts w:ascii="Arial" w:hAnsi="Arial" w:cs="Arial"/>
          <w:b/>
          <w:sz w:val="24"/>
        </w:rPr>
        <w:t>Draft CR on PUSCH with DMRS bundling BS performance test for FR2</w:t>
      </w:r>
    </w:p>
    <w:p w14:paraId="1E5685C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China Telecom</w:t>
      </w:r>
    </w:p>
    <w:p w14:paraId="7855CD9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R4-2217410 (from R4-2215328).</w:t>
      </w:r>
    </w:p>
    <w:p w14:paraId="0EBD3EED" w14:textId="77777777" w:rsidR="00DB29B2" w:rsidRDefault="00DB29B2" w:rsidP="00DB29B2">
      <w:pPr>
        <w:rPr>
          <w:rFonts w:ascii="Arial" w:hAnsi="Arial" w:cs="Arial"/>
          <w:b/>
          <w:sz w:val="24"/>
        </w:rPr>
      </w:pPr>
      <w:r>
        <w:rPr>
          <w:rFonts w:ascii="Arial" w:hAnsi="Arial" w:cs="Arial"/>
          <w:b/>
          <w:color w:val="0000FF"/>
          <w:sz w:val="24"/>
        </w:rPr>
        <w:t>R4-2217410</w:t>
      </w:r>
      <w:r>
        <w:rPr>
          <w:rFonts w:ascii="Arial" w:hAnsi="Arial" w:cs="Arial"/>
          <w:b/>
          <w:color w:val="0000FF"/>
          <w:sz w:val="24"/>
        </w:rPr>
        <w:tab/>
      </w:r>
      <w:r>
        <w:rPr>
          <w:rFonts w:ascii="Arial" w:hAnsi="Arial" w:cs="Arial"/>
          <w:b/>
          <w:sz w:val="24"/>
        </w:rPr>
        <w:t>Draft CR on PUSCH with DMRS bundling BS performance test for FR2</w:t>
      </w:r>
    </w:p>
    <w:p w14:paraId="0D23C392"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(Rel-17)</w:t>
      </w:r>
      <w:r>
        <w:rPr>
          <w:i/>
        </w:rPr>
        <w:br/>
      </w:r>
      <w:r>
        <w:rPr>
          <w:i/>
        </w:rPr>
        <w:br/>
      </w:r>
      <w:r>
        <w:rPr>
          <w:i/>
        </w:rPr>
        <w:tab/>
      </w:r>
      <w:r>
        <w:rPr>
          <w:i/>
        </w:rPr>
        <w:tab/>
      </w:r>
      <w:r>
        <w:rPr>
          <w:i/>
        </w:rPr>
        <w:tab/>
      </w:r>
      <w:r>
        <w:rPr>
          <w:i/>
        </w:rPr>
        <w:tab/>
      </w:r>
      <w:r>
        <w:rPr>
          <w:i/>
        </w:rPr>
        <w:tab/>
        <w:t>Source: China Telecom</w:t>
      </w:r>
    </w:p>
    <w:p w14:paraId="1BE30C39"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301277BB" w14:textId="7372F30C" w:rsidR="00DB29B2" w:rsidRDefault="00DB29B2" w:rsidP="00DB29B2">
      <w:pPr>
        <w:rPr>
          <w:color w:val="993300"/>
          <w:u w:val="single"/>
        </w:rPr>
      </w:pPr>
    </w:p>
    <w:p w14:paraId="4F88038B" w14:textId="77777777" w:rsidR="00DB29B2" w:rsidRDefault="00DB29B2" w:rsidP="00DB29B2">
      <w:pPr>
        <w:rPr>
          <w:rFonts w:ascii="Arial" w:hAnsi="Arial" w:cs="Arial"/>
          <w:b/>
          <w:sz w:val="24"/>
        </w:rPr>
      </w:pPr>
      <w:r>
        <w:rPr>
          <w:rFonts w:ascii="Arial" w:hAnsi="Arial" w:cs="Arial"/>
          <w:b/>
          <w:color w:val="0000FF"/>
          <w:sz w:val="24"/>
        </w:rPr>
        <w:t>R4-2215638</w:t>
      </w:r>
      <w:r>
        <w:rPr>
          <w:rFonts w:ascii="Arial" w:hAnsi="Arial" w:cs="Arial"/>
          <w:b/>
          <w:color w:val="0000FF"/>
          <w:sz w:val="24"/>
        </w:rPr>
        <w:tab/>
      </w:r>
      <w:r>
        <w:rPr>
          <w:rFonts w:ascii="Arial" w:hAnsi="Arial" w:cs="Arial"/>
          <w:b/>
          <w:sz w:val="24"/>
        </w:rPr>
        <w:t>PUSCH demodulation performance of Rel-17 NR coverage enhancements</w:t>
      </w:r>
    </w:p>
    <w:p w14:paraId="2FFCD7B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EB863B" w14:textId="77777777" w:rsidR="00DB29B2" w:rsidRDefault="00DB29B2" w:rsidP="00DB29B2">
      <w:pPr>
        <w:rPr>
          <w:rFonts w:ascii="Arial" w:hAnsi="Arial" w:cs="Arial"/>
          <w:b/>
        </w:rPr>
      </w:pPr>
      <w:r>
        <w:rPr>
          <w:rFonts w:ascii="Arial" w:hAnsi="Arial" w:cs="Arial"/>
          <w:b/>
        </w:rPr>
        <w:t xml:space="preserve">Abstract: </w:t>
      </w:r>
    </w:p>
    <w:p w14:paraId="1389529D" w14:textId="77777777" w:rsidR="00DB29B2" w:rsidRDefault="00DB29B2" w:rsidP="00DB29B2">
      <w:r>
        <w:t>In this contribution, we have provided parameters to test PUSCH enhancements performance.</w:t>
      </w:r>
    </w:p>
    <w:p w14:paraId="163307F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C52150" w14:textId="77777777" w:rsidR="00DB29B2" w:rsidRDefault="00DB29B2" w:rsidP="00DB29B2">
      <w:pPr>
        <w:rPr>
          <w:rFonts w:ascii="Arial" w:hAnsi="Arial" w:cs="Arial"/>
          <w:b/>
          <w:sz w:val="24"/>
        </w:rPr>
      </w:pPr>
      <w:r>
        <w:rPr>
          <w:rFonts w:ascii="Arial" w:hAnsi="Arial" w:cs="Arial"/>
          <w:b/>
          <w:color w:val="0000FF"/>
          <w:sz w:val="24"/>
        </w:rPr>
        <w:t>R4-2215639</w:t>
      </w:r>
      <w:r>
        <w:rPr>
          <w:rFonts w:ascii="Arial" w:hAnsi="Arial" w:cs="Arial"/>
          <w:b/>
          <w:color w:val="0000FF"/>
          <w:sz w:val="24"/>
        </w:rPr>
        <w:tab/>
      </w:r>
      <w:r>
        <w:rPr>
          <w:rFonts w:ascii="Arial" w:hAnsi="Arial" w:cs="Arial"/>
          <w:b/>
          <w:sz w:val="24"/>
        </w:rPr>
        <w:t>PUSCH demodulation performance of Rel-17 NR coverage enhancements: simulation results</w:t>
      </w:r>
    </w:p>
    <w:p w14:paraId="2B9BD5B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1462137D" w14:textId="77777777" w:rsidR="00DB29B2" w:rsidRDefault="00DB29B2" w:rsidP="00DB29B2">
      <w:pPr>
        <w:rPr>
          <w:rFonts w:ascii="Arial" w:hAnsi="Arial" w:cs="Arial"/>
          <w:b/>
        </w:rPr>
      </w:pPr>
      <w:r>
        <w:rPr>
          <w:rFonts w:ascii="Arial" w:hAnsi="Arial" w:cs="Arial"/>
          <w:b/>
        </w:rPr>
        <w:t xml:space="preserve">Abstract: </w:t>
      </w:r>
    </w:p>
    <w:p w14:paraId="119265A0" w14:textId="77777777" w:rsidR="00DB29B2" w:rsidRDefault="00DB29B2" w:rsidP="00DB29B2">
      <w:r>
        <w:t>In this contribution, we have provided simulation results parameters for PUSCH enhancements performance.</w:t>
      </w:r>
    </w:p>
    <w:p w14:paraId="38515BF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427025" w14:textId="77777777" w:rsidR="00DB29B2" w:rsidRDefault="00DB29B2" w:rsidP="00DB29B2">
      <w:pPr>
        <w:rPr>
          <w:rFonts w:ascii="Arial" w:hAnsi="Arial" w:cs="Arial"/>
          <w:b/>
          <w:sz w:val="24"/>
        </w:rPr>
      </w:pPr>
      <w:r>
        <w:rPr>
          <w:rFonts w:ascii="Arial" w:hAnsi="Arial" w:cs="Arial"/>
          <w:b/>
          <w:color w:val="0000FF"/>
          <w:sz w:val="24"/>
        </w:rPr>
        <w:t>R4-2215640</w:t>
      </w:r>
      <w:r>
        <w:rPr>
          <w:rFonts w:ascii="Arial" w:hAnsi="Arial" w:cs="Arial"/>
          <w:b/>
          <w:color w:val="0000FF"/>
          <w:sz w:val="24"/>
        </w:rPr>
        <w:tab/>
      </w:r>
      <w:r>
        <w:rPr>
          <w:rFonts w:ascii="Arial" w:hAnsi="Arial" w:cs="Arial"/>
          <w:b/>
          <w:sz w:val="24"/>
        </w:rPr>
        <w:t>draftCR for 38.104: FRC for TBoMS and PUSCH JCE</w:t>
      </w:r>
    </w:p>
    <w:p w14:paraId="23D50B9E" w14:textId="77777777" w:rsidR="00DB29B2" w:rsidRDefault="00DB29B2" w:rsidP="00DB29B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F2B6D83" w14:textId="77777777" w:rsidR="00DB29B2" w:rsidRDefault="00DB29B2" w:rsidP="00DB29B2">
      <w:pPr>
        <w:rPr>
          <w:rFonts w:ascii="Arial" w:hAnsi="Arial" w:cs="Arial"/>
          <w:b/>
        </w:rPr>
      </w:pPr>
      <w:r>
        <w:rPr>
          <w:rFonts w:ascii="Arial" w:hAnsi="Arial" w:cs="Arial"/>
          <w:b/>
        </w:rPr>
        <w:t xml:space="preserve">Abstract: </w:t>
      </w:r>
    </w:p>
    <w:p w14:paraId="00150E84" w14:textId="77777777" w:rsidR="00DB29B2" w:rsidRDefault="00DB29B2" w:rsidP="00DB29B2">
      <w:r>
        <w:t>FRC for TBoMS FR1 and FR2 with 5PRBs allocated</w:t>
      </w:r>
    </w:p>
    <w:p w14:paraId="42DA7BDA" w14:textId="77777777" w:rsidR="00DB29B2" w:rsidRDefault="00DB29B2" w:rsidP="00DB29B2">
      <w:r>
        <w:t>FRC for FR2 PUSCH JCE requirements</w:t>
      </w:r>
    </w:p>
    <w:p w14:paraId="52CE1FE1" w14:textId="77777777" w:rsidR="00DB29B2" w:rsidRDefault="00DB29B2" w:rsidP="00DB29B2">
      <w:r>
        <w:t>FRC for FR1 may be further updated once the agreement on CHBW and DM-RS configuration are reached.</w:t>
      </w:r>
    </w:p>
    <w:p w14:paraId="48A9DF5E"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1E2E">
        <w:rPr>
          <w:rFonts w:ascii="Arial" w:hAnsi="Arial" w:cs="Arial"/>
          <w:b/>
          <w:highlight w:val="green"/>
        </w:rPr>
        <w:t>Endorsed.</w:t>
      </w:r>
    </w:p>
    <w:p w14:paraId="37EAF0D1" w14:textId="77777777" w:rsidR="00DB29B2" w:rsidRDefault="00DB29B2" w:rsidP="00DB29B2">
      <w:pPr>
        <w:rPr>
          <w:color w:val="993300"/>
          <w:u w:val="single"/>
        </w:rPr>
      </w:pPr>
    </w:p>
    <w:p w14:paraId="4B254955" w14:textId="77777777" w:rsidR="00DB29B2" w:rsidRDefault="00DB29B2" w:rsidP="00DB29B2">
      <w:pPr>
        <w:rPr>
          <w:rFonts w:ascii="Arial" w:hAnsi="Arial" w:cs="Arial"/>
          <w:b/>
          <w:sz w:val="24"/>
        </w:rPr>
      </w:pPr>
      <w:r>
        <w:rPr>
          <w:rFonts w:ascii="Arial" w:hAnsi="Arial" w:cs="Arial"/>
          <w:b/>
          <w:color w:val="0000FF"/>
          <w:sz w:val="24"/>
        </w:rPr>
        <w:t>R4-2215685</w:t>
      </w:r>
      <w:r>
        <w:rPr>
          <w:rFonts w:ascii="Arial" w:hAnsi="Arial" w:cs="Arial"/>
          <w:b/>
          <w:color w:val="0000FF"/>
          <w:sz w:val="24"/>
        </w:rPr>
        <w:tab/>
      </w:r>
      <w:r>
        <w:rPr>
          <w:rFonts w:ascii="Arial" w:hAnsi="Arial" w:cs="Arial"/>
          <w:b/>
          <w:sz w:val="24"/>
        </w:rPr>
        <w:t>draftCR for TS38.104 PUSCH with JCE for FR1 and FR2</w:t>
      </w:r>
    </w:p>
    <w:p w14:paraId="707B1FB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Ericsson</w:t>
      </w:r>
    </w:p>
    <w:p w14:paraId="3E7B8CA9" w14:textId="77777777" w:rsidR="00DB29B2" w:rsidRDefault="00DB29B2" w:rsidP="00DB29B2">
      <w:pPr>
        <w:rPr>
          <w:rFonts w:ascii="Arial" w:hAnsi="Arial" w:cs="Arial"/>
          <w:b/>
        </w:rPr>
      </w:pPr>
      <w:r>
        <w:rPr>
          <w:rFonts w:ascii="Arial" w:hAnsi="Arial" w:cs="Arial"/>
          <w:b/>
        </w:rPr>
        <w:t xml:space="preserve">Abstract: </w:t>
      </w:r>
    </w:p>
    <w:p w14:paraId="24D014A0" w14:textId="77777777" w:rsidR="00DB29B2" w:rsidRDefault="00DB29B2" w:rsidP="00DB29B2">
      <w:r>
        <w:t>draft CR for introducing PUSCH with JCE requirements</w:t>
      </w:r>
    </w:p>
    <w:p w14:paraId="5DB400C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R4-2217411 (from R4-2215685).</w:t>
      </w:r>
    </w:p>
    <w:p w14:paraId="5D8FF85D" w14:textId="77777777" w:rsidR="00DB29B2" w:rsidRDefault="00DB29B2" w:rsidP="00DB29B2">
      <w:pPr>
        <w:rPr>
          <w:rFonts w:ascii="Arial" w:hAnsi="Arial" w:cs="Arial"/>
          <w:b/>
          <w:sz w:val="24"/>
        </w:rPr>
      </w:pPr>
      <w:r>
        <w:rPr>
          <w:rFonts w:ascii="Arial" w:hAnsi="Arial" w:cs="Arial"/>
          <w:b/>
          <w:color w:val="0000FF"/>
          <w:sz w:val="24"/>
        </w:rPr>
        <w:t>R4-2217411</w:t>
      </w:r>
      <w:r>
        <w:rPr>
          <w:rFonts w:ascii="Arial" w:hAnsi="Arial" w:cs="Arial"/>
          <w:b/>
          <w:color w:val="0000FF"/>
          <w:sz w:val="24"/>
        </w:rPr>
        <w:tab/>
      </w:r>
      <w:r>
        <w:rPr>
          <w:rFonts w:ascii="Arial" w:hAnsi="Arial" w:cs="Arial"/>
          <w:b/>
          <w:sz w:val="24"/>
        </w:rPr>
        <w:t>draftCR for TS38.104 PUSCH with JCE for FR1 and FR2</w:t>
      </w:r>
    </w:p>
    <w:p w14:paraId="7737E89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Ericsson</w:t>
      </w:r>
    </w:p>
    <w:p w14:paraId="36E2DCC5" w14:textId="77777777" w:rsidR="00DB29B2" w:rsidRDefault="00DB29B2" w:rsidP="00DB29B2">
      <w:pPr>
        <w:rPr>
          <w:rFonts w:ascii="Arial" w:hAnsi="Arial" w:cs="Arial"/>
          <w:b/>
        </w:rPr>
      </w:pPr>
      <w:r>
        <w:rPr>
          <w:rFonts w:ascii="Arial" w:hAnsi="Arial" w:cs="Arial"/>
          <w:b/>
        </w:rPr>
        <w:t xml:space="preserve">Abstract: </w:t>
      </w:r>
    </w:p>
    <w:p w14:paraId="383C4B68" w14:textId="77777777" w:rsidR="00DB29B2" w:rsidRDefault="00DB29B2" w:rsidP="00DB29B2">
      <w:r>
        <w:t>draft CR for introducing PUSCH with JCE requirements</w:t>
      </w:r>
    </w:p>
    <w:p w14:paraId="53A4D36E"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7C25A673" w14:textId="120E8F86" w:rsidR="00DB29B2" w:rsidRDefault="00DB29B2" w:rsidP="00DB29B2">
      <w:pPr>
        <w:rPr>
          <w:color w:val="993300"/>
          <w:u w:val="single"/>
        </w:rPr>
      </w:pPr>
    </w:p>
    <w:p w14:paraId="4B6F8988" w14:textId="77777777" w:rsidR="00DB29B2" w:rsidRDefault="00DB29B2" w:rsidP="00DB29B2">
      <w:pPr>
        <w:rPr>
          <w:rFonts w:ascii="Arial" w:hAnsi="Arial" w:cs="Arial"/>
          <w:b/>
          <w:sz w:val="24"/>
        </w:rPr>
      </w:pPr>
      <w:r>
        <w:rPr>
          <w:rFonts w:ascii="Arial" w:hAnsi="Arial" w:cs="Arial"/>
          <w:b/>
          <w:color w:val="0000FF"/>
          <w:sz w:val="24"/>
        </w:rPr>
        <w:t>R4-2215688</w:t>
      </w:r>
      <w:r>
        <w:rPr>
          <w:rFonts w:ascii="Arial" w:hAnsi="Arial" w:cs="Arial"/>
          <w:b/>
          <w:color w:val="0000FF"/>
          <w:sz w:val="24"/>
        </w:rPr>
        <w:tab/>
      </w:r>
      <w:r>
        <w:rPr>
          <w:rFonts w:ascii="Arial" w:hAnsi="Arial" w:cs="Arial"/>
          <w:b/>
          <w:sz w:val="24"/>
        </w:rPr>
        <w:t>Simulation results for PUSCH with TBoMS and JCE</w:t>
      </w:r>
    </w:p>
    <w:p w14:paraId="10FBF4B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2CE7967A" w14:textId="77777777" w:rsidR="00DB29B2" w:rsidRDefault="00DB29B2" w:rsidP="00DB29B2">
      <w:pPr>
        <w:rPr>
          <w:rFonts w:ascii="Arial" w:hAnsi="Arial" w:cs="Arial"/>
          <w:b/>
        </w:rPr>
      </w:pPr>
      <w:r>
        <w:rPr>
          <w:rFonts w:ascii="Arial" w:hAnsi="Arial" w:cs="Arial"/>
          <w:b/>
        </w:rPr>
        <w:t xml:space="preserve">Abstract: </w:t>
      </w:r>
    </w:p>
    <w:p w14:paraId="4B848E2D" w14:textId="77777777" w:rsidR="00DB29B2" w:rsidRDefault="00DB29B2" w:rsidP="00DB29B2">
      <w:r>
        <w:t>simulation results</w:t>
      </w:r>
    </w:p>
    <w:p w14:paraId="374F359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84C4E" w14:textId="77777777" w:rsidR="00DB29B2" w:rsidRDefault="00DB29B2" w:rsidP="00DB29B2">
      <w:pPr>
        <w:rPr>
          <w:rFonts w:ascii="Arial" w:hAnsi="Arial" w:cs="Arial"/>
          <w:b/>
          <w:sz w:val="24"/>
        </w:rPr>
      </w:pPr>
      <w:r>
        <w:rPr>
          <w:rFonts w:ascii="Arial" w:hAnsi="Arial" w:cs="Arial"/>
          <w:b/>
          <w:color w:val="0000FF"/>
          <w:sz w:val="24"/>
        </w:rPr>
        <w:t>R4-2215995</w:t>
      </w:r>
      <w:r>
        <w:rPr>
          <w:rFonts w:ascii="Arial" w:hAnsi="Arial" w:cs="Arial"/>
          <w:b/>
          <w:color w:val="0000FF"/>
          <w:sz w:val="24"/>
        </w:rPr>
        <w:tab/>
      </w:r>
      <w:r>
        <w:rPr>
          <w:rFonts w:ascii="Arial" w:hAnsi="Arial" w:cs="Arial"/>
          <w:b/>
          <w:sz w:val="24"/>
        </w:rPr>
        <w:t>Discussion on BS coverage enhancement demod PUSCH</w:t>
      </w:r>
    </w:p>
    <w:p w14:paraId="432433B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EE1A69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C19D6B" w14:textId="77777777" w:rsidR="00DB29B2" w:rsidRDefault="00DB29B2" w:rsidP="00DB29B2">
      <w:pPr>
        <w:rPr>
          <w:rFonts w:ascii="Arial" w:hAnsi="Arial" w:cs="Arial"/>
          <w:b/>
          <w:sz w:val="24"/>
        </w:rPr>
      </w:pPr>
      <w:r>
        <w:rPr>
          <w:rFonts w:ascii="Arial" w:hAnsi="Arial" w:cs="Arial"/>
          <w:b/>
          <w:color w:val="0000FF"/>
          <w:sz w:val="24"/>
        </w:rPr>
        <w:t>R4-2215996</w:t>
      </w:r>
      <w:r>
        <w:rPr>
          <w:rFonts w:ascii="Arial" w:hAnsi="Arial" w:cs="Arial"/>
          <w:b/>
          <w:color w:val="0000FF"/>
          <w:sz w:val="24"/>
        </w:rPr>
        <w:tab/>
      </w:r>
      <w:r>
        <w:rPr>
          <w:rFonts w:ascii="Arial" w:hAnsi="Arial" w:cs="Arial"/>
          <w:b/>
          <w:sz w:val="24"/>
        </w:rPr>
        <w:t>Simulation results on BS coverage enhancement demod PUSCH</w:t>
      </w:r>
    </w:p>
    <w:p w14:paraId="4BC0D72E" w14:textId="77777777" w:rsidR="00DB29B2" w:rsidRDefault="00DB29B2" w:rsidP="00DB29B2">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400BDA3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BFA6BC" w14:textId="77777777" w:rsidR="00DB29B2" w:rsidRDefault="00DB29B2" w:rsidP="00DB29B2">
      <w:pPr>
        <w:rPr>
          <w:rFonts w:ascii="Arial" w:hAnsi="Arial" w:cs="Arial"/>
          <w:b/>
          <w:sz w:val="24"/>
        </w:rPr>
      </w:pPr>
      <w:r>
        <w:rPr>
          <w:rFonts w:ascii="Arial" w:hAnsi="Arial" w:cs="Arial"/>
          <w:b/>
          <w:color w:val="0000FF"/>
          <w:sz w:val="24"/>
        </w:rPr>
        <w:t>R4-2215997</w:t>
      </w:r>
      <w:r>
        <w:rPr>
          <w:rFonts w:ascii="Arial" w:hAnsi="Arial" w:cs="Arial"/>
          <w:b/>
          <w:color w:val="0000FF"/>
          <w:sz w:val="24"/>
        </w:rPr>
        <w:tab/>
      </w:r>
      <w:r>
        <w:rPr>
          <w:rFonts w:ascii="Arial" w:hAnsi="Arial" w:cs="Arial"/>
          <w:b/>
          <w:sz w:val="24"/>
        </w:rPr>
        <w:t>Draft CR on requirements for PUSCH TBoMS (TS38.104, Rel-17)</w:t>
      </w:r>
    </w:p>
    <w:p w14:paraId="506C2E9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6144752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R4-2217412 (from R4-2215997).</w:t>
      </w:r>
    </w:p>
    <w:p w14:paraId="1A503822" w14:textId="77777777" w:rsidR="00DB29B2" w:rsidRDefault="00DB29B2" w:rsidP="00DB29B2">
      <w:pPr>
        <w:rPr>
          <w:rFonts w:ascii="Arial" w:hAnsi="Arial" w:cs="Arial"/>
          <w:b/>
          <w:sz w:val="24"/>
        </w:rPr>
      </w:pPr>
      <w:r>
        <w:rPr>
          <w:rFonts w:ascii="Arial" w:hAnsi="Arial" w:cs="Arial"/>
          <w:b/>
          <w:color w:val="0000FF"/>
          <w:sz w:val="24"/>
        </w:rPr>
        <w:t>R4-2217412</w:t>
      </w:r>
      <w:r>
        <w:rPr>
          <w:rFonts w:ascii="Arial" w:hAnsi="Arial" w:cs="Arial"/>
          <w:b/>
          <w:color w:val="0000FF"/>
          <w:sz w:val="24"/>
        </w:rPr>
        <w:tab/>
      </w:r>
      <w:r>
        <w:rPr>
          <w:rFonts w:ascii="Arial" w:hAnsi="Arial" w:cs="Arial"/>
          <w:b/>
          <w:sz w:val="24"/>
        </w:rPr>
        <w:t>Draft CR on requirements for PUSCH TBoMS (TS38.104, Rel-17)</w:t>
      </w:r>
    </w:p>
    <w:p w14:paraId="128642B3"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7929A526"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43B99868" w14:textId="1C4E0BDC" w:rsidR="00DB29B2" w:rsidRDefault="00DB29B2" w:rsidP="00DB29B2">
      <w:pPr>
        <w:rPr>
          <w:color w:val="993300"/>
          <w:u w:val="single"/>
        </w:rPr>
      </w:pPr>
    </w:p>
    <w:p w14:paraId="42189D48" w14:textId="77777777" w:rsidR="00DB29B2" w:rsidRDefault="00DB29B2" w:rsidP="00DB29B2">
      <w:pPr>
        <w:rPr>
          <w:rFonts w:ascii="Arial" w:hAnsi="Arial" w:cs="Arial"/>
          <w:b/>
          <w:sz w:val="24"/>
        </w:rPr>
      </w:pPr>
      <w:r>
        <w:rPr>
          <w:rFonts w:ascii="Arial" w:hAnsi="Arial" w:cs="Arial"/>
          <w:b/>
          <w:color w:val="0000FF"/>
          <w:sz w:val="24"/>
        </w:rPr>
        <w:t>R4-2215998</w:t>
      </w:r>
      <w:r>
        <w:rPr>
          <w:rFonts w:ascii="Arial" w:hAnsi="Arial" w:cs="Arial"/>
          <w:b/>
          <w:color w:val="0000FF"/>
          <w:sz w:val="24"/>
        </w:rPr>
        <w:tab/>
      </w:r>
      <w:r>
        <w:rPr>
          <w:rFonts w:ascii="Arial" w:hAnsi="Arial" w:cs="Arial"/>
          <w:b/>
          <w:sz w:val="24"/>
        </w:rPr>
        <w:t>Draft CR on requirements for PUSCH TBoMS (TS38.141-1, Rel-17)</w:t>
      </w:r>
    </w:p>
    <w:p w14:paraId="4556A24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279C76C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R4-2217413 (from R4-2215998).</w:t>
      </w:r>
    </w:p>
    <w:p w14:paraId="38867DBA" w14:textId="77777777" w:rsidR="00DB29B2" w:rsidRDefault="00DB29B2" w:rsidP="00DB29B2">
      <w:pPr>
        <w:rPr>
          <w:rFonts w:ascii="Arial" w:hAnsi="Arial" w:cs="Arial"/>
          <w:b/>
          <w:sz w:val="24"/>
        </w:rPr>
      </w:pPr>
      <w:r>
        <w:rPr>
          <w:rFonts w:ascii="Arial" w:hAnsi="Arial" w:cs="Arial"/>
          <w:b/>
          <w:color w:val="0000FF"/>
          <w:sz w:val="24"/>
        </w:rPr>
        <w:t>R4-2217413</w:t>
      </w:r>
      <w:r>
        <w:rPr>
          <w:rFonts w:ascii="Arial" w:hAnsi="Arial" w:cs="Arial"/>
          <w:b/>
          <w:color w:val="0000FF"/>
          <w:sz w:val="24"/>
        </w:rPr>
        <w:tab/>
      </w:r>
      <w:r>
        <w:rPr>
          <w:rFonts w:ascii="Arial" w:hAnsi="Arial" w:cs="Arial"/>
          <w:b/>
          <w:sz w:val="24"/>
        </w:rPr>
        <w:t>Draft CR on requirements for PUSCH TBoMS (TS38.141-1, Rel-17)</w:t>
      </w:r>
    </w:p>
    <w:p w14:paraId="1A920796"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14515167"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6F39D61D" w14:textId="3331B09D" w:rsidR="00DB29B2" w:rsidRDefault="00DB29B2" w:rsidP="00DB29B2">
      <w:pPr>
        <w:rPr>
          <w:color w:val="993300"/>
          <w:u w:val="single"/>
        </w:rPr>
      </w:pPr>
    </w:p>
    <w:p w14:paraId="18D80176" w14:textId="77777777" w:rsidR="00DB29B2" w:rsidRDefault="00DB29B2" w:rsidP="00DB29B2">
      <w:pPr>
        <w:rPr>
          <w:rFonts w:ascii="Arial" w:hAnsi="Arial" w:cs="Arial"/>
          <w:b/>
          <w:sz w:val="24"/>
        </w:rPr>
      </w:pPr>
      <w:r>
        <w:rPr>
          <w:rFonts w:ascii="Arial" w:hAnsi="Arial" w:cs="Arial"/>
          <w:b/>
          <w:color w:val="0000FF"/>
          <w:sz w:val="24"/>
        </w:rPr>
        <w:t>R4-2215999</w:t>
      </w:r>
      <w:r>
        <w:rPr>
          <w:rFonts w:ascii="Arial" w:hAnsi="Arial" w:cs="Arial"/>
          <w:b/>
          <w:color w:val="0000FF"/>
          <w:sz w:val="24"/>
        </w:rPr>
        <w:tab/>
      </w:r>
      <w:r>
        <w:rPr>
          <w:rFonts w:ascii="Arial" w:hAnsi="Arial" w:cs="Arial"/>
          <w:b/>
          <w:sz w:val="24"/>
        </w:rPr>
        <w:t>Draft CR on requirements for PUSCH TBoMS (TS38.141-2, Rel-17)</w:t>
      </w:r>
    </w:p>
    <w:p w14:paraId="31BCC723"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32305731"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R4-2217414 (from R4-2215999).</w:t>
      </w:r>
    </w:p>
    <w:p w14:paraId="038DC59A" w14:textId="77777777" w:rsidR="00DB29B2" w:rsidRDefault="00DB29B2" w:rsidP="00DB29B2">
      <w:pPr>
        <w:rPr>
          <w:rFonts w:ascii="Arial" w:hAnsi="Arial" w:cs="Arial"/>
          <w:b/>
          <w:sz w:val="24"/>
        </w:rPr>
      </w:pPr>
      <w:r>
        <w:rPr>
          <w:rFonts w:ascii="Arial" w:hAnsi="Arial" w:cs="Arial"/>
          <w:b/>
          <w:color w:val="0000FF"/>
          <w:sz w:val="24"/>
        </w:rPr>
        <w:t>R4-2217414</w:t>
      </w:r>
      <w:r>
        <w:rPr>
          <w:rFonts w:ascii="Arial" w:hAnsi="Arial" w:cs="Arial"/>
          <w:b/>
          <w:color w:val="0000FF"/>
          <w:sz w:val="24"/>
        </w:rPr>
        <w:tab/>
      </w:r>
      <w:r>
        <w:rPr>
          <w:rFonts w:ascii="Arial" w:hAnsi="Arial" w:cs="Arial"/>
          <w:b/>
          <w:sz w:val="24"/>
        </w:rPr>
        <w:t>Draft CR on requirements for PUSCH TBoMS (TS38.141-2, Rel-17)</w:t>
      </w:r>
    </w:p>
    <w:p w14:paraId="70E24D6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02A90166"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34C06BEB" w14:textId="0D6F51FD" w:rsidR="00DB29B2" w:rsidRDefault="00DB29B2" w:rsidP="00DB29B2">
      <w:pPr>
        <w:rPr>
          <w:color w:val="993300"/>
          <w:u w:val="single"/>
        </w:rPr>
      </w:pPr>
    </w:p>
    <w:p w14:paraId="54F8E7D1" w14:textId="77777777" w:rsidR="00DB29B2" w:rsidRDefault="00DB29B2" w:rsidP="00DB29B2">
      <w:pPr>
        <w:rPr>
          <w:rFonts w:ascii="Arial" w:hAnsi="Arial" w:cs="Arial"/>
          <w:b/>
          <w:sz w:val="24"/>
        </w:rPr>
      </w:pPr>
      <w:r>
        <w:rPr>
          <w:rFonts w:ascii="Arial" w:hAnsi="Arial" w:cs="Arial"/>
          <w:b/>
          <w:color w:val="0000FF"/>
          <w:sz w:val="24"/>
        </w:rPr>
        <w:lastRenderedPageBreak/>
        <w:t>R4-2216686</w:t>
      </w:r>
      <w:r>
        <w:rPr>
          <w:rFonts w:ascii="Arial" w:hAnsi="Arial" w:cs="Arial"/>
          <w:b/>
          <w:color w:val="0000FF"/>
          <w:sz w:val="24"/>
        </w:rPr>
        <w:tab/>
      </w:r>
      <w:r>
        <w:rPr>
          <w:rFonts w:ascii="Arial" w:hAnsi="Arial" w:cs="Arial"/>
          <w:b/>
          <w:sz w:val="24"/>
        </w:rPr>
        <w:t>Simulation results for PUSCH demodulation requirement for Rel-17 coverage enhancement</w:t>
      </w:r>
    </w:p>
    <w:p w14:paraId="6BE227C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E1CB18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R4-2217415 (from R4-2216686).</w:t>
      </w:r>
    </w:p>
    <w:p w14:paraId="0DD30606" w14:textId="77777777" w:rsidR="00DB29B2" w:rsidRDefault="00DB29B2" w:rsidP="00DB29B2">
      <w:pPr>
        <w:rPr>
          <w:color w:val="993300"/>
          <w:u w:val="single"/>
        </w:rPr>
      </w:pPr>
    </w:p>
    <w:p w14:paraId="739ACB53" w14:textId="77777777" w:rsidR="00DB29B2" w:rsidRDefault="00DB29B2" w:rsidP="00DB29B2">
      <w:pPr>
        <w:rPr>
          <w:rFonts w:ascii="Arial" w:hAnsi="Arial" w:cs="Arial"/>
          <w:b/>
          <w:sz w:val="24"/>
        </w:rPr>
      </w:pPr>
      <w:r>
        <w:rPr>
          <w:rFonts w:ascii="Arial" w:hAnsi="Arial" w:cs="Arial"/>
          <w:b/>
          <w:color w:val="0000FF"/>
          <w:sz w:val="24"/>
        </w:rPr>
        <w:t>R4-2217415</w:t>
      </w:r>
      <w:r>
        <w:rPr>
          <w:rFonts w:ascii="Arial" w:hAnsi="Arial" w:cs="Arial"/>
          <w:b/>
          <w:color w:val="0000FF"/>
          <w:sz w:val="24"/>
        </w:rPr>
        <w:tab/>
      </w:r>
      <w:r>
        <w:rPr>
          <w:rFonts w:ascii="Arial" w:hAnsi="Arial" w:cs="Arial"/>
          <w:b/>
          <w:sz w:val="24"/>
        </w:rPr>
        <w:t>Simulation results for PUSCH demodulation requirement for Rel-17 coverage enhancement</w:t>
      </w:r>
    </w:p>
    <w:p w14:paraId="1477235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9949C80" w14:textId="371428BA" w:rsidR="00DB29B2" w:rsidRDefault="00DC06F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449BB1" w14:textId="77777777" w:rsidR="00DB29B2" w:rsidRDefault="00DB29B2" w:rsidP="00DB29B2">
      <w:pPr>
        <w:rPr>
          <w:rFonts w:ascii="Arial" w:hAnsi="Arial" w:cs="Arial"/>
          <w:b/>
          <w:sz w:val="24"/>
        </w:rPr>
      </w:pPr>
      <w:r>
        <w:rPr>
          <w:rFonts w:ascii="Arial" w:hAnsi="Arial" w:cs="Arial"/>
          <w:b/>
          <w:color w:val="0000FF"/>
          <w:sz w:val="24"/>
        </w:rPr>
        <w:t>R4-2216689</w:t>
      </w:r>
      <w:r>
        <w:rPr>
          <w:rFonts w:ascii="Arial" w:hAnsi="Arial" w:cs="Arial"/>
          <w:b/>
          <w:color w:val="0000FF"/>
          <w:sz w:val="24"/>
        </w:rPr>
        <w:tab/>
      </w:r>
      <w:r>
        <w:rPr>
          <w:rFonts w:ascii="Arial" w:hAnsi="Arial" w:cs="Arial"/>
          <w:b/>
          <w:sz w:val="24"/>
        </w:rPr>
        <w:t>Draft CR on FRC for TBoMS and PUSCH JCE for TS 38.141-1</w:t>
      </w:r>
    </w:p>
    <w:p w14:paraId="041589D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Samsung</w:t>
      </w:r>
    </w:p>
    <w:p w14:paraId="49554A2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R4-2217416 (from R4-2216689).</w:t>
      </w:r>
    </w:p>
    <w:p w14:paraId="680AA696" w14:textId="77777777" w:rsidR="00DB29B2" w:rsidRDefault="00DB29B2" w:rsidP="00DB29B2">
      <w:pPr>
        <w:rPr>
          <w:rFonts w:ascii="Arial" w:hAnsi="Arial" w:cs="Arial"/>
          <w:b/>
          <w:sz w:val="24"/>
        </w:rPr>
      </w:pPr>
      <w:r>
        <w:rPr>
          <w:rFonts w:ascii="Arial" w:hAnsi="Arial" w:cs="Arial"/>
          <w:b/>
          <w:color w:val="0000FF"/>
          <w:sz w:val="24"/>
        </w:rPr>
        <w:t>R4-2217416</w:t>
      </w:r>
      <w:r>
        <w:rPr>
          <w:rFonts w:ascii="Arial" w:hAnsi="Arial" w:cs="Arial"/>
          <w:b/>
          <w:color w:val="0000FF"/>
          <w:sz w:val="24"/>
        </w:rPr>
        <w:tab/>
      </w:r>
      <w:r>
        <w:rPr>
          <w:rFonts w:ascii="Arial" w:hAnsi="Arial" w:cs="Arial"/>
          <w:b/>
          <w:sz w:val="24"/>
        </w:rPr>
        <w:t>Draft CR on FRC for TBoMS and PUSCH JCE for TS 38.141-1</w:t>
      </w:r>
    </w:p>
    <w:p w14:paraId="7BA5C253"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Samsung</w:t>
      </w:r>
    </w:p>
    <w:p w14:paraId="7846E651"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211CD155" w14:textId="7D712289" w:rsidR="00DB29B2" w:rsidRDefault="00DB29B2" w:rsidP="00DB29B2">
      <w:pPr>
        <w:rPr>
          <w:color w:val="993300"/>
          <w:u w:val="single"/>
        </w:rPr>
      </w:pPr>
    </w:p>
    <w:p w14:paraId="699761FF" w14:textId="77777777" w:rsidR="00DB29B2" w:rsidRDefault="00DB29B2" w:rsidP="00DB29B2">
      <w:pPr>
        <w:rPr>
          <w:rFonts w:ascii="Arial" w:hAnsi="Arial" w:cs="Arial"/>
          <w:b/>
          <w:sz w:val="24"/>
        </w:rPr>
      </w:pPr>
      <w:r>
        <w:rPr>
          <w:rFonts w:ascii="Arial" w:hAnsi="Arial" w:cs="Arial"/>
          <w:b/>
          <w:color w:val="0000FF"/>
          <w:sz w:val="24"/>
        </w:rPr>
        <w:t>R4-2216690</w:t>
      </w:r>
      <w:r>
        <w:rPr>
          <w:rFonts w:ascii="Arial" w:hAnsi="Arial" w:cs="Arial"/>
          <w:b/>
          <w:color w:val="0000FF"/>
          <w:sz w:val="24"/>
        </w:rPr>
        <w:tab/>
      </w:r>
      <w:r>
        <w:rPr>
          <w:rFonts w:ascii="Arial" w:hAnsi="Arial" w:cs="Arial"/>
          <w:b/>
          <w:sz w:val="24"/>
        </w:rPr>
        <w:t>Draft CR on FRC for TBoMS and PUSCH JCE for TS 38.141-2</w:t>
      </w:r>
    </w:p>
    <w:p w14:paraId="6F9775B6"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208BAD8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R4-2217417 (from R4-2216690).</w:t>
      </w:r>
    </w:p>
    <w:p w14:paraId="298D9307" w14:textId="77777777" w:rsidR="00DB29B2" w:rsidRDefault="00DB29B2" w:rsidP="00DB29B2">
      <w:pPr>
        <w:rPr>
          <w:rFonts w:ascii="Arial" w:hAnsi="Arial" w:cs="Arial"/>
          <w:b/>
          <w:sz w:val="24"/>
        </w:rPr>
      </w:pPr>
      <w:r>
        <w:rPr>
          <w:rFonts w:ascii="Arial" w:hAnsi="Arial" w:cs="Arial"/>
          <w:b/>
          <w:color w:val="0000FF"/>
          <w:sz w:val="24"/>
        </w:rPr>
        <w:t>R4-2217417</w:t>
      </w:r>
      <w:r>
        <w:rPr>
          <w:rFonts w:ascii="Arial" w:hAnsi="Arial" w:cs="Arial"/>
          <w:b/>
          <w:color w:val="0000FF"/>
          <w:sz w:val="24"/>
        </w:rPr>
        <w:tab/>
      </w:r>
      <w:r>
        <w:rPr>
          <w:rFonts w:ascii="Arial" w:hAnsi="Arial" w:cs="Arial"/>
          <w:b/>
          <w:sz w:val="24"/>
        </w:rPr>
        <w:t>Draft CR on FRC for TBoMS and PUSCH JCE for TS 38.141-2</w:t>
      </w:r>
    </w:p>
    <w:p w14:paraId="374E2BB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29E8A2FD"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4CF0D457" w14:textId="0C0EABFC" w:rsidR="00DB29B2" w:rsidRDefault="00DB29B2" w:rsidP="00DB29B2">
      <w:pPr>
        <w:rPr>
          <w:color w:val="993300"/>
          <w:u w:val="single"/>
        </w:rPr>
      </w:pPr>
    </w:p>
    <w:p w14:paraId="4E0EEFE9" w14:textId="77777777" w:rsidR="00DB29B2" w:rsidRDefault="00DB29B2" w:rsidP="00DB29B2">
      <w:pPr>
        <w:pStyle w:val="5"/>
      </w:pPr>
      <w:bookmarkStart w:id="76" w:name="_Toc117088475"/>
      <w:r>
        <w:t>4.4.2.2</w:t>
      </w:r>
      <w:r>
        <w:tab/>
        <w:t>PUCCH requirements</w:t>
      </w:r>
      <w:bookmarkEnd w:id="76"/>
    </w:p>
    <w:p w14:paraId="2E16A379" w14:textId="77777777" w:rsidR="00DB29B2" w:rsidRDefault="00DB29B2" w:rsidP="00DB29B2">
      <w:pPr>
        <w:rPr>
          <w:rFonts w:ascii="Arial" w:hAnsi="Arial" w:cs="Arial"/>
          <w:b/>
          <w:sz w:val="24"/>
        </w:rPr>
      </w:pPr>
      <w:r>
        <w:rPr>
          <w:rFonts w:ascii="Arial" w:hAnsi="Arial" w:cs="Arial"/>
          <w:b/>
          <w:color w:val="0000FF"/>
          <w:sz w:val="24"/>
        </w:rPr>
        <w:t>R4-2215641</w:t>
      </w:r>
      <w:r>
        <w:rPr>
          <w:rFonts w:ascii="Arial" w:hAnsi="Arial" w:cs="Arial"/>
          <w:b/>
          <w:color w:val="0000FF"/>
          <w:sz w:val="24"/>
        </w:rPr>
        <w:tab/>
      </w:r>
      <w:r>
        <w:rPr>
          <w:rFonts w:ascii="Arial" w:hAnsi="Arial" w:cs="Arial"/>
          <w:b/>
          <w:sz w:val="24"/>
        </w:rPr>
        <w:t>draftCR for 38.141-1: Perf requirements for PUCCH JCE</w:t>
      </w:r>
    </w:p>
    <w:p w14:paraId="358A2D0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lastRenderedPageBreak/>
        <w:br/>
      </w:r>
      <w:r>
        <w:rPr>
          <w:i/>
        </w:rPr>
        <w:tab/>
      </w:r>
      <w:r>
        <w:rPr>
          <w:i/>
        </w:rPr>
        <w:tab/>
      </w:r>
      <w:r>
        <w:rPr>
          <w:i/>
        </w:rPr>
        <w:tab/>
      </w:r>
      <w:r>
        <w:rPr>
          <w:i/>
        </w:rPr>
        <w:tab/>
      </w:r>
      <w:r>
        <w:rPr>
          <w:i/>
        </w:rPr>
        <w:tab/>
        <w:t>Source: Nokia, Nokia Shanghai Bell</w:t>
      </w:r>
    </w:p>
    <w:p w14:paraId="10EE37BE" w14:textId="77777777" w:rsidR="00DB29B2" w:rsidRDefault="00DB29B2" w:rsidP="00DB29B2">
      <w:pPr>
        <w:rPr>
          <w:rFonts w:ascii="Arial" w:hAnsi="Arial" w:cs="Arial"/>
          <w:b/>
        </w:rPr>
      </w:pPr>
      <w:r>
        <w:rPr>
          <w:rFonts w:ascii="Arial" w:hAnsi="Arial" w:cs="Arial"/>
          <w:b/>
        </w:rPr>
        <w:t xml:space="preserve">Abstract: </w:t>
      </w:r>
    </w:p>
    <w:p w14:paraId="1DDD3178" w14:textId="77777777" w:rsidR="00DB29B2" w:rsidRDefault="00DB29B2" w:rsidP="00DB29B2">
      <w:r>
        <w:t>Cover requirements for PUCCH JCE format 1 and format 3.</w:t>
      </w:r>
    </w:p>
    <w:p w14:paraId="49BF79F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R4-2217418 (from R4-2215641).</w:t>
      </w:r>
    </w:p>
    <w:p w14:paraId="51B713D5" w14:textId="77777777" w:rsidR="00DB29B2" w:rsidRDefault="00DB29B2" w:rsidP="00DB29B2">
      <w:pPr>
        <w:rPr>
          <w:rFonts w:ascii="Arial" w:hAnsi="Arial" w:cs="Arial"/>
          <w:b/>
          <w:sz w:val="24"/>
        </w:rPr>
      </w:pPr>
      <w:r>
        <w:rPr>
          <w:rFonts w:ascii="Arial" w:hAnsi="Arial" w:cs="Arial"/>
          <w:b/>
          <w:color w:val="0000FF"/>
          <w:sz w:val="24"/>
        </w:rPr>
        <w:t>R4-2217418</w:t>
      </w:r>
      <w:r>
        <w:rPr>
          <w:rFonts w:ascii="Arial" w:hAnsi="Arial" w:cs="Arial"/>
          <w:b/>
          <w:color w:val="0000FF"/>
          <w:sz w:val="24"/>
        </w:rPr>
        <w:tab/>
      </w:r>
      <w:r>
        <w:rPr>
          <w:rFonts w:ascii="Arial" w:hAnsi="Arial" w:cs="Arial"/>
          <w:b/>
          <w:sz w:val="24"/>
        </w:rPr>
        <w:t>draftCR for 38.141-1: Perf requirements for PUCCH JCE</w:t>
      </w:r>
    </w:p>
    <w:p w14:paraId="7780AC1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E55F247" w14:textId="77777777" w:rsidR="00DB29B2" w:rsidRDefault="00DB29B2" w:rsidP="00DB29B2">
      <w:pPr>
        <w:rPr>
          <w:rFonts w:ascii="Arial" w:hAnsi="Arial" w:cs="Arial"/>
          <w:b/>
        </w:rPr>
      </w:pPr>
      <w:r>
        <w:rPr>
          <w:rFonts w:ascii="Arial" w:hAnsi="Arial" w:cs="Arial"/>
          <w:b/>
        </w:rPr>
        <w:t xml:space="preserve">Abstract: </w:t>
      </w:r>
    </w:p>
    <w:p w14:paraId="623C490F" w14:textId="77777777" w:rsidR="00DB29B2" w:rsidRDefault="00DB29B2" w:rsidP="00DB29B2">
      <w:r>
        <w:t>Cover requirements for PUCCH JCE format 1 and format 3.</w:t>
      </w:r>
    </w:p>
    <w:p w14:paraId="06710CCD"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3DCBB84A" w14:textId="064454AC" w:rsidR="00DB29B2" w:rsidRDefault="00DB29B2" w:rsidP="00DB29B2">
      <w:pPr>
        <w:rPr>
          <w:color w:val="993300"/>
          <w:u w:val="single"/>
        </w:rPr>
      </w:pPr>
    </w:p>
    <w:p w14:paraId="4B69C1AE" w14:textId="77777777" w:rsidR="00DB29B2" w:rsidRDefault="00DB29B2" w:rsidP="00DB29B2">
      <w:pPr>
        <w:rPr>
          <w:rFonts w:ascii="Arial" w:hAnsi="Arial" w:cs="Arial"/>
          <w:b/>
          <w:sz w:val="24"/>
        </w:rPr>
      </w:pPr>
      <w:r>
        <w:rPr>
          <w:rFonts w:ascii="Arial" w:hAnsi="Arial" w:cs="Arial"/>
          <w:b/>
          <w:color w:val="0000FF"/>
          <w:sz w:val="24"/>
        </w:rPr>
        <w:t>R4-2215642</w:t>
      </w:r>
      <w:r>
        <w:rPr>
          <w:rFonts w:ascii="Arial" w:hAnsi="Arial" w:cs="Arial"/>
          <w:b/>
          <w:color w:val="0000FF"/>
          <w:sz w:val="24"/>
        </w:rPr>
        <w:tab/>
      </w:r>
      <w:r>
        <w:rPr>
          <w:rFonts w:ascii="Arial" w:hAnsi="Arial" w:cs="Arial"/>
          <w:b/>
          <w:sz w:val="24"/>
        </w:rPr>
        <w:t>draftCR for 38.141-2: Perf requirements for PUCCH JCE</w:t>
      </w:r>
    </w:p>
    <w:p w14:paraId="3337FF0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63FD969" w14:textId="77777777" w:rsidR="00DB29B2" w:rsidRDefault="00DB29B2" w:rsidP="00DB29B2">
      <w:pPr>
        <w:rPr>
          <w:rFonts w:ascii="Arial" w:hAnsi="Arial" w:cs="Arial"/>
          <w:b/>
        </w:rPr>
      </w:pPr>
      <w:r>
        <w:rPr>
          <w:rFonts w:ascii="Arial" w:hAnsi="Arial" w:cs="Arial"/>
          <w:b/>
        </w:rPr>
        <w:t xml:space="preserve">Abstract: </w:t>
      </w:r>
    </w:p>
    <w:p w14:paraId="5A843C27" w14:textId="77777777" w:rsidR="00DB29B2" w:rsidRDefault="00DB29B2" w:rsidP="00DB29B2">
      <w:r>
        <w:t>Cover requirements for PUCCH JCE format 1 and format 3.</w:t>
      </w:r>
    </w:p>
    <w:p w14:paraId="1E04880D"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R4-2217419 (from R4-2215642).</w:t>
      </w:r>
    </w:p>
    <w:p w14:paraId="2EE41312" w14:textId="77777777" w:rsidR="00DB29B2" w:rsidRDefault="00DB29B2" w:rsidP="00DB29B2">
      <w:pPr>
        <w:rPr>
          <w:rFonts w:ascii="Arial" w:hAnsi="Arial" w:cs="Arial"/>
          <w:b/>
          <w:sz w:val="24"/>
        </w:rPr>
      </w:pPr>
      <w:r>
        <w:rPr>
          <w:rFonts w:ascii="Arial" w:hAnsi="Arial" w:cs="Arial"/>
          <w:b/>
          <w:color w:val="0000FF"/>
          <w:sz w:val="24"/>
        </w:rPr>
        <w:t>R4-2217419</w:t>
      </w:r>
      <w:r>
        <w:rPr>
          <w:rFonts w:ascii="Arial" w:hAnsi="Arial" w:cs="Arial"/>
          <w:b/>
          <w:color w:val="0000FF"/>
          <w:sz w:val="24"/>
        </w:rPr>
        <w:tab/>
      </w:r>
      <w:r>
        <w:rPr>
          <w:rFonts w:ascii="Arial" w:hAnsi="Arial" w:cs="Arial"/>
          <w:b/>
          <w:sz w:val="24"/>
        </w:rPr>
        <w:t>draftCR for 38.141-2: Perf requirements for PUCCH JCE</w:t>
      </w:r>
    </w:p>
    <w:p w14:paraId="7EBC63CA"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C4D3CD0" w14:textId="77777777" w:rsidR="00DB29B2" w:rsidRDefault="00DB29B2" w:rsidP="00DB29B2">
      <w:pPr>
        <w:rPr>
          <w:rFonts w:ascii="Arial" w:hAnsi="Arial" w:cs="Arial"/>
          <w:b/>
        </w:rPr>
      </w:pPr>
      <w:r>
        <w:rPr>
          <w:rFonts w:ascii="Arial" w:hAnsi="Arial" w:cs="Arial"/>
          <w:b/>
        </w:rPr>
        <w:t xml:space="preserve">Abstract: </w:t>
      </w:r>
    </w:p>
    <w:p w14:paraId="5A22B7ED" w14:textId="77777777" w:rsidR="00DB29B2" w:rsidRDefault="00DB29B2" w:rsidP="00DB29B2">
      <w:r>
        <w:t>Cover requirements for PUCCH JCE format 1 and format 3.</w:t>
      </w:r>
    </w:p>
    <w:p w14:paraId="2392698E"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00F6DA11" w14:textId="630A775F" w:rsidR="00DB29B2" w:rsidRDefault="00DB29B2" w:rsidP="00DB29B2">
      <w:pPr>
        <w:rPr>
          <w:color w:val="993300"/>
          <w:u w:val="single"/>
        </w:rPr>
      </w:pPr>
    </w:p>
    <w:p w14:paraId="19185EEC" w14:textId="77777777" w:rsidR="00DB29B2" w:rsidRDefault="00DB29B2" w:rsidP="00DB29B2">
      <w:pPr>
        <w:rPr>
          <w:rFonts w:ascii="Arial" w:hAnsi="Arial" w:cs="Arial"/>
          <w:b/>
          <w:sz w:val="24"/>
        </w:rPr>
      </w:pPr>
      <w:r>
        <w:rPr>
          <w:rFonts w:ascii="Arial" w:hAnsi="Arial" w:cs="Arial"/>
          <w:b/>
          <w:color w:val="0000FF"/>
          <w:sz w:val="24"/>
        </w:rPr>
        <w:t>R4-2215686</w:t>
      </w:r>
      <w:r>
        <w:rPr>
          <w:rFonts w:ascii="Arial" w:hAnsi="Arial" w:cs="Arial"/>
          <w:b/>
          <w:color w:val="0000FF"/>
          <w:sz w:val="24"/>
        </w:rPr>
        <w:tab/>
      </w:r>
      <w:r>
        <w:rPr>
          <w:rFonts w:ascii="Arial" w:hAnsi="Arial" w:cs="Arial"/>
          <w:b/>
          <w:sz w:val="24"/>
        </w:rPr>
        <w:t>draftCR for TS38.141-1 manufacture declaration, applicability rule, MU and TT</w:t>
      </w:r>
    </w:p>
    <w:p w14:paraId="56FE45A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Ericsson</w:t>
      </w:r>
    </w:p>
    <w:p w14:paraId="73C3B6D4" w14:textId="77777777" w:rsidR="00DB29B2" w:rsidRDefault="00DB29B2" w:rsidP="00DB29B2">
      <w:pPr>
        <w:rPr>
          <w:rFonts w:ascii="Arial" w:hAnsi="Arial" w:cs="Arial"/>
          <w:b/>
        </w:rPr>
      </w:pPr>
      <w:r>
        <w:rPr>
          <w:rFonts w:ascii="Arial" w:hAnsi="Arial" w:cs="Arial"/>
          <w:b/>
        </w:rPr>
        <w:t xml:space="preserve">Abstract: </w:t>
      </w:r>
    </w:p>
    <w:p w14:paraId="3649D55B" w14:textId="77777777" w:rsidR="00DB29B2" w:rsidRDefault="00DB29B2" w:rsidP="00DB29B2">
      <w:r>
        <w:t>draft CR for introducing general declaration, applicability rule for NR coverage enhancement</w:t>
      </w:r>
    </w:p>
    <w:p w14:paraId="498AE517"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647D">
        <w:rPr>
          <w:rFonts w:ascii="Arial" w:hAnsi="Arial" w:cs="Arial"/>
          <w:b/>
          <w:highlight w:val="green"/>
        </w:rPr>
        <w:t>Endorsed.</w:t>
      </w:r>
    </w:p>
    <w:p w14:paraId="708385CF" w14:textId="77777777" w:rsidR="00DB29B2" w:rsidRDefault="00DB29B2" w:rsidP="00DB29B2">
      <w:pPr>
        <w:rPr>
          <w:color w:val="993300"/>
          <w:u w:val="single"/>
        </w:rPr>
      </w:pPr>
    </w:p>
    <w:p w14:paraId="00B149F8" w14:textId="77777777" w:rsidR="00DB29B2" w:rsidRDefault="00DB29B2" w:rsidP="00DB29B2">
      <w:pPr>
        <w:rPr>
          <w:rFonts w:ascii="Arial" w:hAnsi="Arial" w:cs="Arial"/>
          <w:b/>
          <w:sz w:val="24"/>
        </w:rPr>
      </w:pPr>
      <w:r>
        <w:rPr>
          <w:rFonts w:ascii="Arial" w:hAnsi="Arial" w:cs="Arial"/>
          <w:b/>
          <w:color w:val="0000FF"/>
          <w:sz w:val="24"/>
        </w:rPr>
        <w:t>R4-2215687</w:t>
      </w:r>
      <w:r>
        <w:rPr>
          <w:rFonts w:ascii="Arial" w:hAnsi="Arial" w:cs="Arial"/>
          <w:b/>
          <w:color w:val="0000FF"/>
          <w:sz w:val="24"/>
        </w:rPr>
        <w:tab/>
      </w:r>
      <w:r>
        <w:rPr>
          <w:rFonts w:ascii="Arial" w:hAnsi="Arial" w:cs="Arial"/>
          <w:b/>
          <w:sz w:val="24"/>
        </w:rPr>
        <w:t>draftCR for TS38.141-2 manufacture declaration, applicability rule, MU and TT</w:t>
      </w:r>
    </w:p>
    <w:p w14:paraId="2C6F54A2"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Ericsson</w:t>
      </w:r>
    </w:p>
    <w:p w14:paraId="460EA4C4" w14:textId="77777777" w:rsidR="00DB29B2" w:rsidRDefault="00DB29B2" w:rsidP="00DB29B2">
      <w:pPr>
        <w:rPr>
          <w:rFonts w:ascii="Arial" w:hAnsi="Arial" w:cs="Arial"/>
          <w:b/>
        </w:rPr>
      </w:pPr>
      <w:r>
        <w:rPr>
          <w:rFonts w:ascii="Arial" w:hAnsi="Arial" w:cs="Arial"/>
          <w:b/>
        </w:rPr>
        <w:t xml:space="preserve">Abstract: </w:t>
      </w:r>
    </w:p>
    <w:p w14:paraId="3AD3D758" w14:textId="77777777" w:rsidR="00DB29B2" w:rsidRDefault="00DB29B2" w:rsidP="00DB29B2">
      <w:r>
        <w:t>draft CR for introducing general declaration, applicability rule for NR coverage enhancement</w:t>
      </w:r>
    </w:p>
    <w:p w14:paraId="6BF92EEC"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647D">
        <w:rPr>
          <w:rFonts w:ascii="Arial" w:hAnsi="Arial" w:cs="Arial"/>
          <w:b/>
          <w:highlight w:val="green"/>
        </w:rPr>
        <w:t>Endorsed.</w:t>
      </w:r>
    </w:p>
    <w:p w14:paraId="5189F969" w14:textId="77777777" w:rsidR="00DB29B2" w:rsidRDefault="00DB29B2" w:rsidP="00DB29B2">
      <w:pPr>
        <w:rPr>
          <w:color w:val="993300"/>
          <w:u w:val="single"/>
        </w:rPr>
      </w:pPr>
    </w:p>
    <w:p w14:paraId="35321DB7" w14:textId="77777777" w:rsidR="00DB29B2" w:rsidRDefault="00DB29B2" w:rsidP="00DB29B2">
      <w:pPr>
        <w:rPr>
          <w:rFonts w:ascii="Arial" w:hAnsi="Arial" w:cs="Arial"/>
          <w:b/>
          <w:sz w:val="24"/>
        </w:rPr>
      </w:pPr>
      <w:r>
        <w:rPr>
          <w:rFonts w:ascii="Arial" w:hAnsi="Arial" w:cs="Arial"/>
          <w:b/>
          <w:color w:val="0000FF"/>
          <w:sz w:val="24"/>
        </w:rPr>
        <w:t>R4-2215689</w:t>
      </w:r>
      <w:r>
        <w:rPr>
          <w:rFonts w:ascii="Arial" w:hAnsi="Arial" w:cs="Arial"/>
          <w:b/>
          <w:color w:val="0000FF"/>
          <w:sz w:val="24"/>
        </w:rPr>
        <w:tab/>
      </w:r>
      <w:r>
        <w:rPr>
          <w:rFonts w:ascii="Arial" w:hAnsi="Arial" w:cs="Arial"/>
          <w:b/>
          <w:sz w:val="24"/>
        </w:rPr>
        <w:t>Simulation results for PUCCH with JCE</w:t>
      </w:r>
    </w:p>
    <w:p w14:paraId="5EAAD6E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B02A166" w14:textId="77777777" w:rsidR="00DB29B2" w:rsidRDefault="00DB29B2" w:rsidP="00DB29B2">
      <w:pPr>
        <w:rPr>
          <w:rFonts w:ascii="Arial" w:hAnsi="Arial" w:cs="Arial"/>
          <w:b/>
        </w:rPr>
      </w:pPr>
      <w:r>
        <w:rPr>
          <w:rFonts w:ascii="Arial" w:hAnsi="Arial" w:cs="Arial"/>
          <w:b/>
        </w:rPr>
        <w:t xml:space="preserve">Abstract: </w:t>
      </w:r>
    </w:p>
    <w:p w14:paraId="0EF6A538" w14:textId="77777777" w:rsidR="00DB29B2" w:rsidRDefault="00DB29B2" w:rsidP="00DB29B2">
      <w:r>
        <w:t>simulation results</w:t>
      </w:r>
    </w:p>
    <w:p w14:paraId="272CFCA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E686EA" w14:textId="77777777" w:rsidR="00DB29B2" w:rsidRDefault="00DB29B2" w:rsidP="00DB29B2">
      <w:pPr>
        <w:rPr>
          <w:rFonts w:ascii="Arial" w:hAnsi="Arial" w:cs="Arial"/>
          <w:b/>
          <w:sz w:val="24"/>
        </w:rPr>
      </w:pPr>
      <w:r>
        <w:rPr>
          <w:rFonts w:ascii="Arial" w:hAnsi="Arial" w:cs="Arial"/>
          <w:b/>
          <w:color w:val="0000FF"/>
          <w:sz w:val="24"/>
        </w:rPr>
        <w:t>R4-2216000</w:t>
      </w:r>
      <w:r>
        <w:rPr>
          <w:rFonts w:ascii="Arial" w:hAnsi="Arial" w:cs="Arial"/>
          <w:b/>
          <w:color w:val="0000FF"/>
          <w:sz w:val="24"/>
        </w:rPr>
        <w:tab/>
      </w:r>
      <w:r>
        <w:rPr>
          <w:rFonts w:ascii="Arial" w:hAnsi="Arial" w:cs="Arial"/>
          <w:b/>
          <w:sz w:val="24"/>
        </w:rPr>
        <w:t>Discussion on BS coverage enhancement demod PUCCH</w:t>
      </w:r>
    </w:p>
    <w:p w14:paraId="3DD2817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FBDB6D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1CB65E" w14:textId="77777777" w:rsidR="00DB29B2" w:rsidRDefault="00DB29B2" w:rsidP="00DB29B2">
      <w:pPr>
        <w:rPr>
          <w:rFonts w:ascii="Arial" w:hAnsi="Arial" w:cs="Arial"/>
          <w:b/>
          <w:sz w:val="24"/>
        </w:rPr>
      </w:pPr>
      <w:r>
        <w:rPr>
          <w:rFonts w:ascii="Arial" w:hAnsi="Arial" w:cs="Arial"/>
          <w:b/>
          <w:color w:val="0000FF"/>
          <w:sz w:val="24"/>
        </w:rPr>
        <w:t>R4-2216001</w:t>
      </w:r>
      <w:r>
        <w:rPr>
          <w:rFonts w:ascii="Arial" w:hAnsi="Arial" w:cs="Arial"/>
          <w:b/>
          <w:color w:val="0000FF"/>
          <w:sz w:val="24"/>
        </w:rPr>
        <w:tab/>
      </w:r>
      <w:r>
        <w:rPr>
          <w:rFonts w:ascii="Arial" w:hAnsi="Arial" w:cs="Arial"/>
          <w:b/>
          <w:sz w:val="24"/>
        </w:rPr>
        <w:t>Simulation results on BS coverage enhancement demod PUCCH</w:t>
      </w:r>
    </w:p>
    <w:p w14:paraId="348D0094"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205BEBBC"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6F4718" w14:textId="77777777" w:rsidR="00DB29B2" w:rsidRDefault="00DB29B2" w:rsidP="00DB29B2">
      <w:pPr>
        <w:rPr>
          <w:rFonts w:ascii="Arial" w:hAnsi="Arial" w:cs="Arial"/>
          <w:b/>
          <w:sz w:val="24"/>
        </w:rPr>
      </w:pPr>
      <w:r>
        <w:rPr>
          <w:rFonts w:ascii="Arial" w:hAnsi="Arial" w:cs="Arial"/>
          <w:b/>
          <w:color w:val="0000FF"/>
          <w:sz w:val="24"/>
        </w:rPr>
        <w:t>R4-2216507</w:t>
      </w:r>
      <w:r>
        <w:rPr>
          <w:rFonts w:ascii="Arial" w:hAnsi="Arial" w:cs="Arial"/>
          <w:b/>
          <w:color w:val="0000FF"/>
          <w:sz w:val="24"/>
        </w:rPr>
        <w:tab/>
      </w:r>
      <w:r>
        <w:rPr>
          <w:rFonts w:ascii="Arial" w:hAnsi="Arial" w:cs="Arial"/>
          <w:b/>
          <w:sz w:val="24"/>
        </w:rPr>
        <w:t>PUCCH demodulation performance of Rel-17 NR coverage enhancements: simulation results</w:t>
      </w:r>
    </w:p>
    <w:p w14:paraId="2507154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1BC6EE34" w14:textId="77777777" w:rsidR="00DB29B2" w:rsidRDefault="00DB29B2" w:rsidP="00DB29B2">
      <w:pPr>
        <w:rPr>
          <w:rFonts w:ascii="Arial" w:hAnsi="Arial" w:cs="Arial"/>
          <w:b/>
        </w:rPr>
      </w:pPr>
      <w:r>
        <w:rPr>
          <w:rFonts w:ascii="Arial" w:hAnsi="Arial" w:cs="Arial"/>
          <w:b/>
        </w:rPr>
        <w:t xml:space="preserve">Abstract: </w:t>
      </w:r>
    </w:p>
    <w:p w14:paraId="39ACF77A" w14:textId="77777777" w:rsidR="00DB29B2" w:rsidRDefault="00DB29B2" w:rsidP="00DB29B2">
      <w:r>
        <w:t>In this contribution, we have provided parameters to test PUSCH enhancements performance.</w:t>
      </w:r>
    </w:p>
    <w:p w14:paraId="3B9ED67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95FB1A" w14:textId="77777777" w:rsidR="00DB29B2" w:rsidRDefault="00DB29B2" w:rsidP="00DB29B2">
      <w:pPr>
        <w:rPr>
          <w:rFonts w:ascii="Arial" w:hAnsi="Arial" w:cs="Arial"/>
          <w:b/>
          <w:sz w:val="24"/>
        </w:rPr>
      </w:pPr>
      <w:r>
        <w:rPr>
          <w:rFonts w:ascii="Arial" w:hAnsi="Arial" w:cs="Arial"/>
          <w:b/>
          <w:color w:val="0000FF"/>
          <w:sz w:val="24"/>
        </w:rPr>
        <w:t>R4-2216687</w:t>
      </w:r>
      <w:r>
        <w:rPr>
          <w:rFonts w:ascii="Arial" w:hAnsi="Arial" w:cs="Arial"/>
          <w:b/>
          <w:color w:val="0000FF"/>
          <w:sz w:val="24"/>
        </w:rPr>
        <w:tab/>
      </w:r>
      <w:r>
        <w:rPr>
          <w:rFonts w:ascii="Arial" w:hAnsi="Arial" w:cs="Arial"/>
          <w:b/>
          <w:sz w:val="24"/>
        </w:rPr>
        <w:t>Simulation results for PUCCH demodulation requirement for Rel-17 coverage enhancement</w:t>
      </w:r>
    </w:p>
    <w:p w14:paraId="2FCF01E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389564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C0E88B" w14:textId="77777777" w:rsidR="00DB29B2" w:rsidRDefault="00DB29B2" w:rsidP="00DB29B2">
      <w:pPr>
        <w:rPr>
          <w:rFonts w:ascii="Arial" w:hAnsi="Arial" w:cs="Arial"/>
          <w:b/>
          <w:sz w:val="24"/>
        </w:rPr>
      </w:pPr>
      <w:r>
        <w:rPr>
          <w:rFonts w:ascii="Arial" w:hAnsi="Arial" w:cs="Arial"/>
          <w:b/>
          <w:color w:val="0000FF"/>
          <w:sz w:val="24"/>
        </w:rPr>
        <w:t>R4-2216688</w:t>
      </w:r>
      <w:r>
        <w:rPr>
          <w:rFonts w:ascii="Arial" w:hAnsi="Arial" w:cs="Arial"/>
          <w:b/>
          <w:color w:val="0000FF"/>
          <w:sz w:val="24"/>
        </w:rPr>
        <w:tab/>
      </w:r>
      <w:r>
        <w:rPr>
          <w:rFonts w:ascii="Arial" w:hAnsi="Arial" w:cs="Arial"/>
          <w:b/>
          <w:sz w:val="24"/>
        </w:rPr>
        <w:t>Draft CR on PUCCH JCE requirements for TS 38.104</w:t>
      </w:r>
    </w:p>
    <w:p w14:paraId="21A60027" w14:textId="77777777" w:rsidR="00DB29B2" w:rsidRDefault="00DB29B2" w:rsidP="00DB29B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Samsung</w:t>
      </w:r>
    </w:p>
    <w:p w14:paraId="7860A1F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R4-2217420 (from R4-2216688).</w:t>
      </w:r>
    </w:p>
    <w:p w14:paraId="2E32A413" w14:textId="77777777" w:rsidR="00DB29B2" w:rsidRDefault="00DB29B2" w:rsidP="00DB29B2">
      <w:pPr>
        <w:rPr>
          <w:rFonts w:ascii="Arial" w:hAnsi="Arial" w:cs="Arial"/>
          <w:b/>
          <w:sz w:val="24"/>
        </w:rPr>
      </w:pPr>
      <w:r>
        <w:rPr>
          <w:rFonts w:ascii="Arial" w:hAnsi="Arial" w:cs="Arial"/>
          <w:b/>
          <w:color w:val="0000FF"/>
          <w:sz w:val="24"/>
        </w:rPr>
        <w:t>R4-2217420</w:t>
      </w:r>
      <w:r>
        <w:rPr>
          <w:rFonts w:ascii="Arial" w:hAnsi="Arial" w:cs="Arial"/>
          <w:b/>
          <w:color w:val="0000FF"/>
          <w:sz w:val="24"/>
        </w:rPr>
        <w:tab/>
      </w:r>
      <w:r>
        <w:rPr>
          <w:rFonts w:ascii="Arial" w:hAnsi="Arial" w:cs="Arial"/>
          <w:b/>
          <w:sz w:val="24"/>
        </w:rPr>
        <w:t>Draft CR on PUCCH JCE requirements for TS 38.104</w:t>
      </w:r>
    </w:p>
    <w:p w14:paraId="67CD45D7"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Samsung</w:t>
      </w:r>
    </w:p>
    <w:p w14:paraId="460E53DA" w14:textId="77777777" w:rsidR="00DC06FB" w:rsidRDefault="00DC06F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48FD3A3F" w14:textId="60C37938" w:rsidR="00DB29B2" w:rsidRDefault="00DB29B2" w:rsidP="00DB29B2">
      <w:pPr>
        <w:rPr>
          <w:color w:val="993300"/>
          <w:u w:val="single"/>
        </w:rPr>
      </w:pPr>
    </w:p>
    <w:p w14:paraId="35B0675E" w14:textId="77777777" w:rsidR="00DB29B2" w:rsidRDefault="00DB29B2" w:rsidP="00DB29B2">
      <w:pPr>
        <w:pStyle w:val="4"/>
      </w:pPr>
      <w:bookmarkStart w:id="77" w:name="_Toc117088476"/>
      <w:r>
        <w:t>4.4.3</w:t>
      </w:r>
      <w:r>
        <w:tab/>
        <w:t>Moderator summary and conclusions</w:t>
      </w:r>
      <w:bookmarkEnd w:id="77"/>
    </w:p>
    <w:p w14:paraId="4B7A4AE1" w14:textId="77777777" w:rsidR="00DB29B2" w:rsidRDefault="00DB29B2" w:rsidP="00DB29B2">
      <w:pPr>
        <w:pBdr>
          <w:bottom w:val="single" w:sz="6" w:space="1" w:color="auto"/>
        </w:pBdr>
        <w:rPr>
          <w:rFonts w:ascii="Arial" w:hAnsi="Arial" w:cs="Arial"/>
          <w:b/>
          <w:color w:val="C00000"/>
          <w:lang w:eastAsia="zh-CN"/>
        </w:rPr>
      </w:pPr>
    </w:p>
    <w:p w14:paraId="2D976963" w14:textId="77777777" w:rsidR="00DB29B2" w:rsidRDefault="00DB29B2" w:rsidP="00DB29B2">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[104-bis-e][321] NR_cov_enh_Demod</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4.3– Jingzhou Wu</w:t>
      </w:r>
    </w:p>
    <w:p w14:paraId="24B2D807"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7C164EF2" w14:textId="77777777" w:rsidR="00DB29B2" w:rsidRPr="00465003" w:rsidRDefault="00DB29B2" w:rsidP="00DB29B2">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65003">
        <w:rPr>
          <w:rFonts w:ascii="Arial" w:hAnsi="Arial" w:cs="Arial"/>
          <w:b/>
          <w:sz w:val="24"/>
        </w:rPr>
        <w:t>[104-bis-e][321] NR_cov_enh_Demod</w:t>
      </w:r>
    </w:p>
    <w:p w14:paraId="7EDF81E9" w14:textId="77777777" w:rsidR="00DB29B2" w:rsidRPr="008751D9"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p>
    <w:p w14:paraId="5F87CC57" w14:textId="77777777" w:rsidR="00DB29B2" w:rsidRDefault="00DB29B2" w:rsidP="00DB29B2">
      <w:pPr>
        <w:rPr>
          <w:i/>
        </w:rPr>
      </w:pPr>
      <w:r w:rsidRPr="006D4F81">
        <w:rPr>
          <w:rFonts w:ascii="Arial" w:hAnsi="Arial" w:cs="Arial"/>
          <w:b/>
          <w:sz w:val="24"/>
        </w:rPr>
        <w:tab/>
      </w:r>
      <w:r>
        <w:rPr>
          <w:i/>
        </w:rPr>
        <w:tab/>
      </w:r>
      <w:r>
        <w:rPr>
          <w:i/>
        </w:rPr>
        <w:tab/>
      </w:r>
      <w:r>
        <w:rPr>
          <w:i/>
        </w:rPr>
        <w:tab/>
      </w:r>
      <w:r>
        <w:rPr>
          <w:i/>
        </w:rPr>
        <w:tab/>
      </w:r>
    </w:p>
    <w:p w14:paraId="77B719D1"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14:paraId="46665C90"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5FF9E10B"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103B4FF2" w14:textId="5501DCC3"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R4-2217485 (from R4-2216905).</w:t>
      </w:r>
    </w:p>
    <w:p w14:paraId="442BF0DD" w14:textId="77777777" w:rsidR="0058514B" w:rsidRDefault="0058514B" w:rsidP="00DB29B2">
      <w:pPr>
        <w:rPr>
          <w:rFonts w:ascii="Arial" w:hAnsi="Arial" w:cs="Arial"/>
          <w:b/>
          <w:lang w:val="en-US" w:eastAsia="zh-CN"/>
        </w:rPr>
      </w:pPr>
    </w:p>
    <w:p w14:paraId="6817BF50" w14:textId="21E1ED7A" w:rsidR="0058514B" w:rsidRPr="00465003" w:rsidRDefault="0058514B" w:rsidP="0058514B">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R4-2217485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65003">
        <w:rPr>
          <w:rFonts w:ascii="Arial" w:hAnsi="Arial" w:cs="Arial"/>
          <w:b/>
          <w:sz w:val="24"/>
        </w:rPr>
        <w:t>[104-bis-e][321] NR_cov_enh_Demod</w:t>
      </w:r>
    </w:p>
    <w:p w14:paraId="72134703" w14:textId="77777777" w:rsidR="0058514B" w:rsidRPr="008751D9"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p>
    <w:p w14:paraId="68982DF5" w14:textId="77777777" w:rsidR="0058514B" w:rsidRDefault="0058514B" w:rsidP="0058514B">
      <w:pPr>
        <w:rPr>
          <w:i/>
        </w:rPr>
      </w:pPr>
      <w:r w:rsidRPr="006D4F81">
        <w:rPr>
          <w:rFonts w:ascii="Arial" w:hAnsi="Arial" w:cs="Arial"/>
          <w:b/>
          <w:sz w:val="24"/>
        </w:rPr>
        <w:tab/>
      </w:r>
      <w:r>
        <w:rPr>
          <w:i/>
        </w:rPr>
        <w:tab/>
      </w:r>
      <w:r>
        <w:rPr>
          <w:i/>
        </w:rPr>
        <w:tab/>
      </w:r>
      <w:r>
        <w:rPr>
          <w:i/>
        </w:rPr>
        <w:tab/>
      </w:r>
      <w:r>
        <w:rPr>
          <w:i/>
        </w:rPr>
        <w:tab/>
      </w:r>
    </w:p>
    <w:p w14:paraId="3127F130" w14:textId="77777777" w:rsidR="0058514B" w:rsidRDefault="0058514B" w:rsidP="0058514B">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14:paraId="645C8877"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4CEC28C1"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1AE440B1" w14:textId="3DC1C81B" w:rsidR="0058514B" w:rsidRDefault="00DC06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E76AE6F" w14:textId="2C1C587A" w:rsidR="00DB29B2" w:rsidRPr="00EF1C04" w:rsidRDefault="00AD15A7" w:rsidP="00AD15A7">
      <w:pPr>
        <w:rPr>
          <w:rFonts w:ascii="Arial" w:hAnsi="Arial" w:cs="Arial"/>
          <w:b/>
          <w:color w:val="C00000"/>
          <w:lang w:val="en-US" w:eastAsia="zh-CN"/>
        </w:rPr>
      </w:pPr>
      <w:r w:rsidRPr="00EF1C04">
        <w:rPr>
          <w:rFonts w:ascii="Arial" w:hAnsi="Arial" w:cs="Arial"/>
          <w:b/>
          <w:color w:val="C00000"/>
          <w:lang w:val="en-US" w:eastAsia="zh-CN"/>
        </w:rPr>
        <w:t>G</w:t>
      </w:r>
      <w:r w:rsidR="00DB29B2" w:rsidRPr="00EF1C04">
        <w:rPr>
          <w:rFonts w:ascii="Arial" w:hAnsi="Arial" w:cs="Arial"/>
          <w:b/>
          <w:color w:val="C00000"/>
          <w:lang w:val="en-US" w:eastAsia="zh-CN"/>
        </w:rPr>
        <w:t>TW discussion on Oct 13</w:t>
      </w:r>
      <w:r w:rsidR="00DB29B2" w:rsidRPr="00EF1C04">
        <w:rPr>
          <w:rFonts w:ascii="Arial" w:hAnsi="Arial" w:cs="Arial"/>
          <w:b/>
          <w:color w:val="C00000"/>
          <w:vertAlign w:val="superscript"/>
          <w:lang w:val="en-US" w:eastAsia="zh-CN"/>
        </w:rPr>
        <w:t>th</w:t>
      </w:r>
    </w:p>
    <w:p w14:paraId="3A0EC904" w14:textId="77777777" w:rsidR="00DB29B2" w:rsidRDefault="00DB29B2" w:rsidP="00DB29B2">
      <w:pPr>
        <w:rPr>
          <w:rFonts w:ascii="Arial" w:hAnsi="Arial" w:cs="Arial"/>
          <w:b/>
          <w:lang w:val="en-US" w:eastAsia="zh-CN"/>
        </w:rPr>
      </w:pPr>
    </w:p>
    <w:p w14:paraId="64427F7C" w14:textId="77777777" w:rsidR="00DB29B2" w:rsidRPr="00C21F47" w:rsidRDefault="00DB29B2" w:rsidP="00DB29B2">
      <w:pPr>
        <w:widowControl w:val="0"/>
        <w:tabs>
          <w:tab w:val="num" w:pos="709"/>
          <w:tab w:val="num" w:pos="1440"/>
          <w:tab w:val="num" w:pos="1701"/>
          <w:tab w:val="num" w:pos="2160"/>
        </w:tabs>
        <w:snapToGrid w:val="0"/>
        <w:spacing w:before="60" w:after="60"/>
        <w:rPr>
          <w:b/>
          <w:sz w:val="21"/>
          <w:szCs w:val="21"/>
          <w:u w:val="single"/>
          <w:lang w:eastAsia="zh-CN"/>
        </w:rPr>
      </w:pPr>
      <w:r w:rsidRPr="00BE6577">
        <w:rPr>
          <w:b/>
          <w:sz w:val="21"/>
          <w:szCs w:val="21"/>
          <w:u w:val="single"/>
        </w:rPr>
        <w:t xml:space="preserve">Issue </w:t>
      </w:r>
      <w:r>
        <w:rPr>
          <w:b/>
          <w:sz w:val="21"/>
          <w:szCs w:val="21"/>
          <w:u w:val="single"/>
          <w:lang w:eastAsia="zh-CN"/>
        </w:rPr>
        <w:t>1-1</w:t>
      </w:r>
      <w:r w:rsidRPr="00BE6577">
        <w:rPr>
          <w:b/>
          <w:sz w:val="21"/>
          <w:szCs w:val="21"/>
          <w:u w:val="single"/>
        </w:rPr>
        <w:t xml:space="preserve">: </w:t>
      </w:r>
      <w:r w:rsidRPr="004E3E39">
        <w:rPr>
          <w:b/>
          <w:sz w:val="21"/>
          <w:szCs w:val="21"/>
          <w:u w:val="single"/>
        </w:rPr>
        <w:t xml:space="preserve">SNR requirement value deriving rule for PUSCH </w:t>
      </w:r>
      <w:r>
        <w:rPr>
          <w:b/>
          <w:sz w:val="21"/>
          <w:szCs w:val="21"/>
          <w:u w:val="single"/>
        </w:rPr>
        <w:t xml:space="preserve">and PUCCH </w:t>
      </w:r>
      <w:r w:rsidRPr="004E3E39">
        <w:rPr>
          <w:b/>
          <w:sz w:val="21"/>
          <w:szCs w:val="21"/>
          <w:u w:val="single"/>
        </w:rPr>
        <w:t>B</w:t>
      </w:r>
      <w:r>
        <w:rPr>
          <w:b/>
          <w:sz w:val="21"/>
          <w:szCs w:val="21"/>
          <w:u w:val="single"/>
        </w:rPr>
        <w:t>S</w:t>
      </w:r>
      <w:r w:rsidRPr="004E3E39">
        <w:rPr>
          <w:b/>
          <w:sz w:val="21"/>
          <w:szCs w:val="21"/>
          <w:u w:val="single"/>
        </w:rPr>
        <w:t xml:space="preserve"> demod requirements</w:t>
      </w:r>
    </w:p>
    <w:p w14:paraId="66219A80" w14:textId="77777777" w:rsidR="00DB29B2" w:rsidRDefault="00DB29B2" w:rsidP="00DB29B2">
      <w:pPr>
        <w:pStyle w:val="a"/>
        <w:numPr>
          <w:ilvl w:val="0"/>
          <w:numId w:val="10"/>
        </w:numPr>
        <w:snapToGrid w:val="0"/>
        <w:spacing w:before="60" w:after="60"/>
        <w:ind w:left="284" w:hanging="284"/>
        <w:rPr>
          <w:sz w:val="21"/>
          <w:szCs w:val="21"/>
        </w:rPr>
      </w:pPr>
      <w:r>
        <w:rPr>
          <w:rFonts w:hint="eastAsia"/>
          <w:sz w:val="21"/>
          <w:szCs w:val="21"/>
        </w:rPr>
        <w:t>Proposals</w:t>
      </w:r>
      <w:r>
        <w:rPr>
          <w:sz w:val="21"/>
          <w:szCs w:val="21"/>
        </w:rPr>
        <w:t>:</w:t>
      </w:r>
    </w:p>
    <w:p w14:paraId="32311444" w14:textId="77777777" w:rsidR="00DB29B2" w:rsidRPr="002C75CB" w:rsidRDefault="00DB29B2" w:rsidP="00DB29B2">
      <w:pPr>
        <w:pStyle w:val="a"/>
        <w:numPr>
          <w:ilvl w:val="1"/>
          <w:numId w:val="10"/>
        </w:numPr>
        <w:ind w:left="1440"/>
      </w:pPr>
      <w:r w:rsidRPr="002C75CB">
        <w:rPr>
          <w:rFonts w:hint="eastAsia"/>
        </w:rPr>
        <w:t>O</w:t>
      </w:r>
      <w:r w:rsidRPr="002C75CB">
        <w:t xml:space="preserve">ption 1: Reuse the SNR requirement value deriving rule for Rel-15 BS demodulation SNR requirement derivation procedure in </w:t>
      </w:r>
      <w:r w:rsidRPr="00D417AA">
        <w:t>R4-1904713</w:t>
      </w:r>
      <w:r w:rsidRPr="002C75CB">
        <w:t xml:space="preserve"> as below (CTC, HW):</w:t>
      </w:r>
    </w:p>
    <w:tbl>
      <w:tblPr>
        <w:tblStyle w:val="afff1"/>
        <w:tblW w:w="0" w:type="auto"/>
        <w:jc w:val="center"/>
        <w:tblInd w:w="0" w:type="dxa"/>
        <w:tblLook w:val="04A0" w:firstRow="1" w:lastRow="0" w:firstColumn="1" w:lastColumn="0" w:noHBand="0" w:noVBand="1"/>
      </w:tblPr>
      <w:tblGrid>
        <w:gridCol w:w="9288"/>
      </w:tblGrid>
      <w:tr w:rsidR="00DB29B2" w14:paraId="6D3F06C0" w14:textId="77777777" w:rsidTr="00930137">
        <w:trPr>
          <w:jc w:val="center"/>
        </w:trPr>
        <w:tc>
          <w:tcPr>
            <w:tcW w:w="9288" w:type="dxa"/>
          </w:tcPr>
          <w:p w14:paraId="1FE34088" w14:textId="77777777" w:rsidR="00DB29B2" w:rsidRPr="00FC1574" w:rsidRDefault="00DB29B2" w:rsidP="00930137">
            <w:pPr>
              <w:pStyle w:val="af8"/>
              <w:tabs>
                <w:tab w:val="num" w:pos="226"/>
                <w:tab w:val="num" w:pos="284"/>
                <w:tab w:val="left" w:pos="5103"/>
              </w:tabs>
              <w:snapToGrid w:val="0"/>
              <w:ind w:left="1140"/>
              <w:rPr>
                <w:rFonts w:eastAsia="宋体"/>
                <w:b/>
                <w:bCs/>
                <w:i/>
                <w:iCs/>
                <w:sz w:val="21"/>
                <w:szCs w:val="21"/>
                <w:u w:val="single"/>
                <w:lang w:eastAsia="zh-CN"/>
              </w:rPr>
            </w:pPr>
            <w:r w:rsidRPr="00FC1574">
              <w:rPr>
                <w:rFonts w:eastAsia="宋体"/>
                <w:b/>
                <w:bCs/>
                <w:i/>
                <w:iCs/>
                <w:sz w:val="21"/>
                <w:szCs w:val="21"/>
                <w:u w:val="single"/>
                <w:lang w:eastAsia="zh-CN"/>
              </w:rPr>
              <w:t>Procedure to derive the performance requirements:</w:t>
            </w:r>
          </w:p>
          <w:p w14:paraId="6C2F7459" w14:textId="77777777" w:rsidR="00DB29B2" w:rsidRPr="00FC1574" w:rsidRDefault="00DB29B2" w:rsidP="00930137">
            <w:pPr>
              <w:pStyle w:val="af8"/>
              <w:tabs>
                <w:tab w:val="num" w:pos="226"/>
                <w:tab w:val="num" w:pos="284"/>
                <w:tab w:val="left" w:pos="5103"/>
              </w:tabs>
              <w:snapToGrid w:val="0"/>
              <w:ind w:left="1140"/>
              <w:jc w:val="left"/>
              <w:rPr>
                <w:rFonts w:eastAsia="宋体"/>
                <w:i/>
                <w:iCs/>
                <w:sz w:val="21"/>
                <w:szCs w:val="21"/>
                <w:lang w:eastAsia="zh-CN"/>
              </w:rPr>
            </w:pPr>
            <w:r w:rsidRPr="00FC1574">
              <w:rPr>
                <w:rFonts w:eastAsia="宋体" w:hint="eastAsia"/>
                <w:i/>
                <w:iCs/>
                <w:sz w:val="21"/>
                <w:szCs w:val="21"/>
                <w:lang w:eastAsia="zh-CN"/>
              </w:rPr>
              <w:lastRenderedPageBreak/>
              <w:t>–</w:t>
            </w:r>
            <w:r w:rsidRPr="00FC1574">
              <w:rPr>
                <w:rFonts w:eastAsia="宋体"/>
                <w:i/>
                <w:iCs/>
                <w:sz w:val="21"/>
                <w:szCs w:val="21"/>
                <w:lang w:eastAsia="zh-CN"/>
              </w:rPr>
              <w:t xml:space="preserve"> Only inputs that consist of a pair of ideal and impaired results can be taken into account.</w:t>
            </w:r>
          </w:p>
          <w:p w14:paraId="738F7D74" w14:textId="77777777" w:rsidR="00DB29B2" w:rsidRPr="00FC1574" w:rsidRDefault="00DB29B2" w:rsidP="00930137">
            <w:pPr>
              <w:pStyle w:val="af8"/>
              <w:tabs>
                <w:tab w:val="num" w:pos="226"/>
                <w:tab w:val="num" w:pos="284"/>
                <w:tab w:val="left" w:pos="5103"/>
              </w:tabs>
              <w:snapToGrid w:val="0"/>
              <w:ind w:left="114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If the ideal span &lt;= [2]dB:</w:t>
            </w:r>
          </w:p>
          <w:p w14:paraId="62CCC68C" w14:textId="77777777" w:rsidR="00DB29B2" w:rsidRPr="00FC1574" w:rsidRDefault="00DB29B2" w:rsidP="00930137">
            <w:pPr>
              <w:pStyle w:val="af8"/>
              <w:tabs>
                <w:tab w:val="num" w:pos="226"/>
                <w:tab w:val="num" w:pos="284"/>
                <w:tab w:val="left" w:pos="5103"/>
              </w:tabs>
              <w:snapToGrid w:val="0"/>
              <w:ind w:left="186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The AVERAGE impairment results can be used for the performance requirement with [] in the draftCRs/CRs;</w:t>
            </w:r>
          </w:p>
          <w:p w14:paraId="64E9C8FE" w14:textId="77777777" w:rsidR="00DB29B2" w:rsidRPr="00FC1574" w:rsidRDefault="00DB29B2" w:rsidP="00930137">
            <w:pPr>
              <w:pStyle w:val="af8"/>
              <w:tabs>
                <w:tab w:val="num" w:pos="226"/>
                <w:tab w:val="num" w:pos="284"/>
                <w:tab w:val="left" w:pos="5103"/>
              </w:tabs>
              <w:snapToGrid w:val="0"/>
              <w:ind w:left="114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Else if the ideal span is larger than [2]dB:</w:t>
            </w:r>
          </w:p>
          <w:p w14:paraId="77D093D5" w14:textId="77777777" w:rsidR="00DB29B2" w:rsidRPr="00FC1574" w:rsidRDefault="00DB29B2" w:rsidP="00930137">
            <w:pPr>
              <w:pStyle w:val="af8"/>
              <w:tabs>
                <w:tab w:val="num" w:pos="226"/>
                <w:tab w:val="num" w:pos="284"/>
                <w:tab w:val="left" w:pos="5103"/>
              </w:tabs>
              <w:snapToGrid w:val="0"/>
              <w:ind w:left="268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The results farthest from the AVERAGE value is taken out for the AVERAGE and SPAN re-calculation until the ideal span is &lt;=2dB but still with at least 3 companies’ results available: </w:t>
            </w:r>
          </w:p>
          <w:p w14:paraId="17C4513C" w14:textId="77777777" w:rsidR="00DB29B2" w:rsidRPr="00FC1574" w:rsidRDefault="00DB29B2" w:rsidP="00930137">
            <w:pPr>
              <w:pStyle w:val="af8"/>
              <w:tabs>
                <w:tab w:val="num" w:pos="226"/>
                <w:tab w:val="num" w:pos="284"/>
                <w:tab w:val="left" w:pos="5103"/>
              </w:tabs>
              <w:snapToGrid w:val="0"/>
              <w:ind w:left="114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The ultimate AVERAGE impairment results with corresponding ideal span &lt;=2dB can be used for performance requirement with [] in the draftCRs/CRs. </w:t>
            </w:r>
          </w:p>
          <w:p w14:paraId="616D3234" w14:textId="77777777" w:rsidR="00DB29B2" w:rsidRPr="00FC1574" w:rsidRDefault="00DB29B2" w:rsidP="00930137">
            <w:pPr>
              <w:pStyle w:val="af8"/>
              <w:tabs>
                <w:tab w:val="num" w:pos="226"/>
                <w:tab w:val="num" w:pos="284"/>
                <w:tab w:val="left" w:pos="5103"/>
              </w:tabs>
              <w:snapToGrid w:val="0"/>
              <w:ind w:left="268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Otherwise put TBD for the related performance requirements.</w:t>
            </w:r>
          </w:p>
          <w:p w14:paraId="352BD2B4" w14:textId="77777777" w:rsidR="00DB29B2" w:rsidRDefault="00DB29B2" w:rsidP="00930137">
            <w:pPr>
              <w:pStyle w:val="af8"/>
              <w:tabs>
                <w:tab w:val="num" w:pos="226"/>
                <w:tab w:val="num" w:pos="284"/>
                <w:tab w:val="left" w:pos="5103"/>
              </w:tabs>
              <w:snapToGrid w:val="0"/>
              <w:ind w:left="1140"/>
              <w:jc w:val="left"/>
              <w:rPr>
                <w:rFonts w:eastAsia="宋体"/>
                <w:sz w:val="21"/>
                <w:szCs w:val="21"/>
                <w:lang w:eastAsia="zh-CN"/>
              </w:rPr>
            </w:pPr>
            <w:r w:rsidRPr="00FC1574">
              <w:rPr>
                <w:rFonts w:eastAsia="宋体" w:hint="eastAsia"/>
                <w:i/>
                <w:iCs/>
                <w:sz w:val="21"/>
                <w:szCs w:val="21"/>
                <w:lang w:val="en-US" w:eastAsia="zh-CN"/>
              </w:rPr>
              <w:t>–</w:t>
            </w:r>
            <w:r w:rsidRPr="00FC1574">
              <w:rPr>
                <w:rFonts w:eastAsia="宋体"/>
                <w:i/>
                <w:iCs/>
                <w:sz w:val="21"/>
                <w:szCs w:val="21"/>
                <w:lang w:val="en-US" w:eastAsia="zh-CN"/>
              </w:rPr>
              <w:t xml:space="preserve"> If the span of the </w:t>
            </w:r>
            <w:r w:rsidRPr="00FC1574">
              <w:rPr>
                <w:rFonts w:eastAsia="宋体"/>
                <w:i/>
                <w:iCs/>
                <w:sz w:val="21"/>
                <w:szCs w:val="21"/>
                <w:lang w:eastAsia="zh-CN"/>
              </w:rPr>
              <w:t>impairment</w:t>
            </w:r>
            <w:r w:rsidRPr="00FC1574">
              <w:rPr>
                <w:rFonts w:eastAsia="宋体"/>
                <w:i/>
                <w:iCs/>
                <w:sz w:val="21"/>
                <w:szCs w:val="21"/>
                <w:lang w:val="en-US" w:eastAsia="zh-CN"/>
              </w:rPr>
              <w:t xml:space="preserve"> results after removal the outliers (if any) are larger than 4dB, then the procedure cannot be </w:t>
            </w:r>
            <w:r w:rsidRPr="00FC1574">
              <w:rPr>
                <w:rFonts w:eastAsia="宋体"/>
                <w:i/>
                <w:iCs/>
                <w:sz w:val="21"/>
                <w:szCs w:val="21"/>
                <w:lang w:eastAsia="zh-CN"/>
              </w:rPr>
              <w:t>applied</w:t>
            </w:r>
            <w:r w:rsidRPr="00FC1574">
              <w:rPr>
                <w:rFonts w:eastAsia="宋体"/>
                <w:i/>
                <w:iCs/>
                <w:sz w:val="21"/>
                <w:szCs w:val="21"/>
                <w:lang w:val="en-US" w:eastAsia="zh-CN"/>
              </w:rPr>
              <w:t>, related performance requirement remain TBD.</w:t>
            </w:r>
          </w:p>
        </w:tc>
      </w:tr>
    </w:tbl>
    <w:p w14:paraId="25F2D8E8" w14:textId="77777777" w:rsidR="00DB29B2" w:rsidRPr="00EF1C04" w:rsidRDefault="00DB29B2" w:rsidP="00DB29B2">
      <w:pPr>
        <w:pStyle w:val="a"/>
        <w:numPr>
          <w:ilvl w:val="0"/>
          <w:numId w:val="10"/>
        </w:numPr>
        <w:snapToGrid w:val="0"/>
        <w:spacing w:before="60" w:after="60"/>
        <w:ind w:left="284" w:hanging="284"/>
        <w:rPr>
          <w:sz w:val="21"/>
          <w:szCs w:val="21"/>
        </w:rPr>
      </w:pPr>
      <w:r w:rsidRPr="00EF1C04">
        <w:rPr>
          <w:sz w:val="21"/>
          <w:szCs w:val="21"/>
        </w:rPr>
        <w:lastRenderedPageBreak/>
        <w:t xml:space="preserve">Agreement: </w:t>
      </w:r>
      <w:r w:rsidRPr="00EF1C04">
        <w:rPr>
          <w:sz w:val="21"/>
          <w:szCs w:val="21"/>
          <w:highlight w:val="green"/>
        </w:rPr>
        <w:t>Option 1 agreed</w:t>
      </w:r>
    </w:p>
    <w:p w14:paraId="7077F825" w14:textId="77777777" w:rsidR="00DB29B2" w:rsidRDefault="00DB29B2" w:rsidP="00DB29B2">
      <w:pPr>
        <w:widowControl w:val="0"/>
        <w:tabs>
          <w:tab w:val="num" w:pos="709"/>
          <w:tab w:val="num" w:pos="1440"/>
          <w:tab w:val="num" w:pos="1701"/>
          <w:tab w:val="num" w:pos="2160"/>
        </w:tabs>
        <w:snapToGrid w:val="0"/>
        <w:spacing w:before="60" w:after="60"/>
        <w:rPr>
          <w:b/>
          <w:sz w:val="21"/>
          <w:szCs w:val="21"/>
          <w:u w:val="single"/>
          <w:lang w:eastAsia="zh-CN"/>
        </w:rPr>
      </w:pPr>
      <w:r w:rsidRPr="00BC62FB">
        <w:rPr>
          <w:b/>
          <w:sz w:val="21"/>
          <w:szCs w:val="21"/>
          <w:u w:val="single"/>
          <w:lang w:eastAsia="zh-CN"/>
        </w:rPr>
        <w:t>Issue 1-</w:t>
      </w:r>
      <w:r>
        <w:rPr>
          <w:b/>
          <w:sz w:val="21"/>
          <w:szCs w:val="21"/>
          <w:u w:val="single"/>
          <w:lang w:eastAsia="zh-CN"/>
        </w:rPr>
        <w:t>2</w:t>
      </w:r>
      <w:r w:rsidRPr="00BC62FB">
        <w:rPr>
          <w:b/>
          <w:sz w:val="21"/>
          <w:szCs w:val="21"/>
          <w:u w:val="single"/>
          <w:lang w:eastAsia="zh-CN"/>
        </w:rPr>
        <w:t>:</w:t>
      </w:r>
      <w:r>
        <w:rPr>
          <w:b/>
          <w:sz w:val="21"/>
          <w:szCs w:val="21"/>
          <w:u w:val="single"/>
          <w:lang w:eastAsia="zh-CN"/>
        </w:rPr>
        <w:t xml:space="preserve"> </w:t>
      </w:r>
      <w:r w:rsidRPr="007E1E37">
        <w:rPr>
          <w:b/>
          <w:sz w:val="21"/>
          <w:szCs w:val="21"/>
          <w:u w:val="single"/>
          <w:lang w:eastAsia="zh-CN"/>
        </w:rPr>
        <w:t>Number of HARQ process</w:t>
      </w:r>
      <w:r>
        <w:rPr>
          <w:b/>
          <w:sz w:val="21"/>
          <w:szCs w:val="21"/>
          <w:u w:val="single"/>
          <w:lang w:eastAsia="zh-CN"/>
        </w:rPr>
        <w:t xml:space="preserve"> for BS PUSCH demod requirements with JCE</w:t>
      </w:r>
    </w:p>
    <w:p w14:paraId="4577A8AA" w14:textId="77777777" w:rsidR="00DB29B2" w:rsidRPr="00BE6577" w:rsidRDefault="00DB29B2" w:rsidP="00DB29B2">
      <w:pPr>
        <w:pStyle w:val="a"/>
        <w:numPr>
          <w:ilvl w:val="0"/>
          <w:numId w:val="10"/>
        </w:numPr>
        <w:snapToGrid w:val="0"/>
        <w:spacing w:before="60" w:after="60"/>
        <w:ind w:left="284" w:hanging="284"/>
        <w:rPr>
          <w:sz w:val="21"/>
          <w:szCs w:val="21"/>
        </w:rPr>
      </w:pPr>
      <w:r>
        <w:rPr>
          <w:rFonts w:hint="eastAsia"/>
          <w:sz w:val="21"/>
          <w:szCs w:val="21"/>
        </w:rPr>
        <w:t>Proposals</w:t>
      </w:r>
      <w:r>
        <w:rPr>
          <w:sz w:val="21"/>
          <w:szCs w:val="21"/>
        </w:rPr>
        <w:t>:</w:t>
      </w:r>
    </w:p>
    <w:p w14:paraId="1A8E5A1A" w14:textId="77777777" w:rsidR="00DB29B2" w:rsidRPr="002C75CB" w:rsidRDefault="00DB29B2" w:rsidP="00DB29B2">
      <w:pPr>
        <w:pStyle w:val="a"/>
        <w:numPr>
          <w:ilvl w:val="1"/>
          <w:numId w:val="10"/>
        </w:numPr>
        <w:ind w:left="1440"/>
      </w:pPr>
      <w:r w:rsidRPr="002C75CB">
        <w:rPr>
          <w:rFonts w:hint="eastAsia"/>
        </w:rPr>
        <w:t>O</w:t>
      </w:r>
      <w:r w:rsidRPr="002C75CB">
        <w:t xml:space="preserve">ption 1: Not </w:t>
      </w:r>
      <w:bookmarkStart w:id="78" w:name="_Hlk116118345"/>
      <w:r w:rsidRPr="002C75CB">
        <w:t>to specify the number of HARQ process</w:t>
      </w:r>
      <w:bookmarkEnd w:id="78"/>
      <w:r w:rsidRPr="002C75CB">
        <w:t xml:space="preserve"> (CTC, HW, Samsung)</w:t>
      </w:r>
    </w:p>
    <w:p w14:paraId="622350D7" w14:textId="77777777" w:rsidR="00DB29B2" w:rsidRPr="00EF1C04" w:rsidRDefault="00DB29B2" w:rsidP="00DB29B2">
      <w:pPr>
        <w:pStyle w:val="a"/>
        <w:numPr>
          <w:ilvl w:val="0"/>
          <w:numId w:val="10"/>
        </w:numPr>
        <w:snapToGrid w:val="0"/>
        <w:spacing w:before="60" w:after="60"/>
        <w:ind w:left="284" w:hanging="284"/>
        <w:rPr>
          <w:sz w:val="21"/>
          <w:szCs w:val="21"/>
        </w:rPr>
      </w:pPr>
      <w:r w:rsidRPr="00EF1C04">
        <w:rPr>
          <w:sz w:val="21"/>
          <w:szCs w:val="21"/>
        </w:rPr>
        <w:t xml:space="preserve">Agreement: </w:t>
      </w:r>
      <w:r w:rsidRPr="00EF1C04">
        <w:rPr>
          <w:sz w:val="21"/>
          <w:szCs w:val="21"/>
          <w:highlight w:val="green"/>
        </w:rPr>
        <w:t>Option 1 agreed</w:t>
      </w:r>
    </w:p>
    <w:p w14:paraId="7FE12730" w14:textId="77777777" w:rsidR="00DB29B2" w:rsidRDefault="00DB29B2" w:rsidP="00DB29B2">
      <w:pPr>
        <w:rPr>
          <w:rFonts w:ascii="Arial" w:hAnsi="Arial" w:cs="Arial"/>
          <w:b/>
          <w:lang w:val="en-US" w:eastAsia="zh-CN"/>
        </w:rPr>
      </w:pPr>
    </w:p>
    <w:p w14:paraId="7BA94988"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4"/>
        <w:gridCol w:w="4003"/>
        <w:gridCol w:w="1367"/>
        <w:gridCol w:w="2125"/>
      </w:tblGrid>
      <w:tr w:rsidR="00606BD5" w:rsidRPr="00606BD5" w14:paraId="30F56ED3" w14:textId="77777777" w:rsidTr="00606BD5">
        <w:tc>
          <w:tcPr>
            <w:tcW w:w="2124" w:type="dxa"/>
            <w:tcMar>
              <w:top w:w="0" w:type="dxa"/>
              <w:left w:w="108" w:type="dxa"/>
              <w:bottom w:w="0" w:type="dxa"/>
              <w:right w:w="108" w:type="dxa"/>
            </w:tcMar>
            <w:hideMark/>
          </w:tcPr>
          <w:p w14:paraId="3C76682A" w14:textId="77777777" w:rsidR="00606BD5" w:rsidRPr="00606BD5" w:rsidRDefault="00606BD5" w:rsidP="00930137">
            <w:pPr>
              <w:rPr>
                <w:sz w:val="16"/>
                <w:szCs w:val="16"/>
              </w:rPr>
            </w:pPr>
            <w:r w:rsidRPr="00606BD5">
              <w:rPr>
                <w:b/>
                <w:bCs/>
                <w:sz w:val="16"/>
                <w:szCs w:val="16"/>
              </w:rPr>
              <w:t>Tdoc number</w:t>
            </w:r>
          </w:p>
        </w:tc>
        <w:tc>
          <w:tcPr>
            <w:tcW w:w="4003" w:type="dxa"/>
            <w:tcMar>
              <w:top w:w="0" w:type="dxa"/>
              <w:left w:w="108" w:type="dxa"/>
              <w:bottom w:w="0" w:type="dxa"/>
              <w:right w:w="108" w:type="dxa"/>
            </w:tcMar>
            <w:hideMark/>
          </w:tcPr>
          <w:p w14:paraId="2586F0B2" w14:textId="77777777" w:rsidR="00606BD5" w:rsidRPr="00606BD5" w:rsidRDefault="00606BD5" w:rsidP="00930137">
            <w:pPr>
              <w:spacing w:after="120"/>
              <w:rPr>
                <w:b/>
                <w:bCs/>
                <w:sz w:val="16"/>
                <w:szCs w:val="16"/>
              </w:rPr>
            </w:pPr>
            <w:r w:rsidRPr="00606BD5">
              <w:rPr>
                <w:b/>
                <w:bCs/>
                <w:sz w:val="16"/>
                <w:szCs w:val="16"/>
              </w:rPr>
              <w:t>Title</w:t>
            </w:r>
          </w:p>
        </w:tc>
        <w:tc>
          <w:tcPr>
            <w:tcW w:w="1367" w:type="dxa"/>
            <w:tcMar>
              <w:top w:w="0" w:type="dxa"/>
              <w:left w:w="108" w:type="dxa"/>
              <w:bottom w:w="0" w:type="dxa"/>
              <w:right w:w="108" w:type="dxa"/>
            </w:tcMar>
            <w:hideMark/>
          </w:tcPr>
          <w:p w14:paraId="44CCA38C" w14:textId="77777777" w:rsidR="00606BD5" w:rsidRPr="00606BD5" w:rsidRDefault="00606BD5" w:rsidP="00930137">
            <w:pPr>
              <w:rPr>
                <w:sz w:val="16"/>
                <w:szCs w:val="16"/>
              </w:rPr>
            </w:pPr>
            <w:r w:rsidRPr="00606BD5">
              <w:rPr>
                <w:b/>
                <w:bCs/>
                <w:sz w:val="16"/>
                <w:szCs w:val="16"/>
              </w:rPr>
              <w:t>Source</w:t>
            </w:r>
          </w:p>
        </w:tc>
        <w:tc>
          <w:tcPr>
            <w:tcW w:w="2125" w:type="dxa"/>
            <w:tcMar>
              <w:top w:w="0" w:type="dxa"/>
              <w:left w:w="108" w:type="dxa"/>
              <w:bottom w:w="0" w:type="dxa"/>
              <w:right w:w="108" w:type="dxa"/>
            </w:tcMar>
            <w:hideMark/>
          </w:tcPr>
          <w:p w14:paraId="79AB0540" w14:textId="77777777" w:rsidR="00606BD5" w:rsidRPr="00606BD5" w:rsidRDefault="00606BD5" w:rsidP="00930137">
            <w:pPr>
              <w:rPr>
                <w:sz w:val="16"/>
                <w:szCs w:val="16"/>
              </w:rPr>
            </w:pPr>
            <w:r>
              <w:rPr>
                <w:b/>
                <w:bCs/>
                <w:sz w:val="16"/>
                <w:szCs w:val="16"/>
              </w:rPr>
              <w:t>Status</w:t>
            </w:r>
          </w:p>
        </w:tc>
      </w:tr>
      <w:tr w:rsidR="00606BD5" w:rsidRPr="00606BD5" w14:paraId="660F0F71" w14:textId="77777777" w:rsidTr="00606BD5">
        <w:tc>
          <w:tcPr>
            <w:tcW w:w="2124" w:type="dxa"/>
            <w:tcMar>
              <w:top w:w="0" w:type="dxa"/>
              <w:left w:w="108" w:type="dxa"/>
              <w:bottom w:w="0" w:type="dxa"/>
              <w:right w:w="108" w:type="dxa"/>
            </w:tcMar>
            <w:hideMark/>
          </w:tcPr>
          <w:p w14:paraId="52A950D2" w14:textId="77777777" w:rsidR="00606BD5" w:rsidRPr="00606BD5" w:rsidRDefault="00606BD5" w:rsidP="00930137">
            <w:pPr>
              <w:rPr>
                <w:sz w:val="16"/>
                <w:szCs w:val="16"/>
              </w:rPr>
            </w:pPr>
            <w:r w:rsidRPr="00606BD5">
              <w:rPr>
                <w:sz w:val="16"/>
                <w:szCs w:val="16"/>
              </w:rPr>
              <w:t>R4-2215643</w:t>
            </w:r>
          </w:p>
        </w:tc>
        <w:tc>
          <w:tcPr>
            <w:tcW w:w="4003" w:type="dxa"/>
            <w:tcMar>
              <w:top w:w="0" w:type="dxa"/>
              <w:left w:w="108" w:type="dxa"/>
              <w:bottom w:w="0" w:type="dxa"/>
              <w:right w:w="108" w:type="dxa"/>
            </w:tcMar>
            <w:hideMark/>
          </w:tcPr>
          <w:p w14:paraId="448E5CA9" w14:textId="77777777" w:rsidR="00606BD5" w:rsidRPr="00606BD5" w:rsidRDefault="00606BD5" w:rsidP="00930137">
            <w:pPr>
              <w:rPr>
                <w:sz w:val="16"/>
                <w:szCs w:val="16"/>
              </w:rPr>
            </w:pPr>
            <w:r w:rsidRPr="00606BD5">
              <w:rPr>
                <w:sz w:val="16"/>
                <w:szCs w:val="16"/>
              </w:rPr>
              <w:t>Simulation results collection for coverage enhancement for PUCCH</w:t>
            </w:r>
          </w:p>
        </w:tc>
        <w:tc>
          <w:tcPr>
            <w:tcW w:w="1367" w:type="dxa"/>
            <w:tcMar>
              <w:top w:w="0" w:type="dxa"/>
              <w:left w:w="108" w:type="dxa"/>
              <w:bottom w:w="0" w:type="dxa"/>
              <w:right w:w="108" w:type="dxa"/>
            </w:tcMar>
            <w:hideMark/>
          </w:tcPr>
          <w:p w14:paraId="2485871A" w14:textId="77777777" w:rsidR="00606BD5" w:rsidRPr="00606BD5" w:rsidRDefault="00606BD5" w:rsidP="00930137">
            <w:pPr>
              <w:rPr>
                <w:sz w:val="16"/>
                <w:szCs w:val="16"/>
              </w:rPr>
            </w:pPr>
            <w:r w:rsidRPr="00606BD5">
              <w:rPr>
                <w:sz w:val="16"/>
                <w:szCs w:val="16"/>
              </w:rPr>
              <w:t>Nokia, Nokia Shanghai Bell</w:t>
            </w:r>
          </w:p>
        </w:tc>
        <w:tc>
          <w:tcPr>
            <w:tcW w:w="2125" w:type="dxa"/>
            <w:tcMar>
              <w:top w:w="0" w:type="dxa"/>
              <w:left w:w="108" w:type="dxa"/>
              <w:bottom w:w="0" w:type="dxa"/>
              <w:right w:w="108" w:type="dxa"/>
            </w:tcMar>
            <w:hideMark/>
          </w:tcPr>
          <w:p w14:paraId="319CC3C4" w14:textId="77777777" w:rsidR="00606BD5" w:rsidRPr="00606BD5" w:rsidRDefault="00606BD5" w:rsidP="00930137">
            <w:pPr>
              <w:rPr>
                <w:sz w:val="16"/>
                <w:szCs w:val="16"/>
              </w:rPr>
            </w:pPr>
            <w:r w:rsidRPr="00606BD5">
              <w:rPr>
                <w:sz w:val="16"/>
                <w:szCs w:val="16"/>
              </w:rPr>
              <w:t>Noted</w:t>
            </w:r>
          </w:p>
        </w:tc>
      </w:tr>
      <w:tr w:rsidR="00606BD5" w:rsidRPr="00606BD5" w14:paraId="46A435D4" w14:textId="77777777" w:rsidTr="00606BD5">
        <w:tc>
          <w:tcPr>
            <w:tcW w:w="2124" w:type="dxa"/>
            <w:tcMar>
              <w:top w:w="0" w:type="dxa"/>
              <w:left w:w="108" w:type="dxa"/>
              <w:bottom w:w="0" w:type="dxa"/>
              <w:right w:w="108" w:type="dxa"/>
            </w:tcMar>
            <w:hideMark/>
          </w:tcPr>
          <w:p w14:paraId="6AD048B3" w14:textId="77777777" w:rsidR="00606BD5" w:rsidRPr="00606BD5" w:rsidRDefault="00606BD5" w:rsidP="00930137">
            <w:pPr>
              <w:rPr>
                <w:sz w:val="16"/>
                <w:szCs w:val="16"/>
              </w:rPr>
            </w:pPr>
            <w:r w:rsidRPr="00606BD5">
              <w:rPr>
                <w:sz w:val="16"/>
                <w:szCs w:val="16"/>
              </w:rPr>
              <w:t>R4-2215325</w:t>
            </w:r>
          </w:p>
        </w:tc>
        <w:tc>
          <w:tcPr>
            <w:tcW w:w="4003" w:type="dxa"/>
            <w:tcMar>
              <w:top w:w="0" w:type="dxa"/>
              <w:left w:w="108" w:type="dxa"/>
              <w:bottom w:w="0" w:type="dxa"/>
              <w:right w:w="108" w:type="dxa"/>
            </w:tcMar>
            <w:hideMark/>
          </w:tcPr>
          <w:p w14:paraId="5381F562" w14:textId="77777777" w:rsidR="00606BD5" w:rsidRPr="00606BD5" w:rsidRDefault="00606BD5" w:rsidP="00930137">
            <w:pPr>
              <w:rPr>
                <w:sz w:val="16"/>
                <w:szCs w:val="16"/>
              </w:rPr>
            </w:pPr>
            <w:r w:rsidRPr="00606BD5">
              <w:rPr>
                <w:sz w:val="16"/>
                <w:szCs w:val="16"/>
              </w:rPr>
              <w:t>Summary of simulation results for PUSCH coverage enhancements</w:t>
            </w:r>
          </w:p>
        </w:tc>
        <w:tc>
          <w:tcPr>
            <w:tcW w:w="1367" w:type="dxa"/>
            <w:tcMar>
              <w:top w:w="0" w:type="dxa"/>
              <w:left w:w="108" w:type="dxa"/>
              <w:bottom w:w="0" w:type="dxa"/>
              <w:right w:w="108" w:type="dxa"/>
            </w:tcMar>
            <w:hideMark/>
          </w:tcPr>
          <w:p w14:paraId="3BAFA245" w14:textId="77777777" w:rsidR="00606BD5" w:rsidRPr="00606BD5" w:rsidRDefault="00606BD5" w:rsidP="00930137">
            <w:pPr>
              <w:rPr>
                <w:sz w:val="16"/>
                <w:szCs w:val="16"/>
              </w:rPr>
            </w:pPr>
            <w:r w:rsidRPr="00606BD5">
              <w:rPr>
                <w:sz w:val="16"/>
                <w:szCs w:val="16"/>
              </w:rPr>
              <w:t>China Telecom</w:t>
            </w:r>
          </w:p>
        </w:tc>
        <w:tc>
          <w:tcPr>
            <w:tcW w:w="2125" w:type="dxa"/>
            <w:tcMar>
              <w:top w:w="0" w:type="dxa"/>
              <w:left w:w="108" w:type="dxa"/>
              <w:bottom w:w="0" w:type="dxa"/>
              <w:right w:w="108" w:type="dxa"/>
            </w:tcMar>
            <w:hideMark/>
          </w:tcPr>
          <w:p w14:paraId="5BF0F998" w14:textId="77777777" w:rsidR="00606BD5" w:rsidRPr="00606BD5" w:rsidRDefault="00606BD5" w:rsidP="00930137">
            <w:pPr>
              <w:rPr>
                <w:sz w:val="16"/>
                <w:szCs w:val="16"/>
              </w:rPr>
            </w:pPr>
            <w:r w:rsidRPr="00606BD5">
              <w:rPr>
                <w:sz w:val="16"/>
                <w:szCs w:val="16"/>
              </w:rPr>
              <w:t>Noted</w:t>
            </w:r>
          </w:p>
        </w:tc>
      </w:tr>
      <w:tr w:rsidR="00606BD5" w:rsidRPr="00606BD5" w14:paraId="7A083538" w14:textId="77777777" w:rsidTr="00606BD5">
        <w:tc>
          <w:tcPr>
            <w:tcW w:w="2124" w:type="dxa"/>
            <w:tcMar>
              <w:top w:w="0" w:type="dxa"/>
              <w:left w:w="108" w:type="dxa"/>
              <w:bottom w:w="0" w:type="dxa"/>
              <w:right w:w="108" w:type="dxa"/>
            </w:tcMar>
            <w:hideMark/>
          </w:tcPr>
          <w:p w14:paraId="24B1D84A" w14:textId="77777777" w:rsidR="00606BD5" w:rsidRPr="00606BD5" w:rsidRDefault="00606BD5" w:rsidP="00930137">
            <w:pPr>
              <w:rPr>
                <w:sz w:val="16"/>
                <w:szCs w:val="16"/>
              </w:rPr>
            </w:pPr>
            <w:r w:rsidRPr="00606BD5">
              <w:rPr>
                <w:sz w:val="16"/>
                <w:szCs w:val="16"/>
              </w:rPr>
              <w:t>R4-2217409</w:t>
            </w:r>
          </w:p>
        </w:tc>
        <w:tc>
          <w:tcPr>
            <w:tcW w:w="4003" w:type="dxa"/>
            <w:tcMar>
              <w:top w:w="0" w:type="dxa"/>
              <w:left w:w="108" w:type="dxa"/>
              <w:bottom w:w="0" w:type="dxa"/>
              <w:right w:w="108" w:type="dxa"/>
            </w:tcMar>
            <w:hideMark/>
          </w:tcPr>
          <w:p w14:paraId="55C3534B" w14:textId="77777777" w:rsidR="00606BD5" w:rsidRPr="00606BD5" w:rsidRDefault="00606BD5" w:rsidP="00930137">
            <w:pPr>
              <w:rPr>
                <w:sz w:val="16"/>
                <w:szCs w:val="16"/>
              </w:rPr>
            </w:pPr>
            <w:r w:rsidRPr="00606BD5">
              <w:rPr>
                <w:sz w:val="16"/>
                <w:szCs w:val="16"/>
              </w:rPr>
              <w:t>Draft CR on PUSCH with DMRS bundling BS performance test for FR1</w:t>
            </w:r>
          </w:p>
        </w:tc>
        <w:tc>
          <w:tcPr>
            <w:tcW w:w="1367" w:type="dxa"/>
            <w:tcMar>
              <w:top w:w="0" w:type="dxa"/>
              <w:left w:w="108" w:type="dxa"/>
              <w:bottom w:w="0" w:type="dxa"/>
              <w:right w:w="108" w:type="dxa"/>
            </w:tcMar>
            <w:hideMark/>
          </w:tcPr>
          <w:p w14:paraId="415F37DE" w14:textId="77777777" w:rsidR="00606BD5" w:rsidRPr="00606BD5" w:rsidRDefault="00606BD5" w:rsidP="00930137">
            <w:pPr>
              <w:rPr>
                <w:sz w:val="16"/>
                <w:szCs w:val="16"/>
              </w:rPr>
            </w:pPr>
            <w:r w:rsidRPr="00606BD5">
              <w:rPr>
                <w:sz w:val="16"/>
                <w:szCs w:val="16"/>
              </w:rPr>
              <w:t>China Telecom</w:t>
            </w:r>
          </w:p>
        </w:tc>
        <w:tc>
          <w:tcPr>
            <w:tcW w:w="2125" w:type="dxa"/>
            <w:tcMar>
              <w:top w:w="0" w:type="dxa"/>
              <w:left w:w="108" w:type="dxa"/>
              <w:bottom w:w="0" w:type="dxa"/>
              <w:right w:w="108" w:type="dxa"/>
            </w:tcMar>
            <w:hideMark/>
          </w:tcPr>
          <w:p w14:paraId="7CEF0E65" w14:textId="77777777" w:rsidR="00606BD5" w:rsidRPr="00606BD5" w:rsidRDefault="00606BD5" w:rsidP="00930137">
            <w:pPr>
              <w:rPr>
                <w:sz w:val="16"/>
                <w:szCs w:val="16"/>
                <w:highlight w:val="green"/>
              </w:rPr>
            </w:pPr>
            <w:r w:rsidRPr="00606BD5">
              <w:rPr>
                <w:sz w:val="16"/>
                <w:szCs w:val="16"/>
                <w:highlight w:val="green"/>
              </w:rPr>
              <w:t>Endorsed</w:t>
            </w:r>
          </w:p>
        </w:tc>
      </w:tr>
      <w:tr w:rsidR="00606BD5" w:rsidRPr="00606BD5" w14:paraId="6661FD88" w14:textId="77777777" w:rsidTr="00606BD5">
        <w:tc>
          <w:tcPr>
            <w:tcW w:w="2124" w:type="dxa"/>
            <w:tcMar>
              <w:top w:w="0" w:type="dxa"/>
              <w:left w:w="108" w:type="dxa"/>
              <w:bottom w:w="0" w:type="dxa"/>
              <w:right w:w="108" w:type="dxa"/>
            </w:tcMar>
            <w:hideMark/>
          </w:tcPr>
          <w:p w14:paraId="27EEA15A" w14:textId="77777777" w:rsidR="00606BD5" w:rsidRPr="00606BD5" w:rsidRDefault="00606BD5" w:rsidP="00930137">
            <w:pPr>
              <w:rPr>
                <w:sz w:val="16"/>
                <w:szCs w:val="16"/>
              </w:rPr>
            </w:pPr>
            <w:r w:rsidRPr="00606BD5">
              <w:rPr>
                <w:sz w:val="16"/>
                <w:szCs w:val="16"/>
              </w:rPr>
              <w:t>R4-2217410</w:t>
            </w:r>
          </w:p>
        </w:tc>
        <w:tc>
          <w:tcPr>
            <w:tcW w:w="4003" w:type="dxa"/>
            <w:tcMar>
              <w:top w:w="0" w:type="dxa"/>
              <w:left w:w="108" w:type="dxa"/>
              <w:bottom w:w="0" w:type="dxa"/>
              <w:right w:w="108" w:type="dxa"/>
            </w:tcMar>
            <w:hideMark/>
          </w:tcPr>
          <w:p w14:paraId="08B0C4DA" w14:textId="77777777" w:rsidR="00606BD5" w:rsidRPr="00606BD5" w:rsidRDefault="00606BD5" w:rsidP="00930137">
            <w:pPr>
              <w:rPr>
                <w:sz w:val="16"/>
                <w:szCs w:val="16"/>
              </w:rPr>
            </w:pPr>
            <w:r w:rsidRPr="00606BD5">
              <w:rPr>
                <w:sz w:val="16"/>
                <w:szCs w:val="16"/>
              </w:rPr>
              <w:t>Draft CR on PUSCH with DMRS bundling BS performance test for FR2</w:t>
            </w:r>
          </w:p>
        </w:tc>
        <w:tc>
          <w:tcPr>
            <w:tcW w:w="1367" w:type="dxa"/>
            <w:tcMar>
              <w:top w:w="0" w:type="dxa"/>
              <w:left w:w="108" w:type="dxa"/>
              <w:bottom w:w="0" w:type="dxa"/>
              <w:right w:w="108" w:type="dxa"/>
            </w:tcMar>
            <w:hideMark/>
          </w:tcPr>
          <w:p w14:paraId="007C99CB" w14:textId="77777777" w:rsidR="00606BD5" w:rsidRPr="00606BD5" w:rsidRDefault="00606BD5" w:rsidP="00930137">
            <w:pPr>
              <w:rPr>
                <w:sz w:val="16"/>
                <w:szCs w:val="16"/>
              </w:rPr>
            </w:pPr>
            <w:r w:rsidRPr="00606BD5">
              <w:rPr>
                <w:sz w:val="16"/>
                <w:szCs w:val="16"/>
              </w:rPr>
              <w:t>China Telecom</w:t>
            </w:r>
          </w:p>
        </w:tc>
        <w:tc>
          <w:tcPr>
            <w:tcW w:w="2125" w:type="dxa"/>
            <w:tcMar>
              <w:top w:w="0" w:type="dxa"/>
              <w:left w:w="108" w:type="dxa"/>
              <w:bottom w:w="0" w:type="dxa"/>
              <w:right w:w="108" w:type="dxa"/>
            </w:tcMar>
            <w:hideMark/>
          </w:tcPr>
          <w:p w14:paraId="4724B5DF" w14:textId="77777777" w:rsidR="00606BD5" w:rsidRPr="00606BD5" w:rsidRDefault="00606BD5" w:rsidP="00930137">
            <w:pPr>
              <w:rPr>
                <w:sz w:val="16"/>
                <w:szCs w:val="16"/>
                <w:highlight w:val="green"/>
              </w:rPr>
            </w:pPr>
            <w:r w:rsidRPr="00606BD5">
              <w:rPr>
                <w:sz w:val="16"/>
                <w:szCs w:val="16"/>
                <w:highlight w:val="green"/>
              </w:rPr>
              <w:t>Endorsed</w:t>
            </w:r>
          </w:p>
        </w:tc>
      </w:tr>
      <w:tr w:rsidR="00606BD5" w:rsidRPr="00606BD5" w14:paraId="085D2CBF" w14:textId="77777777" w:rsidTr="00606BD5">
        <w:tc>
          <w:tcPr>
            <w:tcW w:w="2124" w:type="dxa"/>
            <w:tcMar>
              <w:top w:w="0" w:type="dxa"/>
              <w:left w:w="108" w:type="dxa"/>
              <w:bottom w:w="0" w:type="dxa"/>
              <w:right w:w="108" w:type="dxa"/>
            </w:tcMar>
            <w:hideMark/>
          </w:tcPr>
          <w:p w14:paraId="584847AF" w14:textId="77777777" w:rsidR="00606BD5" w:rsidRPr="00606BD5" w:rsidRDefault="00606BD5" w:rsidP="00930137">
            <w:pPr>
              <w:rPr>
                <w:sz w:val="16"/>
                <w:szCs w:val="16"/>
              </w:rPr>
            </w:pPr>
            <w:r w:rsidRPr="00606BD5">
              <w:rPr>
                <w:sz w:val="16"/>
                <w:szCs w:val="16"/>
              </w:rPr>
              <w:t>R4-2217411</w:t>
            </w:r>
          </w:p>
        </w:tc>
        <w:tc>
          <w:tcPr>
            <w:tcW w:w="4003" w:type="dxa"/>
            <w:tcMar>
              <w:top w:w="0" w:type="dxa"/>
              <w:left w:w="108" w:type="dxa"/>
              <w:bottom w:w="0" w:type="dxa"/>
              <w:right w:w="108" w:type="dxa"/>
            </w:tcMar>
            <w:hideMark/>
          </w:tcPr>
          <w:p w14:paraId="67F2F963" w14:textId="77777777" w:rsidR="00606BD5" w:rsidRPr="00606BD5" w:rsidRDefault="00606BD5" w:rsidP="00930137">
            <w:pPr>
              <w:rPr>
                <w:sz w:val="16"/>
                <w:szCs w:val="16"/>
              </w:rPr>
            </w:pPr>
            <w:r w:rsidRPr="00606BD5">
              <w:rPr>
                <w:sz w:val="16"/>
                <w:szCs w:val="16"/>
              </w:rPr>
              <w:t>draftCR for TS38.104 PUSCH with JCE for FR1 and FR2</w:t>
            </w:r>
          </w:p>
        </w:tc>
        <w:tc>
          <w:tcPr>
            <w:tcW w:w="1367" w:type="dxa"/>
            <w:tcMar>
              <w:top w:w="0" w:type="dxa"/>
              <w:left w:w="108" w:type="dxa"/>
              <w:bottom w:w="0" w:type="dxa"/>
              <w:right w:w="108" w:type="dxa"/>
            </w:tcMar>
            <w:hideMark/>
          </w:tcPr>
          <w:p w14:paraId="6F562B9F" w14:textId="77777777" w:rsidR="00606BD5" w:rsidRPr="00606BD5" w:rsidRDefault="00606BD5" w:rsidP="00930137">
            <w:pPr>
              <w:rPr>
                <w:sz w:val="16"/>
                <w:szCs w:val="16"/>
              </w:rPr>
            </w:pPr>
            <w:r w:rsidRPr="00606BD5">
              <w:rPr>
                <w:sz w:val="16"/>
                <w:szCs w:val="16"/>
              </w:rPr>
              <w:t>Ericsson</w:t>
            </w:r>
          </w:p>
        </w:tc>
        <w:tc>
          <w:tcPr>
            <w:tcW w:w="2125" w:type="dxa"/>
            <w:tcMar>
              <w:top w:w="0" w:type="dxa"/>
              <w:left w:w="108" w:type="dxa"/>
              <w:bottom w:w="0" w:type="dxa"/>
              <w:right w:w="108" w:type="dxa"/>
            </w:tcMar>
            <w:hideMark/>
          </w:tcPr>
          <w:p w14:paraId="57D458BD" w14:textId="77777777" w:rsidR="00606BD5" w:rsidRPr="00606BD5" w:rsidRDefault="00606BD5" w:rsidP="00930137">
            <w:pPr>
              <w:rPr>
                <w:sz w:val="16"/>
                <w:szCs w:val="16"/>
                <w:highlight w:val="green"/>
              </w:rPr>
            </w:pPr>
            <w:r w:rsidRPr="00606BD5">
              <w:rPr>
                <w:sz w:val="16"/>
                <w:szCs w:val="16"/>
                <w:highlight w:val="green"/>
              </w:rPr>
              <w:t>Endorsed</w:t>
            </w:r>
          </w:p>
        </w:tc>
      </w:tr>
      <w:tr w:rsidR="00606BD5" w:rsidRPr="00606BD5" w14:paraId="5B9BE91A" w14:textId="77777777" w:rsidTr="00606BD5">
        <w:tc>
          <w:tcPr>
            <w:tcW w:w="2124" w:type="dxa"/>
            <w:tcMar>
              <w:top w:w="0" w:type="dxa"/>
              <w:left w:w="108" w:type="dxa"/>
              <w:bottom w:w="0" w:type="dxa"/>
              <w:right w:w="108" w:type="dxa"/>
            </w:tcMar>
            <w:hideMark/>
          </w:tcPr>
          <w:p w14:paraId="798A45F1" w14:textId="77777777" w:rsidR="00606BD5" w:rsidRPr="00606BD5" w:rsidRDefault="00606BD5" w:rsidP="00930137">
            <w:pPr>
              <w:rPr>
                <w:sz w:val="16"/>
                <w:szCs w:val="16"/>
              </w:rPr>
            </w:pPr>
            <w:r w:rsidRPr="00606BD5">
              <w:rPr>
                <w:sz w:val="16"/>
                <w:szCs w:val="16"/>
              </w:rPr>
              <w:t>R4-2217412</w:t>
            </w:r>
          </w:p>
        </w:tc>
        <w:tc>
          <w:tcPr>
            <w:tcW w:w="4003" w:type="dxa"/>
            <w:tcMar>
              <w:top w:w="0" w:type="dxa"/>
              <w:left w:w="108" w:type="dxa"/>
              <w:bottom w:w="0" w:type="dxa"/>
              <w:right w:w="108" w:type="dxa"/>
            </w:tcMar>
            <w:hideMark/>
          </w:tcPr>
          <w:p w14:paraId="48AA3559" w14:textId="77777777" w:rsidR="00606BD5" w:rsidRPr="00606BD5" w:rsidRDefault="00606BD5" w:rsidP="00930137">
            <w:pPr>
              <w:rPr>
                <w:sz w:val="16"/>
                <w:szCs w:val="16"/>
              </w:rPr>
            </w:pPr>
            <w:r w:rsidRPr="00606BD5">
              <w:rPr>
                <w:sz w:val="16"/>
                <w:szCs w:val="16"/>
              </w:rPr>
              <w:t>Draft CR on requirements for PUSCH TBoMS (TS38.104, Rel-17)</w:t>
            </w:r>
          </w:p>
        </w:tc>
        <w:tc>
          <w:tcPr>
            <w:tcW w:w="1367" w:type="dxa"/>
            <w:tcMar>
              <w:top w:w="0" w:type="dxa"/>
              <w:left w:w="108" w:type="dxa"/>
              <w:bottom w:w="0" w:type="dxa"/>
              <w:right w:w="108" w:type="dxa"/>
            </w:tcMar>
            <w:hideMark/>
          </w:tcPr>
          <w:p w14:paraId="44CD687B" w14:textId="77777777" w:rsidR="00606BD5" w:rsidRPr="00606BD5" w:rsidRDefault="00606BD5" w:rsidP="00930137">
            <w:pPr>
              <w:rPr>
                <w:sz w:val="16"/>
                <w:szCs w:val="16"/>
              </w:rPr>
            </w:pPr>
            <w:r w:rsidRPr="00606BD5">
              <w:rPr>
                <w:sz w:val="16"/>
                <w:szCs w:val="16"/>
              </w:rPr>
              <w:t>Huawei,HiSilicon</w:t>
            </w:r>
          </w:p>
        </w:tc>
        <w:tc>
          <w:tcPr>
            <w:tcW w:w="2125" w:type="dxa"/>
            <w:tcMar>
              <w:top w:w="0" w:type="dxa"/>
              <w:left w:w="108" w:type="dxa"/>
              <w:bottom w:w="0" w:type="dxa"/>
              <w:right w:w="108" w:type="dxa"/>
            </w:tcMar>
            <w:hideMark/>
          </w:tcPr>
          <w:p w14:paraId="172E05A9" w14:textId="77777777" w:rsidR="00606BD5" w:rsidRPr="00606BD5" w:rsidRDefault="00606BD5" w:rsidP="00930137">
            <w:pPr>
              <w:rPr>
                <w:sz w:val="16"/>
                <w:szCs w:val="16"/>
                <w:highlight w:val="green"/>
              </w:rPr>
            </w:pPr>
            <w:r w:rsidRPr="00606BD5">
              <w:rPr>
                <w:sz w:val="16"/>
                <w:szCs w:val="16"/>
                <w:highlight w:val="green"/>
              </w:rPr>
              <w:t>Endorsed</w:t>
            </w:r>
          </w:p>
        </w:tc>
      </w:tr>
      <w:tr w:rsidR="00606BD5" w:rsidRPr="00606BD5" w14:paraId="039CAEF0" w14:textId="77777777" w:rsidTr="00606BD5">
        <w:tc>
          <w:tcPr>
            <w:tcW w:w="2124" w:type="dxa"/>
            <w:tcMar>
              <w:top w:w="0" w:type="dxa"/>
              <w:left w:w="108" w:type="dxa"/>
              <w:bottom w:w="0" w:type="dxa"/>
              <w:right w:w="108" w:type="dxa"/>
            </w:tcMar>
            <w:hideMark/>
          </w:tcPr>
          <w:p w14:paraId="074A79F1" w14:textId="77777777" w:rsidR="00606BD5" w:rsidRPr="00606BD5" w:rsidRDefault="00606BD5" w:rsidP="00930137">
            <w:pPr>
              <w:rPr>
                <w:sz w:val="16"/>
                <w:szCs w:val="16"/>
              </w:rPr>
            </w:pPr>
            <w:r w:rsidRPr="00606BD5">
              <w:rPr>
                <w:sz w:val="16"/>
                <w:szCs w:val="16"/>
              </w:rPr>
              <w:t>R4-2217413</w:t>
            </w:r>
          </w:p>
        </w:tc>
        <w:tc>
          <w:tcPr>
            <w:tcW w:w="4003" w:type="dxa"/>
            <w:tcMar>
              <w:top w:w="0" w:type="dxa"/>
              <w:left w:w="108" w:type="dxa"/>
              <w:bottom w:w="0" w:type="dxa"/>
              <w:right w:w="108" w:type="dxa"/>
            </w:tcMar>
            <w:hideMark/>
          </w:tcPr>
          <w:p w14:paraId="4F34D0D1" w14:textId="77777777" w:rsidR="00606BD5" w:rsidRPr="00606BD5" w:rsidRDefault="00606BD5" w:rsidP="00930137">
            <w:pPr>
              <w:rPr>
                <w:sz w:val="16"/>
                <w:szCs w:val="16"/>
              </w:rPr>
            </w:pPr>
            <w:r w:rsidRPr="00606BD5">
              <w:rPr>
                <w:sz w:val="16"/>
                <w:szCs w:val="16"/>
              </w:rPr>
              <w:t>Draft CR on requirements for PUSCH TBoMS (TS38.141-1, Rel-17)</w:t>
            </w:r>
          </w:p>
        </w:tc>
        <w:tc>
          <w:tcPr>
            <w:tcW w:w="1367" w:type="dxa"/>
            <w:tcMar>
              <w:top w:w="0" w:type="dxa"/>
              <w:left w:w="108" w:type="dxa"/>
              <w:bottom w:w="0" w:type="dxa"/>
              <w:right w:w="108" w:type="dxa"/>
            </w:tcMar>
            <w:hideMark/>
          </w:tcPr>
          <w:p w14:paraId="383BB998" w14:textId="77777777" w:rsidR="00606BD5" w:rsidRPr="00606BD5" w:rsidRDefault="00606BD5" w:rsidP="00930137">
            <w:pPr>
              <w:rPr>
                <w:sz w:val="16"/>
                <w:szCs w:val="16"/>
              </w:rPr>
            </w:pPr>
            <w:r w:rsidRPr="00606BD5">
              <w:rPr>
                <w:sz w:val="16"/>
                <w:szCs w:val="16"/>
              </w:rPr>
              <w:t>Huawei,HiSilicon</w:t>
            </w:r>
          </w:p>
        </w:tc>
        <w:tc>
          <w:tcPr>
            <w:tcW w:w="2125" w:type="dxa"/>
            <w:tcMar>
              <w:top w:w="0" w:type="dxa"/>
              <w:left w:w="108" w:type="dxa"/>
              <w:bottom w:w="0" w:type="dxa"/>
              <w:right w:w="108" w:type="dxa"/>
            </w:tcMar>
            <w:hideMark/>
          </w:tcPr>
          <w:p w14:paraId="664BC3A0" w14:textId="77777777" w:rsidR="00606BD5" w:rsidRPr="00606BD5" w:rsidRDefault="00606BD5" w:rsidP="00930137">
            <w:pPr>
              <w:rPr>
                <w:sz w:val="16"/>
                <w:szCs w:val="16"/>
                <w:highlight w:val="green"/>
              </w:rPr>
            </w:pPr>
            <w:r w:rsidRPr="00606BD5">
              <w:rPr>
                <w:sz w:val="16"/>
                <w:szCs w:val="16"/>
                <w:highlight w:val="green"/>
              </w:rPr>
              <w:t>Endorsed</w:t>
            </w:r>
          </w:p>
        </w:tc>
      </w:tr>
      <w:tr w:rsidR="00606BD5" w:rsidRPr="00606BD5" w14:paraId="2B0179B7" w14:textId="77777777" w:rsidTr="00606BD5">
        <w:tc>
          <w:tcPr>
            <w:tcW w:w="2124" w:type="dxa"/>
            <w:tcMar>
              <w:top w:w="0" w:type="dxa"/>
              <w:left w:w="108" w:type="dxa"/>
              <w:bottom w:w="0" w:type="dxa"/>
              <w:right w:w="108" w:type="dxa"/>
            </w:tcMar>
            <w:hideMark/>
          </w:tcPr>
          <w:p w14:paraId="2CEFF08D" w14:textId="77777777" w:rsidR="00606BD5" w:rsidRPr="00606BD5" w:rsidRDefault="00606BD5" w:rsidP="00930137">
            <w:pPr>
              <w:rPr>
                <w:sz w:val="16"/>
                <w:szCs w:val="16"/>
              </w:rPr>
            </w:pPr>
            <w:r w:rsidRPr="00606BD5">
              <w:rPr>
                <w:sz w:val="16"/>
                <w:szCs w:val="16"/>
              </w:rPr>
              <w:t>R4-2217414</w:t>
            </w:r>
          </w:p>
        </w:tc>
        <w:tc>
          <w:tcPr>
            <w:tcW w:w="4003" w:type="dxa"/>
            <w:tcMar>
              <w:top w:w="0" w:type="dxa"/>
              <w:left w:w="108" w:type="dxa"/>
              <w:bottom w:w="0" w:type="dxa"/>
              <w:right w:w="108" w:type="dxa"/>
            </w:tcMar>
            <w:hideMark/>
          </w:tcPr>
          <w:p w14:paraId="0BEC1004" w14:textId="77777777" w:rsidR="00606BD5" w:rsidRPr="00606BD5" w:rsidRDefault="00606BD5" w:rsidP="00930137">
            <w:pPr>
              <w:rPr>
                <w:sz w:val="16"/>
                <w:szCs w:val="16"/>
              </w:rPr>
            </w:pPr>
            <w:r w:rsidRPr="00606BD5">
              <w:rPr>
                <w:sz w:val="16"/>
                <w:szCs w:val="16"/>
              </w:rPr>
              <w:t>Draft CR on requirements for PUSCH TBoMS (TS38.141-2, Rel-17)</w:t>
            </w:r>
          </w:p>
        </w:tc>
        <w:tc>
          <w:tcPr>
            <w:tcW w:w="1367" w:type="dxa"/>
            <w:tcMar>
              <w:top w:w="0" w:type="dxa"/>
              <w:left w:w="108" w:type="dxa"/>
              <w:bottom w:w="0" w:type="dxa"/>
              <w:right w:w="108" w:type="dxa"/>
            </w:tcMar>
            <w:hideMark/>
          </w:tcPr>
          <w:p w14:paraId="7A2F252B" w14:textId="77777777" w:rsidR="00606BD5" w:rsidRPr="00606BD5" w:rsidRDefault="00606BD5" w:rsidP="00930137">
            <w:pPr>
              <w:rPr>
                <w:sz w:val="16"/>
                <w:szCs w:val="16"/>
              </w:rPr>
            </w:pPr>
            <w:r w:rsidRPr="00606BD5">
              <w:rPr>
                <w:sz w:val="16"/>
                <w:szCs w:val="16"/>
              </w:rPr>
              <w:t>Huawei,HiSilicon</w:t>
            </w:r>
          </w:p>
        </w:tc>
        <w:tc>
          <w:tcPr>
            <w:tcW w:w="2125" w:type="dxa"/>
            <w:tcMar>
              <w:top w:w="0" w:type="dxa"/>
              <w:left w:w="108" w:type="dxa"/>
              <w:bottom w:w="0" w:type="dxa"/>
              <w:right w:w="108" w:type="dxa"/>
            </w:tcMar>
            <w:hideMark/>
          </w:tcPr>
          <w:p w14:paraId="7DB1D9E7" w14:textId="77777777" w:rsidR="00606BD5" w:rsidRPr="00606BD5" w:rsidRDefault="00606BD5" w:rsidP="00930137">
            <w:pPr>
              <w:rPr>
                <w:sz w:val="16"/>
                <w:szCs w:val="16"/>
                <w:highlight w:val="green"/>
              </w:rPr>
            </w:pPr>
            <w:r w:rsidRPr="00606BD5">
              <w:rPr>
                <w:sz w:val="16"/>
                <w:szCs w:val="16"/>
                <w:highlight w:val="green"/>
              </w:rPr>
              <w:t>Endorsed</w:t>
            </w:r>
          </w:p>
        </w:tc>
      </w:tr>
      <w:tr w:rsidR="00606BD5" w:rsidRPr="00606BD5" w14:paraId="22A4F7A0" w14:textId="77777777" w:rsidTr="00606BD5">
        <w:tc>
          <w:tcPr>
            <w:tcW w:w="2124" w:type="dxa"/>
            <w:tcMar>
              <w:top w:w="0" w:type="dxa"/>
              <w:left w:w="108" w:type="dxa"/>
              <w:bottom w:w="0" w:type="dxa"/>
              <w:right w:w="108" w:type="dxa"/>
            </w:tcMar>
            <w:hideMark/>
          </w:tcPr>
          <w:p w14:paraId="72A732A0" w14:textId="77777777" w:rsidR="00606BD5" w:rsidRPr="00606BD5" w:rsidRDefault="00606BD5" w:rsidP="00930137">
            <w:pPr>
              <w:rPr>
                <w:sz w:val="16"/>
                <w:szCs w:val="16"/>
              </w:rPr>
            </w:pPr>
            <w:r w:rsidRPr="00606BD5">
              <w:rPr>
                <w:sz w:val="16"/>
                <w:szCs w:val="16"/>
              </w:rPr>
              <w:t>R4-2217415</w:t>
            </w:r>
          </w:p>
        </w:tc>
        <w:tc>
          <w:tcPr>
            <w:tcW w:w="4003" w:type="dxa"/>
            <w:tcMar>
              <w:top w:w="0" w:type="dxa"/>
              <w:left w:w="108" w:type="dxa"/>
              <w:bottom w:w="0" w:type="dxa"/>
              <w:right w:w="108" w:type="dxa"/>
            </w:tcMar>
            <w:hideMark/>
          </w:tcPr>
          <w:p w14:paraId="134E1977" w14:textId="77777777" w:rsidR="00606BD5" w:rsidRPr="00606BD5" w:rsidRDefault="00606BD5" w:rsidP="00930137">
            <w:pPr>
              <w:rPr>
                <w:sz w:val="16"/>
                <w:szCs w:val="16"/>
              </w:rPr>
            </w:pPr>
            <w:r w:rsidRPr="00606BD5">
              <w:rPr>
                <w:sz w:val="16"/>
                <w:szCs w:val="16"/>
              </w:rPr>
              <w:t>Simulation results for PUSCH demodulation requirement for Rel-17 coverage enhancement</w:t>
            </w:r>
          </w:p>
        </w:tc>
        <w:tc>
          <w:tcPr>
            <w:tcW w:w="1367" w:type="dxa"/>
            <w:tcMar>
              <w:top w:w="0" w:type="dxa"/>
              <w:left w:w="108" w:type="dxa"/>
              <w:bottom w:w="0" w:type="dxa"/>
              <w:right w:w="108" w:type="dxa"/>
            </w:tcMar>
            <w:hideMark/>
          </w:tcPr>
          <w:p w14:paraId="3633AF17" w14:textId="77777777" w:rsidR="00606BD5" w:rsidRPr="00606BD5" w:rsidRDefault="00606BD5" w:rsidP="00930137">
            <w:pPr>
              <w:rPr>
                <w:sz w:val="16"/>
                <w:szCs w:val="16"/>
              </w:rPr>
            </w:pPr>
            <w:r w:rsidRPr="00606BD5">
              <w:rPr>
                <w:sz w:val="16"/>
                <w:szCs w:val="16"/>
              </w:rPr>
              <w:t>Samsung</w:t>
            </w:r>
          </w:p>
        </w:tc>
        <w:tc>
          <w:tcPr>
            <w:tcW w:w="2125" w:type="dxa"/>
            <w:tcMar>
              <w:top w:w="0" w:type="dxa"/>
              <w:left w:w="108" w:type="dxa"/>
              <w:bottom w:w="0" w:type="dxa"/>
              <w:right w:w="108" w:type="dxa"/>
            </w:tcMar>
            <w:hideMark/>
          </w:tcPr>
          <w:p w14:paraId="77D0DC6B" w14:textId="77777777" w:rsidR="00606BD5" w:rsidRPr="00606BD5" w:rsidRDefault="00606BD5" w:rsidP="00930137">
            <w:pPr>
              <w:rPr>
                <w:sz w:val="16"/>
                <w:szCs w:val="16"/>
                <w:highlight w:val="yellow"/>
              </w:rPr>
            </w:pPr>
            <w:r w:rsidRPr="00606BD5">
              <w:rPr>
                <w:sz w:val="16"/>
                <w:szCs w:val="16"/>
              </w:rPr>
              <w:t>Noted</w:t>
            </w:r>
          </w:p>
        </w:tc>
      </w:tr>
      <w:tr w:rsidR="00606BD5" w:rsidRPr="00606BD5" w14:paraId="1E2C85C9" w14:textId="77777777" w:rsidTr="00606BD5">
        <w:tc>
          <w:tcPr>
            <w:tcW w:w="2124" w:type="dxa"/>
            <w:tcMar>
              <w:top w:w="0" w:type="dxa"/>
              <w:left w:w="108" w:type="dxa"/>
              <w:bottom w:w="0" w:type="dxa"/>
              <w:right w:w="108" w:type="dxa"/>
            </w:tcMar>
            <w:hideMark/>
          </w:tcPr>
          <w:p w14:paraId="2DBC6741" w14:textId="77777777" w:rsidR="00606BD5" w:rsidRPr="00606BD5" w:rsidRDefault="00606BD5" w:rsidP="00930137">
            <w:pPr>
              <w:rPr>
                <w:sz w:val="16"/>
                <w:szCs w:val="16"/>
              </w:rPr>
            </w:pPr>
            <w:r w:rsidRPr="00606BD5">
              <w:rPr>
                <w:sz w:val="16"/>
                <w:szCs w:val="16"/>
              </w:rPr>
              <w:t>R4-2217416</w:t>
            </w:r>
          </w:p>
        </w:tc>
        <w:tc>
          <w:tcPr>
            <w:tcW w:w="4003" w:type="dxa"/>
            <w:tcMar>
              <w:top w:w="0" w:type="dxa"/>
              <w:left w:w="108" w:type="dxa"/>
              <w:bottom w:w="0" w:type="dxa"/>
              <w:right w:w="108" w:type="dxa"/>
            </w:tcMar>
            <w:hideMark/>
          </w:tcPr>
          <w:p w14:paraId="2FD1EFF2" w14:textId="77777777" w:rsidR="00606BD5" w:rsidRPr="00606BD5" w:rsidRDefault="00606BD5" w:rsidP="00930137">
            <w:pPr>
              <w:rPr>
                <w:sz w:val="16"/>
                <w:szCs w:val="16"/>
              </w:rPr>
            </w:pPr>
            <w:r w:rsidRPr="00606BD5">
              <w:rPr>
                <w:sz w:val="16"/>
                <w:szCs w:val="16"/>
              </w:rPr>
              <w:t>Draft CR on FRC for TBoMS and PUSCH JCE for TS 38.141-1</w:t>
            </w:r>
          </w:p>
        </w:tc>
        <w:tc>
          <w:tcPr>
            <w:tcW w:w="1367" w:type="dxa"/>
            <w:tcMar>
              <w:top w:w="0" w:type="dxa"/>
              <w:left w:w="108" w:type="dxa"/>
              <w:bottom w:w="0" w:type="dxa"/>
              <w:right w:w="108" w:type="dxa"/>
            </w:tcMar>
            <w:hideMark/>
          </w:tcPr>
          <w:p w14:paraId="23EEEDC2" w14:textId="77777777" w:rsidR="00606BD5" w:rsidRPr="00606BD5" w:rsidRDefault="00606BD5" w:rsidP="00930137">
            <w:pPr>
              <w:rPr>
                <w:sz w:val="16"/>
                <w:szCs w:val="16"/>
              </w:rPr>
            </w:pPr>
            <w:r w:rsidRPr="00606BD5">
              <w:rPr>
                <w:sz w:val="16"/>
                <w:szCs w:val="16"/>
              </w:rPr>
              <w:t>Samsung</w:t>
            </w:r>
          </w:p>
        </w:tc>
        <w:tc>
          <w:tcPr>
            <w:tcW w:w="2125" w:type="dxa"/>
            <w:tcMar>
              <w:top w:w="0" w:type="dxa"/>
              <w:left w:w="108" w:type="dxa"/>
              <w:bottom w:w="0" w:type="dxa"/>
              <w:right w:w="108" w:type="dxa"/>
            </w:tcMar>
            <w:hideMark/>
          </w:tcPr>
          <w:p w14:paraId="2023F2F6" w14:textId="77777777" w:rsidR="00606BD5" w:rsidRPr="00606BD5" w:rsidRDefault="00606BD5" w:rsidP="00930137">
            <w:pPr>
              <w:rPr>
                <w:sz w:val="16"/>
                <w:szCs w:val="16"/>
                <w:highlight w:val="green"/>
              </w:rPr>
            </w:pPr>
            <w:r w:rsidRPr="00606BD5">
              <w:rPr>
                <w:sz w:val="16"/>
                <w:szCs w:val="16"/>
                <w:highlight w:val="green"/>
              </w:rPr>
              <w:t>Endorsed</w:t>
            </w:r>
          </w:p>
        </w:tc>
      </w:tr>
      <w:tr w:rsidR="00606BD5" w:rsidRPr="00606BD5" w14:paraId="17E27764" w14:textId="77777777" w:rsidTr="00606BD5">
        <w:tc>
          <w:tcPr>
            <w:tcW w:w="2124" w:type="dxa"/>
            <w:tcMar>
              <w:top w:w="0" w:type="dxa"/>
              <w:left w:w="108" w:type="dxa"/>
              <w:bottom w:w="0" w:type="dxa"/>
              <w:right w:w="108" w:type="dxa"/>
            </w:tcMar>
            <w:hideMark/>
          </w:tcPr>
          <w:p w14:paraId="2D152F43" w14:textId="77777777" w:rsidR="00606BD5" w:rsidRPr="00606BD5" w:rsidRDefault="00606BD5" w:rsidP="00930137">
            <w:pPr>
              <w:rPr>
                <w:sz w:val="16"/>
                <w:szCs w:val="16"/>
              </w:rPr>
            </w:pPr>
            <w:r w:rsidRPr="00606BD5">
              <w:rPr>
                <w:sz w:val="16"/>
                <w:szCs w:val="16"/>
              </w:rPr>
              <w:lastRenderedPageBreak/>
              <w:t>R4-2217417</w:t>
            </w:r>
          </w:p>
        </w:tc>
        <w:tc>
          <w:tcPr>
            <w:tcW w:w="4003" w:type="dxa"/>
            <w:tcMar>
              <w:top w:w="0" w:type="dxa"/>
              <w:left w:w="108" w:type="dxa"/>
              <w:bottom w:w="0" w:type="dxa"/>
              <w:right w:w="108" w:type="dxa"/>
            </w:tcMar>
            <w:hideMark/>
          </w:tcPr>
          <w:p w14:paraId="20C2DC82" w14:textId="77777777" w:rsidR="00606BD5" w:rsidRPr="00606BD5" w:rsidRDefault="00606BD5" w:rsidP="00930137">
            <w:pPr>
              <w:rPr>
                <w:sz w:val="16"/>
                <w:szCs w:val="16"/>
              </w:rPr>
            </w:pPr>
            <w:r w:rsidRPr="00606BD5">
              <w:rPr>
                <w:sz w:val="16"/>
                <w:szCs w:val="16"/>
              </w:rPr>
              <w:t>Draft CR on FRC for TBoMS and PUSCH JCE for TS 38.141-2</w:t>
            </w:r>
          </w:p>
        </w:tc>
        <w:tc>
          <w:tcPr>
            <w:tcW w:w="1367" w:type="dxa"/>
            <w:tcMar>
              <w:top w:w="0" w:type="dxa"/>
              <w:left w:w="108" w:type="dxa"/>
              <w:bottom w:w="0" w:type="dxa"/>
              <w:right w:w="108" w:type="dxa"/>
            </w:tcMar>
            <w:hideMark/>
          </w:tcPr>
          <w:p w14:paraId="6E921F6C" w14:textId="77777777" w:rsidR="00606BD5" w:rsidRPr="00606BD5" w:rsidRDefault="00606BD5" w:rsidP="00930137">
            <w:pPr>
              <w:rPr>
                <w:sz w:val="16"/>
                <w:szCs w:val="16"/>
              </w:rPr>
            </w:pPr>
            <w:r w:rsidRPr="00606BD5">
              <w:rPr>
                <w:sz w:val="16"/>
                <w:szCs w:val="16"/>
              </w:rPr>
              <w:t>Samsung</w:t>
            </w:r>
          </w:p>
        </w:tc>
        <w:tc>
          <w:tcPr>
            <w:tcW w:w="2125" w:type="dxa"/>
            <w:tcMar>
              <w:top w:w="0" w:type="dxa"/>
              <w:left w:w="108" w:type="dxa"/>
              <w:bottom w:w="0" w:type="dxa"/>
              <w:right w:w="108" w:type="dxa"/>
            </w:tcMar>
            <w:hideMark/>
          </w:tcPr>
          <w:p w14:paraId="76CC54E9" w14:textId="77777777" w:rsidR="00606BD5" w:rsidRPr="00606BD5" w:rsidRDefault="00606BD5" w:rsidP="00930137">
            <w:pPr>
              <w:rPr>
                <w:sz w:val="16"/>
                <w:szCs w:val="16"/>
                <w:highlight w:val="green"/>
              </w:rPr>
            </w:pPr>
            <w:r w:rsidRPr="00606BD5">
              <w:rPr>
                <w:sz w:val="16"/>
                <w:szCs w:val="16"/>
                <w:highlight w:val="green"/>
              </w:rPr>
              <w:t>Endorsed</w:t>
            </w:r>
          </w:p>
        </w:tc>
      </w:tr>
      <w:tr w:rsidR="00606BD5" w:rsidRPr="00606BD5" w14:paraId="780C9299" w14:textId="77777777" w:rsidTr="00606BD5">
        <w:tc>
          <w:tcPr>
            <w:tcW w:w="2124" w:type="dxa"/>
            <w:tcMar>
              <w:top w:w="0" w:type="dxa"/>
              <w:left w:w="108" w:type="dxa"/>
              <w:bottom w:w="0" w:type="dxa"/>
              <w:right w:w="108" w:type="dxa"/>
            </w:tcMar>
            <w:hideMark/>
          </w:tcPr>
          <w:p w14:paraId="660AFDD5" w14:textId="77777777" w:rsidR="00606BD5" w:rsidRPr="00606BD5" w:rsidRDefault="00606BD5" w:rsidP="00930137">
            <w:pPr>
              <w:rPr>
                <w:sz w:val="16"/>
                <w:szCs w:val="16"/>
              </w:rPr>
            </w:pPr>
            <w:r w:rsidRPr="00606BD5">
              <w:rPr>
                <w:sz w:val="16"/>
                <w:szCs w:val="16"/>
              </w:rPr>
              <w:t>R4-2217418</w:t>
            </w:r>
          </w:p>
        </w:tc>
        <w:tc>
          <w:tcPr>
            <w:tcW w:w="4003" w:type="dxa"/>
            <w:tcMar>
              <w:top w:w="0" w:type="dxa"/>
              <w:left w:w="108" w:type="dxa"/>
              <w:bottom w:w="0" w:type="dxa"/>
              <w:right w:w="108" w:type="dxa"/>
            </w:tcMar>
            <w:hideMark/>
          </w:tcPr>
          <w:p w14:paraId="4EB8D1A9" w14:textId="77777777" w:rsidR="00606BD5" w:rsidRPr="00606BD5" w:rsidRDefault="00606BD5" w:rsidP="00930137">
            <w:pPr>
              <w:rPr>
                <w:sz w:val="16"/>
                <w:szCs w:val="16"/>
              </w:rPr>
            </w:pPr>
            <w:r w:rsidRPr="00606BD5">
              <w:rPr>
                <w:sz w:val="16"/>
                <w:szCs w:val="16"/>
              </w:rPr>
              <w:t>draftCR for 38.141-1: Perf requirements for PUCCH JCE</w:t>
            </w:r>
          </w:p>
        </w:tc>
        <w:tc>
          <w:tcPr>
            <w:tcW w:w="1367" w:type="dxa"/>
            <w:tcMar>
              <w:top w:w="0" w:type="dxa"/>
              <w:left w:w="108" w:type="dxa"/>
              <w:bottom w:w="0" w:type="dxa"/>
              <w:right w:w="108" w:type="dxa"/>
            </w:tcMar>
            <w:hideMark/>
          </w:tcPr>
          <w:p w14:paraId="23500ED9" w14:textId="77777777" w:rsidR="00606BD5" w:rsidRPr="00606BD5" w:rsidRDefault="00606BD5" w:rsidP="00930137">
            <w:pPr>
              <w:rPr>
                <w:sz w:val="16"/>
                <w:szCs w:val="16"/>
              </w:rPr>
            </w:pPr>
            <w:r w:rsidRPr="00606BD5">
              <w:rPr>
                <w:sz w:val="16"/>
                <w:szCs w:val="16"/>
              </w:rPr>
              <w:t>Nokia, Nokia Shanghai Bell</w:t>
            </w:r>
          </w:p>
        </w:tc>
        <w:tc>
          <w:tcPr>
            <w:tcW w:w="2125" w:type="dxa"/>
            <w:tcMar>
              <w:top w:w="0" w:type="dxa"/>
              <w:left w:w="108" w:type="dxa"/>
              <w:bottom w:w="0" w:type="dxa"/>
              <w:right w:w="108" w:type="dxa"/>
            </w:tcMar>
            <w:hideMark/>
          </w:tcPr>
          <w:p w14:paraId="51565520" w14:textId="77777777" w:rsidR="00606BD5" w:rsidRPr="00606BD5" w:rsidRDefault="00606BD5" w:rsidP="00930137">
            <w:pPr>
              <w:rPr>
                <w:sz w:val="16"/>
                <w:szCs w:val="16"/>
                <w:highlight w:val="green"/>
              </w:rPr>
            </w:pPr>
            <w:r w:rsidRPr="00606BD5">
              <w:rPr>
                <w:sz w:val="16"/>
                <w:szCs w:val="16"/>
                <w:highlight w:val="green"/>
              </w:rPr>
              <w:t>Endorsed</w:t>
            </w:r>
          </w:p>
        </w:tc>
      </w:tr>
      <w:tr w:rsidR="00606BD5" w:rsidRPr="00606BD5" w14:paraId="204C2C18" w14:textId="77777777" w:rsidTr="00606BD5">
        <w:tc>
          <w:tcPr>
            <w:tcW w:w="2124" w:type="dxa"/>
            <w:tcMar>
              <w:top w:w="0" w:type="dxa"/>
              <w:left w:w="108" w:type="dxa"/>
              <w:bottom w:w="0" w:type="dxa"/>
              <w:right w:w="108" w:type="dxa"/>
            </w:tcMar>
            <w:hideMark/>
          </w:tcPr>
          <w:p w14:paraId="1560FFF4" w14:textId="77777777" w:rsidR="00606BD5" w:rsidRPr="00606BD5" w:rsidRDefault="00606BD5" w:rsidP="00930137">
            <w:pPr>
              <w:rPr>
                <w:sz w:val="16"/>
                <w:szCs w:val="16"/>
              </w:rPr>
            </w:pPr>
            <w:r w:rsidRPr="00606BD5">
              <w:rPr>
                <w:sz w:val="16"/>
                <w:szCs w:val="16"/>
              </w:rPr>
              <w:t>R4-2217419</w:t>
            </w:r>
          </w:p>
        </w:tc>
        <w:tc>
          <w:tcPr>
            <w:tcW w:w="4003" w:type="dxa"/>
            <w:tcMar>
              <w:top w:w="0" w:type="dxa"/>
              <w:left w:w="108" w:type="dxa"/>
              <w:bottom w:w="0" w:type="dxa"/>
              <w:right w:w="108" w:type="dxa"/>
            </w:tcMar>
            <w:hideMark/>
          </w:tcPr>
          <w:p w14:paraId="4547FD98" w14:textId="77777777" w:rsidR="00606BD5" w:rsidRPr="00606BD5" w:rsidRDefault="00606BD5" w:rsidP="00930137">
            <w:pPr>
              <w:rPr>
                <w:sz w:val="16"/>
                <w:szCs w:val="16"/>
              </w:rPr>
            </w:pPr>
            <w:r w:rsidRPr="00606BD5">
              <w:rPr>
                <w:sz w:val="16"/>
                <w:szCs w:val="16"/>
              </w:rPr>
              <w:t>draftCR for 38.141-2: Perf requirements for PUCCH JCE</w:t>
            </w:r>
          </w:p>
        </w:tc>
        <w:tc>
          <w:tcPr>
            <w:tcW w:w="1367" w:type="dxa"/>
            <w:tcMar>
              <w:top w:w="0" w:type="dxa"/>
              <w:left w:w="108" w:type="dxa"/>
              <w:bottom w:w="0" w:type="dxa"/>
              <w:right w:w="108" w:type="dxa"/>
            </w:tcMar>
            <w:hideMark/>
          </w:tcPr>
          <w:p w14:paraId="75D894C5" w14:textId="77777777" w:rsidR="00606BD5" w:rsidRPr="00606BD5" w:rsidRDefault="00606BD5" w:rsidP="00930137">
            <w:pPr>
              <w:rPr>
                <w:sz w:val="16"/>
                <w:szCs w:val="16"/>
              </w:rPr>
            </w:pPr>
            <w:r w:rsidRPr="00606BD5">
              <w:rPr>
                <w:sz w:val="16"/>
                <w:szCs w:val="16"/>
              </w:rPr>
              <w:t>Nokia, Nokia Shanghai Bell</w:t>
            </w:r>
          </w:p>
        </w:tc>
        <w:tc>
          <w:tcPr>
            <w:tcW w:w="2125" w:type="dxa"/>
            <w:tcMar>
              <w:top w:w="0" w:type="dxa"/>
              <w:left w:w="108" w:type="dxa"/>
              <w:bottom w:w="0" w:type="dxa"/>
              <w:right w:w="108" w:type="dxa"/>
            </w:tcMar>
            <w:hideMark/>
          </w:tcPr>
          <w:p w14:paraId="10D040A1" w14:textId="77777777" w:rsidR="00606BD5" w:rsidRPr="00606BD5" w:rsidRDefault="00606BD5" w:rsidP="00930137">
            <w:pPr>
              <w:rPr>
                <w:sz w:val="16"/>
                <w:szCs w:val="16"/>
                <w:highlight w:val="green"/>
              </w:rPr>
            </w:pPr>
            <w:r w:rsidRPr="00606BD5">
              <w:rPr>
                <w:sz w:val="16"/>
                <w:szCs w:val="16"/>
                <w:highlight w:val="green"/>
              </w:rPr>
              <w:t>Endorsed</w:t>
            </w:r>
          </w:p>
        </w:tc>
      </w:tr>
      <w:tr w:rsidR="00606BD5" w:rsidRPr="00606BD5" w14:paraId="7BF5FC8B" w14:textId="77777777" w:rsidTr="00606BD5">
        <w:tc>
          <w:tcPr>
            <w:tcW w:w="2124" w:type="dxa"/>
            <w:tcMar>
              <w:top w:w="0" w:type="dxa"/>
              <w:left w:w="108" w:type="dxa"/>
              <w:bottom w:w="0" w:type="dxa"/>
              <w:right w:w="108" w:type="dxa"/>
            </w:tcMar>
            <w:hideMark/>
          </w:tcPr>
          <w:p w14:paraId="254452C3" w14:textId="5D4CC0E3" w:rsidR="00606BD5" w:rsidRPr="00606BD5" w:rsidRDefault="00606BD5" w:rsidP="00606BD5">
            <w:pPr>
              <w:rPr>
                <w:sz w:val="16"/>
                <w:szCs w:val="16"/>
              </w:rPr>
            </w:pPr>
            <w:r w:rsidRPr="00606BD5">
              <w:rPr>
                <w:sz w:val="16"/>
                <w:szCs w:val="16"/>
              </w:rPr>
              <w:t>R4-2217406</w:t>
            </w:r>
          </w:p>
        </w:tc>
        <w:tc>
          <w:tcPr>
            <w:tcW w:w="4003" w:type="dxa"/>
            <w:tcMar>
              <w:top w:w="0" w:type="dxa"/>
              <w:left w:w="108" w:type="dxa"/>
              <w:bottom w:w="0" w:type="dxa"/>
              <w:right w:w="108" w:type="dxa"/>
            </w:tcMar>
            <w:hideMark/>
          </w:tcPr>
          <w:p w14:paraId="4927C59A" w14:textId="43FCC03A" w:rsidR="00606BD5" w:rsidRPr="00606BD5" w:rsidRDefault="00606BD5" w:rsidP="00606BD5">
            <w:pPr>
              <w:rPr>
                <w:sz w:val="16"/>
                <w:szCs w:val="16"/>
              </w:rPr>
            </w:pPr>
            <w:r w:rsidRPr="00606BD5">
              <w:rPr>
                <w:sz w:val="16"/>
                <w:szCs w:val="16"/>
              </w:rPr>
              <w:t>Big draftCR for coverage enhancement performance requirements for TS38.104</w:t>
            </w:r>
          </w:p>
        </w:tc>
        <w:tc>
          <w:tcPr>
            <w:tcW w:w="1367" w:type="dxa"/>
            <w:tcMar>
              <w:top w:w="0" w:type="dxa"/>
              <w:left w:w="108" w:type="dxa"/>
              <w:bottom w:w="0" w:type="dxa"/>
              <w:right w:w="108" w:type="dxa"/>
            </w:tcMar>
            <w:hideMark/>
          </w:tcPr>
          <w:p w14:paraId="15D478B8" w14:textId="5C1C17AC" w:rsidR="00606BD5" w:rsidRPr="00606BD5" w:rsidRDefault="00606BD5" w:rsidP="00606BD5">
            <w:pPr>
              <w:rPr>
                <w:sz w:val="16"/>
                <w:szCs w:val="16"/>
              </w:rPr>
            </w:pPr>
            <w:r>
              <w:rPr>
                <w:rFonts w:hint="eastAsia"/>
                <w:sz w:val="16"/>
                <w:szCs w:val="16"/>
              </w:rPr>
              <w:t>China</w:t>
            </w:r>
            <w:r>
              <w:rPr>
                <w:sz w:val="16"/>
                <w:szCs w:val="16"/>
              </w:rPr>
              <w:t xml:space="preserve"> </w:t>
            </w:r>
            <w:r>
              <w:rPr>
                <w:rFonts w:hint="eastAsia"/>
                <w:sz w:val="16"/>
                <w:szCs w:val="16"/>
              </w:rPr>
              <w:t>Telecom</w:t>
            </w:r>
          </w:p>
        </w:tc>
        <w:tc>
          <w:tcPr>
            <w:tcW w:w="2125" w:type="dxa"/>
            <w:tcMar>
              <w:top w:w="0" w:type="dxa"/>
              <w:left w:w="108" w:type="dxa"/>
              <w:bottom w:w="0" w:type="dxa"/>
              <w:right w:w="108" w:type="dxa"/>
            </w:tcMar>
            <w:hideMark/>
          </w:tcPr>
          <w:p w14:paraId="1327E12B" w14:textId="194FDE6C" w:rsidR="00606BD5" w:rsidRPr="00606BD5" w:rsidRDefault="00606BD5" w:rsidP="00606BD5">
            <w:pPr>
              <w:rPr>
                <w:sz w:val="16"/>
                <w:szCs w:val="16"/>
                <w:highlight w:val="green"/>
              </w:rPr>
            </w:pPr>
            <w:r w:rsidRPr="00606BD5">
              <w:rPr>
                <w:rFonts w:hint="eastAsia"/>
                <w:sz w:val="16"/>
                <w:szCs w:val="16"/>
                <w:highlight w:val="yellow"/>
                <w:lang w:eastAsia="zh-CN"/>
              </w:rPr>
              <w:t>Email</w:t>
            </w:r>
            <w:r w:rsidRPr="00606BD5">
              <w:rPr>
                <w:sz w:val="16"/>
                <w:szCs w:val="16"/>
                <w:highlight w:val="yellow"/>
              </w:rPr>
              <w:t xml:space="preserve"> </w:t>
            </w:r>
            <w:r w:rsidRPr="00606BD5">
              <w:rPr>
                <w:rFonts w:hint="eastAsia"/>
                <w:sz w:val="16"/>
                <w:szCs w:val="16"/>
                <w:highlight w:val="yellow"/>
                <w:lang w:eastAsia="zh-CN"/>
              </w:rPr>
              <w:t>approval</w:t>
            </w:r>
          </w:p>
        </w:tc>
      </w:tr>
      <w:tr w:rsidR="00606BD5" w:rsidRPr="00606BD5" w14:paraId="661DE102" w14:textId="77777777" w:rsidTr="00606BD5">
        <w:tc>
          <w:tcPr>
            <w:tcW w:w="2124" w:type="dxa"/>
            <w:tcMar>
              <w:top w:w="0" w:type="dxa"/>
              <w:left w:w="108" w:type="dxa"/>
              <w:bottom w:w="0" w:type="dxa"/>
              <w:right w:w="108" w:type="dxa"/>
            </w:tcMar>
          </w:tcPr>
          <w:p w14:paraId="105AF425" w14:textId="39C522E0" w:rsidR="00606BD5" w:rsidRPr="00606BD5" w:rsidRDefault="00606BD5" w:rsidP="00606BD5">
            <w:pPr>
              <w:rPr>
                <w:sz w:val="16"/>
                <w:szCs w:val="16"/>
              </w:rPr>
            </w:pPr>
            <w:r w:rsidRPr="00606BD5">
              <w:rPr>
                <w:sz w:val="16"/>
                <w:szCs w:val="16"/>
              </w:rPr>
              <w:t>R4-2217406</w:t>
            </w:r>
          </w:p>
        </w:tc>
        <w:tc>
          <w:tcPr>
            <w:tcW w:w="4003" w:type="dxa"/>
            <w:tcMar>
              <w:top w:w="0" w:type="dxa"/>
              <w:left w:w="108" w:type="dxa"/>
              <w:bottom w:w="0" w:type="dxa"/>
              <w:right w:w="108" w:type="dxa"/>
            </w:tcMar>
          </w:tcPr>
          <w:p w14:paraId="0C54EE4F" w14:textId="232B0B14" w:rsidR="00606BD5" w:rsidRPr="00606BD5" w:rsidRDefault="00606BD5" w:rsidP="00606BD5">
            <w:pPr>
              <w:rPr>
                <w:sz w:val="16"/>
                <w:szCs w:val="16"/>
              </w:rPr>
            </w:pPr>
            <w:r w:rsidRPr="00606BD5">
              <w:rPr>
                <w:sz w:val="16"/>
                <w:szCs w:val="16"/>
              </w:rPr>
              <w:t>Big draftCR for coverage enhancement performance requirements for TS38.1</w:t>
            </w:r>
            <w:r>
              <w:rPr>
                <w:sz w:val="16"/>
                <w:szCs w:val="16"/>
              </w:rPr>
              <w:t>41</w:t>
            </w:r>
            <w:r>
              <w:rPr>
                <w:rFonts w:hint="eastAsia"/>
                <w:sz w:val="16"/>
                <w:szCs w:val="16"/>
                <w:lang w:eastAsia="zh-CN"/>
              </w:rPr>
              <w:t>-</w:t>
            </w:r>
            <w:r>
              <w:rPr>
                <w:sz w:val="16"/>
                <w:szCs w:val="16"/>
              </w:rPr>
              <w:t>1</w:t>
            </w:r>
          </w:p>
        </w:tc>
        <w:tc>
          <w:tcPr>
            <w:tcW w:w="1367" w:type="dxa"/>
            <w:tcMar>
              <w:top w:w="0" w:type="dxa"/>
              <w:left w:w="108" w:type="dxa"/>
              <w:bottom w:w="0" w:type="dxa"/>
              <w:right w:w="108" w:type="dxa"/>
            </w:tcMar>
          </w:tcPr>
          <w:p w14:paraId="31470F63" w14:textId="0D4A7B79" w:rsidR="00606BD5" w:rsidRPr="00606BD5" w:rsidRDefault="00606BD5" w:rsidP="00606BD5">
            <w:pPr>
              <w:rPr>
                <w:sz w:val="16"/>
                <w:szCs w:val="16"/>
              </w:rPr>
            </w:pPr>
            <w:r>
              <w:rPr>
                <w:rFonts w:hint="eastAsia"/>
                <w:sz w:val="16"/>
                <w:szCs w:val="16"/>
                <w:lang w:eastAsia="zh-CN"/>
              </w:rPr>
              <w:t>Ericsson</w:t>
            </w:r>
          </w:p>
        </w:tc>
        <w:tc>
          <w:tcPr>
            <w:tcW w:w="2125" w:type="dxa"/>
            <w:tcMar>
              <w:top w:w="0" w:type="dxa"/>
              <w:left w:w="108" w:type="dxa"/>
              <w:bottom w:w="0" w:type="dxa"/>
              <w:right w:w="108" w:type="dxa"/>
            </w:tcMar>
          </w:tcPr>
          <w:p w14:paraId="0E2615C5" w14:textId="48C662ED" w:rsidR="00606BD5" w:rsidRPr="00606BD5" w:rsidRDefault="00606BD5" w:rsidP="00606BD5">
            <w:pPr>
              <w:rPr>
                <w:sz w:val="16"/>
                <w:szCs w:val="16"/>
                <w:highlight w:val="green"/>
              </w:rPr>
            </w:pPr>
            <w:r w:rsidRPr="00606BD5">
              <w:rPr>
                <w:rFonts w:hint="eastAsia"/>
                <w:sz w:val="16"/>
                <w:szCs w:val="16"/>
                <w:highlight w:val="yellow"/>
                <w:lang w:eastAsia="zh-CN"/>
              </w:rPr>
              <w:t>Email</w:t>
            </w:r>
            <w:r w:rsidRPr="00606BD5">
              <w:rPr>
                <w:sz w:val="16"/>
                <w:szCs w:val="16"/>
                <w:highlight w:val="yellow"/>
              </w:rPr>
              <w:t xml:space="preserve"> </w:t>
            </w:r>
            <w:r w:rsidRPr="00606BD5">
              <w:rPr>
                <w:rFonts w:hint="eastAsia"/>
                <w:sz w:val="16"/>
                <w:szCs w:val="16"/>
                <w:highlight w:val="yellow"/>
                <w:lang w:eastAsia="zh-CN"/>
              </w:rPr>
              <w:t>approval</w:t>
            </w:r>
          </w:p>
        </w:tc>
      </w:tr>
      <w:tr w:rsidR="00606BD5" w:rsidRPr="00606BD5" w14:paraId="10278158" w14:textId="77777777" w:rsidTr="00606BD5">
        <w:tc>
          <w:tcPr>
            <w:tcW w:w="2124" w:type="dxa"/>
            <w:tcMar>
              <w:top w:w="0" w:type="dxa"/>
              <w:left w:w="108" w:type="dxa"/>
              <w:bottom w:w="0" w:type="dxa"/>
              <w:right w:w="108" w:type="dxa"/>
            </w:tcMar>
          </w:tcPr>
          <w:p w14:paraId="601A9261" w14:textId="0535A7BE" w:rsidR="00606BD5" w:rsidRPr="00606BD5" w:rsidRDefault="00606BD5" w:rsidP="00606BD5">
            <w:pPr>
              <w:rPr>
                <w:sz w:val="16"/>
                <w:szCs w:val="16"/>
              </w:rPr>
            </w:pPr>
            <w:r w:rsidRPr="00606BD5">
              <w:rPr>
                <w:sz w:val="16"/>
                <w:szCs w:val="16"/>
              </w:rPr>
              <w:t>R4-2217406</w:t>
            </w:r>
          </w:p>
        </w:tc>
        <w:tc>
          <w:tcPr>
            <w:tcW w:w="4003" w:type="dxa"/>
            <w:tcMar>
              <w:top w:w="0" w:type="dxa"/>
              <w:left w:w="108" w:type="dxa"/>
              <w:bottom w:w="0" w:type="dxa"/>
              <w:right w:w="108" w:type="dxa"/>
            </w:tcMar>
          </w:tcPr>
          <w:p w14:paraId="766E74A4" w14:textId="0AF67DDA" w:rsidR="00606BD5" w:rsidRPr="00606BD5" w:rsidRDefault="00606BD5" w:rsidP="00606BD5">
            <w:pPr>
              <w:rPr>
                <w:sz w:val="16"/>
                <w:szCs w:val="16"/>
              </w:rPr>
            </w:pPr>
            <w:r w:rsidRPr="00606BD5">
              <w:rPr>
                <w:sz w:val="16"/>
                <w:szCs w:val="16"/>
              </w:rPr>
              <w:t>Big draftCR for coverage enhancement performance requirements for TS38.1</w:t>
            </w:r>
            <w:r>
              <w:rPr>
                <w:sz w:val="16"/>
                <w:szCs w:val="16"/>
              </w:rPr>
              <w:t>41</w:t>
            </w:r>
            <w:r>
              <w:rPr>
                <w:rFonts w:hint="eastAsia"/>
                <w:sz w:val="16"/>
                <w:szCs w:val="16"/>
                <w:lang w:eastAsia="zh-CN"/>
              </w:rPr>
              <w:t>-</w:t>
            </w:r>
            <w:r>
              <w:rPr>
                <w:sz w:val="16"/>
                <w:szCs w:val="16"/>
              </w:rPr>
              <w:t>2</w:t>
            </w:r>
          </w:p>
        </w:tc>
        <w:tc>
          <w:tcPr>
            <w:tcW w:w="1367" w:type="dxa"/>
            <w:tcMar>
              <w:top w:w="0" w:type="dxa"/>
              <w:left w:w="108" w:type="dxa"/>
              <w:bottom w:w="0" w:type="dxa"/>
              <w:right w:w="108" w:type="dxa"/>
            </w:tcMar>
          </w:tcPr>
          <w:p w14:paraId="067DBCE1" w14:textId="3B469BD7" w:rsidR="00606BD5" w:rsidRDefault="00606BD5" w:rsidP="00606BD5">
            <w:pPr>
              <w:rPr>
                <w:sz w:val="16"/>
                <w:szCs w:val="16"/>
              </w:rPr>
            </w:pPr>
            <w:r>
              <w:rPr>
                <w:rFonts w:hint="eastAsia"/>
                <w:sz w:val="16"/>
                <w:szCs w:val="16"/>
                <w:lang w:eastAsia="zh-CN"/>
              </w:rPr>
              <w:t>Nokia</w:t>
            </w:r>
          </w:p>
        </w:tc>
        <w:tc>
          <w:tcPr>
            <w:tcW w:w="2125" w:type="dxa"/>
            <w:tcMar>
              <w:top w:w="0" w:type="dxa"/>
              <w:left w:w="108" w:type="dxa"/>
              <w:bottom w:w="0" w:type="dxa"/>
              <w:right w:w="108" w:type="dxa"/>
            </w:tcMar>
          </w:tcPr>
          <w:p w14:paraId="20C3BC9C" w14:textId="7FE5F4D5" w:rsidR="00606BD5" w:rsidRPr="00606BD5" w:rsidRDefault="00606BD5" w:rsidP="00606BD5">
            <w:pPr>
              <w:rPr>
                <w:sz w:val="16"/>
                <w:szCs w:val="16"/>
                <w:highlight w:val="yellow"/>
                <w:lang w:eastAsia="zh-CN"/>
              </w:rPr>
            </w:pPr>
            <w:r w:rsidRPr="00606BD5">
              <w:rPr>
                <w:rFonts w:hint="eastAsia"/>
                <w:sz w:val="16"/>
                <w:szCs w:val="16"/>
                <w:highlight w:val="yellow"/>
                <w:lang w:eastAsia="zh-CN"/>
              </w:rPr>
              <w:t>Email</w:t>
            </w:r>
            <w:r w:rsidRPr="00606BD5">
              <w:rPr>
                <w:sz w:val="16"/>
                <w:szCs w:val="16"/>
                <w:highlight w:val="yellow"/>
              </w:rPr>
              <w:t xml:space="preserve"> </w:t>
            </w:r>
            <w:r w:rsidRPr="00606BD5">
              <w:rPr>
                <w:rFonts w:hint="eastAsia"/>
                <w:sz w:val="16"/>
                <w:szCs w:val="16"/>
                <w:highlight w:val="yellow"/>
                <w:lang w:eastAsia="zh-CN"/>
              </w:rPr>
              <w:t>approval</w:t>
            </w:r>
          </w:p>
        </w:tc>
      </w:tr>
    </w:tbl>
    <w:p w14:paraId="716BE398" w14:textId="77777777" w:rsidR="00DB29B2" w:rsidRDefault="00DB29B2" w:rsidP="00DB29B2">
      <w:pPr>
        <w:pBdr>
          <w:bottom w:val="single" w:sz="6" w:space="1" w:color="auto"/>
        </w:pBdr>
        <w:rPr>
          <w:rFonts w:ascii="Arial" w:hAnsi="Arial" w:cs="Arial"/>
          <w:b/>
          <w:color w:val="C00000"/>
          <w:lang w:eastAsia="zh-CN"/>
        </w:rPr>
      </w:pPr>
    </w:p>
    <w:p w14:paraId="530726F8" w14:textId="77777777" w:rsidR="00DB29B2" w:rsidRDefault="00DB29B2" w:rsidP="00DB29B2">
      <w:pPr>
        <w:pBdr>
          <w:bottom w:val="single" w:sz="6" w:space="1" w:color="auto"/>
        </w:pBdr>
        <w:rPr>
          <w:rFonts w:ascii="Arial" w:hAnsi="Arial" w:cs="Arial"/>
          <w:b/>
          <w:color w:val="C00000"/>
          <w:lang w:eastAsia="zh-CN"/>
        </w:rPr>
      </w:pPr>
    </w:p>
    <w:p w14:paraId="546ECF89" w14:textId="77777777" w:rsidR="00DB29B2" w:rsidRPr="00465003" w:rsidRDefault="00DB29B2" w:rsidP="00DB29B2"/>
    <w:p w14:paraId="3A1C93A3" w14:textId="77777777" w:rsidR="00DB29B2" w:rsidRDefault="00DB29B2" w:rsidP="00DB29B2">
      <w:pPr>
        <w:pStyle w:val="3"/>
      </w:pPr>
      <w:bookmarkStart w:id="79" w:name="_Toc117088477"/>
      <w:r>
        <w:t>4.5</w:t>
      </w:r>
      <w:r>
        <w:tab/>
        <w:t>Further enhancements on MIMO for NR</w:t>
      </w:r>
      <w:bookmarkEnd w:id="79"/>
    </w:p>
    <w:p w14:paraId="75589806" w14:textId="77777777" w:rsidR="00DB29B2" w:rsidRDefault="00DB29B2" w:rsidP="00DB29B2">
      <w:pPr>
        <w:pStyle w:val="4"/>
      </w:pPr>
      <w:bookmarkStart w:id="80" w:name="_Toc117088478"/>
      <w:r>
        <w:t>4.5.3</w:t>
      </w:r>
      <w:r>
        <w:tab/>
        <w:t>UE Demodulation and CSI requirements</w:t>
      </w:r>
      <w:bookmarkEnd w:id="80"/>
    </w:p>
    <w:p w14:paraId="62CD06C7" w14:textId="77777777" w:rsidR="00DB29B2" w:rsidRDefault="00DB29B2" w:rsidP="00DB29B2">
      <w:pPr>
        <w:rPr>
          <w:rFonts w:ascii="Arial" w:hAnsi="Arial" w:cs="Arial"/>
          <w:b/>
          <w:sz w:val="24"/>
        </w:rPr>
      </w:pPr>
      <w:r>
        <w:rPr>
          <w:rFonts w:ascii="Arial" w:hAnsi="Arial" w:cs="Arial"/>
          <w:b/>
          <w:color w:val="0000FF"/>
          <w:sz w:val="24"/>
        </w:rPr>
        <w:t>R4-2215728</w:t>
      </w:r>
      <w:r>
        <w:rPr>
          <w:rFonts w:ascii="Arial" w:hAnsi="Arial" w:cs="Arial"/>
          <w:b/>
          <w:color w:val="0000FF"/>
          <w:sz w:val="24"/>
        </w:rPr>
        <w:tab/>
      </w:r>
      <w:r>
        <w:rPr>
          <w:rFonts w:ascii="Arial" w:hAnsi="Arial" w:cs="Arial"/>
          <w:b/>
          <w:sz w:val="24"/>
        </w:rPr>
        <w:t>Simulation results summary for FeMIMO demodulation and CSI requirement</w:t>
      </w:r>
    </w:p>
    <w:p w14:paraId="6E89F00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14:paraId="3CC97643" w14:textId="060860DF" w:rsidR="00DB29B2" w:rsidRDefault="0097583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BF6CA5" w14:textId="5D94B578" w:rsidR="00FC2CE0" w:rsidRPr="009D0307" w:rsidRDefault="00FC2CE0" w:rsidP="00FC2CE0">
      <w:pPr>
        <w:spacing w:after="120"/>
        <w:rPr>
          <w:rFonts w:eastAsiaTheme="minorEastAsia"/>
          <w:b/>
          <w:bCs/>
          <w:iCs/>
          <w:color w:val="0070C0"/>
          <w:lang w:val="en-US" w:eastAsia="zh-CN"/>
        </w:rPr>
      </w:pPr>
      <w:r>
        <w:rPr>
          <w:rFonts w:ascii="Arial" w:hAnsi="Arial" w:cs="Arial"/>
          <w:b/>
          <w:color w:val="0000FF"/>
          <w:sz w:val="24"/>
        </w:rPr>
        <w:t>R4-221</w:t>
      </w:r>
      <w:r w:rsidR="00F80B2F">
        <w:rPr>
          <w:rFonts w:ascii="Arial" w:hAnsi="Arial" w:cs="Arial"/>
          <w:b/>
          <w:color w:val="0000FF"/>
          <w:sz w:val="24"/>
        </w:rPr>
        <w:t>7</w:t>
      </w:r>
      <w:r w:rsidR="00F80B2F">
        <w:rPr>
          <w:rFonts w:ascii="Arial" w:hAnsi="Arial" w:cs="Arial"/>
          <w:b/>
          <w:color w:val="0000FF"/>
          <w:sz w:val="24"/>
          <w:lang w:eastAsia="zh-CN"/>
        </w:rPr>
        <w:t>433</w:t>
      </w:r>
      <w:r>
        <w:rPr>
          <w:rFonts w:ascii="Arial" w:hAnsi="Arial" w:cs="Arial"/>
          <w:b/>
          <w:color w:val="0000FF"/>
          <w:sz w:val="24"/>
        </w:rPr>
        <w:tab/>
      </w:r>
      <w:r w:rsidRPr="00FC2CE0">
        <w:rPr>
          <w:rFonts w:ascii="Arial" w:hAnsi="Arial" w:cs="Arial" w:hint="eastAsia"/>
          <w:b/>
          <w:sz w:val="24"/>
        </w:rPr>
        <w:t>B</w:t>
      </w:r>
      <w:r w:rsidRPr="00FC2CE0">
        <w:rPr>
          <w:rFonts w:ascii="Arial" w:hAnsi="Arial" w:cs="Arial"/>
          <w:b/>
          <w:sz w:val="24"/>
        </w:rPr>
        <w:t>ig</w:t>
      </w:r>
      <w:r>
        <w:rPr>
          <w:rFonts w:ascii="Arial" w:hAnsi="Arial" w:cs="Arial"/>
          <w:b/>
          <w:sz w:val="24"/>
        </w:rPr>
        <w:t xml:space="preserve"> </w:t>
      </w:r>
      <w:r w:rsidRPr="00FC2CE0">
        <w:rPr>
          <w:rFonts w:ascii="Arial" w:hAnsi="Arial" w:cs="Arial" w:hint="eastAsia"/>
          <w:b/>
          <w:sz w:val="24"/>
        </w:rPr>
        <w:t>draft</w:t>
      </w:r>
      <w:r w:rsidRPr="00FC2CE0">
        <w:rPr>
          <w:rFonts w:ascii="Arial" w:hAnsi="Arial" w:cs="Arial"/>
          <w:b/>
          <w:sz w:val="24"/>
        </w:rPr>
        <w:t xml:space="preserve"> CR on UE demodulation and CSI requirement for FeMIMO</w:t>
      </w:r>
    </w:p>
    <w:p w14:paraId="0D26CB59" w14:textId="66303F71"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 xml:space="preserve">Source: </w:t>
      </w:r>
      <w:r>
        <w:rPr>
          <w:rFonts w:hint="eastAsia"/>
          <w:i/>
          <w:lang w:eastAsia="zh-CN"/>
        </w:rPr>
        <w:t>Samsung</w:t>
      </w:r>
    </w:p>
    <w:p w14:paraId="2453CAAF" w14:textId="134C8DC9" w:rsidR="00FC2CE0" w:rsidRDefault="00FC2CE0" w:rsidP="00FC2CE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hint="eastAsia"/>
          <w:color w:val="993300"/>
          <w:u w:val="single"/>
          <w:lang w:eastAsia="zh-CN"/>
        </w:rPr>
        <w:t>Email</w:t>
      </w:r>
      <w:r>
        <w:rPr>
          <w:color w:val="993300"/>
          <w:u w:val="single"/>
        </w:rPr>
        <w:t xml:space="preserve"> </w:t>
      </w:r>
      <w:r>
        <w:rPr>
          <w:rFonts w:hint="eastAsia"/>
          <w:color w:val="993300"/>
          <w:u w:val="single"/>
          <w:lang w:eastAsia="zh-CN"/>
        </w:rPr>
        <w:t>Approval</w:t>
      </w:r>
    </w:p>
    <w:p w14:paraId="3DA59DDA" w14:textId="77777777" w:rsidR="00FC2CE0" w:rsidRDefault="00FC2CE0" w:rsidP="00DB29B2">
      <w:pPr>
        <w:rPr>
          <w:color w:val="993300"/>
          <w:u w:val="single"/>
        </w:rPr>
      </w:pPr>
    </w:p>
    <w:p w14:paraId="17CAB3CC" w14:textId="77777777" w:rsidR="00DB29B2" w:rsidRDefault="00DB29B2" w:rsidP="00DB29B2">
      <w:pPr>
        <w:pStyle w:val="5"/>
      </w:pPr>
      <w:bookmarkStart w:id="81" w:name="_Toc117088479"/>
      <w:r>
        <w:t>4.5.3.1</w:t>
      </w:r>
      <w:r>
        <w:tab/>
        <w:t>Demodulation requirements</w:t>
      </w:r>
      <w:bookmarkEnd w:id="81"/>
    </w:p>
    <w:p w14:paraId="56604936" w14:textId="77777777" w:rsidR="00DB29B2" w:rsidRDefault="00DB29B2" w:rsidP="00DB29B2">
      <w:pPr>
        <w:rPr>
          <w:rFonts w:ascii="Arial" w:hAnsi="Arial" w:cs="Arial"/>
          <w:b/>
          <w:sz w:val="24"/>
        </w:rPr>
      </w:pPr>
      <w:r>
        <w:rPr>
          <w:rFonts w:ascii="Arial" w:hAnsi="Arial" w:cs="Arial"/>
          <w:b/>
          <w:color w:val="0000FF"/>
          <w:sz w:val="24"/>
        </w:rPr>
        <w:t>R4-2215538</w:t>
      </w:r>
      <w:r>
        <w:rPr>
          <w:rFonts w:ascii="Arial" w:hAnsi="Arial" w:cs="Arial"/>
          <w:b/>
          <w:color w:val="0000FF"/>
          <w:sz w:val="24"/>
        </w:rPr>
        <w:tab/>
      </w:r>
      <w:r>
        <w:rPr>
          <w:rFonts w:ascii="Arial" w:hAnsi="Arial" w:cs="Arial"/>
          <w:b/>
          <w:sz w:val="24"/>
        </w:rPr>
        <w:t>Draft CR for 38_101-4 FeMIMO Applicability of Requirements</w:t>
      </w:r>
    </w:p>
    <w:p w14:paraId="46E58DF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F84CF91" w14:textId="33381C21"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7434</w:t>
      </w:r>
      <w:r>
        <w:rPr>
          <w:rFonts w:ascii="Arial" w:hAnsi="Arial" w:cs="Arial"/>
          <w:b/>
        </w:rPr>
        <w:t xml:space="preserve"> (from R4-2215538).</w:t>
      </w:r>
    </w:p>
    <w:p w14:paraId="4CCDC2DB" w14:textId="54195725"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7434</w:t>
      </w:r>
      <w:r>
        <w:rPr>
          <w:rFonts w:ascii="Arial" w:hAnsi="Arial" w:cs="Arial"/>
          <w:b/>
          <w:color w:val="0000FF"/>
          <w:sz w:val="24"/>
        </w:rPr>
        <w:tab/>
      </w:r>
      <w:r>
        <w:rPr>
          <w:rFonts w:ascii="Arial" w:hAnsi="Arial" w:cs="Arial"/>
          <w:b/>
          <w:sz w:val="24"/>
        </w:rPr>
        <w:t>Draft CR for 38_101-4 FeMIMO Applicability of Requirements</w:t>
      </w:r>
    </w:p>
    <w:p w14:paraId="0CB9300A"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D33CEBA" w14:textId="77777777" w:rsidR="00DC06FB" w:rsidRDefault="00DC06FB" w:rsidP="00FC2C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3774B95D" w14:textId="37D2CDF4" w:rsidR="00FC2CE0" w:rsidRDefault="00FC2CE0" w:rsidP="00FC2CE0">
      <w:pPr>
        <w:rPr>
          <w:color w:val="993300"/>
          <w:u w:val="single"/>
        </w:rPr>
      </w:pPr>
    </w:p>
    <w:p w14:paraId="551BD168" w14:textId="13F7F470" w:rsidR="00DB29B2" w:rsidRDefault="00FC2CE0" w:rsidP="00FC2CE0">
      <w:pPr>
        <w:pStyle w:val="6"/>
      </w:pPr>
      <w:bookmarkStart w:id="82" w:name="_Toc117088480"/>
      <w:r>
        <w:t>4</w:t>
      </w:r>
      <w:r w:rsidR="00DB29B2">
        <w:t>.5.3.1.1</w:t>
      </w:r>
      <w:r w:rsidR="00DB29B2">
        <w:tab/>
        <w:t>Enhancement on HST-SFN scenario</w:t>
      </w:r>
      <w:bookmarkEnd w:id="82"/>
    </w:p>
    <w:p w14:paraId="273D53A1" w14:textId="77777777" w:rsidR="00DB29B2" w:rsidRDefault="00DB29B2" w:rsidP="00DB29B2">
      <w:pPr>
        <w:rPr>
          <w:rFonts w:ascii="Arial" w:hAnsi="Arial" w:cs="Arial"/>
          <w:b/>
          <w:sz w:val="24"/>
        </w:rPr>
      </w:pPr>
      <w:r>
        <w:rPr>
          <w:rFonts w:ascii="Arial" w:hAnsi="Arial" w:cs="Arial"/>
          <w:b/>
          <w:color w:val="0000FF"/>
          <w:sz w:val="24"/>
        </w:rPr>
        <w:t>R4-2215595</w:t>
      </w:r>
      <w:r>
        <w:rPr>
          <w:rFonts w:ascii="Arial" w:hAnsi="Arial" w:cs="Arial"/>
          <w:b/>
          <w:color w:val="0000FF"/>
          <w:sz w:val="24"/>
        </w:rPr>
        <w:tab/>
      </w:r>
      <w:r>
        <w:rPr>
          <w:rFonts w:ascii="Arial" w:hAnsi="Arial" w:cs="Arial"/>
          <w:b/>
          <w:sz w:val="24"/>
        </w:rPr>
        <w:t>On demod requirements for HST Scheme-A</w:t>
      </w:r>
    </w:p>
    <w:p w14:paraId="76BE20F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70305D5" w14:textId="0E786011"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03AA73" w14:textId="77777777" w:rsidR="00DB29B2" w:rsidRDefault="00DB29B2" w:rsidP="00DB29B2">
      <w:pPr>
        <w:rPr>
          <w:rFonts w:ascii="Arial" w:hAnsi="Arial" w:cs="Arial"/>
          <w:b/>
          <w:sz w:val="24"/>
        </w:rPr>
      </w:pPr>
      <w:r>
        <w:rPr>
          <w:rFonts w:ascii="Arial" w:hAnsi="Arial" w:cs="Arial"/>
          <w:b/>
          <w:color w:val="0000FF"/>
          <w:sz w:val="24"/>
        </w:rPr>
        <w:t>R4-2215596</w:t>
      </w:r>
      <w:r>
        <w:rPr>
          <w:rFonts w:ascii="Arial" w:hAnsi="Arial" w:cs="Arial"/>
          <w:b/>
          <w:color w:val="0000FF"/>
          <w:sz w:val="24"/>
        </w:rPr>
        <w:tab/>
      </w:r>
      <w:r>
        <w:rPr>
          <w:rFonts w:ascii="Arial" w:hAnsi="Arial" w:cs="Arial"/>
          <w:b/>
          <w:sz w:val="24"/>
        </w:rPr>
        <w:t>Draft CR on PDSCH requirement for HST-SFN scheme A</w:t>
      </w:r>
    </w:p>
    <w:p w14:paraId="09AED12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129B6532" w14:textId="43AE4407"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7435</w:t>
      </w:r>
      <w:r>
        <w:rPr>
          <w:rFonts w:ascii="Arial" w:hAnsi="Arial" w:cs="Arial"/>
          <w:b/>
        </w:rPr>
        <w:t xml:space="preserve"> (from R4-2215596).</w:t>
      </w:r>
    </w:p>
    <w:p w14:paraId="794D7FB9" w14:textId="3F807135"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7435</w:t>
      </w:r>
      <w:r>
        <w:rPr>
          <w:rFonts w:ascii="Arial" w:hAnsi="Arial" w:cs="Arial"/>
          <w:b/>
          <w:color w:val="0000FF"/>
          <w:sz w:val="24"/>
        </w:rPr>
        <w:tab/>
      </w:r>
      <w:r>
        <w:rPr>
          <w:rFonts w:ascii="Arial" w:hAnsi="Arial" w:cs="Arial"/>
          <w:b/>
          <w:sz w:val="24"/>
        </w:rPr>
        <w:t>Draft CR on PDSCH requirement for HST-SFN scheme A</w:t>
      </w:r>
    </w:p>
    <w:p w14:paraId="2D29C329"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Apple</w:t>
      </w:r>
    </w:p>
    <w:p w14:paraId="72B6FCD5" w14:textId="77777777" w:rsidR="00DC06FB" w:rsidRDefault="00DC06FB" w:rsidP="00FC2C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3630C58D" w14:textId="701863BB" w:rsidR="00FC2CE0" w:rsidRDefault="00FC2CE0" w:rsidP="00FC2CE0">
      <w:pPr>
        <w:rPr>
          <w:color w:val="993300"/>
          <w:u w:val="single"/>
        </w:rPr>
      </w:pPr>
    </w:p>
    <w:p w14:paraId="6E85EB54" w14:textId="08177AE8" w:rsidR="00DB29B2" w:rsidRDefault="00FC2CE0" w:rsidP="00FC2CE0">
      <w:pPr>
        <w:rPr>
          <w:rFonts w:ascii="Arial" w:hAnsi="Arial" w:cs="Arial"/>
          <w:b/>
          <w:sz w:val="24"/>
        </w:rPr>
      </w:pPr>
      <w:r>
        <w:rPr>
          <w:rFonts w:ascii="Arial" w:hAnsi="Arial" w:cs="Arial"/>
          <w:b/>
          <w:color w:val="0000FF"/>
          <w:sz w:val="24"/>
        </w:rPr>
        <w:t>R</w:t>
      </w:r>
      <w:r w:rsidR="00DB29B2">
        <w:rPr>
          <w:rFonts w:ascii="Arial" w:hAnsi="Arial" w:cs="Arial"/>
          <w:b/>
          <w:color w:val="0000FF"/>
          <w:sz w:val="24"/>
        </w:rPr>
        <w:t>4-2215713</w:t>
      </w:r>
      <w:r w:rsidR="00DB29B2">
        <w:rPr>
          <w:rFonts w:ascii="Arial" w:hAnsi="Arial" w:cs="Arial"/>
          <w:b/>
          <w:color w:val="0000FF"/>
          <w:sz w:val="24"/>
        </w:rPr>
        <w:tab/>
      </w:r>
      <w:r w:rsidR="00DB29B2">
        <w:rPr>
          <w:rFonts w:ascii="Arial" w:hAnsi="Arial" w:cs="Arial"/>
          <w:b/>
          <w:sz w:val="24"/>
        </w:rPr>
        <w:t>Updated simulation results for HST-SFN</w:t>
      </w:r>
    </w:p>
    <w:p w14:paraId="22A1F04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98A8F1B" w14:textId="3B11EB54"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A0E012" w14:textId="77777777" w:rsidR="00DB29B2" w:rsidRDefault="00DB29B2" w:rsidP="00DB29B2">
      <w:pPr>
        <w:rPr>
          <w:rFonts w:ascii="Arial" w:hAnsi="Arial" w:cs="Arial"/>
          <w:b/>
          <w:sz w:val="24"/>
        </w:rPr>
      </w:pPr>
      <w:r>
        <w:rPr>
          <w:rFonts w:ascii="Arial" w:hAnsi="Arial" w:cs="Arial"/>
          <w:b/>
          <w:color w:val="0000FF"/>
          <w:sz w:val="24"/>
        </w:rPr>
        <w:t>R4-2215726</w:t>
      </w:r>
      <w:r>
        <w:rPr>
          <w:rFonts w:ascii="Arial" w:hAnsi="Arial" w:cs="Arial"/>
          <w:b/>
          <w:color w:val="0000FF"/>
          <w:sz w:val="24"/>
        </w:rPr>
        <w:tab/>
      </w:r>
      <w:r>
        <w:rPr>
          <w:rFonts w:ascii="Arial" w:hAnsi="Arial" w:cs="Arial"/>
          <w:b/>
          <w:sz w:val="24"/>
        </w:rPr>
        <w:t>Discussion and simulation results on demodulation requirement for Enhancement on HST-SFN scenario</w:t>
      </w:r>
    </w:p>
    <w:p w14:paraId="1DC0BD2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6262864" w14:textId="29D966A0"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E82AEC" w14:textId="77777777" w:rsidR="00DB29B2" w:rsidRDefault="00DB29B2" w:rsidP="00DB29B2">
      <w:pPr>
        <w:rPr>
          <w:rFonts w:ascii="Arial" w:hAnsi="Arial" w:cs="Arial"/>
          <w:b/>
          <w:sz w:val="24"/>
        </w:rPr>
      </w:pPr>
      <w:r>
        <w:rPr>
          <w:rFonts w:ascii="Arial" w:hAnsi="Arial" w:cs="Arial"/>
          <w:b/>
          <w:color w:val="0000FF"/>
          <w:sz w:val="24"/>
        </w:rPr>
        <w:t>R4-2215882</w:t>
      </w:r>
      <w:r>
        <w:rPr>
          <w:rFonts w:ascii="Arial" w:hAnsi="Arial" w:cs="Arial"/>
          <w:b/>
          <w:color w:val="0000FF"/>
          <w:sz w:val="24"/>
        </w:rPr>
        <w:tab/>
      </w:r>
      <w:r>
        <w:rPr>
          <w:rFonts w:ascii="Arial" w:hAnsi="Arial" w:cs="Arial"/>
          <w:b/>
          <w:sz w:val="24"/>
        </w:rPr>
        <w:t>Views on HST-SFN Tests</w:t>
      </w:r>
    </w:p>
    <w:p w14:paraId="65C341C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EBE4E6D" w14:textId="60E44071"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36B36" w14:textId="77777777" w:rsidR="00DB29B2" w:rsidRDefault="00DB29B2" w:rsidP="00DB29B2">
      <w:pPr>
        <w:rPr>
          <w:rFonts w:ascii="Arial" w:hAnsi="Arial" w:cs="Arial"/>
          <w:b/>
          <w:sz w:val="24"/>
        </w:rPr>
      </w:pPr>
      <w:r>
        <w:rPr>
          <w:rFonts w:ascii="Arial" w:hAnsi="Arial" w:cs="Arial"/>
          <w:b/>
          <w:color w:val="0000FF"/>
          <w:sz w:val="24"/>
        </w:rPr>
        <w:t>R4-2215886</w:t>
      </w:r>
      <w:r>
        <w:rPr>
          <w:rFonts w:ascii="Arial" w:hAnsi="Arial" w:cs="Arial"/>
          <w:b/>
          <w:color w:val="0000FF"/>
          <w:sz w:val="24"/>
        </w:rPr>
        <w:tab/>
      </w:r>
      <w:r>
        <w:rPr>
          <w:rFonts w:ascii="Arial" w:hAnsi="Arial" w:cs="Arial"/>
          <w:b/>
          <w:sz w:val="24"/>
        </w:rPr>
        <w:t>Simulation Results on HST-SFN Scheme A</w:t>
      </w:r>
    </w:p>
    <w:p w14:paraId="0AC4D8A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CB73C14"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R4-2217284 (from R4-2215886).</w:t>
      </w:r>
    </w:p>
    <w:p w14:paraId="5C88AFD1" w14:textId="77777777" w:rsidR="00DB29B2" w:rsidRDefault="00DB29B2" w:rsidP="00DB29B2">
      <w:pPr>
        <w:rPr>
          <w:color w:val="993300"/>
          <w:u w:val="single"/>
        </w:rPr>
      </w:pPr>
    </w:p>
    <w:p w14:paraId="02CDDBFE" w14:textId="77777777" w:rsidR="00DB29B2" w:rsidRDefault="00DB29B2" w:rsidP="00DB29B2">
      <w:pPr>
        <w:rPr>
          <w:rFonts w:ascii="Arial" w:hAnsi="Arial" w:cs="Arial"/>
          <w:b/>
          <w:sz w:val="24"/>
        </w:rPr>
      </w:pPr>
      <w:r>
        <w:rPr>
          <w:rFonts w:ascii="Arial" w:hAnsi="Arial" w:cs="Arial"/>
          <w:b/>
          <w:color w:val="0000FF"/>
          <w:sz w:val="24"/>
        </w:rPr>
        <w:t>R4-2217284</w:t>
      </w:r>
      <w:r>
        <w:rPr>
          <w:rFonts w:ascii="Arial" w:hAnsi="Arial" w:cs="Arial"/>
          <w:b/>
          <w:color w:val="0000FF"/>
          <w:sz w:val="24"/>
        </w:rPr>
        <w:tab/>
      </w:r>
      <w:r>
        <w:rPr>
          <w:rFonts w:ascii="Arial" w:hAnsi="Arial" w:cs="Arial"/>
          <w:b/>
          <w:sz w:val="24"/>
        </w:rPr>
        <w:t>Simulation Results on HST-SFN Scheme A</w:t>
      </w:r>
    </w:p>
    <w:p w14:paraId="2E7D4470"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6B75A21" w14:textId="387A153E"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095B83" w14:textId="77777777" w:rsidR="00DB29B2" w:rsidRDefault="00DB29B2" w:rsidP="00DB29B2">
      <w:pPr>
        <w:rPr>
          <w:color w:val="993300"/>
          <w:u w:val="single"/>
        </w:rPr>
      </w:pPr>
    </w:p>
    <w:p w14:paraId="69087AEB" w14:textId="77777777" w:rsidR="00DB29B2" w:rsidRDefault="00DB29B2" w:rsidP="00DB29B2">
      <w:pPr>
        <w:rPr>
          <w:rFonts w:ascii="Arial" w:hAnsi="Arial" w:cs="Arial"/>
          <w:b/>
          <w:sz w:val="24"/>
        </w:rPr>
      </w:pPr>
      <w:r>
        <w:rPr>
          <w:rFonts w:ascii="Arial" w:hAnsi="Arial" w:cs="Arial"/>
          <w:b/>
          <w:color w:val="0000FF"/>
          <w:sz w:val="24"/>
        </w:rPr>
        <w:t>R4-2215887</w:t>
      </w:r>
      <w:r>
        <w:rPr>
          <w:rFonts w:ascii="Arial" w:hAnsi="Arial" w:cs="Arial"/>
          <w:b/>
          <w:color w:val="0000FF"/>
          <w:sz w:val="24"/>
        </w:rPr>
        <w:tab/>
      </w:r>
      <w:r>
        <w:rPr>
          <w:rFonts w:ascii="Arial" w:hAnsi="Arial" w:cs="Arial"/>
          <w:b/>
          <w:sz w:val="24"/>
        </w:rPr>
        <w:t>Simulation Results on HST-SFN Scheme B</w:t>
      </w:r>
    </w:p>
    <w:p w14:paraId="05606A6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EDED3DF"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R4-2217285 (from R4-2215887).</w:t>
      </w:r>
    </w:p>
    <w:p w14:paraId="257305C7" w14:textId="77777777" w:rsidR="00DB29B2" w:rsidRDefault="00DB29B2" w:rsidP="00DB29B2">
      <w:pPr>
        <w:rPr>
          <w:color w:val="993300"/>
          <w:u w:val="single"/>
        </w:rPr>
      </w:pPr>
    </w:p>
    <w:p w14:paraId="48B16F1F" w14:textId="77777777" w:rsidR="00DB29B2" w:rsidRDefault="00DB29B2" w:rsidP="00DB29B2">
      <w:pPr>
        <w:rPr>
          <w:rFonts w:ascii="Arial" w:hAnsi="Arial" w:cs="Arial"/>
          <w:b/>
          <w:sz w:val="24"/>
        </w:rPr>
      </w:pPr>
      <w:r>
        <w:rPr>
          <w:rFonts w:ascii="Arial" w:hAnsi="Arial" w:cs="Arial"/>
          <w:b/>
          <w:color w:val="0000FF"/>
          <w:sz w:val="24"/>
        </w:rPr>
        <w:t>R4-2217285</w:t>
      </w:r>
      <w:r>
        <w:rPr>
          <w:rFonts w:ascii="Arial" w:hAnsi="Arial" w:cs="Arial"/>
          <w:b/>
          <w:color w:val="0000FF"/>
          <w:sz w:val="24"/>
        </w:rPr>
        <w:tab/>
      </w:r>
      <w:r>
        <w:rPr>
          <w:rFonts w:ascii="Arial" w:hAnsi="Arial" w:cs="Arial"/>
          <w:b/>
          <w:sz w:val="24"/>
        </w:rPr>
        <w:t>Simulation Results on HST-SFN Scheme B</w:t>
      </w:r>
    </w:p>
    <w:p w14:paraId="5A00CB3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B808D03" w14:textId="5BE57FFA"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AEA759" w14:textId="77777777" w:rsidR="00DB29B2" w:rsidRDefault="00DB29B2" w:rsidP="00DB29B2">
      <w:pPr>
        <w:rPr>
          <w:color w:val="993300"/>
          <w:u w:val="single"/>
        </w:rPr>
      </w:pPr>
    </w:p>
    <w:p w14:paraId="7056D387" w14:textId="77777777" w:rsidR="00DB29B2" w:rsidRDefault="00DB29B2" w:rsidP="00DB29B2">
      <w:pPr>
        <w:rPr>
          <w:rFonts w:ascii="Arial" w:hAnsi="Arial" w:cs="Arial"/>
          <w:b/>
          <w:sz w:val="24"/>
        </w:rPr>
      </w:pPr>
      <w:r>
        <w:rPr>
          <w:rFonts w:ascii="Arial" w:hAnsi="Arial" w:cs="Arial"/>
          <w:b/>
          <w:color w:val="0000FF"/>
          <w:sz w:val="24"/>
        </w:rPr>
        <w:t>R4-2215938</w:t>
      </w:r>
      <w:r>
        <w:rPr>
          <w:rFonts w:ascii="Arial" w:hAnsi="Arial" w:cs="Arial"/>
          <w:b/>
          <w:color w:val="0000FF"/>
          <w:sz w:val="24"/>
        </w:rPr>
        <w:tab/>
      </w:r>
      <w:r>
        <w:rPr>
          <w:rFonts w:ascii="Arial" w:hAnsi="Arial" w:cs="Arial"/>
          <w:b/>
          <w:sz w:val="24"/>
        </w:rPr>
        <w:t>Discussion on demodulation requirement for Enhancement on HST-SFN deployment</w:t>
      </w:r>
    </w:p>
    <w:p w14:paraId="4DFDC5D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B9BED93" w14:textId="4FDB770B"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F5EEC7" w14:textId="77777777" w:rsidR="00DB29B2" w:rsidRDefault="00DB29B2" w:rsidP="00DB29B2">
      <w:pPr>
        <w:rPr>
          <w:rFonts w:ascii="Arial" w:hAnsi="Arial" w:cs="Arial"/>
          <w:b/>
          <w:sz w:val="24"/>
        </w:rPr>
      </w:pPr>
      <w:r>
        <w:rPr>
          <w:rFonts w:ascii="Arial" w:hAnsi="Arial" w:cs="Arial"/>
          <w:b/>
          <w:color w:val="0000FF"/>
          <w:sz w:val="24"/>
        </w:rPr>
        <w:t>R4-2216002</w:t>
      </w:r>
      <w:r>
        <w:rPr>
          <w:rFonts w:ascii="Arial" w:hAnsi="Arial" w:cs="Arial"/>
          <w:b/>
          <w:color w:val="0000FF"/>
          <w:sz w:val="24"/>
        </w:rPr>
        <w:tab/>
      </w:r>
      <w:r>
        <w:rPr>
          <w:rFonts w:ascii="Arial" w:hAnsi="Arial" w:cs="Arial"/>
          <w:b/>
          <w:sz w:val="24"/>
        </w:rPr>
        <w:t>Discussion on UE FeMIMO demod HST-SFN</w:t>
      </w:r>
    </w:p>
    <w:p w14:paraId="40D621F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71E28448" w14:textId="1925F90A"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F99FCA" w14:textId="77777777" w:rsidR="00DB29B2" w:rsidRDefault="00DB29B2" w:rsidP="00DB29B2">
      <w:pPr>
        <w:rPr>
          <w:rFonts w:ascii="Arial" w:hAnsi="Arial" w:cs="Arial"/>
          <w:b/>
          <w:sz w:val="24"/>
        </w:rPr>
      </w:pPr>
      <w:r>
        <w:rPr>
          <w:rFonts w:ascii="Arial" w:hAnsi="Arial" w:cs="Arial"/>
          <w:b/>
          <w:color w:val="0000FF"/>
          <w:sz w:val="24"/>
        </w:rPr>
        <w:t>R4-2216003</w:t>
      </w:r>
      <w:r>
        <w:rPr>
          <w:rFonts w:ascii="Arial" w:hAnsi="Arial" w:cs="Arial"/>
          <w:b/>
          <w:color w:val="0000FF"/>
          <w:sz w:val="24"/>
        </w:rPr>
        <w:tab/>
      </w:r>
      <w:r>
        <w:rPr>
          <w:rFonts w:ascii="Arial" w:hAnsi="Arial" w:cs="Arial"/>
          <w:b/>
          <w:sz w:val="24"/>
        </w:rPr>
        <w:t>Simulation results on UE FeMIMO demod HST-SFN</w:t>
      </w:r>
    </w:p>
    <w:p w14:paraId="1873D5F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2EE30B97" w14:textId="196B4C1B"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406A8F" w14:textId="77777777" w:rsidR="00DB29B2" w:rsidRDefault="00DB29B2" w:rsidP="00DB29B2">
      <w:pPr>
        <w:rPr>
          <w:rFonts w:ascii="Arial" w:hAnsi="Arial" w:cs="Arial"/>
          <w:b/>
          <w:sz w:val="24"/>
        </w:rPr>
      </w:pPr>
      <w:r>
        <w:rPr>
          <w:rFonts w:ascii="Arial" w:hAnsi="Arial" w:cs="Arial"/>
          <w:b/>
          <w:color w:val="0000FF"/>
          <w:sz w:val="24"/>
        </w:rPr>
        <w:t>R4-2216004</w:t>
      </w:r>
      <w:r>
        <w:rPr>
          <w:rFonts w:ascii="Arial" w:hAnsi="Arial" w:cs="Arial"/>
          <w:b/>
          <w:color w:val="0000FF"/>
          <w:sz w:val="24"/>
        </w:rPr>
        <w:tab/>
      </w:r>
      <w:r>
        <w:rPr>
          <w:rFonts w:ascii="Arial" w:hAnsi="Arial" w:cs="Arial"/>
          <w:b/>
          <w:sz w:val="24"/>
        </w:rPr>
        <w:t>Draft CR on PDSCH requirement for HST-SFN scheme B</w:t>
      </w:r>
    </w:p>
    <w:p w14:paraId="5D44CD75"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338AF5B8" w14:textId="588CC469"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7436</w:t>
      </w:r>
      <w:r>
        <w:rPr>
          <w:rFonts w:ascii="Arial" w:hAnsi="Arial" w:cs="Arial"/>
          <w:b/>
        </w:rPr>
        <w:t xml:space="preserve"> (from R4-2216004).</w:t>
      </w:r>
    </w:p>
    <w:p w14:paraId="01D07167" w14:textId="515E5A8F"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7436</w:t>
      </w:r>
      <w:r>
        <w:rPr>
          <w:rFonts w:ascii="Arial" w:hAnsi="Arial" w:cs="Arial"/>
          <w:b/>
          <w:color w:val="0000FF"/>
          <w:sz w:val="24"/>
        </w:rPr>
        <w:tab/>
      </w:r>
      <w:r>
        <w:rPr>
          <w:rFonts w:ascii="Arial" w:hAnsi="Arial" w:cs="Arial"/>
          <w:b/>
          <w:sz w:val="24"/>
        </w:rPr>
        <w:t>Draft CR on PDSCH requirement for HST-SFN scheme B</w:t>
      </w:r>
    </w:p>
    <w:p w14:paraId="349B204F"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32748E4F" w14:textId="77777777" w:rsidR="00DC06FB" w:rsidRDefault="00DC06FB" w:rsidP="00FC2C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3E3350C4" w14:textId="536A5CBD" w:rsidR="00FC2CE0" w:rsidRDefault="00FC2CE0" w:rsidP="00FC2CE0">
      <w:pPr>
        <w:rPr>
          <w:color w:val="993300"/>
          <w:u w:val="single"/>
        </w:rPr>
      </w:pPr>
    </w:p>
    <w:p w14:paraId="7501631D" w14:textId="51AE466B" w:rsidR="00DB29B2" w:rsidRDefault="00FC2CE0" w:rsidP="00FC2CE0">
      <w:pPr>
        <w:rPr>
          <w:rFonts w:ascii="Arial" w:hAnsi="Arial" w:cs="Arial"/>
          <w:b/>
          <w:sz w:val="24"/>
        </w:rPr>
      </w:pPr>
      <w:r>
        <w:rPr>
          <w:rFonts w:ascii="Arial" w:hAnsi="Arial" w:cs="Arial"/>
          <w:b/>
          <w:color w:val="0000FF"/>
          <w:sz w:val="24"/>
        </w:rPr>
        <w:lastRenderedPageBreak/>
        <w:t>R</w:t>
      </w:r>
      <w:r w:rsidR="00DB29B2">
        <w:rPr>
          <w:rFonts w:ascii="Arial" w:hAnsi="Arial" w:cs="Arial"/>
          <w:b/>
          <w:color w:val="0000FF"/>
          <w:sz w:val="24"/>
        </w:rPr>
        <w:t>4-2216387</w:t>
      </w:r>
      <w:r w:rsidR="00DB29B2">
        <w:rPr>
          <w:rFonts w:ascii="Arial" w:hAnsi="Arial" w:cs="Arial"/>
          <w:b/>
          <w:color w:val="0000FF"/>
          <w:sz w:val="24"/>
        </w:rPr>
        <w:tab/>
      </w:r>
      <w:r w:rsidR="00DB29B2">
        <w:rPr>
          <w:rFonts w:ascii="Arial" w:hAnsi="Arial" w:cs="Arial"/>
          <w:b/>
          <w:sz w:val="24"/>
        </w:rPr>
        <w:t>Discussion on the PDSCH requirement for HST-SFN</w:t>
      </w:r>
    </w:p>
    <w:p w14:paraId="5144567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B68BC4" w14:textId="77777777" w:rsidR="00DB29B2" w:rsidRDefault="00DB29B2" w:rsidP="00DB29B2">
      <w:pPr>
        <w:rPr>
          <w:rFonts w:ascii="Arial" w:hAnsi="Arial" w:cs="Arial"/>
          <w:b/>
        </w:rPr>
      </w:pPr>
      <w:r>
        <w:rPr>
          <w:rFonts w:ascii="Arial" w:hAnsi="Arial" w:cs="Arial"/>
          <w:b/>
        </w:rPr>
        <w:t xml:space="preserve">Abstract: </w:t>
      </w:r>
    </w:p>
    <w:p w14:paraId="071CCB4D" w14:textId="77777777" w:rsidR="00DB29B2" w:rsidRDefault="00DB29B2" w:rsidP="00DB29B2">
      <w:r>
        <w:t>This contribution gives our views on MCS selection of scheme A.</w:t>
      </w:r>
    </w:p>
    <w:p w14:paraId="76B00E6E" w14:textId="5B21EC00"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267A69" w14:textId="77777777" w:rsidR="00DB29B2" w:rsidRDefault="00DB29B2" w:rsidP="00DB29B2">
      <w:pPr>
        <w:rPr>
          <w:rFonts w:ascii="Arial" w:hAnsi="Arial" w:cs="Arial"/>
          <w:b/>
          <w:sz w:val="24"/>
        </w:rPr>
      </w:pPr>
      <w:r>
        <w:rPr>
          <w:rFonts w:ascii="Arial" w:hAnsi="Arial" w:cs="Arial"/>
          <w:b/>
          <w:color w:val="0000FF"/>
          <w:sz w:val="24"/>
        </w:rPr>
        <w:t>R4-2216388</w:t>
      </w:r>
      <w:r>
        <w:rPr>
          <w:rFonts w:ascii="Arial" w:hAnsi="Arial" w:cs="Arial"/>
          <w:b/>
          <w:color w:val="0000FF"/>
          <w:sz w:val="24"/>
        </w:rPr>
        <w:tab/>
      </w:r>
      <w:r>
        <w:rPr>
          <w:rFonts w:ascii="Arial" w:hAnsi="Arial" w:cs="Arial"/>
          <w:b/>
          <w:sz w:val="24"/>
        </w:rPr>
        <w:t>Simulation restuls for PDSCH requirement for HST-SFN</w:t>
      </w:r>
    </w:p>
    <w:p w14:paraId="6E32F01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3330F241" w14:textId="77777777" w:rsidR="00DB29B2" w:rsidRDefault="00DB29B2" w:rsidP="00DB29B2">
      <w:pPr>
        <w:rPr>
          <w:rFonts w:ascii="Arial" w:hAnsi="Arial" w:cs="Arial"/>
          <w:b/>
        </w:rPr>
      </w:pPr>
      <w:r>
        <w:rPr>
          <w:rFonts w:ascii="Arial" w:hAnsi="Arial" w:cs="Arial"/>
          <w:b/>
        </w:rPr>
        <w:t xml:space="preserve">Abstract: </w:t>
      </w:r>
    </w:p>
    <w:p w14:paraId="77CA6A12" w14:textId="77777777" w:rsidR="00DB29B2" w:rsidRDefault="00DB29B2" w:rsidP="00DB29B2">
      <w:r>
        <w:t xml:space="preserve">This contribution provides simulation results for PDSCH under HST-SFN channel for both Scheme A and scheme B. </w:t>
      </w:r>
    </w:p>
    <w:p w14:paraId="2B54392A" w14:textId="77777777" w:rsidR="00DB29B2" w:rsidRDefault="00DB29B2" w:rsidP="00DB29B2">
      <w:r>
        <w:t>Results for scheme A contain results of MCS17 and MCS13.</w:t>
      </w:r>
    </w:p>
    <w:p w14:paraId="5921C737" w14:textId="03429269"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E46357" w14:textId="77777777" w:rsidR="00DB29B2" w:rsidRDefault="00DB29B2" w:rsidP="00DB29B2">
      <w:pPr>
        <w:pStyle w:val="6"/>
      </w:pPr>
      <w:bookmarkStart w:id="83" w:name="_Toc117088481"/>
      <w:r>
        <w:t>4.5.3.1.2</w:t>
      </w:r>
      <w:r>
        <w:tab/>
        <w:t>Enhancement on Multi-TRP</w:t>
      </w:r>
      <w:bookmarkEnd w:id="83"/>
    </w:p>
    <w:p w14:paraId="77C4030D" w14:textId="77777777" w:rsidR="00DB29B2" w:rsidRDefault="00DB29B2" w:rsidP="00DB29B2">
      <w:pPr>
        <w:rPr>
          <w:rFonts w:ascii="Arial" w:hAnsi="Arial" w:cs="Arial"/>
          <w:b/>
          <w:sz w:val="24"/>
        </w:rPr>
      </w:pPr>
      <w:r>
        <w:rPr>
          <w:rFonts w:ascii="Arial" w:hAnsi="Arial" w:cs="Arial"/>
          <w:b/>
          <w:color w:val="0000FF"/>
          <w:sz w:val="24"/>
        </w:rPr>
        <w:t>R4-2215597</w:t>
      </w:r>
      <w:r>
        <w:rPr>
          <w:rFonts w:ascii="Arial" w:hAnsi="Arial" w:cs="Arial"/>
          <w:b/>
          <w:color w:val="0000FF"/>
          <w:sz w:val="24"/>
        </w:rPr>
        <w:tab/>
      </w:r>
      <w:r>
        <w:rPr>
          <w:rFonts w:ascii="Arial" w:hAnsi="Arial" w:cs="Arial"/>
          <w:b/>
          <w:sz w:val="24"/>
        </w:rPr>
        <w:t>On PDCCH demod requirements for multi-TRP</w:t>
      </w:r>
    </w:p>
    <w:p w14:paraId="35B6131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5064B12" w14:textId="51E1A4D6"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7AA77C" w14:textId="77777777" w:rsidR="00DB29B2" w:rsidRDefault="00DB29B2" w:rsidP="00DB29B2">
      <w:pPr>
        <w:rPr>
          <w:rFonts w:ascii="Arial" w:hAnsi="Arial" w:cs="Arial"/>
          <w:b/>
          <w:sz w:val="24"/>
        </w:rPr>
      </w:pPr>
      <w:r>
        <w:rPr>
          <w:rFonts w:ascii="Arial" w:hAnsi="Arial" w:cs="Arial"/>
          <w:b/>
          <w:color w:val="0000FF"/>
          <w:sz w:val="24"/>
        </w:rPr>
        <w:t>R4-2215727</w:t>
      </w:r>
      <w:r>
        <w:rPr>
          <w:rFonts w:ascii="Arial" w:hAnsi="Arial" w:cs="Arial"/>
          <w:b/>
          <w:color w:val="0000FF"/>
          <w:sz w:val="24"/>
        </w:rPr>
        <w:tab/>
      </w:r>
      <w:r>
        <w:rPr>
          <w:rFonts w:ascii="Arial" w:hAnsi="Arial" w:cs="Arial"/>
          <w:b/>
          <w:sz w:val="24"/>
        </w:rPr>
        <w:t>Draft CR on PMI requirement for multi-TRP</w:t>
      </w:r>
    </w:p>
    <w:p w14:paraId="657837DB"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Samsung</w:t>
      </w:r>
    </w:p>
    <w:p w14:paraId="5003B77B" w14:textId="5A9094A2"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7437</w:t>
      </w:r>
      <w:r>
        <w:rPr>
          <w:rFonts w:ascii="Arial" w:hAnsi="Arial" w:cs="Arial"/>
          <w:b/>
        </w:rPr>
        <w:t xml:space="preserve"> (from R4-2215727).</w:t>
      </w:r>
    </w:p>
    <w:p w14:paraId="566EE219" w14:textId="0B1DEA6B"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7437</w:t>
      </w:r>
      <w:r>
        <w:rPr>
          <w:rFonts w:ascii="Arial" w:hAnsi="Arial" w:cs="Arial"/>
          <w:b/>
          <w:color w:val="0000FF"/>
          <w:sz w:val="24"/>
        </w:rPr>
        <w:tab/>
      </w:r>
      <w:r>
        <w:rPr>
          <w:rFonts w:ascii="Arial" w:hAnsi="Arial" w:cs="Arial"/>
          <w:b/>
          <w:sz w:val="24"/>
        </w:rPr>
        <w:t>Draft CR on PMI requirement for multi-TRP</w:t>
      </w:r>
    </w:p>
    <w:p w14:paraId="76E4BE02"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Samsung</w:t>
      </w:r>
    </w:p>
    <w:p w14:paraId="5A8D9A86" w14:textId="77777777" w:rsidR="00DC06FB" w:rsidRDefault="00DC06FB" w:rsidP="00FC2C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06FB">
        <w:rPr>
          <w:rFonts w:ascii="Arial" w:hAnsi="Arial" w:cs="Arial"/>
          <w:b/>
          <w:highlight w:val="green"/>
        </w:rPr>
        <w:t>Endorsed.</w:t>
      </w:r>
    </w:p>
    <w:p w14:paraId="405A4644" w14:textId="3A0E883F" w:rsidR="00FC2CE0" w:rsidRDefault="00FC2CE0" w:rsidP="00FC2CE0">
      <w:pPr>
        <w:rPr>
          <w:color w:val="993300"/>
          <w:u w:val="single"/>
        </w:rPr>
      </w:pPr>
    </w:p>
    <w:p w14:paraId="39A2CB3E" w14:textId="62467C23" w:rsidR="00DB29B2" w:rsidRDefault="00FC2CE0" w:rsidP="00FC2CE0">
      <w:pPr>
        <w:rPr>
          <w:rFonts w:ascii="Arial" w:hAnsi="Arial" w:cs="Arial"/>
          <w:b/>
          <w:sz w:val="24"/>
        </w:rPr>
      </w:pPr>
      <w:r>
        <w:rPr>
          <w:rFonts w:ascii="Arial" w:hAnsi="Arial" w:cs="Arial"/>
          <w:b/>
          <w:color w:val="0000FF"/>
          <w:sz w:val="24"/>
        </w:rPr>
        <w:t>R</w:t>
      </w:r>
      <w:r w:rsidR="00DB29B2">
        <w:rPr>
          <w:rFonts w:ascii="Arial" w:hAnsi="Arial" w:cs="Arial"/>
          <w:b/>
          <w:color w:val="0000FF"/>
          <w:sz w:val="24"/>
        </w:rPr>
        <w:t>4-2215874</w:t>
      </w:r>
      <w:r w:rsidR="00DB29B2">
        <w:rPr>
          <w:rFonts w:ascii="Arial" w:hAnsi="Arial" w:cs="Arial"/>
          <w:b/>
          <w:color w:val="0000FF"/>
          <w:sz w:val="24"/>
        </w:rPr>
        <w:tab/>
      </w:r>
      <w:r w:rsidR="00DB29B2">
        <w:rPr>
          <w:rFonts w:ascii="Arial" w:hAnsi="Arial" w:cs="Arial"/>
          <w:b/>
          <w:sz w:val="24"/>
        </w:rPr>
        <w:t>Simulation Results on Multi-TRP PDCCH Tests</w:t>
      </w:r>
    </w:p>
    <w:p w14:paraId="355BD00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E4899D3"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R4-2217286 (from R4-2215874).</w:t>
      </w:r>
    </w:p>
    <w:p w14:paraId="6242021A" w14:textId="77777777" w:rsidR="00DB29B2" w:rsidRDefault="00DB29B2" w:rsidP="00DB29B2">
      <w:pPr>
        <w:rPr>
          <w:color w:val="993300"/>
          <w:u w:val="single"/>
        </w:rPr>
      </w:pPr>
    </w:p>
    <w:p w14:paraId="1957801B" w14:textId="77777777" w:rsidR="00DB29B2" w:rsidRDefault="00DB29B2" w:rsidP="00DB29B2">
      <w:pPr>
        <w:rPr>
          <w:rFonts w:ascii="Arial" w:hAnsi="Arial" w:cs="Arial"/>
          <w:b/>
          <w:sz w:val="24"/>
        </w:rPr>
      </w:pPr>
      <w:r>
        <w:rPr>
          <w:rFonts w:ascii="Arial" w:hAnsi="Arial" w:cs="Arial"/>
          <w:b/>
          <w:color w:val="0000FF"/>
          <w:sz w:val="24"/>
        </w:rPr>
        <w:t>R4-2217286</w:t>
      </w:r>
      <w:r>
        <w:rPr>
          <w:rFonts w:ascii="Arial" w:hAnsi="Arial" w:cs="Arial"/>
          <w:b/>
          <w:color w:val="0000FF"/>
          <w:sz w:val="24"/>
        </w:rPr>
        <w:tab/>
      </w:r>
      <w:r>
        <w:rPr>
          <w:rFonts w:ascii="Arial" w:hAnsi="Arial" w:cs="Arial"/>
          <w:b/>
          <w:sz w:val="24"/>
        </w:rPr>
        <w:t>Simulation Results on Multi-TRP PDCCH Tests</w:t>
      </w:r>
    </w:p>
    <w:p w14:paraId="4CDA4B6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D8C503D" w14:textId="445B621E" w:rsidR="00DB29B2" w:rsidRDefault="00FC2CE0"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AEF247A" w14:textId="77777777" w:rsidR="00DB29B2" w:rsidRDefault="00DB29B2" w:rsidP="00DB29B2">
      <w:pPr>
        <w:rPr>
          <w:color w:val="993300"/>
          <w:u w:val="single"/>
        </w:rPr>
      </w:pPr>
    </w:p>
    <w:p w14:paraId="035740F4" w14:textId="77777777" w:rsidR="00DB29B2" w:rsidRDefault="00DB29B2" w:rsidP="00DB29B2">
      <w:pPr>
        <w:rPr>
          <w:rFonts w:ascii="Arial" w:hAnsi="Arial" w:cs="Arial"/>
          <w:b/>
          <w:sz w:val="24"/>
        </w:rPr>
      </w:pPr>
      <w:r>
        <w:rPr>
          <w:rFonts w:ascii="Arial" w:hAnsi="Arial" w:cs="Arial"/>
          <w:b/>
          <w:color w:val="0000FF"/>
          <w:sz w:val="24"/>
        </w:rPr>
        <w:t>R4-2215876</w:t>
      </w:r>
      <w:r>
        <w:rPr>
          <w:rFonts w:ascii="Arial" w:hAnsi="Arial" w:cs="Arial"/>
          <w:b/>
          <w:color w:val="0000FF"/>
          <w:sz w:val="24"/>
        </w:rPr>
        <w:tab/>
      </w:r>
      <w:r>
        <w:rPr>
          <w:rFonts w:ascii="Arial" w:hAnsi="Arial" w:cs="Arial"/>
          <w:b/>
          <w:sz w:val="24"/>
        </w:rPr>
        <w:t>Views on Performance Requirements for Multi-TRP PDCCH Tests</w:t>
      </w:r>
    </w:p>
    <w:p w14:paraId="456381F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57CE853" w14:textId="44890F5E"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E96F99" w14:textId="77777777" w:rsidR="00DB29B2" w:rsidRDefault="00DB29B2" w:rsidP="00DB29B2">
      <w:pPr>
        <w:rPr>
          <w:rFonts w:ascii="Arial" w:hAnsi="Arial" w:cs="Arial"/>
          <w:b/>
          <w:sz w:val="24"/>
        </w:rPr>
      </w:pPr>
      <w:r>
        <w:rPr>
          <w:rFonts w:ascii="Arial" w:hAnsi="Arial" w:cs="Arial"/>
          <w:b/>
          <w:color w:val="0000FF"/>
          <w:sz w:val="24"/>
        </w:rPr>
        <w:t>R4-2215939</w:t>
      </w:r>
      <w:r>
        <w:rPr>
          <w:rFonts w:ascii="Arial" w:hAnsi="Arial" w:cs="Arial"/>
          <w:b/>
          <w:color w:val="0000FF"/>
          <w:sz w:val="24"/>
        </w:rPr>
        <w:tab/>
      </w:r>
      <w:r>
        <w:rPr>
          <w:rFonts w:ascii="Arial" w:hAnsi="Arial" w:cs="Arial"/>
          <w:b/>
          <w:sz w:val="24"/>
        </w:rPr>
        <w:t>Discussion on demodulation performance requirements definition for Rel17 multi-TRP</w:t>
      </w:r>
    </w:p>
    <w:p w14:paraId="5D6B2A4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342D790" w14:textId="23452B23"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4985C" w14:textId="77777777" w:rsidR="00DB29B2" w:rsidRDefault="00DB29B2" w:rsidP="00DB29B2">
      <w:pPr>
        <w:rPr>
          <w:rFonts w:ascii="Arial" w:hAnsi="Arial" w:cs="Arial"/>
          <w:b/>
          <w:sz w:val="24"/>
        </w:rPr>
      </w:pPr>
      <w:r>
        <w:rPr>
          <w:rFonts w:ascii="Arial" w:hAnsi="Arial" w:cs="Arial"/>
          <w:b/>
          <w:color w:val="0000FF"/>
          <w:sz w:val="24"/>
        </w:rPr>
        <w:t>R4-2216005</w:t>
      </w:r>
      <w:r>
        <w:rPr>
          <w:rFonts w:ascii="Arial" w:hAnsi="Arial" w:cs="Arial"/>
          <w:b/>
          <w:color w:val="0000FF"/>
          <w:sz w:val="24"/>
        </w:rPr>
        <w:tab/>
      </w:r>
      <w:r>
        <w:rPr>
          <w:rFonts w:ascii="Arial" w:hAnsi="Arial" w:cs="Arial"/>
          <w:b/>
          <w:sz w:val="24"/>
        </w:rPr>
        <w:t>Discussion on UE FeMIMO demod mTRP</w:t>
      </w:r>
    </w:p>
    <w:p w14:paraId="5665F4B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06ABF0B" w14:textId="727BABFF"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2FCE4E" w14:textId="77777777" w:rsidR="00DB29B2" w:rsidRDefault="00DB29B2" w:rsidP="00DB29B2">
      <w:pPr>
        <w:rPr>
          <w:rFonts w:ascii="Arial" w:hAnsi="Arial" w:cs="Arial"/>
          <w:b/>
          <w:sz w:val="24"/>
        </w:rPr>
      </w:pPr>
      <w:r>
        <w:rPr>
          <w:rFonts w:ascii="Arial" w:hAnsi="Arial" w:cs="Arial"/>
          <w:b/>
          <w:color w:val="0000FF"/>
          <w:sz w:val="24"/>
        </w:rPr>
        <w:t>R4-2216006</w:t>
      </w:r>
      <w:r>
        <w:rPr>
          <w:rFonts w:ascii="Arial" w:hAnsi="Arial" w:cs="Arial"/>
          <w:b/>
          <w:color w:val="0000FF"/>
          <w:sz w:val="24"/>
        </w:rPr>
        <w:tab/>
      </w:r>
      <w:r>
        <w:rPr>
          <w:rFonts w:ascii="Arial" w:hAnsi="Arial" w:cs="Arial"/>
          <w:b/>
          <w:sz w:val="24"/>
        </w:rPr>
        <w:t>Simulation results on UE FeMIMO demod mTRP</w:t>
      </w:r>
    </w:p>
    <w:p w14:paraId="570A60D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44324EDB" w14:textId="580ABA21"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80238" w14:textId="77777777" w:rsidR="00DB29B2" w:rsidRDefault="00DB29B2" w:rsidP="00DB29B2">
      <w:pPr>
        <w:rPr>
          <w:rFonts w:ascii="Arial" w:hAnsi="Arial" w:cs="Arial"/>
          <w:b/>
          <w:sz w:val="24"/>
        </w:rPr>
      </w:pPr>
      <w:r>
        <w:rPr>
          <w:rFonts w:ascii="Arial" w:hAnsi="Arial" w:cs="Arial"/>
          <w:b/>
          <w:color w:val="0000FF"/>
          <w:sz w:val="24"/>
        </w:rPr>
        <w:t>R4-2216391</w:t>
      </w:r>
      <w:r>
        <w:rPr>
          <w:rFonts w:ascii="Arial" w:hAnsi="Arial" w:cs="Arial"/>
          <w:b/>
          <w:color w:val="0000FF"/>
          <w:sz w:val="24"/>
        </w:rPr>
        <w:tab/>
      </w:r>
      <w:r>
        <w:rPr>
          <w:rFonts w:ascii="Arial" w:hAnsi="Arial" w:cs="Arial"/>
          <w:b/>
          <w:sz w:val="24"/>
        </w:rPr>
        <w:t>Discussion on the requirement of PDCCH enhancement for Multi-TRP</w:t>
      </w:r>
    </w:p>
    <w:p w14:paraId="234A164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4680C1" w14:textId="77777777" w:rsidR="00DB29B2" w:rsidRDefault="00DB29B2" w:rsidP="00DB29B2">
      <w:pPr>
        <w:rPr>
          <w:rFonts w:ascii="Arial" w:hAnsi="Arial" w:cs="Arial"/>
          <w:b/>
        </w:rPr>
      </w:pPr>
      <w:r>
        <w:rPr>
          <w:rFonts w:ascii="Arial" w:hAnsi="Arial" w:cs="Arial"/>
          <w:b/>
        </w:rPr>
        <w:t xml:space="preserve">Abstract: </w:t>
      </w:r>
    </w:p>
    <w:p w14:paraId="67C664D2" w14:textId="77777777" w:rsidR="00DB29B2" w:rsidRDefault="00DB29B2" w:rsidP="00DB29B2">
      <w:r>
        <w:t>This contribution discusses the possible additional margin added to the results</w:t>
      </w:r>
    </w:p>
    <w:p w14:paraId="4116BE1B" w14:textId="69BC5A92"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7E847" w14:textId="77777777" w:rsidR="00DB29B2" w:rsidRDefault="00DB29B2" w:rsidP="00DB29B2">
      <w:pPr>
        <w:rPr>
          <w:rFonts w:ascii="Arial" w:hAnsi="Arial" w:cs="Arial"/>
          <w:b/>
          <w:sz w:val="24"/>
        </w:rPr>
      </w:pPr>
      <w:r>
        <w:rPr>
          <w:rFonts w:ascii="Arial" w:hAnsi="Arial" w:cs="Arial"/>
          <w:b/>
          <w:color w:val="0000FF"/>
          <w:sz w:val="24"/>
        </w:rPr>
        <w:t>R4-2216392</w:t>
      </w:r>
      <w:r>
        <w:rPr>
          <w:rFonts w:ascii="Arial" w:hAnsi="Arial" w:cs="Arial"/>
          <w:b/>
          <w:color w:val="0000FF"/>
          <w:sz w:val="24"/>
        </w:rPr>
        <w:tab/>
      </w:r>
      <w:r>
        <w:rPr>
          <w:rFonts w:ascii="Arial" w:hAnsi="Arial" w:cs="Arial"/>
          <w:b/>
          <w:sz w:val="24"/>
        </w:rPr>
        <w:t>Simulation results for PDCCH enhancement for Multi-TRP</w:t>
      </w:r>
    </w:p>
    <w:p w14:paraId="18E6B6CD"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5FF8321" w14:textId="77777777" w:rsidR="00DB29B2" w:rsidRDefault="00DB29B2" w:rsidP="00DB29B2">
      <w:pPr>
        <w:rPr>
          <w:rFonts w:ascii="Arial" w:hAnsi="Arial" w:cs="Arial"/>
          <w:b/>
        </w:rPr>
      </w:pPr>
      <w:r>
        <w:rPr>
          <w:rFonts w:ascii="Arial" w:hAnsi="Arial" w:cs="Arial"/>
          <w:b/>
        </w:rPr>
        <w:t xml:space="preserve">Abstract: </w:t>
      </w:r>
    </w:p>
    <w:p w14:paraId="16566CB9" w14:textId="77777777" w:rsidR="00DB29B2" w:rsidRDefault="00DB29B2" w:rsidP="00DB29B2">
      <w:r>
        <w:t>This contribution provides simluation results for PDCCH repetition with FDD 2Rx, 4Rx and TDD 2Rx, 4Rx for both with and without soft-combining.</w:t>
      </w:r>
    </w:p>
    <w:p w14:paraId="0C959F9F" w14:textId="58A59AEF"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1942E5" w14:textId="77777777" w:rsidR="00DB29B2" w:rsidRDefault="00DB29B2" w:rsidP="00DB29B2">
      <w:pPr>
        <w:rPr>
          <w:rFonts w:ascii="Arial" w:hAnsi="Arial" w:cs="Arial"/>
          <w:b/>
          <w:sz w:val="24"/>
        </w:rPr>
      </w:pPr>
      <w:r>
        <w:rPr>
          <w:rFonts w:ascii="Arial" w:hAnsi="Arial" w:cs="Arial"/>
          <w:b/>
          <w:color w:val="0000FF"/>
          <w:sz w:val="24"/>
        </w:rPr>
        <w:t>R4-2216393</w:t>
      </w:r>
      <w:r>
        <w:rPr>
          <w:rFonts w:ascii="Arial" w:hAnsi="Arial" w:cs="Arial"/>
          <w:b/>
          <w:color w:val="0000FF"/>
          <w:sz w:val="24"/>
        </w:rPr>
        <w:tab/>
      </w:r>
      <w:r>
        <w:rPr>
          <w:rFonts w:ascii="Arial" w:hAnsi="Arial" w:cs="Arial"/>
          <w:b/>
          <w:sz w:val="24"/>
        </w:rPr>
        <w:t>draft CR to 38.101-4: PDCCH requirement with inter-slot repetition</w:t>
      </w:r>
    </w:p>
    <w:p w14:paraId="5B282481"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2E0D567C" w14:textId="77777777" w:rsidR="00DB29B2" w:rsidRDefault="00DB29B2" w:rsidP="00DB29B2">
      <w:pPr>
        <w:rPr>
          <w:rFonts w:ascii="Arial" w:hAnsi="Arial" w:cs="Arial"/>
          <w:b/>
        </w:rPr>
      </w:pPr>
      <w:r>
        <w:rPr>
          <w:rFonts w:ascii="Arial" w:hAnsi="Arial" w:cs="Arial"/>
          <w:b/>
        </w:rPr>
        <w:t xml:space="preserve">Abstract: </w:t>
      </w:r>
    </w:p>
    <w:p w14:paraId="50BBA2EB" w14:textId="77777777" w:rsidR="00DB29B2" w:rsidRDefault="00DB29B2" w:rsidP="00DB29B2">
      <w:r>
        <w:t>This draft CR brings PDCCH requirements for multi-TRP</w:t>
      </w:r>
    </w:p>
    <w:p w14:paraId="49660356" w14:textId="5DA884E4" w:rsidR="00DB29B2" w:rsidRDefault="00FC2CE0"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w:t>
      </w:r>
      <w:r w:rsidR="00F80B2F">
        <w:rPr>
          <w:rFonts w:ascii="Arial" w:hAnsi="Arial" w:cs="Arial"/>
          <w:b/>
        </w:rPr>
        <w:t>7438</w:t>
      </w:r>
      <w:r>
        <w:rPr>
          <w:rFonts w:ascii="Arial" w:hAnsi="Arial" w:cs="Arial"/>
          <w:b/>
        </w:rPr>
        <w:t xml:space="preserve"> (from R4-2216393).</w:t>
      </w:r>
    </w:p>
    <w:p w14:paraId="18D28DFC" w14:textId="645BAA02"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7438</w:t>
      </w:r>
      <w:r>
        <w:rPr>
          <w:rFonts w:ascii="Arial" w:hAnsi="Arial" w:cs="Arial"/>
          <w:b/>
          <w:color w:val="0000FF"/>
          <w:sz w:val="24"/>
        </w:rPr>
        <w:tab/>
      </w:r>
      <w:r>
        <w:rPr>
          <w:rFonts w:ascii="Arial" w:hAnsi="Arial" w:cs="Arial"/>
          <w:b/>
          <w:sz w:val="24"/>
        </w:rPr>
        <w:t>draft CR to 38.101-4: PDCCH requirement with inter-slot repetition</w:t>
      </w:r>
    </w:p>
    <w:p w14:paraId="609DACCD"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1BFB0D6A" w14:textId="77777777" w:rsidR="00FC2CE0" w:rsidRDefault="00FC2CE0" w:rsidP="00FC2CE0">
      <w:pPr>
        <w:rPr>
          <w:rFonts w:ascii="Arial" w:hAnsi="Arial" w:cs="Arial"/>
          <w:b/>
        </w:rPr>
      </w:pPr>
      <w:r>
        <w:rPr>
          <w:rFonts w:ascii="Arial" w:hAnsi="Arial" w:cs="Arial"/>
          <w:b/>
        </w:rPr>
        <w:t xml:space="preserve">Abstract: </w:t>
      </w:r>
    </w:p>
    <w:p w14:paraId="093E664A" w14:textId="77777777" w:rsidR="00FC2CE0" w:rsidRDefault="00FC2CE0" w:rsidP="00FC2CE0">
      <w:r>
        <w:t>This draft CR brings PDCCH requirements for multi-TRP</w:t>
      </w:r>
    </w:p>
    <w:p w14:paraId="73F00E80" w14:textId="77777777" w:rsidR="0097583B" w:rsidRDefault="0097583B" w:rsidP="00FC2C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39E6E300" w14:textId="6C542A85" w:rsidR="00FC2CE0" w:rsidRDefault="00FC2CE0" w:rsidP="00FC2CE0">
      <w:pPr>
        <w:rPr>
          <w:color w:val="993300"/>
          <w:u w:val="single"/>
        </w:rPr>
      </w:pPr>
    </w:p>
    <w:p w14:paraId="699ADEA5" w14:textId="699F40BA" w:rsidR="00DB29B2" w:rsidRDefault="00FC2CE0" w:rsidP="00FC2CE0">
      <w:pPr>
        <w:rPr>
          <w:rFonts w:ascii="Arial" w:hAnsi="Arial" w:cs="Arial"/>
          <w:b/>
          <w:sz w:val="24"/>
        </w:rPr>
      </w:pPr>
      <w:r>
        <w:rPr>
          <w:rFonts w:ascii="Arial" w:hAnsi="Arial" w:cs="Arial"/>
          <w:b/>
          <w:color w:val="0000FF"/>
          <w:sz w:val="24"/>
        </w:rPr>
        <w:t>R</w:t>
      </w:r>
      <w:r w:rsidR="00DB29B2">
        <w:rPr>
          <w:rFonts w:ascii="Arial" w:hAnsi="Arial" w:cs="Arial"/>
          <w:b/>
          <w:color w:val="0000FF"/>
          <w:sz w:val="24"/>
        </w:rPr>
        <w:t>4-2216790</w:t>
      </w:r>
      <w:r w:rsidR="00DB29B2">
        <w:rPr>
          <w:rFonts w:ascii="Arial" w:hAnsi="Arial" w:cs="Arial"/>
          <w:b/>
          <w:color w:val="0000FF"/>
          <w:sz w:val="24"/>
        </w:rPr>
        <w:tab/>
      </w:r>
      <w:r w:rsidR="00DB29B2">
        <w:rPr>
          <w:rFonts w:ascii="Arial" w:hAnsi="Arial" w:cs="Arial"/>
          <w:b/>
          <w:sz w:val="24"/>
        </w:rPr>
        <w:t>Draft CR on reference measurement channels for multi-TRP PDCCH performance</w:t>
      </w:r>
    </w:p>
    <w:p w14:paraId="755C4910"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06BE4F1" w14:textId="65F4FF03"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7439</w:t>
      </w:r>
      <w:r>
        <w:rPr>
          <w:rFonts w:ascii="Arial" w:hAnsi="Arial" w:cs="Arial"/>
          <w:b/>
        </w:rPr>
        <w:t xml:space="preserve"> (from R4-2216790).</w:t>
      </w:r>
    </w:p>
    <w:p w14:paraId="7C345E0A" w14:textId="6E0E343C"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7439</w:t>
      </w:r>
      <w:r>
        <w:rPr>
          <w:rFonts w:ascii="Arial" w:hAnsi="Arial" w:cs="Arial"/>
          <w:b/>
          <w:color w:val="0000FF"/>
          <w:sz w:val="24"/>
        </w:rPr>
        <w:tab/>
      </w:r>
      <w:r>
        <w:rPr>
          <w:rFonts w:ascii="Arial" w:hAnsi="Arial" w:cs="Arial"/>
          <w:b/>
          <w:sz w:val="24"/>
        </w:rPr>
        <w:t>Draft CR on reference measurement channels for multi-TRP PDCCH performance</w:t>
      </w:r>
    </w:p>
    <w:p w14:paraId="00089D13"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0E5823E8" w14:textId="77777777" w:rsidR="0097583B" w:rsidRDefault="0097583B" w:rsidP="00FC2C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657E83B1" w14:textId="6C9AEBE2" w:rsidR="00FC2CE0" w:rsidRDefault="00FC2CE0" w:rsidP="00FC2CE0">
      <w:pPr>
        <w:rPr>
          <w:color w:val="993300"/>
          <w:u w:val="single"/>
        </w:rPr>
      </w:pPr>
    </w:p>
    <w:p w14:paraId="763AF4BF" w14:textId="418F1A6F" w:rsidR="00DB29B2" w:rsidRDefault="00FC2CE0" w:rsidP="00FC2CE0">
      <w:pPr>
        <w:pStyle w:val="5"/>
      </w:pPr>
      <w:bookmarkStart w:id="84" w:name="_Toc117088482"/>
      <w:r>
        <w:t>4</w:t>
      </w:r>
      <w:r w:rsidR="00DB29B2">
        <w:t>.5.3.2</w:t>
      </w:r>
      <w:r w:rsidR="00DB29B2">
        <w:tab/>
        <w:t>CSI requirements</w:t>
      </w:r>
      <w:bookmarkEnd w:id="84"/>
    </w:p>
    <w:p w14:paraId="4ECC45B0" w14:textId="77777777" w:rsidR="00DB29B2" w:rsidRDefault="00DB29B2" w:rsidP="00DB29B2">
      <w:pPr>
        <w:rPr>
          <w:rFonts w:ascii="Arial" w:hAnsi="Arial" w:cs="Arial"/>
          <w:b/>
          <w:sz w:val="24"/>
        </w:rPr>
      </w:pPr>
      <w:r>
        <w:rPr>
          <w:rFonts w:ascii="Arial" w:hAnsi="Arial" w:cs="Arial"/>
          <w:b/>
          <w:color w:val="0000FF"/>
          <w:sz w:val="24"/>
        </w:rPr>
        <w:t>R4-2216007</w:t>
      </w:r>
      <w:r>
        <w:rPr>
          <w:rFonts w:ascii="Arial" w:hAnsi="Arial" w:cs="Arial"/>
          <w:b/>
          <w:color w:val="0000FF"/>
          <w:sz w:val="24"/>
        </w:rPr>
        <w:tab/>
      </w:r>
      <w:r>
        <w:rPr>
          <w:rFonts w:ascii="Arial" w:hAnsi="Arial" w:cs="Arial"/>
          <w:b/>
          <w:sz w:val="24"/>
        </w:rPr>
        <w:t>Discussion on UE FeMIMO CSI mTRP</w:t>
      </w:r>
    </w:p>
    <w:p w14:paraId="0D9A45F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727B8E3D" w14:textId="30002FEE"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0CB51F" w14:textId="77777777" w:rsidR="00DB29B2" w:rsidRDefault="00DB29B2" w:rsidP="00DB29B2">
      <w:pPr>
        <w:rPr>
          <w:rFonts w:ascii="Arial" w:hAnsi="Arial" w:cs="Arial"/>
          <w:b/>
          <w:sz w:val="24"/>
        </w:rPr>
      </w:pPr>
      <w:r>
        <w:rPr>
          <w:rFonts w:ascii="Arial" w:hAnsi="Arial" w:cs="Arial"/>
          <w:b/>
          <w:color w:val="0000FF"/>
          <w:sz w:val="24"/>
        </w:rPr>
        <w:t>R4-2216008</w:t>
      </w:r>
      <w:r>
        <w:rPr>
          <w:rFonts w:ascii="Arial" w:hAnsi="Arial" w:cs="Arial"/>
          <w:b/>
          <w:color w:val="0000FF"/>
          <w:sz w:val="24"/>
        </w:rPr>
        <w:tab/>
      </w:r>
      <w:r>
        <w:rPr>
          <w:rFonts w:ascii="Arial" w:hAnsi="Arial" w:cs="Arial"/>
          <w:b/>
          <w:sz w:val="24"/>
        </w:rPr>
        <w:t>Simulation results on UE FeMIMO CSI mTRP</w:t>
      </w:r>
    </w:p>
    <w:p w14:paraId="478D1C9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0B8E746C" w14:textId="0F62621A"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15031C" w14:textId="77777777" w:rsidR="00DB29B2" w:rsidRDefault="00DB29B2" w:rsidP="00DB29B2">
      <w:pPr>
        <w:rPr>
          <w:rFonts w:ascii="Arial" w:hAnsi="Arial" w:cs="Arial"/>
          <w:b/>
          <w:sz w:val="24"/>
        </w:rPr>
      </w:pPr>
      <w:r>
        <w:rPr>
          <w:rFonts w:ascii="Arial" w:hAnsi="Arial" w:cs="Arial"/>
          <w:b/>
          <w:color w:val="0000FF"/>
          <w:sz w:val="24"/>
        </w:rPr>
        <w:t>R4-2216389</w:t>
      </w:r>
      <w:r>
        <w:rPr>
          <w:rFonts w:ascii="Arial" w:hAnsi="Arial" w:cs="Arial"/>
          <w:b/>
          <w:color w:val="0000FF"/>
          <w:sz w:val="24"/>
        </w:rPr>
        <w:tab/>
      </w:r>
      <w:r>
        <w:rPr>
          <w:rFonts w:ascii="Arial" w:hAnsi="Arial" w:cs="Arial"/>
          <w:b/>
          <w:sz w:val="24"/>
        </w:rPr>
        <w:t>Discussion on the gamma value for PMI reporting tests for Multi-TRP</w:t>
      </w:r>
    </w:p>
    <w:p w14:paraId="08254C0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E1552C" w14:textId="77777777" w:rsidR="00DB29B2" w:rsidRDefault="00DB29B2" w:rsidP="00DB29B2">
      <w:pPr>
        <w:rPr>
          <w:rFonts w:ascii="Arial" w:hAnsi="Arial" w:cs="Arial"/>
          <w:b/>
        </w:rPr>
      </w:pPr>
      <w:r>
        <w:rPr>
          <w:rFonts w:ascii="Arial" w:hAnsi="Arial" w:cs="Arial"/>
          <w:b/>
        </w:rPr>
        <w:t xml:space="preserve">Abstract: </w:t>
      </w:r>
    </w:p>
    <w:p w14:paraId="748D4329" w14:textId="77777777" w:rsidR="00DB29B2" w:rsidRDefault="00DB29B2" w:rsidP="00DB29B2">
      <w:r>
        <w:t>This contribution discusses the gamma value for PMI reporting tests</w:t>
      </w:r>
    </w:p>
    <w:p w14:paraId="6A56755A" w14:textId="3BD913FA"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E0E879" w14:textId="77777777" w:rsidR="00DB29B2" w:rsidRDefault="00DB29B2" w:rsidP="00DB29B2">
      <w:pPr>
        <w:rPr>
          <w:rFonts w:ascii="Arial" w:hAnsi="Arial" w:cs="Arial"/>
          <w:b/>
          <w:sz w:val="24"/>
        </w:rPr>
      </w:pPr>
      <w:r>
        <w:rPr>
          <w:rFonts w:ascii="Arial" w:hAnsi="Arial" w:cs="Arial"/>
          <w:b/>
          <w:color w:val="0000FF"/>
          <w:sz w:val="24"/>
        </w:rPr>
        <w:lastRenderedPageBreak/>
        <w:t>R4-2216390</w:t>
      </w:r>
      <w:r>
        <w:rPr>
          <w:rFonts w:ascii="Arial" w:hAnsi="Arial" w:cs="Arial"/>
          <w:b/>
          <w:color w:val="0000FF"/>
          <w:sz w:val="24"/>
        </w:rPr>
        <w:tab/>
      </w:r>
      <w:r>
        <w:rPr>
          <w:rFonts w:ascii="Arial" w:hAnsi="Arial" w:cs="Arial"/>
          <w:b/>
          <w:sz w:val="24"/>
        </w:rPr>
        <w:t>Simulation results for PMI reporting tests for Multi-TRP</w:t>
      </w:r>
    </w:p>
    <w:p w14:paraId="7C43173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34DE67BB" w14:textId="77777777" w:rsidR="00DB29B2" w:rsidRDefault="00DB29B2" w:rsidP="00DB29B2">
      <w:pPr>
        <w:rPr>
          <w:rFonts w:ascii="Arial" w:hAnsi="Arial" w:cs="Arial"/>
          <w:b/>
        </w:rPr>
      </w:pPr>
      <w:r>
        <w:rPr>
          <w:rFonts w:ascii="Arial" w:hAnsi="Arial" w:cs="Arial"/>
          <w:b/>
        </w:rPr>
        <w:t xml:space="preserve">Abstract: </w:t>
      </w:r>
    </w:p>
    <w:p w14:paraId="533E472D" w14:textId="77777777" w:rsidR="00DB29B2" w:rsidRDefault="00DB29B2" w:rsidP="00DB29B2">
      <w:r>
        <w:t>This contribution provides simulation results for PMI reporting of 8x2, 8x4 for both FDD and TDD.</w:t>
      </w:r>
    </w:p>
    <w:p w14:paraId="173D65D0" w14:textId="5EC1C2B9"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779596" w14:textId="77777777" w:rsidR="00DB29B2" w:rsidRDefault="00DB29B2" w:rsidP="00DB29B2">
      <w:pPr>
        <w:pStyle w:val="4"/>
      </w:pPr>
      <w:bookmarkStart w:id="85" w:name="_Toc117088483"/>
      <w:r>
        <w:t>4.5.4</w:t>
      </w:r>
      <w:r>
        <w:tab/>
        <w:t>Moderator summary and conclusions</w:t>
      </w:r>
      <w:bookmarkEnd w:id="85"/>
    </w:p>
    <w:p w14:paraId="6BB257BB" w14:textId="77777777" w:rsidR="00DB29B2" w:rsidRDefault="00DB29B2" w:rsidP="00DB29B2">
      <w:pPr>
        <w:pBdr>
          <w:bottom w:val="single" w:sz="6" w:space="1" w:color="auto"/>
        </w:pBdr>
        <w:rPr>
          <w:rFonts w:ascii="Arial" w:hAnsi="Arial" w:cs="Arial"/>
          <w:b/>
          <w:color w:val="C00000"/>
          <w:lang w:eastAsia="zh-CN"/>
        </w:rPr>
      </w:pPr>
    </w:p>
    <w:p w14:paraId="33DCA2A3" w14:textId="77777777" w:rsidR="00DB29B2" w:rsidRPr="000561ED" w:rsidRDefault="00DB29B2" w:rsidP="00DB29B2">
      <w:pPr>
        <w:overflowPunct/>
        <w:autoSpaceDE/>
        <w:autoSpaceDN/>
        <w:adjustRightInd/>
        <w:spacing w:after="0"/>
        <w:textAlignment w:val="auto"/>
        <w:rPr>
          <w:rFonts w:ascii="Calibri" w:eastAsia="Times New Roman" w:hAnsi="Calibri" w:cs="Calibri"/>
          <w:color w:val="000000"/>
          <w:sz w:val="24"/>
          <w:szCs w:val="24"/>
          <w:lang w:val="en-US" w:eastAsia="zh-CN"/>
        </w:rPr>
      </w:pPr>
      <w:r w:rsidRPr="000561ED">
        <w:rPr>
          <w:rFonts w:ascii="Arial" w:hAnsi="Arial" w:cs="Arial"/>
          <w:b/>
          <w:color w:val="C00000"/>
          <w:lang w:eastAsia="zh-CN"/>
        </w:rPr>
        <w:t>[104-bis-e][322] NR_FeMIMO_Demod</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5.3– </w:t>
      </w:r>
      <w:r>
        <w:rPr>
          <w:rFonts w:ascii="Arial" w:hAnsi="Arial" w:cs="Arial" w:hint="eastAsia"/>
          <w:b/>
          <w:color w:val="C00000"/>
          <w:lang w:eastAsia="zh-CN"/>
        </w:rPr>
        <w:t>Yunchuan</w:t>
      </w:r>
      <w:r>
        <w:rPr>
          <w:rFonts w:ascii="Arial" w:hAnsi="Arial" w:cs="Arial"/>
          <w:b/>
          <w:color w:val="C00000"/>
          <w:lang w:eastAsia="zh-CN"/>
        </w:rPr>
        <w:t xml:space="preserve"> </w:t>
      </w:r>
      <w:r>
        <w:rPr>
          <w:rFonts w:ascii="Arial" w:hAnsi="Arial" w:cs="Arial" w:hint="eastAsia"/>
          <w:b/>
          <w:color w:val="C00000"/>
          <w:lang w:eastAsia="zh-CN"/>
        </w:rPr>
        <w:t>Yang</w:t>
      </w:r>
    </w:p>
    <w:p w14:paraId="32580AE0"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76A60E09" w14:textId="77777777" w:rsidR="00DB29B2" w:rsidRPr="000561ED" w:rsidRDefault="00DB29B2" w:rsidP="00DB29B2">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[104-bis-e][322] NR_FeMIMO_Demod</w:t>
      </w:r>
      <w:r>
        <w:rPr>
          <w:i/>
        </w:rPr>
        <w:tab/>
      </w:r>
    </w:p>
    <w:p w14:paraId="5B75673A"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Samsung)</w:t>
      </w:r>
    </w:p>
    <w:p w14:paraId="420614EE"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E5DC7C6"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6EC5E48C" w14:textId="2AE52EE8"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R4-2217486 (from R4-2216906).</w:t>
      </w:r>
    </w:p>
    <w:p w14:paraId="649601DA" w14:textId="77777777" w:rsidR="00AD15A7" w:rsidRDefault="00AD15A7" w:rsidP="00DB29B2">
      <w:pPr>
        <w:rPr>
          <w:rFonts w:ascii="Arial" w:hAnsi="Arial" w:cs="Arial"/>
          <w:b/>
          <w:lang w:val="en-US" w:eastAsia="zh-CN"/>
        </w:rPr>
      </w:pPr>
    </w:p>
    <w:p w14:paraId="37BC2A14" w14:textId="2BF4F56B" w:rsidR="0058514B" w:rsidRPr="000561ED" w:rsidRDefault="0058514B" w:rsidP="0058514B">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R4-2217486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[104-bis-e][322] NR_FeMIMO_Demod</w:t>
      </w:r>
      <w:r>
        <w:rPr>
          <w:i/>
        </w:rPr>
        <w:tab/>
      </w:r>
    </w:p>
    <w:p w14:paraId="48A70779" w14:textId="77777777" w:rsidR="0058514B" w:rsidRDefault="0058514B" w:rsidP="0058514B">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Samsung)</w:t>
      </w:r>
    </w:p>
    <w:p w14:paraId="4AD68E5D"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242064B9"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09C4C602" w14:textId="7A530C2E" w:rsidR="0058514B" w:rsidRDefault="0097583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9D1FC96" w14:textId="77777777" w:rsidR="00AD15A7" w:rsidRDefault="00AD15A7" w:rsidP="00AD15A7">
      <w:pPr>
        <w:rPr>
          <w:rFonts w:ascii="Arial" w:hAnsi="Arial" w:cs="Arial"/>
          <w:b/>
          <w:lang w:val="en-US" w:eastAsia="zh-CN"/>
        </w:rPr>
      </w:pPr>
    </w:p>
    <w:p w14:paraId="38DDC52C" w14:textId="77777777" w:rsidR="00DB29B2" w:rsidRPr="00736E4D" w:rsidRDefault="00DB29B2" w:rsidP="00DB29B2">
      <w:pPr>
        <w:rPr>
          <w:rFonts w:ascii="Arial" w:hAnsi="Arial" w:cs="Arial"/>
          <w:b/>
          <w:color w:val="C00000"/>
          <w:lang w:val="en-US" w:eastAsia="zh-CN"/>
        </w:rPr>
      </w:pPr>
      <w:r w:rsidRPr="00736E4D">
        <w:rPr>
          <w:rFonts w:ascii="Arial" w:hAnsi="Arial" w:cs="Arial"/>
          <w:b/>
          <w:color w:val="C00000"/>
          <w:lang w:val="en-US" w:eastAsia="zh-CN"/>
        </w:rPr>
        <w:t>GTW discussion on Oct 13</w:t>
      </w:r>
      <w:r w:rsidRPr="00736E4D">
        <w:rPr>
          <w:rFonts w:ascii="Arial" w:hAnsi="Arial" w:cs="Arial"/>
          <w:b/>
          <w:color w:val="C00000"/>
          <w:vertAlign w:val="superscript"/>
          <w:lang w:val="en-US" w:eastAsia="zh-CN"/>
        </w:rPr>
        <w:t>th</w:t>
      </w:r>
    </w:p>
    <w:p w14:paraId="2EE1FBA2" w14:textId="77777777" w:rsidR="00DB29B2" w:rsidRPr="000844AE" w:rsidRDefault="00DB29B2" w:rsidP="00DB29B2">
      <w:pPr>
        <w:rPr>
          <w:b/>
          <w:u w:val="single"/>
        </w:rPr>
      </w:pPr>
      <w:r w:rsidRPr="000844AE">
        <w:rPr>
          <w:b/>
          <w:u w:val="single"/>
        </w:rPr>
        <w:t>Issue 1-1</w:t>
      </w:r>
      <w:r>
        <w:rPr>
          <w:b/>
          <w:u w:val="single"/>
        </w:rPr>
        <w:t>-1</w:t>
      </w:r>
      <w:r w:rsidRPr="000844AE">
        <w:rPr>
          <w:b/>
          <w:u w:val="single"/>
        </w:rPr>
        <w:t xml:space="preserve">: </w:t>
      </w:r>
      <w:r>
        <w:rPr>
          <w:b/>
          <w:u w:val="single"/>
        </w:rPr>
        <w:t xml:space="preserve">additional margin </w:t>
      </w:r>
      <w:r w:rsidRPr="000844AE">
        <w:rPr>
          <w:b/>
          <w:u w:val="single"/>
        </w:rPr>
        <w:t xml:space="preserve">requirement for multi-TRP repetition transmission </w:t>
      </w:r>
    </w:p>
    <w:p w14:paraId="2E7F36BE" w14:textId="77777777" w:rsidR="00DB29B2" w:rsidRPr="000844AE" w:rsidRDefault="00DB29B2" w:rsidP="00DB29B2">
      <w:pPr>
        <w:pStyle w:val="a"/>
        <w:numPr>
          <w:ilvl w:val="0"/>
          <w:numId w:val="10"/>
        </w:numPr>
        <w:ind w:left="720"/>
      </w:pPr>
      <w:r w:rsidRPr="000844AE">
        <w:t>Proposals</w:t>
      </w:r>
    </w:p>
    <w:p w14:paraId="6163D609" w14:textId="77777777" w:rsidR="00DB29B2" w:rsidRDefault="00DB29B2" w:rsidP="00DB29B2">
      <w:pPr>
        <w:pStyle w:val="a"/>
        <w:numPr>
          <w:ilvl w:val="1"/>
          <w:numId w:val="10"/>
        </w:numPr>
        <w:ind w:left="1440"/>
      </w:pPr>
      <w:r w:rsidRPr="000844AE">
        <w:t>Option 1</w:t>
      </w:r>
      <w:r>
        <w:t xml:space="preserve"> (Apple)</w:t>
      </w:r>
      <w:r w:rsidRPr="000844AE">
        <w:t>:</w:t>
      </w:r>
    </w:p>
    <w:p w14:paraId="4E170E41" w14:textId="77777777" w:rsidR="00DB29B2" w:rsidRPr="005B68EB" w:rsidRDefault="00DB29B2" w:rsidP="00DB29B2">
      <w:pPr>
        <w:pStyle w:val="a"/>
        <w:numPr>
          <w:ilvl w:val="2"/>
          <w:numId w:val="10"/>
        </w:numPr>
        <w:overflowPunct w:val="0"/>
        <w:autoSpaceDE w:val="0"/>
        <w:autoSpaceDN w:val="0"/>
        <w:adjustRightInd w:val="0"/>
        <w:spacing w:after="180"/>
        <w:ind w:left="1920"/>
        <w:textAlignment w:val="baseline"/>
        <w:rPr>
          <w:rFonts w:eastAsiaTheme="minorEastAsia"/>
        </w:rPr>
      </w:pPr>
      <w:r w:rsidRPr="005B68EB">
        <w:rPr>
          <w:rFonts w:eastAsiaTheme="minorEastAsia"/>
        </w:rPr>
        <w:t>Define the requirements with an extra margin based on the span in results due to different receiver assumption.</w:t>
      </w:r>
    </w:p>
    <w:p w14:paraId="658ABE89" w14:textId="77777777" w:rsidR="00DB29B2" w:rsidRDefault="00DB29B2" w:rsidP="00DB29B2">
      <w:pPr>
        <w:pStyle w:val="a"/>
        <w:numPr>
          <w:ilvl w:val="1"/>
          <w:numId w:val="10"/>
        </w:numPr>
        <w:ind w:left="1440"/>
      </w:pPr>
      <w:r w:rsidRPr="000844AE">
        <w:t>Option 2</w:t>
      </w:r>
      <w:r>
        <w:t xml:space="preserve"> (Qualcomm, Ericsson, MTK, Apple)</w:t>
      </w:r>
      <w:r w:rsidRPr="000844AE">
        <w:t xml:space="preserve">: </w:t>
      </w:r>
      <w:r>
        <w:t>1 dB</w:t>
      </w:r>
    </w:p>
    <w:p w14:paraId="16BC6F54" w14:textId="77777777" w:rsidR="00DB29B2" w:rsidRDefault="00DB29B2" w:rsidP="00DB29B2">
      <w:pPr>
        <w:pStyle w:val="a"/>
        <w:numPr>
          <w:ilvl w:val="2"/>
          <w:numId w:val="10"/>
        </w:numPr>
        <w:overflowPunct w:val="0"/>
        <w:autoSpaceDE w:val="0"/>
        <w:autoSpaceDN w:val="0"/>
        <w:adjustRightInd w:val="0"/>
        <w:spacing w:after="180"/>
        <w:ind w:left="1920"/>
        <w:textAlignment w:val="baseline"/>
        <w:rPr>
          <w:rFonts w:eastAsiaTheme="minorEastAsia"/>
        </w:rPr>
      </w:pPr>
      <w:r>
        <w:rPr>
          <w:rFonts w:eastAsiaTheme="minorEastAsia"/>
        </w:rPr>
        <w:t xml:space="preserve">Ericsson: </w:t>
      </w:r>
      <w:r w:rsidRPr="007239E4">
        <w:rPr>
          <w:rFonts w:eastAsiaTheme="minorEastAsia"/>
        </w:rPr>
        <w:t>More results from different companies are needed. Consider an additional 1dB margin to be added on top of alignment results if the performance gap between the best result of ‘with soft-combining’ and the worst result of ‘without soft-combining</w:t>
      </w:r>
      <w:r w:rsidRPr="007239E4">
        <w:rPr>
          <w:rFonts w:eastAsiaTheme="minorEastAsia" w:hint="eastAsia"/>
        </w:rPr>
        <w:t>’</w:t>
      </w:r>
      <w:r w:rsidRPr="007239E4">
        <w:rPr>
          <w:rFonts w:eastAsiaTheme="minorEastAsia"/>
        </w:rPr>
        <w:t xml:space="preserve"> is larger than 3dB but less than 4dB.</w:t>
      </w:r>
    </w:p>
    <w:p w14:paraId="5607B006" w14:textId="77777777" w:rsidR="00DB29B2" w:rsidRPr="005B68EB" w:rsidRDefault="00DB29B2" w:rsidP="00DB29B2">
      <w:pPr>
        <w:pStyle w:val="a"/>
        <w:numPr>
          <w:ilvl w:val="2"/>
          <w:numId w:val="10"/>
        </w:numPr>
        <w:overflowPunct w:val="0"/>
        <w:autoSpaceDE w:val="0"/>
        <w:autoSpaceDN w:val="0"/>
        <w:adjustRightInd w:val="0"/>
        <w:spacing w:after="180"/>
        <w:ind w:left="1920"/>
        <w:textAlignment w:val="baseline"/>
        <w:rPr>
          <w:rFonts w:eastAsiaTheme="minorEastAsia"/>
        </w:rPr>
      </w:pPr>
      <w:r>
        <w:rPr>
          <w:rFonts w:eastAsiaTheme="minorEastAsia" w:hint="eastAsia"/>
        </w:rPr>
        <w:t>M</w:t>
      </w:r>
      <w:r>
        <w:rPr>
          <w:rFonts w:eastAsiaTheme="minorEastAsia"/>
        </w:rPr>
        <w:t xml:space="preserve">TK: </w:t>
      </w:r>
      <w:r w:rsidRPr="003E23B5">
        <w:rPr>
          <w:rFonts w:eastAsiaTheme="minorEastAsia"/>
        </w:rPr>
        <w:t>We support to define PDCCH requirement for multi-TRP repetition transmission scheme with high enough additional margin to support all UE implementation assumptions.</w:t>
      </w:r>
    </w:p>
    <w:p w14:paraId="7FF8AD18" w14:textId="77777777" w:rsidR="00DB29B2" w:rsidRDefault="00DB29B2" w:rsidP="00DB29B2">
      <w:pPr>
        <w:pStyle w:val="a"/>
        <w:numPr>
          <w:ilvl w:val="1"/>
          <w:numId w:val="10"/>
        </w:numPr>
        <w:ind w:left="1440"/>
      </w:pPr>
      <w:r>
        <w:rPr>
          <w:rFonts w:hint="eastAsia"/>
        </w:rPr>
        <w:t>O</w:t>
      </w:r>
      <w:r>
        <w:t>ption 3 (Huawei):</w:t>
      </w:r>
    </w:p>
    <w:p w14:paraId="02156689" w14:textId="77777777" w:rsidR="00DB29B2" w:rsidRPr="005B68EB" w:rsidRDefault="00DB29B2" w:rsidP="00DB29B2">
      <w:pPr>
        <w:pStyle w:val="a"/>
        <w:numPr>
          <w:ilvl w:val="2"/>
          <w:numId w:val="10"/>
        </w:numPr>
        <w:overflowPunct w:val="0"/>
        <w:autoSpaceDE w:val="0"/>
        <w:autoSpaceDN w:val="0"/>
        <w:adjustRightInd w:val="0"/>
        <w:spacing w:after="180"/>
        <w:ind w:left="1920"/>
        <w:textAlignment w:val="baseline"/>
        <w:rPr>
          <w:rFonts w:eastAsiaTheme="minorEastAsia"/>
        </w:rPr>
      </w:pPr>
      <w:r w:rsidRPr="005B68EB">
        <w:rPr>
          <w:rFonts w:eastAsiaTheme="minorEastAsia"/>
        </w:rPr>
        <w:lastRenderedPageBreak/>
        <w:t>The decision of how much margin to be added should be based on the latest simulation results provided by companies in this meeting. No addition margin should be considered if the simulation results are well aligned.</w:t>
      </w:r>
    </w:p>
    <w:p w14:paraId="5E89D658" w14:textId="77777777" w:rsidR="00DB29B2" w:rsidRDefault="00DB29B2" w:rsidP="00DB29B2">
      <w:pPr>
        <w:pStyle w:val="a"/>
        <w:numPr>
          <w:ilvl w:val="0"/>
          <w:numId w:val="10"/>
        </w:numPr>
        <w:ind w:left="720"/>
      </w:pPr>
      <w:r>
        <w:t>Discussion:</w:t>
      </w:r>
    </w:p>
    <w:p w14:paraId="68F0DEA9" w14:textId="77777777" w:rsidR="00DB29B2" w:rsidRDefault="00DB29B2" w:rsidP="00DB29B2">
      <w:pPr>
        <w:pStyle w:val="a"/>
        <w:numPr>
          <w:ilvl w:val="1"/>
          <w:numId w:val="10"/>
        </w:numPr>
        <w:ind w:left="1440"/>
      </w:pPr>
      <w:r>
        <w:t>QC: We would like to check how many companies provide results without soft-combing.</w:t>
      </w:r>
    </w:p>
    <w:p w14:paraId="7B9ADA6C" w14:textId="77777777" w:rsidR="00DB29B2" w:rsidRDefault="00DB29B2" w:rsidP="00DB29B2">
      <w:pPr>
        <w:pStyle w:val="a"/>
        <w:numPr>
          <w:ilvl w:val="1"/>
          <w:numId w:val="10"/>
        </w:numPr>
        <w:ind w:left="1440"/>
      </w:pPr>
      <w:r>
        <w:t xml:space="preserve">Huawei: Currently the span is larger than 2.5dB, then 0.5dB can be reasonable assumption. </w:t>
      </w:r>
    </w:p>
    <w:p w14:paraId="7EBA6A0D" w14:textId="77777777" w:rsidR="00DB29B2" w:rsidRDefault="00DB29B2" w:rsidP="00DB29B2">
      <w:pPr>
        <w:pStyle w:val="a"/>
        <w:numPr>
          <w:ilvl w:val="1"/>
          <w:numId w:val="10"/>
        </w:numPr>
        <w:ind w:left="1440"/>
      </w:pPr>
      <w:r>
        <w:t xml:space="preserve">Apple: Do we plan to specify receiver assumption? We don’t see the issue to derive the requirements based on existing tables. The results typically span is 2.5dB as upper bound; currently the span is little over 2.5dB, we think it’s reasonable approach to specify requirements in receiver agonistic way. </w:t>
      </w:r>
    </w:p>
    <w:p w14:paraId="508368A3" w14:textId="77777777" w:rsidR="00DB29B2" w:rsidRDefault="00DB29B2" w:rsidP="00DB29B2">
      <w:pPr>
        <w:pStyle w:val="a"/>
        <w:numPr>
          <w:ilvl w:val="1"/>
          <w:numId w:val="10"/>
        </w:numPr>
        <w:ind w:left="1440"/>
      </w:pPr>
      <w:r>
        <w:t>Ericsson: We are fine with method 2/option2 also. The margin can be discussed later.</w:t>
      </w:r>
    </w:p>
    <w:p w14:paraId="5C520F0D" w14:textId="77777777" w:rsidR="00DB29B2" w:rsidRDefault="00DB29B2" w:rsidP="00DB29B2">
      <w:pPr>
        <w:pStyle w:val="a"/>
        <w:numPr>
          <w:ilvl w:val="1"/>
          <w:numId w:val="10"/>
        </w:numPr>
        <w:ind w:left="1440"/>
      </w:pPr>
      <w:r>
        <w:t>QC: We don’t prefer method 2.</w:t>
      </w:r>
    </w:p>
    <w:p w14:paraId="53185DC2" w14:textId="77777777" w:rsidR="00DB29B2" w:rsidRDefault="00DB29B2" w:rsidP="00DB29B2">
      <w:pPr>
        <w:pStyle w:val="a"/>
        <w:numPr>
          <w:ilvl w:val="1"/>
          <w:numId w:val="10"/>
        </w:numPr>
        <w:ind w:left="1440"/>
      </w:pPr>
      <w:r>
        <w:t xml:space="preserve">Apple: All the results submitted from companies shall be considered and companies can declare which results they prefer to consider for deriving results if multiple results submitted. The we can consider extra margin. </w:t>
      </w:r>
    </w:p>
    <w:p w14:paraId="68D1B4DD" w14:textId="77777777" w:rsidR="00DB29B2" w:rsidRDefault="00DB29B2" w:rsidP="00DB29B2">
      <w:pPr>
        <w:pStyle w:val="a"/>
        <w:numPr>
          <w:ilvl w:val="1"/>
          <w:numId w:val="10"/>
        </w:numPr>
        <w:ind w:left="1440"/>
      </w:pPr>
      <w:r>
        <w:t>MTK: We can confirm we prefer without soft combination.</w:t>
      </w:r>
    </w:p>
    <w:p w14:paraId="501476DF" w14:textId="77777777" w:rsidR="00DB29B2" w:rsidRDefault="00DB29B2" w:rsidP="00DB29B2">
      <w:pPr>
        <w:pStyle w:val="a"/>
        <w:numPr>
          <w:ilvl w:val="1"/>
          <w:numId w:val="10"/>
        </w:numPr>
        <w:ind w:left="1440"/>
      </w:pPr>
      <w:r>
        <w:t xml:space="preserve">Huawei: We can fine the new proposal from Apple. </w:t>
      </w:r>
    </w:p>
    <w:p w14:paraId="3C213B21" w14:textId="77777777" w:rsidR="00DB29B2" w:rsidRDefault="00DB29B2" w:rsidP="00DB29B2">
      <w:pPr>
        <w:pStyle w:val="a"/>
        <w:numPr>
          <w:ilvl w:val="1"/>
          <w:numId w:val="10"/>
        </w:numPr>
        <w:ind w:left="1440"/>
      </w:pPr>
      <w:r>
        <w:t xml:space="preserve">Ericsson: We prefer to consider with soft combining results. </w:t>
      </w:r>
    </w:p>
    <w:p w14:paraId="61E62CF7" w14:textId="77777777" w:rsidR="00DB29B2" w:rsidRDefault="00DB29B2" w:rsidP="00DB29B2">
      <w:pPr>
        <w:pStyle w:val="a"/>
        <w:numPr>
          <w:ilvl w:val="0"/>
          <w:numId w:val="10"/>
        </w:numPr>
        <w:ind w:left="720"/>
      </w:pPr>
      <w:r>
        <w:t xml:space="preserve">Agreement: </w:t>
      </w:r>
    </w:p>
    <w:p w14:paraId="5657E09D" w14:textId="77777777" w:rsidR="00DB29B2" w:rsidRPr="00EF1C04" w:rsidRDefault="00DB29B2" w:rsidP="00DB29B2">
      <w:pPr>
        <w:pStyle w:val="a"/>
        <w:numPr>
          <w:ilvl w:val="1"/>
          <w:numId w:val="10"/>
        </w:numPr>
        <w:ind w:left="1440"/>
        <w:rPr>
          <w:highlight w:val="green"/>
        </w:rPr>
      </w:pPr>
      <w:r>
        <w:rPr>
          <w:highlight w:val="green"/>
        </w:rPr>
        <w:t>Choose the results to derive the requirements based on the companies’ declaration of</w:t>
      </w:r>
      <w:r w:rsidRPr="00EF1C04">
        <w:rPr>
          <w:highlight w:val="green"/>
        </w:rPr>
        <w:t xml:space="preserve"> which results need to be taken into account when multiple results submitted from companies  </w:t>
      </w:r>
    </w:p>
    <w:p w14:paraId="0450BB8F" w14:textId="77777777" w:rsidR="00DB29B2" w:rsidRPr="00EF1C04" w:rsidRDefault="00DB29B2" w:rsidP="00DB29B2">
      <w:pPr>
        <w:pStyle w:val="a"/>
        <w:numPr>
          <w:ilvl w:val="1"/>
          <w:numId w:val="10"/>
        </w:numPr>
        <w:ind w:left="1440"/>
        <w:rPr>
          <w:highlight w:val="green"/>
        </w:rPr>
      </w:pPr>
      <w:r w:rsidRPr="00EF1C04">
        <w:rPr>
          <w:highlight w:val="green"/>
        </w:rPr>
        <w:t xml:space="preserve">The additional margin can be further discussed based the collected results </w:t>
      </w:r>
    </w:p>
    <w:p w14:paraId="28380C3B" w14:textId="77777777" w:rsidR="00DB29B2" w:rsidRPr="00E46350" w:rsidRDefault="00DB29B2" w:rsidP="00DB29B2">
      <w:pPr>
        <w:rPr>
          <w:rFonts w:eastAsia="Malgun Gothic"/>
          <w:b/>
          <w:u w:val="single"/>
        </w:rPr>
      </w:pPr>
      <w:r w:rsidRPr="008A0370">
        <w:rPr>
          <w:b/>
          <w:u w:val="single"/>
        </w:rPr>
        <w:t>Issue 2-1</w:t>
      </w:r>
      <w:r>
        <w:rPr>
          <w:b/>
          <w:u w:val="single"/>
        </w:rPr>
        <w:t>-1</w:t>
      </w:r>
      <w:r w:rsidRPr="008A0370">
        <w:rPr>
          <w:b/>
          <w:u w:val="single"/>
        </w:rPr>
        <w:t xml:space="preserve">: </w:t>
      </w:r>
      <w:r>
        <w:rPr>
          <w:b/>
          <w:u w:val="single"/>
        </w:rPr>
        <w:t>MCS for HST-SFN scheme A</w:t>
      </w:r>
    </w:p>
    <w:p w14:paraId="0939FE84" w14:textId="77777777" w:rsidR="00DB29B2" w:rsidRPr="008A0370" w:rsidRDefault="00DB29B2" w:rsidP="00DB29B2">
      <w:pPr>
        <w:pStyle w:val="a"/>
        <w:numPr>
          <w:ilvl w:val="0"/>
          <w:numId w:val="10"/>
        </w:numPr>
        <w:ind w:left="720"/>
      </w:pPr>
      <w:r w:rsidRPr="008A0370">
        <w:t>Proposals</w:t>
      </w:r>
    </w:p>
    <w:p w14:paraId="10E5C195" w14:textId="77777777" w:rsidR="00DB29B2" w:rsidRPr="00981446" w:rsidRDefault="00DB29B2" w:rsidP="00DB29B2">
      <w:pPr>
        <w:pStyle w:val="a"/>
        <w:numPr>
          <w:ilvl w:val="1"/>
          <w:numId w:val="10"/>
        </w:numPr>
        <w:ind w:left="1440"/>
      </w:pPr>
      <w:r w:rsidRPr="008A0370">
        <w:t>Option 1</w:t>
      </w:r>
      <w:r>
        <w:t xml:space="preserve"> (MTK, Qualcomm, Apple, Ericsson, Samsung)</w:t>
      </w:r>
      <w:r w:rsidRPr="008A0370">
        <w:t>: MCS 13</w:t>
      </w:r>
      <w:r>
        <w:t xml:space="preserve"> for both FDD and TDD</w:t>
      </w:r>
    </w:p>
    <w:p w14:paraId="59402A5F" w14:textId="77777777" w:rsidR="00DB29B2" w:rsidRPr="00981446" w:rsidRDefault="00DB29B2" w:rsidP="00DB29B2">
      <w:pPr>
        <w:pStyle w:val="a"/>
        <w:numPr>
          <w:ilvl w:val="1"/>
          <w:numId w:val="10"/>
        </w:numPr>
        <w:ind w:left="1440"/>
      </w:pPr>
      <w:r>
        <w:rPr>
          <w:rFonts w:eastAsiaTheme="minorEastAsia"/>
        </w:rPr>
        <w:t>Option 2 (Samsung)</w:t>
      </w:r>
    </w:p>
    <w:p w14:paraId="0DA67607" w14:textId="77777777" w:rsidR="00DB29B2" w:rsidRPr="00981446" w:rsidRDefault="00DB29B2" w:rsidP="00DB29B2">
      <w:pPr>
        <w:pStyle w:val="a"/>
        <w:numPr>
          <w:ilvl w:val="2"/>
          <w:numId w:val="10"/>
        </w:numPr>
        <w:overflowPunct w:val="0"/>
        <w:autoSpaceDE w:val="0"/>
        <w:autoSpaceDN w:val="0"/>
        <w:adjustRightInd w:val="0"/>
        <w:spacing w:after="180"/>
        <w:ind w:left="1920"/>
        <w:textAlignment w:val="baseline"/>
        <w:rPr>
          <w:rFonts w:eastAsiaTheme="minorEastAsia"/>
        </w:rPr>
      </w:pPr>
      <w:r>
        <w:t>TDD:  MCS 13</w:t>
      </w:r>
    </w:p>
    <w:p w14:paraId="460A9327" w14:textId="77777777" w:rsidR="00DB29B2" w:rsidRPr="004773E5" w:rsidRDefault="00DB29B2" w:rsidP="00DB29B2">
      <w:pPr>
        <w:pStyle w:val="a"/>
        <w:numPr>
          <w:ilvl w:val="2"/>
          <w:numId w:val="10"/>
        </w:numPr>
        <w:overflowPunct w:val="0"/>
        <w:autoSpaceDE w:val="0"/>
        <w:autoSpaceDN w:val="0"/>
        <w:adjustRightInd w:val="0"/>
        <w:spacing w:after="180"/>
        <w:ind w:left="1920"/>
        <w:textAlignment w:val="baseline"/>
        <w:rPr>
          <w:rFonts w:eastAsiaTheme="minorEastAsia"/>
        </w:rPr>
      </w:pPr>
      <w:r>
        <w:rPr>
          <w:rFonts w:eastAsiaTheme="minorEastAsia" w:hint="eastAsia"/>
        </w:rPr>
        <w:t>F</w:t>
      </w:r>
      <w:r>
        <w:rPr>
          <w:rFonts w:eastAsiaTheme="minorEastAsia"/>
        </w:rPr>
        <w:t>DD:  MCS 17</w:t>
      </w:r>
    </w:p>
    <w:p w14:paraId="1EBC2A3E" w14:textId="77777777" w:rsidR="00DB29B2" w:rsidRPr="008A0370" w:rsidRDefault="00DB29B2" w:rsidP="00DB29B2">
      <w:pPr>
        <w:pStyle w:val="a"/>
        <w:numPr>
          <w:ilvl w:val="1"/>
          <w:numId w:val="10"/>
        </w:numPr>
        <w:ind w:left="1440"/>
      </w:pPr>
      <w:r w:rsidRPr="008A0370">
        <w:t xml:space="preserve">Option </w:t>
      </w:r>
      <w:r>
        <w:t>3 (Huawei)</w:t>
      </w:r>
      <w:r w:rsidRPr="008A0370">
        <w:t xml:space="preserve">: MCS 17 </w:t>
      </w:r>
      <w:r>
        <w:t>for both FDD and TDD</w:t>
      </w:r>
    </w:p>
    <w:p w14:paraId="33AD55A8" w14:textId="77777777" w:rsidR="00DB29B2" w:rsidRPr="00EF1C04" w:rsidRDefault="00DB29B2" w:rsidP="00DB29B2">
      <w:pPr>
        <w:pStyle w:val="a"/>
        <w:numPr>
          <w:ilvl w:val="0"/>
          <w:numId w:val="10"/>
        </w:numPr>
        <w:ind w:left="720"/>
      </w:pPr>
      <w:r w:rsidRPr="00EF1C04">
        <w:t>Discussion</w:t>
      </w:r>
      <w:r w:rsidRPr="00EF1C04">
        <w:rPr>
          <w:rFonts w:hint="eastAsia"/>
        </w:rPr>
        <w:t>：</w:t>
      </w:r>
    </w:p>
    <w:p w14:paraId="1BBBCC4D" w14:textId="77777777" w:rsidR="00DB29B2" w:rsidRDefault="00DB29B2" w:rsidP="00DB29B2">
      <w:pPr>
        <w:pStyle w:val="a"/>
        <w:numPr>
          <w:ilvl w:val="1"/>
          <w:numId w:val="10"/>
        </w:numPr>
      </w:pPr>
      <w:r w:rsidRPr="00EF1C04">
        <w:t xml:space="preserve">Huawei: From our results, MCS 17 can achieve peak data rate. If MCS 13 selected, we didn’t observe the gain with previous transmission scheme for HST </w:t>
      </w:r>
      <w:r w:rsidRPr="00EF1C04">
        <w:rPr>
          <w:rFonts w:hint="eastAsia"/>
        </w:rPr>
        <w:t>SFN</w:t>
      </w:r>
      <w:r w:rsidRPr="00EF1C04">
        <w:t xml:space="preserve"> </w:t>
      </w:r>
      <w:r w:rsidRPr="00EF1C04">
        <w:rPr>
          <w:rFonts w:hint="eastAsia"/>
        </w:rPr>
        <w:t>deployment.</w:t>
      </w:r>
    </w:p>
    <w:p w14:paraId="0E995747" w14:textId="77777777" w:rsidR="00DB29B2" w:rsidRPr="00EF1C04" w:rsidRDefault="00DB29B2" w:rsidP="00DB29B2">
      <w:pPr>
        <w:pStyle w:val="a"/>
        <w:numPr>
          <w:ilvl w:val="1"/>
          <w:numId w:val="10"/>
        </w:numPr>
      </w:pPr>
      <w:r>
        <w:t xml:space="preserve">Apple: We specify RAN4 requirements following RAN1 design. Performance gain evaluation out of RAN4 scope. </w:t>
      </w:r>
    </w:p>
    <w:p w14:paraId="2BB60634" w14:textId="77777777" w:rsidR="00DB29B2" w:rsidRPr="00EF1C04" w:rsidRDefault="00DB29B2" w:rsidP="00DB29B2">
      <w:pPr>
        <w:pStyle w:val="a"/>
        <w:numPr>
          <w:ilvl w:val="0"/>
          <w:numId w:val="10"/>
        </w:numPr>
        <w:ind w:left="720"/>
      </w:pPr>
      <w:r w:rsidRPr="00EF1C04">
        <w:t xml:space="preserve">Agreement: </w:t>
      </w:r>
      <w:r w:rsidRPr="00EF1C04">
        <w:rPr>
          <w:highlight w:val="green"/>
        </w:rPr>
        <w:t>Introduce HST-SFN scheme A with MCS 13 for both FDD and TDD</w:t>
      </w:r>
    </w:p>
    <w:p w14:paraId="0118B057" w14:textId="77777777" w:rsidR="00DB29B2" w:rsidRPr="00EF1C04" w:rsidRDefault="00DB29B2" w:rsidP="00DB29B2">
      <w:pPr>
        <w:rPr>
          <w:rFonts w:eastAsia="Malgun Gothic"/>
          <w:bCs/>
          <w:lang w:val="en-US"/>
        </w:rPr>
      </w:pPr>
    </w:p>
    <w:p w14:paraId="2B31BCF8" w14:textId="77777777" w:rsidR="00DB29B2" w:rsidRPr="00E46350" w:rsidRDefault="00DB29B2" w:rsidP="00DB29B2">
      <w:pPr>
        <w:rPr>
          <w:rFonts w:eastAsia="Malgun Gothic"/>
          <w:b/>
          <w:u w:val="single"/>
        </w:rPr>
      </w:pPr>
      <w:r w:rsidRPr="008A0370">
        <w:rPr>
          <w:b/>
          <w:u w:val="single"/>
        </w:rPr>
        <w:t>Issue 2-1</w:t>
      </w:r>
      <w:r>
        <w:rPr>
          <w:b/>
          <w:u w:val="single"/>
        </w:rPr>
        <w:t>-2</w:t>
      </w:r>
      <w:r w:rsidRPr="008A0370">
        <w:rPr>
          <w:b/>
          <w:u w:val="single"/>
        </w:rPr>
        <w:t xml:space="preserve">: </w:t>
      </w:r>
      <w:r>
        <w:rPr>
          <w:b/>
          <w:u w:val="single"/>
        </w:rPr>
        <w:t>MCS for HST-SFN scheme B</w:t>
      </w:r>
    </w:p>
    <w:p w14:paraId="2E2B34E3" w14:textId="77777777" w:rsidR="00DB29B2" w:rsidRPr="008A0370" w:rsidRDefault="00DB29B2" w:rsidP="00DB29B2">
      <w:pPr>
        <w:pStyle w:val="a"/>
        <w:numPr>
          <w:ilvl w:val="0"/>
          <w:numId w:val="10"/>
        </w:numPr>
        <w:ind w:left="720"/>
      </w:pPr>
      <w:r w:rsidRPr="008A0370">
        <w:t>Proposals</w:t>
      </w:r>
    </w:p>
    <w:p w14:paraId="4A98AFAF" w14:textId="77777777" w:rsidR="00DB29B2" w:rsidRPr="008D1D92" w:rsidRDefault="00DB29B2" w:rsidP="00DB29B2">
      <w:pPr>
        <w:pStyle w:val="a"/>
        <w:numPr>
          <w:ilvl w:val="1"/>
          <w:numId w:val="10"/>
        </w:numPr>
        <w:ind w:left="1440"/>
        <w:rPr>
          <w:lang w:val="en-GB"/>
        </w:rPr>
      </w:pPr>
      <w:r>
        <w:t>Option 1 (MTK, Apple, QC, Samsung): same as HST-SFN scheme A with MCS 13</w:t>
      </w:r>
    </w:p>
    <w:p w14:paraId="5E98AC25" w14:textId="77777777" w:rsidR="00DB29B2" w:rsidRPr="00981446" w:rsidRDefault="00DB29B2" w:rsidP="00DB29B2">
      <w:pPr>
        <w:pStyle w:val="a"/>
        <w:numPr>
          <w:ilvl w:val="1"/>
          <w:numId w:val="10"/>
        </w:numPr>
        <w:ind w:left="1440"/>
      </w:pPr>
      <w:r>
        <w:rPr>
          <w:rFonts w:eastAsiaTheme="minorEastAsia"/>
        </w:rPr>
        <w:t>Option 2 (Samsung)</w:t>
      </w:r>
    </w:p>
    <w:p w14:paraId="2210E840" w14:textId="77777777" w:rsidR="00DB29B2" w:rsidRPr="00981446" w:rsidRDefault="00DB29B2" w:rsidP="00DB29B2">
      <w:pPr>
        <w:pStyle w:val="a"/>
        <w:numPr>
          <w:ilvl w:val="2"/>
          <w:numId w:val="10"/>
        </w:numPr>
        <w:overflowPunct w:val="0"/>
        <w:autoSpaceDE w:val="0"/>
        <w:autoSpaceDN w:val="0"/>
        <w:adjustRightInd w:val="0"/>
        <w:spacing w:after="180"/>
        <w:ind w:left="1920"/>
        <w:textAlignment w:val="baseline"/>
        <w:rPr>
          <w:rFonts w:eastAsiaTheme="minorEastAsia"/>
        </w:rPr>
      </w:pPr>
      <w:r>
        <w:t>TDD:  MCS 13</w:t>
      </w:r>
    </w:p>
    <w:p w14:paraId="7DAAACCC" w14:textId="77777777" w:rsidR="00DB29B2" w:rsidRPr="008D1D92" w:rsidRDefault="00DB29B2" w:rsidP="00DB29B2">
      <w:pPr>
        <w:pStyle w:val="a"/>
        <w:numPr>
          <w:ilvl w:val="2"/>
          <w:numId w:val="10"/>
        </w:numPr>
        <w:overflowPunct w:val="0"/>
        <w:autoSpaceDE w:val="0"/>
        <w:autoSpaceDN w:val="0"/>
        <w:adjustRightInd w:val="0"/>
        <w:spacing w:after="180"/>
        <w:ind w:left="1920"/>
        <w:textAlignment w:val="baseline"/>
        <w:rPr>
          <w:rFonts w:eastAsiaTheme="minorEastAsia"/>
        </w:rPr>
      </w:pPr>
      <w:r>
        <w:rPr>
          <w:rFonts w:eastAsiaTheme="minorEastAsia" w:hint="eastAsia"/>
        </w:rPr>
        <w:t>F</w:t>
      </w:r>
      <w:r>
        <w:rPr>
          <w:rFonts w:eastAsiaTheme="minorEastAsia"/>
        </w:rPr>
        <w:t>DD:  MCS 17</w:t>
      </w:r>
    </w:p>
    <w:p w14:paraId="17B40E3D" w14:textId="77777777" w:rsidR="00DB29B2" w:rsidRPr="00981446" w:rsidRDefault="00DB29B2" w:rsidP="00DB29B2">
      <w:pPr>
        <w:pStyle w:val="a"/>
        <w:numPr>
          <w:ilvl w:val="1"/>
          <w:numId w:val="10"/>
        </w:numPr>
        <w:ind w:left="1440"/>
      </w:pPr>
      <w:r>
        <w:rPr>
          <w:rFonts w:eastAsiaTheme="minorEastAsia"/>
        </w:rPr>
        <w:t>Option 3 (Ericsson, Huawei, DCM): MCS 17</w:t>
      </w:r>
    </w:p>
    <w:p w14:paraId="71930503" w14:textId="77777777" w:rsidR="00DB29B2" w:rsidRDefault="00DB29B2" w:rsidP="00DB29B2">
      <w:pPr>
        <w:pStyle w:val="a"/>
        <w:numPr>
          <w:ilvl w:val="0"/>
          <w:numId w:val="10"/>
        </w:numPr>
      </w:pPr>
      <w:r>
        <w:lastRenderedPageBreak/>
        <w:t>Discussion:</w:t>
      </w:r>
    </w:p>
    <w:p w14:paraId="30342F8A" w14:textId="77777777" w:rsidR="00DB29B2" w:rsidRDefault="00DB29B2" w:rsidP="00DB29B2">
      <w:pPr>
        <w:pStyle w:val="a"/>
        <w:numPr>
          <w:ilvl w:val="1"/>
          <w:numId w:val="10"/>
        </w:numPr>
      </w:pPr>
      <w:r>
        <w:t xml:space="preserve">Ericsson: With our results, we can see the peak data rate can be reached for scheme B with MCS 17. </w:t>
      </w:r>
      <w:r>
        <w:rPr>
          <w:rFonts w:hint="eastAsia"/>
        </w:rPr>
        <w:t>And</w:t>
      </w:r>
      <w:r>
        <w:t xml:space="preserve"> we already agreed MCS 17 as baseline. </w:t>
      </w:r>
    </w:p>
    <w:p w14:paraId="5D1086E4" w14:textId="77777777" w:rsidR="00DB29B2" w:rsidRDefault="00DB29B2" w:rsidP="00DB29B2">
      <w:pPr>
        <w:pStyle w:val="a"/>
        <w:numPr>
          <w:ilvl w:val="1"/>
          <w:numId w:val="10"/>
        </w:numPr>
      </w:pPr>
      <w:r>
        <w:t xml:space="preserve">QC: From our internal evaluation, MCS 17 can’t reach peak data for scheme B. </w:t>
      </w:r>
    </w:p>
    <w:p w14:paraId="5E13B6C9" w14:textId="77777777" w:rsidR="00DB29B2" w:rsidRDefault="00DB29B2" w:rsidP="00DB29B2">
      <w:pPr>
        <w:pStyle w:val="a"/>
        <w:numPr>
          <w:ilvl w:val="1"/>
          <w:numId w:val="10"/>
        </w:numPr>
      </w:pPr>
      <w:r>
        <w:t>Huawei: We share similar view as Ericsson. MCS 17 can achieve peak data with scheme B.</w:t>
      </w:r>
    </w:p>
    <w:p w14:paraId="355834AE" w14:textId="77777777" w:rsidR="00DB29B2" w:rsidRDefault="00DB29B2" w:rsidP="00DB29B2">
      <w:pPr>
        <w:pStyle w:val="a"/>
        <w:numPr>
          <w:ilvl w:val="1"/>
          <w:numId w:val="10"/>
        </w:numPr>
      </w:pPr>
      <w:r>
        <w:t xml:space="preserve">Samsung: We have similar observation as QC, peak data can’t reach with MCS 17 even with scheme B. </w:t>
      </w:r>
    </w:p>
    <w:p w14:paraId="13E9D420" w14:textId="77777777" w:rsidR="00DB29B2" w:rsidRPr="00981446" w:rsidRDefault="00DB29B2" w:rsidP="00DB29B2">
      <w:pPr>
        <w:pStyle w:val="a"/>
        <w:numPr>
          <w:ilvl w:val="0"/>
          <w:numId w:val="10"/>
        </w:numPr>
        <w:ind w:left="720"/>
      </w:pPr>
      <w:r>
        <w:t xml:space="preserve">Agreement: </w:t>
      </w:r>
      <w:r w:rsidRPr="00EF1C04">
        <w:rPr>
          <w:highlight w:val="green"/>
        </w:rPr>
        <w:t xml:space="preserve">Introduce HST-SFN scheme </w:t>
      </w:r>
      <w:r>
        <w:rPr>
          <w:highlight w:val="green"/>
        </w:rPr>
        <w:t>B</w:t>
      </w:r>
      <w:r w:rsidRPr="00EF1C04">
        <w:rPr>
          <w:highlight w:val="green"/>
        </w:rPr>
        <w:t xml:space="preserve"> with MCS 13 for both FDD and TDD</w:t>
      </w:r>
    </w:p>
    <w:p w14:paraId="0C7B8C18" w14:textId="77777777" w:rsidR="00DB29B2" w:rsidRPr="00E46350" w:rsidRDefault="00DB29B2" w:rsidP="00DB29B2">
      <w:pPr>
        <w:rPr>
          <w:rFonts w:eastAsia="Malgun Gothic"/>
          <w:b/>
          <w:u w:val="single"/>
        </w:rPr>
      </w:pPr>
    </w:p>
    <w:p w14:paraId="7ABA3E98" w14:textId="77777777" w:rsidR="00DB29B2" w:rsidRPr="006372C9" w:rsidRDefault="00DB29B2" w:rsidP="00DB29B2">
      <w:pPr>
        <w:rPr>
          <w:rFonts w:eastAsia="Malgun Gothic"/>
          <w:b/>
          <w:u w:val="single"/>
        </w:rPr>
      </w:pPr>
      <w:r w:rsidRPr="008A0370">
        <w:rPr>
          <w:b/>
          <w:u w:val="single"/>
        </w:rPr>
        <w:t>Issue 2-1</w:t>
      </w:r>
      <w:r>
        <w:rPr>
          <w:b/>
          <w:u w:val="single"/>
        </w:rPr>
        <w:t>-3: Test applicability rule for scheme A and scheme B</w:t>
      </w:r>
    </w:p>
    <w:p w14:paraId="5600512B" w14:textId="77777777" w:rsidR="00DB29B2" w:rsidRPr="008A0370" w:rsidRDefault="00DB29B2" w:rsidP="00DB29B2">
      <w:pPr>
        <w:pStyle w:val="a"/>
        <w:numPr>
          <w:ilvl w:val="0"/>
          <w:numId w:val="10"/>
        </w:numPr>
        <w:ind w:left="720"/>
      </w:pPr>
      <w:r w:rsidRPr="008A0370">
        <w:t>Proposals</w:t>
      </w:r>
    </w:p>
    <w:p w14:paraId="6536B383" w14:textId="77777777" w:rsidR="00DB29B2" w:rsidRPr="00EC7118" w:rsidRDefault="00DB29B2" w:rsidP="00DB29B2">
      <w:pPr>
        <w:pStyle w:val="a"/>
        <w:numPr>
          <w:ilvl w:val="1"/>
          <w:numId w:val="10"/>
        </w:numPr>
        <w:ind w:left="1440"/>
      </w:pPr>
      <w:r w:rsidRPr="00EC7118">
        <w:t>Option 1 (Agreement in the last meeting</w:t>
      </w:r>
      <w:r>
        <w:t>, Samsung, QC, MTK, DCM, CMCC, Apple, HW (compromised)</w:t>
      </w:r>
      <w:r w:rsidRPr="00EC7118">
        <w:t>): [If UE support HST-SFN scheme A and pass the test of HST SFN scheme A, it can skip the test of HST SFN scheme B]</w:t>
      </w:r>
    </w:p>
    <w:p w14:paraId="7E91A112" w14:textId="77777777" w:rsidR="00DB29B2" w:rsidRPr="00FC1AA7" w:rsidRDefault="00DB29B2" w:rsidP="00DB29B2">
      <w:pPr>
        <w:pStyle w:val="a"/>
        <w:numPr>
          <w:ilvl w:val="1"/>
          <w:numId w:val="10"/>
        </w:numPr>
        <w:ind w:left="1440"/>
      </w:pPr>
      <w:r w:rsidRPr="008A0370">
        <w:t>Option 2</w:t>
      </w:r>
      <w:r>
        <w:t xml:space="preserve"> (Huawei)</w:t>
      </w:r>
      <w:r w:rsidRPr="008A0370">
        <w:t xml:space="preserve">:  </w:t>
      </w:r>
    </w:p>
    <w:p w14:paraId="33DD32BD" w14:textId="77777777" w:rsidR="00DB29B2" w:rsidRPr="00FC1AA7" w:rsidRDefault="00DB29B2" w:rsidP="00DB29B2">
      <w:pPr>
        <w:pStyle w:val="a"/>
        <w:numPr>
          <w:ilvl w:val="2"/>
          <w:numId w:val="10"/>
        </w:numPr>
        <w:overflowPunct w:val="0"/>
        <w:autoSpaceDE w:val="0"/>
        <w:autoSpaceDN w:val="0"/>
        <w:adjustRightInd w:val="0"/>
        <w:spacing w:after="180"/>
        <w:ind w:left="1920"/>
        <w:textAlignment w:val="baseline"/>
        <w:rPr>
          <w:rFonts w:eastAsiaTheme="minorEastAsia"/>
        </w:rPr>
      </w:pPr>
      <w:r w:rsidRPr="00FC1AA7">
        <w:rPr>
          <w:rFonts w:eastAsiaTheme="minorEastAsia"/>
        </w:rPr>
        <w:t>For the test applicability rule, test different UE feature with different SCS, i.e. test HST-SFN scheme A for 15kHz and HST-SFN scheme B for 30kHz if UE support both HST SFN schemes.</w:t>
      </w:r>
    </w:p>
    <w:p w14:paraId="47F05899" w14:textId="77777777" w:rsidR="00DB29B2" w:rsidRPr="00EF1C04" w:rsidRDefault="00DB29B2" w:rsidP="00DB29B2">
      <w:pPr>
        <w:pStyle w:val="a"/>
        <w:numPr>
          <w:ilvl w:val="0"/>
          <w:numId w:val="10"/>
        </w:numPr>
        <w:ind w:left="720"/>
      </w:pPr>
      <w:r>
        <w:t xml:space="preserve">Agreement: </w:t>
      </w:r>
      <w:r w:rsidRPr="00EF1C04">
        <w:rPr>
          <w:highlight w:val="green"/>
        </w:rPr>
        <w:t>Option 1</w:t>
      </w:r>
    </w:p>
    <w:p w14:paraId="6A83BA8C" w14:textId="77777777" w:rsidR="00DB29B2" w:rsidRPr="007D1D84" w:rsidRDefault="00DB29B2" w:rsidP="00DB29B2">
      <w:pPr>
        <w:rPr>
          <w:b/>
          <w:u w:val="single"/>
        </w:rPr>
      </w:pPr>
      <w:r w:rsidRPr="007D1D84">
        <w:rPr>
          <w:b/>
          <w:u w:val="single"/>
        </w:rPr>
        <w:t xml:space="preserve">Issue </w:t>
      </w:r>
      <w:r>
        <w:rPr>
          <w:b/>
          <w:u w:val="single"/>
        </w:rPr>
        <w:t>3</w:t>
      </w:r>
      <w:r w:rsidRPr="007D1D84">
        <w:rPr>
          <w:b/>
          <w:u w:val="single"/>
        </w:rPr>
        <w:t>-1</w:t>
      </w:r>
      <w:r>
        <w:rPr>
          <w:b/>
          <w:u w:val="single"/>
        </w:rPr>
        <w:t>-1</w:t>
      </w:r>
      <w:r w:rsidRPr="007D1D84">
        <w:rPr>
          <w:b/>
          <w:u w:val="single"/>
        </w:rPr>
        <w:t xml:space="preserve">: </w:t>
      </w:r>
      <w:r>
        <w:rPr>
          <w:b/>
          <w:u w:val="single"/>
        </w:rPr>
        <w:t xml:space="preserve">Gamma value </w:t>
      </w:r>
    </w:p>
    <w:p w14:paraId="5A988C50" w14:textId="77777777" w:rsidR="00DB29B2" w:rsidRPr="007D1D84" w:rsidRDefault="00DB29B2" w:rsidP="00DB29B2">
      <w:pPr>
        <w:pStyle w:val="a"/>
        <w:numPr>
          <w:ilvl w:val="0"/>
          <w:numId w:val="10"/>
        </w:numPr>
        <w:ind w:left="720"/>
      </w:pPr>
      <w:r w:rsidRPr="007D1D84">
        <w:t>Proposals</w:t>
      </w:r>
    </w:p>
    <w:p w14:paraId="294BB1C8" w14:textId="77777777" w:rsidR="00DB29B2" w:rsidRDefault="00DB29B2" w:rsidP="00DB29B2">
      <w:pPr>
        <w:pStyle w:val="a"/>
        <w:numPr>
          <w:ilvl w:val="1"/>
          <w:numId w:val="10"/>
        </w:numPr>
        <w:ind w:left="1440"/>
      </w:pPr>
      <w:r w:rsidRPr="007D1D84">
        <w:t>Option 1</w:t>
      </w:r>
      <w:r>
        <w:t xml:space="preserve"> (Agreement in the last meeting, Huawei): [1.6]</w:t>
      </w:r>
    </w:p>
    <w:p w14:paraId="57EFFB87" w14:textId="77777777" w:rsidR="00DB29B2" w:rsidRDefault="00DB29B2" w:rsidP="00DB29B2">
      <w:pPr>
        <w:pStyle w:val="a"/>
        <w:numPr>
          <w:ilvl w:val="1"/>
          <w:numId w:val="10"/>
        </w:numPr>
        <w:ind w:left="1440"/>
      </w:pPr>
      <w:r>
        <w:t xml:space="preserve">Option 2 (Ericsson): </w:t>
      </w:r>
    </w:p>
    <w:tbl>
      <w:tblPr>
        <w:tblW w:w="0" w:type="auto"/>
        <w:jc w:val="center"/>
        <w:tblLook w:val="04A0" w:firstRow="1" w:lastRow="0" w:firstColumn="1" w:lastColumn="0" w:noHBand="0" w:noVBand="1"/>
      </w:tblPr>
      <w:tblGrid>
        <w:gridCol w:w="2137"/>
        <w:gridCol w:w="2119"/>
        <w:gridCol w:w="2739"/>
      </w:tblGrid>
      <w:tr w:rsidR="00DB29B2" w:rsidRPr="000072D8" w14:paraId="31D64D44" w14:textId="77777777" w:rsidTr="00930137">
        <w:trPr>
          <w:trHeight w:val="548"/>
          <w:jc w:val="center"/>
        </w:trPr>
        <w:tc>
          <w:tcPr>
            <w:tcW w:w="2137" w:type="dxa"/>
            <w:tcBorders>
              <w:top w:val="single" w:sz="4" w:space="0" w:color="auto"/>
              <w:left w:val="single" w:sz="4" w:space="0" w:color="auto"/>
            </w:tcBorders>
          </w:tcPr>
          <w:p w14:paraId="2C915AE3" w14:textId="77777777" w:rsidR="00DB29B2" w:rsidRPr="000072D8" w:rsidRDefault="00DB29B2" w:rsidP="00930137">
            <w:pPr>
              <w:spacing w:before="120" w:after="120"/>
            </w:pPr>
          </w:p>
        </w:tc>
        <w:tc>
          <w:tcPr>
            <w:tcW w:w="2119" w:type="dxa"/>
            <w:tcBorders>
              <w:top w:val="single" w:sz="4" w:space="0" w:color="auto"/>
            </w:tcBorders>
          </w:tcPr>
          <w:p w14:paraId="5F587F12" w14:textId="77777777" w:rsidR="00DB29B2" w:rsidRPr="000072D8" w:rsidRDefault="00DB29B2" w:rsidP="00930137">
            <w:pPr>
              <w:spacing w:before="120" w:after="120"/>
            </w:pPr>
            <w:r w:rsidRPr="000072D8">
              <w:t>TP ratio (following Type I PMI /random Type I PMI)</w:t>
            </w:r>
          </w:p>
        </w:tc>
        <w:tc>
          <w:tcPr>
            <w:tcW w:w="2739" w:type="dxa"/>
            <w:tcBorders>
              <w:top w:val="single" w:sz="4" w:space="0" w:color="auto"/>
              <w:right w:val="single" w:sz="4" w:space="0" w:color="auto"/>
            </w:tcBorders>
          </w:tcPr>
          <w:p w14:paraId="610FAFC0" w14:textId="77777777" w:rsidR="00DB29B2" w:rsidRPr="000072D8" w:rsidRDefault="00DB29B2" w:rsidP="00930137">
            <w:pPr>
              <w:spacing w:before="120" w:after="120"/>
            </w:pPr>
            <w:r w:rsidRPr="000072D8">
              <w:t>Proposed Gamma value</w:t>
            </w:r>
          </w:p>
        </w:tc>
      </w:tr>
      <w:tr w:rsidR="00DB29B2" w:rsidRPr="000072D8" w14:paraId="7C99DC56" w14:textId="77777777" w:rsidTr="00930137">
        <w:trPr>
          <w:trHeight w:val="289"/>
          <w:jc w:val="center"/>
        </w:trPr>
        <w:tc>
          <w:tcPr>
            <w:tcW w:w="2137" w:type="dxa"/>
            <w:tcBorders>
              <w:left w:val="single" w:sz="4" w:space="0" w:color="auto"/>
            </w:tcBorders>
          </w:tcPr>
          <w:p w14:paraId="055EEE7E" w14:textId="77777777" w:rsidR="00DB29B2" w:rsidRPr="000072D8" w:rsidRDefault="00DB29B2" w:rsidP="00930137">
            <w:pPr>
              <w:spacing w:before="120" w:after="120"/>
            </w:pPr>
            <w:r w:rsidRPr="000072D8">
              <w:t>FDD, 2Rx</w:t>
            </w:r>
          </w:p>
        </w:tc>
        <w:tc>
          <w:tcPr>
            <w:tcW w:w="2119" w:type="dxa"/>
          </w:tcPr>
          <w:p w14:paraId="25F00183" w14:textId="77777777" w:rsidR="00DB29B2" w:rsidRPr="000072D8" w:rsidRDefault="00DB29B2" w:rsidP="00930137">
            <w:pPr>
              <w:spacing w:before="120" w:after="120"/>
            </w:pPr>
            <w:r w:rsidRPr="000072D8">
              <w:t>2.36</w:t>
            </w:r>
          </w:p>
        </w:tc>
        <w:tc>
          <w:tcPr>
            <w:tcW w:w="2739" w:type="dxa"/>
            <w:tcBorders>
              <w:right w:val="single" w:sz="4" w:space="0" w:color="auto"/>
            </w:tcBorders>
          </w:tcPr>
          <w:p w14:paraId="0376B8BD" w14:textId="77777777" w:rsidR="00DB29B2" w:rsidRPr="000072D8" w:rsidRDefault="00DB29B2" w:rsidP="00930137">
            <w:pPr>
              <w:spacing w:before="120" w:after="120"/>
            </w:pPr>
            <w:r w:rsidRPr="000072D8">
              <w:t>1.6</w:t>
            </w:r>
          </w:p>
        </w:tc>
      </w:tr>
      <w:tr w:rsidR="00DB29B2" w:rsidRPr="000072D8" w14:paraId="1DAB6133" w14:textId="77777777" w:rsidTr="00930137">
        <w:trPr>
          <w:trHeight w:val="278"/>
          <w:jc w:val="center"/>
        </w:trPr>
        <w:tc>
          <w:tcPr>
            <w:tcW w:w="2137" w:type="dxa"/>
            <w:tcBorders>
              <w:left w:val="single" w:sz="4" w:space="0" w:color="auto"/>
            </w:tcBorders>
          </w:tcPr>
          <w:p w14:paraId="35A6B97E" w14:textId="77777777" w:rsidR="00DB29B2" w:rsidRPr="000072D8" w:rsidRDefault="00DB29B2" w:rsidP="00930137">
            <w:pPr>
              <w:spacing w:before="120" w:after="120"/>
            </w:pPr>
            <w:r w:rsidRPr="000072D8">
              <w:t>FDD, 4Rx</w:t>
            </w:r>
          </w:p>
        </w:tc>
        <w:tc>
          <w:tcPr>
            <w:tcW w:w="2119" w:type="dxa"/>
          </w:tcPr>
          <w:p w14:paraId="5826E021" w14:textId="77777777" w:rsidR="00DB29B2" w:rsidRPr="000072D8" w:rsidRDefault="00DB29B2" w:rsidP="00930137">
            <w:pPr>
              <w:spacing w:before="120" w:after="120"/>
            </w:pPr>
            <w:r w:rsidRPr="000072D8">
              <w:t>2.82</w:t>
            </w:r>
          </w:p>
        </w:tc>
        <w:tc>
          <w:tcPr>
            <w:tcW w:w="2739" w:type="dxa"/>
            <w:tcBorders>
              <w:right w:val="single" w:sz="4" w:space="0" w:color="auto"/>
            </w:tcBorders>
          </w:tcPr>
          <w:p w14:paraId="66712528" w14:textId="77777777" w:rsidR="00DB29B2" w:rsidRPr="000072D8" w:rsidRDefault="00DB29B2" w:rsidP="00930137">
            <w:pPr>
              <w:spacing w:before="120" w:after="120"/>
            </w:pPr>
            <w:r w:rsidRPr="000072D8">
              <w:t>2.1</w:t>
            </w:r>
          </w:p>
        </w:tc>
      </w:tr>
      <w:tr w:rsidR="00DB29B2" w:rsidRPr="000072D8" w14:paraId="42DBF599" w14:textId="77777777" w:rsidTr="00930137">
        <w:trPr>
          <w:trHeight w:val="267"/>
          <w:jc w:val="center"/>
        </w:trPr>
        <w:tc>
          <w:tcPr>
            <w:tcW w:w="2137" w:type="dxa"/>
            <w:tcBorders>
              <w:left w:val="single" w:sz="4" w:space="0" w:color="auto"/>
            </w:tcBorders>
          </w:tcPr>
          <w:p w14:paraId="52BCAA0F" w14:textId="77777777" w:rsidR="00DB29B2" w:rsidRPr="000072D8" w:rsidRDefault="00DB29B2" w:rsidP="00930137">
            <w:pPr>
              <w:spacing w:before="120" w:after="120"/>
            </w:pPr>
            <w:r w:rsidRPr="000072D8">
              <w:t>TDD, 2Rx</w:t>
            </w:r>
          </w:p>
        </w:tc>
        <w:tc>
          <w:tcPr>
            <w:tcW w:w="2119" w:type="dxa"/>
          </w:tcPr>
          <w:p w14:paraId="2AD4D4B2" w14:textId="77777777" w:rsidR="00DB29B2" w:rsidRPr="000072D8" w:rsidRDefault="00DB29B2" w:rsidP="00930137">
            <w:pPr>
              <w:spacing w:before="120" w:after="120"/>
            </w:pPr>
            <w:r w:rsidRPr="000072D8">
              <w:t>2.92</w:t>
            </w:r>
          </w:p>
        </w:tc>
        <w:tc>
          <w:tcPr>
            <w:tcW w:w="2739" w:type="dxa"/>
            <w:tcBorders>
              <w:right w:val="single" w:sz="4" w:space="0" w:color="auto"/>
            </w:tcBorders>
          </w:tcPr>
          <w:p w14:paraId="41F082EF" w14:textId="77777777" w:rsidR="00DB29B2" w:rsidRPr="000072D8" w:rsidRDefault="00DB29B2" w:rsidP="00930137">
            <w:pPr>
              <w:spacing w:before="120" w:after="120"/>
            </w:pPr>
            <w:r w:rsidRPr="000072D8">
              <w:t>2.2</w:t>
            </w:r>
          </w:p>
        </w:tc>
      </w:tr>
      <w:tr w:rsidR="00DB29B2" w:rsidRPr="000072D8" w14:paraId="63188507" w14:textId="77777777" w:rsidTr="00930137">
        <w:trPr>
          <w:trHeight w:val="267"/>
          <w:jc w:val="center"/>
        </w:trPr>
        <w:tc>
          <w:tcPr>
            <w:tcW w:w="2137" w:type="dxa"/>
            <w:tcBorders>
              <w:left w:val="single" w:sz="4" w:space="0" w:color="auto"/>
            </w:tcBorders>
          </w:tcPr>
          <w:p w14:paraId="0B69C235" w14:textId="77777777" w:rsidR="00DB29B2" w:rsidRPr="000072D8" w:rsidRDefault="00DB29B2" w:rsidP="00930137">
            <w:pPr>
              <w:spacing w:before="120" w:after="120"/>
            </w:pPr>
            <w:r w:rsidRPr="000072D8">
              <w:t>TDD, 4Rx</w:t>
            </w:r>
          </w:p>
        </w:tc>
        <w:tc>
          <w:tcPr>
            <w:tcW w:w="2119" w:type="dxa"/>
          </w:tcPr>
          <w:p w14:paraId="734C13A3" w14:textId="77777777" w:rsidR="00DB29B2" w:rsidRPr="000072D8" w:rsidRDefault="00DB29B2" w:rsidP="00930137">
            <w:pPr>
              <w:spacing w:before="120" w:after="120"/>
            </w:pPr>
            <w:r w:rsidRPr="000072D8">
              <w:t>3.12</w:t>
            </w:r>
          </w:p>
        </w:tc>
        <w:tc>
          <w:tcPr>
            <w:tcW w:w="2739" w:type="dxa"/>
            <w:tcBorders>
              <w:right w:val="single" w:sz="4" w:space="0" w:color="auto"/>
            </w:tcBorders>
          </w:tcPr>
          <w:p w14:paraId="489A50BF" w14:textId="77777777" w:rsidR="00DB29B2" w:rsidRPr="000072D8" w:rsidRDefault="00DB29B2" w:rsidP="00930137">
            <w:pPr>
              <w:spacing w:before="120" w:after="120"/>
            </w:pPr>
            <w:r w:rsidRPr="000072D8">
              <w:t>2.4</w:t>
            </w:r>
          </w:p>
        </w:tc>
      </w:tr>
    </w:tbl>
    <w:p w14:paraId="3EB44EFC" w14:textId="77777777" w:rsidR="00DB29B2" w:rsidRPr="00D9525E" w:rsidRDefault="00DB29B2" w:rsidP="00DB29B2">
      <w:pPr>
        <w:pStyle w:val="a"/>
        <w:numPr>
          <w:ilvl w:val="0"/>
          <w:numId w:val="10"/>
        </w:numPr>
        <w:ind w:left="720"/>
      </w:pPr>
      <w:r>
        <w:t xml:space="preserve">Agreement: </w:t>
      </w:r>
      <w:r w:rsidRPr="00EF1C04">
        <w:rPr>
          <w:highlight w:val="green"/>
        </w:rPr>
        <w:t>Keep the gamma value with [1.6] into draftCR.</w:t>
      </w:r>
      <w:r>
        <w:t xml:space="preserve"> </w:t>
      </w:r>
    </w:p>
    <w:p w14:paraId="2646F38A" w14:textId="77777777" w:rsidR="00DB29B2" w:rsidRDefault="00DB29B2" w:rsidP="00DB29B2">
      <w:pPr>
        <w:rPr>
          <w:rFonts w:ascii="Arial" w:hAnsi="Arial" w:cs="Arial"/>
          <w:b/>
          <w:lang w:val="en-US" w:eastAsia="zh-CN"/>
        </w:rPr>
      </w:pPr>
    </w:p>
    <w:p w14:paraId="09616593" w14:textId="5F1E6395" w:rsidR="00FC2CE0" w:rsidRDefault="00FC2CE0" w:rsidP="00FC2CE0">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 xml:space="preserve">7440 </w:t>
      </w:r>
      <w:r w:rsidRPr="00FC2CE0">
        <w:rPr>
          <w:rFonts w:ascii="Arial" w:hAnsi="Arial" w:cs="Arial" w:hint="eastAsia"/>
          <w:b/>
          <w:sz w:val="24"/>
        </w:rPr>
        <w:t>W</w:t>
      </w:r>
      <w:r w:rsidRPr="00FC2CE0">
        <w:rPr>
          <w:rFonts w:ascii="Arial" w:hAnsi="Arial" w:cs="Arial"/>
          <w:b/>
          <w:sz w:val="24"/>
        </w:rPr>
        <w:t>F on UE demodulation and CSI requirement for FeMIMO</w:t>
      </w:r>
    </w:p>
    <w:p w14:paraId="78825E2A" w14:textId="7977EB02" w:rsidR="00FC2CE0" w:rsidRDefault="00FC2CE0" w:rsidP="00FC2CE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14:paraId="3C636014" w14:textId="77777777" w:rsidR="00FC2CE0" w:rsidRPr="00944C49" w:rsidRDefault="00FC2CE0" w:rsidP="00FC2CE0">
      <w:pPr>
        <w:rPr>
          <w:rFonts w:ascii="Arial" w:hAnsi="Arial" w:cs="Arial"/>
          <w:b/>
          <w:lang w:val="en-US" w:eastAsia="zh-CN"/>
        </w:rPr>
      </w:pPr>
      <w:r w:rsidRPr="00944C49">
        <w:rPr>
          <w:rFonts w:ascii="Arial" w:hAnsi="Arial" w:cs="Arial"/>
          <w:b/>
          <w:lang w:val="en-US" w:eastAsia="zh-CN"/>
        </w:rPr>
        <w:t xml:space="preserve">Abstract: </w:t>
      </w:r>
    </w:p>
    <w:p w14:paraId="4B69AB9E" w14:textId="77777777" w:rsidR="00FC2CE0" w:rsidRDefault="00FC2CE0" w:rsidP="00FC2CE0">
      <w:pPr>
        <w:rPr>
          <w:rFonts w:ascii="Arial" w:hAnsi="Arial" w:cs="Arial"/>
          <w:b/>
          <w:lang w:val="en-US" w:eastAsia="zh-CN"/>
        </w:rPr>
      </w:pPr>
      <w:r w:rsidRPr="00944C49">
        <w:rPr>
          <w:rFonts w:ascii="Arial" w:hAnsi="Arial" w:cs="Arial"/>
          <w:b/>
          <w:lang w:val="en-US" w:eastAsia="zh-CN"/>
        </w:rPr>
        <w:t xml:space="preserve">Discussion: </w:t>
      </w:r>
    </w:p>
    <w:p w14:paraId="7D3433FE" w14:textId="30CB8B5D" w:rsidR="00FC2CE0" w:rsidRDefault="0097583B" w:rsidP="00FC2CE0">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583B">
        <w:rPr>
          <w:rFonts w:ascii="Arial" w:hAnsi="Arial" w:cs="Arial"/>
          <w:b/>
          <w:highlight w:val="green"/>
          <w:lang w:val="en-US" w:eastAsia="zh-CN"/>
        </w:rPr>
        <w:t>Approved.</w:t>
      </w:r>
    </w:p>
    <w:p w14:paraId="0AF9AE62" w14:textId="6F2D5615"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Style w:val="afff1"/>
        <w:tblW w:w="0" w:type="auto"/>
        <w:tblInd w:w="0" w:type="dxa"/>
        <w:tblLook w:val="04A0" w:firstRow="1" w:lastRow="0" w:firstColumn="1" w:lastColumn="0" w:noHBand="0" w:noVBand="1"/>
      </w:tblPr>
      <w:tblGrid>
        <w:gridCol w:w="1413"/>
        <w:gridCol w:w="4961"/>
        <w:gridCol w:w="1418"/>
        <w:gridCol w:w="1822"/>
      </w:tblGrid>
      <w:tr w:rsidR="00F076DC" w:rsidRPr="00F076DC" w14:paraId="53BB4624" w14:textId="77777777" w:rsidTr="00F076DC">
        <w:trPr>
          <w:trHeight w:val="292"/>
        </w:trPr>
        <w:tc>
          <w:tcPr>
            <w:tcW w:w="1413" w:type="dxa"/>
            <w:hideMark/>
          </w:tcPr>
          <w:p w14:paraId="4C39EE52" w14:textId="77777777" w:rsidR="00F076DC" w:rsidRPr="00F076DC" w:rsidRDefault="00F076DC" w:rsidP="00A137A7">
            <w:pPr>
              <w:spacing w:after="120"/>
              <w:rPr>
                <w:sz w:val="16"/>
                <w:szCs w:val="16"/>
              </w:rPr>
            </w:pPr>
            <w:r w:rsidRPr="00F076DC">
              <w:rPr>
                <w:b/>
                <w:bCs/>
                <w:sz w:val="16"/>
                <w:szCs w:val="16"/>
              </w:rPr>
              <w:lastRenderedPageBreak/>
              <w:t>Tdoc number</w:t>
            </w:r>
          </w:p>
        </w:tc>
        <w:tc>
          <w:tcPr>
            <w:tcW w:w="4961" w:type="dxa"/>
            <w:hideMark/>
          </w:tcPr>
          <w:p w14:paraId="65788EB0" w14:textId="77777777" w:rsidR="00F076DC" w:rsidRPr="00F076DC" w:rsidRDefault="00F076DC" w:rsidP="00A137A7">
            <w:pPr>
              <w:spacing w:after="120"/>
              <w:rPr>
                <w:sz w:val="16"/>
                <w:szCs w:val="16"/>
              </w:rPr>
            </w:pPr>
            <w:r w:rsidRPr="00F076DC">
              <w:rPr>
                <w:b/>
                <w:bCs/>
                <w:sz w:val="16"/>
                <w:szCs w:val="16"/>
              </w:rPr>
              <w:t>Title</w:t>
            </w:r>
          </w:p>
        </w:tc>
        <w:tc>
          <w:tcPr>
            <w:tcW w:w="1418" w:type="dxa"/>
            <w:hideMark/>
          </w:tcPr>
          <w:p w14:paraId="5D06DA0A" w14:textId="77777777" w:rsidR="00F076DC" w:rsidRPr="00F076DC" w:rsidRDefault="00F076DC" w:rsidP="00A137A7">
            <w:pPr>
              <w:spacing w:after="120"/>
              <w:rPr>
                <w:sz w:val="16"/>
                <w:szCs w:val="16"/>
              </w:rPr>
            </w:pPr>
            <w:r w:rsidRPr="00F076DC">
              <w:rPr>
                <w:b/>
                <w:bCs/>
                <w:sz w:val="16"/>
                <w:szCs w:val="16"/>
              </w:rPr>
              <w:t>Source</w:t>
            </w:r>
          </w:p>
        </w:tc>
        <w:tc>
          <w:tcPr>
            <w:tcW w:w="1822" w:type="dxa"/>
            <w:hideMark/>
          </w:tcPr>
          <w:p w14:paraId="6AE7A53F" w14:textId="77777777" w:rsidR="00F076DC" w:rsidRPr="00F076DC" w:rsidRDefault="00F076DC" w:rsidP="00A137A7">
            <w:pPr>
              <w:spacing w:after="120"/>
              <w:rPr>
                <w:sz w:val="16"/>
                <w:szCs w:val="16"/>
              </w:rPr>
            </w:pPr>
            <w:r w:rsidRPr="00F076DC">
              <w:rPr>
                <w:b/>
                <w:bCs/>
                <w:sz w:val="16"/>
                <w:szCs w:val="16"/>
              </w:rPr>
              <w:t xml:space="preserve">Decision  </w:t>
            </w:r>
          </w:p>
        </w:tc>
      </w:tr>
      <w:tr w:rsidR="00F076DC" w:rsidRPr="00F076DC" w14:paraId="10C2DAF0" w14:textId="77777777" w:rsidTr="00F076DC">
        <w:trPr>
          <w:trHeight w:val="467"/>
        </w:trPr>
        <w:tc>
          <w:tcPr>
            <w:tcW w:w="1413" w:type="dxa"/>
            <w:hideMark/>
          </w:tcPr>
          <w:p w14:paraId="527EAE6A" w14:textId="25F59F2F" w:rsidR="00F076DC" w:rsidRPr="00F076DC" w:rsidRDefault="00F076DC" w:rsidP="00F076DC">
            <w:pPr>
              <w:spacing w:after="120"/>
              <w:rPr>
                <w:sz w:val="16"/>
                <w:szCs w:val="16"/>
              </w:rPr>
            </w:pPr>
            <w:r w:rsidRPr="00F076DC">
              <w:rPr>
                <w:color w:val="000000"/>
                <w:sz w:val="16"/>
                <w:szCs w:val="16"/>
              </w:rPr>
              <w:t>R4-2217440</w:t>
            </w:r>
          </w:p>
        </w:tc>
        <w:tc>
          <w:tcPr>
            <w:tcW w:w="4961" w:type="dxa"/>
            <w:hideMark/>
          </w:tcPr>
          <w:p w14:paraId="60F60274" w14:textId="28D240F3" w:rsidR="00F076DC" w:rsidRPr="00F076DC" w:rsidRDefault="00F076DC" w:rsidP="00F076DC">
            <w:pPr>
              <w:spacing w:after="120"/>
              <w:rPr>
                <w:sz w:val="16"/>
                <w:szCs w:val="16"/>
              </w:rPr>
            </w:pPr>
            <w:r w:rsidRPr="00F076DC">
              <w:rPr>
                <w:color w:val="000000"/>
                <w:sz w:val="16"/>
                <w:szCs w:val="16"/>
              </w:rPr>
              <w:t xml:space="preserve">WF on UE demodulation and CSI requirement for FeMIMO </w:t>
            </w:r>
          </w:p>
        </w:tc>
        <w:tc>
          <w:tcPr>
            <w:tcW w:w="1418" w:type="dxa"/>
            <w:hideMark/>
          </w:tcPr>
          <w:p w14:paraId="58C91633" w14:textId="525AA4F5" w:rsidR="00F076DC" w:rsidRPr="00F076DC" w:rsidRDefault="00F076DC" w:rsidP="00F076DC">
            <w:pPr>
              <w:spacing w:after="120"/>
              <w:rPr>
                <w:sz w:val="16"/>
                <w:szCs w:val="16"/>
              </w:rPr>
            </w:pPr>
            <w:r w:rsidRPr="00F076DC">
              <w:rPr>
                <w:color w:val="000000"/>
                <w:sz w:val="16"/>
                <w:szCs w:val="16"/>
              </w:rPr>
              <w:t>Samsung</w:t>
            </w:r>
          </w:p>
        </w:tc>
        <w:tc>
          <w:tcPr>
            <w:tcW w:w="1822" w:type="dxa"/>
            <w:hideMark/>
          </w:tcPr>
          <w:p w14:paraId="3565783F" w14:textId="49964F94" w:rsidR="00F076DC" w:rsidRPr="00F076DC" w:rsidRDefault="00F076DC" w:rsidP="00F076DC">
            <w:pPr>
              <w:spacing w:after="120"/>
              <w:rPr>
                <w:sz w:val="16"/>
                <w:szCs w:val="16"/>
                <w:highlight w:val="green"/>
              </w:rPr>
            </w:pPr>
            <w:r w:rsidRPr="00F076DC">
              <w:rPr>
                <w:color w:val="000000"/>
                <w:sz w:val="16"/>
                <w:szCs w:val="16"/>
                <w:highlight w:val="green"/>
              </w:rPr>
              <w:t>Approved</w:t>
            </w:r>
          </w:p>
        </w:tc>
      </w:tr>
      <w:tr w:rsidR="00F076DC" w:rsidRPr="00F076DC" w14:paraId="6B2944EE" w14:textId="77777777" w:rsidTr="00F076DC">
        <w:trPr>
          <w:trHeight w:val="648"/>
        </w:trPr>
        <w:tc>
          <w:tcPr>
            <w:tcW w:w="1413" w:type="dxa"/>
            <w:hideMark/>
          </w:tcPr>
          <w:p w14:paraId="59BA63EE" w14:textId="77777777" w:rsidR="00F076DC" w:rsidRPr="00F076DC" w:rsidRDefault="00F076DC" w:rsidP="00F076DC">
            <w:pPr>
              <w:pStyle w:val="a0"/>
              <w:numPr>
                <w:ilvl w:val="0"/>
                <w:numId w:val="0"/>
              </w:numPr>
              <w:ind w:left="360" w:hanging="360"/>
              <w:rPr>
                <w:color w:val="000000"/>
                <w:sz w:val="16"/>
                <w:szCs w:val="16"/>
              </w:rPr>
            </w:pPr>
            <w:r w:rsidRPr="00F076DC">
              <w:rPr>
                <w:color w:val="000000"/>
                <w:sz w:val="16"/>
                <w:szCs w:val="16"/>
              </w:rPr>
              <w:t xml:space="preserve">R4-2215728 </w:t>
            </w:r>
          </w:p>
          <w:p w14:paraId="1E55D8B2" w14:textId="5E98789A" w:rsidR="00F076DC" w:rsidRPr="00F076DC" w:rsidRDefault="00F076DC" w:rsidP="00F076DC">
            <w:pPr>
              <w:spacing w:after="120"/>
              <w:rPr>
                <w:sz w:val="16"/>
                <w:szCs w:val="16"/>
              </w:rPr>
            </w:pPr>
            <w:r w:rsidRPr="00F076DC">
              <w:rPr>
                <w:color w:val="000000"/>
                <w:sz w:val="16"/>
                <w:szCs w:val="16"/>
              </w:rPr>
              <w:t> </w:t>
            </w:r>
          </w:p>
        </w:tc>
        <w:tc>
          <w:tcPr>
            <w:tcW w:w="4961" w:type="dxa"/>
            <w:hideMark/>
          </w:tcPr>
          <w:p w14:paraId="5E66DE48" w14:textId="2C215145" w:rsidR="00F076DC" w:rsidRPr="00F076DC" w:rsidRDefault="00F076DC" w:rsidP="00F076DC">
            <w:pPr>
              <w:spacing w:after="120"/>
              <w:rPr>
                <w:sz w:val="16"/>
                <w:szCs w:val="16"/>
              </w:rPr>
            </w:pPr>
            <w:r w:rsidRPr="00F076DC">
              <w:rPr>
                <w:color w:val="000000"/>
                <w:sz w:val="16"/>
                <w:szCs w:val="16"/>
              </w:rPr>
              <w:t>Simulation results summary for FeMIMO demodulation and CSI requirement</w:t>
            </w:r>
          </w:p>
        </w:tc>
        <w:tc>
          <w:tcPr>
            <w:tcW w:w="1418" w:type="dxa"/>
            <w:hideMark/>
          </w:tcPr>
          <w:p w14:paraId="2B6A6426" w14:textId="0DEEAA48" w:rsidR="00F076DC" w:rsidRPr="00F076DC" w:rsidRDefault="00F076DC" w:rsidP="00F076DC">
            <w:pPr>
              <w:spacing w:after="120"/>
              <w:rPr>
                <w:sz w:val="16"/>
                <w:szCs w:val="16"/>
              </w:rPr>
            </w:pPr>
            <w:r w:rsidRPr="00F076DC">
              <w:rPr>
                <w:color w:val="000000"/>
                <w:sz w:val="16"/>
                <w:szCs w:val="16"/>
              </w:rPr>
              <w:t>Samsung</w:t>
            </w:r>
          </w:p>
        </w:tc>
        <w:tc>
          <w:tcPr>
            <w:tcW w:w="1822" w:type="dxa"/>
            <w:hideMark/>
          </w:tcPr>
          <w:p w14:paraId="2B90C02D" w14:textId="68FB9D34" w:rsidR="00F076DC" w:rsidRPr="00F076DC" w:rsidRDefault="00F076DC" w:rsidP="00F076DC">
            <w:pPr>
              <w:spacing w:after="120"/>
              <w:rPr>
                <w:sz w:val="16"/>
                <w:szCs w:val="16"/>
              </w:rPr>
            </w:pPr>
            <w:r w:rsidRPr="00F076DC">
              <w:rPr>
                <w:color w:val="000000"/>
                <w:sz w:val="16"/>
                <w:szCs w:val="16"/>
              </w:rPr>
              <w:t>Noted</w:t>
            </w:r>
          </w:p>
        </w:tc>
      </w:tr>
      <w:tr w:rsidR="00F076DC" w:rsidRPr="00F076DC" w14:paraId="64A8FEB0" w14:textId="77777777" w:rsidTr="00F076DC">
        <w:trPr>
          <w:trHeight w:val="467"/>
        </w:trPr>
        <w:tc>
          <w:tcPr>
            <w:tcW w:w="1413" w:type="dxa"/>
            <w:hideMark/>
          </w:tcPr>
          <w:p w14:paraId="57ADF721" w14:textId="77777777" w:rsidR="00F076DC" w:rsidRPr="00F076DC" w:rsidRDefault="00F076DC" w:rsidP="00F076DC">
            <w:pPr>
              <w:pStyle w:val="a0"/>
              <w:numPr>
                <w:ilvl w:val="0"/>
                <w:numId w:val="0"/>
              </w:numPr>
              <w:ind w:left="360" w:hanging="360"/>
              <w:rPr>
                <w:color w:val="000000"/>
                <w:sz w:val="16"/>
                <w:szCs w:val="16"/>
              </w:rPr>
            </w:pPr>
            <w:r w:rsidRPr="00F076DC">
              <w:rPr>
                <w:color w:val="000000"/>
                <w:sz w:val="16"/>
                <w:szCs w:val="16"/>
              </w:rPr>
              <w:t xml:space="preserve">R4-2217435 </w:t>
            </w:r>
          </w:p>
          <w:p w14:paraId="29463C59" w14:textId="47EE8029" w:rsidR="00F076DC" w:rsidRPr="00F076DC" w:rsidRDefault="00F076DC" w:rsidP="00F076DC">
            <w:pPr>
              <w:spacing w:after="120"/>
              <w:rPr>
                <w:sz w:val="16"/>
                <w:szCs w:val="16"/>
              </w:rPr>
            </w:pPr>
            <w:r w:rsidRPr="00F076DC">
              <w:rPr>
                <w:color w:val="000000"/>
                <w:sz w:val="16"/>
                <w:szCs w:val="16"/>
              </w:rPr>
              <w:t> </w:t>
            </w:r>
          </w:p>
        </w:tc>
        <w:tc>
          <w:tcPr>
            <w:tcW w:w="4961" w:type="dxa"/>
            <w:hideMark/>
          </w:tcPr>
          <w:p w14:paraId="0685ECBD" w14:textId="4F581D0F" w:rsidR="00F076DC" w:rsidRPr="00F076DC" w:rsidRDefault="00F076DC" w:rsidP="00F076DC">
            <w:pPr>
              <w:spacing w:after="120"/>
              <w:rPr>
                <w:sz w:val="16"/>
                <w:szCs w:val="16"/>
              </w:rPr>
            </w:pPr>
            <w:r w:rsidRPr="00F076DC">
              <w:rPr>
                <w:color w:val="000000"/>
                <w:sz w:val="16"/>
                <w:szCs w:val="16"/>
              </w:rPr>
              <w:t>Draft CR on PDSCH requirement for HST-SFN scheme B</w:t>
            </w:r>
          </w:p>
        </w:tc>
        <w:tc>
          <w:tcPr>
            <w:tcW w:w="1418" w:type="dxa"/>
            <w:hideMark/>
          </w:tcPr>
          <w:p w14:paraId="5AD7D04C" w14:textId="28E4CDF0" w:rsidR="00F076DC" w:rsidRPr="00F076DC" w:rsidRDefault="00F076DC" w:rsidP="00F076DC">
            <w:pPr>
              <w:spacing w:after="120"/>
              <w:rPr>
                <w:sz w:val="16"/>
                <w:szCs w:val="16"/>
              </w:rPr>
            </w:pPr>
            <w:r w:rsidRPr="00F076DC">
              <w:rPr>
                <w:color w:val="000000"/>
                <w:sz w:val="16"/>
                <w:szCs w:val="16"/>
              </w:rPr>
              <w:t>Apple</w:t>
            </w:r>
          </w:p>
        </w:tc>
        <w:tc>
          <w:tcPr>
            <w:tcW w:w="1822" w:type="dxa"/>
            <w:hideMark/>
          </w:tcPr>
          <w:p w14:paraId="245ED1F2" w14:textId="3197BC35" w:rsidR="00F076DC" w:rsidRPr="00F076DC" w:rsidRDefault="00F076DC" w:rsidP="00F076DC">
            <w:pPr>
              <w:spacing w:after="120"/>
              <w:rPr>
                <w:sz w:val="16"/>
                <w:szCs w:val="16"/>
                <w:highlight w:val="green"/>
              </w:rPr>
            </w:pPr>
            <w:r w:rsidRPr="00F076DC">
              <w:rPr>
                <w:color w:val="000000"/>
                <w:sz w:val="16"/>
                <w:szCs w:val="16"/>
                <w:highlight w:val="green"/>
              </w:rPr>
              <w:t>Endorsed</w:t>
            </w:r>
          </w:p>
        </w:tc>
      </w:tr>
      <w:tr w:rsidR="00F076DC" w:rsidRPr="00F076DC" w14:paraId="799E91BE" w14:textId="77777777" w:rsidTr="00F076DC">
        <w:trPr>
          <w:trHeight w:val="472"/>
        </w:trPr>
        <w:tc>
          <w:tcPr>
            <w:tcW w:w="1413" w:type="dxa"/>
            <w:hideMark/>
          </w:tcPr>
          <w:p w14:paraId="3EAC680D" w14:textId="77777777" w:rsidR="00F076DC" w:rsidRPr="00F076DC" w:rsidRDefault="00F076DC" w:rsidP="00F076DC">
            <w:pPr>
              <w:pStyle w:val="a0"/>
              <w:numPr>
                <w:ilvl w:val="0"/>
                <w:numId w:val="0"/>
              </w:numPr>
              <w:ind w:left="360" w:hanging="360"/>
              <w:rPr>
                <w:color w:val="000000"/>
                <w:sz w:val="16"/>
                <w:szCs w:val="16"/>
              </w:rPr>
            </w:pPr>
            <w:r w:rsidRPr="00F076DC">
              <w:rPr>
                <w:color w:val="000000"/>
                <w:sz w:val="16"/>
                <w:szCs w:val="16"/>
              </w:rPr>
              <w:t xml:space="preserve">R4-2217434 </w:t>
            </w:r>
          </w:p>
          <w:p w14:paraId="423F949B" w14:textId="77208C04" w:rsidR="00F076DC" w:rsidRPr="00F076DC" w:rsidRDefault="00F076DC" w:rsidP="00F076DC">
            <w:pPr>
              <w:spacing w:after="120"/>
              <w:rPr>
                <w:sz w:val="16"/>
                <w:szCs w:val="16"/>
              </w:rPr>
            </w:pPr>
            <w:r w:rsidRPr="00F076DC">
              <w:rPr>
                <w:color w:val="000000"/>
                <w:sz w:val="16"/>
                <w:szCs w:val="16"/>
              </w:rPr>
              <w:t> </w:t>
            </w:r>
          </w:p>
        </w:tc>
        <w:tc>
          <w:tcPr>
            <w:tcW w:w="4961" w:type="dxa"/>
            <w:hideMark/>
          </w:tcPr>
          <w:p w14:paraId="1C34E304" w14:textId="782C5A66" w:rsidR="00F076DC" w:rsidRPr="00F076DC" w:rsidRDefault="00F076DC" w:rsidP="00F076DC">
            <w:pPr>
              <w:spacing w:after="120"/>
              <w:rPr>
                <w:sz w:val="16"/>
                <w:szCs w:val="16"/>
              </w:rPr>
            </w:pPr>
            <w:r w:rsidRPr="00F076DC">
              <w:rPr>
                <w:color w:val="000000"/>
                <w:sz w:val="16"/>
                <w:szCs w:val="16"/>
              </w:rPr>
              <w:t>Draft CR for 38_101-4 FeMIMO Applicability of Requirements</w:t>
            </w:r>
          </w:p>
        </w:tc>
        <w:tc>
          <w:tcPr>
            <w:tcW w:w="1418" w:type="dxa"/>
            <w:hideMark/>
          </w:tcPr>
          <w:p w14:paraId="33F5C8BA" w14:textId="6413A058" w:rsidR="00F076DC" w:rsidRPr="00F076DC" w:rsidRDefault="00F076DC" w:rsidP="00F076DC">
            <w:pPr>
              <w:spacing w:after="120"/>
              <w:rPr>
                <w:sz w:val="16"/>
                <w:szCs w:val="16"/>
              </w:rPr>
            </w:pPr>
            <w:r w:rsidRPr="00F076DC">
              <w:rPr>
                <w:color w:val="000000"/>
                <w:sz w:val="16"/>
                <w:szCs w:val="16"/>
              </w:rPr>
              <w:t>Nokia</w:t>
            </w:r>
          </w:p>
        </w:tc>
        <w:tc>
          <w:tcPr>
            <w:tcW w:w="1822" w:type="dxa"/>
            <w:hideMark/>
          </w:tcPr>
          <w:p w14:paraId="77224ADA" w14:textId="42D5CC7B" w:rsidR="00F076DC" w:rsidRPr="00F076DC" w:rsidRDefault="00F076DC" w:rsidP="00F076DC">
            <w:pPr>
              <w:spacing w:after="120"/>
              <w:rPr>
                <w:sz w:val="16"/>
                <w:szCs w:val="16"/>
                <w:highlight w:val="green"/>
              </w:rPr>
            </w:pPr>
            <w:r w:rsidRPr="00F076DC">
              <w:rPr>
                <w:color w:val="000000"/>
                <w:sz w:val="16"/>
                <w:szCs w:val="16"/>
                <w:highlight w:val="green"/>
              </w:rPr>
              <w:t>Endorsed</w:t>
            </w:r>
          </w:p>
        </w:tc>
      </w:tr>
      <w:tr w:rsidR="00F076DC" w:rsidRPr="00F076DC" w14:paraId="57681494" w14:textId="77777777" w:rsidTr="00F076DC">
        <w:trPr>
          <w:trHeight w:val="467"/>
        </w:trPr>
        <w:tc>
          <w:tcPr>
            <w:tcW w:w="1413" w:type="dxa"/>
            <w:hideMark/>
          </w:tcPr>
          <w:p w14:paraId="20D50CC6" w14:textId="77777777" w:rsidR="00F076DC" w:rsidRPr="00F076DC" w:rsidRDefault="00F076DC" w:rsidP="00F076DC">
            <w:pPr>
              <w:pStyle w:val="a0"/>
              <w:numPr>
                <w:ilvl w:val="0"/>
                <w:numId w:val="0"/>
              </w:numPr>
              <w:ind w:left="360" w:hanging="360"/>
              <w:rPr>
                <w:color w:val="000000"/>
                <w:sz w:val="16"/>
                <w:szCs w:val="16"/>
              </w:rPr>
            </w:pPr>
            <w:r w:rsidRPr="00F076DC">
              <w:rPr>
                <w:color w:val="000000"/>
                <w:sz w:val="16"/>
                <w:szCs w:val="16"/>
              </w:rPr>
              <w:t xml:space="preserve">R4-2217436 </w:t>
            </w:r>
          </w:p>
          <w:p w14:paraId="534A0C4D" w14:textId="2857D69B" w:rsidR="00F076DC" w:rsidRPr="00F076DC" w:rsidRDefault="00F076DC" w:rsidP="00F076DC">
            <w:pPr>
              <w:spacing w:after="120"/>
              <w:rPr>
                <w:sz w:val="16"/>
                <w:szCs w:val="16"/>
              </w:rPr>
            </w:pPr>
            <w:r w:rsidRPr="00F076DC">
              <w:rPr>
                <w:color w:val="000000"/>
                <w:sz w:val="16"/>
                <w:szCs w:val="16"/>
              </w:rPr>
              <w:t> </w:t>
            </w:r>
          </w:p>
        </w:tc>
        <w:tc>
          <w:tcPr>
            <w:tcW w:w="4961" w:type="dxa"/>
            <w:hideMark/>
          </w:tcPr>
          <w:p w14:paraId="5AC6BD90" w14:textId="00829FD8" w:rsidR="00F076DC" w:rsidRPr="00F076DC" w:rsidRDefault="00F076DC" w:rsidP="00F076DC">
            <w:pPr>
              <w:spacing w:after="120"/>
              <w:rPr>
                <w:sz w:val="16"/>
                <w:szCs w:val="16"/>
              </w:rPr>
            </w:pPr>
            <w:r w:rsidRPr="00F076DC">
              <w:rPr>
                <w:color w:val="000000"/>
                <w:sz w:val="16"/>
                <w:szCs w:val="16"/>
              </w:rPr>
              <w:t>Draft CR on PDSCH requirement for HST-SFN scheme B</w:t>
            </w:r>
          </w:p>
        </w:tc>
        <w:tc>
          <w:tcPr>
            <w:tcW w:w="1418" w:type="dxa"/>
            <w:hideMark/>
          </w:tcPr>
          <w:p w14:paraId="1563241E" w14:textId="236C898E" w:rsidR="00F076DC" w:rsidRPr="00F076DC" w:rsidRDefault="00F076DC" w:rsidP="00F076DC">
            <w:pPr>
              <w:spacing w:after="120"/>
              <w:rPr>
                <w:sz w:val="16"/>
                <w:szCs w:val="16"/>
              </w:rPr>
            </w:pPr>
            <w:r w:rsidRPr="00F076DC">
              <w:rPr>
                <w:color w:val="000000"/>
                <w:sz w:val="16"/>
                <w:szCs w:val="16"/>
              </w:rPr>
              <w:t>Huawei</w:t>
            </w:r>
          </w:p>
        </w:tc>
        <w:tc>
          <w:tcPr>
            <w:tcW w:w="1822" w:type="dxa"/>
            <w:hideMark/>
          </w:tcPr>
          <w:p w14:paraId="176D4E78" w14:textId="29D6899F" w:rsidR="00F076DC" w:rsidRPr="00F076DC" w:rsidRDefault="00F076DC" w:rsidP="00F076DC">
            <w:pPr>
              <w:spacing w:after="120"/>
              <w:rPr>
                <w:sz w:val="16"/>
                <w:szCs w:val="16"/>
                <w:highlight w:val="green"/>
              </w:rPr>
            </w:pPr>
            <w:r w:rsidRPr="00F076DC">
              <w:rPr>
                <w:color w:val="000000"/>
                <w:sz w:val="16"/>
                <w:szCs w:val="16"/>
                <w:highlight w:val="green"/>
              </w:rPr>
              <w:t>Endorsed</w:t>
            </w:r>
          </w:p>
        </w:tc>
      </w:tr>
      <w:tr w:rsidR="00F076DC" w:rsidRPr="00F076DC" w14:paraId="3B4DF874" w14:textId="77777777" w:rsidTr="00F076DC">
        <w:trPr>
          <w:trHeight w:val="825"/>
        </w:trPr>
        <w:tc>
          <w:tcPr>
            <w:tcW w:w="1413" w:type="dxa"/>
            <w:hideMark/>
          </w:tcPr>
          <w:p w14:paraId="4EEA5A71" w14:textId="587B5091" w:rsidR="00F076DC" w:rsidRPr="00F076DC" w:rsidRDefault="00F076DC" w:rsidP="00F076DC">
            <w:pPr>
              <w:spacing w:after="120"/>
              <w:rPr>
                <w:sz w:val="16"/>
                <w:szCs w:val="16"/>
              </w:rPr>
            </w:pPr>
            <w:r w:rsidRPr="00F076DC">
              <w:rPr>
                <w:color w:val="000000"/>
                <w:sz w:val="16"/>
                <w:szCs w:val="16"/>
              </w:rPr>
              <w:t>R4-2217437</w:t>
            </w:r>
          </w:p>
        </w:tc>
        <w:tc>
          <w:tcPr>
            <w:tcW w:w="4961" w:type="dxa"/>
            <w:hideMark/>
          </w:tcPr>
          <w:p w14:paraId="0F9C7161" w14:textId="4C6333E6" w:rsidR="00F076DC" w:rsidRPr="00F076DC" w:rsidRDefault="00F076DC" w:rsidP="00F076DC">
            <w:pPr>
              <w:spacing w:after="120"/>
              <w:rPr>
                <w:sz w:val="16"/>
                <w:szCs w:val="16"/>
              </w:rPr>
            </w:pPr>
            <w:r w:rsidRPr="00F076DC">
              <w:rPr>
                <w:color w:val="000000"/>
                <w:sz w:val="16"/>
                <w:szCs w:val="16"/>
              </w:rPr>
              <w:t>Draft CR on PMI requirement for multi-TRP</w:t>
            </w:r>
          </w:p>
        </w:tc>
        <w:tc>
          <w:tcPr>
            <w:tcW w:w="1418" w:type="dxa"/>
            <w:hideMark/>
          </w:tcPr>
          <w:p w14:paraId="7FB63EEC" w14:textId="44AE6E6F" w:rsidR="00F076DC" w:rsidRPr="00F076DC" w:rsidRDefault="00F076DC" w:rsidP="00F076DC">
            <w:pPr>
              <w:spacing w:after="120"/>
              <w:rPr>
                <w:sz w:val="16"/>
                <w:szCs w:val="16"/>
              </w:rPr>
            </w:pPr>
            <w:r w:rsidRPr="00F076DC">
              <w:rPr>
                <w:color w:val="000000"/>
                <w:sz w:val="16"/>
                <w:szCs w:val="16"/>
              </w:rPr>
              <w:t>Samsung</w:t>
            </w:r>
          </w:p>
        </w:tc>
        <w:tc>
          <w:tcPr>
            <w:tcW w:w="1822" w:type="dxa"/>
            <w:hideMark/>
          </w:tcPr>
          <w:p w14:paraId="0D98D5C7" w14:textId="19AC5A55" w:rsidR="00F076DC" w:rsidRPr="00F076DC" w:rsidRDefault="00F076DC" w:rsidP="00F076DC">
            <w:pPr>
              <w:spacing w:after="120"/>
              <w:rPr>
                <w:sz w:val="16"/>
                <w:szCs w:val="16"/>
                <w:highlight w:val="green"/>
              </w:rPr>
            </w:pPr>
            <w:r w:rsidRPr="00F076DC">
              <w:rPr>
                <w:color w:val="000000"/>
                <w:sz w:val="16"/>
                <w:szCs w:val="16"/>
                <w:highlight w:val="green"/>
              </w:rPr>
              <w:t>Endorsed</w:t>
            </w:r>
          </w:p>
        </w:tc>
      </w:tr>
      <w:tr w:rsidR="00F076DC" w:rsidRPr="00F076DC" w14:paraId="171EF34E" w14:textId="77777777" w:rsidTr="00F076DC">
        <w:trPr>
          <w:trHeight w:val="467"/>
        </w:trPr>
        <w:tc>
          <w:tcPr>
            <w:tcW w:w="1413" w:type="dxa"/>
            <w:hideMark/>
          </w:tcPr>
          <w:p w14:paraId="394146B8" w14:textId="47524801" w:rsidR="00F076DC" w:rsidRPr="00F076DC" w:rsidRDefault="00F076DC" w:rsidP="00F076DC">
            <w:pPr>
              <w:spacing w:after="120"/>
              <w:rPr>
                <w:sz w:val="16"/>
                <w:szCs w:val="16"/>
              </w:rPr>
            </w:pPr>
            <w:r w:rsidRPr="00F076DC">
              <w:rPr>
                <w:color w:val="000000"/>
                <w:sz w:val="16"/>
                <w:szCs w:val="16"/>
              </w:rPr>
              <w:t>R4-2217438</w:t>
            </w:r>
          </w:p>
        </w:tc>
        <w:tc>
          <w:tcPr>
            <w:tcW w:w="4961" w:type="dxa"/>
            <w:hideMark/>
          </w:tcPr>
          <w:p w14:paraId="1842CCC0" w14:textId="55E049EC" w:rsidR="00F076DC" w:rsidRPr="00F076DC" w:rsidRDefault="00F076DC" w:rsidP="00F076DC">
            <w:pPr>
              <w:spacing w:after="120"/>
              <w:rPr>
                <w:sz w:val="16"/>
                <w:szCs w:val="16"/>
              </w:rPr>
            </w:pPr>
            <w:r w:rsidRPr="00F076DC">
              <w:rPr>
                <w:color w:val="000000"/>
                <w:sz w:val="16"/>
                <w:szCs w:val="16"/>
              </w:rPr>
              <w:t>draft CR to 38.101-4: PDCCH requirement with inter-slot repetition</w:t>
            </w:r>
          </w:p>
        </w:tc>
        <w:tc>
          <w:tcPr>
            <w:tcW w:w="1418" w:type="dxa"/>
            <w:hideMark/>
          </w:tcPr>
          <w:p w14:paraId="55B5954D" w14:textId="1D002E63" w:rsidR="00F076DC" w:rsidRPr="00F076DC" w:rsidRDefault="00F076DC" w:rsidP="00F076DC">
            <w:pPr>
              <w:spacing w:after="120"/>
              <w:rPr>
                <w:sz w:val="16"/>
                <w:szCs w:val="16"/>
              </w:rPr>
            </w:pPr>
            <w:r w:rsidRPr="00F076DC">
              <w:rPr>
                <w:color w:val="000000"/>
                <w:sz w:val="16"/>
                <w:szCs w:val="16"/>
              </w:rPr>
              <w:t>Ericsson</w:t>
            </w:r>
          </w:p>
        </w:tc>
        <w:tc>
          <w:tcPr>
            <w:tcW w:w="1822" w:type="dxa"/>
            <w:hideMark/>
          </w:tcPr>
          <w:p w14:paraId="322D839D" w14:textId="47B633DF" w:rsidR="00F076DC" w:rsidRPr="00F076DC" w:rsidRDefault="00F076DC" w:rsidP="00F076DC">
            <w:pPr>
              <w:spacing w:after="120"/>
              <w:rPr>
                <w:sz w:val="16"/>
                <w:szCs w:val="16"/>
                <w:highlight w:val="green"/>
              </w:rPr>
            </w:pPr>
            <w:r w:rsidRPr="00F076DC">
              <w:rPr>
                <w:color w:val="000000"/>
                <w:sz w:val="16"/>
                <w:szCs w:val="16"/>
                <w:highlight w:val="green"/>
              </w:rPr>
              <w:t>Endorsed</w:t>
            </w:r>
          </w:p>
        </w:tc>
      </w:tr>
      <w:tr w:rsidR="00F076DC" w:rsidRPr="00F076DC" w14:paraId="1CF1FE3D" w14:textId="77777777" w:rsidTr="00F076DC">
        <w:trPr>
          <w:trHeight w:val="825"/>
        </w:trPr>
        <w:tc>
          <w:tcPr>
            <w:tcW w:w="1413" w:type="dxa"/>
            <w:hideMark/>
          </w:tcPr>
          <w:p w14:paraId="1968C5F0" w14:textId="392DABD5" w:rsidR="00F076DC" w:rsidRPr="00F076DC" w:rsidRDefault="00F076DC" w:rsidP="00F076DC">
            <w:pPr>
              <w:spacing w:after="120"/>
              <w:rPr>
                <w:sz w:val="16"/>
                <w:szCs w:val="16"/>
              </w:rPr>
            </w:pPr>
            <w:r w:rsidRPr="00F076DC">
              <w:rPr>
                <w:color w:val="000000"/>
                <w:sz w:val="16"/>
                <w:szCs w:val="16"/>
              </w:rPr>
              <w:t>R4-2217439</w:t>
            </w:r>
          </w:p>
        </w:tc>
        <w:tc>
          <w:tcPr>
            <w:tcW w:w="4961" w:type="dxa"/>
            <w:hideMark/>
          </w:tcPr>
          <w:p w14:paraId="637E506B" w14:textId="4EC86000" w:rsidR="00F076DC" w:rsidRPr="00F076DC" w:rsidRDefault="00F076DC" w:rsidP="00F076DC">
            <w:pPr>
              <w:spacing w:after="120"/>
              <w:rPr>
                <w:sz w:val="16"/>
                <w:szCs w:val="16"/>
              </w:rPr>
            </w:pPr>
            <w:r w:rsidRPr="00F076DC">
              <w:rPr>
                <w:color w:val="000000"/>
                <w:sz w:val="16"/>
                <w:szCs w:val="16"/>
              </w:rPr>
              <w:t>Draft CR on reference measurement channels for multi-TRP PDCCH performance</w:t>
            </w:r>
          </w:p>
        </w:tc>
        <w:tc>
          <w:tcPr>
            <w:tcW w:w="1418" w:type="dxa"/>
            <w:hideMark/>
          </w:tcPr>
          <w:p w14:paraId="7FDFF69A" w14:textId="42B12E39" w:rsidR="00F076DC" w:rsidRPr="00F076DC" w:rsidRDefault="00F076DC" w:rsidP="00F076DC">
            <w:pPr>
              <w:spacing w:after="120"/>
              <w:rPr>
                <w:sz w:val="16"/>
                <w:szCs w:val="16"/>
              </w:rPr>
            </w:pPr>
            <w:r w:rsidRPr="00F076DC">
              <w:rPr>
                <w:color w:val="000000"/>
                <w:sz w:val="16"/>
                <w:szCs w:val="16"/>
              </w:rPr>
              <w:t>Qualcomm</w:t>
            </w:r>
          </w:p>
        </w:tc>
        <w:tc>
          <w:tcPr>
            <w:tcW w:w="1822" w:type="dxa"/>
            <w:hideMark/>
          </w:tcPr>
          <w:p w14:paraId="4E047B10" w14:textId="1E36AE7F" w:rsidR="00F076DC" w:rsidRPr="00F076DC" w:rsidRDefault="00F076DC" w:rsidP="00F076DC">
            <w:pPr>
              <w:spacing w:after="120"/>
              <w:rPr>
                <w:sz w:val="16"/>
                <w:szCs w:val="16"/>
                <w:highlight w:val="green"/>
              </w:rPr>
            </w:pPr>
            <w:r w:rsidRPr="00F076DC">
              <w:rPr>
                <w:color w:val="000000"/>
                <w:sz w:val="16"/>
                <w:szCs w:val="16"/>
                <w:highlight w:val="green"/>
              </w:rPr>
              <w:t>Endorsed</w:t>
            </w:r>
          </w:p>
        </w:tc>
      </w:tr>
    </w:tbl>
    <w:p w14:paraId="7C62CB70" w14:textId="77777777" w:rsidR="00F076DC" w:rsidRDefault="00F076DC" w:rsidP="00DB29B2">
      <w:pPr>
        <w:rPr>
          <w:rFonts w:ascii="Arial" w:hAnsi="Arial" w:cs="Arial"/>
          <w:b/>
          <w:color w:val="C00000"/>
          <w:lang w:eastAsia="zh-CN"/>
        </w:rPr>
      </w:pPr>
    </w:p>
    <w:p w14:paraId="27A39063" w14:textId="77777777" w:rsidR="00DB29B2" w:rsidRDefault="00DB29B2" w:rsidP="00DB29B2">
      <w:pPr>
        <w:pBdr>
          <w:bottom w:val="single" w:sz="6" w:space="1" w:color="auto"/>
        </w:pBdr>
        <w:rPr>
          <w:rFonts w:ascii="Arial" w:hAnsi="Arial" w:cs="Arial"/>
          <w:b/>
          <w:color w:val="C00000"/>
          <w:lang w:eastAsia="zh-CN"/>
        </w:rPr>
      </w:pPr>
    </w:p>
    <w:p w14:paraId="48E6F4F0" w14:textId="77777777" w:rsidR="00DB29B2" w:rsidRDefault="00DB29B2" w:rsidP="00DB29B2">
      <w:pPr>
        <w:pStyle w:val="3"/>
      </w:pPr>
      <w:bookmarkStart w:id="86" w:name="_Toc117088484"/>
      <w:r>
        <w:t>4.6</w:t>
      </w:r>
      <w:r>
        <w:tab/>
        <w:t>Support of reduced capability NR devices</w:t>
      </w:r>
      <w:bookmarkEnd w:id="86"/>
    </w:p>
    <w:p w14:paraId="5F4F8642" w14:textId="77777777" w:rsidR="00DB29B2" w:rsidRDefault="00DB29B2" w:rsidP="00DB29B2">
      <w:pPr>
        <w:pStyle w:val="4"/>
      </w:pPr>
      <w:bookmarkStart w:id="87" w:name="_Toc117088485"/>
      <w:r>
        <w:t>4.6.5</w:t>
      </w:r>
      <w:r>
        <w:tab/>
        <w:t>UE demodulation and CSI requirements</w:t>
      </w:r>
      <w:bookmarkEnd w:id="87"/>
    </w:p>
    <w:p w14:paraId="08DE8179" w14:textId="77777777" w:rsidR="00DB29B2" w:rsidRDefault="00DB29B2" w:rsidP="00DB29B2">
      <w:pPr>
        <w:pStyle w:val="5"/>
      </w:pPr>
      <w:bookmarkStart w:id="88" w:name="_Toc117088486"/>
      <w:r>
        <w:t>4.6.5.1</w:t>
      </w:r>
      <w:r>
        <w:tab/>
        <w:t>Demodulation requirements</w:t>
      </w:r>
      <w:bookmarkEnd w:id="88"/>
    </w:p>
    <w:p w14:paraId="5B19BD39" w14:textId="77777777" w:rsidR="00DB29B2" w:rsidRDefault="00DB29B2" w:rsidP="00DB29B2">
      <w:pPr>
        <w:pStyle w:val="6"/>
      </w:pPr>
      <w:bookmarkStart w:id="89" w:name="_Toc117088487"/>
      <w:r>
        <w:t>4.6.5.1.1</w:t>
      </w:r>
      <w:r>
        <w:tab/>
        <w:t>PDSCH/SDR requirements</w:t>
      </w:r>
      <w:bookmarkEnd w:id="89"/>
    </w:p>
    <w:p w14:paraId="057D0B61" w14:textId="684CD5AC" w:rsidR="00DB29B2" w:rsidRDefault="00DB29B2" w:rsidP="00DB29B2">
      <w:pPr>
        <w:rPr>
          <w:rFonts w:ascii="Arial" w:hAnsi="Arial" w:cs="Arial"/>
          <w:b/>
          <w:sz w:val="24"/>
        </w:rPr>
      </w:pPr>
      <w:r>
        <w:rPr>
          <w:rFonts w:ascii="Arial" w:hAnsi="Arial" w:cs="Arial"/>
          <w:b/>
          <w:color w:val="0000FF"/>
          <w:sz w:val="24"/>
          <w:u w:val="thick"/>
        </w:rPr>
        <w:t>R4-2217430</w:t>
      </w:r>
      <w:r w:rsidR="00FC2CE0">
        <w:rPr>
          <w:rFonts w:ascii="Arial" w:hAnsi="Arial" w:cs="Arial"/>
          <w:b/>
          <w:color w:val="0000FF"/>
          <w:sz w:val="24"/>
          <w:u w:val="thick"/>
        </w:rPr>
        <w:t xml:space="preserve"> </w:t>
      </w:r>
      <w:r w:rsidRPr="007D7F87">
        <w:rPr>
          <w:rFonts w:ascii="Arial" w:hAnsi="Arial" w:cs="Arial"/>
          <w:b/>
          <w:sz w:val="24"/>
        </w:rPr>
        <w:t>Big Draft CR to 38.101-4: Correction of RedCap UE demodulation and CSI reporting requirements</w:t>
      </w:r>
    </w:p>
    <w:p w14:paraId="292A294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B (Rel-17)</w:t>
      </w:r>
      <w:r>
        <w:rPr>
          <w:i/>
        </w:rPr>
        <w:br/>
      </w:r>
      <w:r>
        <w:rPr>
          <w:i/>
        </w:rPr>
        <w:br/>
      </w:r>
      <w:r>
        <w:rPr>
          <w:i/>
        </w:rPr>
        <w:tab/>
      </w:r>
      <w:r>
        <w:rPr>
          <w:i/>
        </w:rPr>
        <w:tab/>
      </w:r>
      <w:r>
        <w:rPr>
          <w:i/>
        </w:rPr>
        <w:tab/>
      </w:r>
      <w:r>
        <w:rPr>
          <w:i/>
        </w:rPr>
        <w:tab/>
      </w:r>
      <w:r>
        <w:rPr>
          <w:i/>
        </w:rPr>
        <w:tab/>
        <w:t>Source: Ericsson</w:t>
      </w:r>
    </w:p>
    <w:p w14:paraId="517E8CF7"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EF2C973"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3274C4B" w14:textId="77777777" w:rsidR="00DB29B2" w:rsidRDefault="00DB29B2" w:rsidP="00DB29B2">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14:paraId="55A6BB7A" w14:textId="77777777" w:rsidR="00DB29B2" w:rsidRPr="007D7F87" w:rsidRDefault="00DB29B2" w:rsidP="00DB29B2"/>
    <w:p w14:paraId="7873162D" w14:textId="77777777" w:rsidR="00DB29B2" w:rsidRDefault="00DB29B2" w:rsidP="00DB29B2">
      <w:pPr>
        <w:rPr>
          <w:rFonts w:ascii="Arial" w:hAnsi="Arial" w:cs="Arial"/>
          <w:b/>
          <w:sz w:val="24"/>
        </w:rPr>
      </w:pPr>
      <w:r>
        <w:rPr>
          <w:rFonts w:ascii="Arial" w:hAnsi="Arial" w:cs="Arial"/>
          <w:b/>
          <w:color w:val="0000FF"/>
          <w:sz w:val="24"/>
        </w:rPr>
        <w:t>R4-2215625</w:t>
      </w:r>
      <w:r>
        <w:rPr>
          <w:rFonts w:ascii="Arial" w:hAnsi="Arial" w:cs="Arial"/>
          <w:b/>
          <w:color w:val="0000FF"/>
          <w:sz w:val="24"/>
        </w:rPr>
        <w:tab/>
      </w:r>
      <w:r>
        <w:rPr>
          <w:rFonts w:ascii="Arial" w:hAnsi="Arial" w:cs="Arial"/>
          <w:b/>
          <w:sz w:val="24"/>
        </w:rPr>
        <w:t>Discussion on PDSCH/SDR requirements in RedCap</w:t>
      </w:r>
    </w:p>
    <w:p w14:paraId="7226BAE6"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52DD01D0"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9B76F0" w14:textId="77777777" w:rsidR="00DB29B2" w:rsidRDefault="00DB29B2" w:rsidP="00DB29B2">
      <w:pPr>
        <w:rPr>
          <w:rFonts w:ascii="Arial" w:hAnsi="Arial" w:cs="Arial"/>
          <w:b/>
          <w:sz w:val="24"/>
        </w:rPr>
      </w:pPr>
      <w:r>
        <w:rPr>
          <w:rFonts w:ascii="Arial" w:hAnsi="Arial" w:cs="Arial"/>
          <w:b/>
          <w:color w:val="0000FF"/>
          <w:sz w:val="24"/>
        </w:rPr>
        <w:t>R4-2215628</w:t>
      </w:r>
      <w:r>
        <w:rPr>
          <w:rFonts w:ascii="Arial" w:hAnsi="Arial" w:cs="Arial"/>
          <w:b/>
          <w:color w:val="0000FF"/>
          <w:sz w:val="24"/>
        </w:rPr>
        <w:tab/>
      </w:r>
      <w:r>
        <w:rPr>
          <w:rFonts w:ascii="Arial" w:hAnsi="Arial" w:cs="Arial"/>
          <w:b/>
          <w:sz w:val="24"/>
        </w:rPr>
        <w:t>Draft CR PDSCH demodulation requirements for RedCap</w:t>
      </w:r>
    </w:p>
    <w:p w14:paraId="7E2E77A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57B130C9"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R4-2217431 (from R4-2215628).</w:t>
      </w:r>
    </w:p>
    <w:p w14:paraId="43A9773F" w14:textId="77777777" w:rsidR="00DB29B2" w:rsidRDefault="00DB29B2" w:rsidP="00DB29B2">
      <w:pPr>
        <w:rPr>
          <w:rFonts w:ascii="Arial" w:hAnsi="Arial" w:cs="Arial"/>
          <w:b/>
          <w:sz w:val="24"/>
        </w:rPr>
      </w:pPr>
      <w:r>
        <w:rPr>
          <w:rFonts w:ascii="Arial" w:hAnsi="Arial" w:cs="Arial"/>
          <w:b/>
          <w:color w:val="0000FF"/>
          <w:sz w:val="24"/>
        </w:rPr>
        <w:t>R4-2217431</w:t>
      </w:r>
      <w:r>
        <w:rPr>
          <w:rFonts w:ascii="Arial" w:hAnsi="Arial" w:cs="Arial"/>
          <w:b/>
          <w:color w:val="0000FF"/>
          <w:sz w:val="24"/>
        </w:rPr>
        <w:tab/>
      </w:r>
      <w:r>
        <w:rPr>
          <w:rFonts w:ascii="Arial" w:hAnsi="Arial" w:cs="Arial"/>
          <w:b/>
          <w:sz w:val="24"/>
        </w:rPr>
        <w:t>Draft CR PDSCH demodulation requirements for RedCap</w:t>
      </w:r>
    </w:p>
    <w:p w14:paraId="575078C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04A29A14" w14:textId="77777777" w:rsidR="0097583B" w:rsidRDefault="0097583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4535B89E" w14:textId="37925A65" w:rsidR="00DB29B2" w:rsidRDefault="00DB29B2" w:rsidP="00DB29B2">
      <w:pPr>
        <w:rPr>
          <w:color w:val="993300"/>
          <w:u w:val="single"/>
        </w:rPr>
      </w:pPr>
    </w:p>
    <w:p w14:paraId="38F84ED4" w14:textId="77777777" w:rsidR="00DB29B2" w:rsidRDefault="00DB29B2" w:rsidP="00DB29B2">
      <w:pPr>
        <w:rPr>
          <w:rFonts w:ascii="Arial" w:hAnsi="Arial" w:cs="Arial"/>
          <w:b/>
          <w:sz w:val="24"/>
        </w:rPr>
      </w:pPr>
      <w:r>
        <w:rPr>
          <w:rFonts w:ascii="Arial" w:hAnsi="Arial" w:cs="Arial"/>
          <w:b/>
          <w:color w:val="0000FF"/>
          <w:sz w:val="24"/>
        </w:rPr>
        <w:t>R4-2216027</w:t>
      </w:r>
      <w:r>
        <w:rPr>
          <w:rFonts w:ascii="Arial" w:hAnsi="Arial" w:cs="Arial"/>
          <w:b/>
          <w:color w:val="0000FF"/>
          <w:sz w:val="24"/>
        </w:rPr>
        <w:tab/>
      </w:r>
      <w:r>
        <w:rPr>
          <w:rFonts w:ascii="Arial" w:hAnsi="Arial" w:cs="Arial"/>
          <w:b/>
          <w:sz w:val="24"/>
        </w:rPr>
        <w:t>Simulation results on RedCap PDSCH requirements</w:t>
      </w:r>
    </w:p>
    <w:p w14:paraId="28F4F528"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586DC6B6"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6D2364" w14:textId="77777777" w:rsidR="00DB29B2" w:rsidRDefault="00DB29B2" w:rsidP="00DB29B2">
      <w:pPr>
        <w:rPr>
          <w:color w:val="993300"/>
          <w:u w:val="single"/>
        </w:rPr>
      </w:pPr>
    </w:p>
    <w:p w14:paraId="23F35CB1" w14:textId="77777777" w:rsidR="00DB29B2" w:rsidRDefault="00DB29B2" w:rsidP="00DB29B2">
      <w:pPr>
        <w:rPr>
          <w:rFonts w:ascii="Arial" w:hAnsi="Arial" w:cs="Arial"/>
          <w:b/>
          <w:sz w:val="24"/>
        </w:rPr>
      </w:pPr>
      <w:r>
        <w:rPr>
          <w:rFonts w:ascii="Arial" w:hAnsi="Arial" w:cs="Arial"/>
          <w:b/>
          <w:color w:val="0000FF"/>
          <w:sz w:val="24"/>
        </w:rPr>
        <w:t>R4-2217432</w:t>
      </w:r>
      <w:r>
        <w:rPr>
          <w:rFonts w:ascii="Arial" w:hAnsi="Arial" w:cs="Arial"/>
          <w:b/>
          <w:color w:val="0000FF"/>
          <w:sz w:val="24"/>
        </w:rPr>
        <w:tab/>
      </w:r>
      <w:r>
        <w:rPr>
          <w:rFonts w:ascii="Arial" w:hAnsi="Arial" w:cs="Arial"/>
          <w:b/>
          <w:sz w:val="24"/>
        </w:rPr>
        <w:t>Simulation results on RedCap PDSCH requirements</w:t>
      </w:r>
    </w:p>
    <w:p w14:paraId="4A37AFF7"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55668360" w14:textId="5ACB1181" w:rsidR="00DB29B2" w:rsidRDefault="0097583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CAE240" w14:textId="77777777" w:rsidR="00DB29B2" w:rsidRDefault="00DB29B2" w:rsidP="00DB29B2">
      <w:pPr>
        <w:rPr>
          <w:color w:val="993300"/>
          <w:u w:val="single"/>
        </w:rPr>
      </w:pPr>
    </w:p>
    <w:p w14:paraId="7A568C0F" w14:textId="77777777" w:rsidR="00DB29B2" w:rsidRDefault="00DB29B2" w:rsidP="00DB29B2">
      <w:pPr>
        <w:rPr>
          <w:rFonts w:ascii="Arial" w:hAnsi="Arial" w:cs="Arial"/>
          <w:b/>
          <w:sz w:val="24"/>
        </w:rPr>
      </w:pPr>
      <w:r>
        <w:rPr>
          <w:rFonts w:ascii="Arial" w:hAnsi="Arial" w:cs="Arial"/>
          <w:b/>
          <w:color w:val="0000FF"/>
          <w:sz w:val="24"/>
        </w:rPr>
        <w:t>R4-2216028</w:t>
      </w:r>
      <w:r>
        <w:rPr>
          <w:rFonts w:ascii="Arial" w:hAnsi="Arial" w:cs="Arial"/>
          <w:b/>
          <w:color w:val="0000FF"/>
          <w:sz w:val="24"/>
        </w:rPr>
        <w:tab/>
      </w:r>
      <w:r>
        <w:rPr>
          <w:rFonts w:ascii="Arial" w:hAnsi="Arial" w:cs="Arial"/>
          <w:b/>
          <w:sz w:val="24"/>
        </w:rPr>
        <w:t>Draft CR: Corrections of RedCap SDR requirements</w:t>
      </w:r>
    </w:p>
    <w:p w14:paraId="6548215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1B341D97" w14:textId="2803C91C"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5FDD8F" w14:textId="77777777" w:rsidR="00DB29B2" w:rsidRDefault="00DB29B2" w:rsidP="00DB29B2">
      <w:pPr>
        <w:rPr>
          <w:color w:val="993300"/>
          <w:u w:val="single"/>
        </w:rPr>
      </w:pPr>
    </w:p>
    <w:p w14:paraId="6CB092DB" w14:textId="183476C4" w:rsidR="00010070" w:rsidRDefault="00010070" w:rsidP="0001007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7441</w:t>
      </w:r>
      <w:r>
        <w:rPr>
          <w:rFonts w:ascii="Arial" w:hAnsi="Arial" w:cs="Arial"/>
          <w:b/>
          <w:color w:val="0000FF"/>
          <w:sz w:val="24"/>
        </w:rPr>
        <w:tab/>
      </w:r>
      <w:r>
        <w:rPr>
          <w:rFonts w:ascii="Arial" w:hAnsi="Arial" w:cs="Arial"/>
          <w:b/>
          <w:sz w:val="24"/>
        </w:rPr>
        <w:t>Draft CR: Corrections of RedCap SDR requirements</w:t>
      </w:r>
    </w:p>
    <w:p w14:paraId="4CFEBBD7" w14:textId="77777777" w:rsidR="00010070" w:rsidRDefault="00010070" w:rsidP="0001007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13860F75" w14:textId="77777777" w:rsidR="0097583B" w:rsidRDefault="0097583B" w:rsidP="000100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637910AD" w14:textId="20D7D7FF" w:rsidR="00010070" w:rsidRDefault="00010070" w:rsidP="00010070">
      <w:pPr>
        <w:rPr>
          <w:color w:val="993300"/>
          <w:u w:val="single"/>
        </w:rPr>
      </w:pPr>
    </w:p>
    <w:p w14:paraId="3681BA6E" w14:textId="77777777" w:rsidR="00010070" w:rsidRDefault="00010070" w:rsidP="00010070">
      <w:pPr>
        <w:rPr>
          <w:color w:val="993300"/>
          <w:u w:val="single"/>
        </w:rPr>
      </w:pPr>
    </w:p>
    <w:p w14:paraId="2DC3772A" w14:textId="77777777" w:rsidR="00DB29B2" w:rsidRDefault="00DB29B2" w:rsidP="00DB29B2">
      <w:pPr>
        <w:rPr>
          <w:rFonts w:ascii="Arial" w:hAnsi="Arial" w:cs="Arial"/>
          <w:b/>
          <w:sz w:val="24"/>
        </w:rPr>
      </w:pPr>
      <w:r>
        <w:rPr>
          <w:rFonts w:ascii="Arial" w:hAnsi="Arial" w:cs="Arial"/>
          <w:b/>
          <w:color w:val="0000FF"/>
          <w:sz w:val="24"/>
        </w:rPr>
        <w:t>R4-2216175</w:t>
      </w:r>
      <w:r>
        <w:rPr>
          <w:rFonts w:ascii="Arial" w:hAnsi="Arial" w:cs="Arial"/>
          <w:b/>
          <w:color w:val="0000FF"/>
          <w:sz w:val="24"/>
        </w:rPr>
        <w:tab/>
      </w:r>
      <w:r>
        <w:rPr>
          <w:rFonts w:ascii="Arial" w:hAnsi="Arial" w:cs="Arial"/>
          <w:b/>
          <w:sz w:val="24"/>
        </w:rPr>
        <w:t>Simulation Results for Redcap UE Demodulation PDSCH</w:t>
      </w:r>
    </w:p>
    <w:p w14:paraId="3EBF534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14:paraId="4CEAE6DE" w14:textId="77777777" w:rsidR="00DB29B2" w:rsidRDefault="00DB29B2" w:rsidP="00DB29B2">
      <w:pPr>
        <w:rPr>
          <w:rFonts w:ascii="Arial" w:hAnsi="Arial" w:cs="Arial"/>
          <w:b/>
        </w:rPr>
      </w:pPr>
      <w:r>
        <w:rPr>
          <w:rFonts w:ascii="Arial" w:hAnsi="Arial" w:cs="Arial"/>
          <w:b/>
        </w:rPr>
        <w:t xml:space="preserve">Abstract: </w:t>
      </w:r>
    </w:p>
    <w:p w14:paraId="6AA7BA32" w14:textId="77777777" w:rsidR="00DB29B2" w:rsidRDefault="00DB29B2" w:rsidP="00DB29B2">
      <w:r>
        <w:t>RedCap UE Demodulation Results for PDSCH</w:t>
      </w:r>
    </w:p>
    <w:p w14:paraId="3F9F116A" w14:textId="24F74510"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BF602" w14:textId="77777777" w:rsidR="00DB29B2" w:rsidRDefault="00DB29B2" w:rsidP="00DB29B2">
      <w:pPr>
        <w:rPr>
          <w:rFonts w:ascii="Arial" w:hAnsi="Arial" w:cs="Arial"/>
          <w:b/>
          <w:sz w:val="24"/>
        </w:rPr>
      </w:pPr>
      <w:r>
        <w:rPr>
          <w:rFonts w:ascii="Arial" w:hAnsi="Arial" w:cs="Arial"/>
          <w:b/>
          <w:color w:val="0000FF"/>
          <w:sz w:val="24"/>
        </w:rPr>
        <w:t>R4-2216221</w:t>
      </w:r>
      <w:r>
        <w:rPr>
          <w:rFonts w:ascii="Arial" w:hAnsi="Arial" w:cs="Arial"/>
          <w:b/>
          <w:color w:val="0000FF"/>
          <w:sz w:val="24"/>
        </w:rPr>
        <w:tab/>
      </w:r>
      <w:r>
        <w:rPr>
          <w:rFonts w:ascii="Arial" w:hAnsi="Arial" w:cs="Arial"/>
          <w:b/>
          <w:sz w:val="24"/>
        </w:rPr>
        <w:t>Simulation results for Redcap PDSCH</w:t>
      </w:r>
    </w:p>
    <w:p w14:paraId="4CC9972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6CB86046" w14:textId="41CF6BF6"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52449A" w14:textId="77777777" w:rsidR="00DB29B2" w:rsidRDefault="00DB29B2" w:rsidP="00DB29B2">
      <w:pPr>
        <w:rPr>
          <w:rFonts w:ascii="Arial" w:hAnsi="Arial" w:cs="Arial"/>
          <w:b/>
          <w:sz w:val="24"/>
        </w:rPr>
      </w:pPr>
      <w:r>
        <w:rPr>
          <w:rFonts w:ascii="Arial" w:hAnsi="Arial" w:cs="Arial"/>
          <w:b/>
          <w:color w:val="0000FF"/>
          <w:sz w:val="24"/>
        </w:rPr>
        <w:t>R4-2216230</w:t>
      </w:r>
      <w:r>
        <w:rPr>
          <w:rFonts w:ascii="Arial" w:hAnsi="Arial" w:cs="Arial"/>
          <w:b/>
          <w:color w:val="0000FF"/>
          <w:sz w:val="24"/>
        </w:rPr>
        <w:tab/>
      </w:r>
      <w:r>
        <w:rPr>
          <w:rFonts w:ascii="Arial" w:hAnsi="Arial" w:cs="Arial"/>
          <w:b/>
          <w:sz w:val="24"/>
        </w:rPr>
        <w:t>draft CR: Correction of RedCap UE demodulation requirements</w:t>
      </w:r>
    </w:p>
    <w:p w14:paraId="071ECCC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Ericsson</w:t>
      </w:r>
    </w:p>
    <w:p w14:paraId="43A36389" w14:textId="77777777" w:rsidR="00DB29B2" w:rsidRDefault="00DB29B2" w:rsidP="00DB29B2">
      <w:pPr>
        <w:rPr>
          <w:rFonts w:ascii="Arial" w:hAnsi="Arial" w:cs="Arial"/>
          <w:b/>
        </w:rPr>
      </w:pPr>
      <w:r>
        <w:rPr>
          <w:rFonts w:ascii="Arial" w:hAnsi="Arial" w:cs="Arial"/>
          <w:b/>
        </w:rPr>
        <w:t xml:space="preserve">Abstract: </w:t>
      </w:r>
    </w:p>
    <w:p w14:paraId="6E2E45CD" w14:textId="77777777" w:rsidR="00DB29B2" w:rsidRDefault="00DB29B2" w:rsidP="00DB29B2">
      <w:r>
        <w:t>This draft CR corrects the RedCap UE demodulation requirements</w:t>
      </w:r>
    </w:p>
    <w:p w14:paraId="0038AACF" w14:textId="7692A2F9"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7442</w:t>
      </w:r>
      <w:r>
        <w:rPr>
          <w:rFonts w:ascii="Arial" w:hAnsi="Arial" w:cs="Arial"/>
          <w:b/>
        </w:rPr>
        <w:t xml:space="preserve"> (from R4-2216230).</w:t>
      </w:r>
    </w:p>
    <w:p w14:paraId="62B69145" w14:textId="77777777" w:rsidR="00FC2CE0" w:rsidRDefault="00FC2CE0" w:rsidP="00DB29B2">
      <w:pPr>
        <w:rPr>
          <w:color w:val="993300"/>
          <w:u w:val="single"/>
        </w:rPr>
      </w:pPr>
    </w:p>
    <w:p w14:paraId="376ACB65" w14:textId="4EF79735"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7442</w:t>
      </w:r>
      <w:r>
        <w:rPr>
          <w:rFonts w:ascii="Arial" w:hAnsi="Arial" w:cs="Arial"/>
          <w:b/>
          <w:color w:val="0000FF"/>
          <w:sz w:val="24"/>
        </w:rPr>
        <w:tab/>
      </w:r>
      <w:r>
        <w:rPr>
          <w:rFonts w:ascii="Arial" w:hAnsi="Arial" w:cs="Arial"/>
          <w:b/>
          <w:sz w:val="24"/>
        </w:rPr>
        <w:t>draft CR: Correction of RedCap UE demodulation requirements</w:t>
      </w:r>
    </w:p>
    <w:p w14:paraId="1709B863"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Ericsson</w:t>
      </w:r>
    </w:p>
    <w:p w14:paraId="6AF36782" w14:textId="77777777" w:rsidR="00FC2CE0" w:rsidRDefault="00FC2CE0" w:rsidP="00FC2CE0">
      <w:pPr>
        <w:rPr>
          <w:rFonts w:ascii="Arial" w:hAnsi="Arial" w:cs="Arial"/>
          <w:b/>
        </w:rPr>
      </w:pPr>
      <w:r>
        <w:rPr>
          <w:rFonts w:ascii="Arial" w:hAnsi="Arial" w:cs="Arial"/>
          <w:b/>
        </w:rPr>
        <w:t xml:space="preserve">Abstract: </w:t>
      </w:r>
    </w:p>
    <w:p w14:paraId="16D6D340" w14:textId="77777777" w:rsidR="00FC2CE0" w:rsidRDefault="00FC2CE0" w:rsidP="00FC2CE0">
      <w:r>
        <w:t>This draft CR corrects the RedCap UE demodulation requirements</w:t>
      </w:r>
    </w:p>
    <w:p w14:paraId="45D43926" w14:textId="77777777" w:rsidR="0097583B" w:rsidRDefault="0097583B" w:rsidP="00FC2C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4A72FCD1" w14:textId="6F6D0E8D" w:rsidR="00FC2CE0" w:rsidRDefault="00FC2CE0" w:rsidP="00FC2CE0">
      <w:pPr>
        <w:rPr>
          <w:color w:val="993300"/>
          <w:u w:val="single"/>
        </w:rPr>
      </w:pPr>
    </w:p>
    <w:p w14:paraId="3859AB1A" w14:textId="77777777" w:rsidR="00FC2CE0" w:rsidRDefault="00FC2CE0" w:rsidP="00FC2CE0">
      <w:pPr>
        <w:rPr>
          <w:color w:val="993300"/>
          <w:u w:val="single"/>
        </w:rPr>
      </w:pPr>
    </w:p>
    <w:p w14:paraId="18FD78E1" w14:textId="77777777" w:rsidR="00DB29B2" w:rsidRDefault="00DB29B2" w:rsidP="00DB29B2">
      <w:pPr>
        <w:rPr>
          <w:rFonts w:ascii="Arial" w:hAnsi="Arial" w:cs="Arial"/>
          <w:b/>
          <w:sz w:val="24"/>
        </w:rPr>
      </w:pPr>
      <w:r>
        <w:rPr>
          <w:rFonts w:ascii="Arial" w:hAnsi="Arial" w:cs="Arial"/>
          <w:b/>
          <w:color w:val="0000FF"/>
          <w:sz w:val="24"/>
        </w:rPr>
        <w:t>R4-2216232</w:t>
      </w:r>
      <w:r>
        <w:rPr>
          <w:rFonts w:ascii="Arial" w:hAnsi="Arial" w:cs="Arial"/>
          <w:b/>
          <w:color w:val="0000FF"/>
          <w:sz w:val="24"/>
        </w:rPr>
        <w:tab/>
      </w:r>
      <w:r>
        <w:rPr>
          <w:rFonts w:ascii="Arial" w:hAnsi="Arial" w:cs="Arial"/>
          <w:b/>
          <w:sz w:val="24"/>
        </w:rPr>
        <w:t>Open issues on UE demodulation requirements for RedCap</w:t>
      </w:r>
    </w:p>
    <w:p w14:paraId="4F1313A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E4B8B3" w14:textId="77777777" w:rsidR="00DB29B2" w:rsidRDefault="00DB29B2" w:rsidP="00DB29B2">
      <w:pPr>
        <w:rPr>
          <w:rFonts w:ascii="Arial" w:hAnsi="Arial" w:cs="Arial"/>
          <w:b/>
        </w:rPr>
      </w:pPr>
      <w:r>
        <w:rPr>
          <w:rFonts w:ascii="Arial" w:hAnsi="Arial" w:cs="Arial"/>
          <w:b/>
        </w:rPr>
        <w:t xml:space="preserve">Abstract: </w:t>
      </w:r>
    </w:p>
    <w:p w14:paraId="468E7355" w14:textId="77777777" w:rsidR="00DB29B2" w:rsidRDefault="00DB29B2" w:rsidP="00DB29B2">
      <w:r>
        <w:t>This contribution discusses the open issues on UE demodulation requirements for RedCap UE.</w:t>
      </w:r>
    </w:p>
    <w:p w14:paraId="61EB6895" w14:textId="00228130"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7FAC4" w14:textId="77777777" w:rsidR="00DB29B2" w:rsidRDefault="00DB29B2" w:rsidP="00DB29B2">
      <w:pPr>
        <w:rPr>
          <w:rFonts w:ascii="Arial" w:hAnsi="Arial" w:cs="Arial"/>
          <w:b/>
          <w:sz w:val="24"/>
        </w:rPr>
      </w:pPr>
      <w:r>
        <w:rPr>
          <w:rFonts w:ascii="Arial" w:hAnsi="Arial" w:cs="Arial"/>
          <w:b/>
          <w:color w:val="0000FF"/>
          <w:sz w:val="24"/>
        </w:rPr>
        <w:t>R4-2216234</w:t>
      </w:r>
      <w:r>
        <w:rPr>
          <w:rFonts w:ascii="Arial" w:hAnsi="Arial" w:cs="Arial"/>
          <w:b/>
          <w:color w:val="0000FF"/>
          <w:sz w:val="24"/>
        </w:rPr>
        <w:tab/>
      </w:r>
      <w:r>
        <w:rPr>
          <w:rFonts w:ascii="Arial" w:hAnsi="Arial" w:cs="Arial"/>
          <w:b/>
          <w:sz w:val="24"/>
        </w:rPr>
        <w:t>Summary of simulation results for RedCap</w:t>
      </w:r>
    </w:p>
    <w:p w14:paraId="75FBF47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DDF3D98" w14:textId="77777777" w:rsidR="00DB29B2" w:rsidRDefault="00DB29B2" w:rsidP="00DB29B2">
      <w:pPr>
        <w:rPr>
          <w:rFonts w:ascii="Arial" w:hAnsi="Arial" w:cs="Arial"/>
          <w:b/>
        </w:rPr>
      </w:pPr>
      <w:r>
        <w:rPr>
          <w:rFonts w:ascii="Arial" w:hAnsi="Arial" w:cs="Arial"/>
          <w:b/>
        </w:rPr>
        <w:lastRenderedPageBreak/>
        <w:t xml:space="preserve">Abstract: </w:t>
      </w:r>
    </w:p>
    <w:p w14:paraId="584AD67F" w14:textId="77777777" w:rsidR="00DB29B2" w:rsidRDefault="00DB29B2" w:rsidP="00DB29B2">
      <w:r>
        <w:t>This spread sheet summarizes the simulation results for RedCap UE demodulation requirements.</w:t>
      </w:r>
    </w:p>
    <w:p w14:paraId="4A139DA7" w14:textId="6E237189"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3EF80" w14:textId="77777777" w:rsidR="00DB29B2" w:rsidRDefault="00DB29B2" w:rsidP="00DB29B2">
      <w:pPr>
        <w:pStyle w:val="6"/>
      </w:pPr>
      <w:bookmarkStart w:id="90" w:name="_Toc117088488"/>
      <w:r>
        <w:t>4.6.5.1.2</w:t>
      </w:r>
      <w:r>
        <w:tab/>
        <w:t>PDCCH/PBCH requirements</w:t>
      </w:r>
      <w:bookmarkEnd w:id="90"/>
    </w:p>
    <w:p w14:paraId="5F57E78D" w14:textId="77777777" w:rsidR="00DB29B2" w:rsidRDefault="00DB29B2" w:rsidP="00DB29B2">
      <w:pPr>
        <w:rPr>
          <w:rFonts w:ascii="Arial" w:hAnsi="Arial" w:cs="Arial"/>
          <w:b/>
          <w:sz w:val="24"/>
        </w:rPr>
      </w:pPr>
      <w:r>
        <w:rPr>
          <w:rFonts w:ascii="Arial" w:hAnsi="Arial" w:cs="Arial"/>
          <w:b/>
          <w:color w:val="0000FF"/>
          <w:sz w:val="24"/>
        </w:rPr>
        <w:t>R4-2216176</w:t>
      </w:r>
      <w:r>
        <w:rPr>
          <w:rFonts w:ascii="Arial" w:hAnsi="Arial" w:cs="Arial"/>
          <w:b/>
          <w:color w:val="0000FF"/>
          <w:sz w:val="24"/>
        </w:rPr>
        <w:tab/>
      </w:r>
      <w:r>
        <w:rPr>
          <w:rFonts w:ascii="Arial" w:hAnsi="Arial" w:cs="Arial"/>
          <w:b/>
          <w:sz w:val="24"/>
        </w:rPr>
        <w:t>Simulation Results for Redcap UE Demodulation PDCCH/PBCH</w:t>
      </w:r>
    </w:p>
    <w:p w14:paraId="4A5AF55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14:paraId="1E832B1B" w14:textId="77777777" w:rsidR="00DB29B2" w:rsidRDefault="00DB29B2" w:rsidP="00DB29B2">
      <w:pPr>
        <w:rPr>
          <w:rFonts w:ascii="Arial" w:hAnsi="Arial" w:cs="Arial"/>
          <w:b/>
        </w:rPr>
      </w:pPr>
      <w:r>
        <w:rPr>
          <w:rFonts w:ascii="Arial" w:hAnsi="Arial" w:cs="Arial"/>
          <w:b/>
        </w:rPr>
        <w:t xml:space="preserve">Abstract: </w:t>
      </w:r>
    </w:p>
    <w:p w14:paraId="29196122" w14:textId="77777777" w:rsidR="00DB29B2" w:rsidRDefault="00DB29B2" w:rsidP="00DB29B2">
      <w:r>
        <w:t>RedCap UE Demodulation Results for PDCCH/PBCH</w:t>
      </w:r>
    </w:p>
    <w:p w14:paraId="4DB02347" w14:textId="39C0F23B"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463108" w14:textId="77777777" w:rsidR="00DB29B2" w:rsidRDefault="00DB29B2" w:rsidP="00DB29B2">
      <w:pPr>
        <w:rPr>
          <w:rFonts w:ascii="Arial" w:hAnsi="Arial" w:cs="Arial"/>
          <w:b/>
          <w:sz w:val="24"/>
        </w:rPr>
      </w:pPr>
      <w:r>
        <w:rPr>
          <w:rFonts w:ascii="Arial" w:hAnsi="Arial" w:cs="Arial"/>
          <w:b/>
          <w:color w:val="0000FF"/>
          <w:sz w:val="24"/>
        </w:rPr>
        <w:t>R4-2216222</w:t>
      </w:r>
      <w:r>
        <w:rPr>
          <w:rFonts w:ascii="Arial" w:hAnsi="Arial" w:cs="Arial"/>
          <w:b/>
          <w:color w:val="0000FF"/>
          <w:sz w:val="24"/>
        </w:rPr>
        <w:tab/>
      </w:r>
      <w:r>
        <w:rPr>
          <w:rFonts w:ascii="Arial" w:hAnsi="Arial" w:cs="Arial"/>
          <w:b/>
          <w:sz w:val="24"/>
        </w:rPr>
        <w:t>Simulation results for Redcap PDCCH</w:t>
      </w:r>
    </w:p>
    <w:p w14:paraId="14D402B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4799F78" w14:textId="0480516E"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E788C5" w14:textId="77777777" w:rsidR="00DB29B2" w:rsidRDefault="00DB29B2" w:rsidP="00DB29B2">
      <w:pPr>
        <w:rPr>
          <w:rFonts w:ascii="Arial" w:hAnsi="Arial" w:cs="Arial"/>
          <w:b/>
          <w:sz w:val="24"/>
        </w:rPr>
      </w:pPr>
      <w:r>
        <w:rPr>
          <w:rFonts w:ascii="Arial" w:hAnsi="Arial" w:cs="Arial"/>
          <w:b/>
          <w:color w:val="0000FF"/>
          <w:sz w:val="24"/>
        </w:rPr>
        <w:t>R4-2216223</w:t>
      </w:r>
      <w:r>
        <w:rPr>
          <w:rFonts w:ascii="Arial" w:hAnsi="Arial" w:cs="Arial"/>
          <w:b/>
          <w:color w:val="0000FF"/>
          <w:sz w:val="24"/>
        </w:rPr>
        <w:tab/>
      </w:r>
      <w:r>
        <w:rPr>
          <w:rFonts w:ascii="Arial" w:hAnsi="Arial" w:cs="Arial"/>
          <w:b/>
          <w:sz w:val="24"/>
        </w:rPr>
        <w:t>Simulation results for Redcap PBCH</w:t>
      </w:r>
    </w:p>
    <w:p w14:paraId="1576E707"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0D89BBE2" w14:textId="7FE4A7D6"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F97363" w14:textId="77777777" w:rsidR="00DB29B2" w:rsidRDefault="00DB29B2" w:rsidP="00DB29B2">
      <w:pPr>
        <w:pStyle w:val="5"/>
      </w:pPr>
      <w:bookmarkStart w:id="91" w:name="_Toc117088489"/>
      <w:r>
        <w:t>4.6.5.2</w:t>
      </w:r>
      <w:r>
        <w:tab/>
        <w:t>CSI requirements</w:t>
      </w:r>
      <w:bookmarkEnd w:id="91"/>
    </w:p>
    <w:p w14:paraId="37CC9633" w14:textId="77777777" w:rsidR="00DB29B2" w:rsidRDefault="00DB29B2" w:rsidP="00DB29B2">
      <w:pPr>
        <w:pStyle w:val="6"/>
      </w:pPr>
      <w:bookmarkStart w:id="92" w:name="_Toc117088490"/>
      <w:r>
        <w:t>4.6.5.2.1</w:t>
      </w:r>
      <w:r>
        <w:tab/>
        <w:t>CQI requirements</w:t>
      </w:r>
      <w:bookmarkEnd w:id="92"/>
    </w:p>
    <w:p w14:paraId="3EAAF878" w14:textId="77777777" w:rsidR="00DB29B2" w:rsidRDefault="00DB29B2" w:rsidP="00DB29B2">
      <w:pPr>
        <w:rPr>
          <w:rFonts w:ascii="Arial" w:hAnsi="Arial" w:cs="Arial"/>
          <w:b/>
          <w:sz w:val="24"/>
        </w:rPr>
      </w:pPr>
      <w:r>
        <w:rPr>
          <w:rFonts w:ascii="Arial" w:hAnsi="Arial" w:cs="Arial"/>
          <w:b/>
          <w:color w:val="0000FF"/>
          <w:sz w:val="24"/>
        </w:rPr>
        <w:t>R4-2215626</w:t>
      </w:r>
      <w:r>
        <w:rPr>
          <w:rFonts w:ascii="Arial" w:hAnsi="Arial" w:cs="Arial"/>
          <w:b/>
          <w:color w:val="0000FF"/>
          <w:sz w:val="24"/>
        </w:rPr>
        <w:tab/>
      </w:r>
      <w:r>
        <w:rPr>
          <w:rFonts w:ascii="Arial" w:hAnsi="Arial" w:cs="Arial"/>
          <w:b/>
          <w:sz w:val="24"/>
        </w:rPr>
        <w:t>Discussion on CQI requirements in RedCap</w:t>
      </w:r>
    </w:p>
    <w:p w14:paraId="400AFA8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003A965E" w14:textId="7BD1B9B6"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A74EE4" w14:textId="77777777" w:rsidR="00DB29B2" w:rsidRDefault="00DB29B2" w:rsidP="00DB29B2">
      <w:pPr>
        <w:rPr>
          <w:rFonts w:ascii="Arial" w:hAnsi="Arial" w:cs="Arial"/>
          <w:b/>
          <w:sz w:val="24"/>
        </w:rPr>
      </w:pPr>
      <w:r>
        <w:rPr>
          <w:rFonts w:ascii="Arial" w:hAnsi="Arial" w:cs="Arial"/>
          <w:b/>
          <w:color w:val="0000FF"/>
          <w:sz w:val="24"/>
        </w:rPr>
        <w:t>R4-2216029</w:t>
      </w:r>
      <w:r>
        <w:rPr>
          <w:rFonts w:ascii="Arial" w:hAnsi="Arial" w:cs="Arial"/>
          <w:b/>
          <w:color w:val="0000FF"/>
          <w:sz w:val="24"/>
        </w:rPr>
        <w:tab/>
      </w:r>
      <w:r>
        <w:rPr>
          <w:rFonts w:ascii="Arial" w:hAnsi="Arial" w:cs="Arial"/>
          <w:b/>
          <w:sz w:val="24"/>
        </w:rPr>
        <w:t>Simulation results on RedCap CQI requirements</w:t>
      </w:r>
    </w:p>
    <w:p w14:paraId="478A6A4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241B1748" w14:textId="42937AAE"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9EC039" w14:textId="77777777" w:rsidR="00FC2CE0" w:rsidRDefault="00FC2CE0" w:rsidP="00DB29B2">
      <w:pPr>
        <w:rPr>
          <w:color w:val="993300"/>
          <w:u w:val="single"/>
        </w:rPr>
      </w:pPr>
    </w:p>
    <w:p w14:paraId="4654D304" w14:textId="16FB1BA0"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7443</w:t>
      </w:r>
      <w:r>
        <w:rPr>
          <w:rFonts w:ascii="Arial" w:hAnsi="Arial" w:cs="Arial"/>
          <w:b/>
          <w:color w:val="0000FF"/>
          <w:sz w:val="24"/>
        </w:rPr>
        <w:tab/>
      </w:r>
      <w:r>
        <w:rPr>
          <w:rFonts w:ascii="Arial" w:hAnsi="Arial" w:cs="Arial"/>
          <w:b/>
          <w:sz w:val="24"/>
        </w:rPr>
        <w:t>Simulation results on RedCap CQI requirements</w:t>
      </w:r>
    </w:p>
    <w:p w14:paraId="3F302143" w14:textId="77777777" w:rsidR="00FC2CE0" w:rsidRDefault="00FC2CE0" w:rsidP="00FC2C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3478D4E4" w14:textId="3A0BCDAF" w:rsidR="00FC2CE0" w:rsidRDefault="0097583B" w:rsidP="00FC2CE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8C0898" w14:textId="77777777" w:rsidR="00FC2CE0" w:rsidRDefault="00FC2CE0" w:rsidP="00FC2CE0">
      <w:pPr>
        <w:rPr>
          <w:color w:val="993300"/>
          <w:u w:val="single"/>
        </w:rPr>
      </w:pPr>
    </w:p>
    <w:p w14:paraId="3E58EC90" w14:textId="77777777" w:rsidR="00DB29B2" w:rsidRDefault="00DB29B2" w:rsidP="00DB29B2">
      <w:pPr>
        <w:rPr>
          <w:rFonts w:ascii="Arial" w:hAnsi="Arial" w:cs="Arial"/>
          <w:b/>
          <w:sz w:val="24"/>
        </w:rPr>
      </w:pPr>
      <w:r>
        <w:rPr>
          <w:rFonts w:ascii="Arial" w:hAnsi="Arial" w:cs="Arial"/>
          <w:b/>
          <w:color w:val="0000FF"/>
          <w:sz w:val="24"/>
        </w:rPr>
        <w:t>R4-2216030</w:t>
      </w:r>
      <w:r>
        <w:rPr>
          <w:rFonts w:ascii="Arial" w:hAnsi="Arial" w:cs="Arial"/>
          <w:b/>
          <w:color w:val="0000FF"/>
          <w:sz w:val="24"/>
        </w:rPr>
        <w:tab/>
      </w:r>
      <w:r>
        <w:rPr>
          <w:rFonts w:ascii="Arial" w:hAnsi="Arial" w:cs="Arial"/>
          <w:b/>
          <w:sz w:val="24"/>
        </w:rPr>
        <w:t>Discussion on remaining issues on RedCap CQI requirements</w:t>
      </w:r>
    </w:p>
    <w:p w14:paraId="74782E1F"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18E44FC" w14:textId="2F53F1D1"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B7C5B6" w14:textId="77777777" w:rsidR="00FC2CE0" w:rsidRDefault="00FC2CE0" w:rsidP="00DB29B2">
      <w:pPr>
        <w:rPr>
          <w:color w:val="993300"/>
          <w:u w:val="single"/>
        </w:rPr>
      </w:pPr>
    </w:p>
    <w:p w14:paraId="302F60CA" w14:textId="22C20F3A"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7444</w:t>
      </w:r>
      <w:r>
        <w:rPr>
          <w:rFonts w:ascii="Arial" w:hAnsi="Arial" w:cs="Arial"/>
          <w:b/>
          <w:color w:val="0000FF"/>
          <w:sz w:val="24"/>
        </w:rPr>
        <w:tab/>
      </w:r>
      <w:r>
        <w:rPr>
          <w:rFonts w:ascii="Arial" w:hAnsi="Arial" w:cs="Arial"/>
          <w:b/>
          <w:sz w:val="24"/>
        </w:rPr>
        <w:t>Discussion on remaining issues on RedCap CQI requirements</w:t>
      </w:r>
    </w:p>
    <w:p w14:paraId="24A10033" w14:textId="77777777" w:rsidR="00FC2CE0" w:rsidRDefault="00FC2CE0" w:rsidP="00FC2CE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F915DB2" w14:textId="00142353" w:rsidR="00FC2CE0" w:rsidRDefault="0097583B" w:rsidP="00FC2CE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C46636" w14:textId="77777777" w:rsidR="00FC2CE0" w:rsidRDefault="00FC2CE0" w:rsidP="00FC2CE0">
      <w:pPr>
        <w:rPr>
          <w:color w:val="993300"/>
          <w:u w:val="single"/>
        </w:rPr>
      </w:pPr>
    </w:p>
    <w:p w14:paraId="09F95CC7" w14:textId="77777777" w:rsidR="00DB29B2" w:rsidRDefault="00DB29B2" w:rsidP="00DB29B2">
      <w:pPr>
        <w:rPr>
          <w:rFonts w:ascii="Arial" w:hAnsi="Arial" w:cs="Arial"/>
          <w:b/>
          <w:sz w:val="24"/>
        </w:rPr>
      </w:pPr>
      <w:r>
        <w:rPr>
          <w:rFonts w:ascii="Arial" w:hAnsi="Arial" w:cs="Arial"/>
          <w:b/>
          <w:color w:val="0000FF"/>
          <w:sz w:val="24"/>
        </w:rPr>
        <w:t>R4-2216177</w:t>
      </w:r>
      <w:r>
        <w:rPr>
          <w:rFonts w:ascii="Arial" w:hAnsi="Arial" w:cs="Arial"/>
          <w:b/>
          <w:color w:val="0000FF"/>
          <w:sz w:val="24"/>
        </w:rPr>
        <w:tab/>
      </w:r>
      <w:r>
        <w:rPr>
          <w:rFonts w:ascii="Arial" w:hAnsi="Arial" w:cs="Arial"/>
          <w:b/>
          <w:sz w:val="24"/>
        </w:rPr>
        <w:t>RedCap UE Demodulation Requirements CQI</w:t>
      </w:r>
    </w:p>
    <w:p w14:paraId="3E6900F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D5769FC" w14:textId="77777777" w:rsidR="00DB29B2" w:rsidRDefault="00DB29B2" w:rsidP="00DB29B2">
      <w:pPr>
        <w:rPr>
          <w:rFonts w:ascii="Arial" w:hAnsi="Arial" w:cs="Arial"/>
          <w:b/>
        </w:rPr>
      </w:pPr>
      <w:r>
        <w:rPr>
          <w:rFonts w:ascii="Arial" w:hAnsi="Arial" w:cs="Arial"/>
          <w:b/>
        </w:rPr>
        <w:t xml:space="preserve">Abstract: </w:t>
      </w:r>
    </w:p>
    <w:p w14:paraId="7D89C95A" w14:textId="77777777" w:rsidR="00DB29B2" w:rsidRDefault="00DB29B2" w:rsidP="00DB29B2">
      <w:r>
        <w:t>Discussion on RedCap UE Demodulation requirements for CQI/PMI/RI</w:t>
      </w:r>
    </w:p>
    <w:p w14:paraId="29FE759C" w14:textId="083B3796"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F2BB83" w14:textId="77777777" w:rsidR="00DB29B2" w:rsidRDefault="00DB29B2" w:rsidP="00DB29B2">
      <w:pPr>
        <w:rPr>
          <w:rFonts w:ascii="Arial" w:hAnsi="Arial" w:cs="Arial"/>
          <w:b/>
          <w:sz w:val="24"/>
        </w:rPr>
      </w:pPr>
      <w:r>
        <w:rPr>
          <w:rFonts w:ascii="Arial" w:hAnsi="Arial" w:cs="Arial"/>
          <w:b/>
          <w:color w:val="0000FF"/>
          <w:sz w:val="24"/>
        </w:rPr>
        <w:t>R4-2216224</w:t>
      </w:r>
      <w:r>
        <w:rPr>
          <w:rFonts w:ascii="Arial" w:hAnsi="Arial" w:cs="Arial"/>
          <w:b/>
          <w:color w:val="0000FF"/>
          <w:sz w:val="24"/>
        </w:rPr>
        <w:tab/>
      </w:r>
      <w:r>
        <w:rPr>
          <w:rFonts w:ascii="Arial" w:hAnsi="Arial" w:cs="Arial"/>
          <w:b/>
          <w:sz w:val="24"/>
        </w:rPr>
        <w:t>Simulation results for RedCap CQI reporting</w:t>
      </w:r>
    </w:p>
    <w:p w14:paraId="7810624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7967DBB" w14:textId="64CF3A23"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623D3C" w14:textId="77777777" w:rsidR="00DB29B2" w:rsidRDefault="00DB29B2" w:rsidP="00DB29B2">
      <w:pPr>
        <w:rPr>
          <w:rFonts w:ascii="Arial" w:hAnsi="Arial" w:cs="Arial"/>
          <w:b/>
          <w:sz w:val="24"/>
        </w:rPr>
      </w:pPr>
      <w:r>
        <w:rPr>
          <w:rFonts w:ascii="Arial" w:hAnsi="Arial" w:cs="Arial"/>
          <w:b/>
          <w:color w:val="0000FF"/>
          <w:sz w:val="24"/>
        </w:rPr>
        <w:t>R4-2216225</w:t>
      </w:r>
      <w:r>
        <w:rPr>
          <w:rFonts w:ascii="Arial" w:hAnsi="Arial" w:cs="Arial"/>
          <w:b/>
          <w:color w:val="0000FF"/>
          <w:sz w:val="24"/>
        </w:rPr>
        <w:tab/>
      </w:r>
      <w:r>
        <w:rPr>
          <w:rFonts w:ascii="Arial" w:hAnsi="Arial" w:cs="Arial"/>
          <w:b/>
          <w:sz w:val="24"/>
        </w:rPr>
        <w:t>Draft CR 38.101-4 Finalization of channel quality reporting requirements under static condition for RedCap</w:t>
      </w:r>
    </w:p>
    <w:p w14:paraId="7AD3F98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1182B2D" w14:textId="3520CBF7"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7445</w:t>
      </w:r>
      <w:r>
        <w:rPr>
          <w:rFonts w:ascii="Arial" w:hAnsi="Arial" w:cs="Arial"/>
          <w:b/>
        </w:rPr>
        <w:t xml:space="preserve"> (from R4-2216225).</w:t>
      </w:r>
    </w:p>
    <w:p w14:paraId="6E8B8E81" w14:textId="77777777" w:rsidR="00FC2CE0" w:rsidRDefault="00FC2CE0" w:rsidP="00DB29B2">
      <w:pPr>
        <w:rPr>
          <w:color w:val="993300"/>
          <w:u w:val="single"/>
        </w:rPr>
      </w:pPr>
    </w:p>
    <w:p w14:paraId="136CAC7E" w14:textId="18EDCA58"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7445</w:t>
      </w:r>
      <w:r>
        <w:rPr>
          <w:rFonts w:ascii="Arial" w:hAnsi="Arial" w:cs="Arial"/>
          <w:b/>
          <w:color w:val="0000FF"/>
          <w:sz w:val="24"/>
        </w:rPr>
        <w:tab/>
      </w:r>
      <w:r>
        <w:rPr>
          <w:rFonts w:ascii="Arial" w:hAnsi="Arial" w:cs="Arial"/>
          <w:b/>
          <w:sz w:val="24"/>
        </w:rPr>
        <w:t>Draft CR 38.101-4 Finalization of channel quality reporting requirements under static condition for RedCap</w:t>
      </w:r>
    </w:p>
    <w:p w14:paraId="4B220915"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5B53F60B" w14:textId="77777777" w:rsidR="0097583B" w:rsidRDefault="0097583B" w:rsidP="00FC2C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73C34404" w14:textId="387E2B68" w:rsidR="00FC2CE0" w:rsidRDefault="00FC2CE0" w:rsidP="00FC2CE0">
      <w:pPr>
        <w:rPr>
          <w:color w:val="993300"/>
          <w:u w:val="single"/>
        </w:rPr>
      </w:pPr>
    </w:p>
    <w:p w14:paraId="2515420B" w14:textId="77777777" w:rsidR="00FC2CE0" w:rsidRDefault="00FC2CE0" w:rsidP="00FC2CE0">
      <w:pPr>
        <w:rPr>
          <w:color w:val="993300"/>
          <w:u w:val="single"/>
        </w:rPr>
      </w:pPr>
    </w:p>
    <w:p w14:paraId="073D1852" w14:textId="77777777" w:rsidR="00DB29B2" w:rsidRDefault="00DB29B2" w:rsidP="00DB29B2">
      <w:pPr>
        <w:rPr>
          <w:rFonts w:ascii="Arial" w:hAnsi="Arial" w:cs="Arial"/>
          <w:b/>
          <w:sz w:val="24"/>
        </w:rPr>
      </w:pPr>
      <w:r>
        <w:rPr>
          <w:rFonts w:ascii="Arial" w:hAnsi="Arial" w:cs="Arial"/>
          <w:b/>
          <w:color w:val="0000FF"/>
          <w:sz w:val="24"/>
        </w:rPr>
        <w:t>R4-2216231</w:t>
      </w:r>
      <w:r>
        <w:rPr>
          <w:rFonts w:ascii="Arial" w:hAnsi="Arial" w:cs="Arial"/>
          <w:b/>
          <w:color w:val="0000FF"/>
          <w:sz w:val="24"/>
        </w:rPr>
        <w:tab/>
      </w:r>
      <w:r>
        <w:rPr>
          <w:rFonts w:ascii="Arial" w:hAnsi="Arial" w:cs="Arial"/>
          <w:b/>
          <w:sz w:val="24"/>
        </w:rPr>
        <w:t>draft CR: Correction of RedCap CSI reporting requirements</w:t>
      </w:r>
    </w:p>
    <w:p w14:paraId="4DDAB36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lastRenderedPageBreak/>
        <w:br/>
      </w:r>
      <w:r>
        <w:rPr>
          <w:i/>
        </w:rPr>
        <w:tab/>
      </w:r>
      <w:r>
        <w:rPr>
          <w:i/>
        </w:rPr>
        <w:tab/>
      </w:r>
      <w:r>
        <w:rPr>
          <w:i/>
        </w:rPr>
        <w:tab/>
      </w:r>
      <w:r>
        <w:rPr>
          <w:i/>
        </w:rPr>
        <w:tab/>
      </w:r>
      <w:r>
        <w:rPr>
          <w:i/>
        </w:rPr>
        <w:tab/>
        <w:t>Source: Ericsson</w:t>
      </w:r>
    </w:p>
    <w:p w14:paraId="5A20E69B" w14:textId="77777777" w:rsidR="00DB29B2" w:rsidRDefault="00DB29B2" w:rsidP="00DB29B2">
      <w:pPr>
        <w:rPr>
          <w:rFonts w:ascii="Arial" w:hAnsi="Arial" w:cs="Arial"/>
          <w:b/>
        </w:rPr>
      </w:pPr>
      <w:r>
        <w:rPr>
          <w:rFonts w:ascii="Arial" w:hAnsi="Arial" w:cs="Arial"/>
          <w:b/>
        </w:rPr>
        <w:t xml:space="preserve">Abstract: </w:t>
      </w:r>
    </w:p>
    <w:p w14:paraId="3B3BBC00" w14:textId="77777777" w:rsidR="00DB29B2" w:rsidRDefault="00DB29B2" w:rsidP="00DB29B2">
      <w:r>
        <w:t>This draft CR corrects the RedCap CSI reporting requirements</w:t>
      </w:r>
    </w:p>
    <w:p w14:paraId="7DA810DB" w14:textId="0CF5C8A7"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14:paraId="339B9EFD" w14:textId="77777777" w:rsidR="00DB29B2" w:rsidRDefault="00DB29B2" w:rsidP="00DB29B2">
      <w:pPr>
        <w:rPr>
          <w:rFonts w:ascii="Arial" w:hAnsi="Arial" w:cs="Arial"/>
          <w:b/>
          <w:sz w:val="24"/>
        </w:rPr>
      </w:pPr>
      <w:r>
        <w:rPr>
          <w:rFonts w:ascii="Arial" w:hAnsi="Arial" w:cs="Arial"/>
          <w:b/>
          <w:color w:val="0000FF"/>
          <w:sz w:val="24"/>
        </w:rPr>
        <w:t>R4-2216233</w:t>
      </w:r>
      <w:r>
        <w:rPr>
          <w:rFonts w:ascii="Arial" w:hAnsi="Arial" w:cs="Arial"/>
          <w:b/>
          <w:color w:val="0000FF"/>
          <w:sz w:val="24"/>
        </w:rPr>
        <w:tab/>
      </w:r>
      <w:r>
        <w:rPr>
          <w:rFonts w:ascii="Arial" w:hAnsi="Arial" w:cs="Arial"/>
          <w:b/>
          <w:sz w:val="24"/>
        </w:rPr>
        <w:t>Open issues on CSI reporting requirements for RedCap</w:t>
      </w:r>
    </w:p>
    <w:p w14:paraId="742F2C7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C8F7C4" w14:textId="77777777" w:rsidR="00DB29B2" w:rsidRDefault="00DB29B2" w:rsidP="00DB29B2">
      <w:pPr>
        <w:rPr>
          <w:rFonts w:ascii="Arial" w:hAnsi="Arial" w:cs="Arial"/>
          <w:b/>
        </w:rPr>
      </w:pPr>
      <w:r>
        <w:rPr>
          <w:rFonts w:ascii="Arial" w:hAnsi="Arial" w:cs="Arial"/>
          <w:b/>
        </w:rPr>
        <w:t xml:space="preserve">Abstract: </w:t>
      </w:r>
    </w:p>
    <w:p w14:paraId="48D5F8D6" w14:textId="77777777" w:rsidR="00DB29B2" w:rsidRDefault="00DB29B2" w:rsidP="00DB29B2">
      <w:r>
        <w:t>This contribution discusses the open issues on CSI reporting requirements for RedCap</w:t>
      </w:r>
    </w:p>
    <w:p w14:paraId="53B81364" w14:textId="0E15955E"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CCC183" w14:textId="77777777" w:rsidR="00DB29B2" w:rsidRDefault="00DB29B2" w:rsidP="00DB29B2">
      <w:pPr>
        <w:rPr>
          <w:rFonts w:ascii="Arial" w:hAnsi="Arial" w:cs="Arial"/>
          <w:b/>
          <w:sz w:val="24"/>
        </w:rPr>
      </w:pPr>
      <w:r>
        <w:rPr>
          <w:rFonts w:ascii="Arial" w:hAnsi="Arial" w:cs="Arial"/>
          <w:b/>
          <w:color w:val="0000FF"/>
          <w:sz w:val="24"/>
        </w:rPr>
        <w:t>R4-2216429</w:t>
      </w:r>
      <w:r>
        <w:rPr>
          <w:rFonts w:ascii="Arial" w:hAnsi="Arial" w:cs="Arial"/>
          <w:b/>
          <w:color w:val="0000FF"/>
          <w:sz w:val="24"/>
        </w:rPr>
        <w:tab/>
      </w:r>
      <w:r>
        <w:rPr>
          <w:rFonts w:ascii="Arial" w:hAnsi="Arial" w:cs="Arial"/>
          <w:b/>
          <w:sz w:val="24"/>
        </w:rPr>
        <w:t>draftCR for RedCap UE Demodulation Requirements CQI for static channel</w:t>
      </w:r>
    </w:p>
    <w:p w14:paraId="6528A4CA"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v17.6.0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346D04B" w14:textId="7B969E90"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51FD8FB" w14:textId="77777777" w:rsidR="00FC2CE0" w:rsidRDefault="00FC2CE0" w:rsidP="00DB29B2">
      <w:pPr>
        <w:rPr>
          <w:color w:val="993300"/>
          <w:u w:val="single"/>
        </w:rPr>
      </w:pPr>
    </w:p>
    <w:p w14:paraId="2EB1B134" w14:textId="77777777" w:rsidR="00DB29B2" w:rsidRDefault="00DB29B2" w:rsidP="00DB29B2">
      <w:pPr>
        <w:rPr>
          <w:rFonts w:ascii="Arial" w:hAnsi="Arial" w:cs="Arial"/>
          <w:b/>
          <w:sz w:val="24"/>
        </w:rPr>
      </w:pPr>
      <w:r>
        <w:rPr>
          <w:rFonts w:ascii="Arial" w:hAnsi="Arial" w:cs="Arial"/>
          <w:b/>
          <w:color w:val="0000FF"/>
          <w:sz w:val="24"/>
        </w:rPr>
        <w:t>R4-2216703</w:t>
      </w:r>
      <w:r>
        <w:rPr>
          <w:rFonts w:ascii="Arial" w:hAnsi="Arial" w:cs="Arial"/>
          <w:b/>
          <w:color w:val="0000FF"/>
          <w:sz w:val="24"/>
        </w:rPr>
        <w:tab/>
      </w:r>
      <w:r>
        <w:rPr>
          <w:rFonts w:ascii="Arial" w:hAnsi="Arial" w:cs="Arial"/>
          <w:b/>
          <w:sz w:val="24"/>
        </w:rPr>
        <w:t>Discussion on CQI requirements for RedCap</w:t>
      </w:r>
    </w:p>
    <w:p w14:paraId="71E7D73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637D263" w14:textId="199FABA8"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EFA68" w14:textId="77777777" w:rsidR="00DB29B2" w:rsidRDefault="00DB29B2" w:rsidP="00DB29B2">
      <w:pPr>
        <w:pStyle w:val="6"/>
      </w:pPr>
      <w:bookmarkStart w:id="93" w:name="_Toc117088491"/>
      <w:r>
        <w:t>4.6.5.2.2</w:t>
      </w:r>
      <w:r>
        <w:tab/>
        <w:t>PMI/RI requirements</w:t>
      </w:r>
      <w:bookmarkEnd w:id="93"/>
    </w:p>
    <w:p w14:paraId="36292479" w14:textId="77777777" w:rsidR="00DB29B2" w:rsidRDefault="00DB29B2" w:rsidP="00DB29B2">
      <w:pPr>
        <w:rPr>
          <w:rFonts w:ascii="Arial" w:hAnsi="Arial" w:cs="Arial"/>
          <w:b/>
          <w:sz w:val="24"/>
        </w:rPr>
      </w:pPr>
      <w:r>
        <w:rPr>
          <w:rFonts w:ascii="Arial" w:hAnsi="Arial" w:cs="Arial"/>
          <w:b/>
          <w:color w:val="0000FF"/>
          <w:sz w:val="24"/>
        </w:rPr>
        <w:t>R4-2215627</w:t>
      </w:r>
      <w:r>
        <w:rPr>
          <w:rFonts w:ascii="Arial" w:hAnsi="Arial" w:cs="Arial"/>
          <w:b/>
          <w:color w:val="0000FF"/>
          <w:sz w:val="24"/>
        </w:rPr>
        <w:tab/>
      </w:r>
      <w:r>
        <w:rPr>
          <w:rFonts w:ascii="Arial" w:hAnsi="Arial" w:cs="Arial"/>
          <w:b/>
          <w:sz w:val="24"/>
        </w:rPr>
        <w:t>Discussion on PMI/RI requirements in RedCap</w:t>
      </w:r>
    </w:p>
    <w:p w14:paraId="636914B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tab/>
        <w:t xml:space="preserve">  CR-  rev  Cat:  (Rel-17)</w:t>
      </w:r>
      <w:r>
        <w:rPr>
          <w:i/>
        </w:rPr>
        <w:br/>
      </w:r>
      <w:r>
        <w:rPr>
          <w:i/>
        </w:rPr>
        <w:br/>
      </w:r>
      <w:r>
        <w:rPr>
          <w:i/>
        </w:rPr>
        <w:tab/>
      </w:r>
      <w:r>
        <w:rPr>
          <w:i/>
        </w:rPr>
        <w:tab/>
      </w:r>
      <w:r>
        <w:rPr>
          <w:i/>
        </w:rPr>
        <w:tab/>
      </w:r>
      <w:r>
        <w:rPr>
          <w:i/>
        </w:rPr>
        <w:tab/>
      </w:r>
      <w:r>
        <w:rPr>
          <w:i/>
        </w:rPr>
        <w:tab/>
        <w:t>Source: Apple</w:t>
      </w:r>
    </w:p>
    <w:p w14:paraId="514D8E3F" w14:textId="2F624600"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56DCD5" w14:textId="77777777" w:rsidR="00DB29B2" w:rsidRDefault="00DB29B2" w:rsidP="00DB29B2">
      <w:pPr>
        <w:rPr>
          <w:rFonts w:ascii="Arial" w:hAnsi="Arial" w:cs="Arial"/>
          <w:b/>
          <w:sz w:val="24"/>
        </w:rPr>
      </w:pPr>
      <w:r>
        <w:rPr>
          <w:rFonts w:ascii="Arial" w:hAnsi="Arial" w:cs="Arial"/>
          <w:b/>
          <w:color w:val="0000FF"/>
          <w:sz w:val="24"/>
        </w:rPr>
        <w:t>R4-2216031</w:t>
      </w:r>
      <w:r>
        <w:rPr>
          <w:rFonts w:ascii="Arial" w:hAnsi="Arial" w:cs="Arial"/>
          <w:b/>
          <w:color w:val="0000FF"/>
          <w:sz w:val="24"/>
        </w:rPr>
        <w:tab/>
      </w:r>
      <w:r>
        <w:rPr>
          <w:rFonts w:ascii="Arial" w:hAnsi="Arial" w:cs="Arial"/>
          <w:b/>
          <w:sz w:val="24"/>
        </w:rPr>
        <w:t>Simulation results on RedCap RI requirements</w:t>
      </w:r>
    </w:p>
    <w:p w14:paraId="4A6297F7"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436CCE99" w14:textId="7A8C114A"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190964" w14:textId="77777777" w:rsidR="00FC2CE0" w:rsidRDefault="00FC2CE0" w:rsidP="00DB29B2">
      <w:pPr>
        <w:rPr>
          <w:color w:val="993300"/>
          <w:u w:val="single"/>
        </w:rPr>
      </w:pPr>
    </w:p>
    <w:p w14:paraId="255DCE67" w14:textId="774424B1"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7446</w:t>
      </w:r>
      <w:r>
        <w:rPr>
          <w:rFonts w:ascii="Arial" w:hAnsi="Arial" w:cs="Arial"/>
          <w:b/>
          <w:color w:val="0000FF"/>
          <w:sz w:val="24"/>
        </w:rPr>
        <w:tab/>
      </w:r>
      <w:r>
        <w:rPr>
          <w:rFonts w:ascii="Arial" w:hAnsi="Arial" w:cs="Arial"/>
          <w:b/>
          <w:sz w:val="24"/>
        </w:rPr>
        <w:t>Simulation results on RedCap RI requirements</w:t>
      </w:r>
    </w:p>
    <w:p w14:paraId="1AC4058F" w14:textId="77777777" w:rsidR="00FC2CE0" w:rsidRDefault="00FC2CE0" w:rsidP="00FC2C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6D160501" w14:textId="5308BE93" w:rsidR="00FC2CE0" w:rsidRDefault="0097583B" w:rsidP="00FC2CE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CAF133" w14:textId="77777777" w:rsidR="00FC2CE0" w:rsidRDefault="00FC2CE0" w:rsidP="00FC2CE0">
      <w:pPr>
        <w:rPr>
          <w:color w:val="993300"/>
          <w:u w:val="single"/>
        </w:rPr>
      </w:pPr>
    </w:p>
    <w:p w14:paraId="403EA4B0" w14:textId="77777777" w:rsidR="00DB29B2" w:rsidRDefault="00DB29B2" w:rsidP="00DB29B2">
      <w:pPr>
        <w:rPr>
          <w:rFonts w:ascii="Arial" w:hAnsi="Arial" w:cs="Arial"/>
          <w:b/>
          <w:sz w:val="24"/>
        </w:rPr>
      </w:pPr>
      <w:r>
        <w:rPr>
          <w:rFonts w:ascii="Arial" w:hAnsi="Arial" w:cs="Arial"/>
          <w:b/>
          <w:color w:val="0000FF"/>
          <w:sz w:val="24"/>
        </w:rPr>
        <w:t>R4-2216032</w:t>
      </w:r>
      <w:r>
        <w:rPr>
          <w:rFonts w:ascii="Arial" w:hAnsi="Arial" w:cs="Arial"/>
          <w:b/>
          <w:color w:val="0000FF"/>
          <w:sz w:val="24"/>
        </w:rPr>
        <w:tab/>
      </w:r>
      <w:r>
        <w:rPr>
          <w:rFonts w:ascii="Arial" w:hAnsi="Arial" w:cs="Arial"/>
          <w:b/>
          <w:sz w:val="24"/>
        </w:rPr>
        <w:t>Discussion on remaining issues on RedCap RI requirements</w:t>
      </w:r>
    </w:p>
    <w:p w14:paraId="3E40DD5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9790210" w14:textId="7757BE0D"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F50E467" w14:textId="77777777" w:rsidR="00FC2CE0" w:rsidRDefault="00FC2CE0" w:rsidP="00DB29B2">
      <w:pPr>
        <w:rPr>
          <w:color w:val="993300"/>
          <w:u w:val="single"/>
        </w:rPr>
      </w:pPr>
    </w:p>
    <w:p w14:paraId="1A57E51C" w14:textId="4A47127D"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7447</w:t>
      </w:r>
      <w:r>
        <w:rPr>
          <w:rFonts w:ascii="Arial" w:hAnsi="Arial" w:cs="Arial"/>
          <w:b/>
          <w:color w:val="0000FF"/>
          <w:sz w:val="24"/>
        </w:rPr>
        <w:tab/>
      </w:r>
      <w:r>
        <w:rPr>
          <w:rFonts w:ascii="Arial" w:hAnsi="Arial" w:cs="Arial"/>
          <w:b/>
          <w:sz w:val="24"/>
        </w:rPr>
        <w:t>Discussion on remaining issues on RedCap RI requirements</w:t>
      </w:r>
    </w:p>
    <w:p w14:paraId="38FD330C" w14:textId="77777777" w:rsidR="00FC2CE0" w:rsidRDefault="00FC2CE0" w:rsidP="00FC2CE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649C1EF6" w14:textId="0F22467B" w:rsidR="00FC2CE0" w:rsidRDefault="0097583B" w:rsidP="00FC2CE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5CA7C5" w14:textId="77777777" w:rsidR="00FC2CE0" w:rsidRDefault="00FC2CE0" w:rsidP="00FC2CE0">
      <w:pPr>
        <w:rPr>
          <w:color w:val="993300"/>
          <w:u w:val="single"/>
        </w:rPr>
      </w:pPr>
    </w:p>
    <w:p w14:paraId="12511262" w14:textId="77777777" w:rsidR="00DB29B2" w:rsidRDefault="00DB29B2" w:rsidP="00DB29B2">
      <w:pPr>
        <w:rPr>
          <w:rFonts w:ascii="Arial" w:hAnsi="Arial" w:cs="Arial"/>
          <w:b/>
          <w:sz w:val="24"/>
        </w:rPr>
      </w:pPr>
      <w:r>
        <w:rPr>
          <w:rFonts w:ascii="Arial" w:hAnsi="Arial" w:cs="Arial"/>
          <w:b/>
          <w:color w:val="0000FF"/>
          <w:sz w:val="24"/>
        </w:rPr>
        <w:t>R4-2216033</w:t>
      </w:r>
      <w:r>
        <w:rPr>
          <w:rFonts w:ascii="Arial" w:hAnsi="Arial" w:cs="Arial"/>
          <w:b/>
          <w:color w:val="0000FF"/>
          <w:sz w:val="24"/>
        </w:rPr>
        <w:tab/>
      </w:r>
      <w:r>
        <w:rPr>
          <w:rFonts w:ascii="Arial" w:hAnsi="Arial" w:cs="Arial"/>
          <w:b/>
          <w:sz w:val="24"/>
        </w:rPr>
        <w:t>Draft CR: Corrections of RedCap PMI requirements</w:t>
      </w:r>
    </w:p>
    <w:p w14:paraId="4B3AE2A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2D165BEA" w14:textId="28730FF3"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194EA8" w14:textId="77777777" w:rsidR="00FC2CE0" w:rsidRDefault="00FC2CE0" w:rsidP="00DB29B2">
      <w:pPr>
        <w:rPr>
          <w:color w:val="993300"/>
          <w:u w:val="single"/>
        </w:rPr>
      </w:pPr>
    </w:p>
    <w:p w14:paraId="32794F8F" w14:textId="1212CE77"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7448</w:t>
      </w:r>
      <w:r>
        <w:rPr>
          <w:rFonts w:ascii="Arial" w:hAnsi="Arial" w:cs="Arial"/>
          <w:b/>
          <w:color w:val="0000FF"/>
          <w:sz w:val="24"/>
        </w:rPr>
        <w:tab/>
      </w:r>
      <w:r>
        <w:rPr>
          <w:rFonts w:ascii="Arial" w:hAnsi="Arial" w:cs="Arial"/>
          <w:b/>
          <w:sz w:val="24"/>
        </w:rPr>
        <w:t>Draft CR: Corrections of RedCap PMI requirements</w:t>
      </w:r>
    </w:p>
    <w:p w14:paraId="72EDF996"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62C2E2AB" w14:textId="77777777" w:rsidR="0097583B" w:rsidRDefault="0097583B" w:rsidP="00FC2C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2E8CEB20" w14:textId="7CEE731C" w:rsidR="00FC2CE0" w:rsidRDefault="00FC2CE0" w:rsidP="00FC2CE0">
      <w:pPr>
        <w:rPr>
          <w:color w:val="993300"/>
          <w:u w:val="single"/>
        </w:rPr>
      </w:pPr>
    </w:p>
    <w:p w14:paraId="6F24F95F" w14:textId="77777777" w:rsidR="00FC2CE0" w:rsidRDefault="00FC2CE0" w:rsidP="00FC2CE0">
      <w:pPr>
        <w:rPr>
          <w:color w:val="993300"/>
          <w:u w:val="single"/>
        </w:rPr>
      </w:pPr>
    </w:p>
    <w:p w14:paraId="4DD0F6C6" w14:textId="77777777" w:rsidR="00DB29B2" w:rsidRDefault="00DB29B2" w:rsidP="00DB29B2">
      <w:pPr>
        <w:rPr>
          <w:rFonts w:ascii="Arial" w:hAnsi="Arial" w:cs="Arial"/>
          <w:b/>
          <w:sz w:val="24"/>
        </w:rPr>
      </w:pPr>
      <w:bookmarkStart w:id="94" w:name="_Hlk116985150"/>
      <w:r>
        <w:rPr>
          <w:rFonts w:ascii="Arial" w:hAnsi="Arial" w:cs="Arial"/>
          <w:b/>
          <w:color w:val="0000FF"/>
          <w:sz w:val="24"/>
        </w:rPr>
        <w:t>R4-2216226</w:t>
      </w:r>
      <w:r>
        <w:rPr>
          <w:rFonts w:ascii="Arial" w:hAnsi="Arial" w:cs="Arial"/>
          <w:b/>
          <w:color w:val="0000FF"/>
          <w:sz w:val="24"/>
        </w:rPr>
        <w:tab/>
      </w:r>
      <w:r>
        <w:rPr>
          <w:rFonts w:ascii="Arial" w:hAnsi="Arial" w:cs="Arial"/>
          <w:b/>
          <w:sz w:val="24"/>
        </w:rPr>
        <w:t>Draft CR 38.101-4 Finalization of Rank Indicator reporting requirements for RedCap</w:t>
      </w:r>
    </w:p>
    <w:p w14:paraId="6497F0C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3FDF7BD" w14:textId="652CC875" w:rsidR="00DB29B2" w:rsidRDefault="00C033C8"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R4-2217505 (from R4-2216226).</w:t>
      </w:r>
    </w:p>
    <w:p w14:paraId="05B387AD" w14:textId="77777777" w:rsidR="001A69B2" w:rsidRDefault="001A69B2" w:rsidP="00DB29B2">
      <w:pPr>
        <w:rPr>
          <w:color w:val="993300"/>
          <w:u w:val="single"/>
        </w:rPr>
      </w:pPr>
    </w:p>
    <w:p w14:paraId="64057970" w14:textId="35CB2608" w:rsidR="00C033C8" w:rsidRDefault="00C033C8" w:rsidP="00C033C8">
      <w:pPr>
        <w:rPr>
          <w:rFonts w:ascii="Arial" w:hAnsi="Arial" w:cs="Arial"/>
          <w:b/>
          <w:sz w:val="24"/>
        </w:rPr>
      </w:pPr>
      <w:r>
        <w:rPr>
          <w:rFonts w:ascii="Arial" w:hAnsi="Arial" w:cs="Arial"/>
          <w:b/>
          <w:color w:val="0000FF"/>
          <w:sz w:val="24"/>
        </w:rPr>
        <w:t>R4-2217505</w:t>
      </w:r>
      <w:r>
        <w:rPr>
          <w:rFonts w:ascii="Arial" w:hAnsi="Arial" w:cs="Arial"/>
          <w:b/>
          <w:color w:val="0000FF"/>
          <w:sz w:val="24"/>
        </w:rPr>
        <w:tab/>
      </w:r>
      <w:r>
        <w:rPr>
          <w:rFonts w:ascii="Arial" w:hAnsi="Arial" w:cs="Arial"/>
          <w:b/>
          <w:sz w:val="24"/>
        </w:rPr>
        <w:t>Draft CR 38.101-4 Finalization of Rank Indicator reporting requirements for RedCap</w:t>
      </w:r>
    </w:p>
    <w:p w14:paraId="4110BB7E" w14:textId="77777777" w:rsidR="00C033C8" w:rsidRDefault="00C033C8" w:rsidP="00C033C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99C2D0A" w14:textId="77777777" w:rsidR="0097583B" w:rsidRDefault="0097583B" w:rsidP="00C033C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39F5A9A4" w14:textId="3C4EE461" w:rsidR="00C033C8" w:rsidRDefault="00C033C8" w:rsidP="00C033C8">
      <w:pPr>
        <w:rPr>
          <w:rFonts w:ascii="Arial" w:hAnsi="Arial" w:cs="Arial"/>
          <w:b/>
        </w:rPr>
      </w:pPr>
    </w:p>
    <w:bookmarkEnd w:id="94"/>
    <w:p w14:paraId="34432DBC" w14:textId="77777777" w:rsidR="001A69B2" w:rsidRDefault="001A69B2" w:rsidP="001A69B2">
      <w:pPr>
        <w:rPr>
          <w:color w:val="993300"/>
          <w:u w:val="single"/>
        </w:rPr>
      </w:pPr>
    </w:p>
    <w:p w14:paraId="3115CC87" w14:textId="77777777" w:rsidR="00DB29B2" w:rsidRDefault="00DB29B2" w:rsidP="00DB29B2">
      <w:pPr>
        <w:rPr>
          <w:rFonts w:ascii="Arial" w:hAnsi="Arial" w:cs="Arial"/>
          <w:b/>
          <w:sz w:val="24"/>
        </w:rPr>
      </w:pPr>
      <w:r>
        <w:rPr>
          <w:rFonts w:ascii="Arial" w:hAnsi="Arial" w:cs="Arial"/>
          <w:b/>
          <w:color w:val="0000FF"/>
          <w:sz w:val="24"/>
        </w:rPr>
        <w:t>R4-2216704</w:t>
      </w:r>
      <w:r>
        <w:rPr>
          <w:rFonts w:ascii="Arial" w:hAnsi="Arial" w:cs="Arial"/>
          <w:b/>
          <w:color w:val="0000FF"/>
          <w:sz w:val="24"/>
        </w:rPr>
        <w:tab/>
      </w:r>
      <w:r>
        <w:rPr>
          <w:rFonts w:ascii="Arial" w:hAnsi="Arial" w:cs="Arial"/>
          <w:b/>
          <w:sz w:val="24"/>
        </w:rPr>
        <w:t>Discussion on PMIRI requirements for RedCap</w:t>
      </w:r>
    </w:p>
    <w:p w14:paraId="2C5419B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16BE7BC" w14:textId="1E9CA60C" w:rsidR="00DB29B2" w:rsidRDefault="0001007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A5F81B" w14:textId="77777777" w:rsidR="00DB29B2" w:rsidRDefault="00DB29B2" w:rsidP="00DB29B2">
      <w:pPr>
        <w:rPr>
          <w:rFonts w:ascii="Arial" w:hAnsi="Arial" w:cs="Arial"/>
          <w:b/>
          <w:sz w:val="24"/>
        </w:rPr>
      </w:pPr>
      <w:r>
        <w:rPr>
          <w:rFonts w:ascii="Arial" w:hAnsi="Arial" w:cs="Arial"/>
          <w:b/>
          <w:color w:val="0000FF"/>
          <w:sz w:val="24"/>
        </w:rPr>
        <w:t>R4-2216706</w:t>
      </w:r>
      <w:r>
        <w:rPr>
          <w:rFonts w:ascii="Arial" w:hAnsi="Arial" w:cs="Arial"/>
          <w:b/>
          <w:color w:val="0000FF"/>
          <w:sz w:val="24"/>
        </w:rPr>
        <w:tab/>
      </w:r>
      <w:r>
        <w:rPr>
          <w:rFonts w:ascii="Arial" w:hAnsi="Arial" w:cs="Arial"/>
          <w:b/>
          <w:sz w:val="24"/>
        </w:rPr>
        <w:t>Draft CR to TS38.101-4, Corrections to ReCap PMI requirements</w:t>
      </w:r>
    </w:p>
    <w:p w14:paraId="612BF15C"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MediaTek inc.</w:t>
      </w:r>
    </w:p>
    <w:p w14:paraId="6DD7302F" w14:textId="165CC0B0" w:rsidR="00DB29B2" w:rsidRDefault="00FC2CE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7449</w:t>
      </w:r>
      <w:r>
        <w:rPr>
          <w:rFonts w:ascii="Arial" w:hAnsi="Arial" w:cs="Arial"/>
          <w:b/>
        </w:rPr>
        <w:t xml:space="preserve"> (from R4-2216706).</w:t>
      </w:r>
    </w:p>
    <w:p w14:paraId="1A749A4C" w14:textId="53B9A744" w:rsidR="00FC2CE0" w:rsidRDefault="00FC2CE0" w:rsidP="00FC2CE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7449</w:t>
      </w:r>
      <w:r>
        <w:rPr>
          <w:rFonts w:ascii="Arial" w:hAnsi="Arial" w:cs="Arial"/>
          <w:b/>
          <w:color w:val="0000FF"/>
          <w:sz w:val="24"/>
        </w:rPr>
        <w:tab/>
      </w:r>
      <w:r>
        <w:rPr>
          <w:rFonts w:ascii="Arial" w:hAnsi="Arial" w:cs="Arial"/>
          <w:b/>
          <w:sz w:val="24"/>
        </w:rPr>
        <w:t>Draft CR to TS38.101-4, Corrections to ReCap PMI requirements</w:t>
      </w:r>
    </w:p>
    <w:p w14:paraId="06500FD5" w14:textId="77777777" w:rsidR="00FC2CE0" w:rsidRDefault="00FC2CE0" w:rsidP="00FC2CE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v17.6.0</w:t>
      </w:r>
      <w:r>
        <w:rPr>
          <w:i/>
        </w:rPr>
        <w:tab/>
        <w:t xml:space="preserve">  CR-  rev  Cat: F (Rel-17)</w:t>
      </w:r>
      <w:r>
        <w:rPr>
          <w:i/>
        </w:rPr>
        <w:br/>
      </w:r>
      <w:r>
        <w:rPr>
          <w:i/>
        </w:rPr>
        <w:br/>
      </w:r>
      <w:r>
        <w:rPr>
          <w:i/>
        </w:rPr>
        <w:tab/>
      </w:r>
      <w:r>
        <w:rPr>
          <w:i/>
        </w:rPr>
        <w:tab/>
      </w:r>
      <w:r>
        <w:rPr>
          <w:i/>
        </w:rPr>
        <w:tab/>
      </w:r>
      <w:r>
        <w:rPr>
          <w:i/>
        </w:rPr>
        <w:tab/>
      </w:r>
      <w:r>
        <w:rPr>
          <w:i/>
        </w:rPr>
        <w:tab/>
        <w:t>Source: MediaTek inc.</w:t>
      </w:r>
    </w:p>
    <w:p w14:paraId="1CCBF3D3" w14:textId="77777777" w:rsidR="0097583B" w:rsidRDefault="0097583B" w:rsidP="00FC2CE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487C1706" w14:textId="2936223B" w:rsidR="00FC2CE0" w:rsidRDefault="00FC2CE0" w:rsidP="00FC2CE0">
      <w:pPr>
        <w:rPr>
          <w:color w:val="993300"/>
          <w:u w:val="single"/>
        </w:rPr>
      </w:pPr>
    </w:p>
    <w:p w14:paraId="73606C23" w14:textId="5B8C274E" w:rsidR="00DB29B2" w:rsidRDefault="00FC2CE0" w:rsidP="00FC2CE0">
      <w:pPr>
        <w:pStyle w:val="4"/>
      </w:pPr>
      <w:bookmarkStart w:id="95" w:name="_Toc117088492"/>
      <w:r>
        <w:t>4</w:t>
      </w:r>
      <w:r w:rsidR="00DB29B2">
        <w:t>.6.6</w:t>
      </w:r>
      <w:r w:rsidR="00DB29B2">
        <w:tab/>
        <w:t>Moderator summary and conclusions</w:t>
      </w:r>
      <w:bookmarkEnd w:id="95"/>
    </w:p>
    <w:p w14:paraId="55217EAA" w14:textId="77777777" w:rsidR="00DB29B2" w:rsidRDefault="00DB29B2" w:rsidP="00DB29B2">
      <w:pPr>
        <w:pBdr>
          <w:bottom w:val="single" w:sz="6" w:space="1" w:color="auto"/>
        </w:pBdr>
        <w:rPr>
          <w:rFonts w:ascii="Arial" w:hAnsi="Arial" w:cs="Arial"/>
          <w:b/>
          <w:color w:val="C00000"/>
          <w:lang w:eastAsia="zh-CN"/>
        </w:rPr>
      </w:pPr>
    </w:p>
    <w:p w14:paraId="010514A8"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[104-bis-e][323] NR_RedCap_Demod</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6.5– </w:t>
      </w:r>
      <w:r w:rsidRPr="000561ED">
        <w:rPr>
          <w:rFonts w:ascii="Arial" w:hAnsi="Arial" w:cs="Arial"/>
          <w:b/>
          <w:color w:val="C00000"/>
          <w:lang w:eastAsia="zh-CN"/>
        </w:rPr>
        <w:t>Kazuyoshi Uesaka</w:t>
      </w:r>
    </w:p>
    <w:p w14:paraId="3AF61CCA"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0EBB4E39" w14:textId="77777777" w:rsidR="00DB29B2" w:rsidRPr="000561ED" w:rsidRDefault="00DB29B2" w:rsidP="00DB29B2">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[104-bis-e][323] NR_RedCap_Demod</w:t>
      </w:r>
    </w:p>
    <w:p w14:paraId="42B4A1AC"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Ericsson)</w:t>
      </w:r>
    </w:p>
    <w:p w14:paraId="26AB0978"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0A970D19"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FDE3D04" w14:textId="0E65D22D"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R4-2217487 (from R4-2216907).</w:t>
      </w:r>
    </w:p>
    <w:p w14:paraId="643F4117" w14:textId="77777777" w:rsidR="00AD15A7" w:rsidRDefault="00AD15A7" w:rsidP="00DB29B2">
      <w:pPr>
        <w:rPr>
          <w:rFonts w:ascii="Arial" w:hAnsi="Arial" w:cs="Arial"/>
          <w:b/>
          <w:lang w:val="en-US" w:eastAsia="zh-CN"/>
        </w:rPr>
      </w:pPr>
    </w:p>
    <w:p w14:paraId="7B19972E" w14:textId="582F9765" w:rsidR="0058514B" w:rsidRPr="000561ED" w:rsidRDefault="0058514B" w:rsidP="0058514B">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R4-2217487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[104-bis-e][323] NR_RedCap_Demod</w:t>
      </w:r>
    </w:p>
    <w:p w14:paraId="1FC9B760" w14:textId="77777777" w:rsidR="0058514B" w:rsidRDefault="0058514B" w:rsidP="0058514B">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Ericsson)</w:t>
      </w:r>
    </w:p>
    <w:p w14:paraId="188C9480"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6429B5EF"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2F357DF2" w14:textId="097E9D10" w:rsidR="0058514B" w:rsidRDefault="0097583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22D8AE0" w14:textId="77777777" w:rsidR="0058514B" w:rsidRDefault="0058514B" w:rsidP="0058514B">
      <w:pPr>
        <w:rPr>
          <w:rFonts w:ascii="Arial" w:hAnsi="Arial" w:cs="Arial"/>
          <w:b/>
          <w:lang w:val="en-US" w:eastAsia="zh-CN"/>
        </w:rPr>
      </w:pPr>
    </w:p>
    <w:p w14:paraId="3C797763" w14:textId="77777777" w:rsidR="00AD15A7" w:rsidRDefault="00AD15A7" w:rsidP="00AD15A7">
      <w:pPr>
        <w:rPr>
          <w:rFonts w:ascii="Arial" w:hAnsi="Arial" w:cs="Arial"/>
          <w:b/>
          <w:lang w:val="en-US" w:eastAsia="zh-CN"/>
        </w:rPr>
      </w:pPr>
    </w:p>
    <w:p w14:paraId="6BD7A07C" w14:textId="77777777" w:rsidR="00DB29B2" w:rsidRPr="002D3ADA" w:rsidRDefault="00DB29B2" w:rsidP="00DB29B2">
      <w:pPr>
        <w:rPr>
          <w:b/>
          <w:color w:val="C00000"/>
          <w:lang w:eastAsia="zh-CN"/>
        </w:rPr>
      </w:pPr>
      <w:r w:rsidRPr="002D3ADA">
        <w:rPr>
          <w:b/>
          <w:color w:val="C00000"/>
          <w:lang w:eastAsia="zh-CN"/>
        </w:rPr>
        <w:t>GTW discussion on Oct 13th</w:t>
      </w:r>
    </w:p>
    <w:p w14:paraId="4A34B3AD" w14:textId="77777777" w:rsidR="00DB29B2" w:rsidRPr="002D3ADA" w:rsidRDefault="00DB29B2" w:rsidP="00DB29B2">
      <w:pPr>
        <w:rPr>
          <w:b/>
          <w:bCs/>
          <w:color w:val="000000"/>
          <w:u w:val="single"/>
        </w:rPr>
      </w:pPr>
      <w:r w:rsidRPr="002D3ADA">
        <w:rPr>
          <w:b/>
          <w:bCs/>
          <w:color w:val="000000"/>
          <w:u w:val="single"/>
        </w:rPr>
        <w:lastRenderedPageBreak/>
        <w:t>Issue 2-1-1: CQI feedback scheduling pattern in static/fading condition (periodic CSI reporting) for both FD-FDD and HD-FDD</w:t>
      </w:r>
    </w:p>
    <w:p w14:paraId="62DDCCC9" w14:textId="77777777" w:rsidR="00DB29B2" w:rsidRPr="002D3ADA" w:rsidRDefault="00DB29B2" w:rsidP="00DB29B2">
      <w:pPr>
        <w:rPr>
          <w:b/>
          <w:bCs/>
          <w:color w:val="000000"/>
          <w:u w:val="single"/>
        </w:rPr>
      </w:pPr>
      <w:r w:rsidRPr="002D3ADA">
        <w:rPr>
          <w:b/>
          <w:bCs/>
          <w:color w:val="000000"/>
          <w:u w:val="single"/>
        </w:rPr>
        <w:t>Issue 2-3-2: CQI/RI/PMI reporting delay for RI reporting tests for FDD 15kHz</w:t>
      </w:r>
    </w:p>
    <w:p w14:paraId="72062C29" w14:textId="77777777" w:rsidR="00DB29B2" w:rsidRPr="002D3ADA" w:rsidRDefault="00DB29B2" w:rsidP="00DB29B2">
      <w:pPr>
        <w:rPr>
          <w:lang w:eastAsia="zh-CN"/>
        </w:rPr>
      </w:pPr>
      <w:r w:rsidRPr="002D3ADA">
        <w:rPr>
          <w:b/>
          <w:bCs/>
        </w:rPr>
        <w:t>Way forward from the last meeting:</w:t>
      </w:r>
      <w:r w:rsidRPr="002D3ADA">
        <w:t xml:space="preserve"> </w:t>
      </w:r>
      <w:r w:rsidRPr="002D3ADA">
        <w:rPr>
          <w:lang w:eastAsia="en-US"/>
        </w:rPr>
        <w:t>Interested companies are encouraged to evaluate the performance difference between CQI delay 14ms and 10ms in RAN4#104-bis-e. If significant performance degradation is observed compared with CQI delay 10ms, RAN4 will revisit the CQI/RI/PMI delay.</w:t>
      </w:r>
    </w:p>
    <w:p w14:paraId="71D9055F" w14:textId="77777777" w:rsidR="00DB29B2" w:rsidRPr="002D3ADA" w:rsidRDefault="00DB29B2" w:rsidP="00DB29B2">
      <w:pPr>
        <w:numPr>
          <w:ilvl w:val="0"/>
          <w:numId w:val="10"/>
        </w:numPr>
        <w:overflowPunct/>
        <w:autoSpaceDE/>
        <w:autoSpaceDN/>
        <w:adjustRightInd/>
        <w:spacing w:after="0"/>
        <w:textAlignment w:val="auto"/>
      </w:pPr>
      <w:r w:rsidRPr="002D3ADA">
        <w:t>Proposals</w:t>
      </w:r>
    </w:p>
    <w:p w14:paraId="2DAFFDAE" w14:textId="77777777" w:rsidR="00DB29B2" w:rsidRPr="002D3ADA" w:rsidRDefault="00DB29B2" w:rsidP="00DB29B2">
      <w:pPr>
        <w:numPr>
          <w:ilvl w:val="1"/>
          <w:numId w:val="10"/>
        </w:numPr>
        <w:overflowPunct/>
        <w:autoSpaceDE/>
        <w:autoSpaceDN/>
        <w:adjustRightInd/>
        <w:spacing w:after="0"/>
        <w:textAlignment w:val="auto"/>
      </w:pPr>
      <w:r w:rsidRPr="002D3ADA">
        <w:t xml:space="preserve">Option 1 (Apple, Ericsson, Huawei): </w:t>
      </w:r>
    </w:p>
    <w:p w14:paraId="53A3D2E7" w14:textId="77777777" w:rsidR="00DB29B2" w:rsidRPr="002D3ADA" w:rsidRDefault="00DB29B2" w:rsidP="00DB29B2">
      <w:pPr>
        <w:numPr>
          <w:ilvl w:val="2"/>
          <w:numId w:val="10"/>
        </w:numPr>
        <w:overflowPunct/>
        <w:autoSpaceDE/>
        <w:autoSpaceDN/>
        <w:adjustRightInd/>
        <w:spacing w:after="0"/>
        <w:textAlignment w:val="auto"/>
      </w:pPr>
      <w:r w:rsidRPr="002D3ADA">
        <w:t xml:space="preserve">CSI-RS periodicity and offset: </w:t>
      </w:r>
      <w:r w:rsidRPr="002D3ADA">
        <w:rPr>
          <w:b/>
          <w:bCs/>
        </w:rPr>
        <w:t>10/1</w:t>
      </w:r>
    </w:p>
    <w:p w14:paraId="4EDEC7D3" w14:textId="77777777" w:rsidR="00DB29B2" w:rsidRPr="002D3ADA" w:rsidRDefault="00DB29B2" w:rsidP="00DB29B2">
      <w:pPr>
        <w:numPr>
          <w:ilvl w:val="2"/>
          <w:numId w:val="10"/>
        </w:numPr>
        <w:overflowPunct/>
        <w:autoSpaceDE/>
        <w:autoSpaceDN/>
        <w:adjustRightInd/>
        <w:spacing w:after="0"/>
        <w:textAlignment w:val="auto"/>
      </w:pPr>
      <w:r w:rsidRPr="002D3ADA">
        <w:t>CSI-Report periodicity and offset: 10/9</w:t>
      </w:r>
    </w:p>
    <w:p w14:paraId="53A4D6AC" w14:textId="77777777" w:rsidR="00DB29B2" w:rsidRPr="002D3ADA" w:rsidRDefault="00DB29B2" w:rsidP="00DB29B2">
      <w:pPr>
        <w:numPr>
          <w:ilvl w:val="2"/>
          <w:numId w:val="10"/>
        </w:numPr>
        <w:overflowPunct/>
        <w:autoSpaceDE/>
        <w:autoSpaceDN/>
        <w:adjustRightInd/>
        <w:spacing w:after="0"/>
        <w:textAlignment w:val="auto"/>
      </w:pPr>
      <w:r w:rsidRPr="002D3ADA">
        <w:t xml:space="preserve">CQI/RI/PMI delay: </w:t>
      </w:r>
      <w:r w:rsidRPr="002D3ADA">
        <w:rPr>
          <w:b/>
          <w:bCs/>
        </w:rPr>
        <w:t>14ms</w:t>
      </w:r>
    </w:p>
    <w:p w14:paraId="75CC6956" w14:textId="77777777" w:rsidR="00DB29B2" w:rsidRPr="002D3ADA" w:rsidRDefault="00DB29B2" w:rsidP="00DB29B2">
      <w:pPr>
        <w:numPr>
          <w:ilvl w:val="1"/>
          <w:numId w:val="10"/>
        </w:numPr>
        <w:overflowPunct/>
        <w:autoSpaceDE/>
        <w:autoSpaceDN/>
        <w:adjustRightInd/>
        <w:spacing w:after="0"/>
        <w:textAlignment w:val="auto"/>
      </w:pPr>
      <w:r w:rsidRPr="002D3ADA">
        <w:t xml:space="preserve">Option 2 (MediaTek): </w:t>
      </w:r>
    </w:p>
    <w:p w14:paraId="3DF1F4D0" w14:textId="77777777" w:rsidR="00DB29B2" w:rsidRPr="002D3ADA" w:rsidRDefault="00DB29B2" w:rsidP="00DB29B2">
      <w:pPr>
        <w:numPr>
          <w:ilvl w:val="2"/>
          <w:numId w:val="10"/>
        </w:numPr>
        <w:overflowPunct/>
        <w:autoSpaceDE/>
        <w:autoSpaceDN/>
        <w:adjustRightInd/>
        <w:spacing w:after="0"/>
        <w:textAlignment w:val="auto"/>
      </w:pPr>
      <w:r w:rsidRPr="002D3ADA">
        <w:t xml:space="preserve">CSI-RS periodicity and offset: </w:t>
      </w:r>
      <w:r w:rsidRPr="002D3ADA">
        <w:rPr>
          <w:b/>
          <w:bCs/>
        </w:rPr>
        <w:t>10/5</w:t>
      </w:r>
    </w:p>
    <w:p w14:paraId="0649B10C" w14:textId="77777777" w:rsidR="00DB29B2" w:rsidRPr="002D3ADA" w:rsidRDefault="00DB29B2" w:rsidP="00DB29B2">
      <w:pPr>
        <w:numPr>
          <w:ilvl w:val="2"/>
          <w:numId w:val="10"/>
        </w:numPr>
        <w:overflowPunct/>
        <w:autoSpaceDE/>
        <w:autoSpaceDN/>
        <w:adjustRightInd/>
        <w:spacing w:after="0"/>
        <w:textAlignment w:val="auto"/>
      </w:pPr>
      <w:r w:rsidRPr="002D3ADA">
        <w:t>CSI-Report periodicity and offset: 10/9</w:t>
      </w:r>
    </w:p>
    <w:p w14:paraId="5419D8E6" w14:textId="77777777" w:rsidR="00DB29B2" w:rsidRPr="002D3ADA" w:rsidRDefault="00DB29B2" w:rsidP="00DB29B2">
      <w:pPr>
        <w:numPr>
          <w:ilvl w:val="2"/>
          <w:numId w:val="10"/>
        </w:numPr>
        <w:overflowPunct/>
        <w:autoSpaceDE/>
        <w:autoSpaceDN/>
        <w:adjustRightInd/>
        <w:spacing w:after="0"/>
        <w:textAlignment w:val="auto"/>
      </w:pPr>
      <w:r w:rsidRPr="002D3ADA">
        <w:t xml:space="preserve">CQI/RI/PMI delay: </w:t>
      </w:r>
      <w:r w:rsidRPr="002D3ADA">
        <w:rPr>
          <w:b/>
          <w:bCs/>
        </w:rPr>
        <w:t>10ms</w:t>
      </w:r>
    </w:p>
    <w:p w14:paraId="7EA2CA97" w14:textId="77777777" w:rsidR="00DB29B2" w:rsidRDefault="00DB29B2" w:rsidP="00DB29B2">
      <w:pPr>
        <w:numPr>
          <w:ilvl w:val="0"/>
          <w:numId w:val="10"/>
        </w:numPr>
        <w:overflowPunct/>
        <w:autoSpaceDE/>
        <w:autoSpaceDN/>
        <w:adjustRightInd/>
        <w:spacing w:after="0"/>
        <w:textAlignment w:val="auto"/>
      </w:pPr>
      <w:r>
        <w:t>Discussion:</w:t>
      </w:r>
    </w:p>
    <w:p w14:paraId="4642F74B" w14:textId="77777777" w:rsidR="00DB29B2" w:rsidRDefault="00DB29B2" w:rsidP="00DB29B2">
      <w:pPr>
        <w:numPr>
          <w:ilvl w:val="1"/>
          <w:numId w:val="10"/>
        </w:numPr>
        <w:overflowPunct/>
        <w:autoSpaceDE/>
        <w:autoSpaceDN/>
        <w:adjustRightInd/>
        <w:spacing w:after="0"/>
        <w:textAlignment w:val="auto"/>
      </w:pPr>
      <w:r>
        <w:t>MTK: During legacy test cases for FDD, TDD; 8ms/9.5ms adopted. 10ms more close legacy set-up.</w:t>
      </w:r>
    </w:p>
    <w:p w14:paraId="1215DC94" w14:textId="77777777" w:rsidR="00DB29B2" w:rsidRDefault="00DB29B2" w:rsidP="00DB29B2">
      <w:pPr>
        <w:pStyle w:val="a"/>
        <w:numPr>
          <w:ilvl w:val="0"/>
          <w:numId w:val="10"/>
        </w:numPr>
        <w:spacing w:after="0"/>
      </w:pPr>
      <w:r>
        <w:t xml:space="preserve">Agreement: </w:t>
      </w:r>
      <w:r w:rsidRPr="002D3ADA">
        <w:rPr>
          <w:highlight w:val="green"/>
        </w:rPr>
        <w:t>Option 2 agreed</w:t>
      </w:r>
    </w:p>
    <w:p w14:paraId="6BBBD58E" w14:textId="77777777" w:rsidR="00DB29B2" w:rsidRPr="002D3ADA" w:rsidRDefault="00DB29B2" w:rsidP="00DB29B2">
      <w:pPr>
        <w:rPr>
          <w:b/>
          <w:bCs/>
          <w:u w:val="single"/>
        </w:rPr>
      </w:pPr>
    </w:p>
    <w:p w14:paraId="1FFCA6D8" w14:textId="77777777" w:rsidR="00DB29B2" w:rsidRPr="002D3ADA" w:rsidRDefault="00DB29B2" w:rsidP="00DB29B2">
      <w:pPr>
        <w:rPr>
          <w:b/>
          <w:bCs/>
          <w:u w:val="single"/>
        </w:rPr>
      </w:pPr>
      <w:r w:rsidRPr="002D3ADA">
        <w:rPr>
          <w:b/>
          <w:bCs/>
          <w:u w:val="single"/>
        </w:rPr>
        <w:t>Issue 2-1-2: Static channel matrix used for 1Rx UE and SNR test points for CQI reporting tests</w:t>
      </w:r>
    </w:p>
    <w:p w14:paraId="3A99627E" w14:textId="77777777" w:rsidR="00DB29B2" w:rsidRPr="002D3ADA" w:rsidRDefault="00DB29B2" w:rsidP="00DB29B2">
      <w:r w:rsidRPr="002D3ADA">
        <w:rPr>
          <w:b/>
          <w:bCs/>
        </w:rPr>
        <w:t>Way forward from the last meeting:</w:t>
      </w:r>
      <w:r w:rsidRPr="002D3ADA">
        <w:t xml:space="preserve"> Interested companies are encouraged to evaluate the options for the static channel matrix and SNR test point offset.</w:t>
      </w:r>
    </w:p>
    <w:p w14:paraId="29645431" w14:textId="77777777" w:rsidR="00DB29B2" w:rsidRPr="002D3ADA" w:rsidRDefault="00DB29B2" w:rsidP="00DB29B2">
      <w:pPr>
        <w:numPr>
          <w:ilvl w:val="0"/>
          <w:numId w:val="10"/>
        </w:numPr>
        <w:overflowPunct/>
        <w:autoSpaceDE/>
        <w:autoSpaceDN/>
        <w:adjustRightInd/>
        <w:spacing w:after="0"/>
        <w:textAlignment w:val="auto"/>
      </w:pPr>
      <w:r w:rsidRPr="002D3ADA">
        <w:t>Proposals</w:t>
      </w:r>
    </w:p>
    <w:p w14:paraId="08FE9C2B" w14:textId="77777777" w:rsidR="00DB29B2" w:rsidRPr="002D3ADA" w:rsidRDefault="00DB29B2" w:rsidP="00DB29B2">
      <w:pPr>
        <w:numPr>
          <w:ilvl w:val="1"/>
          <w:numId w:val="10"/>
        </w:numPr>
        <w:overflowPunct/>
        <w:autoSpaceDE/>
        <w:autoSpaceDN/>
        <w:adjustRightInd/>
        <w:spacing w:after="0"/>
        <w:textAlignment w:val="auto"/>
      </w:pPr>
      <w:r w:rsidRPr="002D3ADA">
        <w:t xml:space="preserve">Option 1 (Qualcomm): </w:t>
      </w:r>
    </w:p>
    <w:p w14:paraId="2AB9D239" w14:textId="77777777" w:rsidR="00DB29B2" w:rsidRPr="002D3ADA" w:rsidRDefault="00DB29B2" w:rsidP="00DB29B2">
      <w:pPr>
        <w:numPr>
          <w:ilvl w:val="2"/>
          <w:numId w:val="10"/>
        </w:numPr>
        <w:overflowPunct/>
        <w:autoSpaceDE/>
        <w:autoSpaceDN/>
        <w:adjustRightInd/>
        <w:spacing w:after="0"/>
        <w:textAlignment w:val="auto"/>
      </w:pPr>
      <w:r w:rsidRPr="002D3ADA">
        <w:t xml:space="preserve">Set the static channel matrix in the frequency domain as </w:t>
      </w:r>
      <m:oMath>
        <m:sSub>
          <m:sSubPr>
            <m:ctrlPr>
              <w:rPr>
                <w:rFonts w:ascii="Cambria Math" w:hAnsi="Cambria Math"/>
                <w:i/>
                <w:iCs/>
              </w:rPr>
            </m:ctrlPr>
          </m:sSubPr>
          <m:e>
            <m:r>
              <w:rPr>
                <w:rFonts w:ascii="Cambria Math" w:hAnsi="Cambria Math"/>
              </w:rPr>
              <m:t>H</m:t>
            </m:r>
          </m:e>
          <m:sub>
            <m:r>
              <w:rPr>
                <w:rFonts w:ascii="Cambria Math" w:hAnsi="Cambria Math"/>
              </w:rPr>
              <m:t>1RX</m:t>
            </m:r>
          </m:sub>
        </m:sSub>
        <m:r>
          <w:rPr>
            <w:rFonts w:ascii="Cambria Math" w:hAnsi="Cambria Math"/>
          </w:rPr>
          <m:t>=</m:t>
        </m:r>
        <m:d>
          <m:dPr>
            <m:begChr m:val="["/>
            <m:endChr m:val="]"/>
            <m:ctrlPr>
              <w:rPr>
                <w:rFonts w:ascii="Cambria Math" w:hAnsi="Cambria Math"/>
                <w:i/>
                <w:iCs/>
              </w:rPr>
            </m:ctrlPr>
          </m:dPr>
          <m:e>
            <m:m>
              <m:mPr>
                <m:mcs>
                  <m:mc>
                    <m:mcPr>
                      <m:count m:val="2"/>
                      <m:mcJc m:val="center"/>
                    </m:mcPr>
                  </m:mc>
                </m:mcs>
                <m:ctrlPr>
                  <w:rPr>
                    <w:rFonts w:ascii="Cambria Math" w:hAnsi="Cambria Math"/>
                    <w:i/>
                    <w:iCs/>
                  </w:rPr>
                </m:ctrlPr>
              </m:mPr>
              <m:mr>
                <m:e>
                  <m:r>
                    <w:rPr>
                      <w:rFonts w:ascii="Cambria Math" w:hAnsi="Cambria Math"/>
                    </w:rPr>
                    <m:t>1</m:t>
                  </m:r>
                </m:e>
                <m:e>
                  <m:r>
                    <w:rPr>
                      <w:rFonts w:ascii="Cambria Math" w:hAnsi="Cambria Math"/>
                    </w:rPr>
                    <m:t>j</m:t>
                  </m:r>
                </m:e>
              </m:mr>
            </m:m>
          </m:e>
        </m:d>
      </m:oMath>
      <w:r w:rsidRPr="002D3ADA">
        <w:t xml:space="preserve">. </w:t>
      </w:r>
    </w:p>
    <w:p w14:paraId="35C29BD1" w14:textId="77777777" w:rsidR="00DB29B2" w:rsidRPr="002D3ADA" w:rsidRDefault="00DB29B2" w:rsidP="00DB29B2">
      <w:pPr>
        <w:numPr>
          <w:ilvl w:val="2"/>
          <w:numId w:val="10"/>
        </w:numPr>
        <w:overflowPunct/>
        <w:autoSpaceDE/>
        <w:autoSpaceDN/>
        <w:adjustRightInd/>
        <w:spacing w:after="0"/>
        <w:textAlignment w:val="auto"/>
      </w:pPr>
      <w:r w:rsidRPr="002D3ADA">
        <w:t>Set the same SNR test point for both 1Rx and 2Rx UE, that is, SNR=8/9dB and SNR=14/15dB.</w:t>
      </w:r>
    </w:p>
    <w:p w14:paraId="05E062DE" w14:textId="77777777" w:rsidR="00DB29B2" w:rsidRPr="002D3ADA" w:rsidRDefault="00DB29B2" w:rsidP="00DB29B2">
      <w:pPr>
        <w:numPr>
          <w:ilvl w:val="1"/>
          <w:numId w:val="10"/>
        </w:numPr>
        <w:overflowPunct/>
        <w:autoSpaceDE/>
        <w:autoSpaceDN/>
        <w:adjustRightInd/>
        <w:spacing w:after="0"/>
        <w:textAlignment w:val="auto"/>
      </w:pPr>
      <w:r w:rsidRPr="002D3ADA">
        <w:t xml:space="preserve">Option 2 (Huawei): </w:t>
      </w:r>
    </w:p>
    <w:p w14:paraId="0C3D8C22" w14:textId="77777777" w:rsidR="00DB29B2" w:rsidRPr="002D3ADA" w:rsidRDefault="00DB29B2" w:rsidP="00DB29B2">
      <w:pPr>
        <w:numPr>
          <w:ilvl w:val="2"/>
          <w:numId w:val="10"/>
        </w:numPr>
        <w:overflowPunct/>
        <w:autoSpaceDE/>
        <w:autoSpaceDN/>
        <w:adjustRightInd/>
        <w:spacing w:after="0"/>
        <w:textAlignment w:val="auto"/>
      </w:pPr>
      <w:r w:rsidRPr="002D3ADA">
        <w:t xml:space="preserve">Set the static channel matrix in the frequency domain as </w:t>
      </w:r>
      <m:oMath>
        <m:sSub>
          <m:sSubPr>
            <m:ctrlPr>
              <w:rPr>
                <w:rFonts w:ascii="Cambria Math" w:hAnsi="Cambria Math"/>
                <w:i/>
                <w:iCs/>
              </w:rPr>
            </m:ctrlPr>
          </m:sSubPr>
          <m:e>
            <m:r>
              <w:rPr>
                <w:rFonts w:ascii="Cambria Math" w:hAnsi="Cambria Math"/>
              </w:rPr>
              <m:t>H</m:t>
            </m:r>
          </m:e>
          <m:sub>
            <m:r>
              <w:rPr>
                <w:rFonts w:ascii="Cambria Math" w:hAnsi="Cambria Math"/>
              </w:rPr>
              <m:t>1RX</m:t>
            </m:r>
          </m:sub>
        </m:sSub>
        <m:r>
          <w:rPr>
            <w:rFonts w:ascii="Cambria Math" w:hAnsi="Cambria Math"/>
          </w:rPr>
          <m:t>=</m:t>
        </m:r>
        <m:d>
          <m:dPr>
            <m:begChr m:val="["/>
            <m:endChr m:val="]"/>
            <m:ctrlPr>
              <w:rPr>
                <w:rFonts w:ascii="Cambria Math" w:hAnsi="Cambria Math"/>
                <w:i/>
                <w:iCs/>
              </w:rPr>
            </m:ctrlPr>
          </m:dPr>
          <m:e>
            <m:m>
              <m:mPr>
                <m:mcs>
                  <m:mc>
                    <m:mcPr>
                      <m:count m:val="2"/>
                      <m:mcJc m:val="center"/>
                    </m:mcPr>
                  </m:mc>
                </m:mcs>
                <m:ctrlPr>
                  <w:rPr>
                    <w:rFonts w:ascii="Cambria Math" w:hAnsi="Cambria Math"/>
                    <w:i/>
                    <w:iCs/>
                  </w:rPr>
                </m:ctrlPr>
              </m:mPr>
              <m:mr>
                <m:e>
                  <m:r>
                    <w:rPr>
                      <w:rFonts w:ascii="Cambria Math" w:hAnsi="Cambria Math"/>
                    </w:rPr>
                    <m:t>1</m:t>
                  </m:r>
                </m:e>
                <m:e>
                  <m:r>
                    <w:rPr>
                      <w:rFonts w:ascii="Cambria Math" w:hAnsi="Cambria Math"/>
                    </w:rPr>
                    <m:t>1</m:t>
                  </m:r>
                </m:e>
              </m:mr>
            </m:m>
          </m:e>
        </m:d>
      </m:oMath>
      <w:r w:rsidRPr="002D3ADA">
        <w:t xml:space="preserve">. </w:t>
      </w:r>
    </w:p>
    <w:p w14:paraId="3035B1A5" w14:textId="77777777" w:rsidR="00DB29B2" w:rsidRPr="002D3ADA" w:rsidRDefault="00DB29B2" w:rsidP="00DB29B2">
      <w:pPr>
        <w:numPr>
          <w:ilvl w:val="2"/>
          <w:numId w:val="10"/>
        </w:numPr>
        <w:overflowPunct/>
        <w:autoSpaceDE/>
        <w:autoSpaceDN/>
        <w:adjustRightInd/>
        <w:spacing w:after="0"/>
        <w:textAlignment w:val="auto"/>
      </w:pPr>
      <w:r w:rsidRPr="002D3ADA">
        <w:t>Set SNR test point X=3dB lower than 2Rx test case, that is, SNR=5/6dB and SNR=11/12dB.</w:t>
      </w:r>
    </w:p>
    <w:p w14:paraId="16ECD0C0" w14:textId="77777777" w:rsidR="00DB29B2" w:rsidRDefault="00DB29B2" w:rsidP="00DB29B2">
      <w:pPr>
        <w:numPr>
          <w:ilvl w:val="0"/>
          <w:numId w:val="10"/>
        </w:numPr>
        <w:overflowPunct/>
        <w:autoSpaceDE/>
        <w:autoSpaceDN/>
        <w:adjustRightInd/>
        <w:spacing w:after="0"/>
        <w:textAlignment w:val="auto"/>
      </w:pPr>
      <w:r w:rsidRPr="002D3ADA">
        <w:t>Discussion:</w:t>
      </w:r>
    </w:p>
    <w:p w14:paraId="16110602" w14:textId="77777777" w:rsidR="00DB29B2" w:rsidRDefault="00DB29B2" w:rsidP="00DB29B2">
      <w:pPr>
        <w:numPr>
          <w:ilvl w:val="1"/>
          <w:numId w:val="10"/>
        </w:numPr>
        <w:overflowPunct/>
        <w:autoSpaceDE/>
        <w:autoSpaceDN/>
        <w:adjustRightInd/>
        <w:spacing w:after="0"/>
        <w:textAlignment w:val="auto"/>
      </w:pPr>
      <w:r>
        <w:t>QC: Option 1 matched with 2Rx which is our preference. For sake of progress, we can accept option 2 if companies have strong preference.</w:t>
      </w:r>
    </w:p>
    <w:p w14:paraId="26202D4E" w14:textId="77777777" w:rsidR="00DB29B2" w:rsidRDefault="00DB29B2" w:rsidP="00DB29B2">
      <w:pPr>
        <w:numPr>
          <w:ilvl w:val="1"/>
          <w:numId w:val="10"/>
        </w:numPr>
        <w:overflowPunct/>
        <w:autoSpaceDE/>
        <w:autoSpaceDN/>
        <w:adjustRightInd/>
        <w:spacing w:after="0"/>
        <w:textAlignment w:val="auto"/>
      </w:pPr>
      <w:r>
        <w:t>Huawei: We think both option 1 and option 2 workable. Option 2 is previous RAN4 agreement.</w:t>
      </w:r>
    </w:p>
    <w:p w14:paraId="3B76D41D" w14:textId="77777777" w:rsidR="00DB29B2" w:rsidRDefault="00DB29B2" w:rsidP="00DB29B2">
      <w:pPr>
        <w:pStyle w:val="a"/>
        <w:numPr>
          <w:ilvl w:val="0"/>
          <w:numId w:val="10"/>
        </w:numPr>
        <w:spacing w:after="0"/>
      </w:pPr>
      <w:r>
        <w:t xml:space="preserve">Agreement: </w:t>
      </w:r>
      <w:r w:rsidRPr="002D3ADA">
        <w:rPr>
          <w:highlight w:val="green"/>
        </w:rPr>
        <w:t>Option 2 agreed.</w:t>
      </w:r>
      <w:r>
        <w:t xml:space="preserve"> </w:t>
      </w:r>
    </w:p>
    <w:p w14:paraId="58B44103" w14:textId="77777777" w:rsidR="00DB29B2" w:rsidRPr="002D3ADA" w:rsidRDefault="00DB29B2" w:rsidP="00DB29B2">
      <w:pPr>
        <w:pStyle w:val="a"/>
        <w:numPr>
          <w:ilvl w:val="0"/>
          <w:numId w:val="0"/>
        </w:numPr>
        <w:spacing w:after="0"/>
        <w:ind w:left="936"/>
      </w:pPr>
    </w:p>
    <w:p w14:paraId="162F002F" w14:textId="77777777" w:rsidR="00DB29B2" w:rsidRDefault="00DB29B2" w:rsidP="00DB29B2">
      <w:pPr>
        <w:rPr>
          <w:rFonts w:ascii="Arial" w:hAnsi="Arial" w:cs="Arial"/>
          <w:b/>
          <w:sz w:val="24"/>
        </w:rPr>
      </w:pPr>
      <w:r>
        <w:rPr>
          <w:rFonts w:ascii="Arial" w:hAnsi="Arial" w:cs="Arial"/>
          <w:b/>
          <w:color w:val="0000FF"/>
          <w:sz w:val="24"/>
          <w:u w:val="thick"/>
        </w:rPr>
        <w:t xml:space="preserve">R4-2217429 </w:t>
      </w:r>
      <w:r>
        <w:rPr>
          <w:rFonts w:ascii="Arial" w:hAnsi="Arial" w:cs="Arial"/>
          <w:b/>
          <w:sz w:val="24"/>
        </w:rPr>
        <w:t xml:space="preserve">WF </w:t>
      </w:r>
      <w:r w:rsidRPr="007D7F87">
        <w:rPr>
          <w:rFonts w:ascii="Arial" w:hAnsi="Arial" w:cs="Arial"/>
          <w:b/>
          <w:sz w:val="24"/>
        </w:rPr>
        <w:t>on RedCap UE demodulation and CQI reporting requirements</w:t>
      </w:r>
    </w:p>
    <w:p w14:paraId="2426DABA"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Ercisson</w:t>
      </w:r>
    </w:p>
    <w:p w14:paraId="01A1C846"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368CC979"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219E898" w14:textId="3C8B5A5A" w:rsidR="00DB29B2" w:rsidRDefault="0097583B" w:rsidP="00DB29B2">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583B">
        <w:rPr>
          <w:rFonts w:ascii="Arial" w:hAnsi="Arial" w:cs="Arial"/>
          <w:b/>
          <w:highlight w:val="green"/>
          <w:lang w:val="en-US" w:eastAsia="zh-CN"/>
        </w:rPr>
        <w:t>Approved.</w:t>
      </w:r>
    </w:p>
    <w:p w14:paraId="46FCF904"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0" w:type="auto"/>
        <w:tblCellMar>
          <w:left w:w="0" w:type="dxa"/>
          <w:right w:w="0" w:type="dxa"/>
        </w:tblCellMar>
        <w:tblLook w:val="04A0" w:firstRow="1" w:lastRow="0" w:firstColumn="1" w:lastColumn="0" w:noHBand="0" w:noVBand="1"/>
      </w:tblPr>
      <w:tblGrid>
        <w:gridCol w:w="1756"/>
        <w:gridCol w:w="4048"/>
        <w:gridCol w:w="1390"/>
        <w:gridCol w:w="2378"/>
      </w:tblGrid>
      <w:tr w:rsidR="00606BD5" w:rsidRPr="00606BD5" w14:paraId="415BB567" w14:textId="77777777" w:rsidTr="00606BD5">
        <w:trPr>
          <w:trHeight w:val="292"/>
        </w:trPr>
        <w:tc>
          <w:tcPr>
            <w:tcW w:w="1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3D9BC9" w14:textId="77777777" w:rsidR="00606BD5" w:rsidRPr="00606BD5" w:rsidRDefault="00606BD5">
            <w:pPr>
              <w:spacing w:after="120"/>
              <w:rPr>
                <w:sz w:val="16"/>
                <w:szCs w:val="16"/>
              </w:rPr>
            </w:pPr>
            <w:r w:rsidRPr="00606BD5">
              <w:rPr>
                <w:b/>
                <w:bCs/>
                <w:sz w:val="16"/>
                <w:szCs w:val="16"/>
              </w:rPr>
              <w:t>Tdoc number</w:t>
            </w:r>
          </w:p>
        </w:tc>
        <w:tc>
          <w:tcPr>
            <w:tcW w:w="4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8E38A6" w14:textId="77777777" w:rsidR="00606BD5" w:rsidRPr="00606BD5" w:rsidRDefault="00606BD5">
            <w:pPr>
              <w:spacing w:after="120"/>
              <w:rPr>
                <w:sz w:val="16"/>
                <w:szCs w:val="16"/>
              </w:rPr>
            </w:pPr>
            <w:r w:rsidRPr="00606BD5">
              <w:rPr>
                <w:b/>
                <w:bCs/>
                <w:sz w:val="16"/>
                <w:szCs w:val="16"/>
              </w:rPr>
              <w:t>Title</w:t>
            </w:r>
          </w:p>
        </w:tc>
        <w:tc>
          <w:tcPr>
            <w:tcW w:w="1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00ED8" w14:textId="77777777" w:rsidR="00606BD5" w:rsidRPr="00606BD5" w:rsidRDefault="00606BD5">
            <w:pPr>
              <w:spacing w:after="120"/>
              <w:rPr>
                <w:sz w:val="16"/>
                <w:szCs w:val="16"/>
              </w:rPr>
            </w:pPr>
            <w:r w:rsidRPr="00606BD5">
              <w:rPr>
                <w:b/>
                <w:bCs/>
                <w:sz w:val="16"/>
                <w:szCs w:val="16"/>
              </w:rPr>
              <w:t>Source</w:t>
            </w:r>
          </w:p>
        </w:tc>
        <w:tc>
          <w:tcPr>
            <w:tcW w:w="2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66CCE" w14:textId="1F031803" w:rsidR="00606BD5" w:rsidRPr="00606BD5" w:rsidRDefault="00606BD5">
            <w:pPr>
              <w:spacing w:after="120"/>
              <w:rPr>
                <w:sz w:val="16"/>
                <w:szCs w:val="16"/>
              </w:rPr>
            </w:pPr>
            <w:r>
              <w:rPr>
                <w:b/>
                <w:bCs/>
                <w:sz w:val="16"/>
                <w:szCs w:val="16"/>
              </w:rPr>
              <w:t>Decision</w:t>
            </w:r>
            <w:r w:rsidRPr="00606BD5">
              <w:rPr>
                <w:b/>
                <w:bCs/>
                <w:sz w:val="16"/>
                <w:szCs w:val="16"/>
              </w:rPr>
              <w:t xml:space="preserve">  </w:t>
            </w:r>
          </w:p>
        </w:tc>
      </w:tr>
      <w:tr w:rsidR="00606BD5" w:rsidRPr="00606BD5" w14:paraId="3AB5A43B" w14:textId="77777777" w:rsidTr="00606BD5">
        <w:trPr>
          <w:trHeight w:val="467"/>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AFDAB" w14:textId="77777777" w:rsidR="00606BD5" w:rsidRPr="00606BD5" w:rsidRDefault="00606BD5">
            <w:pPr>
              <w:spacing w:after="120"/>
              <w:rPr>
                <w:sz w:val="16"/>
                <w:szCs w:val="16"/>
              </w:rPr>
            </w:pPr>
            <w:r w:rsidRPr="00606BD5">
              <w:rPr>
                <w:sz w:val="16"/>
                <w:szCs w:val="16"/>
              </w:rPr>
              <w:t>R4-2217429</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14:paraId="35F26D60" w14:textId="77777777" w:rsidR="00606BD5" w:rsidRPr="00606BD5" w:rsidRDefault="00606BD5">
            <w:pPr>
              <w:spacing w:after="120"/>
              <w:rPr>
                <w:sz w:val="16"/>
                <w:szCs w:val="16"/>
              </w:rPr>
            </w:pPr>
            <w:r w:rsidRPr="00606BD5">
              <w:rPr>
                <w:sz w:val="16"/>
                <w:szCs w:val="16"/>
              </w:rPr>
              <w:t>WF on RedCap UE demodulation and CQI reporting requirements</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305AD737" w14:textId="77777777" w:rsidR="00606BD5" w:rsidRPr="00606BD5" w:rsidRDefault="00606BD5">
            <w:pPr>
              <w:spacing w:after="120"/>
              <w:rPr>
                <w:sz w:val="16"/>
                <w:szCs w:val="16"/>
              </w:rPr>
            </w:pPr>
            <w:r w:rsidRPr="00606BD5">
              <w:rPr>
                <w:sz w:val="16"/>
                <w:szCs w:val="16"/>
              </w:rPr>
              <w:t>Ericsson</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27FF1C91" w14:textId="1FEF2742" w:rsidR="00606BD5" w:rsidRPr="00606BD5" w:rsidRDefault="00606BD5">
            <w:pPr>
              <w:spacing w:after="120"/>
              <w:rPr>
                <w:sz w:val="16"/>
                <w:szCs w:val="16"/>
                <w:highlight w:val="green"/>
              </w:rPr>
            </w:pPr>
            <w:r w:rsidRPr="00606BD5">
              <w:rPr>
                <w:sz w:val="16"/>
                <w:szCs w:val="16"/>
                <w:highlight w:val="green"/>
              </w:rPr>
              <w:t>Approved</w:t>
            </w:r>
          </w:p>
        </w:tc>
      </w:tr>
      <w:tr w:rsidR="00606BD5" w:rsidRPr="00606BD5" w14:paraId="33C707FF" w14:textId="77777777" w:rsidTr="00606BD5">
        <w:trPr>
          <w:trHeight w:val="648"/>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A3D7B" w14:textId="77777777" w:rsidR="00606BD5" w:rsidRPr="00606BD5" w:rsidRDefault="00606BD5">
            <w:pPr>
              <w:spacing w:after="120"/>
              <w:rPr>
                <w:sz w:val="16"/>
                <w:szCs w:val="16"/>
              </w:rPr>
            </w:pPr>
            <w:r w:rsidRPr="00606BD5">
              <w:rPr>
                <w:sz w:val="16"/>
                <w:szCs w:val="16"/>
              </w:rPr>
              <w:t>R4-2217430</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14:paraId="37C57904" w14:textId="77777777" w:rsidR="00606BD5" w:rsidRPr="00606BD5" w:rsidRDefault="00606BD5">
            <w:pPr>
              <w:spacing w:after="120"/>
              <w:rPr>
                <w:sz w:val="16"/>
                <w:szCs w:val="16"/>
              </w:rPr>
            </w:pPr>
            <w:r w:rsidRPr="00606BD5">
              <w:rPr>
                <w:color w:val="000000"/>
                <w:sz w:val="16"/>
                <w:szCs w:val="16"/>
              </w:rPr>
              <w:t>Big Draft CR to 38.101-4: Correction of RedCap UE demodulation and CSI reporting requirements</w:t>
            </w:r>
            <w:r w:rsidRPr="00606BD5">
              <w:rPr>
                <w:sz w:val="16"/>
                <w:szCs w:val="16"/>
              </w:rPr>
              <w:t xml:space="preserve">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2DC0666C" w14:textId="77777777" w:rsidR="00606BD5" w:rsidRPr="00606BD5" w:rsidRDefault="00606BD5">
            <w:pPr>
              <w:spacing w:after="120"/>
              <w:rPr>
                <w:sz w:val="16"/>
                <w:szCs w:val="16"/>
              </w:rPr>
            </w:pPr>
            <w:r w:rsidRPr="00606BD5">
              <w:rPr>
                <w:sz w:val="16"/>
                <w:szCs w:val="16"/>
              </w:rPr>
              <w:t>Ericsson</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4925FA27" w14:textId="77777777" w:rsidR="00606BD5" w:rsidRPr="00606BD5" w:rsidRDefault="00606BD5">
            <w:pPr>
              <w:spacing w:after="120"/>
              <w:rPr>
                <w:sz w:val="16"/>
                <w:szCs w:val="16"/>
              </w:rPr>
            </w:pPr>
            <w:r w:rsidRPr="00606BD5">
              <w:rPr>
                <w:sz w:val="16"/>
                <w:szCs w:val="16"/>
                <w:highlight w:val="yellow"/>
              </w:rPr>
              <w:t>Email approval</w:t>
            </w:r>
          </w:p>
        </w:tc>
      </w:tr>
      <w:tr w:rsidR="00606BD5" w:rsidRPr="00606BD5" w14:paraId="2C4C219E" w14:textId="77777777" w:rsidTr="00606BD5">
        <w:trPr>
          <w:trHeight w:val="467"/>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A98B3" w14:textId="77777777" w:rsidR="00606BD5" w:rsidRPr="00606BD5" w:rsidRDefault="00606BD5">
            <w:pPr>
              <w:spacing w:after="120"/>
              <w:rPr>
                <w:sz w:val="16"/>
                <w:szCs w:val="16"/>
              </w:rPr>
            </w:pPr>
            <w:r w:rsidRPr="00606BD5">
              <w:rPr>
                <w:sz w:val="16"/>
                <w:szCs w:val="16"/>
              </w:rPr>
              <w:lastRenderedPageBreak/>
              <w:t>R4-2217431</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14:paraId="61110DC7" w14:textId="77777777" w:rsidR="00606BD5" w:rsidRPr="00606BD5" w:rsidRDefault="00606BD5">
            <w:pPr>
              <w:spacing w:after="120"/>
              <w:rPr>
                <w:sz w:val="16"/>
                <w:szCs w:val="16"/>
              </w:rPr>
            </w:pPr>
            <w:r w:rsidRPr="00606BD5">
              <w:rPr>
                <w:sz w:val="16"/>
                <w:szCs w:val="16"/>
              </w:rPr>
              <w:t>Draft CR PDSCH demodulation requirements for RedCap</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664A63C8" w14:textId="77777777" w:rsidR="00606BD5" w:rsidRPr="00606BD5" w:rsidRDefault="00606BD5">
            <w:pPr>
              <w:spacing w:after="120"/>
              <w:rPr>
                <w:sz w:val="16"/>
                <w:szCs w:val="16"/>
              </w:rPr>
            </w:pPr>
            <w:r w:rsidRPr="00606BD5">
              <w:rPr>
                <w:sz w:val="16"/>
                <w:szCs w:val="16"/>
              </w:rPr>
              <w:t>Apple</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4EE2DD5A" w14:textId="74D417BC" w:rsidR="00606BD5" w:rsidRPr="00606BD5" w:rsidRDefault="00606BD5">
            <w:pPr>
              <w:spacing w:after="120"/>
              <w:rPr>
                <w:sz w:val="16"/>
                <w:szCs w:val="16"/>
                <w:highlight w:val="green"/>
              </w:rPr>
            </w:pPr>
            <w:r w:rsidRPr="00606BD5">
              <w:rPr>
                <w:sz w:val="16"/>
                <w:szCs w:val="16"/>
                <w:highlight w:val="green"/>
              </w:rPr>
              <w:t>Endorsed</w:t>
            </w:r>
          </w:p>
        </w:tc>
      </w:tr>
      <w:tr w:rsidR="00606BD5" w:rsidRPr="00606BD5" w14:paraId="10ADF5C7" w14:textId="77777777" w:rsidTr="00606BD5">
        <w:trPr>
          <w:trHeight w:val="472"/>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268F6" w14:textId="77777777" w:rsidR="00606BD5" w:rsidRPr="00606BD5" w:rsidRDefault="00606BD5" w:rsidP="00606BD5">
            <w:pPr>
              <w:spacing w:after="120"/>
              <w:rPr>
                <w:sz w:val="16"/>
                <w:szCs w:val="16"/>
              </w:rPr>
            </w:pPr>
            <w:r w:rsidRPr="00606BD5">
              <w:rPr>
                <w:sz w:val="16"/>
                <w:szCs w:val="16"/>
              </w:rPr>
              <w:t>R4-2217441</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14:paraId="7A7198E7" w14:textId="77777777" w:rsidR="00606BD5" w:rsidRPr="00606BD5" w:rsidRDefault="00606BD5" w:rsidP="00606BD5">
            <w:pPr>
              <w:spacing w:after="120"/>
              <w:rPr>
                <w:sz w:val="16"/>
                <w:szCs w:val="16"/>
              </w:rPr>
            </w:pPr>
            <w:r w:rsidRPr="00606BD5">
              <w:rPr>
                <w:sz w:val="16"/>
                <w:szCs w:val="16"/>
              </w:rPr>
              <w:t>Draft CR: Corrections of RedCap SDR requirements</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7303D9B7" w14:textId="77777777" w:rsidR="00606BD5" w:rsidRPr="00606BD5" w:rsidRDefault="00606BD5" w:rsidP="00606BD5">
            <w:pPr>
              <w:spacing w:after="120"/>
              <w:rPr>
                <w:sz w:val="16"/>
                <w:szCs w:val="16"/>
              </w:rPr>
            </w:pPr>
            <w:r w:rsidRPr="00606BD5">
              <w:rPr>
                <w:sz w:val="16"/>
                <w:szCs w:val="16"/>
              </w:rPr>
              <w:t>Huawei, HiSilicon</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75C42ECC" w14:textId="7E26D461" w:rsidR="00606BD5" w:rsidRPr="00606BD5" w:rsidRDefault="00606BD5" w:rsidP="00606BD5">
            <w:pPr>
              <w:spacing w:after="120"/>
              <w:rPr>
                <w:sz w:val="16"/>
                <w:szCs w:val="16"/>
                <w:highlight w:val="green"/>
              </w:rPr>
            </w:pPr>
            <w:r w:rsidRPr="00606BD5">
              <w:rPr>
                <w:sz w:val="16"/>
                <w:szCs w:val="16"/>
                <w:highlight w:val="green"/>
              </w:rPr>
              <w:t>Endorsed</w:t>
            </w:r>
          </w:p>
        </w:tc>
      </w:tr>
      <w:tr w:rsidR="00606BD5" w:rsidRPr="00606BD5" w14:paraId="5A4F39CA" w14:textId="77777777" w:rsidTr="00606BD5">
        <w:trPr>
          <w:trHeight w:val="467"/>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BA92AE" w14:textId="77777777" w:rsidR="00606BD5" w:rsidRPr="00606BD5" w:rsidRDefault="00606BD5" w:rsidP="00606BD5">
            <w:pPr>
              <w:spacing w:after="120"/>
              <w:rPr>
                <w:sz w:val="16"/>
                <w:szCs w:val="16"/>
              </w:rPr>
            </w:pPr>
            <w:r w:rsidRPr="00606BD5">
              <w:rPr>
                <w:sz w:val="16"/>
                <w:szCs w:val="16"/>
              </w:rPr>
              <w:t>R4-2217442</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14:paraId="1C9A27AE" w14:textId="77777777" w:rsidR="00606BD5" w:rsidRPr="00606BD5" w:rsidRDefault="00606BD5" w:rsidP="00606BD5">
            <w:pPr>
              <w:spacing w:after="120"/>
              <w:rPr>
                <w:sz w:val="16"/>
                <w:szCs w:val="16"/>
              </w:rPr>
            </w:pPr>
            <w:r w:rsidRPr="00606BD5">
              <w:rPr>
                <w:sz w:val="16"/>
                <w:szCs w:val="16"/>
              </w:rPr>
              <w:t>draft CR: Correction of RedCap UE demodulation requirements</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60F10B76" w14:textId="77777777" w:rsidR="00606BD5" w:rsidRPr="00606BD5" w:rsidRDefault="00606BD5" w:rsidP="00606BD5">
            <w:pPr>
              <w:spacing w:after="120"/>
              <w:rPr>
                <w:sz w:val="16"/>
                <w:szCs w:val="16"/>
              </w:rPr>
            </w:pPr>
            <w:r w:rsidRPr="00606BD5">
              <w:rPr>
                <w:sz w:val="16"/>
                <w:szCs w:val="16"/>
              </w:rPr>
              <w:t>Ericsson</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1A519220" w14:textId="6DB436F3" w:rsidR="00606BD5" w:rsidRPr="00606BD5" w:rsidRDefault="00606BD5" w:rsidP="00606BD5">
            <w:pPr>
              <w:spacing w:after="120"/>
              <w:rPr>
                <w:sz w:val="16"/>
                <w:szCs w:val="16"/>
                <w:highlight w:val="green"/>
              </w:rPr>
            </w:pPr>
            <w:r w:rsidRPr="00606BD5">
              <w:rPr>
                <w:sz w:val="16"/>
                <w:szCs w:val="16"/>
                <w:highlight w:val="green"/>
              </w:rPr>
              <w:t>Endorsed</w:t>
            </w:r>
          </w:p>
        </w:tc>
      </w:tr>
      <w:tr w:rsidR="00606BD5" w:rsidRPr="00606BD5" w14:paraId="192F9B28" w14:textId="77777777" w:rsidTr="00606BD5">
        <w:trPr>
          <w:trHeight w:val="825"/>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8D652" w14:textId="77777777" w:rsidR="00606BD5" w:rsidRPr="00606BD5" w:rsidRDefault="00606BD5" w:rsidP="00606BD5">
            <w:pPr>
              <w:spacing w:after="120"/>
              <w:rPr>
                <w:sz w:val="16"/>
                <w:szCs w:val="16"/>
              </w:rPr>
            </w:pPr>
            <w:r w:rsidRPr="00606BD5">
              <w:rPr>
                <w:sz w:val="16"/>
                <w:szCs w:val="16"/>
              </w:rPr>
              <w:t>R4-2217445</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14:paraId="4CF2DCC2" w14:textId="77777777" w:rsidR="00606BD5" w:rsidRPr="00606BD5" w:rsidRDefault="00606BD5" w:rsidP="00606BD5">
            <w:pPr>
              <w:spacing w:after="120"/>
              <w:rPr>
                <w:sz w:val="16"/>
                <w:szCs w:val="16"/>
              </w:rPr>
            </w:pPr>
            <w:r w:rsidRPr="00606BD5">
              <w:rPr>
                <w:sz w:val="16"/>
                <w:szCs w:val="16"/>
              </w:rPr>
              <w:t>Draft CR 38.101-4 Finalization of channel quality reporting requirements under static condition for RedCap</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1C0BD792" w14:textId="77777777" w:rsidR="00606BD5" w:rsidRPr="00606BD5" w:rsidRDefault="00606BD5" w:rsidP="00606BD5">
            <w:pPr>
              <w:spacing w:after="120"/>
              <w:rPr>
                <w:sz w:val="16"/>
                <w:szCs w:val="16"/>
              </w:rPr>
            </w:pPr>
            <w:r w:rsidRPr="00606BD5">
              <w:rPr>
                <w:sz w:val="16"/>
                <w:szCs w:val="16"/>
              </w:rPr>
              <w:t>Nokia, Nokia Shanghai Bell</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0D59AE65" w14:textId="490E9529" w:rsidR="00606BD5" w:rsidRPr="00606BD5" w:rsidRDefault="00606BD5" w:rsidP="00606BD5">
            <w:pPr>
              <w:spacing w:after="120"/>
              <w:rPr>
                <w:sz w:val="16"/>
                <w:szCs w:val="16"/>
                <w:highlight w:val="green"/>
              </w:rPr>
            </w:pPr>
            <w:r w:rsidRPr="00606BD5">
              <w:rPr>
                <w:sz w:val="16"/>
                <w:szCs w:val="16"/>
                <w:highlight w:val="green"/>
              </w:rPr>
              <w:t>Endorsed</w:t>
            </w:r>
          </w:p>
        </w:tc>
      </w:tr>
      <w:tr w:rsidR="00606BD5" w:rsidRPr="00606BD5" w14:paraId="12FC0F7A" w14:textId="77777777" w:rsidTr="00606BD5">
        <w:trPr>
          <w:trHeight w:val="467"/>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01623" w14:textId="77777777" w:rsidR="00606BD5" w:rsidRPr="00606BD5" w:rsidRDefault="00606BD5" w:rsidP="00606BD5">
            <w:pPr>
              <w:spacing w:after="120"/>
              <w:rPr>
                <w:sz w:val="16"/>
                <w:szCs w:val="16"/>
              </w:rPr>
            </w:pPr>
            <w:r w:rsidRPr="00606BD5">
              <w:rPr>
                <w:sz w:val="16"/>
                <w:szCs w:val="16"/>
              </w:rPr>
              <w:t>R4-2217448</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14:paraId="4B3E16EE" w14:textId="77777777" w:rsidR="00606BD5" w:rsidRPr="00606BD5" w:rsidRDefault="00606BD5" w:rsidP="00606BD5">
            <w:pPr>
              <w:spacing w:after="120"/>
              <w:rPr>
                <w:sz w:val="16"/>
                <w:szCs w:val="16"/>
              </w:rPr>
            </w:pPr>
            <w:r w:rsidRPr="00606BD5">
              <w:rPr>
                <w:sz w:val="16"/>
                <w:szCs w:val="16"/>
              </w:rPr>
              <w:t>Draft CR: Corrections of RedCap PMI requirements</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2802769D" w14:textId="77777777" w:rsidR="00606BD5" w:rsidRPr="00606BD5" w:rsidRDefault="00606BD5" w:rsidP="00606BD5">
            <w:pPr>
              <w:spacing w:after="120"/>
              <w:rPr>
                <w:sz w:val="16"/>
                <w:szCs w:val="16"/>
              </w:rPr>
            </w:pPr>
            <w:r w:rsidRPr="00606BD5">
              <w:rPr>
                <w:sz w:val="16"/>
                <w:szCs w:val="16"/>
              </w:rPr>
              <w:t>Huawei, HiSilicon</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018D29D3" w14:textId="0C0C79EF" w:rsidR="00606BD5" w:rsidRPr="00606BD5" w:rsidRDefault="00606BD5" w:rsidP="00606BD5">
            <w:pPr>
              <w:spacing w:after="120"/>
              <w:rPr>
                <w:sz w:val="16"/>
                <w:szCs w:val="16"/>
                <w:highlight w:val="green"/>
              </w:rPr>
            </w:pPr>
            <w:r w:rsidRPr="00606BD5">
              <w:rPr>
                <w:sz w:val="16"/>
                <w:szCs w:val="16"/>
                <w:highlight w:val="green"/>
              </w:rPr>
              <w:t>Endorsed</w:t>
            </w:r>
          </w:p>
        </w:tc>
      </w:tr>
      <w:tr w:rsidR="00606BD5" w:rsidRPr="00606BD5" w14:paraId="7DCB5859" w14:textId="77777777" w:rsidTr="00606BD5">
        <w:trPr>
          <w:trHeight w:val="825"/>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A787F" w14:textId="77777777" w:rsidR="00606BD5" w:rsidRPr="00606BD5" w:rsidRDefault="00606BD5" w:rsidP="00606BD5">
            <w:pPr>
              <w:spacing w:after="120"/>
              <w:rPr>
                <w:sz w:val="16"/>
                <w:szCs w:val="16"/>
              </w:rPr>
            </w:pPr>
            <w:r w:rsidRPr="00606BD5">
              <w:rPr>
                <w:sz w:val="16"/>
                <w:szCs w:val="16"/>
              </w:rPr>
              <w:t>R4-2217505</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14:paraId="401D9909" w14:textId="77777777" w:rsidR="00606BD5" w:rsidRPr="00606BD5" w:rsidRDefault="00606BD5" w:rsidP="00606BD5">
            <w:pPr>
              <w:spacing w:after="120"/>
              <w:rPr>
                <w:sz w:val="16"/>
                <w:szCs w:val="16"/>
              </w:rPr>
            </w:pPr>
            <w:r w:rsidRPr="00606BD5">
              <w:rPr>
                <w:sz w:val="16"/>
                <w:szCs w:val="16"/>
              </w:rPr>
              <w:t>Draft CR 38.101-4 Finalization of Rank Indicator reporting requirements for RedCap</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4A84B7EC" w14:textId="77777777" w:rsidR="00606BD5" w:rsidRPr="00606BD5" w:rsidRDefault="00606BD5" w:rsidP="00606BD5">
            <w:pPr>
              <w:spacing w:after="120"/>
              <w:rPr>
                <w:sz w:val="16"/>
                <w:szCs w:val="16"/>
              </w:rPr>
            </w:pPr>
            <w:r w:rsidRPr="00606BD5">
              <w:rPr>
                <w:sz w:val="16"/>
                <w:szCs w:val="16"/>
              </w:rPr>
              <w:t>Nokia, Nokia Shanghai Bell</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6090C7C7" w14:textId="1FD54324" w:rsidR="00606BD5" w:rsidRPr="00606BD5" w:rsidRDefault="00606BD5" w:rsidP="00606BD5">
            <w:pPr>
              <w:spacing w:after="120"/>
              <w:rPr>
                <w:sz w:val="16"/>
                <w:szCs w:val="16"/>
                <w:highlight w:val="green"/>
              </w:rPr>
            </w:pPr>
            <w:r w:rsidRPr="00606BD5">
              <w:rPr>
                <w:sz w:val="16"/>
                <w:szCs w:val="16"/>
                <w:highlight w:val="green"/>
              </w:rPr>
              <w:t>Endorsed</w:t>
            </w:r>
          </w:p>
        </w:tc>
      </w:tr>
      <w:tr w:rsidR="00606BD5" w:rsidRPr="00606BD5" w14:paraId="1A714B3C" w14:textId="77777777" w:rsidTr="00606BD5">
        <w:trPr>
          <w:trHeight w:val="467"/>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939DA" w14:textId="77777777" w:rsidR="00606BD5" w:rsidRPr="00606BD5" w:rsidRDefault="00606BD5" w:rsidP="00606BD5">
            <w:pPr>
              <w:spacing w:after="120"/>
              <w:rPr>
                <w:sz w:val="16"/>
                <w:szCs w:val="16"/>
              </w:rPr>
            </w:pPr>
            <w:r w:rsidRPr="00606BD5">
              <w:rPr>
                <w:sz w:val="16"/>
                <w:szCs w:val="16"/>
              </w:rPr>
              <w:t>R4-2217449</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14:paraId="65FD5335" w14:textId="77777777" w:rsidR="00606BD5" w:rsidRPr="00606BD5" w:rsidRDefault="00606BD5" w:rsidP="00606BD5">
            <w:pPr>
              <w:spacing w:after="120"/>
              <w:rPr>
                <w:sz w:val="16"/>
                <w:szCs w:val="16"/>
              </w:rPr>
            </w:pPr>
            <w:r w:rsidRPr="00606BD5">
              <w:rPr>
                <w:sz w:val="16"/>
                <w:szCs w:val="16"/>
              </w:rPr>
              <w:t>Draft CR to TS38.101-4, Corrections to ReCap PMI requirements</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426E1190" w14:textId="77777777" w:rsidR="00606BD5" w:rsidRPr="00606BD5" w:rsidRDefault="00606BD5" w:rsidP="00606BD5">
            <w:pPr>
              <w:spacing w:after="120"/>
              <w:rPr>
                <w:sz w:val="16"/>
                <w:szCs w:val="16"/>
              </w:rPr>
            </w:pPr>
            <w:r w:rsidRPr="00606BD5">
              <w:rPr>
                <w:sz w:val="16"/>
                <w:szCs w:val="16"/>
              </w:rPr>
              <w:t>MediaTek inc.</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13A49E14" w14:textId="102FF51D" w:rsidR="00606BD5" w:rsidRPr="00606BD5" w:rsidRDefault="00606BD5" w:rsidP="00606BD5">
            <w:pPr>
              <w:spacing w:after="120"/>
              <w:rPr>
                <w:sz w:val="16"/>
                <w:szCs w:val="16"/>
                <w:highlight w:val="green"/>
              </w:rPr>
            </w:pPr>
            <w:r w:rsidRPr="00606BD5">
              <w:rPr>
                <w:sz w:val="16"/>
                <w:szCs w:val="16"/>
                <w:highlight w:val="green"/>
              </w:rPr>
              <w:t>Endorsed</w:t>
            </w:r>
          </w:p>
        </w:tc>
      </w:tr>
    </w:tbl>
    <w:p w14:paraId="71E9FA92" w14:textId="77777777" w:rsidR="00DB29B2" w:rsidRDefault="00DB29B2" w:rsidP="00DB29B2">
      <w:pPr>
        <w:pBdr>
          <w:bottom w:val="single" w:sz="6" w:space="1" w:color="auto"/>
        </w:pBdr>
        <w:rPr>
          <w:rFonts w:ascii="Arial" w:hAnsi="Arial" w:cs="Arial"/>
          <w:b/>
          <w:color w:val="C00000"/>
          <w:lang w:eastAsia="zh-CN"/>
        </w:rPr>
      </w:pPr>
    </w:p>
    <w:p w14:paraId="383EB75D" w14:textId="77777777" w:rsidR="00DB29B2" w:rsidRPr="000561ED" w:rsidRDefault="00DB29B2" w:rsidP="00DB29B2"/>
    <w:p w14:paraId="590D3C3B" w14:textId="77777777" w:rsidR="00DB29B2" w:rsidRDefault="00DB29B2" w:rsidP="00DB29B2">
      <w:pPr>
        <w:pStyle w:val="3"/>
      </w:pPr>
      <w:bookmarkStart w:id="96" w:name="_Toc117088493"/>
      <w:r>
        <w:t>4.7</w:t>
      </w:r>
      <w:r>
        <w:tab/>
        <w:t>Enhanced IIoT and URLLC support</w:t>
      </w:r>
      <w:bookmarkEnd w:id="96"/>
    </w:p>
    <w:p w14:paraId="6BCC8E47" w14:textId="77777777" w:rsidR="00DB29B2" w:rsidRDefault="00DB29B2" w:rsidP="00DB29B2">
      <w:pPr>
        <w:pStyle w:val="4"/>
      </w:pPr>
      <w:bookmarkStart w:id="97" w:name="_Toc117088494"/>
      <w:r>
        <w:t>4.7.3</w:t>
      </w:r>
      <w:r>
        <w:tab/>
        <w:t>Demodulation performance and CSI requirements</w:t>
      </w:r>
      <w:bookmarkEnd w:id="97"/>
    </w:p>
    <w:p w14:paraId="217B3ABF" w14:textId="77777777" w:rsidR="00DB29B2" w:rsidRDefault="00DB29B2" w:rsidP="00DB29B2">
      <w:pPr>
        <w:pStyle w:val="5"/>
      </w:pPr>
      <w:bookmarkStart w:id="98" w:name="_Toc117088495"/>
      <w:r>
        <w:t>4.7.3.1</w:t>
      </w:r>
      <w:r>
        <w:tab/>
        <w:t>PUCCH requirements</w:t>
      </w:r>
      <w:bookmarkEnd w:id="98"/>
    </w:p>
    <w:p w14:paraId="0F897C18" w14:textId="77777777" w:rsidR="00DB29B2" w:rsidRDefault="00DB29B2" w:rsidP="00DB29B2">
      <w:pPr>
        <w:rPr>
          <w:rFonts w:ascii="Arial" w:hAnsi="Arial" w:cs="Arial"/>
          <w:b/>
          <w:sz w:val="24"/>
        </w:rPr>
      </w:pPr>
      <w:r>
        <w:rPr>
          <w:rFonts w:ascii="Arial" w:hAnsi="Arial" w:cs="Arial"/>
          <w:b/>
          <w:color w:val="0000FF"/>
          <w:sz w:val="24"/>
          <w:u w:val="thick"/>
        </w:rPr>
        <w:t xml:space="preserve">R4-2217422 </w:t>
      </w:r>
      <w:r w:rsidRPr="005868D1">
        <w:rPr>
          <w:rFonts w:ascii="Arial" w:hAnsi="Arial" w:cs="Arial"/>
          <w:b/>
          <w:sz w:val="24"/>
        </w:rPr>
        <w:t>Big draft CR for TS 38.104 Demodulation requirements for Enhanced IIOT and URLLC support</w:t>
      </w:r>
    </w:p>
    <w:p w14:paraId="286A5BD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3532181"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738FAC5"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FF95E83"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14:paraId="7CABA6AC" w14:textId="77777777" w:rsidR="00DB29B2" w:rsidRDefault="00DB29B2" w:rsidP="00DB29B2">
      <w:pPr>
        <w:rPr>
          <w:lang w:eastAsia="zh-CN"/>
        </w:rPr>
      </w:pPr>
      <w:r>
        <w:rPr>
          <w:rFonts w:ascii="Arial" w:hAnsi="Arial" w:cs="Arial"/>
          <w:b/>
          <w:color w:val="0000FF"/>
          <w:sz w:val="24"/>
          <w:u w:val="thick"/>
        </w:rPr>
        <w:t xml:space="preserve">R4-2217423 </w:t>
      </w:r>
      <w:r w:rsidRPr="005868D1">
        <w:rPr>
          <w:rFonts w:ascii="Arial" w:hAnsi="Arial" w:cs="Arial"/>
          <w:b/>
          <w:sz w:val="24"/>
        </w:rPr>
        <w:t xml:space="preserve">Big </w:t>
      </w:r>
      <w:r>
        <w:rPr>
          <w:rFonts w:ascii="Arial" w:hAnsi="Arial" w:cs="Arial"/>
          <w:b/>
          <w:sz w:val="24"/>
        </w:rPr>
        <w:t xml:space="preserve">draft </w:t>
      </w:r>
      <w:r w:rsidRPr="005868D1">
        <w:rPr>
          <w:rFonts w:ascii="Arial" w:hAnsi="Arial" w:cs="Arial"/>
          <w:b/>
          <w:sz w:val="24"/>
        </w:rPr>
        <w:t>CR for TS 38.141-1 Demodulation requirements for Enhanced IIOT and URLLC support (Rel-17, CAT B)</w:t>
      </w:r>
    </w:p>
    <w:p w14:paraId="6026019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Ericsson</w:t>
      </w:r>
    </w:p>
    <w:p w14:paraId="2D177697"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82D40F0"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7B213F54" w14:textId="77777777" w:rsidR="00DB29B2" w:rsidRDefault="00DB29B2" w:rsidP="00DB29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14:paraId="45877B5E" w14:textId="77777777" w:rsidR="00DB29B2" w:rsidRPr="005868D1" w:rsidRDefault="00DB29B2" w:rsidP="00DB29B2">
      <w:pPr>
        <w:rPr>
          <w:lang w:val="en-US"/>
        </w:rPr>
      </w:pPr>
    </w:p>
    <w:p w14:paraId="799496BE" w14:textId="77777777" w:rsidR="00DB29B2" w:rsidRDefault="00DB29B2" w:rsidP="00DB29B2">
      <w:pPr>
        <w:rPr>
          <w:rFonts w:ascii="Arial" w:hAnsi="Arial" w:cs="Arial"/>
          <w:b/>
          <w:sz w:val="24"/>
        </w:rPr>
      </w:pPr>
      <w:r>
        <w:rPr>
          <w:rFonts w:ascii="Arial" w:hAnsi="Arial" w:cs="Arial"/>
          <w:b/>
          <w:color w:val="0000FF"/>
          <w:sz w:val="24"/>
        </w:rPr>
        <w:t>R4-2215543</w:t>
      </w:r>
      <w:r>
        <w:rPr>
          <w:rFonts w:ascii="Arial" w:hAnsi="Arial" w:cs="Arial"/>
          <w:b/>
          <w:color w:val="0000FF"/>
          <w:sz w:val="24"/>
        </w:rPr>
        <w:tab/>
      </w:r>
      <w:r>
        <w:rPr>
          <w:rFonts w:ascii="Arial" w:hAnsi="Arial" w:cs="Arial"/>
          <w:b/>
          <w:sz w:val="24"/>
        </w:rPr>
        <w:t>Sub-slot based PUCCH repetition performance requirements</w:t>
      </w:r>
    </w:p>
    <w:p w14:paraId="5467EFC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267AA8C" w14:textId="77777777" w:rsidR="00DB29B2" w:rsidRDefault="00DB29B2" w:rsidP="00DB29B2">
      <w:pPr>
        <w:rPr>
          <w:rFonts w:ascii="Arial" w:hAnsi="Arial" w:cs="Arial"/>
          <w:b/>
        </w:rPr>
      </w:pPr>
      <w:r>
        <w:rPr>
          <w:rFonts w:ascii="Arial" w:hAnsi="Arial" w:cs="Arial"/>
          <w:b/>
        </w:rPr>
        <w:lastRenderedPageBreak/>
        <w:t xml:space="preserve">Abstract: </w:t>
      </w:r>
    </w:p>
    <w:p w14:paraId="4E06883D" w14:textId="77777777" w:rsidR="00DB29B2" w:rsidRDefault="00DB29B2" w:rsidP="00DB29B2">
      <w:r>
        <w:t>In this contribution we have discssed the last remaining issue of KPI selction for sub-slot based PUCCH repetition performance requirements.</w:t>
      </w:r>
    </w:p>
    <w:p w14:paraId="6BA55BA8"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BA3185" w14:textId="77777777" w:rsidR="00DB29B2" w:rsidRDefault="00DB29B2" w:rsidP="00DB29B2">
      <w:pPr>
        <w:rPr>
          <w:rFonts w:ascii="Arial" w:hAnsi="Arial" w:cs="Arial"/>
          <w:b/>
          <w:sz w:val="24"/>
        </w:rPr>
      </w:pPr>
      <w:r>
        <w:rPr>
          <w:rFonts w:ascii="Arial" w:hAnsi="Arial" w:cs="Arial"/>
          <w:b/>
          <w:color w:val="0000FF"/>
          <w:sz w:val="24"/>
        </w:rPr>
        <w:t>R4-2215544</w:t>
      </w:r>
      <w:r>
        <w:rPr>
          <w:rFonts w:ascii="Arial" w:hAnsi="Arial" w:cs="Arial"/>
          <w:b/>
          <w:color w:val="0000FF"/>
          <w:sz w:val="24"/>
        </w:rPr>
        <w:tab/>
      </w:r>
      <w:r>
        <w:rPr>
          <w:rFonts w:ascii="Arial" w:hAnsi="Arial" w:cs="Arial"/>
          <w:b/>
          <w:sz w:val="24"/>
        </w:rPr>
        <w:t>Simulation Results on Sub-slot based PUCCH repetition</w:t>
      </w:r>
    </w:p>
    <w:p w14:paraId="1F0A8DF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F4FD9E" w14:textId="77777777" w:rsidR="00DB29B2" w:rsidRDefault="00DB29B2" w:rsidP="00DB29B2">
      <w:pPr>
        <w:rPr>
          <w:rFonts w:ascii="Arial" w:hAnsi="Arial" w:cs="Arial"/>
          <w:b/>
        </w:rPr>
      </w:pPr>
      <w:r>
        <w:rPr>
          <w:rFonts w:ascii="Arial" w:hAnsi="Arial" w:cs="Arial"/>
          <w:b/>
        </w:rPr>
        <w:t xml:space="preserve">Abstract: </w:t>
      </w:r>
    </w:p>
    <w:p w14:paraId="3BB27BC7" w14:textId="77777777" w:rsidR="00DB29B2" w:rsidRDefault="00DB29B2" w:rsidP="00DB29B2">
      <w:r>
        <w:t>In this contribution we have provided our simulation results for Sub-slot based PUCCH repetition.</w:t>
      </w:r>
    </w:p>
    <w:p w14:paraId="494351FE"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AD48CD" w14:textId="77777777" w:rsidR="00DB29B2" w:rsidRDefault="00DB29B2" w:rsidP="00DB29B2">
      <w:pPr>
        <w:rPr>
          <w:rFonts w:ascii="Arial" w:hAnsi="Arial" w:cs="Arial"/>
          <w:b/>
          <w:sz w:val="24"/>
        </w:rPr>
      </w:pPr>
      <w:r>
        <w:rPr>
          <w:rFonts w:ascii="Arial" w:hAnsi="Arial" w:cs="Arial"/>
          <w:b/>
          <w:color w:val="0000FF"/>
          <w:sz w:val="24"/>
        </w:rPr>
        <w:t>R4-2215545</w:t>
      </w:r>
      <w:r>
        <w:rPr>
          <w:rFonts w:ascii="Arial" w:hAnsi="Arial" w:cs="Arial"/>
          <w:b/>
          <w:color w:val="0000FF"/>
          <w:sz w:val="24"/>
        </w:rPr>
        <w:tab/>
      </w:r>
      <w:r>
        <w:rPr>
          <w:rFonts w:ascii="Arial" w:hAnsi="Arial" w:cs="Arial"/>
          <w:b/>
          <w:sz w:val="24"/>
        </w:rPr>
        <w:t>Draft CR for TS 38.104 Demod performance requirement for sub-slot repetition PUCCH format 0 (Rel-17, CAT B)</w:t>
      </w:r>
    </w:p>
    <w:p w14:paraId="30CEBDE9"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v17.7.0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6585A88" w14:textId="77777777" w:rsidR="00DB29B2" w:rsidRDefault="00DB29B2" w:rsidP="00DB29B2">
      <w:pPr>
        <w:rPr>
          <w:rFonts w:ascii="Arial" w:hAnsi="Arial" w:cs="Arial"/>
          <w:b/>
        </w:rPr>
      </w:pPr>
      <w:r>
        <w:rPr>
          <w:rFonts w:ascii="Arial" w:hAnsi="Arial" w:cs="Arial"/>
          <w:b/>
        </w:rPr>
        <w:t xml:space="preserve">Abstract: </w:t>
      </w:r>
    </w:p>
    <w:p w14:paraId="0695C071" w14:textId="77777777" w:rsidR="00DB29B2" w:rsidRDefault="00DB29B2" w:rsidP="00DB29B2">
      <w:r>
        <w:t xml:space="preserve">Added conducted and Type 1-O minimum performance reuqirment section for sub-slot repetition PUCCH format 0. </w:t>
      </w:r>
    </w:p>
    <w:p w14:paraId="3A0468E5" w14:textId="77777777" w:rsidR="00DB29B2" w:rsidRDefault="00DB29B2" w:rsidP="00DB29B2">
      <w:r>
        <w:t>Both ACK MD and DTX to ACK requirements are introduced</w:t>
      </w:r>
    </w:p>
    <w:p w14:paraId="5638FBB9" w14:textId="77777777" w:rsidR="00DB29B2" w:rsidRDefault="00DB29B2"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868D1">
        <w:rPr>
          <w:rFonts w:ascii="Arial" w:hAnsi="Arial" w:cs="Arial"/>
          <w:b/>
          <w:highlight w:val="green"/>
        </w:rPr>
        <w:t>Endorsed.</w:t>
      </w:r>
    </w:p>
    <w:p w14:paraId="631DBC93" w14:textId="77777777" w:rsidR="00DB29B2" w:rsidRDefault="00DB29B2" w:rsidP="00DB29B2">
      <w:pPr>
        <w:rPr>
          <w:color w:val="993300"/>
          <w:u w:val="single"/>
        </w:rPr>
      </w:pPr>
    </w:p>
    <w:p w14:paraId="06D8417A" w14:textId="77777777" w:rsidR="00DB29B2" w:rsidRDefault="00DB29B2" w:rsidP="00DB29B2">
      <w:pPr>
        <w:rPr>
          <w:rFonts w:ascii="Arial" w:hAnsi="Arial" w:cs="Arial"/>
          <w:b/>
          <w:sz w:val="24"/>
        </w:rPr>
      </w:pPr>
      <w:r>
        <w:rPr>
          <w:rFonts w:ascii="Arial" w:hAnsi="Arial" w:cs="Arial"/>
          <w:b/>
          <w:color w:val="0000FF"/>
          <w:sz w:val="24"/>
        </w:rPr>
        <w:t>R4-2215696</w:t>
      </w:r>
      <w:r>
        <w:rPr>
          <w:rFonts w:ascii="Arial" w:hAnsi="Arial" w:cs="Arial"/>
          <w:b/>
          <w:color w:val="0000FF"/>
          <w:sz w:val="24"/>
        </w:rPr>
        <w:tab/>
      </w:r>
      <w:r>
        <w:rPr>
          <w:rFonts w:ascii="Arial" w:hAnsi="Arial" w:cs="Arial"/>
          <w:b/>
          <w:sz w:val="24"/>
        </w:rPr>
        <w:t>Simulation results for PUCCH sub-slot repetition</w:t>
      </w:r>
    </w:p>
    <w:p w14:paraId="31549247"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47C8709" w14:textId="77777777" w:rsidR="00DB29B2" w:rsidRDefault="00DB29B2" w:rsidP="00DB29B2">
      <w:pPr>
        <w:rPr>
          <w:rFonts w:ascii="Arial" w:hAnsi="Arial" w:cs="Arial"/>
          <w:b/>
        </w:rPr>
      </w:pPr>
      <w:r>
        <w:rPr>
          <w:rFonts w:ascii="Arial" w:hAnsi="Arial" w:cs="Arial"/>
          <w:b/>
        </w:rPr>
        <w:t xml:space="preserve">Abstract: </w:t>
      </w:r>
    </w:p>
    <w:p w14:paraId="08552490" w14:textId="77777777" w:rsidR="00DB29B2" w:rsidRDefault="00DB29B2" w:rsidP="00DB29B2">
      <w:r>
        <w:t>simulation results</w:t>
      </w:r>
    </w:p>
    <w:p w14:paraId="456855F2"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5F024" w14:textId="77777777" w:rsidR="00DB29B2" w:rsidRDefault="00DB29B2" w:rsidP="00DB29B2">
      <w:pPr>
        <w:rPr>
          <w:rFonts w:ascii="Arial" w:hAnsi="Arial" w:cs="Arial"/>
          <w:b/>
          <w:sz w:val="24"/>
        </w:rPr>
      </w:pPr>
      <w:r>
        <w:rPr>
          <w:rFonts w:ascii="Arial" w:hAnsi="Arial" w:cs="Arial"/>
          <w:b/>
          <w:color w:val="0000FF"/>
          <w:sz w:val="24"/>
        </w:rPr>
        <w:t>R4-2216034</w:t>
      </w:r>
      <w:r>
        <w:rPr>
          <w:rFonts w:ascii="Arial" w:hAnsi="Arial" w:cs="Arial"/>
          <w:b/>
          <w:color w:val="0000FF"/>
          <w:sz w:val="24"/>
        </w:rPr>
        <w:tab/>
      </w:r>
      <w:r>
        <w:rPr>
          <w:rFonts w:ascii="Arial" w:hAnsi="Arial" w:cs="Arial"/>
          <w:b/>
          <w:sz w:val="24"/>
        </w:rPr>
        <w:t>Simulation results and discussion on remaining issues on  Rel-17 URLLC PF0 subslot repetition requirments</w:t>
      </w:r>
    </w:p>
    <w:p w14:paraId="34CA7D0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72A66B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0B3E5D5" w14:textId="77777777" w:rsidR="00DB29B2" w:rsidRDefault="00DB29B2" w:rsidP="00DB29B2">
      <w:pPr>
        <w:rPr>
          <w:rFonts w:ascii="Arial" w:hAnsi="Arial" w:cs="Arial"/>
          <w:b/>
          <w:sz w:val="24"/>
        </w:rPr>
      </w:pPr>
      <w:r>
        <w:rPr>
          <w:rFonts w:ascii="Arial" w:hAnsi="Arial" w:cs="Arial"/>
          <w:b/>
          <w:color w:val="0000FF"/>
          <w:sz w:val="24"/>
        </w:rPr>
        <w:t>R4-2217424</w:t>
      </w:r>
      <w:r>
        <w:rPr>
          <w:rFonts w:ascii="Arial" w:hAnsi="Arial" w:cs="Arial"/>
          <w:b/>
          <w:color w:val="0000FF"/>
          <w:sz w:val="24"/>
        </w:rPr>
        <w:tab/>
      </w:r>
      <w:r>
        <w:rPr>
          <w:rFonts w:ascii="Arial" w:hAnsi="Arial" w:cs="Arial"/>
          <w:b/>
          <w:sz w:val="24"/>
        </w:rPr>
        <w:t>Simulation results and discussion on remaining issues on  Rel-17 URLLC PF0 subslot repetition requirments</w:t>
      </w:r>
    </w:p>
    <w:p w14:paraId="6084E44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653792EC" w14:textId="6BE811BC" w:rsidR="00DB29B2" w:rsidRDefault="0097583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0C5AFA" w14:textId="77777777" w:rsidR="00DB29B2" w:rsidRDefault="00DB29B2" w:rsidP="00DB29B2">
      <w:pPr>
        <w:rPr>
          <w:rFonts w:ascii="Arial" w:hAnsi="Arial" w:cs="Arial"/>
          <w:b/>
          <w:sz w:val="24"/>
        </w:rPr>
      </w:pPr>
      <w:r>
        <w:rPr>
          <w:rFonts w:ascii="Arial" w:hAnsi="Arial" w:cs="Arial"/>
          <w:b/>
          <w:color w:val="0000FF"/>
          <w:sz w:val="24"/>
        </w:rPr>
        <w:t>R4-2216035</w:t>
      </w:r>
      <w:r>
        <w:rPr>
          <w:rFonts w:ascii="Arial" w:hAnsi="Arial" w:cs="Arial"/>
          <w:b/>
          <w:color w:val="0000FF"/>
          <w:sz w:val="24"/>
        </w:rPr>
        <w:tab/>
      </w:r>
      <w:r>
        <w:rPr>
          <w:rFonts w:ascii="Arial" w:hAnsi="Arial" w:cs="Arial"/>
          <w:b/>
          <w:sz w:val="24"/>
        </w:rPr>
        <w:t>Draft CR: Introduction of manufacturer declarations for sub-slot repetition PF0 requirements</w:t>
      </w:r>
    </w:p>
    <w:p w14:paraId="150AEA3C" w14:textId="77777777" w:rsidR="00DB29B2" w:rsidRDefault="00DB29B2" w:rsidP="00DB29B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5EC8C93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7DC9035" w14:textId="77777777" w:rsidR="00DB29B2" w:rsidRDefault="00DB29B2" w:rsidP="00DB29B2">
      <w:pPr>
        <w:rPr>
          <w:rFonts w:ascii="Arial" w:hAnsi="Arial" w:cs="Arial"/>
          <w:b/>
          <w:sz w:val="24"/>
        </w:rPr>
      </w:pPr>
      <w:r>
        <w:rPr>
          <w:rFonts w:ascii="Arial" w:hAnsi="Arial" w:cs="Arial"/>
          <w:b/>
          <w:color w:val="0000FF"/>
          <w:sz w:val="24"/>
        </w:rPr>
        <w:t>R4-2217425</w:t>
      </w:r>
      <w:r>
        <w:rPr>
          <w:rFonts w:ascii="Arial" w:hAnsi="Arial" w:cs="Arial"/>
          <w:b/>
          <w:color w:val="0000FF"/>
          <w:sz w:val="24"/>
        </w:rPr>
        <w:tab/>
      </w:r>
      <w:r>
        <w:rPr>
          <w:rFonts w:ascii="Arial" w:hAnsi="Arial" w:cs="Arial"/>
          <w:b/>
          <w:sz w:val="24"/>
        </w:rPr>
        <w:t>Draft CR: Introduction of manufacturer declarations for sub-slot repetition PF0 requirements</w:t>
      </w:r>
    </w:p>
    <w:p w14:paraId="43952ECD"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133944ED" w14:textId="77777777" w:rsidR="0097583B" w:rsidRDefault="0097583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4D313761" w14:textId="4FA1F4CD" w:rsidR="00DB29B2" w:rsidRDefault="00DB29B2" w:rsidP="00DB29B2">
      <w:pPr>
        <w:rPr>
          <w:color w:val="993300"/>
          <w:u w:val="single"/>
        </w:rPr>
      </w:pPr>
    </w:p>
    <w:p w14:paraId="742653F6" w14:textId="77777777" w:rsidR="00DB29B2" w:rsidRDefault="00DB29B2" w:rsidP="00DB29B2">
      <w:pPr>
        <w:rPr>
          <w:rFonts w:ascii="Arial" w:hAnsi="Arial" w:cs="Arial"/>
          <w:b/>
          <w:sz w:val="24"/>
        </w:rPr>
      </w:pPr>
      <w:r>
        <w:rPr>
          <w:rFonts w:ascii="Arial" w:hAnsi="Arial" w:cs="Arial"/>
          <w:b/>
          <w:color w:val="0000FF"/>
          <w:sz w:val="24"/>
        </w:rPr>
        <w:t>R4-2216036</w:t>
      </w:r>
      <w:r>
        <w:rPr>
          <w:rFonts w:ascii="Arial" w:hAnsi="Arial" w:cs="Arial"/>
          <w:b/>
          <w:color w:val="0000FF"/>
          <w:sz w:val="24"/>
        </w:rPr>
        <w:tab/>
      </w:r>
      <w:r>
        <w:rPr>
          <w:rFonts w:ascii="Arial" w:hAnsi="Arial" w:cs="Arial"/>
          <w:b/>
          <w:sz w:val="24"/>
        </w:rPr>
        <w:t>Draft CR: Introduction of applicability rules for sub-slot repetition PF0 requirements</w:t>
      </w:r>
    </w:p>
    <w:p w14:paraId="7D6FE865"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4933576A"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AD4690" w14:textId="77777777" w:rsidR="00DB29B2" w:rsidRDefault="00DB29B2" w:rsidP="00DB29B2">
      <w:pPr>
        <w:rPr>
          <w:rFonts w:ascii="Arial" w:hAnsi="Arial" w:cs="Arial"/>
          <w:b/>
          <w:sz w:val="24"/>
        </w:rPr>
      </w:pPr>
      <w:r>
        <w:rPr>
          <w:rFonts w:ascii="Arial" w:hAnsi="Arial" w:cs="Arial"/>
          <w:b/>
          <w:color w:val="0000FF"/>
          <w:sz w:val="24"/>
        </w:rPr>
        <w:t>R4-2217426</w:t>
      </w:r>
      <w:r>
        <w:rPr>
          <w:rFonts w:ascii="Arial" w:hAnsi="Arial" w:cs="Arial"/>
          <w:b/>
          <w:color w:val="0000FF"/>
          <w:sz w:val="24"/>
        </w:rPr>
        <w:tab/>
      </w:r>
      <w:r>
        <w:rPr>
          <w:rFonts w:ascii="Arial" w:hAnsi="Arial" w:cs="Arial"/>
          <w:b/>
          <w:sz w:val="24"/>
        </w:rPr>
        <w:t>Draft CR: Introduction of applicability rules for sub-slot repetition PF0 requirements</w:t>
      </w:r>
    </w:p>
    <w:p w14:paraId="7F78DFF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Huawei,HiSilicon</w:t>
      </w:r>
    </w:p>
    <w:p w14:paraId="6FCAE2B3" w14:textId="77777777" w:rsidR="0097583B" w:rsidRDefault="0097583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5B352F3E" w14:textId="402BEA5E" w:rsidR="00DB29B2" w:rsidRDefault="00DB29B2" w:rsidP="00DB29B2">
      <w:pPr>
        <w:rPr>
          <w:color w:val="993300"/>
          <w:u w:val="single"/>
        </w:rPr>
      </w:pPr>
    </w:p>
    <w:p w14:paraId="22624AFF" w14:textId="77777777" w:rsidR="00DB29B2" w:rsidRDefault="00DB29B2" w:rsidP="00DB29B2">
      <w:pPr>
        <w:rPr>
          <w:rFonts w:ascii="Arial" w:hAnsi="Arial" w:cs="Arial"/>
          <w:b/>
          <w:sz w:val="24"/>
        </w:rPr>
      </w:pPr>
      <w:r>
        <w:rPr>
          <w:rFonts w:ascii="Arial" w:hAnsi="Arial" w:cs="Arial"/>
          <w:b/>
          <w:color w:val="0000FF"/>
          <w:sz w:val="24"/>
        </w:rPr>
        <w:t>R4-2216037</w:t>
      </w:r>
      <w:r>
        <w:rPr>
          <w:rFonts w:ascii="Arial" w:hAnsi="Arial" w:cs="Arial"/>
          <w:b/>
          <w:color w:val="0000FF"/>
          <w:sz w:val="24"/>
        </w:rPr>
        <w:tab/>
      </w:r>
      <w:r>
        <w:rPr>
          <w:rFonts w:ascii="Arial" w:hAnsi="Arial" w:cs="Arial"/>
          <w:b/>
          <w:sz w:val="24"/>
        </w:rPr>
        <w:t>Simulation summary of sub-slot repetition PF0 requirements</w:t>
      </w:r>
    </w:p>
    <w:p w14:paraId="2FE3DA9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53450D3F" w14:textId="0D7AF3FA" w:rsidR="00DB29B2" w:rsidRDefault="0097583B"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1A0D8B" w14:textId="77777777" w:rsidR="00DB29B2" w:rsidRDefault="00DB29B2" w:rsidP="00DB29B2">
      <w:pPr>
        <w:rPr>
          <w:rFonts w:ascii="Arial" w:hAnsi="Arial" w:cs="Arial"/>
          <w:b/>
          <w:sz w:val="24"/>
        </w:rPr>
      </w:pPr>
      <w:r>
        <w:rPr>
          <w:rFonts w:ascii="Arial" w:hAnsi="Arial" w:cs="Arial"/>
          <w:b/>
          <w:color w:val="0000FF"/>
          <w:sz w:val="24"/>
        </w:rPr>
        <w:t>R4-2216700</w:t>
      </w:r>
      <w:r>
        <w:rPr>
          <w:rFonts w:ascii="Arial" w:hAnsi="Arial" w:cs="Arial"/>
          <w:b/>
          <w:color w:val="0000FF"/>
          <w:sz w:val="24"/>
        </w:rPr>
        <w:tab/>
      </w:r>
      <w:r>
        <w:rPr>
          <w:rFonts w:ascii="Arial" w:hAnsi="Arial" w:cs="Arial"/>
          <w:b/>
          <w:sz w:val="24"/>
        </w:rPr>
        <w:t>Discussion and simulation results for Enhanced IIOT and URLLC support</w:t>
      </w:r>
    </w:p>
    <w:p w14:paraId="5186574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9CFFB97"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3A8CC" w14:textId="77777777" w:rsidR="00DB29B2" w:rsidRDefault="00DB29B2" w:rsidP="00DB29B2">
      <w:pPr>
        <w:rPr>
          <w:rFonts w:ascii="Arial" w:hAnsi="Arial" w:cs="Arial"/>
          <w:b/>
          <w:sz w:val="24"/>
        </w:rPr>
      </w:pPr>
      <w:r>
        <w:rPr>
          <w:rFonts w:ascii="Arial" w:hAnsi="Arial" w:cs="Arial"/>
          <w:b/>
          <w:color w:val="0000FF"/>
          <w:sz w:val="24"/>
        </w:rPr>
        <w:t>R4-2216701</w:t>
      </w:r>
      <w:r>
        <w:rPr>
          <w:rFonts w:ascii="Arial" w:hAnsi="Arial" w:cs="Arial"/>
          <w:b/>
          <w:color w:val="0000FF"/>
          <w:sz w:val="24"/>
        </w:rPr>
        <w:tab/>
      </w:r>
      <w:r>
        <w:rPr>
          <w:rFonts w:ascii="Arial" w:hAnsi="Arial" w:cs="Arial"/>
          <w:b/>
          <w:sz w:val="24"/>
        </w:rPr>
        <w:t>Big CR on requirement  for Enhanced IIOT and URLLC for TS 38.141-2</w:t>
      </w:r>
    </w:p>
    <w:p w14:paraId="609F64E3" w14:textId="77777777" w:rsidR="00DB29B2" w:rsidRDefault="00DB29B2" w:rsidP="00DB2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v17.7.0</w:t>
      </w:r>
      <w:r>
        <w:rPr>
          <w:i/>
        </w:rPr>
        <w:tab/>
        <w:t xml:space="preserve">  CR-0426  rev  Cat: B (Rel-17)</w:t>
      </w:r>
      <w:r>
        <w:rPr>
          <w:i/>
        </w:rPr>
        <w:br/>
      </w:r>
      <w:r>
        <w:rPr>
          <w:i/>
        </w:rPr>
        <w:br/>
      </w:r>
      <w:r>
        <w:rPr>
          <w:i/>
        </w:rPr>
        <w:tab/>
      </w:r>
      <w:r>
        <w:rPr>
          <w:i/>
        </w:rPr>
        <w:tab/>
      </w:r>
      <w:r>
        <w:rPr>
          <w:i/>
        </w:rPr>
        <w:tab/>
      </w:r>
      <w:r>
        <w:rPr>
          <w:i/>
        </w:rPr>
        <w:tab/>
      </w:r>
      <w:r>
        <w:rPr>
          <w:i/>
        </w:rPr>
        <w:tab/>
        <w:t>Source: Samsung</w:t>
      </w:r>
    </w:p>
    <w:p w14:paraId="5DEE3CF1" w14:textId="77777777" w:rsidR="00DB29B2" w:rsidRDefault="00DB29B2" w:rsidP="00DB29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Email approval (Endorsement)</w:t>
      </w:r>
    </w:p>
    <w:p w14:paraId="17A4D9A5" w14:textId="77777777" w:rsidR="00DB29B2" w:rsidRDefault="00DB29B2" w:rsidP="00DB29B2">
      <w:pPr>
        <w:rPr>
          <w:rFonts w:ascii="Arial" w:hAnsi="Arial" w:cs="Arial"/>
          <w:b/>
          <w:sz w:val="24"/>
        </w:rPr>
      </w:pPr>
      <w:r>
        <w:rPr>
          <w:rFonts w:ascii="Arial" w:hAnsi="Arial" w:cs="Arial"/>
          <w:b/>
          <w:color w:val="0000FF"/>
          <w:sz w:val="24"/>
        </w:rPr>
        <w:lastRenderedPageBreak/>
        <w:t>R4-2216702</w:t>
      </w:r>
      <w:r>
        <w:rPr>
          <w:rFonts w:ascii="Arial" w:hAnsi="Arial" w:cs="Arial"/>
          <w:b/>
          <w:color w:val="0000FF"/>
          <w:sz w:val="24"/>
        </w:rPr>
        <w:tab/>
      </w:r>
      <w:r>
        <w:rPr>
          <w:rFonts w:ascii="Arial" w:hAnsi="Arial" w:cs="Arial"/>
          <w:b/>
          <w:sz w:val="24"/>
        </w:rPr>
        <w:t>Draft CR on OTA performance requirements for PUCCH for TS 38.141-2</w:t>
      </w:r>
    </w:p>
    <w:p w14:paraId="2A3E5E9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35BFA3EB" w14:textId="77777777" w:rsidR="00DB29B2" w:rsidRDefault="00DB29B2"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R4-2217427 (from R4-2216702).</w:t>
      </w:r>
    </w:p>
    <w:p w14:paraId="140038C7" w14:textId="77777777" w:rsidR="00DB29B2" w:rsidRDefault="00DB29B2" w:rsidP="00DB29B2">
      <w:pPr>
        <w:rPr>
          <w:rFonts w:ascii="Arial" w:hAnsi="Arial" w:cs="Arial"/>
          <w:b/>
          <w:sz w:val="24"/>
        </w:rPr>
      </w:pPr>
      <w:bookmarkStart w:id="99" w:name="_Hlk116327998"/>
      <w:r>
        <w:rPr>
          <w:rFonts w:ascii="Arial" w:hAnsi="Arial" w:cs="Arial"/>
          <w:b/>
          <w:color w:val="0000FF"/>
          <w:sz w:val="24"/>
        </w:rPr>
        <w:t>R4-2217427</w:t>
      </w:r>
      <w:r>
        <w:rPr>
          <w:rFonts w:ascii="Arial" w:hAnsi="Arial" w:cs="Arial"/>
          <w:b/>
          <w:color w:val="0000FF"/>
          <w:sz w:val="24"/>
        </w:rPr>
        <w:tab/>
      </w:r>
      <w:r>
        <w:rPr>
          <w:rFonts w:ascii="Arial" w:hAnsi="Arial" w:cs="Arial"/>
          <w:b/>
          <w:sz w:val="24"/>
        </w:rPr>
        <w:t>Draft CR on OTA performance requirements for PUCCH for TS 38.141-2</w:t>
      </w:r>
    </w:p>
    <w:p w14:paraId="678EEBEE"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v17.7.0</w:t>
      </w:r>
      <w:r>
        <w:rPr>
          <w:i/>
        </w:rPr>
        <w:tab/>
        <w:t xml:space="preserve">  CR-  rev  Cat: B (Rel-17)</w:t>
      </w:r>
      <w:r>
        <w:rPr>
          <w:i/>
        </w:rPr>
        <w:br/>
      </w:r>
      <w:r>
        <w:rPr>
          <w:i/>
        </w:rPr>
        <w:br/>
      </w:r>
      <w:r>
        <w:rPr>
          <w:i/>
        </w:rPr>
        <w:tab/>
      </w:r>
      <w:r>
        <w:rPr>
          <w:i/>
        </w:rPr>
        <w:tab/>
      </w:r>
      <w:r>
        <w:rPr>
          <w:i/>
        </w:rPr>
        <w:tab/>
      </w:r>
      <w:r>
        <w:rPr>
          <w:i/>
        </w:rPr>
        <w:tab/>
      </w:r>
      <w:r>
        <w:rPr>
          <w:i/>
        </w:rPr>
        <w:tab/>
        <w:t>Source: Samsung</w:t>
      </w:r>
    </w:p>
    <w:p w14:paraId="720517B7" w14:textId="77777777" w:rsidR="0097583B" w:rsidRDefault="0097583B"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Endorsed.</w:t>
      </w:r>
    </w:p>
    <w:p w14:paraId="70FDE7CB" w14:textId="16E1DDC2" w:rsidR="00DB29B2" w:rsidRDefault="00DB29B2" w:rsidP="00DB29B2">
      <w:pPr>
        <w:rPr>
          <w:color w:val="993300"/>
          <w:u w:val="single"/>
        </w:rPr>
      </w:pPr>
    </w:p>
    <w:p w14:paraId="57B24AE2" w14:textId="77777777" w:rsidR="00DB29B2" w:rsidRDefault="00DB29B2" w:rsidP="00DB29B2">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R4-2217283</w:t>
      </w:r>
      <w:r w:rsidRPr="00944C49">
        <w:rPr>
          <w:b/>
          <w:lang w:val="en-US" w:eastAsia="zh-CN"/>
        </w:rPr>
        <w:tab/>
      </w:r>
      <w:r w:rsidRPr="006D5631">
        <w:rPr>
          <w:rFonts w:ascii="Arial" w:hAnsi="Arial" w:cs="Arial"/>
          <w:b/>
          <w:sz w:val="24"/>
        </w:rPr>
        <w:t>draftCR for TS38.141-1 general and PUCCH demodulation requirements for URLLC IIoT enhancement</w:t>
      </w:r>
    </w:p>
    <w:p w14:paraId="6DEFAEEB" w14:textId="77777777" w:rsidR="00DB29B2" w:rsidRPr="006D5631" w:rsidRDefault="00DB29B2" w:rsidP="00DB29B2">
      <w:pPr>
        <w:overflowPunct/>
        <w:autoSpaceDE/>
        <w:autoSpaceDN/>
        <w:adjustRightInd/>
        <w:spacing w:after="0"/>
        <w:textAlignment w:val="auto"/>
        <w:rPr>
          <w:rFonts w:ascii="Arial" w:hAnsi="Arial" w:cs="Arial"/>
          <w:b/>
          <w:sz w:val="24"/>
        </w:rPr>
      </w:pPr>
    </w:p>
    <w:p w14:paraId="1F166004"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Ericsson</w:t>
      </w:r>
    </w:p>
    <w:p w14:paraId="386E29A2"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53FFDD2"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32F9568E" w14:textId="77777777" w:rsidR="00DB29B2" w:rsidRDefault="00DB29B2" w:rsidP="00DB29B2">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R4-2217428 (from R4-2217283).</w:t>
      </w:r>
    </w:p>
    <w:bookmarkEnd w:id="99"/>
    <w:p w14:paraId="227A4367" w14:textId="77777777" w:rsidR="00DB29B2" w:rsidRDefault="00DB29B2" w:rsidP="00DB29B2">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R4-2217428</w:t>
      </w:r>
      <w:r w:rsidRPr="00944C49">
        <w:rPr>
          <w:b/>
          <w:lang w:val="en-US" w:eastAsia="zh-CN"/>
        </w:rPr>
        <w:tab/>
      </w:r>
      <w:r w:rsidRPr="006D5631">
        <w:rPr>
          <w:rFonts w:ascii="Arial" w:hAnsi="Arial" w:cs="Arial"/>
          <w:b/>
          <w:sz w:val="24"/>
        </w:rPr>
        <w:t>draftCR for TS38.141-1 general and PUCCH demodulation requirements for URLLC IIoT enhancement</w:t>
      </w:r>
    </w:p>
    <w:p w14:paraId="47789AA3" w14:textId="77777777" w:rsidR="00DB29B2" w:rsidRPr="006D5631" w:rsidRDefault="00DB29B2" w:rsidP="00DB29B2">
      <w:pPr>
        <w:overflowPunct/>
        <w:autoSpaceDE/>
        <w:autoSpaceDN/>
        <w:adjustRightInd/>
        <w:spacing w:after="0"/>
        <w:textAlignment w:val="auto"/>
        <w:rPr>
          <w:rFonts w:ascii="Arial" w:hAnsi="Arial" w:cs="Arial"/>
          <w:b/>
          <w:sz w:val="24"/>
        </w:rPr>
      </w:pPr>
    </w:p>
    <w:p w14:paraId="78D13F58" w14:textId="77777777" w:rsidR="00DB29B2" w:rsidRDefault="00DB29B2" w:rsidP="00DB29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v17.7.0</w:t>
      </w:r>
      <w:r>
        <w:rPr>
          <w:i/>
        </w:rPr>
        <w:tab/>
        <w:t xml:space="preserve">  CR-  rev  Cat: B (Rel-17)</w:t>
      </w:r>
      <w:r>
        <w:rPr>
          <w:i/>
        </w:rPr>
        <w:br/>
      </w:r>
      <w:r>
        <w:rPr>
          <w:i/>
        </w:rPr>
        <w:br/>
      </w:r>
      <w:r>
        <w:rPr>
          <w:i/>
        </w:rPr>
        <w:tab/>
      </w:r>
      <w:r>
        <w:rPr>
          <w:i/>
        </w:rPr>
        <w:tab/>
      </w:r>
      <w:r>
        <w:rPr>
          <w:i/>
        </w:rPr>
        <w:tab/>
      </w:r>
      <w:r>
        <w:rPr>
          <w:i/>
        </w:rPr>
        <w:tab/>
      </w:r>
      <w:r>
        <w:rPr>
          <w:i/>
        </w:rPr>
        <w:tab/>
        <w:t>Source: Ericsson</w:t>
      </w:r>
    </w:p>
    <w:p w14:paraId="0E7814E6"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FC66DD5"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8F4ADF6" w14:textId="77777777" w:rsidR="0097583B" w:rsidRDefault="0097583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583B">
        <w:rPr>
          <w:rFonts w:ascii="Arial" w:hAnsi="Arial" w:cs="Arial"/>
          <w:b/>
          <w:highlight w:val="green"/>
          <w:lang w:val="en-US" w:eastAsia="zh-CN"/>
        </w:rPr>
        <w:t>Endorsed.</w:t>
      </w:r>
    </w:p>
    <w:p w14:paraId="6A7059A5" w14:textId="6A11D3BB" w:rsidR="00DB29B2" w:rsidRDefault="00DB29B2" w:rsidP="00DB29B2">
      <w:pPr>
        <w:rPr>
          <w:color w:val="993300"/>
          <w:u w:val="single"/>
        </w:rPr>
      </w:pPr>
    </w:p>
    <w:p w14:paraId="732C03E7" w14:textId="77777777" w:rsidR="00DB29B2" w:rsidRDefault="00DB29B2" w:rsidP="00DB29B2">
      <w:pPr>
        <w:pStyle w:val="4"/>
      </w:pPr>
      <w:bookmarkStart w:id="100" w:name="_Toc117088496"/>
      <w:r>
        <w:t>4.7.4</w:t>
      </w:r>
      <w:r>
        <w:tab/>
        <w:t>Moderator summary and conclusions</w:t>
      </w:r>
      <w:bookmarkEnd w:id="100"/>
    </w:p>
    <w:p w14:paraId="7A9EA382" w14:textId="77777777" w:rsidR="00DB29B2" w:rsidRDefault="00DB29B2" w:rsidP="00DB29B2">
      <w:pPr>
        <w:pBdr>
          <w:bottom w:val="single" w:sz="6" w:space="1" w:color="auto"/>
        </w:pBdr>
        <w:rPr>
          <w:rFonts w:ascii="Arial" w:hAnsi="Arial" w:cs="Arial"/>
          <w:b/>
          <w:color w:val="C00000"/>
          <w:lang w:eastAsia="zh-CN"/>
        </w:rPr>
      </w:pPr>
    </w:p>
    <w:p w14:paraId="32F3B654"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[104-bis-e][324] NR_IIOT_URLLC_enh_Demod</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7.3– </w:t>
      </w:r>
      <w:r w:rsidRPr="000561ED">
        <w:rPr>
          <w:rFonts w:ascii="Arial" w:hAnsi="Arial" w:cs="Arial"/>
          <w:b/>
          <w:color w:val="C00000"/>
          <w:lang w:eastAsia="zh-CN"/>
        </w:rPr>
        <w:t>Axel Muller</w:t>
      </w:r>
    </w:p>
    <w:p w14:paraId="4AA670FC"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6E493D6C" w14:textId="77777777" w:rsidR="00DB29B2" w:rsidRPr="000561ED"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[104-bis-e][324] NR_IIOT_URLLC_enh_Demod</w:t>
      </w:r>
    </w:p>
    <w:p w14:paraId="0AC65C30" w14:textId="77777777" w:rsidR="00DB29B2" w:rsidRDefault="00DB29B2" w:rsidP="00DB29B2">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Nokia)</w:t>
      </w:r>
    </w:p>
    <w:p w14:paraId="76CB4BF7"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02E3B36" w14:textId="77777777" w:rsidR="00DB29B2" w:rsidRDefault="00DB29B2" w:rsidP="00DB29B2">
      <w:pPr>
        <w:rPr>
          <w:rFonts w:ascii="Arial" w:hAnsi="Arial" w:cs="Arial"/>
          <w:b/>
          <w:lang w:val="en-US" w:eastAsia="zh-CN"/>
        </w:rPr>
      </w:pPr>
      <w:r w:rsidRPr="00944C49">
        <w:rPr>
          <w:rFonts w:ascii="Arial" w:hAnsi="Arial" w:cs="Arial"/>
          <w:b/>
          <w:lang w:val="en-US" w:eastAsia="zh-CN"/>
        </w:rPr>
        <w:lastRenderedPageBreak/>
        <w:t xml:space="preserve">Discussion: </w:t>
      </w:r>
    </w:p>
    <w:p w14:paraId="38A289D1" w14:textId="5A6DBAAF"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R4-2217488 (from R4-2216908).</w:t>
      </w:r>
    </w:p>
    <w:p w14:paraId="4F7C4996" w14:textId="77777777" w:rsidR="0058514B" w:rsidRDefault="0058514B" w:rsidP="00DB29B2">
      <w:pPr>
        <w:rPr>
          <w:rFonts w:ascii="Arial" w:hAnsi="Arial" w:cs="Arial"/>
          <w:b/>
          <w:lang w:val="en-US" w:eastAsia="zh-CN"/>
        </w:rPr>
      </w:pPr>
    </w:p>
    <w:p w14:paraId="71D45374" w14:textId="1443CEA6" w:rsidR="0058514B" w:rsidRPr="000561ED"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[104-bis-e][324] NR_IIOT_URLLC_enh_Demod</w:t>
      </w:r>
    </w:p>
    <w:p w14:paraId="79926AFE" w14:textId="77777777" w:rsidR="0058514B" w:rsidRDefault="0058514B" w:rsidP="0058514B">
      <w:pPr>
        <w:ind w:left="1136" w:firstLine="284"/>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Nokia)</w:t>
      </w:r>
    </w:p>
    <w:p w14:paraId="011F9B2C"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34909511"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29B37BDA" w14:textId="5AE6E126" w:rsidR="0058514B" w:rsidRDefault="0097583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E8DF2DD" w14:textId="74C7978F" w:rsidR="00DB29B2" w:rsidRDefault="00AD15A7" w:rsidP="00AD15A7">
      <w:pPr>
        <w:rPr>
          <w:rFonts w:ascii="Arial" w:hAnsi="Arial" w:cs="Arial"/>
          <w:b/>
          <w:color w:val="C00000"/>
          <w:lang w:eastAsia="zh-CN"/>
        </w:rPr>
      </w:pPr>
      <w:r w:rsidRPr="002246B8">
        <w:rPr>
          <w:rFonts w:ascii="Arial" w:hAnsi="Arial" w:cs="Arial"/>
          <w:b/>
          <w:color w:val="C00000"/>
          <w:lang w:eastAsia="zh-CN"/>
        </w:rPr>
        <w:t>G</w:t>
      </w:r>
      <w:r w:rsidR="00DB29B2" w:rsidRPr="002246B8">
        <w:rPr>
          <w:rFonts w:ascii="Arial" w:hAnsi="Arial" w:cs="Arial"/>
          <w:b/>
          <w:color w:val="C00000"/>
          <w:lang w:eastAsia="zh-CN"/>
        </w:rPr>
        <w:t>TW discussion on Oct 13</w:t>
      </w:r>
      <w:r w:rsidR="00DB29B2" w:rsidRPr="002246B8">
        <w:rPr>
          <w:rFonts w:ascii="Arial" w:hAnsi="Arial" w:cs="Arial"/>
          <w:b/>
          <w:color w:val="C00000"/>
          <w:vertAlign w:val="superscript"/>
          <w:lang w:eastAsia="zh-CN"/>
        </w:rPr>
        <w:t>th</w:t>
      </w:r>
    </w:p>
    <w:p w14:paraId="36AADD41" w14:textId="77777777" w:rsidR="00DB29B2" w:rsidRPr="00DB5581" w:rsidRDefault="00DB29B2" w:rsidP="00DB29B2">
      <w:pPr>
        <w:rPr>
          <w:b/>
          <w:u w:val="single"/>
        </w:rPr>
      </w:pPr>
      <w:r w:rsidRPr="00DB5581">
        <w:rPr>
          <w:b/>
          <w:u w:val="single"/>
        </w:rPr>
        <w:t>Issue 1-1-1: Remaining KPIs</w:t>
      </w:r>
    </w:p>
    <w:p w14:paraId="53F6DFB4" w14:textId="77777777" w:rsidR="00DB29B2" w:rsidRPr="00DB5581" w:rsidRDefault="00DB29B2" w:rsidP="00DB29B2">
      <w:pPr>
        <w:pStyle w:val="a"/>
        <w:numPr>
          <w:ilvl w:val="0"/>
          <w:numId w:val="10"/>
        </w:numPr>
        <w:ind w:left="720"/>
      </w:pPr>
      <w:r w:rsidRPr="00DB5581">
        <w:t>Proposals</w:t>
      </w:r>
    </w:p>
    <w:p w14:paraId="40F0D51B" w14:textId="77777777" w:rsidR="00DB29B2" w:rsidRPr="00DB5581" w:rsidRDefault="00DB29B2" w:rsidP="00DB29B2">
      <w:pPr>
        <w:pStyle w:val="a"/>
        <w:numPr>
          <w:ilvl w:val="1"/>
          <w:numId w:val="10"/>
        </w:numPr>
        <w:ind w:left="1440"/>
      </w:pPr>
      <w:r w:rsidRPr="00DB5581">
        <w:t>Option 1</w:t>
      </w:r>
      <w:r>
        <w:t xml:space="preserve"> (Nokia, Huawei, Samsung)</w:t>
      </w:r>
      <w:r w:rsidRPr="00DB5581">
        <w:t xml:space="preserve">: </w:t>
      </w:r>
      <w:r>
        <w:t>D</w:t>
      </w:r>
      <w:r w:rsidRPr="00DB5581">
        <w:t xml:space="preserve">efine the </w:t>
      </w:r>
      <w:r>
        <w:t xml:space="preserve">performance </w:t>
      </w:r>
      <w:r w:rsidRPr="00DB5581">
        <w:t>requirements</w:t>
      </w:r>
      <w:r>
        <w:t xml:space="preserve"> for </w:t>
      </w:r>
      <w:r w:rsidRPr="00DB5581">
        <w:t>Prob(ACK miss)&lt;1%, in addition to Prob(DTX to ACK)&lt;1%</w:t>
      </w:r>
      <w:r>
        <w:t>.</w:t>
      </w:r>
    </w:p>
    <w:p w14:paraId="722C490B" w14:textId="77777777" w:rsidR="00DB29B2" w:rsidRPr="00DB5581" w:rsidRDefault="00DB29B2" w:rsidP="00DB29B2">
      <w:pPr>
        <w:pStyle w:val="a"/>
        <w:numPr>
          <w:ilvl w:val="1"/>
          <w:numId w:val="10"/>
        </w:numPr>
        <w:ind w:left="1440"/>
      </w:pPr>
      <w:r w:rsidRPr="00DB5581">
        <w:t xml:space="preserve">Option 2: </w:t>
      </w:r>
      <w:r>
        <w:t>Other options not precluded.</w:t>
      </w:r>
    </w:p>
    <w:p w14:paraId="27FB1BD7" w14:textId="77777777" w:rsidR="00DB29B2" w:rsidRPr="00872366" w:rsidRDefault="00DB29B2" w:rsidP="00DB29B2">
      <w:pPr>
        <w:pStyle w:val="a"/>
        <w:numPr>
          <w:ilvl w:val="0"/>
          <w:numId w:val="10"/>
        </w:numPr>
        <w:ind w:left="720"/>
      </w:pPr>
      <w:r w:rsidRPr="00872366">
        <w:t xml:space="preserve">Agreement: </w:t>
      </w:r>
      <w:r w:rsidRPr="00872366">
        <w:rPr>
          <w:highlight w:val="green"/>
        </w:rPr>
        <w:t>Option 1 agreed.</w:t>
      </w:r>
    </w:p>
    <w:p w14:paraId="6767CFDC" w14:textId="77777777" w:rsidR="00DB29B2" w:rsidRPr="00F20B8F" w:rsidRDefault="00DB29B2" w:rsidP="00DB29B2">
      <w:pPr>
        <w:rPr>
          <w:b/>
          <w:u w:val="single"/>
        </w:rPr>
      </w:pPr>
      <w:r w:rsidRPr="00F20B8F">
        <w:rPr>
          <w:b/>
          <w:u w:val="single"/>
        </w:rPr>
        <w:t>Issue 1-2-1: Applicability rule</w:t>
      </w:r>
    </w:p>
    <w:p w14:paraId="149E1313" w14:textId="77777777" w:rsidR="00DB29B2" w:rsidRPr="00F20B8F" w:rsidRDefault="00DB29B2" w:rsidP="00DB29B2">
      <w:pPr>
        <w:pStyle w:val="a"/>
        <w:numPr>
          <w:ilvl w:val="0"/>
          <w:numId w:val="10"/>
        </w:numPr>
        <w:ind w:left="720"/>
      </w:pPr>
      <w:r w:rsidRPr="00F20B8F">
        <w:t>Proposals</w:t>
      </w:r>
    </w:p>
    <w:p w14:paraId="0F4E85D0" w14:textId="77777777" w:rsidR="00DB29B2" w:rsidRPr="00F20B8F" w:rsidRDefault="00DB29B2" w:rsidP="00DB29B2">
      <w:pPr>
        <w:pStyle w:val="a"/>
        <w:numPr>
          <w:ilvl w:val="1"/>
          <w:numId w:val="10"/>
        </w:numPr>
        <w:ind w:left="1440"/>
      </w:pPr>
      <w:r w:rsidRPr="00F20B8F">
        <w:t>Option 1</w:t>
      </w:r>
      <w:r>
        <w:t xml:space="preserve"> (Huawei)</w:t>
      </w:r>
      <w:r w:rsidRPr="00F20B8F">
        <w:t>: Unless otherwise stated, PUCCH sub-slot based repetition tests shall apply only if the BS supports it (see D.1</w:t>
      </w:r>
      <w:r>
        <w:t>XX</w:t>
      </w:r>
      <w:r w:rsidRPr="00F20B8F">
        <w:t xml:space="preserve"> in table </w:t>
      </w:r>
      <w:r>
        <w:t>[manufacturer declarations]</w:t>
      </w:r>
      <w:r w:rsidRPr="00F20B8F">
        <w:t>)</w:t>
      </w:r>
      <w:r>
        <w:t>.</w:t>
      </w:r>
    </w:p>
    <w:p w14:paraId="52704218" w14:textId="77777777" w:rsidR="00DB29B2" w:rsidRDefault="00DB29B2" w:rsidP="00DB29B2">
      <w:pPr>
        <w:pStyle w:val="a"/>
        <w:numPr>
          <w:ilvl w:val="1"/>
          <w:numId w:val="10"/>
        </w:numPr>
        <w:ind w:left="1440"/>
      </w:pPr>
      <w:r w:rsidRPr="00F20B8F">
        <w:t>Option 2</w:t>
      </w:r>
      <w:r>
        <w:t xml:space="preserve"> (Ericsson)</w:t>
      </w:r>
      <w:r w:rsidRPr="00F20B8F">
        <w:t xml:space="preserve">: </w:t>
      </w:r>
      <w:r w:rsidRPr="000E72FD">
        <w:t xml:space="preserve">Applicability of requirements for sub-slot </w:t>
      </w:r>
      <w:r>
        <w:t xml:space="preserve">based </w:t>
      </w:r>
      <w:r w:rsidRPr="000E72FD">
        <w:t>PUCCH repetition</w:t>
      </w:r>
      <w:r>
        <w:t>:</w:t>
      </w:r>
      <w:r>
        <w:br/>
      </w:r>
      <w:r w:rsidRPr="000E72FD">
        <w:t>Unless otherwise stated, sub-slot</w:t>
      </w:r>
      <w:r>
        <w:t xml:space="preserve"> based</w:t>
      </w:r>
      <w:r w:rsidRPr="000E72FD">
        <w:t xml:space="preserve"> PUCCH repetition requirement tests shall apply only if the BS supports it (see D.xxx in table </w:t>
      </w:r>
      <w:r>
        <w:t>[manufacturer declarations]</w:t>
      </w:r>
      <w:r w:rsidRPr="000E72FD">
        <w:t>).</w:t>
      </w:r>
    </w:p>
    <w:p w14:paraId="37A48223" w14:textId="77777777" w:rsidR="00DB29B2" w:rsidRDefault="00DB29B2" w:rsidP="00DB29B2">
      <w:pPr>
        <w:pStyle w:val="a"/>
        <w:numPr>
          <w:ilvl w:val="1"/>
          <w:numId w:val="10"/>
        </w:numPr>
        <w:ind w:left="1440"/>
      </w:pPr>
      <w:r w:rsidRPr="009D2D75">
        <w:t>Option 3 (Samsung): Unless otherwise stated, PUCCH sub-slot based repetition requirement tests shall apply only if the BS supports it (see D.1XX in table [manufacturer declarations]).</w:t>
      </w:r>
    </w:p>
    <w:p w14:paraId="3D215660" w14:textId="77777777" w:rsidR="00DB29B2" w:rsidRPr="00F20B8F" w:rsidRDefault="00DB29B2" w:rsidP="00DB29B2">
      <w:pPr>
        <w:pStyle w:val="a"/>
        <w:numPr>
          <w:ilvl w:val="0"/>
          <w:numId w:val="10"/>
        </w:numPr>
        <w:ind w:left="720"/>
      </w:pPr>
      <w:r>
        <w:t xml:space="preserve">Agreement: </w:t>
      </w:r>
      <w:r w:rsidRPr="00872366">
        <w:rPr>
          <w:highlight w:val="green"/>
        </w:rPr>
        <w:t>Option 3 agreed</w:t>
      </w:r>
    </w:p>
    <w:p w14:paraId="42FB7CAA" w14:textId="77777777" w:rsidR="00DB29B2" w:rsidRPr="00F20B8F" w:rsidRDefault="00DB29B2" w:rsidP="00DB29B2">
      <w:pPr>
        <w:rPr>
          <w:b/>
          <w:u w:val="single"/>
        </w:rPr>
      </w:pPr>
      <w:r w:rsidRPr="00F20B8F">
        <w:rPr>
          <w:b/>
          <w:u w:val="single"/>
        </w:rPr>
        <w:t>Issue 1-2-</w:t>
      </w:r>
      <w:r>
        <w:rPr>
          <w:b/>
          <w:u w:val="single"/>
        </w:rPr>
        <w:t>2</w:t>
      </w:r>
      <w:r w:rsidRPr="00F20B8F">
        <w:rPr>
          <w:b/>
          <w:u w:val="single"/>
        </w:rPr>
        <w:t xml:space="preserve">: </w:t>
      </w:r>
      <w:r>
        <w:rPr>
          <w:b/>
          <w:u w:val="single"/>
        </w:rPr>
        <w:t>M</w:t>
      </w:r>
      <w:r w:rsidRPr="00F20B8F">
        <w:rPr>
          <w:b/>
          <w:u w:val="single"/>
        </w:rPr>
        <w:t>anufacturer declaration</w:t>
      </w:r>
    </w:p>
    <w:p w14:paraId="44EA4CCA" w14:textId="77777777" w:rsidR="00DB29B2" w:rsidRDefault="00DB29B2" w:rsidP="00DB29B2">
      <w:pPr>
        <w:pStyle w:val="a"/>
        <w:numPr>
          <w:ilvl w:val="0"/>
          <w:numId w:val="10"/>
        </w:numPr>
        <w:ind w:left="720"/>
        <w:rPr>
          <w:rFonts w:ascii="Malgun Gothic" w:eastAsia="Malgun Gothic" w:hAnsi="Malgun Gothic"/>
          <w:sz w:val="21"/>
          <w:szCs w:val="21"/>
          <w:lang w:eastAsia="ko-KR"/>
        </w:rPr>
      </w:pPr>
      <w:r w:rsidRPr="009D2D75">
        <w:t>Options:</w:t>
      </w:r>
    </w:p>
    <w:p w14:paraId="6B90C2B6" w14:textId="77777777" w:rsidR="00DB29B2" w:rsidRPr="009D2D75" w:rsidRDefault="00DB29B2" w:rsidP="00DB29B2">
      <w:pPr>
        <w:shd w:val="clear" w:color="auto" w:fill="FFFFFF"/>
        <w:spacing w:before="75" w:after="75"/>
        <w:ind w:left="1440"/>
        <w:rPr>
          <w:rFonts w:eastAsia="Malgun Gothic"/>
        </w:rPr>
      </w:pPr>
      <w:r w:rsidRPr="009D2D75">
        <w:rPr>
          <w:rFonts w:eastAsia="Malgun Gothic"/>
        </w:rPr>
        <w:t>o             Option 1 (Huawei):</w:t>
      </w:r>
    </w:p>
    <w:tbl>
      <w:tblPr>
        <w:tblW w:w="7830" w:type="dxa"/>
        <w:jc w:val="right"/>
        <w:tblCellMar>
          <w:left w:w="0" w:type="dxa"/>
          <w:right w:w="0" w:type="dxa"/>
        </w:tblCellMar>
        <w:tblLook w:val="04A0" w:firstRow="1" w:lastRow="0" w:firstColumn="1" w:lastColumn="0" w:noHBand="0" w:noVBand="1"/>
      </w:tblPr>
      <w:tblGrid>
        <w:gridCol w:w="986"/>
        <w:gridCol w:w="2528"/>
        <w:gridCol w:w="3095"/>
        <w:gridCol w:w="305"/>
        <w:gridCol w:w="316"/>
        <w:gridCol w:w="600"/>
      </w:tblGrid>
      <w:tr w:rsidR="00DB29B2" w:rsidRPr="009D2D75" w14:paraId="77023234" w14:textId="77777777" w:rsidTr="00930137">
        <w:trPr>
          <w:cantSplit/>
          <w:jc w:val="right"/>
        </w:trPr>
        <w:tc>
          <w:tcPr>
            <w:tcW w:w="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8ABE73" w14:textId="77777777" w:rsidR="00DB29B2" w:rsidRPr="009D2D75" w:rsidRDefault="00DB29B2" w:rsidP="00930137">
            <w:pPr>
              <w:spacing w:before="75" w:after="75"/>
              <w:rPr>
                <w:rFonts w:eastAsia="Malgun Gothic"/>
                <w:lang w:eastAsia="zh-CN"/>
              </w:rPr>
            </w:pPr>
            <w:r w:rsidRPr="009D2D75">
              <w:rPr>
                <w:rFonts w:eastAsia="Malgun Gothic"/>
                <w:lang w:eastAsia="fr-FR"/>
              </w:rPr>
              <w:t>D.1XX</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B8FED9" w14:textId="77777777" w:rsidR="00DB29B2" w:rsidRPr="009D2D75" w:rsidRDefault="00DB29B2" w:rsidP="00930137">
            <w:pPr>
              <w:spacing w:before="75" w:after="75"/>
              <w:rPr>
                <w:rFonts w:eastAsia="Malgun Gothic"/>
              </w:rPr>
            </w:pPr>
            <w:r w:rsidRPr="009D2D75">
              <w:rPr>
                <w:rFonts w:eastAsia="Malgun Gothic"/>
              </w:rPr>
              <w:t xml:space="preserve">PUCCH format 0 sub-slot based repetition </w:t>
            </w:r>
          </w:p>
        </w:tc>
        <w:tc>
          <w:tcPr>
            <w:tcW w:w="3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157FBB" w14:textId="77777777" w:rsidR="00DB29B2" w:rsidRPr="009D2D75" w:rsidRDefault="00DB29B2" w:rsidP="00930137">
            <w:pPr>
              <w:spacing w:before="75" w:after="75"/>
              <w:rPr>
                <w:rFonts w:eastAsia="Malgun Gothic"/>
              </w:rPr>
            </w:pPr>
            <w:r w:rsidRPr="009D2D75">
              <w:rPr>
                <w:rFonts w:eastAsia="Malgun Gothic"/>
              </w:rPr>
              <w:t>Declaration of supported PUCCH format 0 sub-slot based repetition.</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D20BE9" w14:textId="77777777" w:rsidR="00DB29B2" w:rsidRPr="009D2D75" w:rsidRDefault="00DB29B2" w:rsidP="00930137">
            <w:pPr>
              <w:spacing w:before="75" w:after="75"/>
              <w:rPr>
                <w:rFonts w:eastAsia="Malgun Gothic"/>
              </w:rPr>
            </w:pPr>
            <w:r w:rsidRPr="009D2D75">
              <w:rPr>
                <w:rFonts w:eastAsia="Malgun Gothic"/>
              </w:rPr>
              <w:t>c</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1FE7D3" w14:textId="77777777" w:rsidR="00DB29B2" w:rsidRPr="009D2D75" w:rsidRDefault="00DB29B2" w:rsidP="00930137">
            <w:pPr>
              <w:spacing w:before="75" w:after="75"/>
              <w:rPr>
                <w:rFonts w:eastAsia="Malgun Gothic"/>
              </w:rPr>
            </w:pPr>
            <w:r w:rsidRPr="009D2D75">
              <w:rPr>
                <w:rFonts w:eastAsia="Malgun Gothic"/>
              </w:rPr>
              <w:t>x</w:t>
            </w:r>
          </w:p>
        </w:tc>
        <w:tc>
          <w:tcPr>
            <w:tcW w:w="6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0D5F00" w14:textId="77777777" w:rsidR="00DB29B2" w:rsidRPr="009D2D75" w:rsidRDefault="00DB29B2" w:rsidP="00930137">
            <w:pPr>
              <w:spacing w:before="75" w:after="75"/>
              <w:rPr>
                <w:rFonts w:eastAsia="Malgun Gothic"/>
              </w:rPr>
            </w:pPr>
            <w:r w:rsidRPr="009D2D75">
              <w:rPr>
                <w:rFonts w:eastAsia="Malgun Gothic"/>
                <w:lang w:val="x-none" w:eastAsia="fr-FR"/>
              </w:rPr>
              <w:t>n/a</w:t>
            </w:r>
          </w:p>
        </w:tc>
      </w:tr>
    </w:tbl>
    <w:p w14:paraId="2A4CDF5E" w14:textId="77777777" w:rsidR="00DB29B2" w:rsidRPr="009D2D75" w:rsidRDefault="00DB29B2" w:rsidP="00DB29B2">
      <w:pPr>
        <w:shd w:val="clear" w:color="auto" w:fill="FFFFFF"/>
        <w:spacing w:before="75" w:after="75"/>
        <w:ind w:left="1440"/>
        <w:rPr>
          <w:rFonts w:eastAsia="Malgun Gothic"/>
        </w:rPr>
      </w:pPr>
      <w:r w:rsidRPr="009D2D75">
        <w:rPr>
          <w:rFonts w:eastAsia="Malgun Gothic"/>
        </w:rPr>
        <w:t> </w:t>
      </w:r>
    </w:p>
    <w:p w14:paraId="6221D0F8" w14:textId="77777777" w:rsidR="00DB29B2" w:rsidRPr="009D2D75" w:rsidRDefault="00DB29B2" w:rsidP="00DB29B2">
      <w:pPr>
        <w:shd w:val="clear" w:color="auto" w:fill="FFFFFF"/>
        <w:spacing w:before="75" w:after="75"/>
        <w:ind w:left="1440"/>
        <w:rPr>
          <w:rFonts w:eastAsia="Malgun Gothic"/>
        </w:rPr>
      </w:pPr>
      <w:r w:rsidRPr="009D2D75">
        <w:rPr>
          <w:rFonts w:eastAsia="Malgun Gothic"/>
        </w:rPr>
        <w:t>o             Option 2 (Ericsson):</w:t>
      </w:r>
    </w:p>
    <w:tbl>
      <w:tblPr>
        <w:tblW w:w="7800" w:type="dxa"/>
        <w:jc w:val="right"/>
        <w:tblCellMar>
          <w:left w:w="0" w:type="dxa"/>
          <w:right w:w="0" w:type="dxa"/>
        </w:tblCellMar>
        <w:tblLook w:val="04A0" w:firstRow="1" w:lastRow="0" w:firstColumn="1" w:lastColumn="0" w:noHBand="0" w:noVBand="1"/>
      </w:tblPr>
      <w:tblGrid>
        <w:gridCol w:w="1027"/>
        <w:gridCol w:w="1888"/>
        <w:gridCol w:w="3392"/>
        <w:gridCol w:w="719"/>
        <w:gridCol w:w="774"/>
      </w:tblGrid>
      <w:tr w:rsidR="00DB29B2" w:rsidRPr="009D2D75" w14:paraId="69358CD4" w14:textId="77777777" w:rsidTr="00930137">
        <w:trPr>
          <w:cantSplit/>
          <w:jc w:val="right"/>
        </w:trPr>
        <w:tc>
          <w:tcPr>
            <w:tcW w:w="1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5AA04C" w14:textId="77777777" w:rsidR="00DB29B2" w:rsidRPr="009D2D75" w:rsidRDefault="00DB29B2" w:rsidP="00930137">
            <w:pPr>
              <w:spacing w:before="75" w:after="75"/>
              <w:rPr>
                <w:rFonts w:eastAsia="Malgun Gothic"/>
                <w:lang w:eastAsia="zh-CN"/>
              </w:rPr>
            </w:pPr>
            <w:r w:rsidRPr="009D2D75">
              <w:rPr>
                <w:rFonts w:eastAsia="Malgun Gothic"/>
                <w:lang w:val="x-none"/>
              </w:rPr>
              <w:t>D.xxx</w:t>
            </w:r>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45429" w14:textId="77777777" w:rsidR="00DB29B2" w:rsidRPr="009D2D75" w:rsidRDefault="00DB29B2" w:rsidP="00930137">
            <w:pPr>
              <w:spacing w:before="75" w:after="75"/>
              <w:rPr>
                <w:rFonts w:eastAsia="Malgun Gothic"/>
              </w:rPr>
            </w:pPr>
            <w:r w:rsidRPr="00872366">
              <w:rPr>
                <w:rFonts w:eastAsia="Malgun Gothic"/>
                <w:highlight w:val="yellow"/>
                <w:lang w:val="x-none"/>
              </w:rPr>
              <w:t xml:space="preserve">Sub-slot </w:t>
            </w:r>
            <w:r w:rsidRPr="00872366">
              <w:rPr>
                <w:rFonts w:eastAsia="Malgun Gothic"/>
                <w:highlight w:val="yellow"/>
              </w:rPr>
              <w:t xml:space="preserve">based </w:t>
            </w:r>
            <w:r w:rsidRPr="00872366">
              <w:rPr>
                <w:rFonts w:eastAsia="Malgun Gothic"/>
                <w:highlight w:val="yellow"/>
                <w:lang w:val="x-none"/>
              </w:rPr>
              <w:t>PUCCH/PUCCH sub-slot based</w:t>
            </w:r>
            <w:r>
              <w:rPr>
                <w:rFonts w:eastAsia="Malgun Gothic"/>
                <w:lang w:val="x-none"/>
              </w:rPr>
              <w:t xml:space="preserve"> </w:t>
            </w:r>
            <w:r w:rsidRPr="00872366">
              <w:rPr>
                <w:rFonts w:eastAsia="Malgun Gothic"/>
                <w:lang w:val="x-none"/>
              </w:rPr>
              <w:t>repetition</w:t>
            </w:r>
            <w:r w:rsidRPr="009D2D75">
              <w:rPr>
                <w:rFonts w:eastAsia="Malgun Gothic"/>
                <w:lang w:val="x-none"/>
              </w:rPr>
              <w:t xml:space="preserve"> </w:t>
            </w:r>
            <w:r w:rsidRPr="009D2D75">
              <w:rPr>
                <w:rFonts w:eastAsia="Malgun Gothic"/>
              </w:rPr>
              <w:t>formats</w:t>
            </w:r>
          </w:p>
        </w:tc>
        <w:tc>
          <w:tcPr>
            <w:tcW w:w="3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DD667D" w14:textId="77777777" w:rsidR="00DB29B2" w:rsidRPr="009D2D75" w:rsidRDefault="00DB29B2" w:rsidP="00930137">
            <w:pPr>
              <w:spacing w:before="75" w:after="75"/>
              <w:rPr>
                <w:rFonts w:eastAsia="Malgun Gothic"/>
              </w:rPr>
            </w:pPr>
            <w:r w:rsidRPr="009D2D75">
              <w:rPr>
                <w:rFonts w:eastAsia="Malgun Gothic"/>
                <w:lang w:val="x-none"/>
              </w:rPr>
              <w:t>Declaration of support sub-slot</w:t>
            </w:r>
            <w:r w:rsidRPr="009D2D75">
              <w:rPr>
                <w:rFonts w:eastAsia="Malgun Gothic"/>
              </w:rPr>
              <w:t xml:space="preserve"> based</w:t>
            </w:r>
            <w:r w:rsidRPr="009D2D75">
              <w:rPr>
                <w:rFonts w:eastAsia="Malgun Gothic"/>
                <w:lang w:val="x-none"/>
              </w:rPr>
              <w:t xml:space="preserve"> PUCCH repetition </w:t>
            </w:r>
            <w:r w:rsidRPr="009D2D75">
              <w:rPr>
                <w:rFonts w:eastAsia="Malgun Gothic"/>
              </w:rPr>
              <w:t>formats, i.e., format 0.</w:t>
            </w:r>
          </w:p>
        </w:tc>
        <w:tc>
          <w:tcPr>
            <w:tcW w:w="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188BA" w14:textId="77777777" w:rsidR="00DB29B2" w:rsidRPr="009D2D75" w:rsidRDefault="00DB29B2" w:rsidP="00930137">
            <w:pPr>
              <w:spacing w:before="75" w:after="75"/>
              <w:rPr>
                <w:rFonts w:eastAsia="Malgun Gothic"/>
              </w:rPr>
            </w:pPr>
            <w:r w:rsidRPr="009D2D75">
              <w:rPr>
                <w:rFonts w:eastAsia="Malgun Gothic"/>
                <w:lang w:val="x-none"/>
              </w:rPr>
              <w:t>x</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D70DB5" w14:textId="77777777" w:rsidR="00DB29B2" w:rsidRPr="009D2D75" w:rsidRDefault="00DB29B2" w:rsidP="00930137">
            <w:pPr>
              <w:spacing w:before="75" w:after="75"/>
              <w:rPr>
                <w:rFonts w:eastAsia="Malgun Gothic"/>
              </w:rPr>
            </w:pPr>
            <w:r w:rsidRPr="009D2D75">
              <w:rPr>
                <w:rFonts w:eastAsia="Malgun Gothic"/>
                <w:lang w:val="x-none"/>
              </w:rPr>
              <w:t>x</w:t>
            </w:r>
          </w:p>
        </w:tc>
      </w:tr>
    </w:tbl>
    <w:p w14:paraId="46688412" w14:textId="77777777" w:rsidR="00DB29B2" w:rsidRPr="009D2D75" w:rsidRDefault="00DB29B2" w:rsidP="00DB29B2">
      <w:pPr>
        <w:shd w:val="clear" w:color="auto" w:fill="FFFFFF"/>
        <w:spacing w:before="75" w:after="75"/>
        <w:ind w:left="1440"/>
        <w:rPr>
          <w:rFonts w:eastAsia="Malgun Gothic"/>
        </w:rPr>
      </w:pPr>
      <w:r w:rsidRPr="009D2D75">
        <w:rPr>
          <w:rFonts w:eastAsia="Malgun Gothic"/>
        </w:rPr>
        <w:t> </w:t>
      </w:r>
    </w:p>
    <w:p w14:paraId="329F8553" w14:textId="77777777" w:rsidR="00DB29B2" w:rsidRPr="009D2D75" w:rsidRDefault="00DB29B2" w:rsidP="00DB29B2">
      <w:pPr>
        <w:shd w:val="clear" w:color="auto" w:fill="FFFFFF"/>
        <w:spacing w:before="75" w:after="75"/>
        <w:ind w:left="1440"/>
        <w:rPr>
          <w:rFonts w:eastAsia="Malgun Gothic"/>
        </w:rPr>
      </w:pPr>
      <w:r w:rsidRPr="009D2D75">
        <w:rPr>
          <w:rFonts w:eastAsia="Malgun Gothic"/>
        </w:rPr>
        <w:t>o             Option 3 (Samsung):</w:t>
      </w:r>
    </w:p>
    <w:tbl>
      <w:tblPr>
        <w:tblW w:w="7801" w:type="dxa"/>
        <w:jc w:val="right"/>
        <w:tblCellMar>
          <w:left w:w="0" w:type="dxa"/>
          <w:right w:w="0" w:type="dxa"/>
        </w:tblCellMar>
        <w:tblLook w:val="04A0" w:firstRow="1" w:lastRow="0" w:firstColumn="1" w:lastColumn="0" w:noHBand="0" w:noVBand="1"/>
      </w:tblPr>
      <w:tblGrid>
        <w:gridCol w:w="1027"/>
        <w:gridCol w:w="1888"/>
        <w:gridCol w:w="3393"/>
        <w:gridCol w:w="719"/>
        <w:gridCol w:w="774"/>
      </w:tblGrid>
      <w:tr w:rsidR="00DB29B2" w:rsidRPr="009D2D75" w14:paraId="4C00BFB1" w14:textId="77777777" w:rsidTr="00930137">
        <w:trPr>
          <w:cantSplit/>
          <w:jc w:val="right"/>
        </w:trPr>
        <w:tc>
          <w:tcPr>
            <w:tcW w:w="1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CA9260" w14:textId="77777777" w:rsidR="00DB29B2" w:rsidRPr="009D2D75" w:rsidRDefault="00DB29B2" w:rsidP="00930137">
            <w:pPr>
              <w:spacing w:before="75" w:after="75"/>
              <w:rPr>
                <w:rFonts w:eastAsia="Malgun Gothic"/>
                <w:lang w:eastAsia="zh-CN"/>
              </w:rPr>
            </w:pPr>
            <w:r w:rsidRPr="009D2D75">
              <w:rPr>
                <w:rFonts w:eastAsia="Malgun Gothic"/>
                <w:lang w:val="x-none"/>
              </w:rPr>
              <w:lastRenderedPageBreak/>
              <w:t>D.xxx</w:t>
            </w:r>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5E42D1" w14:textId="77777777" w:rsidR="00DB29B2" w:rsidRPr="009D2D75" w:rsidRDefault="00DB29B2" w:rsidP="00930137">
            <w:pPr>
              <w:spacing w:before="75" w:after="75"/>
              <w:rPr>
                <w:rFonts w:eastAsia="Malgun Gothic"/>
              </w:rPr>
            </w:pPr>
            <w:r w:rsidRPr="009D2D75">
              <w:rPr>
                <w:rFonts w:eastAsia="Malgun Gothic"/>
                <w:lang w:val="x-none"/>
              </w:rPr>
              <w:t xml:space="preserve">Sub-slot </w:t>
            </w:r>
            <w:r w:rsidRPr="009D2D75">
              <w:rPr>
                <w:rFonts w:eastAsia="Malgun Gothic"/>
              </w:rPr>
              <w:t xml:space="preserve">based </w:t>
            </w:r>
            <w:r w:rsidRPr="009D2D75">
              <w:rPr>
                <w:rFonts w:eastAsia="Malgun Gothic"/>
                <w:lang w:val="x-none"/>
              </w:rPr>
              <w:t xml:space="preserve">PUCCH repetition </w:t>
            </w:r>
            <w:r w:rsidRPr="009D2D75">
              <w:rPr>
                <w:rFonts w:eastAsia="Malgun Gothic"/>
              </w:rPr>
              <w:t>formats</w:t>
            </w:r>
          </w:p>
        </w:tc>
        <w:tc>
          <w:tcPr>
            <w:tcW w:w="3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3632E1" w14:textId="77777777" w:rsidR="00DB29B2" w:rsidRPr="009D2D75" w:rsidRDefault="00DB29B2" w:rsidP="00930137">
            <w:pPr>
              <w:spacing w:before="75" w:after="75"/>
              <w:rPr>
                <w:rFonts w:eastAsia="Malgun Gothic"/>
              </w:rPr>
            </w:pPr>
            <w:r w:rsidRPr="009D2D75">
              <w:rPr>
                <w:rFonts w:eastAsia="Malgun Gothic"/>
                <w:lang w:val="x-none"/>
              </w:rPr>
              <w:t>Declaration of support sub-slot</w:t>
            </w:r>
            <w:r w:rsidRPr="009D2D75">
              <w:rPr>
                <w:rFonts w:eastAsia="Malgun Gothic"/>
              </w:rPr>
              <w:t xml:space="preserve"> based</w:t>
            </w:r>
            <w:r w:rsidRPr="009D2D75">
              <w:rPr>
                <w:rFonts w:eastAsia="Malgun Gothic"/>
                <w:lang w:val="x-none"/>
              </w:rPr>
              <w:t xml:space="preserve"> PUCCH repetition </w:t>
            </w:r>
            <w:r w:rsidRPr="009D2D75">
              <w:rPr>
                <w:rFonts w:eastAsia="Malgun Gothic"/>
              </w:rPr>
              <w:t xml:space="preserve">formats, </w:t>
            </w:r>
            <w:r w:rsidRPr="009D2D75">
              <w:rPr>
                <w:rFonts w:eastAsia="Malgun Gothic"/>
                <w:strike/>
              </w:rPr>
              <w:t>i.e., format 0.</w:t>
            </w:r>
          </w:p>
        </w:tc>
        <w:tc>
          <w:tcPr>
            <w:tcW w:w="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4AAB65" w14:textId="77777777" w:rsidR="00DB29B2" w:rsidRPr="009D2D75" w:rsidRDefault="00DB29B2" w:rsidP="00930137">
            <w:pPr>
              <w:spacing w:before="75" w:after="75"/>
              <w:rPr>
                <w:rFonts w:eastAsia="Malgun Gothic"/>
              </w:rPr>
            </w:pPr>
            <w:r w:rsidRPr="009D2D75">
              <w:rPr>
                <w:rFonts w:eastAsia="Malgun Gothic"/>
                <w:lang w:val="x-none"/>
              </w:rPr>
              <w:t>x</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9E0A5F" w14:textId="77777777" w:rsidR="00DB29B2" w:rsidRPr="009D2D75" w:rsidRDefault="00DB29B2" w:rsidP="00930137">
            <w:pPr>
              <w:spacing w:before="75" w:after="75"/>
              <w:rPr>
                <w:rFonts w:eastAsia="Malgun Gothic"/>
              </w:rPr>
            </w:pPr>
            <w:r w:rsidRPr="009D2D75">
              <w:rPr>
                <w:rFonts w:eastAsia="Malgun Gothic"/>
                <w:lang w:val="x-none"/>
              </w:rPr>
              <w:t>x</w:t>
            </w:r>
          </w:p>
        </w:tc>
      </w:tr>
    </w:tbl>
    <w:p w14:paraId="53C6D9B1" w14:textId="77777777" w:rsidR="00DB29B2" w:rsidRPr="00872366" w:rsidRDefault="00DB29B2" w:rsidP="00DB29B2">
      <w:pPr>
        <w:pStyle w:val="a"/>
        <w:numPr>
          <w:ilvl w:val="0"/>
          <w:numId w:val="10"/>
        </w:numPr>
        <w:ind w:left="720"/>
      </w:pPr>
      <w:r w:rsidRPr="00872366">
        <w:t>Discussion:</w:t>
      </w:r>
    </w:p>
    <w:p w14:paraId="0E9A46D4" w14:textId="77777777" w:rsidR="00DB29B2" w:rsidRPr="00872366" w:rsidRDefault="00DB29B2" w:rsidP="00DB29B2">
      <w:pPr>
        <w:pStyle w:val="a"/>
        <w:numPr>
          <w:ilvl w:val="1"/>
          <w:numId w:val="10"/>
        </w:numPr>
        <w:rPr>
          <w:rFonts w:eastAsia="Malgun Gothic"/>
          <w:szCs w:val="20"/>
          <w:lang w:val="en-GB" w:eastAsia="ko-KR"/>
        </w:rPr>
      </w:pPr>
      <w:r>
        <w:rPr>
          <w:rFonts w:eastAsia="Malgun Gothic"/>
          <w:szCs w:val="20"/>
          <w:lang w:val="en-GB" w:eastAsia="ko-KR"/>
        </w:rPr>
        <w:t xml:space="preserve">Huawei: </w:t>
      </w:r>
      <w:r w:rsidRPr="00872366">
        <w:rPr>
          <w:rFonts w:eastAsia="Malgun Gothic"/>
          <w:szCs w:val="20"/>
          <w:lang w:val="en-GB" w:eastAsia="ko-KR"/>
        </w:rPr>
        <w:t>We support option 2 since we only specify requirements for format 0.</w:t>
      </w:r>
    </w:p>
    <w:p w14:paraId="4F9BD93A" w14:textId="77777777" w:rsidR="00DB29B2" w:rsidRDefault="00DB29B2" w:rsidP="00DB29B2">
      <w:pPr>
        <w:pStyle w:val="a"/>
        <w:numPr>
          <w:ilvl w:val="1"/>
          <w:numId w:val="10"/>
        </w:numPr>
        <w:rPr>
          <w:rFonts w:eastAsia="Malgun Gothic"/>
          <w:szCs w:val="20"/>
          <w:lang w:val="en-GB" w:eastAsia="ko-KR"/>
        </w:rPr>
      </w:pPr>
      <w:r w:rsidRPr="00872366">
        <w:rPr>
          <w:rFonts w:eastAsia="Malgun Gothic"/>
          <w:szCs w:val="20"/>
          <w:lang w:val="en-GB" w:eastAsia="ko-KR"/>
        </w:rPr>
        <w:t>Samsung:</w:t>
      </w:r>
      <w:r>
        <w:rPr>
          <w:rFonts w:eastAsia="Malgun Gothic"/>
          <w:szCs w:val="20"/>
          <w:lang w:val="en-GB" w:eastAsia="ko-KR"/>
        </w:rPr>
        <w:t xml:space="preserve"> We are ok with option 2. Sub-slot based on repetition and PUCCH format are separate features. Even we only verify </w:t>
      </w:r>
      <w:r w:rsidRPr="00872366">
        <w:rPr>
          <w:rFonts w:eastAsia="Malgun Gothic" w:hint="eastAsia"/>
          <w:szCs w:val="20"/>
          <w:lang w:val="en-GB" w:eastAsia="ko-KR"/>
        </w:rPr>
        <w:t>PUCCH</w:t>
      </w:r>
      <w:r>
        <w:rPr>
          <w:rFonts w:eastAsia="Malgun Gothic"/>
          <w:szCs w:val="20"/>
          <w:lang w:val="en-GB" w:eastAsia="ko-KR"/>
        </w:rPr>
        <w:t xml:space="preserve"> </w:t>
      </w:r>
      <w:r w:rsidRPr="00872366">
        <w:rPr>
          <w:rFonts w:eastAsia="Malgun Gothic" w:hint="eastAsia"/>
          <w:szCs w:val="20"/>
          <w:lang w:val="en-GB" w:eastAsia="ko-KR"/>
        </w:rPr>
        <w:t>format</w:t>
      </w:r>
      <w:r>
        <w:rPr>
          <w:rFonts w:eastAsia="Malgun Gothic"/>
          <w:szCs w:val="20"/>
          <w:lang w:val="en-GB" w:eastAsia="ko-KR"/>
        </w:rPr>
        <w:t xml:space="preserve"> 0, for other format it should be similar. </w:t>
      </w:r>
    </w:p>
    <w:p w14:paraId="28E97856" w14:textId="77777777" w:rsidR="00DB29B2" w:rsidRDefault="00DB29B2" w:rsidP="00DB29B2">
      <w:pPr>
        <w:pStyle w:val="a"/>
        <w:numPr>
          <w:ilvl w:val="1"/>
          <w:numId w:val="10"/>
        </w:numPr>
        <w:rPr>
          <w:rFonts w:eastAsia="Malgun Gothic"/>
          <w:szCs w:val="20"/>
          <w:lang w:val="en-GB" w:eastAsia="ko-KR"/>
        </w:rPr>
      </w:pPr>
      <w:r>
        <w:rPr>
          <w:rFonts w:eastAsia="Malgun Gothic"/>
          <w:szCs w:val="20"/>
          <w:lang w:val="en-GB" w:eastAsia="ko-KR"/>
        </w:rPr>
        <w:t xml:space="preserve">Nokia: We support option 3 as Huawei and Samsung mentioned. Sub-slot based repetition applicable for all PUCCH formats; with option 1/2 seems only related to format 0. </w:t>
      </w:r>
    </w:p>
    <w:p w14:paraId="1FBA5529" w14:textId="77777777" w:rsidR="00DB29B2" w:rsidRDefault="00DB29B2" w:rsidP="00DB29B2">
      <w:pPr>
        <w:pStyle w:val="a"/>
        <w:numPr>
          <w:ilvl w:val="1"/>
          <w:numId w:val="10"/>
        </w:numPr>
        <w:rPr>
          <w:rFonts w:eastAsia="Malgun Gothic"/>
          <w:szCs w:val="20"/>
          <w:lang w:val="en-GB" w:eastAsia="ko-KR"/>
        </w:rPr>
      </w:pPr>
      <w:r>
        <w:rPr>
          <w:rFonts w:eastAsia="Malgun Gothic"/>
          <w:szCs w:val="20"/>
          <w:lang w:val="en-GB" w:eastAsia="ko-KR"/>
        </w:rPr>
        <w:t xml:space="preserve">Ericsson: We are fine with option 3. </w:t>
      </w:r>
    </w:p>
    <w:p w14:paraId="4A61B82C" w14:textId="77777777" w:rsidR="00DB29B2" w:rsidRPr="00872366" w:rsidRDefault="00DB29B2" w:rsidP="00DB29B2">
      <w:pPr>
        <w:pStyle w:val="a"/>
        <w:numPr>
          <w:ilvl w:val="0"/>
          <w:numId w:val="10"/>
        </w:numPr>
        <w:rPr>
          <w:rFonts w:eastAsia="Malgun Gothic"/>
          <w:szCs w:val="20"/>
          <w:lang w:val="en-GB" w:eastAsia="ko-KR"/>
        </w:rPr>
      </w:pPr>
      <w:r>
        <w:rPr>
          <w:rFonts w:eastAsia="Malgun Gothic"/>
          <w:szCs w:val="20"/>
          <w:lang w:val="en-GB" w:eastAsia="ko-KR"/>
        </w:rPr>
        <w:t xml:space="preserve">Agreement: </w:t>
      </w:r>
    </w:p>
    <w:tbl>
      <w:tblPr>
        <w:tblW w:w="7801" w:type="dxa"/>
        <w:jc w:val="right"/>
        <w:tblCellMar>
          <w:left w:w="0" w:type="dxa"/>
          <w:right w:w="0" w:type="dxa"/>
        </w:tblCellMar>
        <w:tblLook w:val="04A0" w:firstRow="1" w:lastRow="0" w:firstColumn="1" w:lastColumn="0" w:noHBand="0" w:noVBand="1"/>
      </w:tblPr>
      <w:tblGrid>
        <w:gridCol w:w="1027"/>
        <w:gridCol w:w="1888"/>
        <w:gridCol w:w="3393"/>
        <w:gridCol w:w="719"/>
        <w:gridCol w:w="774"/>
      </w:tblGrid>
      <w:tr w:rsidR="00DB29B2" w:rsidRPr="009D2D75" w14:paraId="270A500E" w14:textId="77777777" w:rsidTr="00930137">
        <w:trPr>
          <w:cantSplit/>
          <w:jc w:val="right"/>
        </w:trPr>
        <w:tc>
          <w:tcPr>
            <w:tcW w:w="1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E34541" w14:textId="77777777" w:rsidR="00DB29B2" w:rsidRPr="00872366" w:rsidRDefault="00DB29B2" w:rsidP="00930137">
            <w:pPr>
              <w:spacing w:before="75" w:after="75"/>
              <w:rPr>
                <w:rFonts w:eastAsia="Malgun Gothic"/>
                <w:highlight w:val="green"/>
                <w:lang w:eastAsia="zh-CN"/>
              </w:rPr>
            </w:pPr>
            <w:r w:rsidRPr="00872366">
              <w:rPr>
                <w:rFonts w:eastAsia="Malgun Gothic"/>
                <w:highlight w:val="green"/>
                <w:lang w:val="x-none"/>
              </w:rPr>
              <w:t>D.xxx</w:t>
            </w:r>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E49D37" w14:textId="77777777" w:rsidR="00DB29B2" w:rsidRPr="00872366" w:rsidRDefault="00DB29B2" w:rsidP="00930137">
            <w:pPr>
              <w:spacing w:before="75" w:after="75"/>
              <w:rPr>
                <w:rFonts w:eastAsia="Malgun Gothic"/>
                <w:highlight w:val="green"/>
              </w:rPr>
            </w:pPr>
            <w:r w:rsidRPr="00872366">
              <w:rPr>
                <w:rFonts w:eastAsia="Malgun Gothic"/>
                <w:highlight w:val="green"/>
                <w:lang w:val="x-none"/>
              </w:rPr>
              <w:t xml:space="preserve">PUCCH sub-slot based repetition </w:t>
            </w:r>
            <w:r w:rsidRPr="00872366">
              <w:rPr>
                <w:rFonts w:eastAsia="Malgun Gothic"/>
                <w:highlight w:val="green"/>
              </w:rPr>
              <w:t>formats</w:t>
            </w:r>
          </w:p>
        </w:tc>
        <w:tc>
          <w:tcPr>
            <w:tcW w:w="3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00F37" w14:textId="77777777" w:rsidR="00DB29B2" w:rsidRPr="00872366" w:rsidRDefault="00DB29B2" w:rsidP="00930137">
            <w:pPr>
              <w:spacing w:before="75" w:after="75"/>
              <w:rPr>
                <w:rFonts w:eastAsia="Malgun Gothic"/>
                <w:highlight w:val="green"/>
              </w:rPr>
            </w:pPr>
            <w:r w:rsidRPr="00872366">
              <w:rPr>
                <w:rFonts w:eastAsia="Malgun Gothic"/>
                <w:highlight w:val="green"/>
                <w:lang w:val="x-none"/>
              </w:rPr>
              <w:t xml:space="preserve">Declaration of PUCCH sub-slot based repetition </w:t>
            </w:r>
            <w:r w:rsidRPr="00872366">
              <w:rPr>
                <w:rFonts w:eastAsia="Malgun Gothic"/>
                <w:highlight w:val="green"/>
              </w:rPr>
              <w:t xml:space="preserve">formats, </w:t>
            </w:r>
            <w:r w:rsidRPr="00872366">
              <w:rPr>
                <w:rFonts w:eastAsia="Malgun Gothic"/>
                <w:strike/>
                <w:highlight w:val="green"/>
              </w:rPr>
              <w:t>i.e., format 0.</w:t>
            </w:r>
          </w:p>
        </w:tc>
        <w:tc>
          <w:tcPr>
            <w:tcW w:w="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4685B" w14:textId="77777777" w:rsidR="00DB29B2" w:rsidRPr="00872366" w:rsidRDefault="00DB29B2" w:rsidP="00930137">
            <w:pPr>
              <w:spacing w:before="75" w:after="75"/>
              <w:rPr>
                <w:rFonts w:eastAsia="Malgun Gothic"/>
                <w:highlight w:val="green"/>
              </w:rPr>
            </w:pPr>
            <w:r w:rsidRPr="00872366">
              <w:rPr>
                <w:rFonts w:eastAsia="Malgun Gothic"/>
                <w:highlight w:val="green"/>
                <w:lang w:val="x-none"/>
              </w:rPr>
              <w:t>x</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242774" w14:textId="77777777" w:rsidR="00DB29B2" w:rsidRPr="009D2D75" w:rsidRDefault="00DB29B2" w:rsidP="00930137">
            <w:pPr>
              <w:spacing w:before="75" w:after="75"/>
              <w:rPr>
                <w:rFonts w:eastAsia="Malgun Gothic"/>
              </w:rPr>
            </w:pPr>
            <w:r w:rsidRPr="00872366">
              <w:rPr>
                <w:rFonts w:eastAsia="Malgun Gothic"/>
                <w:highlight w:val="green"/>
                <w:lang w:val="x-none"/>
              </w:rPr>
              <w:t>x</w:t>
            </w:r>
          </w:p>
        </w:tc>
      </w:tr>
    </w:tbl>
    <w:p w14:paraId="51ADE46E" w14:textId="77777777" w:rsidR="00DB29B2" w:rsidRPr="009D2D75" w:rsidRDefault="00DB29B2" w:rsidP="00DB29B2">
      <w:pPr>
        <w:rPr>
          <w:rFonts w:ascii="Arial" w:hAnsi="Arial" w:cs="Arial"/>
          <w:b/>
          <w:lang w:eastAsia="zh-CN"/>
        </w:rPr>
      </w:pPr>
    </w:p>
    <w:p w14:paraId="17212468" w14:textId="77777777" w:rsidR="00DB29B2" w:rsidRDefault="00DB29B2" w:rsidP="00DB29B2">
      <w:pPr>
        <w:rPr>
          <w:rFonts w:ascii="Arial" w:hAnsi="Arial" w:cs="Arial"/>
          <w:b/>
          <w:sz w:val="24"/>
        </w:rPr>
      </w:pPr>
      <w:r>
        <w:rPr>
          <w:rFonts w:ascii="Arial" w:hAnsi="Arial" w:cs="Arial"/>
          <w:b/>
          <w:color w:val="0000FF"/>
          <w:sz w:val="24"/>
          <w:u w:val="thick"/>
        </w:rPr>
        <w:t xml:space="preserve">R4-2217421 </w:t>
      </w:r>
      <w:r w:rsidRPr="0009647D">
        <w:rPr>
          <w:rFonts w:ascii="Arial" w:hAnsi="Arial" w:cs="Arial"/>
          <w:b/>
          <w:sz w:val="24"/>
        </w:rPr>
        <w:t>WF on enhanced IIoT and URLLC support demodulation and CSI requirements</w:t>
      </w:r>
    </w:p>
    <w:p w14:paraId="6D7E7874" w14:textId="77777777" w:rsidR="00DB29B2" w:rsidRDefault="00DB29B2" w:rsidP="00DB29B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Nokia</w:t>
      </w:r>
    </w:p>
    <w:p w14:paraId="27DFEFB4"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54FBA614"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51F375D" w14:textId="6887FE54" w:rsidR="00DB29B2" w:rsidRDefault="0097583B" w:rsidP="00DB29B2">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583B">
        <w:rPr>
          <w:rFonts w:ascii="Arial" w:hAnsi="Arial" w:cs="Arial"/>
          <w:b/>
          <w:highlight w:val="green"/>
          <w:lang w:val="en-US" w:eastAsia="zh-CN"/>
        </w:rPr>
        <w:t>Approved.</w:t>
      </w:r>
    </w:p>
    <w:p w14:paraId="299BCC6B" w14:textId="73514B7D"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0" w:type="auto"/>
        <w:tblInd w:w="166" w:type="dxa"/>
        <w:tblCellMar>
          <w:left w:w="0" w:type="dxa"/>
          <w:right w:w="0" w:type="dxa"/>
        </w:tblCellMar>
        <w:tblLook w:val="04A0" w:firstRow="1" w:lastRow="0" w:firstColumn="1" w:lastColumn="0" w:noHBand="0" w:noVBand="1"/>
      </w:tblPr>
      <w:tblGrid>
        <w:gridCol w:w="2164"/>
        <w:gridCol w:w="3175"/>
        <w:gridCol w:w="1634"/>
        <w:gridCol w:w="2349"/>
      </w:tblGrid>
      <w:tr w:rsidR="0090330F" w:rsidRPr="0090330F" w14:paraId="641F3AC8" w14:textId="77777777" w:rsidTr="0090330F">
        <w:trPr>
          <w:trHeight w:val="20"/>
        </w:trPr>
        <w:tc>
          <w:tcPr>
            <w:tcW w:w="2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CDAA49" w14:textId="77777777" w:rsidR="0090330F" w:rsidRPr="0090330F" w:rsidRDefault="0090330F">
            <w:pPr>
              <w:spacing w:after="120"/>
              <w:rPr>
                <w:b/>
                <w:bCs/>
                <w:sz w:val="16"/>
                <w:szCs w:val="16"/>
                <w:lang w:val="sv-SE"/>
              </w:rPr>
            </w:pPr>
            <w:r w:rsidRPr="0090330F">
              <w:rPr>
                <w:b/>
                <w:bCs/>
                <w:sz w:val="16"/>
                <w:szCs w:val="16"/>
                <w:lang w:val="sv-SE"/>
              </w:rPr>
              <w:t>Tdoc number</w:t>
            </w:r>
          </w:p>
        </w:tc>
        <w:tc>
          <w:tcPr>
            <w:tcW w:w="3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F2234" w14:textId="77777777" w:rsidR="0090330F" w:rsidRPr="0090330F" w:rsidRDefault="0090330F">
            <w:pPr>
              <w:spacing w:after="120"/>
              <w:rPr>
                <w:b/>
                <w:bCs/>
                <w:sz w:val="16"/>
                <w:szCs w:val="16"/>
                <w:lang w:val="sv-SE"/>
              </w:rPr>
            </w:pPr>
            <w:r w:rsidRPr="0090330F">
              <w:rPr>
                <w:b/>
                <w:bCs/>
                <w:sz w:val="16"/>
                <w:szCs w:val="16"/>
                <w:lang w:val="sv-SE"/>
              </w:rPr>
              <w:t>Title</w:t>
            </w:r>
          </w:p>
        </w:tc>
        <w:tc>
          <w:tcPr>
            <w:tcW w:w="16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DFDA63" w14:textId="77777777" w:rsidR="0090330F" w:rsidRPr="0090330F" w:rsidRDefault="0090330F">
            <w:pPr>
              <w:spacing w:after="120"/>
              <w:rPr>
                <w:b/>
                <w:bCs/>
                <w:sz w:val="16"/>
                <w:szCs w:val="16"/>
                <w:lang w:val="sv-SE"/>
              </w:rPr>
            </w:pPr>
            <w:r w:rsidRPr="0090330F">
              <w:rPr>
                <w:b/>
                <w:bCs/>
                <w:sz w:val="16"/>
                <w:szCs w:val="16"/>
                <w:lang w:val="sv-SE"/>
              </w:rPr>
              <w:t>Source</w:t>
            </w:r>
          </w:p>
        </w:tc>
        <w:tc>
          <w:tcPr>
            <w:tcW w:w="2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C9FC55" w14:textId="54B0C4F0" w:rsidR="0090330F" w:rsidRPr="0090330F" w:rsidRDefault="0090330F">
            <w:pPr>
              <w:spacing w:after="120"/>
              <w:rPr>
                <w:b/>
                <w:bCs/>
                <w:sz w:val="16"/>
                <w:szCs w:val="16"/>
                <w:lang w:val="sv-SE"/>
              </w:rPr>
            </w:pPr>
            <w:r>
              <w:rPr>
                <w:rFonts w:hint="eastAsia"/>
                <w:b/>
                <w:bCs/>
                <w:sz w:val="16"/>
                <w:szCs w:val="16"/>
                <w:lang w:val="sv-SE" w:eastAsia="zh-CN"/>
              </w:rPr>
              <w:t>Status</w:t>
            </w:r>
          </w:p>
        </w:tc>
      </w:tr>
      <w:tr w:rsidR="0090330F" w:rsidRPr="0090330F" w14:paraId="116B8C5C" w14:textId="77777777" w:rsidTr="0090330F">
        <w:trPr>
          <w:trHeight w:val="20"/>
        </w:trPr>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EE64C" w14:textId="77777777" w:rsidR="0090330F" w:rsidRPr="0090330F" w:rsidRDefault="0090330F">
            <w:pPr>
              <w:rPr>
                <w:sz w:val="16"/>
                <w:szCs w:val="16"/>
                <w:lang w:val="sv-SE"/>
              </w:rPr>
            </w:pPr>
            <w:r w:rsidRPr="0090330F">
              <w:rPr>
                <w:sz w:val="16"/>
                <w:szCs w:val="16"/>
                <w:lang w:val="sv-SE"/>
              </w:rPr>
              <w:t>R4-2217421</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14:paraId="4E22A4F7" w14:textId="77777777" w:rsidR="0090330F" w:rsidRPr="0090330F" w:rsidRDefault="0090330F">
            <w:pPr>
              <w:rPr>
                <w:sz w:val="16"/>
                <w:szCs w:val="16"/>
                <w:lang w:val="sv-SE"/>
              </w:rPr>
            </w:pPr>
            <w:r w:rsidRPr="0090330F">
              <w:rPr>
                <w:sz w:val="16"/>
                <w:szCs w:val="16"/>
                <w:lang w:val="sv-SE"/>
              </w:rPr>
              <w:t>WF on enhanced IIoT and URLLC support demodulation and CSI requirements</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14:paraId="221F6EF3" w14:textId="77777777" w:rsidR="0090330F" w:rsidRPr="0090330F" w:rsidRDefault="0090330F">
            <w:pPr>
              <w:rPr>
                <w:sz w:val="16"/>
                <w:szCs w:val="16"/>
                <w:lang w:val="sv-SE"/>
              </w:rPr>
            </w:pPr>
            <w:r w:rsidRPr="0090330F">
              <w:rPr>
                <w:sz w:val="16"/>
                <w:szCs w:val="16"/>
                <w:lang w:val="sv-SE"/>
              </w:rPr>
              <w:t>Nokia, Nokia Shanghai Bell</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2AF0243D" w14:textId="75A6F6B6" w:rsidR="0090330F" w:rsidRPr="0090330F" w:rsidRDefault="0090330F">
            <w:pPr>
              <w:rPr>
                <w:sz w:val="16"/>
                <w:szCs w:val="16"/>
                <w:highlight w:val="green"/>
                <w:lang w:val="sv-SE"/>
              </w:rPr>
            </w:pPr>
            <w:r w:rsidRPr="0090330F">
              <w:rPr>
                <w:rFonts w:hint="eastAsia"/>
                <w:sz w:val="16"/>
                <w:szCs w:val="16"/>
                <w:highlight w:val="green"/>
                <w:lang w:val="sv-SE" w:eastAsia="zh-CN"/>
              </w:rPr>
              <w:t>Approved</w:t>
            </w:r>
          </w:p>
        </w:tc>
      </w:tr>
      <w:tr w:rsidR="0090330F" w:rsidRPr="0090330F" w14:paraId="25014A82" w14:textId="77777777" w:rsidTr="0090330F">
        <w:trPr>
          <w:trHeight w:val="20"/>
        </w:trPr>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452FA" w14:textId="77777777" w:rsidR="0090330F" w:rsidRPr="0090330F" w:rsidRDefault="0090330F">
            <w:pPr>
              <w:rPr>
                <w:sz w:val="16"/>
                <w:szCs w:val="16"/>
                <w:lang w:val="sv-SE"/>
              </w:rPr>
            </w:pPr>
            <w:r w:rsidRPr="0090330F">
              <w:rPr>
                <w:sz w:val="16"/>
                <w:szCs w:val="16"/>
                <w:lang w:val="sv-SE" w:eastAsia="sv-SE"/>
              </w:rPr>
              <w:t>R4-2217425</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14:paraId="122F7A1A" w14:textId="77777777" w:rsidR="0090330F" w:rsidRPr="0090330F" w:rsidRDefault="0090330F">
            <w:pPr>
              <w:rPr>
                <w:sz w:val="16"/>
                <w:szCs w:val="16"/>
                <w:lang w:val="sv-SE"/>
              </w:rPr>
            </w:pPr>
            <w:r w:rsidRPr="0090330F">
              <w:rPr>
                <w:sz w:val="16"/>
                <w:szCs w:val="16"/>
                <w:lang w:val="sv-SE"/>
              </w:rPr>
              <w:t>Draft CR: Introduction of manufacturer declarations for sub-slot repetition PF0 requirements</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14:paraId="426BE813" w14:textId="77777777" w:rsidR="0090330F" w:rsidRPr="0090330F" w:rsidRDefault="0090330F">
            <w:pPr>
              <w:rPr>
                <w:sz w:val="16"/>
                <w:szCs w:val="16"/>
                <w:lang w:val="sv-SE"/>
              </w:rPr>
            </w:pPr>
            <w:r w:rsidRPr="0090330F">
              <w:rPr>
                <w:sz w:val="16"/>
                <w:szCs w:val="16"/>
                <w:lang w:val="sv-SE"/>
              </w:rPr>
              <w:t>Huawei, HiSilicon</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40B2F652" w14:textId="2215A10E" w:rsidR="0090330F" w:rsidRPr="0090330F" w:rsidRDefault="0090330F">
            <w:pPr>
              <w:rPr>
                <w:sz w:val="16"/>
                <w:szCs w:val="16"/>
                <w:highlight w:val="green"/>
                <w:lang w:val="sv-SE"/>
              </w:rPr>
            </w:pPr>
            <w:r w:rsidRPr="0090330F">
              <w:rPr>
                <w:rFonts w:hint="eastAsia"/>
                <w:sz w:val="16"/>
                <w:szCs w:val="16"/>
                <w:highlight w:val="green"/>
                <w:lang w:val="sv-SE" w:eastAsia="zh-CN"/>
              </w:rPr>
              <w:t>Endorsed</w:t>
            </w:r>
          </w:p>
        </w:tc>
      </w:tr>
      <w:tr w:rsidR="0090330F" w:rsidRPr="0090330F" w14:paraId="6CB1C39A" w14:textId="77777777" w:rsidTr="0090330F">
        <w:trPr>
          <w:trHeight w:val="20"/>
        </w:trPr>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41559" w14:textId="77777777" w:rsidR="0090330F" w:rsidRPr="0090330F" w:rsidRDefault="0090330F" w:rsidP="0090330F">
            <w:pPr>
              <w:rPr>
                <w:sz w:val="16"/>
                <w:szCs w:val="16"/>
                <w:lang w:val="sv-SE"/>
              </w:rPr>
            </w:pPr>
            <w:r w:rsidRPr="0090330F">
              <w:rPr>
                <w:sz w:val="16"/>
                <w:szCs w:val="16"/>
                <w:lang w:val="sv-SE" w:eastAsia="sv-SE"/>
              </w:rPr>
              <w:t>R4-2217426</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14:paraId="2EC4336D" w14:textId="77777777" w:rsidR="0090330F" w:rsidRPr="0090330F" w:rsidRDefault="0090330F" w:rsidP="0090330F">
            <w:pPr>
              <w:rPr>
                <w:sz w:val="16"/>
                <w:szCs w:val="16"/>
                <w:lang w:val="sv-SE"/>
              </w:rPr>
            </w:pPr>
            <w:r w:rsidRPr="0090330F">
              <w:rPr>
                <w:sz w:val="16"/>
                <w:szCs w:val="16"/>
                <w:lang w:val="sv-SE"/>
              </w:rPr>
              <w:t xml:space="preserve">Draft CR: </w:t>
            </w:r>
            <w:r w:rsidRPr="0090330F">
              <w:rPr>
                <w:sz w:val="16"/>
                <w:szCs w:val="16"/>
                <w:lang w:val="sv-SE" w:eastAsia="sv-SE"/>
              </w:rPr>
              <w:t>Introduction of applicability rules for sub-slot repetition PF0 requirements</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14:paraId="37F59BC3" w14:textId="77777777" w:rsidR="0090330F" w:rsidRPr="0090330F" w:rsidRDefault="0090330F" w:rsidP="0090330F">
            <w:pPr>
              <w:rPr>
                <w:sz w:val="16"/>
                <w:szCs w:val="16"/>
                <w:lang w:val="sv-SE"/>
              </w:rPr>
            </w:pPr>
            <w:r w:rsidRPr="0090330F">
              <w:rPr>
                <w:sz w:val="16"/>
                <w:szCs w:val="16"/>
                <w:lang w:val="sv-SE"/>
              </w:rPr>
              <w:t>Huawei, HiSilicon</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64656666" w14:textId="7354F3E6" w:rsidR="0090330F" w:rsidRPr="0090330F" w:rsidRDefault="0090330F" w:rsidP="0090330F">
            <w:pPr>
              <w:rPr>
                <w:sz w:val="16"/>
                <w:szCs w:val="16"/>
                <w:highlight w:val="green"/>
                <w:lang w:val="sv-SE"/>
              </w:rPr>
            </w:pPr>
            <w:r w:rsidRPr="0090330F">
              <w:rPr>
                <w:rFonts w:hint="eastAsia"/>
                <w:sz w:val="16"/>
                <w:szCs w:val="16"/>
                <w:highlight w:val="green"/>
                <w:lang w:val="sv-SE" w:eastAsia="zh-CN"/>
              </w:rPr>
              <w:t>Endorsed</w:t>
            </w:r>
          </w:p>
        </w:tc>
      </w:tr>
      <w:tr w:rsidR="0090330F" w:rsidRPr="0090330F" w14:paraId="3AB9A2CF" w14:textId="77777777" w:rsidTr="0090330F">
        <w:trPr>
          <w:trHeight w:val="20"/>
        </w:trPr>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9D0C5" w14:textId="1013D5DE" w:rsidR="0090330F" w:rsidRPr="0090330F" w:rsidRDefault="0090330F" w:rsidP="0090330F">
            <w:pPr>
              <w:rPr>
                <w:sz w:val="16"/>
                <w:szCs w:val="16"/>
                <w:lang w:val="sv-SE"/>
              </w:rPr>
            </w:pPr>
            <w:r w:rsidRPr="0090330F">
              <w:rPr>
                <w:sz w:val="16"/>
                <w:szCs w:val="16"/>
                <w:lang w:val="sv-SE" w:eastAsia="sv-SE"/>
              </w:rPr>
              <w:t>R4-2217427</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14:paraId="26648225" w14:textId="77777777" w:rsidR="0090330F" w:rsidRPr="0090330F" w:rsidRDefault="0090330F" w:rsidP="0090330F">
            <w:pPr>
              <w:rPr>
                <w:sz w:val="16"/>
                <w:szCs w:val="16"/>
                <w:lang w:val="sv-SE"/>
              </w:rPr>
            </w:pPr>
            <w:r w:rsidRPr="0090330F">
              <w:rPr>
                <w:sz w:val="16"/>
                <w:szCs w:val="16"/>
                <w:lang w:val="sv-SE"/>
              </w:rPr>
              <w:t>Draft CR on OTA performance requirements for PUCCH for TS 38.141-2</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14:paraId="78E185BA" w14:textId="77777777" w:rsidR="0090330F" w:rsidRPr="0090330F" w:rsidRDefault="0090330F" w:rsidP="0090330F">
            <w:pPr>
              <w:rPr>
                <w:sz w:val="16"/>
                <w:szCs w:val="16"/>
                <w:lang w:val="sv-SE"/>
              </w:rPr>
            </w:pPr>
            <w:r w:rsidRPr="0090330F">
              <w:rPr>
                <w:sz w:val="16"/>
                <w:szCs w:val="16"/>
                <w:lang w:val="sv-SE"/>
              </w:rPr>
              <w:t>Samsung</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7ED42AED" w14:textId="17547F70" w:rsidR="0090330F" w:rsidRPr="0090330F" w:rsidRDefault="0090330F" w:rsidP="0090330F">
            <w:pPr>
              <w:rPr>
                <w:sz w:val="16"/>
                <w:szCs w:val="16"/>
                <w:highlight w:val="green"/>
                <w:lang w:val="sv-SE"/>
              </w:rPr>
            </w:pPr>
            <w:r w:rsidRPr="0090330F">
              <w:rPr>
                <w:rFonts w:hint="eastAsia"/>
                <w:sz w:val="16"/>
                <w:szCs w:val="16"/>
                <w:highlight w:val="green"/>
                <w:lang w:val="sv-SE" w:eastAsia="zh-CN"/>
              </w:rPr>
              <w:t>Endorsed</w:t>
            </w:r>
          </w:p>
        </w:tc>
      </w:tr>
      <w:tr w:rsidR="0090330F" w:rsidRPr="0090330F" w14:paraId="5C394AA9" w14:textId="77777777" w:rsidTr="0090330F">
        <w:trPr>
          <w:trHeight w:val="20"/>
        </w:trPr>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7B969" w14:textId="7F984D91" w:rsidR="0090330F" w:rsidRPr="0090330F" w:rsidRDefault="0090330F" w:rsidP="0090330F">
            <w:pPr>
              <w:rPr>
                <w:sz w:val="16"/>
                <w:szCs w:val="16"/>
                <w:lang w:val="sv-SE"/>
              </w:rPr>
            </w:pPr>
            <w:r w:rsidRPr="0090330F">
              <w:rPr>
                <w:sz w:val="16"/>
                <w:szCs w:val="16"/>
                <w:lang w:val="sv-SE" w:eastAsia="sv-SE"/>
              </w:rPr>
              <w:t>R4-2217428</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14:paraId="02F74942" w14:textId="77777777" w:rsidR="0090330F" w:rsidRPr="0090330F" w:rsidRDefault="0090330F" w:rsidP="0090330F">
            <w:pPr>
              <w:rPr>
                <w:sz w:val="16"/>
                <w:szCs w:val="16"/>
                <w:lang w:val="sv-SE"/>
              </w:rPr>
            </w:pPr>
            <w:r w:rsidRPr="0090330F">
              <w:rPr>
                <w:sz w:val="16"/>
                <w:szCs w:val="16"/>
                <w:lang w:val="sv-SE"/>
              </w:rPr>
              <w:t>draftCR for TS38.141-1 general and PUCCH demodulation requirements for URLLC IIoT enhancement</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14:paraId="63C219AE" w14:textId="77777777" w:rsidR="0090330F" w:rsidRPr="0090330F" w:rsidRDefault="0090330F" w:rsidP="0090330F">
            <w:pPr>
              <w:rPr>
                <w:sz w:val="16"/>
                <w:szCs w:val="16"/>
                <w:lang w:val="sv-SE"/>
              </w:rPr>
            </w:pPr>
            <w:r w:rsidRPr="0090330F">
              <w:rPr>
                <w:sz w:val="16"/>
                <w:szCs w:val="16"/>
                <w:lang w:val="sv-SE"/>
              </w:rPr>
              <w:t>Ericsson</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2860049A" w14:textId="48128E07" w:rsidR="0090330F" w:rsidRPr="0090330F" w:rsidRDefault="0090330F" w:rsidP="0090330F">
            <w:pPr>
              <w:rPr>
                <w:sz w:val="16"/>
                <w:szCs w:val="16"/>
                <w:highlight w:val="green"/>
                <w:lang w:val="sv-SE"/>
              </w:rPr>
            </w:pPr>
            <w:r w:rsidRPr="0090330F">
              <w:rPr>
                <w:rFonts w:hint="eastAsia"/>
                <w:sz w:val="16"/>
                <w:szCs w:val="16"/>
                <w:highlight w:val="green"/>
                <w:lang w:val="sv-SE" w:eastAsia="zh-CN"/>
              </w:rPr>
              <w:t>Endorsed</w:t>
            </w:r>
          </w:p>
        </w:tc>
      </w:tr>
      <w:tr w:rsidR="0090330F" w:rsidRPr="0090330F" w14:paraId="6991417E" w14:textId="77777777" w:rsidTr="0090330F">
        <w:trPr>
          <w:trHeight w:val="20"/>
        </w:trPr>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2112F" w14:textId="77777777" w:rsidR="0090330F" w:rsidRPr="0090330F" w:rsidRDefault="0090330F">
            <w:pPr>
              <w:rPr>
                <w:sz w:val="16"/>
                <w:szCs w:val="16"/>
                <w:lang w:val="sv-SE"/>
              </w:rPr>
            </w:pPr>
            <w:r w:rsidRPr="0090330F">
              <w:rPr>
                <w:sz w:val="16"/>
                <w:szCs w:val="16"/>
                <w:lang w:val="sv-SE"/>
              </w:rPr>
              <w:t>R4-2216701</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14:paraId="020C9025" w14:textId="77777777" w:rsidR="0090330F" w:rsidRPr="0090330F" w:rsidRDefault="0090330F">
            <w:pPr>
              <w:rPr>
                <w:sz w:val="16"/>
                <w:szCs w:val="16"/>
                <w:lang w:val="sv-SE"/>
              </w:rPr>
            </w:pPr>
            <w:r w:rsidRPr="0090330F">
              <w:rPr>
                <w:sz w:val="16"/>
                <w:szCs w:val="16"/>
                <w:lang w:val="sv-SE"/>
              </w:rPr>
              <w:t>Big CR on requirement for Enhanced IIOT and URLLC for TS 38.141-2</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14:paraId="37028D0B" w14:textId="77777777" w:rsidR="0090330F" w:rsidRPr="0090330F" w:rsidRDefault="0090330F">
            <w:pPr>
              <w:rPr>
                <w:sz w:val="16"/>
                <w:szCs w:val="16"/>
                <w:lang w:val="sv-SE"/>
              </w:rPr>
            </w:pPr>
            <w:r w:rsidRPr="0090330F">
              <w:rPr>
                <w:sz w:val="16"/>
                <w:szCs w:val="16"/>
                <w:lang w:val="sv-SE"/>
              </w:rPr>
              <w:t>Samsung</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77E9C246" w14:textId="77777777" w:rsidR="0090330F" w:rsidRPr="0090330F" w:rsidRDefault="0090330F">
            <w:pPr>
              <w:rPr>
                <w:sz w:val="16"/>
                <w:szCs w:val="16"/>
                <w:highlight w:val="yellow"/>
                <w:lang w:val="sv-SE"/>
              </w:rPr>
            </w:pPr>
            <w:r w:rsidRPr="0090330F">
              <w:rPr>
                <w:sz w:val="16"/>
                <w:szCs w:val="16"/>
                <w:highlight w:val="yellow"/>
                <w:lang w:val="sv-SE"/>
              </w:rPr>
              <w:t>For email approval (bigCR)</w:t>
            </w:r>
          </w:p>
        </w:tc>
      </w:tr>
      <w:tr w:rsidR="0090330F" w:rsidRPr="0090330F" w14:paraId="615489ED" w14:textId="77777777" w:rsidTr="0090330F">
        <w:trPr>
          <w:trHeight w:val="20"/>
        </w:trPr>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A5DA3" w14:textId="77777777" w:rsidR="0090330F" w:rsidRPr="0090330F" w:rsidRDefault="0090330F">
            <w:pPr>
              <w:rPr>
                <w:sz w:val="16"/>
                <w:szCs w:val="16"/>
                <w:lang w:val="sv-SE"/>
              </w:rPr>
            </w:pPr>
            <w:r w:rsidRPr="0090330F">
              <w:rPr>
                <w:sz w:val="16"/>
                <w:szCs w:val="16"/>
                <w:lang w:val="sv-SE"/>
              </w:rPr>
              <w:t>R4-2217422</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14:paraId="1470BFD2" w14:textId="77777777" w:rsidR="0090330F" w:rsidRPr="0090330F" w:rsidRDefault="0090330F">
            <w:pPr>
              <w:rPr>
                <w:sz w:val="16"/>
                <w:szCs w:val="16"/>
                <w:lang w:val="sv-SE"/>
              </w:rPr>
            </w:pPr>
            <w:r w:rsidRPr="0090330F">
              <w:rPr>
                <w:sz w:val="16"/>
                <w:szCs w:val="16"/>
                <w:lang w:val="sv-SE"/>
              </w:rPr>
              <w:t>Big CR for TS 38.104 Demodulation requirements for Enhanced IIOT and URLLC support (Rel-17, CAT B)</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14:paraId="447B9C40" w14:textId="77777777" w:rsidR="0090330F" w:rsidRPr="0090330F" w:rsidRDefault="0090330F">
            <w:pPr>
              <w:rPr>
                <w:sz w:val="16"/>
                <w:szCs w:val="16"/>
                <w:lang w:val="sv-SE"/>
              </w:rPr>
            </w:pPr>
            <w:r w:rsidRPr="0090330F">
              <w:rPr>
                <w:sz w:val="16"/>
                <w:szCs w:val="16"/>
                <w:lang w:val="sv-SE"/>
              </w:rPr>
              <w:t>Nokia, Nokia Shanghai Bell</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55262F98" w14:textId="77777777" w:rsidR="0090330F" w:rsidRPr="0090330F" w:rsidRDefault="0090330F">
            <w:pPr>
              <w:rPr>
                <w:sz w:val="16"/>
                <w:szCs w:val="16"/>
                <w:highlight w:val="yellow"/>
                <w:lang w:val="sv-SE"/>
              </w:rPr>
            </w:pPr>
            <w:r w:rsidRPr="0090330F">
              <w:rPr>
                <w:sz w:val="16"/>
                <w:szCs w:val="16"/>
                <w:highlight w:val="yellow"/>
                <w:lang w:val="sv-SE"/>
              </w:rPr>
              <w:t>For email approval (bigCR)</w:t>
            </w:r>
          </w:p>
        </w:tc>
      </w:tr>
      <w:tr w:rsidR="0090330F" w:rsidRPr="0090330F" w14:paraId="20D3A896" w14:textId="77777777" w:rsidTr="0090330F">
        <w:trPr>
          <w:trHeight w:val="20"/>
        </w:trPr>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2723" w14:textId="77777777" w:rsidR="0090330F" w:rsidRPr="0090330F" w:rsidRDefault="0090330F">
            <w:pPr>
              <w:rPr>
                <w:sz w:val="16"/>
                <w:szCs w:val="16"/>
                <w:lang w:val="sv-SE"/>
              </w:rPr>
            </w:pPr>
            <w:r w:rsidRPr="0090330F">
              <w:rPr>
                <w:sz w:val="16"/>
                <w:szCs w:val="16"/>
                <w:lang w:val="sv-SE"/>
              </w:rPr>
              <w:t>R4-2217423</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14:paraId="264E5531" w14:textId="77777777" w:rsidR="0090330F" w:rsidRPr="0090330F" w:rsidRDefault="0090330F">
            <w:pPr>
              <w:rPr>
                <w:sz w:val="16"/>
                <w:szCs w:val="16"/>
                <w:lang w:val="sv-SE"/>
              </w:rPr>
            </w:pPr>
            <w:r w:rsidRPr="0090330F">
              <w:rPr>
                <w:sz w:val="16"/>
                <w:szCs w:val="16"/>
                <w:lang w:val="sv-SE"/>
              </w:rPr>
              <w:t>Big CR for TS 38.141-1 Demodulation requirements for Enhanced IIOT and URLLC support (Rel-17, CAT B)</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14:paraId="26270CA6" w14:textId="77777777" w:rsidR="0090330F" w:rsidRPr="0090330F" w:rsidRDefault="0090330F">
            <w:pPr>
              <w:rPr>
                <w:sz w:val="16"/>
                <w:szCs w:val="16"/>
                <w:lang w:val="sv-SE"/>
              </w:rPr>
            </w:pPr>
            <w:r w:rsidRPr="0090330F">
              <w:rPr>
                <w:sz w:val="16"/>
                <w:szCs w:val="16"/>
                <w:lang w:val="sv-SE"/>
              </w:rPr>
              <w:t>Ericsson</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431CF999" w14:textId="77777777" w:rsidR="0090330F" w:rsidRPr="0090330F" w:rsidRDefault="0090330F">
            <w:pPr>
              <w:rPr>
                <w:sz w:val="16"/>
                <w:szCs w:val="16"/>
                <w:highlight w:val="yellow"/>
                <w:lang w:val="sv-SE"/>
              </w:rPr>
            </w:pPr>
            <w:r w:rsidRPr="0090330F">
              <w:rPr>
                <w:sz w:val="16"/>
                <w:szCs w:val="16"/>
                <w:highlight w:val="yellow"/>
                <w:lang w:val="sv-SE"/>
              </w:rPr>
              <w:t>For email approval (bigCR)</w:t>
            </w:r>
          </w:p>
        </w:tc>
      </w:tr>
    </w:tbl>
    <w:p w14:paraId="10C9F6DF" w14:textId="77777777" w:rsidR="0090330F" w:rsidRDefault="0090330F" w:rsidP="00DB29B2">
      <w:pPr>
        <w:rPr>
          <w:rFonts w:ascii="Arial" w:hAnsi="Arial" w:cs="Arial"/>
          <w:b/>
          <w:color w:val="C00000"/>
          <w:lang w:eastAsia="zh-CN"/>
        </w:rPr>
      </w:pPr>
    </w:p>
    <w:p w14:paraId="58FDF259" w14:textId="77777777" w:rsidR="00DB29B2" w:rsidRDefault="00DB29B2" w:rsidP="00DB29B2">
      <w:pPr>
        <w:pBdr>
          <w:bottom w:val="single" w:sz="6" w:space="1" w:color="auto"/>
        </w:pBdr>
        <w:rPr>
          <w:rFonts w:ascii="Arial" w:hAnsi="Arial" w:cs="Arial"/>
          <w:b/>
          <w:color w:val="C00000"/>
          <w:lang w:eastAsia="zh-CN"/>
        </w:rPr>
      </w:pPr>
    </w:p>
    <w:p w14:paraId="21471321" w14:textId="77777777" w:rsidR="00DB29B2" w:rsidRPr="000561ED" w:rsidRDefault="00DB29B2" w:rsidP="00DB29B2"/>
    <w:p w14:paraId="3EB5A7D0" w14:textId="77777777" w:rsidR="00DB29B2" w:rsidRDefault="00DB29B2" w:rsidP="00DB29B2">
      <w:pPr>
        <w:pStyle w:val="2"/>
      </w:pPr>
      <w:bookmarkStart w:id="101" w:name="_Toc117088497"/>
      <w:r>
        <w:t>6</w:t>
      </w:r>
      <w:r>
        <w:tab/>
        <w:t>Rel-18 non-spectrum related work items and study items for NR</w:t>
      </w:r>
      <w:bookmarkEnd w:id="101"/>
    </w:p>
    <w:p w14:paraId="59F3B3B2" w14:textId="77777777" w:rsidR="00DB29B2" w:rsidRDefault="00DB29B2" w:rsidP="00DB29B2">
      <w:pPr>
        <w:pStyle w:val="3"/>
      </w:pPr>
      <w:bookmarkStart w:id="102" w:name="_Toc117088498"/>
      <w:r>
        <w:t>6.4</w:t>
      </w:r>
      <w:r>
        <w:tab/>
        <w:t>Study on NR BS RF requirement evolution</w:t>
      </w:r>
      <w:bookmarkEnd w:id="102"/>
    </w:p>
    <w:p w14:paraId="7541AB66" w14:textId="77777777" w:rsidR="00DB29B2" w:rsidRDefault="00DB29B2" w:rsidP="00DB29B2">
      <w:pPr>
        <w:pStyle w:val="4"/>
      </w:pPr>
      <w:bookmarkStart w:id="103" w:name="_Toc117088499"/>
      <w:r>
        <w:t>6.4.1</w:t>
      </w:r>
      <w:r>
        <w:tab/>
        <w:t>General and work plan</w:t>
      </w:r>
      <w:bookmarkEnd w:id="103"/>
    </w:p>
    <w:p w14:paraId="73594BEE" w14:textId="77777777" w:rsidR="00DB29B2" w:rsidRDefault="00DB29B2" w:rsidP="00DB29B2">
      <w:pPr>
        <w:rPr>
          <w:rFonts w:ascii="Arial" w:hAnsi="Arial" w:cs="Arial"/>
          <w:b/>
          <w:sz w:val="24"/>
        </w:rPr>
      </w:pPr>
      <w:r>
        <w:rPr>
          <w:rFonts w:ascii="Arial" w:hAnsi="Arial" w:cs="Arial"/>
          <w:b/>
          <w:color w:val="0000FF"/>
          <w:sz w:val="24"/>
        </w:rPr>
        <w:t>R4-2215575</w:t>
      </w:r>
      <w:r>
        <w:rPr>
          <w:rFonts w:ascii="Arial" w:hAnsi="Arial" w:cs="Arial"/>
          <w:b/>
          <w:color w:val="0000FF"/>
          <w:sz w:val="24"/>
        </w:rPr>
        <w:tab/>
      </w:r>
      <w:r>
        <w:rPr>
          <w:rFonts w:ascii="Arial" w:hAnsi="Arial" w:cs="Arial"/>
          <w:b/>
          <w:sz w:val="24"/>
        </w:rPr>
        <w:t>Proposals on definition of FR2 multi-band BS</w:t>
      </w:r>
    </w:p>
    <w:p w14:paraId="43C2EE9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848A7F9" w14:textId="77777777" w:rsidR="00DB29B2" w:rsidRDefault="00DB29B2" w:rsidP="00DB29B2">
      <w:pPr>
        <w:rPr>
          <w:rFonts w:ascii="Arial" w:hAnsi="Arial" w:cs="Arial"/>
          <w:b/>
        </w:rPr>
      </w:pPr>
      <w:r>
        <w:rPr>
          <w:rFonts w:ascii="Arial" w:hAnsi="Arial" w:cs="Arial"/>
          <w:b/>
        </w:rPr>
        <w:t xml:space="preserve">Abstract: </w:t>
      </w:r>
    </w:p>
    <w:p w14:paraId="0660B202" w14:textId="77777777" w:rsidR="00DB29B2" w:rsidRDefault="00DB29B2" w:rsidP="00DB29B2">
      <w:r>
        <w:t>This contribution provides investigation on current FR1 definition of multi-band RIB and proposals on definition of FR2 multi-band BS according to the agreed WF.</w:t>
      </w:r>
    </w:p>
    <w:p w14:paraId="4699B332" w14:textId="5398DDE0"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7C4F0C" w14:textId="77777777" w:rsidR="00DB29B2" w:rsidRDefault="00DB29B2" w:rsidP="00DB29B2">
      <w:pPr>
        <w:rPr>
          <w:rFonts w:ascii="Arial" w:hAnsi="Arial" w:cs="Arial"/>
          <w:b/>
          <w:sz w:val="24"/>
        </w:rPr>
      </w:pPr>
      <w:r>
        <w:rPr>
          <w:rFonts w:ascii="Arial" w:hAnsi="Arial" w:cs="Arial"/>
          <w:b/>
          <w:color w:val="0000FF"/>
          <w:sz w:val="24"/>
        </w:rPr>
        <w:t>R4-2216241</w:t>
      </w:r>
      <w:r>
        <w:rPr>
          <w:rFonts w:ascii="Arial" w:hAnsi="Arial" w:cs="Arial"/>
          <w:b/>
          <w:color w:val="0000FF"/>
          <w:sz w:val="24"/>
        </w:rPr>
        <w:tab/>
      </w:r>
      <w:r>
        <w:rPr>
          <w:rFonts w:ascii="Arial" w:hAnsi="Arial" w:cs="Arial"/>
          <w:b/>
          <w:sz w:val="24"/>
        </w:rPr>
        <w:t>TP for deployment scenarios</w:t>
      </w:r>
    </w:p>
    <w:p w14:paraId="68F1369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38.877 v0.0.1</w:t>
      </w:r>
      <w:r>
        <w:rPr>
          <w:i/>
        </w:rPr>
        <w:tab/>
        <w:t xml:space="preserve">  CR-  rev  Cat:  (Rel-18)</w:t>
      </w:r>
      <w:r>
        <w:rPr>
          <w:i/>
        </w:rPr>
        <w:br/>
      </w:r>
      <w:r>
        <w:rPr>
          <w:i/>
        </w:rPr>
        <w:br/>
      </w:r>
      <w:r>
        <w:rPr>
          <w:i/>
        </w:rPr>
        <w:tab/>
      </w:r>
      <w:r>
        <w:rPr>
          <w:i/>
        </w:rPr>
        <w:tab/>
      </w:r>
      <w:r>
        <w:rPr>
          <w:i/>
        </w:rPr>
        <w:tab/>
      </w:r>
      <w:r>
        <w:rPr>
          <w:i/>
        </w:rPr>
        <w:tab/>
      </w:r>
      <w:r>
        <w:rPr>
          <w:i/>
        </w:rPr>
        <w:tab/>
        <w:t>Source: Huawei, HiSilicon</w:t>
      </w:r>
    </w:p>
    <w:p w14:paraId="08C7C6F4" w14:textId="64D5E695" w:rsidR="00DB29B2" w:rsidRDefault="008F379B"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R4-2217502 (from R4-2216241).</w:t>
      </w:r>
    </w:p>
    <w:p w14:paraId="21647895" w14:textId="1BE41B3D" w:rsidR="008F379B" w:rsidRDefault="008F379B" w:rsidP="008F379B">
      <w:pPr>
        <w:rPr>
          <w:rFonts w:ascii="Arial" w:hAnsi="Arial" w:cs="Arial"/>
          <w:b/>
          <w:sz w:val="24"/>
        </w:rPr>
      </w:pPr>
      <w:r>
        <w:rPr>
          <w:rFonts w:ascii="Arial" w:hAnsi="Arial" w:cs="Arial"/>
          <w:b/>
          <w:color w:val="0000FF"/>
          <w:sz w:val="24"/>
        </w:rPr>
        <w:t>R4-2217502</w:t>
      </w:r>
      <w:r>
        <w:rPr>
          <w:rFonts w:ascii="Arial" w:hAnsi="Arial" w:cs="Arial"/>
          <w:b/>
          <w:color w:val="0000FF"/>
          <w:sz w:val="24"/>
        </w:rPr>
        <w:tab/>
      </w:r>
      <w:r>
        <w:rPr>
          <w:rFonts w:ascii="Arial" w:hAnsi="Arial" w:cs="Arial"/>
          <w:b/>
          <w:sz w:val="24"/>
        </w:rPr>
        <w:t>TP for deployment scenarios</w:t>
      </w:r>
    </w:p>
    <w:p w14:paraId="2672AA19" w14:textId="77777777" w:rsidR="008F379B" w:rsidRDefault="008F379B" w:rsidP="008F379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38.877 v0.0.1</w:t>
      </w:r>
      <w:r>
        <w:rPr>
          <w:i/>
        </w:rPr>
        <w:tab/>
        <w:t xml:space="preserve">  CR-  rev  Cat:  (Rel-18)</w:t>
      </w:r>
      <w:r>
        <w:rPr>
          <w:i/>
        </w:rPr>
        <w:br/>
      </w:r>
      <w:r>
        <w:rPr>
          <w:i/>
        </w:rPr>
        <w:br/>
      </w:r>
      <w:r>
        <w:rPr>
          <w:i/>
        </w:rPr>
        <w:tab/>
      </w:r>
      <w:r>
        <w:rPr>
          <w:i/>
        </w:rPr>
        <w:tab/>
      </w:r>
      <w:r>
        <w:rPr>
          <w:i/>
        </w:rPr>
        <w:tab/>
      </w:r>
      <w:r>
        <w:rPr>
          <w:i/>
        </w:rPr>
        <w:tab/>
      </w:r>
      <w:r>
        <w:rPr>
          <w:i/>
        </w:rPr>
        <w:tab/>
        <w:t>Source: Huawei, HiSilicon</w:t>
      </w:r>
    </w:p>
    <w:p w14:paraId="17F43CE1" w14:textId="33848E84" w:rsidR="008F379B" w:rsidRDefault="00FA1CFB" w:rsidP="008F37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Approved.</w:t>
      </w:r>
    </w:p>
    <w:p w14:paraId="7328236D" w14:textId="0FD03545" w:rsidR="00DB29B2" w:rsidRDefault="008F379B" w:rsidP="008F379B">
      <w:pPr>
        <w:pStyle w:val="4"/>
      </w:pPr>
      <w:bookmarkStart w:id="104" w:name="_Toc117088500"/>
      <w:r>
        <w:t>6</w:t>
      </w:r>
      <w:r w:rsidR="00DB29B2">
        <w:t>.4.2</w:t>
      </w:r>
      <w:r w:rsidR="00DB29B2">
        <w:tab/>
        <w:t>Investigation of mmWave multi-band BS</w:t>
      </w:r>
      <w:bookmarkEnd w:id="104"/>
    </w:p>
    <w:p w14:paraId="65E413EB" w14:textId="77777777" w:rsidR="00DB29B2" w:rsidRDefault="00DB29B2" w:rsidP="00DB29B2">
      <w:pPr>
        <w:rPr>
          <w:rFonts w:ascii="Arial" w:hAnsi="Arial" w:cs="Arial"/>
          <w:b/>
          <w:sz w:val="24"/>
        </w:rPr>
      </w:pPr>
      <w:r>
        <w:rPr>
          <w:rFonts w:ascii="Arial" w:hAnsi="Arial" w:cs="Arial"/>
          <w:b/>
          <w:color w:val="0000FF"/>
          <w:sz w:val="24"/>
        </w:rPr>
        <w:t>R4-2215413</w:t>
      </w:r>
      <w:r>
        <w:rPr>
          <w:rFonts w:ascii="Arial" w:hAnsi="Arial" w:cs="Arial"/>
          <w:b/>
          <w:color w:val="0000FF"/>
          <w:sz w:val="24"/>
        </w:rPr>
        <w:tab/>
      </w:r>
      <w:r>
        <w:rPr>
          <w:rFonts w:ascii="Arial" w:hAnsi="Arial" w:cs="Arial"/>
          <w:b/>
          <w:sz w:val="24"/>
        </w:rPr>
        <w:t>General consideration on mmWave multi-band BS</w:t>
      </w:r>
    </w:p>
    <w:p w14:paraId="79DCFA0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D6FFE30" w14:textId="438ECAC9"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73ACC" w14:textId="77777777" w:rsidR="00DB29B2" w:rsidRDefault="00DB29B2" w:rsidP="00DB29B2">
      <w:pPr>
        <w:rPr>
          <w:color w:val="993300"/>
          <w:u w:val="single"/>
        </w:rPr>
      </w:pPr>
    </w:p>
    <w:p w14:paraId="45178943" w14:textId="77777777" w:rsidR="00DB29B2" w:rsidRDefault="00DB29B2" w:rsidP="00DB29B2">
      <w:pPr>
        <w:rPr>
          <w:rFonts w:ascii="Arial" w:hAnsi="Arial" w:cs="Arial"/>
          <w:b/>
          <w:sz w:val="24"/>
        </w:rPr>
      </w:pPr>
      <w:r>
        <w:rPr>
          <w:rFonts w:ascii="Arial" w:hAnsi="Arial" w:cs="Arial"/>
          <w:b/>
          <w:color w:val="0000FF"/>
          <w:sz w:val="24"/>
        </w:rPr>
        <w:t>R4-2215576</w:t>
      </w:r>
      <w:r>
        <w:rPr>
          <w:rFonts w:ascii="Arial" w:hAnsi="Arial" w:cs="Arial"/>
          <w:b/>
          <w:color w:val="0000FF"/>
          <w:sz w:val="24"/>
        </w:rPr>
        <w:tab/>
      </w:r>
      <w:r>
        <w:rPr>
          <w:rFonts w:ascii="Arial" w:hAnsi="Arial" w:cs="Arial"/>
          <w:b/>
          <w:sz w:val="24"/>
        </w:rPr>
        <w:t>Discussion on possible issues on performance of wideband RF and antenna architectures</w:t>
      </w:r>
    </w:p>
    <w:p w14:paraId="32F9B16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30184D29" w14:textId="77777777" w:rsidR="00DB29B2" w:rsidRDefault="00DB29B2" w:rsidP="00DB29B2">
      <w:pPr>
        <w:rPr>
          <w:rFonts w:ascii="Arial" w:hAnsi="Arial" w:cs="Arial"/>
          <w:b/>
        </w:rPr>
      </w:pPr>
      <w:r>
        <w:rPr>
          <w:rFonts w:ascii="Arial" w:hAnsi="Arial" w:cs="Arial"/>
          <w:b/>
        </w:rPr>
        <w:t xml:space="preserve">Abstract: </w:t>
      </w:r>
    </w:p>
    <w:p w14:paraId="2F54D7F7" w14:textId="77777777" w:rsidR="00DB29B2" w:rsidRDefault="00DB29B2" w:rsidP="00DB29B2">
      <w:r>
        <w:t>This contribution provides investigation on feasibility of FR2 multi-band BS, focusing on the feasibility of multi-band RIB w.r.t. different band combinations.</w:t>
      </w:r>
    </w:p>
    <w:p w14:paraId="64EDEFCD" w14:textId="0717B8C1" w:rsidR="00DB29B2" w:rsidRDefault="0005059F"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71579D8" w14:textId="77777777" w:rsidR="00DB29B2" w:rsidRDefault="00DB29B2" w:rsidP="00DB29B2">
      <w:pPr>
        <w:rPr>
          <w:rFonts w:ascii="Arial" w:hAnsi="Arial" w:cs="Arial"/>
          <w:b/>
          <w:sz w:val="24"/>
        </w:rPr>
      </w:pPr>
      <w:r>
        <w:rPr>
          <w:rFonts w:ascii="Arial" w:hAnsi="Arial" w:cs="Arial"/>
          <w:b/>
          <w:color w:val="0000FF"/>
          <w:sz w:val="24"/>
        </w:rPr>
        <w:t>R4-2215768</w:t>
      </w:r>
      <w:r>
        <w:rPr>
          <w:rFonts w:ascii="Arial" w:hAnsi="Arial" w:cs="Arial"/>
          <w:b/>
          <w:color w:val="0000FF"/>
          <w:sz w:val="24"/>
        </w:rPr>
        <w:tab/>
      </w:r>
      <w:r>
        <w:rPr>
          <w:rFonts w:ascii="Arial" w:hAnsi="Arial" w:cs="Arial"/>
          <w:b/>
          <w:sz w:val="24"/>
        </w:rPr>
        <w:t>FR2 Multi-band BS</w:t>
      </w:r>
    </w:p>
    <w:p w14:paraId="2DF01C4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Murata Manufacturing Co Ltd.</w:t>
      </w:r>
    </w:p>
    <w:p w14:paraId="6F7A7EBA" w14:textId="77777777" w:rsidR="00DB29B2" w:rsidRDefault="00DB29B2" w:rsidP="00DB29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95C8DB8" w14:textId="77777777" w:rsidR="00DB29B2" w:rsidRDefault="00DB29B2" w:rsidP="00DB29B2">
      <w:pPr>
        <w:rPr>
          <w:rFonts w:ascii="Arial" w:hAnsi="Arial" w:cs="Arial"/>
          <w:b/>
          <w:sz w:val="24"/>
        </w:rPr>
      </w:pPr>
      <w:r>
        <w:rPr>
          <w:rFonts w:ascii="Arial" w:hAnsi="Arial" w:cs="Arial"/>
          <w:b/>
          <w:color w:val="0000FF"/>
          <w:sz w:val="24"/>
        </w:rPr>
        <w:t>R4-2216240</w:t>
      </w:r>
      <w:r>
        <w:rPr>
          <w:rFonts w:ascii="Arial" w:hAnsi="Arial" w:cs="Arial"/>
          <w:b/>
          <w:color w:val="0000FF"/>
          <w:sz w:val="24"/>
        </w:rPr>
        <w:tab/>
      </w:r>
      <w:r>
        <w:rPr>
          <w:rFonts w:ascii="Arial" w:hAnsi="Arial" w:cs="Arial"/>
          <w:b/>
          <w:sz w:val="24"/>
        </w:rPr>
        <w:t>Definition of FR2 multi-band BS</w:t>
      </w:r>
    </w:p>
    <w:p w14:paraId="7EB5B84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6ADC2D" w14:textId="4F9E5473"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8D6B4F" w14:textId="77777777" w:rsidR="00DB29B2" w:rsidRDefault="00DB29B2" w:rsidP="00DB29B2">
      <w:pPr>
        <w:rPr>
          <w:rFonts w:ascii="Arial" w:hAnsi="Arial" w:cs="Arial"/>
          <w:b/>
          <w:sz w:val="24"/>
        </w:rPr>
      </w:pPr>
      <w:r>
        <w:rPr>
          <w:rFonts w:ascii="Arial" w:hAnsi="Arial" w:cs="Arial"/>
          <w:b/>
          <w:color w:val="0000FF"/>
          <w:sz w:val="24"/>
        </w:rPr>
        <w:t>R4-2216242</w:t>
      </w:r>
      <w:r>
        <w:rPr>
          <w:rFonts w:ascii="Arial" w:hAnsi="Arial" w:cs="Arial"/>
          <w:b/>
          <w:color w:val="0000FF"/>
          <w:sz w:val="24"/>
        </w:rPr>
        <w:tab/>
      </w:r>
      <w:r>
        <w:rPr>
          <w:rFonts w:ascii="Arial" w:hAnsi="Arial" w:cs="Arial"/>
          <w:b/>
          <w:sz w:val="24"/>
        </w:rPr>
        <w:t>Discussion of mmWave multi-band BS feasibility</w:t>
      </w:r>
    </w:p>
    <w:p w14:paraId="2E5AA20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60772DC" w14:textId="7E14249F"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CE4D38" w14:textId="77777777" w:rsidR="00DB29B2" w:rsidRDefault="00DB29B2" w:rsidP="00DB29B2">
      <w:pPr>
        <w:rPr>
          <w:rFonts w:ascii="Arial" w:hAnsi="Arial" w:cs="Arial"/>
          <w:b/>
          <w:sz w:val="24"/>
        </w:rPr>
      </w:pPr>
      <w:r>
        <w:rPr>
          <w:rFonts w:ascii="Arial" w:hAnsi="Arial" w:cs="Arial"/>
          <w:b/>
          <w:color w:val="0000FF"/>
          <w:sz w:val="24"/>
        </w:rPr>
        <w:t>R4-2216243</w:t>
      </w:r>
      <w:r>
        <w:rPr>
          <w:rFonts w:ascii="Arial" w:hAnsi="Arial" w:cs="Arial"/>
          <w:b/>
          <w:color w:val="0000FF"/>
          <w:sz w:val="24"/>
        </w:rPr>
        <w:tab/>
      </w:r>
      <w:r>
        <w:rPr>
          <w:rFonts w:ascii="Arial" w:hAnsi="Arial" w:cs="Arial"/>
          <w:b/>
          <w:sz w:val="24"/>
        </w:rPr>
        <w:t>Study on the FR1 multi-band methods</w:t>
      </w:r>
    </w:p>
    <w:p w14:paraId="73753B6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373D080" w14:textId="25C791CF"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12BDCE" w14:textId="77777777" w:rsidR="00DB29B2" w:rsidRDefault="00DB29B2" w:rsidP="00DB29B2">
      <w:pPr>
        <w:rPr>
          <w:rFonts w:ascii="Arial" w:hAnsi="Arial" w:cs="Arial"/>
          <w:b/>
          <w:sz w:val="24"/>
        </w:rPr>
      </w:pPr>
      <w:r>
        <w:rPr>
          <w:rFonts w:ascii="Arial" w:hAnsi="Arial" w:cs="Arial"/>
          <w:b/>
          <w:color w:val="0000FF"/>
          <w:sz w:val="24"/>
        </w:rPr>
        <w:t>R4-2216397</w:t>
      </w:r>
      <w:r>
        <w:rPr>
          <w:rFonts w:ascii="Arial" w:hAnsi="Arial" w:cs="Arial"/>
          <w:b/>
          <w:color w:val="0000FF"/>
          <w:sz w:val="24"/>
        </w:rPr>
        <w:tab/>
      </w:r>
      <w:r>
        <w:rPr>
          <w:rFonts w:ascii="Arial" w:hAnsi="Arial" w:cs="Arial"/>
          <w:b/>
          <w:sz w:val="24"/>
        </w:rPr>
        <w:t>TP to TR 38.877: NR mm wave BS</w:t>
      </w:r>
    </w:p>
    <w:p w14:paraId="130852B1"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38.877 v0.0.0</w:t>
      </w:r>
      <w:r>
        <w:rPr>
          <w:i/>
        </w:rPr>
        <w:tab/>
        <w:t xml:space="preserve">  CR-  rev  Cat:  (Rel-18)</w:t>
      </w:r>
      <w:r>
        <w:rPr>
          <w:i/>
        </w:rPr>
        <w:br/>
      </w:r>
      <w:r>
        <w:rPr>
          <w:i/>
        </w:rPr>
        <w:br/>
      </w:r>
      <w:r>
        <w:rPr>
          <w:i/>
        </w:rPr>
        <w:tab/>
      </w:r>
      <w:r>
        <w:rPr>
          <w:i/>
        </w:rPr>
        <w:tab/>
      </w:r>
      <w:r>
        <w:rPr>
          <w:i/>
        </w:rPr>
        <w:tab/>
      </w:r>
      <w:r>
        <w:rPr>
          <w:i/>
        </w:rPr>
        <w:tab/>
      </w:r>
      <w:r>
        <w:rPr>
          <w:i/>
        </w:rPr>
        <w:tab/>
        <w:t>Source: Ericsson</w:t>
      </w:r>
    </w:p>
    <w:p w14:paraId="41591563" w14:textId="77777777" w:rsidR="00DB29B2" w:rsidRDefault="00DB29B2" w:rsidP="00DB29B2">
      <w:pPr>
        <w:rPr>
          <w:rFonts w:ascii="Arial" w:hAnsi="Arial" w:cs="Arial"/>
          <w:b/>
        </w:rPr>
      </w:pPr>
      <w:r>
        <w:rPr>
          <w:rFonts w:ascii="Arial" w:hAnsi="Arial" w:cs="Arial"/>
          <w:b/>
        </w:rPr>
        <w:t xml:space="preserve">Abstract: </w:t>
      </w:r>
    </w:p>
    <w:p w14:paraId="11963C94" w14:textId="77777777" w:rsidR="00DB29B2" w:rsidRDefault="00DB29B2" w:rsidP="00DB29B2">
      <w:r>
        <w:t>Observations on mm wave BS</w:t>
      </w:r>
    </w:p>
    <w:p w14:paraId="4B9EA36D" w14:textId="3BAA26D8"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F06624" w14:textId="77777777" w:rsidR="00DB29B2" w:rsidRDefault="00DB29B2" w:rsidP="00DB29B2">
      <w:pPr>
        <w:rPr>
          <w:rFonts w:ascii="Arial" w:hAnsi="Arial" w:cs="Arial"/>
          <w:b/>
          <w:sz w:val="24"/>
        </w:rPr>
      </w:pPr>
      <w:r>
        <w:rPr>
          <w:rFonts w:ascii="Arial" w:hAnsi="Arial" w:cs="Arial"/>
          <w:b/>
          <w:color w:val="0000FF"/>
          <w:sz w:val="24"/>
        </w:rPr>
        <w:t>R4-2216551</w:t>
      </w:r>
      <w:r>
        <w:rPr>
          <w:rFonts w:ascii="Arial" w:hAnsi="Arial" w:cs="Arial"/>
          <w:b/>
          <w:color w:val="0000FF"/>
          <w:sz w:val="24"/>
        </w:rPr>
        <w:tab/>
      </w:r>
      <w:r>
        <w:rPr>
          <w:rFonts w:ascii="Arial" w:hAnsi="Arial" w:cs="Arial"/>
          <w:b/>
          <w:sz w:val="24"/>
        </w:rPr>
        <w:t>Further discussion on FR2 multi-band operation</w:t>
      </w:r>
    </w:p>
    <w:p w14:paraId="648B28E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9AC0340" w14:textId="29552A25"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057AF9" w14:textId="77777777" w:rsidR="00DB29B2" w:rsidRDefault="00DB29B2" w:rsidP="00DB29B2">
      <w:pPr>
        <w:pStyle w:val="4"/>
      </w:pPr>
      <w:bookmarkStart w:id="105" w:name="_Toc117088501"/>
      <w:r>
        <w:t>6.4.3</w:t>
      </w:r>
      <w:r>
        <w:tab/>
        <w:t>Moderator summary and conclusions</w:t>
      </w:r>
      <w:bookmarkEnd w:id="105"/>
    </w:p>
    <w:p w14:paraId="584BA2A8" w14:textId="77777777" w:rsidR="00DB29B2" w:rsidRDefault="00DB29B2" w:rsidP="00DB29B2">
      <w:pPr>
        <w:pBdr>
          <w:bottom w:val="single" w:sz="6" w:space="1" w:color="auto"/>
        </w:pBdr>
        <w:rPr>
          <w:rFonts w:ascii="Arial" w:hAnsi="Arial" w:cs="Arial"/>
          <w:b/>
          <w:color w:val="C00000"/>
          <w:lang w:eastAsia="zh-CN"/>
        </w:rPr>
      </w:pPr>
    </w:p>
    <w:p w14:paraId="68ABFF10"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[104-bis-e][307] FS_NR_BS_RF_evo</w:t>
      </w:r>
      <w:r>
        <w:rPr>
          <w:rFonts w:ascii="Arial" w:hAnsi="Arial" w:cs="Arial"/>
          <w:b/>
          <w:color w:val="C00000"/>
          <w:lang w:eastAsia="zh-CN"/>
        </w:rPr>
        <w:t>, AI 6.4– Liehai Liu</w:t>
      </w:r>
    </w:p>
    <w:p w14:paraId="29650891"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240670E7" w14:textId="77777777" w:rsidR="00DB29B2" w:rsidRDefault="00DB29B2" w:rsidP="00DB29B2">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R4-2216891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[104-bis-e][307] FS_NR_BS_RF_evo </w:t>
      </w:r>
    </w:p>
    <w:p w14:paraId="262619AC" w14:textId="77777777" w:rsidR="00DB29B2" w:rsidRDefault="00DB29B2" w:rsidP="00DB29B2">
      <w:pPr>
        <w:overflowPunct/>
        <w:autoSpaceDE/>
        <w:autoSpaceDN/>
        <w:adjustRightInd/>
        <w:spacing w:after="0"/>
        <w:textAlignment w:val="auto"/>
        <w:rPr>
          <w:rFonts w:ascii="Arial" w:hAnsi="Arial" w:cs="Arial"/>
          <w:b/>
          <w:sz w:val="24"/>
        </w:rPr>
      </w:pPr>
    </w:p>
    <w:p w14:paraId="1EB3A777" w14:textId="77777777" w:rsidR="00DB29B2" w:rsidRDefault="00DB29B2" w:rsidP="00DB29B2">
      <w:pPr>
        <w:overflowPunct/>
        <w:autoSpaceDE/>
        <w:autoSpaceDN/>
        <w:adjustRightInd/>
        <w:spacing w:after="0"/>
        <w:ind w:left="1420"/>
        <w:textAlignment w:val="auto"/>
        <w:rPr>
          <w:i/>
          <w:lang w:eastAsia="zh-CN"/>
        </w:rPr>
      </w:pPr>
      <w:r w:rsidRPr="000561ED">
        <w:rPr>
          <w:i/>
        </w:rPr>
        <w:t>Type</w:t>
      </w:r>
      <w:r>
        <w:rPr>
          <w:i/>
        </w:rPr>
        <w:t>: other</w:t>
      </w:r>
      <w:r>
        <w:rPr>
          <w:i/>
        </w:rPr>
        <w:tab/>
      </w:r>
      <w:r>
        <w:rPr>
          <w:i/>
        </w:rPr>
        <w:tab/>
        <w:t xml:space="preserve">For: </w:t>
      </w:r>
      <w:r>
        <w:rPr>
          <w:rFonts w:hint="eastAsia"/>
          <w:i/>
        </w:rPr>
        <w:t>Information</w:t>
      </w:r>
      <w:r>
        <w:rPr>
          <w:i/>
        </w:rPr>
        <w:br/>
      </w:r>
      <w:r>
        <w:rPr>
          <w:i/>
        </w:rPr>
        <w:tab/>
        <w:t xml:space="preserve">Source: </w:t>
      </w:r>
      <w:r>
        <w:rPr>
          <w:i/>
          <w:lang w:eastAsia="zh-CN"/>
        </w:rPr>
        <w:t>Moderator (Huawei</w:t>
      </w:r>
      <w:r>
        <w:rPr>
          <w:rFonts w:hint="eastAsia"/>
          <w:i/>
          <w:lang w:eastAsia="zh-CN"/>
        </w:rPr>
        <w:t>)</w:t>
      </w:r>
    </w:p>
    <w:p w14:paraId="6D2C3ABF"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54D6AC45"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A9BA8B6" w14:textId="6BD5A337"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R4-2217489 (from R4-2216891).</w:t>
      </w:r>
    </w:p>
    <w:p w14:paraId="226C2F69" w14:textId="77777777" w:rsidR="00AD15A7" w:rsidRDefault="00AD15A7" w:rsidP="00DB29B2">
      <w:pPr>
        <w:rPr>
          <w:rFonts w:ascii="Arial" w:hAnsi="Arial" w:cs="Arial"/>
          <w:b/>
          <w:lang w:val="en-US" w:eastAsia="zh-CN"/>
        </w:rPr>
      </w:pPr>
    </w:p>
    <w:p w14:paraId="5D481626" w14:textId="6615836C" w:rsidR="0058514B" w:rsidRDefault="0058514B" w:rsidP="0058514B">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R4-2217489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[104-bis-e][307] FS_NR_BS_RF_evo </w:t>
      </w:r>
    </w:p>
    <w:p w14:paraId="31868620" w14:textId="77777777" w:rsidR="0058514B" w:rsidRDefault="0058514B" w:rsidP="0058514B">
      <w:pPr>
        <w:overflowPunct/>
        <w:autoSpaceDE/>
        <w:autoSpaceDN/>
        <w:adjustRightInd/>
        <w:spacing w:after="0"/>
        <w:textAlignment w:val="auto"/>
        <w:rPr>
          <w:rFonts w:ascii="Arial" w:hAnsi="Arial" w:cs="Arial"/>
          <w:b/>
          <w:sz w:val="24"/>
        </w:rPr>
      </w:pPr>
    </w:p>
    <w:p w14:paraId="10D436B2" w14:textId="77777777" w:rsidR="0058514B" w:rsidRDefault="0058514B" w:rsidP="0058514B">
      <w:pPr>
        <w:overflowPunct/>
        <w:autoSpaceDE/>
        <w:autoSpaceDN/>
        <w:adjustRightInd/>
        <w:spacing w:after="0"/>
        <w:ind w:left="1420"/>
        <w:textAlignment w:val="auto"/>
        <w:rPr>
          <w:i/>
          <w:lang w:eastAsia="zh-CN"/>
        </w:rPr>
      </w:pPr>
      <w:r w:rsidRPr="000561ED">
        <w:rPr>
          <w:i/>
        </w:rPr>
        <w:t>Type</w:t>
      </w:r>
      <w:r>
        <w:rPr>
          <w:i/>
        </w:rPr>
        <w:t>: other</w:t>
      </w:r>
      <w:r>
        <w:rPr>
          <w:i/>
        </w:rPr>
        <w:tab/>
      </w:r>
      <w:r>
        <w:rPr>
          <w:i/>
        </w:rPr>
        <w:tab/>
        <w:t xml:space="preserve">For: </w:t>
      </w:r>
      <w:r>
        <w:rPr>
          <w:rFonts w:hint="eastAsia"/>
          <w:i/>
        </w:rPr>
        <w:t>Information</w:t>
      </w:r>
      <w:r>
        <w:rPr>
          <w:i/>
        </w:rPr>
        <w:br/>
      </w:r>
      <w:r>
        <w:rPr>
          <w:i/>
        </w:rPr>
        <w:tab/>
        <w:t xml:space="preserve">Source: </w:t>
      </w:r>
      <w:r>
        <w:rPr>
          <w:i/>
          <w:lang w:eastAsia="zh-CN"/>
        </w:rPr>
        <w:t>Moderator (Huawei</w:t>
      </w:r>
      <w:r>
        <w:rPr>
          <w:rFonts w:hint="eastAsia"/>
          <w:i/>
          <w:lang w:eastAsia="zh-CN"/>
        </w:rPr>
        <w:t>)</w:t>
      </w:r>
    </w:p>
    <w:p w14:paraId="3842FF90"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7D531A4A"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7824870F" w14:textId="106AB1B2" w:rsidR="0058514B" w:rsidRDefault="00FA1C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C5E4628" w14:textId="77777777" w:rsidR="0058514B" w:rsidRDefault="0058514B" w:rsidP="0058514B">
      <w:pPr>
        <w:rPr>
          <w:rFonts w:ascii="Arial" w:hAnsi="Arial" w:cs="Arial"/>
          <w:b/>
          <w:lang w:val="en-US" w:eastAsia="zh-CN"/>
        </w:rPr>
      </w:pPr>
    </w:p>
    <w:p w14:paraId="633B51B2" w14:textId="77777777" w:rsidR="00AD15A7" w:rsidRDefault="00AD15A7" w:rsidP="00AD15A7">
      <w:pPr>
        <w:rPr>
          <w:rFonts w:ascii="Arial" w:hAnsi="Arial" w:cs="Arial"/>
          <w:b/>
          <w:lang w:val="en-US" w:eastAsia="zh-CN"/>
        </w:rPr>
      </w:pPr>
    </w:p>
    <w:p w14:paraId="50A41932" w14:textId="77777777" w:rsidR="00DB29B2" w:rsidRPr="00291B85" w:rsidRDefault="00DB29B2" w:rsidP="00DB29B2">
      <w:pPr>
        <w:rPr>
          <w:rFonts w:ascii="Arial" w:hAnsi="Arial" w:cs="Arial"/>
          <w:b/>
          <w:color w:val="C00000"/>
          <w:lang w:eastAsia="zh-CN"/>
        </w:rPr>
      </w:pPr>
      <w:r w:rsidRPr="00291B85">
        <w:rPr>
          <w:rFonts w:ascii="Arial" w:hAnsi="Arial" w:cs="Arial"/>
          <w:b/>
          <w:color w:val="C00000"/>
          <w:lang w:eastAsia="zh-CN"/>
        </w:rPr>
        <w:t>GTW discussion on Oct 14th</w:t>
      </w:r>
    </w:p>
    <w:p w14:paraId="42676D27" w14:textId="77777777" w:rsidR="00DB29B2" w:rsidRDefault="00DB29B2" w:rsidP="00DB29B2">
      <w:pPr>
        <w:rPr>
          <w:b/>
          <w:u w:val="single"/>
        </w:rPr>
      </w:pPr>
      <w:r>
        <w:rPr>
          <w:b/>
          <w:u w:val="single"/>
        </w:rPr>
        <w:t>Issue 1-3:  Definition of multi-band BS</w:t>
      </w:r>
    </w:p>
    <w:p w14:paraId="14D350C8" w14:textId="77777777" w:rsidR="00DB29B2" w:rsidRPr="00E60CFD" w:rsidRDefault="00DB29B2" w:rsidP="00DB29B2">
      <w:pPr>
        <w:pStyle w:val="a"/>
        <w:numPr>
          <w:ilvl w:val="0"/>
          <w:numId w:val="10"/>
        </w:numPr>
        <w:spacing w:line="276" w:lineRule="auto"/>
        <w:ind w:left="360"/>
        <w:rPr>
          <w:highlight w:val="green"/>
        </w:rPr>
      </w:pPr>
      <w:r w:rsidRPr="00B6090E">
        <w:t xml:space="preserve">Agreement: </w:t>
      </w:r>
      <w:r w:rsidRPr="00B6090E">
        <w:rPr>
          <w:rFonts w:hint="eastAsia"/>
          <w:highlight w:val="green"/>
        </w:rPr>
        <w:t>O</w:t>
      </w:r>
      <w:r w:rsidRPr="00B6090E">
        <w:rPr>
          <w:highlight w:val="green"/>
        </w:rPr>
        <w:t>ption 1 agreed</w:t>
      </w:r>
    </w:p>
    <w:p w14:paraId="09CEB372" w14:textId="77777777" w:rsidR="00DB29B2" w:rsidRDefault="00DB29B2" w:rsidP="00DB29B2">
      <w:pPr>
        <w:rPr>
          <w:b/>
          <w:u w:val="single"/>
        </w:rPr>
      </w:pPr>
      <w:r>
        <w:rPr>
          <w:b/>
          <w:u w:val="single"/>
        </w:rPr>
        <w:t>Issue 2-1: RF front-end</w:t>
      </w:r>
    </w:p>
    <w:p w14:paraId="59C6C506" w14:textId="77777777" w:rsidR="00DB29B2" w:rsidRPr="00B6090E" w:rsidRDefault="00DB29B2" w:rsidP="00DB29B2">
      <w:pPr>
        <w:pStyle w:val="a"/>
        <w:numPr>
          <w:ilvl w:val="0"/>
          <w:numId w:val="10"/>
        </w:numPr>
        <w:spacing w:line="276" w:lineRule="auto"/>
        <w:ind w:left="360"/>
        <w:rPr>
          <w:highlight w:val="green"/>
        </w:rPr>
      </w:pPr>
      <w:r w:rsidRPr="00B6090E">
        <w:t xml:space="preserve">Agreement: </w:t>
      </w:r>
      <w:r w:rsidRPr="00B6090E">
        <w:rPr>
          <w:highlight w:val="green"/>
        </w:rPr>
        <w:t>RAN4 reached consensus on below observations:</w:t>
      </w:r>
    </w:p>
    <w:p w14:paraId="39816241" w14:textId="77777777" w:rsidR="00DB29B2" w:rsidRPr="00B6090E" w:rsidRDefault="00DB29B2" w:rsidP="00DB29B2">
      <w:pPr>
        <w:pStyle w:val="a"/>
        <w:numPr>
          <w:ilvl w:val="1"/>
          <w:numId w:val="10"/>
        </w:numPr>
        <w:spacing w:line="276" w:lineRule="auto"/>
        <w:ind w:left="1080"/>
        <w:rPr>
          <w:highlight w:val="green"/>
        </w:rPr>
      </w:pPr>
      <w:r w:rsidRPr="00B6090E">
        <w:rPr>
          <w:b/>
          <w:highlight w:val="green"/>
        </w:rPr>
        <w:t>Observation 1</w:t>
      </w:r>
      <w:r w:rsidRPr="00B6090E">
        <w:rPr>
          <w:rFonts w:asciiTheme="minorEastAsia" w:eastAsiaTheme="minorEastAsia" w:hAnsiTheme="minorEastAsia"/>
          <w:bCs/>
          <w:sz w:val="18"/>
          <w:szCs w:val="18"/>
          <w:highlight w:val="green"/>
        </w:rPr>
        <w:t>:</w:t>
      </w:r>
      <w:r w:rsidRPr="00B6090E">
        <w:rPr>
          <w:bCs/>
          <w:sz w:val="18"/>
          <w:szCs w:val="18"/>
          <w:highlight w:val="green"/>
          <w:lang w:eastAsia="ja-JP"/>
        </w:rPr>
        <w:t xml:space="preserve"> Multi-band beamformer IC with common active RF components with 19.5% FBW in frequency range 24-29 GHz which includes n257/n258/n261 is feasible.</w:t>
      </w:r>
    </w:p>
    <w:p w14:paraId="33A320BF" w14:textId="77777777" w:rsidR="00DB29B2" w:rsidRPr="00B6090E" w:rsidRDefault="00DB29B2" w:rsidP="00DB29B2">
      <w:pPr>
        <w:pStyle w:val="a"/>
        <w:numPr>
          <w:ilvl w:val="1"/>
          <w:numId w:val="10"/>
        </w:numPr>
        <w:spacing w:line="276" w:lineRule="auto"/>
        <w:ind w:left="1080"/>
        <w:rPr>
          <w:bCs/>
          <w:sz w:val="18"/>
          <w:szCs w:val="18"/>
          <w:highlight w:val="green"/>
        </w:rPr>
      </w:pPr>
      <w:r w:rsidRPr="00B6090E">
        <w:rPr>
          <w:b/>
          <w:highlight w:val="green"/>
        </w:rPr>
        <w:t xml:space="preserve">Observation 5: </w:t>
      </w:r>
      <w:r w:rsidRPr="00B6090E">
        <w:rPr>
          <w:rFonts w:hint="eastAsia"/>
          <w:bCs/>
          <w:sz w:val="18"/>
          <w:szCs w:val="18"/>
          <w:highlight w:val="green"/>
        </w:rPr>
        <w:t>For RF front-end, commercially available TRX chips cover 24-29.5GHz. 27-41GHz RX is implemented.</w:t>
      </w:r>
      <w:r w:rsidRPr="00B6090E">
        <w:rPr>
          <w:bCs/>
          <w:sz w:val="18"/>
          <w:szCs w:val="18"/>
          <w:highlight w:val="green"/>
        </w:rPr>
        <w:t xml:space="preserve"> </w:t>
      </w:r>
      <w:r w:rsidRPr="00B6090E">
        <w:rPr>
          <w:rFonts w:hint="eastAsia"/>
          <w:bCs/>
          <w:sz w:val="18"/>
          <w:szCs w:val="18"/>
          <w:highlight w:val="green"/>
        </w:rPr>
        <w:t>A harmonic-selection technique is proposed to extend the receiver</w:t>
      </w:r>
      <w:r w:rsidRPr="00B6090E">
        <w:rPr>
          <w:rFonts w:eastAsiaTheme="minorEastAsia"/>
          <w:bCs/>
          <w:sz w:val="18"/>
          <w:szCs w:val="18"/>
          <w:highlight w:val="green"/>
        </w:rPr>
        <w:t>’</w:t>
      </w:r>
      <w:r w:rsidRPr="00B6090E">
        <w:rPr>
          <w:rFonts w:hint="eastAsia"/>
          <w:bCs/>
          <w:sz w:val="18"/>
          <w:szCs w:val="18"/>
          <w:highlight w:val="green"/>
        </w:rPr>
        <w:t>s operating bandwidth up to 24.25-71GHz.</w:t>
      </w:r>
    </w:p>
    <w:p w14:paraId="142BFDA8" w14:textId="77777777" w:rsidR="00DB29B2" w:rsidRPr="00E60CFD" w:rsidRDefault="00DB29B2" w:rsidP="00DB29B2">
      <w:pPr>
        <w:rPr>
          <w:rFonts w:eastAsia="Malgun Gothic"/>
          <w:b/>
          <w:u w:val="single"/>
        </w:rPr>
      </w:pPr>
      <w:r>
        <w:rPr>
          <w:b/>
          <w:u w:val="single"/>
        </w:rPr>
        <w:t>Issue 2-2: Antenna array</w:t>
      </w:r>
    </w:p>
    <w:p w14:paraId="76AEC755" w14:textId="77777777" w:rsidR="00DB29B2" w:rsidRPr="00F83B86" w:rsidRDefault="00DB29B2" w:rsidP="00DB29B2">
      <w:pPr>
        <w:spacing w:line="276" w:lineRule="auto"/>
        <w:ind w:left="360"/>
        <w:rPr>
          <w:rFonts w:eastAsiaTheme="minorEastAsia"/>
          <w:color w:val="000000" w:themeColor="text1"/>
        </w:rPr>
      </w:pPr>
      <w:r>
        <w:rPr>
          <w:rFonts w:eastAsiaTheme="minorEastAsia"/>
          <w:color w:val="000000" w:themeColor="text1"/>
          <w:highlight w:val="green"/>
        </w:rPr>
        <w:t xml:space="preserve">Agreement: </w:t>
      </w:r>
      <w:r w:rsidRPr="001E09C2">
        <w:rPr>
          <w:rFonts w:eastAsiaTheme="minorEastAsia"/>
          <w:color w:val="000000" w:themeColor="text1"/>
          <w:highlight w:val="green"/>
        </w:rPr>
        <w:t>RAN4 reached consensus on below observation</w:t>
      </w:r>
    </w:p>
    <w:p w14:paraId="2A21F5A7" w14:textId="77777777" w:rsidR="00DB29B2" w:rsidRPr="001E09C2" w:rsidRDefault="00DB29B2" w:rsidP="00DB29B2">
      <w:pPr>
        <w:pStyle w:val="a"/>
        <w:numPr>
          <w:ilvl w:val="1"/>
          <w:numId w:val="10"/>
        </w:numPr>
        <w:spacing w:line="259" w:lineRule="auto"/>
        <w:ind w:left="1440"/>
        <w:rPr>
          <w:strike/>
          <w:highlight w:val="green"/>
        </w:rPr>
      </w:pPr>
      <w:r w:rsidRPr="001E09C2">
        <w:rPr>
          <w:b/>
          <w:highlight w:val="green"/>
        </w:rPr>
        <w:t>Observation 1</w:t>
      </w:r>
      <w:r w:rsidRPr="001E09C2">
        <w:rPr>
          <w:highlight w:val="green"/>
        </w:rPr>
        <w:t xml:space="preserve">: Multi-band AA (Antenna Array) with common radiated element with 19.5% FBW in frequency range 24-29 GHz which includes n257/n258/n261, or with 26.3% FBW in frequency range 37-48 GHz which includes n260/n259/n262 is feasible at least from antenna array aspect; other aspects FFS </w:t>
      </w:r>
    </w:p>
    <w:p w14:paraId="73D9BF30" w14:textId="77777777" w:rsidR="00DB29B2" w:rsidRDefault="00DB29B2" w:rsidP="00DB29B2">
      <w:pPr>
        <w:rPr>
          <w:b/>
          <w:u w:val="single"/>
        </w:rPr>
      </w:pPr>
      <w:r>
        <w:rPr>
          <w:b/>
          <w:u w:val="single"/>
        </w:rPr>
        <w:t>Issue 2-3: Phase shifters</w:t>
      </w:r>
    </w:p>
    <w:p w14:paraId="03888522" w14:textId="77777777" w:rsidR="00DB29B2" w:rsidRPr="001E09C2" w:rsidRDefault="00DB29B2" w:rsidP="00DB29B2">
      <w:pPr>
        <w:pStyle w:val="a"/>
        <w:numPr>
          <w:ilvl w:val="0"/>
          <w:numId w:val="10"/>
        </w:numPr>
        <w:spacing w:line="276" w:lineRule="auto"/>
        <w:ind w:left="720"/>
        <w:rPr>
          <w:highlight w:val="green"/>
        </w:rPr>
      </w:pPr>
      <w:r>
        <w:t xml:space="preserve">Agreement: </w:t>
      </w:r>
      <w:r w:rsidRPr="001E09C2">
        <w:rPr>
          <w:highlight w:val="green"/>
        </w:rPr>
        <w:t>RAN4 reached consensus on below observations:</w:t>
      </w:r>
    </w:p>
    <w:p w14:paraId="27682406" w14:textId="77777777" w:rsidR="00DB29B2" w:rsidRPr="00E60CFD" w:rsidRDefault="00DB29B2" w:rsidP="00DB29B2">
      <w:pPr>
        <w:pStyle w:val="a"/>
        <w:numPr>
          <w:ilvl w:val="1"/>
          <w:numId w:val="10"/>
        </w:numPr>
        <w:spacing w:line="276" w:lineRule="auto"/>
        <w:ind w:left="1080"/>
        <w:rPr>
          <w:bCs/>
          <w:sz w:val="18"/>
          <w:szCs w:val="18"/>
          <w:highlight w:val="green"/>
        </w:rPr>
      </w:pPr>
      <w:r w:rsidRPr="001E09C2">
        <w:rPr>
          <w:rFonts w:eastAsiaTheme="minorEastAsia"/>
          <w:color w:val="000000" w:themeColor="text1"/>
          <w:highlight w:val="green"/>
        </w:rPr>
        <w:t xml:space="preserve">Multi-band frequency selective phase shifter might not be soon </w:t>
      </w:r>
      <w:r w:rsidRPr="001E09C2">
        <w:rPr>
          <w:highlight w:val="green"/>
        </w:rPr>
        <w:t>commercially available</w:t>
      </w:r>
      <w:r w:rsidRPr="001E09C2">
        <w:rPr>
          <w:rFonts w:eastAsiaTheme="minorEastAsia"/>
          <w:color w:val="000000" w:themeColor="text1"/>
          <w:highlight w:val="green"/>
        </w:rPr>
        <w:t xml:space="preserve"> but should not excluded </w:t>
      </w:r>
      <w:r w:rsidRPr="00E60CFD">
        <w:rPr>
          <w:rFonts w:eastAsiaTheme="minorEastAsia"/>
          <w:highlight w:val="green"/>
        </w:rPr>
        <w:t>specifically at this stage</w:t>
      </w:r>
    </w:p>
    <w:p w14:paraId="613AB645" w14:textId="77777777" w:rsidR="00DB29B2" w:rsidRPr="00E60CFD" w:rsidRDefault="00DB29B2" w:rsidP="00DB29B2">
      <w:pPr>
        <w:pStyle w:val="a"/>
        <w:numPr>
          <w:ilvl w:val="1"/>
          <w:numId w:val="10"/>
        </w:numPr>
        <w:spacing w:line="276" w:lineRule="auto"/>
        <w:ind w:left="1080"/>
        <w:rPr>
          <w:bCs/>
          <w:sz w:val="18"/>
          <w:szCs w:val="18"/>
          <w:highlight w:val="green"/>
        </w:rPr>
      </w:pPr>
      <w:r w:rsidRPr="00E60CFD">
        <w:rPr>
          <w:rFonts w:eastAsiaTheme="minorEastAsia"/>
          <w:highlight w:val="green"/>
        </w:rPr>
        <w:t>Multiple single band frequency selective phase shifter with common PA is possible while the impact to requirements/performance need further study.</w:t>
      </w:r>
    </w:p>
    <w:p w14:paraId="246F68D5" w14:textId="77777777" w:rsidR="00DB29B2" w:rsidRDefault="00DB29B2" w:rsidP="00DB29B2">
      <w:pPr>
        <w:rPr>
          <w:b/>
          <w:u w:val="single"/>
        </w:rPr>
      </w:pPr>
      <w:r>
        <w:rPr>
          <w:b/>
          <w:u w:val="single"/>
        </w:rPr>
        <w:t xml:space="preserve">Issue 2-4: Frequency ranges/groups </w:t>
      </w:r>
    </w:p>
    <w:p w14:paraId="61157F34" w14:textId="77777777" w:rsidR="00DB29B2" w:rsidRPr="00181665" w:rsidRDefault="00DB29B2" w:rsidP="00DB29B2">
      <w:pPr>
        <w:pStyle w:val="a"/>
        <w:numPr>
          <w:ilvl w:val="0"/>
          <w:numId w:val="10"/>
        </w:numPr>
        <w:spacing w:line="276" w:lineRule="auto"/>
        <w:ind w:left="720"/>
      </w:pPr>
      <w:r w:rsidRPr="00181665">
        <w:t xml:space="preserve">Agreement: </w:t>
      </w:r>
      <w:r w:rsidRPr="00181665">
        <w:rPr>
          <w:highlight w:val="green"/>
        </w:rPr>
        <w:t>The maximum supported bandwidth and the combinations of supported band combinations/groups for FR2 multi-band RIB may be defined based on the feasibility study.</w:t>
      </w:r>
    </w:p>
    <w:p w14:paraId="10BDE734" w14:textId="77777777" w:rsidR="00DB29B2" w:rsidRDefault="00DB29B2" w:rsidP="00DB29B2">
      <w:pPr>
        <w:rPr>
          <w:b/>
          <w:u w:val="single"/>
        </w:rPr>
      </w:pPr>
      <w:r>
        <w:rPr>
          <w:b/>
          <w:u w:val="single"/>
        </w:rPr>
        <w:t>Issue 1-1: Scenarios</w:t>
      </w:r>
    </w:p>
    <w:p w14:paraId="605B6C49" w14:textId="77777777" w:rsidR="00DB29B2" w:rsidRDefault="00DB29B2" w:rsidP="00DB29B2">
      <w:pPr>
        <w:pStyle w:val="a"/>
        <w:numPr>
          <w:ilvl w:val="0"/>
          <w:numId w:val="10"/>
        </w:numPr>
        <w:spacing w:line="276" w:lineRule="auto"/>
        <w:ind w:left="720"/>
      </w:pPr>
      <w:r>
        <w:t xml:space="preserve">Agreement: </w:t>
      </w:r>
    </w:p>
    <w:p w14:paraId="2E5627C7" w14:textId="77777777" w:rsidR="00DB29B2" w:rsidRPr="00E60CFD" w:rsidRDefault="00DB29B2" w:rsidP="00DB29B2">
      <w:pPr>
        <w:widowControl w:val="0"/>
        <w:numPr>
          <w:ilvl w:val="1"/>
          <w:numId w:val="10"/>
        </w:numPr>
        <w:tabs>
          <w:tab w:val="left" w:pos="1701"/>
        </w:tabs>
        <w:snapToGrid w:val="0"/>
        <w:spacing w:after="100"/>
        <w:ind w:left="1080"/>
        <w:rPr>
          <w:rFonts w:eastAsiaTheme="minorEastAsia"/>
          <w:bCs/>
          <w:highlight w:val="green"/>
        </w:rPr>
      </w:pPr>
      <w:r w:rsidRPr="000B1CDC">
        <w:rPr>
          <w:rFonts w:eastAsiaTheme="minorEastAsia"/>
          <w:bCs/>
          <w:highlight w:val="green"/>
        </w:rPr>
        <w:t xml:space="preserve">Scenarios 1), 4), 5) and 6) should be considered as the target scenarios to be studied in this SI while no study needed on the scenario 2) and 3) </w:t>
      </w:r>
    </w:p>
    <w:p w14:paraId="3A40CF6A" w14:textId="77777777" w:rsidR="00DB29B2" w:rsidRPr="001E09C2" w:rsidRDefault="00DB29B2" w:rsidP="00DB29B2">
      <w:pPr>
        <w:widowControl w:val="0"/>
        <w:overflowPunct/>
        <w:autoSpaceDE/>
        <w:autoSpaceDN/>
        <w:adjustRightInd/>
        <w:snapToGrid w:val="0"/>
        <w:spacing w:after="100"/>
        <w:ind w:left="720"/>
        <w:textAlignment w:val="auto"/>
        <w:rPr>
          <w:rFonts w:eastAsiaTheme="minorEastAsia"/>
        </w:rPr>
      </w:pPr>
    </w:p>
    <w:p w14:paraId="6E20E99C" w14:textId="0DD81947" w:rsidR="0005059F" w:rsidRDefault="0005059F" w:rsidP="0005059F">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7450</w:t>
      </w:r>
      <w:r>
        <w:rPr>
          <w:rFonts w:ascii="Arial" w:hAnsi="Arial" w:cs="Arial"/>
          <w:b/>
          <w:color w:val="0000FF"/>
          <w:sz w:val="24"/>
          <w:u w:val="thick"/>
        </w:rPr>
        <w:t xml:space="preserve"> </w:t>
      </w:r>
      <w:r w:rsidRPr="0005059F">
        <w:rPr>
          <w:rFonts w:ascii="Arial" w:hAnsi="Arial" w:cs="Arial"/>
          <w:b/>
          <w:sz w:val="24"/>
        </w:rPr>
        <w:t>WF on definition of FR2-1 multi-band BS</w:t>
      </w:r>
    </w:p>
    <w:p w14:paraId="7FAEFAB5" w14:textId="0C2621D7" w:rsidR="0005059F" w:rsidRDefault="0005059F" w:rsidP="0005059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14:paraId="75DF9F92" w14:textId="77777777" w:rsidR="0005059F" w:rsidRPr="00944C49" w:rsidRDefault="0005059F" w:rsidP="0005059F">
      <w:pPr>
        <w:rPr>
          <w:rFonts w:ascii="Arial" w:hAnsi="Arial" w:cs="Arial"/>
          <w:b/>
          <w:lang w:val="en-US" w:eastAsia="zh-CN"/>
        </w:rPr>
      </w:pPr>
      <w:r w:rsidRPr="00944C49">
        <w:rPr>
          <w:rFonts w:ascii="Arial" w:hAnsi="Arial" w:cs="Arial"/>
          <w:b/>
          <w:lang w:val="en-US" w:eastAsia="zh-CN"/>
        </w:rPr>
        <w:t xml:space="preserve">Abstract: </w:t>
      </w:r>
    </w:p>
    <w:p w14:paraId="1EF9AAD6" w14:textId="77777777" w:rsidR="0005059F" w:rsidRDefault="0005059F" w:rsidP="0005059F">
      <w:pPr>
        <w:rPr>
          <w:rFonts w:ascii="Arial" w:hAnsi="Arial" w:cs="Arial"/>
          <w:b/>
          <w:lang w:val="en-US" w:eastAsia="zh-CN"/>
        </w:rPr>
      </w:pPr>
      <w:r w:rsidRPr="00944C49">
        <w:rPr>
          <w:rFonts w:ascii="Arial" w:hAnsi="Arial" w:cs="Arial"/>
          <w:b/>
          <w:lang w:val="en-US" w:eastAsia="zh-CN"/>
        </w:rPr>
        <w:t xml:space="preserve">Discussion: </w:t>
      </w:r>
    </w:p>
    <w:p w14:paraId="6B1BA4E3" w14:textId="0A67F4DB" w:rsidR="0005059F" w:rsidRDefault="00FA1CFB" w:rsidP="0005059F">
      <w:pPr>
        <w:rPr>
          <w:i/>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2DECF0D3" w14:textId="77777777" w:rsidR="0005059F" w:rsidRDefault="0005059F" w:rsidP="0005059F">
      <w:pPr>
        <w:rPr>
          <w:i/>
        </w:rPr>
      </w:pPr>
    </w:p>
    <w:p w14:paraId="43EADD6B" w14:textId="79155DEC" w:rsidR="0005059F" w:rsidRDefault="0005059F" w:rsidP="0005059F">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7451</w:t>
      </w:r>
      <w:r>
        <w:rPr>
          <w:rFonts w:ascii="Arial" w:hAnsi="Arial" w:cs="Arial"/>
          <w:b/>
          <w:color w:val="0000FF"/>
          <w:sz w:val="24"/>
          <w:u w:val="thick"/>
        </w:rPr>
        <w:t xml:space="preserve"> </w:t>
      </w:r>
      <w:r w:rsidRPr="0005059F">
        <w:rPr>
          <w:rFonts w:ascii="Arial" w:hAnsi="Arial" w:cs="Arial"/>
          <w:b/>
          <w:sz w:val="24"/>
        </w:rPr>
        <w:t>WF on feasibility of FR2-1 multi-band BS</w:t>
      </w:r>
    </w:p>
    <w:p w14:paraId="243D1C94" w14:textId="51AB980F" w:rsidR="0005059F" w:rsidRDefault="0005059F" w:rsidP="0005059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14:paraId="76D4E777" w14:textId="77777777" w:rsidR="0005059F" w:rsidRPr="00944C49" w:rsidRDefault="0005059F" w:rsidP="0005059F">
      <w:pPr>
        <w:rPr>
          <w:rFonts w:ascii="Arial" w:hAnsi="Arial" w:cs="Arial"/>
          <w:b/>
          <w:lang w:val="en-US" w:eastAsia="zh-CN"/>
        </w:rPr>
      </w:pPr>
      <w:r w:rsidRPr="00944C49">
        <w:rPr>
          <w:rFonts w:ascii="Arial" w:hAnsi="Arial" w:cs="Arial"/>
          <w:b/>
          <w:lang w:val="en-US" w:eastAsia="zh-CN"/>
        </w:rPr>
        <w:t xml:space="preserve">Abstract: </w:t>
      </w:r>
    </w:p>
    <w:p w14:paraId="60C0A7DB" w14:textId="77777777" w:rsidR="0005059F" w:rsidRDefault="0005059F" w:rsidP="0005059F">
      <w:pPr>
        <w:rPr>
          <w:rFonts w:ascii="Arial" w:hAnsi="Arial" w:cs="Arial"/>
          <w:b/>
          <w:lang w:val="en-US" w:eastAsia="zh-CN"/>
        </w:rPr>
      </w:pPr>
      <w:r w:rsidRPr="00944C49">
        <w:rPr>
          <w:rFonts w:ascii="Arial" w:hAnsi="Arial" w:cs="Arial"/>
          <w:b/>
          <w:lang w:val="en-US" w:eastAsia="zh-CN"/>
        </w:rPr>
        <w:t xml:space="preserve">Discussion: </w:t>
      </w:r>
    </w:p>
    <w:p w14:paraId="04436AE3" w14:textId="7A340BDF" w:rsidR="0005059F" w:rsidRDefault="00FA1CFB" w:rsidP="000505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320A4C5C" w14:textId="77777777" w:rsidR="00323D0D" w:rsidRDefault="00323D0D" w:rsidP="00323D0D">
      <w:pPr>
        <w:rPr>
          <w:rFonts w:ascii="Arial" w:hAnsi="Arial" w:cs="Arial"/>
          <w:b/>
          <w:sz w:val="24"/>
        </w:rPr>
      </w:pPr>
      <w:r>
        <w:rPr>
          <w:rFonts w:ascii="Arial" w:hAnsi="Arial" w:cs="Arial"/>
          <w:b/>
          <w:color w:val="0000FF"/>
          <w:sz w:val="24"/>
          <w:u w:val="thick"/>
        </w:rPr>
        <w:t xml:space="preserve">R4-2217452 </w:t>
      </w:r>
      <w:r w:rsidRPr="0005059F">
        <w:rPr>
          <w:rFonts w:ascii="Arial" w:hAnsi="Arial" w:cs="Arial"/>
          <w:b/>
          <w:sz w:val="24"/>
        </w:rPr>
        <w:t>WF on requirements of FR2-1 multi-band BS</w:t>
      </w:r>
    </w:p>
    <w:p w14:paraId="50203AEA" w14:textId="77777777" w:rsidR="00323D0D" w:rsidRDefault="00323D0D" w:rsidP="00323D0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14:paraId="7F810682" w14:textId="77777777" w:rsidR="00323D0D" w:rsidRPr="00944C49" w:rsidRDefault="00323D0D" w:rsidP="00323D0D">
      <w:pPr>
        <w:rPr>
          <w:rFonts w:ascii="Arial" w:hAnsi="Arial" w:cs="Arial"/>
          <w:b/>
          <w:lang w:val="en-US" w:eastAsia="zh-CN"/>
        </w:rPr>
      </w:pPr>
      <w:r w:rsidRPr="00944C49">
        <w:rPr>
          <w:rFonts w:ascii="Arial" w:hAnsi="Arial" w:cs="Arial"/>
          <w:b/>
          <w:lang w:val="en-US" w:eastAsia="zh-CN"/>
        </w:rPr>
        <w:t xml:space="preserve">Abstract: </w:t>
      </w:r>
    </w:p>
    <w:p w14:paraId="13E3B1D3" w14:textId="77777777" w:rsidR="00323D0D" w:rsidRDefault="00323D0D" w:rsidP="00323D0D">
      <w:pPr>
        <w:rPr>
          <w:rFonts w:ascii="Arial" w:hAnsi="Arial" w:cs="Arial"/>
          <w:b/>
          <w:lang w:val="en-US" w:eastAsia="zh-CN"/>
        </w:rPr>
      </w:pPr>
      <w:r w:rsidRPr="00944C49">
        <w:rPr>
          <w:rFonts w:ascii="Arial" w:hAnsi="Arial" w:cs="Arial"/>
          <w:b/>
          <w:lang w:val="en-US" w:eastAsia="zh-CN"/>
        </w:rPr>
        <w:t xml:space="preserve">Discussion: </w:t>
      </w:r>
    </w:p>
    <w:p w14:paraId="708178F5" w14:textId="310CE77B" w:rsidR="00323D0D" w:rsidRDefault="00FA1CFB" w:rsidP="00323D0D">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3F9AF5D5" w14:textId="49C63E24" w:rsidR="00DB29B2" w:rsidRPr="00021A40" w:rsidRDefault="00DB29B2" w:rsidP="0005059F">
      <w:pPr>
        <w:rPr>
          <w:rFonts w:ascii="Arial" w:hAnsi="Arial" w:cs="Arial"/>
          <w:b/>
          <w:color w:val="C00000"/>
          <w:lang w:eastAsia="zh-CN"/>
        </w:rPr>
      </w:pPr>
      <w:r>
        <w:rPr>
          <w:rFonts w:ascii="Arial" w:hAnsi="Arial" w:cs="Arial"/>
          <w:b/>
          <w:color w:val="C00000"/>
          <w:lang w:eastAsia="zh-CN"/>
        </w:rPr>
        <w:t>Conclusions after 2nd round</w:t>
      </w:r>
    </w:p>
    <w:tbl>
      <w:tblPr>
        <w:tblW w:w="0" w:type="auto"/>
        <w:tblCellMar>
          <w:left w:w="0" w:type="dxa"/>
          <w:right w:w="0" w:type="dxa"/>
        </w:tblCellMar>
        <w:tblLook w:val="04A0" w:firstRow="1" w:lastRow="0" w:firstColumn="1" w:lastColumn="0" w:noHBand="0" w:noVBand="1"/>
      </w:tblPr>
      <w:tblGrid>
        <w:gridCol w:w="1715"/>
        <w:gridCol w:w="3230"/>
        <w:gridCol w:w="1707"/>
        <w:gridCol w:w="2901"/>
      </w:tblGrid>
      <w:tr w:rsidR="00323D0D" w:rsidRPr="00323D0D" w14:paraId="77C56D4C" w14:textId="77777777" w:rsidTr="00323D0D">
        <w:trPr>
          <w:trHeight w:val="20"/>
        </w:trPr>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8987EA" w14:textId="77777777" w:rsidR="00323D0D" w:rsidRPr="00323D0D" w:rsidRDefault="00323D0D">
            <w:pPr>
              <w:spacing w:after="120"/>
              <w:rPr>
                <w:b/>
                <w:bCs/>
                <w:sz w:val="16"/>
                <w:szCs w:val="16"/>
              </w:rPr>
            </w:pPr>
            <w:bookmarkStart w:id="106" w:name="_Hlk117038104"/>
            <w:r w:rsidRPr="00323D0D">
              <w:rPr>
                <w:b/>
                <w:bCs/>
                <w:sz w:val="16"/>
                <w:szCs w:val="16"/>
              </w:rPr>
              <w:t>Tdoc number</w:t>
            </w:r>
          </w:p>
        </w:tc>
        <w:tc>
          <w:tcPr>
            <w:tcW w:w="3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300056" w14:textId="77777777" w:rsidR="00323D0D" w:rsidRPr="00323D0D" w:rsidRDefault="00323D0D">
            <w:pPr>
              <w:spacing w:after="120"/>
              <w:rPr>
                <w:rFonts w:ascii="Calibri" w:hAnsi="Calibri" w:cs="Calibri"/>
                <w:b/>
                <w:bCs/>
                <w:sz w:val="16"/>
                <w:szCs w:val="16"/>
              </w:rPr>
            </w:pPr>
            <w:r w:rsidRPr="00323D0D">
              <w:rPr>
                <w:b/>
                <w:bCs/>
                <w:sz w:val="16"/>
                <w:szCs w:val="16"/>
              </w:rPr>
              <w:t>Title</w:t>
            </w:r>
          </w:p>
        </w:tc>
        <w:tc>
          <w:tcPr>
            <w:tcW w:w="17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89C565" w14:textId="77777777" w:rsidR="00323D0D" w:rsidRPr="00323D0D" w:rsidRDefault="00323D0D">
            <w:pPr>
              <w:spacing w:after="120"/>
              <w:rPr>
                <w:b/>
                <w:bCs/>
                <w:sz w:val="16"/>
                <w:szCs w:val="16"/>
              </w:rPr>
            </w:pPr>
            <w:r w:rsidRPr="00323D0D">
              <w:rPr>
                <w:b/>
                <w:bCs/>
                <w:sz w:val="16"/>
                <w:szCs w:val="16"/>
              </w:rPr>
              <w:t>Source</w:t>
            </w:r>
          </w:p>
        </w:tc>
        <w:tc>
          <w:tcPr>
            <w:tcW w:w="29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66B1F2" w14:textId="42C75E93" w:rsidR="00323D0D" w:rsidRPr="00323D0D" w:rsidRDefault="00323D0D">
            <w:pPr>
              <w:spacing w:after="120"/>
              <w:rPr>
                <w:b/>
                <w:bCs/>
                <w:sz w:val="16"/>
                <w:szCs w:val="16"/>
              </w:rPr>
            </w:pPr>
            <w:r>
              <w:rPr>
                <w:b/>
                <w:bCs/>
                <w:sz w:val="16"/>
                <w:szCs w:val="16"/>
              </w:rPr>
              <w:t>Status</w:t>
            </w:r>
            <w:r w:rsidRPr="00323D0D">
              <w:rPr>
                <w:b/>
                <w:bCs/>
                <w:sz w:val="16"/>
                <w:szCs w:val="16"/>
              </w:rPr>
              <w:t xml:space="preserve">  </w:t>
            </w:r>
          </w:p>
        </w:tc>
      </w:tr>
      <w:tr w:rsidR="00323D0D" w:rsidRPr="00323D0D" w14:paraId="558ED264" w14:textId="77777777" w:rsidTr="00323D0D">
        <w:trPr>
          <w:trHeight w:val="20"/>
        </w:trPr>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EFB63" w14:textId="77777777" w:rsidR="00323D0D" w:rsidRPr="00323D0D" w:rsidRDefault="00323D0D">
            <w:pPr>
              <w:spacing w:after="120"/>
              <w:rPr>
                <w:sz w:val="16"/>
                <w:szCs w:val="16"/>
                <w:lang w:eastAsia="en-US"/>
              </w:rPr>
            </w:pPr>
            <w:r w:rsidRPr="00323D0D">
              <w:rPr>
                <w:sz w:val="16"/>
                <w:szCs w:val="16"/>
              </w:rPr>
              <w:t>R4-2217502</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14:paraId="2FFEEBB1" w14:textId="77777777" w:rsidR="00323D0D" w:rsidRPr="00323D0D" w:rsidRDefault="00323D0D">
            <w:pPr>
              <w:spacing w:after="120"/>
              <w:rPr>
                <w:sz w:val="16"/>
                <w:szCs w:val="16"/>
                <w:lang w:val="en-US" w:eastAsia="zh-CN"/>
              </w:rPr>
            </w:pPr>
            <w:r w:rsidRPr="00323D0D">
              <w:rPr>
                <w:sz w:val="16"/>
                <w:szCs w:val="16"/>
              </w:rPr>
              <w:t>TP for deployment scenarios</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14:paraId="61A4C056" w14:textId="77777777" w:rsidR="00323D0D" w:rsidRPr="00323D0D" w:rsidRDefault="00323D0D">
            <w:pPr>
              <w:spacing w:after="120"/>
              <w:rPr>
                <w:i/>
                <w:iCs/>
                <w:sz w:val="16"/>
                <w:szCs w:val="16"/>
              </w:rPr>
            </w:pPr>
            <w:r w:rsidRPr="00323D0D">
              <w:rPr>
                <w:sz w:val="16"/>
                <w:szCs w:val="16"/>
              </w:rPr>
              <w:t>Huawei, HiSilicon</w:t>
            </w:r>
          </w:p>
        </w:tc>
        <w:tc>
          <w:tcPr>
            <w:tcW w:w="2901" w:type="dxa"/>
            <w:tcBorders>
              <w:top w:val="nil"/>
              <w:left w:val="nil"/>
              <w:bottom w:val="single" w:sz="8" w:space="0" w:color="auto"/>
              <w:right w:val="single" w:sz="8" w:space="0" w:color="auto"/>
            </w:tcBorders>
            <w:tcMar>
              <w:top w:w="0" w:type="dxa"/>
              <w:left w:w="108" w:type="dxa"/>
              <w:bottom w:w="0" w:type="dxa"/>
              <w:right w:w="108" w:type="dxa"/>
            </w:tcMar>
            <w:hideMark/>
          </w:tcPr>
          <w:p w14:paraId="087397AF" w14:textId="74BE910C" w:rsidR="00323D0D" w:rsidRPr="00323D0D" w:rsidRDefault="00323D0D">
            <w:pPr>
              <w:spacing w:after="120"/>
              <w:rPr>
                <w:sz w:val="16"/>
                <w:szCs w:val="16"/>
                <w:highlight w:val="green"/>
              </w:rPr>
            </w:pPr>
            <w:r w:rsidRPr="00323D0D">
              <w:rPr>
                <w:sz w:val="16"/>
                <w:szCs w:val="16"/>
                <w:highlight w:val="green"/>
              </w:rPr>
              <w:t>Approved</w:t>
            </w:r>
          </w:p>
        </w:tc>
      </w:tr>
      <w:tr w:rsidR="00323D0D" w:rsidRPr="00323D0D" w14:paraId="3A6AC621" w14:textId="77777777" w:rsidTr="00323D0D">
        <w:trPr>
          <w:trHeight w:val="20"/>
        </w:trPr>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A1A8C" w14:textId="77777777" w:rsidR="00323D0D" w:rsidRPr="00323D0D" w:rsidRDefault="00323D0D" w:rsidP="00323D0D">
            <w:pPr>
              <w:spacing w:after="120"/>
              <w:rPr>
                <w:sz w:val="16"/>
                <w:szCs w:val="16"/>
                <w:lang w:eastAsia="en-US"/>
              </w:rPr>
            </w:pPr>
            <w:r w:rsidRPr="00323D0D">
              <w:rPr>
                <w:sz w:val="16"/>
                <w:szCs w:val="16"/>
              </w:rPr>
              <w:t>R4-2217450</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14:paraId="61494CFE" w14:textId="77777777" w:rsidR="00323D0D" w:rsidRPr="00323D0D" w:rsidRDefault="00323D0D" w:rsidP="00323D0D">
            <w:pPr>
              <w:spacing w:after="120"/>
              <w:rPr>
                <w:sz w:val="16"/>
                <w:szCs w:val="16"/>
                <w:lang w:val="en-US" w:eastAsia="zh-CN"/>
              </w:rPr>
            </w:pPr>
            <w:r w:rsidRPr="00323D0D">
              <w:rPr>
                <w:sz w:val="16"/>
                <w:szCs w:val="16"/>
              </w:rPr>
              <w:t>WF on definition of FR2-1 multi-band BS</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14:paraId="541B87D6" w14:textId="77777777" w:rsidR="00323D0D" w:rsidRPr="00323D0D" w:rsidRDefault="00323D0D" w:rsidP="00323D0D">
            <w:pPr>
              <w:spacing w:after="120"/>
              <w:rPr>
                <w:sz w:val="16"/>
                <w:szCs w:val="16"/>
              </w:rPr>
            </w:pPr>
            <w:r w:rsidRPr="00323D0D">
              <w:rPr>
                <w:sz w:val="16"/>
                <w:szCs w:val="16"/>
              </w:rPr>
              <w:t>CATT</w:t>
            </w:r>
          </w:p>
        </w:tc>
        <w:tc>
          <w:tcPr>
            <w:tcW w:w="2901" w:type="dxa"/>
            <w:tcBorders>
              <w:top w:val="nil"/>
              <w:left w:val="nil"/>
              <w:bottom w:val="single" w:sz="8" w:space="0" w:color="auto"/>
              <w:right w:val="single" w:sz="8" w:space="0" w:color="auto"/>
            </w:tcBorders>
            <w:tcMar>
              <w:top w:w="0" w:type="dxa"/>
              <w:left w:w="108" w:type="dxa"/>
              <w:bottom w:w="0" w:type="dxa"/>
              <w:right w:w="108" w:type="dxa"/>
            </w:tcMar>
            <w:hideMark/>
          </w:tcPr>
          <w:p w14:paraId="3F36F53C" w14:textId="7C209BB4" w:rsidR="00323D0D" w:rsidRPr="00323D0D" w:rsidRDefault="00323D0D" w:rsidP="00323D0D">
            <w:pPr>
              <w:spacing w:after="120"/>
              <w:rPr>
                <w:sz w:val="16"/>
                <w:szCs w:val="16"/>
                <w:highlight w:val="green"/>
              </w:rPr>
            </w:pPr>
            <w:r w:rsidRPr="00323D0D">
              <w:rPr>
                <w:sz w:val="16"/>
                <w:szCs w:val="16"/>
                <w:highlight w:val="green"/>
              </w:rPr>
              <w:t>Approved</w:t>
            </w:r>
          </w:p>
        </w:tc>
      </w:tr>
      <w:tr w:rsidR="00323D0D" w:rsidRPr="00323D0D" w14:paraId="307DB867" w14:textId="77777777" w:rsidTr="00323D0D">
        <w:trPr>
          <w:trHeight w:val="20"/>
        </w:trPr>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FB6D5" w14:textId="77777777" w:rsidR="00323D0D" w:rsidRPr="00323D0D" w:rsidRDefault="00323D0D" w:rsidP="00323D0D">
            <w:pPr>
              <w:spacing w:after="120"/>
              <w:rPr>
                <w:sz w:val="16"/>
                <w:szCs w:val="16"/>
                <w:lang w:eastAsia="en-US"/>
              </w:rPr>
            </w:pPr>
            <w:r w:rsidRPr="00323D0D">
              <w:rPr>
                <w:sz w:val="16"/>
                <w:szCs w:val="16"/>
              </w:rPr>
              <w:t>R4-2217451</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14:paraId="0055D0DD" w14:textId="77777777" w:rsidR="00323D0D" w:rsidRPr="00323D0D" w:rsidRDefault="00323D0D" w:rsidP="00323D0D">
            <w:pPr>
              <w:spacing w:after="120"/>
              <w:rPr>
                <w:sz w:val="16"/>
                <w:szCs w:val="16"/>
                <w:lang w:val="en-US" w:eastAsia="zh-CN"/>
              </w:rPr>
            </w:pPr>
            <w:r w:rsidRPr="00323D0D">
              <w:rPr>
                <w:sz w:val="16"/>
                <w:szCs w:val="16"/>
              </w:rPr>
              <w:t>WF on feasibility of FR2-1 multi-band BS</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14:paraId="773A6CB3" w14:textId="77777777" w:rsidR="00323D0D" w:rsidRPr="00323D0D" w:rsidRDefault="00323D0D" w:rsidP="00323D0D">
            <w:pPr>
              <w:spacing w:after="120"/>
              <w:rPr>
                <w:sz w:val="16"/>
                <w:szCs w:val="16"/>
              </w:rPr>
            </w:pPr>
            <w:r w:rsidRPr="00323D0D">
              <w:rPr>
                <w:sz w:val="16"/>
                <w:szCs w:val="16"/>
              </w:rPr>
              <w:t>Huawei</w:t>
            </w:r>
          </w:p>
        </w:tc>
        <w:tc>
          <w:tcPr>
            <w:tcW w:w="2901" w:type="dxa"/>
            <w:tcBorders>
              <w:top w:val="nil"/>
              <w:left w:val="nil"/>
              <w:bottom w:val="single" w:sz="8" w:space="0" w:color="auto"/>
              <w:right w:val="single" w:sz="8" w:space="0" w:color="auto"/>
            </w:tcBorders>
            <w:tcMar>
              <w:top w:w="0" w:type="dxa"/>
              <w:left w:w="108" w:type="dxa"/>
              <w:bottom w:w="0" w:type="dxa"/>
              <w:right w:w="108" w:type="dxa"/>
            </w:tcMar>
            <w:hideMark/>
          </w:tcPr>
          <w:p w14:paraId="1768F4A2" w14:textId="11F02044" w:rsidR="00323D0D" w:rsidRPr="00323D0D" w:rsidRDefault="00323D0D" w:rsidP="00323D0D">
            <w:pPr>
              <w:spacing w:after="120"/>
              <w:rPr>
                <w:sz w:val="16"/>
                <w:szCs w:val="16"/>
                <w:highlight w:val="green"/>
              </w:rPr>
            </w:pPr>
            <w:r w:rsidRPr="00323D0D">
              <w:rPr>
                <w:sz w:val="16"/>
                <w:szCs w:val="16"/>
                <w:highlight w:val="green"/>
              </w:rPr>
              <w:t>Approved</w:t>
            </w:r>
          </w:p>
        </w:tc>
      </w:tr>
      <w:tr w:rsidR="00323D0D" w:rsidRPr="00323D0D" w14:paraId="5E082C36" w14:textId="77777777" w:rsidTr="00323D0D">
        <w:trPr>
          <w:trHeight w:val="20"/>
        </w:trPr>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8212E" w14:textId="77777777" w:rsidR="00323D0D" w:rsidRPr="00323D0D" w:rsidRDefault="00323D0D" w:rsidP="00323D0D">
            <w:pPr>
              <w:spacing w:after="120"/>
              <w:rPr>
                <w:sz w:val="16"/>
                <w:szCs w:val="16"/>
                <w:lang w:eastAsia="en-US"/>
              </w:rPr>
            </w:pPr>
            <w:r w:rsidRPr="00323D0D">
              <w:rPr>
                <w:sz w:val="16"/>
                <w:szCs w:val="16"/>
              </w:rPr>
              <w:t>R4-2217452</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14:paraId="52BDD2C7" w14:textId="77777777" w:rsidR="00323D0D" w:rsidRPr="00323D0D" w:rsidRDefault="00323D0D" w:rsidP="00323D0D">
            <w:pPr>
              <w:spacing w:after="120"/>
              <w:rPr>
                <w:sz w:val="16"/>
                <w:szCs w:val="16"/>
                <w:lang w:val="en-US" w:eastAsia="zh-CN"/>
              </w:rPr>
            </w:pPr>
            <w:r w:rsidRPr="00323D0D">
              <w:rPr>
                <w:sz w:val="16"/>
                <w:szCs w:val="16"/>
              </w:rPr>
              <w:t>WF on requirements of FR2-1 multi-band BS</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14:paraId="574BF9CD" w14:textId="77777777" w:rsidR="00323D0D" w:rsidRPr="00323D0D" w:rsidRDefault="00323D0D" w:rsidP="00323D0D">
            <w:pPr>
              <w:spacing w:after="120"/>
              <w:rPr>
                <w:sz w:val="16"/>
                <w:szCs w:val="16"/>
              </w:rPr>
            </w:pPr>
            <w:r w:rsidRPr="00323D0D">
              <w:rPr>
                <w:sz w:val="16"/>
                <w:szCs w:val="16"/>
              </w:rPr>
              <w:t>Nokia</w:t>
            </w:r>
          </w:p>
        </w:tc>
        <w:tc>
          <w:tcPr>
            <w:tcW w:w="2901" w:type="dxa"/>
            <w:tcBorders>
              <w:top w:val="nil"/>
              <w:left w:val="nil"/>
              <w:bottom w:val="single" w:sz="8" w:space="0" w:color="auto"/>
              <w:right w:val="single" w:sz="8" w:space="0" w:color="auto"/>
            </w:tcBorders>
            <w:tcMar>
              <w:top w:w="0" w:type="dxa"/>
              <w:left w:w="108" w:type="dxa"/>
              <w:bottom w:w="0" w:type="dxa"/>
              <w:right w:w="108" w:type="dxa"/>
            </w:tcMar>
            <w:hideMark/>
          </w:tcPr>
          <w:p w14:paraId="18BB21B0" w14:textId="1659FF65" w:rsidR="00323D0D" w:rsidRPr="00323D0D" w:rsidRDefault="00323D0D" w:rsidP="00323D0D">
            <w:pPr>
              <w:spacing w:after="120"/>
              <w:rPr>
                <w:sz w:val="16"/>
                <w:szCs w:val="16"/>
                <w:highlight w:val="green"/>
              </w:rPr>
            </w:pPr>
            <w:r w:rsidRPr="00323D0D">
              <w:rPr>
                <w:sz w:val="16"/>
                <w:szCs w:val="16"/>
                <w:highlight w:val="green"/>
              </w:rPr>
              <w:t>Approved</w:t>
            </w:r>
          </w:p>
        </w:tc>
      </w:tr>
      <w:bookmarkEnd w:id="106"/>
    </w:tbl>
    <w:p w14:paraId="1E396F0D" w14:textId="77777777" w:rsidR="00323D0D" w:rsidRPr="000561ED" w:rsidRDefault="00323D0D" w:rsidP="0005059F"/>
    <w:p w14:paraId="36D5BA61" w14:textId="77777777" w:rsidR="00DB29B2" w:rsidRDefault="00DB29B2" w:rsidP="00DB29B2">
      <w:pPr>
        <w:pStyle w:val="3"/>
      </w:pPr>
      <w:bookmarkStart w:id="107" w:name="_Toc117088502"/>
      <w:r>
        <w:t>6.5</w:t>
      </w:r>
      <w:r>
        <w:tab/>
        <w:t>Study on NR FR2 OTA testing enhancements</w:t>
      </w:r>
      <w:bookmarkEnd w:id="107"/>
    </w:p>
    <w:p w14:paraId="405BF873" w14:textId="77777777" w:rsidR="00DB29B2" w:rsidRDefault="00DB29B2" w:rsidP="00DB29B2">
      <w:pPr>
        <w:pStyle w:val="4"/>
      </w:pPr>
      <w:bookmarkStart w:id="108" w:name="_Toc117088503"/>
      <w:r>
        <w:t>6.5.1</w:t>
      </w:r>
      <w:r>
        <w:tab/>
        <w:t>General and work plan</w:t>
      </w:r>
      <w:bookmarkEnd w:id="108"/>
    </w:p>
    <w:p w14:paraId="23572C1F" w14:textId="77777777" w:rsidR="00DB29B2" w:rsidRDefault="00DB29B2" w:rsidP="00DB29B2">
      <w:pPr>
        <w:pStyle w:val="4"/>
      </w:pPr>
      <w:bookmarkStart w:id="109" w:name="_Toc117088504"/>
      <w:r>
        <w:t>6.5.2</w:t>
      </w:r>
      <w:r>
        <w:tab/>
        <w:t>Test methods for RF/RRM/Demodulation requirements</w:t>
      </w:r>
      <w:bookmarkEnd w:id="109"/>
    </w:p>
    <w:p w14:paraId="62445AA8" w14:textId="77777777" w:rsidR="00DB29B2" w:rsidRDefault="00DB29B2" w:rsidP="00DB29B2">
      <w:pPr>
        <w:rPr>
          <w:rFonts w:ascii="Arial" w:hAnsi="Arial" w:cs="Arial"/>
          <w:b/>
          <w:sz w:val="24"/>
        </w:rPr>
      </w:pPr>
      <w:r>
        <w:rPr>
          <w:rFonts w:ascii="Arial" w:hAnsi="Arial" w:cs="Arial"/>
          <w:b/>
          <w:color w:val="0000FF"/>
          <w:sz w:val="24"/>
        </w:rPr>
        <w:t>R4-2215540</w:t>
      </w:r>
      <w:r>
        <w:rPr>
          <w:rFonts w:ascii="Arial" w:hAnsi="Arial" w:cs="Arial"/>
          <w:b/>
          <w:color w:val="0000FF"/>
          <w:sz w:val="24"/>
        </w:rPr>
        <w:tab/>
      </w:r>
      <w:r>
        <w:rPr>
          <w:rFonts w:ascii="Arial" w:hAnsi="Arial" w:cs="Arial"/>
          <w:b/>
          <w:sz w:val="24"/>
        </w:rPr>
        <w:t>Testing Considerations for Multi AoA UE RF Spherical Coverage Test Case and FR2 Demodulation</w:t>
      </w:r>
    </w:p>
    <w:p w14:paraId="7356BE1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61C84BA1" w14:textId="718A7272"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0A4B4F" w14:textId="77777777" w:rsidR="00DB29B2" w:rsidRDefault="00DB29B2" w:rsidP="00DB29B2">
      <w:pPr>
        <w:rPr>
          <w:rFonts w:ascii="Arial" w:hAnsi="Arial" w:cs="Arial"/>
          <w:b/>
          <w:sz w:val="24"/>
        </w:rPr>
      </w:pPr>
      <w:r>
        <w:rPr>
          <w:rFonts w:ascii="Arial" w:hAnsi="Arial" w:cs="Arial"/>
          <w:b/>
          <w:color w:val="0000FF"/>
          <w:sz w:val="24"/>
        </w:rPr>
        <w:t>R4-2215658</w:t>
      </w:r>
      <w:r>
        <w:rPr>
          <w:rFonts w:ascii="Arial" w:hAnsi="Arial" w:cs="Arial"/>
          <w:b/>
          <w:color w:val="0000FF"/>
          <w:sz w:val="24"/>
        </w:rPr>
        <w:tab/>
      </w:r>
      <w:r>
        <w:rPr>
          <w:rFonts w:ascii="Arial" w:hAnsi="Arial" w:cs="Arial"/>
          <w:b/>
          <w:sz w:val="24"/>
        </w:rPr>
        <w:t>On FR2 OTA test methodology enhancements</w:t>
      </w:r>
    </w:p>
    <w:p w14:paraId="11F7FE2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1DDD995" w14:textId="54BD515A"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F12AE7" w14:textId="77777777" w:rsidR="00DB29B2" w:rsidRDefault="00DB29B2" w:rsidP="00DB29B2">
      <w:pPr>
        <w:rPr>
          <w:rFonts w:ascii="Arial" w:hAnsi="Arial" w:cs="Arial"/>
          <w:b/>
          <w:sz w:val="24"/>
        </w:rPr>
      </w:pPr>
      <w:r>
        <w:rPr>
          <w:rFonts w:ascii="Arial" w:hAnsi="Arial" w:cs="Arial"/>
          <w:b/>
          <w:color w:val="0000FF"/>
          <w:sz w:val="24"/>
        </w:rPr>
        <w:lastRenderedPageBreak/>
        <w:t>R4-2215703</w:t>
      </w:r>
      <w:r>
        <w:rPr>
          <w:rFonts w:ascii="Arial" w:hAnsi="Arial" w:cs="Arial"/>
          <w:b/>
          <w:color w:val="0000FF"/>
          <w:sz w:val="24"/>
        </w:rPr>
        <w:tab/>
      </w:r>
      <w:r>
        <w:rPr>
          <w:rFonts w:ascii="Arial" w:hAnsi="Arial" w:cs="Arial"/>
          <w:b/>
          <w:sz w:val="24"/>
        </w:rPr>
        <w:t>Discussion on full degree of rotation freedom with 2AoA</w:t>
      </w:r>
    </w:p>
    <w:p w14:paraId="4D07D0D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FE37151" w14:textId="187255BF"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F0685" w14:textId="77777777" w:rsidR="00DB29B2" w:rsidRDefault="00DB29B2" w:rsidP="00DB29B2">
      <w:pPr>
        <w:rPr>
          <w:rFonts w:ascii="Arial" w:hAnsi="Arial" w:cs="Arial"/>
          <w:b/>
          <w:sz w:val="24"/>
        </w:rPr>
      </w:pPr>
      <w:r>
        <w:rPr>
          <w:rFonts w:ascii="Arial" w:hAnsi="Arial" w:cs="Arial"/>
          <w:b/>
          <w:color w:val="0000FF"/>
          <w:sz w:val="24"/>
        </w:rPr>
        <w:t>R4-2215711</w:t>
      </w:r>
      <w:r>
        <w:rPr>
          <w:rFonts w:ascii="Arial" w:hAnsi="Arial" w:cs="Arial"/>
          <w:b/>
          <w:color w:val="0000FF"/>
          <w:sz w:val="24"/>
        </w:rPr>
        <w:tab/>
      </w:r>
      <w:r>
        <w:rPr>
          <w:rFonts w:ascii="Arial" w:hAnsi="Arial" w:cs="Arial"/>
          <w:b/>
          <w:sz w:val="24"/>
        </w:rPr>
        <w:t>Views on FR2-1 RF OTA test for a device with multi-panel reception (2)</w:t>
      </w:r>
    </w:p>
    <w:p w14:paraId="0B29EAD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622321BB" w14:textId="77777777" w:rsidR="00DB29B2" w:rsidRDefault="00DB29B2" w:rsidP="00DB29B2">
      <w:pPr>
        <w:rPr>
          <w:rFonts w:ascii="Arial" w:hAnsi="Arial" w:cs="Arial"/>
          <w:b/>
        </w:rPr>
      </w:pPr>
      <w:r>
        <w:rPr>
          <w:rFonts w:ascii="Arial" w:hAnsi="Arial" w:cs="Arial"/>
          <w:b/>
        </w:rPr>
        <w:t xml:space="preserve">Abstract: </w:t>
      </w:r>
    </w:p>
    <w:p w14:paraId="78D1E4C9" w14:textId="77777777" w:rsidR="00DB29B2" w:rsidRDefault="00DB29B2" w:rsidP="00DB29B2">
      <w:r>
        <w:t>In this contribution we show our views to each candidate option at sub-topic 2-1, issue 2-1-4 in the WF (R4-2214357)</w:t>
      </w:r>
    </w:p>
    <w:p w14:paraId="2742FBC4" w14:textId="23271CD6"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154B6" w14:textId="77777777" w:rsidR="00DB29B2" w:rsidRDefault="00DB29B2" w:rsidP="00DB29B2">
      <w:pPr>
        <w:rPr>
          <w:rFonts w:ascii="Arial" w:hAnsi="Arial" w:cs="Arial"/>
          <w:b/>
          <w:sz w:val="24"/>
        </w:rPr>
      </w:pPr>
      <w:r>
        <w:rPr>
          <w:rFonts w:ascii="Arial" w:hAnsi="Arial" w:cs="Arial"/>
          <w:b/>
          <w:color w:val="0000FF"/>
          <w:sz w:val="24"/>
        </w:rPr>
        <w:t>R4-2216079</w:t>
      </w:r>
      <w:r>
        <w:rPr>
          <w:rFonts w:ascii="Arial" w:hAnsi="Arial" w:cs="Arial"/>
          <w:b/>
          <w:color w:val="0000FF"/>
          <w:sz w:val="24"/>
        </w:rPr>
        <w:tab/>
      </w:r>
      <w:r>
        <w:rPr>
          <w:rFonts w:ascii="Arial" w:hAnsi="Arial" w:cs="Arial"/>
          <w:b/>
          <w:sz w:val="24"/>
        </w:rPr>
        <w:t>Discussion on Test methods</w:t>
      </w:r>
    </w:p>
    <w:p w14:paraId="46DBA10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72BDA4B7" w14:textId="7EA12FDF"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650780" w14:textId="77777777" w:rsidR="00DB29B2" w:rsidRDefault="00DB29B2" w:rsidP="00DB29B2">
      <w:pPr>
        <w:rPr>
          <w:rFonts w:ascii="Arial" w:hAnsi="Arial" w:cs="Arial"/>
          <w:b/>
          <w:sz w:val="24"/>
        </w:rPr>
      </w:pPr>
      <w:r>
        <w:rPr>
          <w:rFonts w:ascii="Arial" w:hAnsi="Arial" w:cs="Arial"/>
          <w:b/>
          <w:color w:val="0000FF"/>
          <w:sz w:val="24"/>
        </w:rPr>
        <w:t>R4-2216114</w:t>
      </w:r>
      <w:r>
        <w:rPr>
          <w:rFonts w:ascii="Arial" w:hAnsi="Arial" w:cs="Arial"/>
          <w:b/>
          <w:color w:val="0000FF"/>
          <w:sz w:val="24"/>
        </w:rPr>
        <w:tab/>
      </w:r>
      <w:r>
        <w:rPr>
          <w:rFonts w:ascii="Arial" w:hAnsi="Arial" w:cs="Arial"/>
          <w:b/>
          <w:sz w:val="24"/>
        </w:rPr>
        <w:t>Discussion on FR2 OTA test methods for multi-Rx</w:t>
      </w:r>
    </w:p>
    <w:p w14:paraId="6EDD9FA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741AD25" w14:textId="5C990FC7"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9C2D32" w14:textId="77777777" w:rsidR="00DB29B2" w:rsidRDefault="00DB29B2" w:rsidP="00DB29B2">
      <w:pPr>
        <w:rPr>
          <w:rFonts w:ascii="Arial" w:hAnsi="Arial" w:cs="Arial"/>
          <w:b/>
          <w:sz w:val="24"/>
        </w:rPr>
      </w:pPr>
      <w:r>
        <w:rPr>
          <w:rFonts w:ascii="Arial" w:hAnsi="Arial" w:cs="Arial"/>
          <w:b/>
          <w:color w:val="0000FF"/>
          <w:sz w:val="24"/>
        </w:rPr>
        <w:t>R4-2216169</w:t>
      </w:r>
      <w:r>
        <w:rPr>
          <w:rFonts w:ascii="Arial" w:hAnsi="Arial" w:cs="Arial"/>
          <w:b/>
          <w:color w:val="0000FF"/>
          <w:sz w:val="24"/>
        </w:rPr>
        <w:tab/>
      </w:r>
      <w:r>
        <w:rPr>
          <w:rFonts w:ascii="Arial" w:hAnsi="Arial" w:cs="Arial"/>
          <w:b/>
          <w:sz w:val="24"/>
        </w:rPr>
        <w:t>on the FR2 OTA Test method</w:t>
      </w:r>
    </w:p>
    <w:p w14:paraId="2B7EBF5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87E4C56" w14:textId="35AA7DE5"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4344C6" w14:textId="77777777" w:rsidR="00DB29B2" w:rsidRDefault="00DB29B2" w:rsidP="00DB29B2">
      <w:pPr>
        <w:rPr>
          <w:rFonts w:ascii="Arial" w:hAnsi="Arial" w:cs="Arial"/>
          <w:b/>
          <w:sz w:val="24"/>
        </w:rPr>
      </w:pPr>
      <w:r>
        <w:rPr>
          <w:rFonts w:ascii="Arial" w:hAnsi="Arial" w:cs="Arial"/>
          <w:b/>
          <w:color w:val="0000FF"/>
          <w:sz w:val="24"/>
        </w:rPr>
        <w:t>R4-2216415</w:t>
      </w:r>
      <w:r>
        <w:rPr>
          <w:rFonts w:ascii="Arial" w:hAnsi="Arial" w:cs="Arial"/>
          <w:b/>
          <w:color w:val="0000FF"/>
          <w:sz w:val="24"/>
        </w:rPr>
        <w:tab/>
      </w:r>
      <w:r>
        <w:rPr>
          <w:rFonts w:ascii="Arial" w:hAnsi="Arial" w:cs="Arial"/>
          <w:b/>
          <w:sz w:val="24"/>
        </w:rPr>
        <w:t>Discussion on test methodology for FR2 UE with multi-Rx</w:t>
      </w:r>
    </w:p>
    <w:p w14:paraId="0FB24F5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69AE6FE" w14:textId="3C64EEDC"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9C7A10" w14:textId="77777777" w:rsidR="00DB29B2" w:rsidRDefault="00DB29B2" w:rsidP="00DB29B2">
      <w:pPr>
        <w:rPr>
          <w:rFonts w:ascii="Arial" w:hAnsi="Arial" w:cs="Arial"/>
          <w:b/>
          <w:sz w:val="24"/>
        </w:rPr>
      </w:pPr>
      <w:r>
        <w:rPr>
          <w:rFonts w:ascii="Arial" w:hAnsi="Arial" w:cs="Arial"/>
          <w:b/>
          <w:color w:val="0000FF"/>
          <w:sz w:val="24"/>
        </w:rPr>
        <w:t>R4-2216450</w:t>
      </w:r>
      <w:r>
        <w:rPr>
          <w:rFonts w:ascii="Arial" w:hAnsi="Arial" w:cs="Arial"/>
          <w:b/>
          <w:color w:val="0000FF"/>
          <w:sz w:val="24"/>
        </w:rPr>
        <w:tab/>
      </w:r>
      <w:r>
        <w:rPr>
          <w:rFonts w:ascii="Arial" w:hAnsi="Arial" w:cs="Arial"/>
          <w:b/>
          <w:sz w:val="24"/>
        </w:rPr>
        <w:t>Views on FR2 OTA enhanced test method</w:t>
      </w:r>
    </w:p>
    <w:p w14:paraId="71037ED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E2605CD" w14:textId="478DA3BD"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B96184" w14:textId="77777777" w:rsidR="00DB29B2" w:rsidRDefault="00DB29B2" w:rsidP="00DB29B2">
      <w:pPr>
        <w:rPr>
          <w:rFonts w:ascii="Arial" w:hAnsi="Arial" w:cs="Arial"/>
          <w:b/>
          <w:sz w:val="24"/>
        </w:rPr>
      </w:pPr>
      <w:r>
        <w:rPr>
          <w:rFonts w:ascii="Arial" w:hAnsi="Arial" w:cs="Arial"/>
          <w:b/>
          <w:color w:val="0000FF"/>
          <w:sz w:val="24"/>
        </w:rPr>
        <w:t>R4-2216642</w:t>
      </w:r>
      <w:r>
        <w:rPr>
          <w:rFonts w:ascii="Arial" w:hAnsi="Arial" w:cs="Arial"/>
          <w:b/>
          <w:color w:val="0000FF"/>
          <w:sz w:val="24"/>
        </w:rPr>
        <w:tab/>
      </w:r>
      <w:r>
        <w:rPr>
          <w:rFonts w:ascii="Arial" w:hAnsi="Arial" w:cs="Arial"/>
          <w:b/>
          <w:sz w:val="24"/>
        </w:rPr>
        <w:t>Discussion on FR2 methods for UEs with multi-panel reception</w:t>
      </w:r>
    </w:p>
    <w:p w14:paraId="79DEC8D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38.871 v</w:t>
      </w:r>
      <w:r>
        <w:rPr>
          <w:i/>
        </w:rPr>
        <w:tab/>
        <w:t xml:space="preserve">  CR-  rev  Cat:  (Rel-18)</w:t>
      </w:r>
      <w:r>
        <w:rPr>
          <w:i/>
        </w:rPr>
        <w:br/>
      </w:r>
      <w:r>
        <w:rPr>
          <w:i/>
        </w:rPr>
        <w:br/>
      </w:r>
      <w:r>
        <w:rPr>
          <w:i/>
        </w:rPr>
        <w:tab/>
      </w:r>
      <w:r>
        <w:rPr>
          <w:i/>
        </w:rPr>
        <w:tab/>
      </w:r>
      <w:r>
        <w:rPr>
          <w:i/>
        </w:rPr>
        <w:tab/>
      </w:r>
      <w:r>
        <w:rPr>
          <w:i/>
        </w:rPr>
        <w:tab/>
      </w:r>
      <w:r>
        <w:rPr>
          <w:i/>
        </w:rPr>
        <w:tab/>
        <w:t>Source: ROHDE &amp; SCHWARZ</w:t>
      </w:r>
    </w:p>
    <w:p w14:paraId="72CBA94F" w14:textId="7109841A"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2B2760" w14:textId="77777777" w:rsidR="00DB29B2" w:rsidRDefault="00DB29B2" w:rsidP="00DB29B2">
      <w:pPr>
        <w:pStyle w:val="4"/>
      </w:pPr>
      <w:bookmarkStart w:id="110" w:name="_Toc117088505"/>
      <w:r>
        <w:t>6.5.3</w:t>
      </w:r>
      <w:r>
        <w:tab/>
        <w:t>Test uncertainty assessments</w:t>
      </w:r>
      <w:bookmarkEnd w:id="110"/>
    </w:p>
    <w:p w14:paraId="3492421A" w14:textId="77777777" w:rsidR="00DB29B2" w:rsidRDefault="00DB29B2" w:rsidP="00DB29B2">
      <w:pPr>
        <w:rPr>
          <w:rFonts w:ascii="Arial" w:hAnsi="Arial" w:cs="Arial"/>
          <w:b/>
          <w:sz w:val="24"/>
        </w:rPr>
      </w:pPr>
      <w:r>
        <w:rPr>
          <w:rFonts w:ascii="Arial" w:hAnsi="Arial" w:cs="Arial"/>
          <w:b/>
          <w:color w:val="0000FF"/>
          <w:sz w:val="24"/>
        </w:rPr>
        <w:t>R4-2216078</w:t>
      </w:r>
      <w:r>
        <w:rPr>
          <w:rFonts w:ascii="Arial" w:hAnsi="Arial" w:cs="Arial"/>
          <w:b/>
          <w:color w:val="0000FF"/>
          <w:sz w:val="24"/>
        </w:rPr>
        <w:tab/>
      </w:r>
      <w:r>
        <w:rPr>
          <w:rFonts w:ascii="Arial" w:hAnsi="Arial" w:cs="Arial"/>
          <w:b/>
          <w:sz w:val="24"/>
        </w:rPr>
        <w:t>Discussion on MU impacts for Multi-Rx test system</w:t>
      </w:r>
    </w:p>
    <w:p w14:paraId="69FEAA12"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69CF7171" w14:textId="33A6D8E6"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FF462" w14:textId="77777777" w:rsidR="00DB29B2" w:rsidRDefault="00DB29B2" w:rsidP="00DB29B2">
      <w:pPr>
        <w:rPr>
          <w:rFonts w:ascii="Arial" w:hAnsi="Arial" w:cs="Arial"/>
          <w:b/>
          <w:sz w:val="24"/>
        </w:rPr>
      </w:pPr>
      <w:r>
        <w:rPr>
          <w:rFonts w:ascii="Arial" w:hAnsi="Arial" w:cs="Arial"/>
          <w:b/>
          <w:color w:val="0000FF"/>
          <w:sz w:val="24"/>
        </w:rPr>
        <w:t>R4-2216755</w:t>
      </w:r>
      <w:r>
        <w:rPr>
          <w:rFonts w:ascii="Arial" w:hAnsi="Arial" w:cs="Arial"/>
          <w:b/>
          <w:color w:val="0000FF"/>
          <w:sz w:val="24"/>
        </w:rPr>
        <w:tab/>
      </w:r>
      <w:r>
        <w:rPr>
          <w:rFonts w:ascii="Arial" w:hAnsi="Arial" w:cs="Arial"/>
          <w:b/>
          <w:sz w:val="24"/>
        </w:rPr>
        <w:t>On QoQZ Validation and MU for Multi-AoA Systems for Multi-Chain Operation</w:t>
      </w:r>
    </w:p>
    <w:p w14:paraId="6E8F48D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09EB2A65" w14:textId="64C159C0"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C60B95" w14:textId="77777777" w:rsidR="00DB29B2" w:rsidRDefault="00DB29B2" w:rsidP="00DB29B2">
      <w:pPr>
        <w:pStyle w:val="4"/>
      </w:pPr>
      <w:bookmarkStart w:id="111" w:name="_Toc117088506"/>
      <w:r>
        <w:t>6.5.4</w:t>
      </w:r>
      <w:r>
        <w:tab/>
        <w:t>Moderator summary and conclusions</w:t>
      </w:r>
      <w:bookmarkEnd w:id="111"/>
    </w:p>
    <w:p w14:paraId="51B71105" w14:textId="77777777" w:rsidR="00DB29B2" w:rsidRDefault="00DB29B2" w:rsidP="00DB29B2">
      <w:pPr>
        <w:pBdr>
          <w:bottom w:val="single" w:sz="6" w:space="1" w:color="auto"/>
        </w:pBdr>
        <w:rPr>
          <w:rFonts w:ascii="Arial" w:hAnsi="Arial" w:cs="Arial"/>
          <w:b/>
          <w:color w:val="C00000"/>
          <w:lang w:eastAsia="zh-CN"/>
        </w:rPr>
      </w:pPr>
    </w:p>
    <w:p w14:paraId="7714C800"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[104-bis-e][325] FS_NR_FR2_OTA_enh</w:t>
      </w:r>
      <w:r>
        <w:rPr>
          <w:rFonts w:ascii="Arial" w:hAnsi="Arial" w:cs="Arial"/>
          <w:b/>
          <w:color w:val="C00000"/>
          <w:lang w:eastAsia="zh-CN"/>
        </w:rPr>
        <w:t xml:space="preserve">, AI 6.5– </w:t>
      </w:r>
      <w:r>
        <w:rPr>
          <w:rFonts w:ascii="Arial" w:hAnsi="Arial" w:cs="Arial" w:hint="eastAsia"/>
          <w:b/>
          <w:color w:val="C00000"/>
          <w:lang w:eastAsia="zh-CN"/>
        </w:rPr>
        <w:t>Bin</w:t>
      </w:r>
      <w:r>
        <w:rPr>
          <w:rFonts w:ascii="Arial" w:hAnsi="Arial" w:cs="Arial"/>
          <w:b/>
          <w:color w:val="C00000"/>
          <w:lang w:eastAsia="zh-CN"/>
        </w:rPr>
        <w:t xml:space="preserve"> </w:t>
      </w:r>
      <w:r>
        <w:rPr>
          <w:rFonts w:ascii="Arial" w:hAnsi="Arial" w:cs="Arial" w:hint="eastAsia"/>
          <w:b/>
          <w:color w:val="C00000"/>
          <w:lang w:eastAsia="zh-CN"/>
        </w:rPr>
        <w:t>Han</w:t>
      </w:r>
    </w:p>
    <w:p w14:paraId="7349AA5F"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6C1A00CF" w14:textId="77777777" w:rsidR="00DB29B2" w:rsidRDefault="00DB29B2" w:rsidP="00DB29B2">
      <w:pPr>
        <w:overflowPunct/>
        <w:autoSpaceDE/>
        <w:autoSpaceDN/>
        <w:adjustRightInd/>
        <w:spacing w:after="0"/>
        <w:textAlignment w:val="auto"/>
        <w:rPr>
          <w:i/>
        </w:rPr>
      </w:pPr>
      <w:r>
        <w:rPr>
          <w:rFonts w:ascii="Arial" w:hAnsi="Arial" w:cs="Arial"/>
          <w:b/>
          <w:color w:val="0000FF"/>
          <w:sz w:val="24"/>
          <w:u w:val="thick"/>
        </w:rPr>
        <w:t>R4-2216909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[104-bis-e][325] FS_NR_FR2_OTA_enh</w:t>
      </w:r>
      <w:r>
        <w:rPr>
          <w:i/>
        </w:rPr>
        <w:t xml:space="preserve"> </w:t>
      </w:r>
    </w:p>
    <w:p w14:paraId="3C9E009B" w14:textId="77777777" w:rsidR="00DB29B2" w:rsidRDefault="00DB29B2" w:rsidP="00DB29B2">
      <w:pPr>
        <w:overflowPunct/>
        <w:autoSpaceDE/>
        <w:autoSpaceDN/>
        <w:adjustRightInd/>
        <w:spacing w:after="0"/>
        <w:textAlignment w:val="auto"/>
        <w:rPr>
          <w:i/>
        </w:rPr>
      </w:pPr>
    </w:p>
    <w:p w14:paraId="148A1A72"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Qualcomm)</w:t>
      </w:r>
    </w:p>
    <w:p w14:paraId="11253C9E"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5C932B86"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14F9A161" w14:textId="26AD7082"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R4-2217490 (from R4-2216909).</w:t>
      </w:r>
    </w:p>
    <w:p w14:paraId="69FC3C31" w14:textId="77777777" w:rsidR="0058514B" w:rsidRDefault="0058514B" w:rsidP="00DB29B2">
      <w:pPr>
        <w:rPr>
          <w:rFonts w:ascii="Arial" w:hAnsi="Arial" w:cs="Arial"/>
          <w:b/>
          <w:lang w:val="en-US" w:eastAsia="zh-CN"/>
        </w:rPr>
      </w:pPr>
    </w:p>
    <w:p w14:paraId="0262431A" w14:textId="386A175F" w:rsidR="0058514B" w:rsidRDefault="0058514B" w:rsidP="0058514B">
      <w:pPr>
        <w:overflowPunct/>
        <w:autoSpaceDE/>
        <w:autoSpaceDN/>
        <w:adjustRightInd/>
        <w:spacing w:after="0"/>
        <w:textAlignment w:val="auto"/>
        <w:rPr>
          <w:i/>
        </w:rPr>
      </w:pPr>
      <w:r>
        <w:rPr>
          <w:rFonts w:ascii="Arial" w:hAnsi="Arial" w:cs="Arial"/>
          <w:b/>
          <w:color w:val="0000FF"/>
          <w:sz w:val="24"/>
          <w:u w:val="thick"/>
        </w:rPr>
        <w:t>R4-2217490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[104-bis-e][325] FS_NR_FR2_OTA_enh</w:t>
      </w:r>
      <w:r>
        <w:rPr>
          <w:i/>
        </w:rPr>
        <w:t xml:space="preserve"> </w:t>
      </w:r>
    </w:p>
    <w:p w14:paraId="0EB4F685" w14:textId="77777777" w:rsidR="0058514B" w:rsidRDefault="0058514B" w:rsidP="0058514B">
      <w:pPr>
        <w:overflowPunct/>
        <w:autoSpaceDE/>
        <w:autoSpaceDN/>
        <w:adjustRightInd/>
        <w:spacing w:after="0"/>
        <w:textAlignment w:val="auto"/>
        <w:rPr>
          <w:i/>
        </w:rPr>
      </w:pPr>
    </w:p>
    <w:p w14:paraId="4F61F707" w14:textId="77777777" w:rsidR="0058514B" w:rsidRDefault="0058514B" w:rsidP="0058514B">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Qualcomm)</w:t>
      </w:r>
    </w:p>
    <w:p w14:paraId="7C4EA68C"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70585559"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07CF275B" w14:textId="6F03FD70" w:rsidR="0058514B" w:rsidRDefault="00FA1C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99CB23A" w14:textId="6C51EC70" w:rsidR="0005059F" w:rsidRDefault="00AD15A7" w:rsidP="00AD15A7">
      <w:pPr>
        <w:rPr>
          <w:rFonts w:ascii="Arial" w:hAnsi="Arial" w:cs="Arial"/>
          <w:b/>
          <w:sz w:val="24"/>
        </w:rPr>
      </w:pPr>
      <w:r>
        <w:rPr>
          <w:rFonts w:ascii="Arial" w:hAnsi="Arial" w:cs="Arial"/>
          <w:b/>
          <w:color w:val="0000FF"/>
          <w:sz w:val="24"/>
          <w:u w:val="thick"/>
        </w:rPr>
        <w:t>R</w:t>
      </w:r>
      <w:r w:rsidR="0005059F">
        <w:rPr>
          <w:rFonts w:ascii="Arial" w:hAnsi="Arial" w:cs="Arial"/>
          <w:b/>
          <w:color w:val="0000FF"/>
          <w:sz w:val="24"/>
          <w:u w:val="thick"/>
        </w:rPr>
        <w:t>4-221</w:t>
      </w:r>
      <w:r w:rsidR="00F80B2F">
        <w:rPr>
          <w:rFonts w:ascii="Arial" w:hAnsi="Arial" w:cs="Arial"/>
          <w:b/>
          <w:color w:val="0000FF"/>
          <w:sz w:val="24"/>
          <w:u w:val="thick"/>
        </w:rPr>
        <w:t>7453</w:t>
      </w:r>
      <w:r w:rsidR="0005059F">
        <w:rPr>
          <w:rFonts w:ascii="Arial" w:hAnsi="Arial" w:cs="Arial"/>
          <w:b/>
          <w:color w:val="0000FF"/>
          <w:sz w:val="24"/>
          <w:u w:val="thick"/>
        </w:rPr>
        <w:t xml:space="preserve"> </w:t>
      </w:r>
      <w:r w:rsidR="0005059F" w:rsidRPr="0005059F">
        <w:rPr>
          <w:rFonts w:ascii="Arial" w:hAnsi="Arial" w:cs="Arial"/>
          <w:b/>
          <w:sz w:val="24"/>
        </w:rPr>
        <w:t>WF on NR FR2 OTA testing enhancements</w:t>
      </w:r>
    </w:p>
    <w:p w14:paraId="1B6E40D3" w14:textId="11AB9858" w:rsidR="0005059F" w:rsidRDefault="0005059F" w:rsidP="0005059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14:paraId="6FB9ABC0" w14:textId="77777777" w:rsidR="0005059F" w:rsidRPr="00944C49" w:rsidRDefault="0005059F" w:rsidP="0005059F">
      <w:pPr>
        <w:rPr>
          <w:rFonts w:ascii="Arial" w:hAnsi="Arial" w:cs="Arial"/>
          <w:b/>
          <w:lang w:val="en-US" w:eastAsia="zh-CN"/>
        </w:rPr>
      </w:pPr>
      <w:r w:rsidRPr="00944C49">
        <w:rPr>
          <w:rFonts w:ascii="Arial" w:hAnsi="Arial" w:cs="Arial"/>
          <w:b/>
          <w:lang w:val="en-US" w:eastAsia="zh-CN"/>
        </w:rPr>
        <w:t xml:space="preserve">Abstract: </w:t>
      </w:r>
    </w:p>
    <w:p w14:paraId="40FEE16E" w14:textId="77777777" w:rsidR="0005059F" w:rsidRDefault="0005059F" w:rsidP="0005059F">
      <w:pPr>
        <w:rPr>
          <w:rFonts w:ascii="Arial" w:hAnsi="Arial" w:cs="Arial"/>
          <w:b/>
          <w:lang w:val="en-US" w:eastAsia="zh-CN"/>
        </w:rPr>
      </w:pPr>
      <w:r w:rsidRPr="00944C49">
        <w:rPr>
          <w:rFonts w:ascii="Arial" w:hAnsi="Arial" w:cs="Arial"/>
          <w:b/>
          <w:lang w:val="en-US" w:eastAsia="zh-CN"/>
        </w:rPr>
        <w:t xml:space="preserve">Discussion: </w:t>
      </w:r>
    </w:p>
    <w:p w14:paraId="47B0B6B7" w14:textId="3C9BCC08" w:rsidR="00DB29B2" w:rsidRDefault="00FA1CFB" w:rsidP="000505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615E7853"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731" w:type="dxa"/>
        <w:jc w:val="center"/>
        <w:tblCellMar>
          <w:left w:w="0" w:type="dxa"/>
          <w:right w:w="0" w:type="dxa"/>
        </w:tblCellMar>
        <w:tblLook w:val="04A0" w:firstRow="1" w:lastRow="0" w:firstColumn="1" w:lastColumn="0" w:noHBand="0" w:noVBand="1"/>
      </w:tblPr>
      <w:tblGrid>
        <w:gridCol w:w="1747"/>
        <w:gridCol w:w="2645"/>
        <w:gridCol w:w="2291"/>
        <w:gridCol w:w="3048"/>
      </w:tblGrid>
      <w:tr w:rsidR="00323D0D" w:rsidRPr="00323D0D" w14:paraId="38D1A054" w14:textId="77777777" w:rsidTr="00323D0D">
        <w:trPr>
          <w:trHeight w:val="346"/>
          <w:jc w:val="center"/>
        </w:trPr>
        <w:tc>
          <w:tcPr>
            <w:tcW w:w="1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61E65B" w14:textId="77777777" w:rsidR="00323D0D" w:rsidRPr="00323D0D" w:rsidRDefault="00323D0D">
            <w:pPr>
              <w:spacing w:after="120"/>
              <w:rPr>
                <w:b/>
                <w:bCs/>
                <w:sz w:val="16"/>
                <w:szCs w:val="16"/>
              </w:rPr>
            </w:pPr>
            <w:r w:rsidRPr="00323D0D">
              <w:rPr>
                <w:b/>
                <w:bCs/>
                <w:sz w:val="16"/>
                <w:szCs w:val="16"/>
              </w:rPr>
              <w:t>Tdoc number</w:t>
            </w:r>
          </w:p>
        </w:tc>
        <w:tc>
          <w:tcPr>
            <w:tcW w:w="2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02635A" w14:textId="77777777" w:rsidR="00323D0D" w:rsidRPr="00323D0D" w:rsidRDefault="00323D0D">
            <w:pPr>
              <w:spacing w:after="120"/>
              <w:rPr>
                <w:b/>
                <w:bCs/>
                <w:sz w:val="16"/>
                <w:szCs w:val="16"/>
              </w:rPr>
            </w:pPr>
            <w:r w:rsidRPr="00323D0D">
              <w:rPr>
                <w:b/>
                <w:bCs/>
                <w:sz w:val="16"/>
                <w:szCs w:val="16"/>
              </w:rPr>
              <w:t>Title</w:t>
            </w:r>
          </w:p>
        </w:tc>
        <w:tc>
          <w:tcPr>
            <w:tcW w:w="2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AA64EA" w14:textId="77777777" w:rsidR="00323D0D" w:rsidRPr="00323D0D" w:rsidRDefault="00323D0D">
            <w:pPr>
              <w:spacing w:after="120"/>
              <w:rPr>
                <w:b/>
                <w:bCs/>
                <w:sz w:val="16"/>
                <w:szCs w:val="16"/>
              </w:rPr>
            </w:pPr>
            <w:r w:rsidRPr="00323D0D">
              <w:rPr>
                <w:b/>
                <w:bCs/>
                <w:sz w:val="16"/>
                <w:szCs w:val="16"/>
              </w:rPr>
              <w:t>Source</w:t>
            </w:r>
          </w:p>
        </w:tc>
        <w:tc>
          <w:tcPr>
            <w:tcW w:w="3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E2A17" w14:textId="165584A7" w:rsidR="00323D0D" w:rsidRPr="00323D0D" w:rsidRDefault="00323D0D">
            <w:pPr>
              <w:spacing w:after="120"/>
              <w:rPr>
                <w:b/>
                <w:bCs/>
                <w:sz w:val="16"/>
                <w:szCs w:val="16"/>
              </w:rPr>
            </w:pPr>
            <w:r>
              <w:rPr>
                <w:b/>
                <w:bCs/>
                <w:sz w:val="16"/>
                <w:szCs w:val="16"/>
              </w:rPr>
              <w:t>Status</w:t>
            </w:r>
          </w:p>
        </w:tc>
      </w:tr>
      <w:tr w:rsidR="00323D0D" w:rsidRPr="00323D0D" w14:paraId="69F70449" w14:textId="77777777" w:rsidTr="00323D0D">
        <w:trPr>
          <w:trHeight w:val="574"/>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0868A" w14:textId="77777777" w:rsidR="00323D0D" w:rsidRPr="00323D0D" w:rsidRDefault="00323D0D">
            <w:pPr>
              <w:spacing w:after="120"/>
              <w:rPr>
                <w:sz w:val="16"/>
                <w:szCs w:val="16"/>
              </w:rPr>
            </w:pPr>
            <w:r w:rsidRPr="00323D0D">
              <w:rPr>
                <w:sz w:val="16"/>
                <w:szCs w:val="16"/>
              </w:rPr>
              <w:t>R4-2217453</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14:paraId="52B5E3A5" w14:textId="77777777" w:rsidR="00323D0D" w:rsidRPr="00323D0D" w:rsidRDefault="00323D0D">
            <w:pPr>
              <w:spacing w:after="120"/>
              <w:rPr>
                <w:sz w:val="16"/>
                <w:szCs w:val="16"/>
              </w:rPr>
            </w:pPr>
            <w:r w:rsidRPr="00323D0D">
              <w:rPr>
                <w:sz w:val="16"/>
                <w:szCs w:val="16"/>
              </w:rPr>
              <w:t>WF on NR FR2 OTA testing enhancements</w:t>
            </w:r>
          </w:p>
        </w:tc>
        <w:tc>
          <w:tcPr>
            <w:tcW w:w="2291" w:type="dxa"/>
            <w:tcBorders>
              <w:top w:val="nil"/>
              <w:left w:val="nil"/>
              <w:bottom w:val="single" w:sz="8" w:space="0" w:color="auto"/>
              <w:right w:val="single" w:sz="8" w:space="0" w:color="auto"/>
            </w:tcBorders>
            <w:tcMar>
              <w:top w:w="0" w:type="dxa"/>
              <w:left w:w="108" w:type="dxa"/>
              <w:bottom w:w="0" w:type="dxa"/>
              <w:right w:w="108" w:type="dxa"/>
            </w:tcMar>
            <w:hideMark/>
          </w:tcPr>
          <w:p w14:paraId="26EB1AF7" w14:textId="77777777" w:rsidR="00323D0D" w:rsidRPr="00323D0D" w:rsidRDefault="00323D0D">
            <w:pPr>
              <w:spacing w:after="120"/>
              <w:rPr>
                <w:sz w:val="16"/>
                <w:szCs w:val="16"/>
              </w:rPr>
            </w:pPr>
            <w:r w:rsidRPr="00323D0D">
              <w:rPr>
                <w:sz w:val="16"/>
                <w:szCs w:val="16"/>
              </w:rPr>
              <w:t>Qualcomm Incorporated</w:t>
            </w:r>
          </w:p>
        </w:tc>
        <w:tc>
          <w:tcPr>
            <w:tcW w:w="3048" w:type="dxa"/>
            <w:tcBorders>
              <w:top w:val="nil"/>
              <w:left w:val="nil"/>
              <w:bottom w:val="single" w:sz="8" w:space="0" w:color="auto"/>
              <w:right w:val="single" w:sz="8" w:space="0" w:color="auto"/>
            </w:tcBorders>
            <w:tcMar>
              <w:top w:w="0" w:type="dxa"/>
              <w:left w:w="108" w:type="dxa"/>
              <w:bottom w:w="0" w:type="dxa"/>
              <w:right w:w="108" w:type="dxa"/>
            </w:tcMar>
            <w:hideMark/>
          </w:tcPr>
          <w:p w14:paraId="24765065" w14:textId="3709F1B0" w:rsidR="00323D0D" w:rsidRPr="00323D0D" w:rsidRDefault="00323D0D">
            <w:pPr>
              <w:spacing w:after="120"/>
              <w:rPr>
                <w:sz w:val="16"/>
                <w:szCs w:val="16"/>
              </w:rPr>
            </w:pPr>
            <w:r w:rsidRPr="00323D0D">
              <w:rPr>
                <w:sz w:val="16"/>
                <w:szCs w:val="16"/>
                <w:highlight w:val="green"/>
              </w:rPr>
              <w:t>Approved</w:t>
            </w:r>
          </w:p>
        </w:tc>
      </w:tr>
    </w:tbl>
    <w:p w14:paraId="003AECEF" w14:textId="77777777" w:rsidR="00DB29B2" w:rsidRDefault="00DB29B2" w:rsidP="00DB29B2">
      <w:pPr>
        <w:pBdr>
          <w:bottom w:val="single" w:sz="6" w:space="1" w:color="auto"/>
        </w:pBdr>
        <w:rPr>
          <w:rFonts w:ascii="Arial" w:hAnsi="Arial" w:cs="Arial"/>
          <w:b/>
          <w:color w:val="C00000"/>
          <w:lang w:eastAsia="zh-CN"/>
        </w:rPr>
      </w:pPr>
    </w:p>
    <w:p w14:paraId="6FA04C10" w14:textId="77777777" w:rsidR="00DB29B2" w:rsidRPr="000561ED" w:rsidRDefault="00DB29B2" w:rsidP="00DB29B2"/>
    <w:p w14:paraId="7392E757" w14:textId="77777777" w:rsidR="00DB29B2" w:rsidRDefault="00DB29B2" w:rsidP="00DB29B2">
      <w:pPr>
        <w:pStyle w:val="3"/>
      </w:pPr>
      <w:bookmarkStart w:id="112" w:name="_Toc117088507"/>
      <w:r>
        <w:lastRenderedPageBreak/>
        <w:t>6.13</w:t>
      </w:r>
      <w:r>
        <w:tab/>
        <w:t>Air-to-ground network for NR</w:t>
      </w:r>
      <w:bookmarkEnd w:id="112"/>
    </w:p>
    <w:p w14:paraId="65C1E1A0" w14:textId="77777777" w:rsidR="00DB29B2" w:rsidRDefault="00DB29B2" w:rsidP="00DB29B2">
      <w:pPr>
        <w:pStyle w:val="4"/>
      </w:pPr>
      <w:bookmarkStart w:id="113" w:name="_Toc117088508"/>
      <w:r>
        <w:t>6.13.4</w:t>
      </w:r>
      <w:r>
        <w:tab/>
        <w:t>BS RF requirements</w:t>
      </w:r>
      <w:bookmarkEnd w:id="113"/>
      <w:r>
        <w:t xml:space="preserve"> </w:t>
      </w:r>
    </w:p>
    <w:p w14:paraId="59F99C0D" w14:textId="77777777" w:rsidR="00DB29B2" w:rsidRDefault="00DB29B2" w:rsidP="00DB29B2">
      <w:pPr>
        <w:rPr>
          <w:rFonts w:ascii="Arial" w:hAnsi="Arial" w:cs="Arial"/>
          <w:b/>
          <w:sz w:val="24"/>
        </w:rPr>
      </w:pPr>
      <w:r>
        <w:rPr>
          <w:rFonts w:ascii="Arial" w:hAnsi="Arial" w:cs="Arial"/>
          <w:b/>
          <w:color w:val="0000FF"/>
          <w:sz w:val="24"/>
        </w:rPr>
        <w:t>R4-2215414</w:t>
      </w:r>
      <w:r>
        <w:rPr>
          <w:rFonts w:ascii="Arial" w:hAnsi="Arial" w:cs="Arial"/>
          <w:b/>
          <w:color w:val="0000FF"/>
          <w:sz w:val="24"/>
        </w:rPr>
        <w:tab/>
      </w:r>
      <w:r>
        <w:rPr>
          <w:rFonts w:ascii="Arial" w:hAnsi="Arial" w:cs="Arial"/>
          <w:b/>
          <w:sz w:val="24"/>
        </w:rPr>
        <w:t>General consideration on BS RF core requirements for ATG network for NR</w:t>
      </w:r>
    </w:p>
    <w:p w14:paraId="57E4924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6CBF19F" w14:textId="2D0F8BBA"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016670" w14:textId="77777777" w:rsidR="00DB29B2" w:rsidRDefault="00DB29B2" w:rsidP="00DB29B2">
      <w:pPr>
        <w:rPr>
          <w:rFonts w:ascii="Arial" w:hAnsi="Arial" w:cs="Arial"/>
          <w:b/>
          <w:sz w:val="24"/>
        </w:rPr>
      </w:pPr>
      <w:r>
        <w:rPr>
          <w:rFonts w:ascii="Arial" w:hAnsi="Arial" w:cs="Arial"/>
          <w:b/>
          <w:color w:val="0000FF"/>
          <w:sz w:val="24"/>
        </w:rPr>
        <w:t>R4-2215508</w:t>
      </w:r>
      <w:r>
        <w:rPr>
          <w:rFonts w:ascii="Arial" w:hAnsi="Arial" w:cs="Arial"/>
          <w:b/>
          <w:color w:val="0000FF"/>
          <w:sz w:val="24"/>
        </w:rPr>
        <w:tab/>
      </w:r>
      <w:r>
        <w:rPr>
          <w:rFonts w:ascii="Arial" w:hAnsi="Arial" w:cs="Arial"/>
          <w:b/>
          <w:sz w:val="24"/>
        </w:rPr>
        <w:t>ATG BS classes, types and requirements</w:t>
      </w:r>
    </w:p>
    <w:p w14:paraId="15C38BF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9DD3BD4" w14:textId="5E68E512"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4CF73B" w14:textId="77777777" w:rsidR="00DB29B2" w:rsidRDefault="00DB29B2" w:rsidP="00DB29B2">
      <w:pPr>
        <w:rPr>
          <w:rFonts w:ascii="Arial" w:hAnsi="Arial" w:cs="Arial"/>
          <w:b/>
          <w:sz w:val="24"/>
        </w:rPr>
      </w:pPr>
      <w:r>
        <w:rPr>
          <w:rFonts w:ascii="Arial" w:hAnsi="Arial" w:cs="Arial"/>
          <w:b/>
          <w:color w:val="0000FF"/>
          <w:sz w:val="24"/>
        </w:rPr>
        <w:t>R4-2216052</w:t>
      </w:r>
      <w:r>
        <w:rPr>
          <w:rFonts w:ascii="Arial" w:hAnsi="Arial" w:cs="Arial"/>
          <w:b/>
          <w:color w:val="0000FF"/>
          <w:sz w:val="24"/>
        </w:rPr>
        <w:tab/>
      </w:r>
      <w:r>
        <w:rPr>
          <w:rFonts w:ascii="Arial" w:hAnsi="Arial" w:cs="Arial"/>
          <w:b/>
          <w:sz w:val="24"/>
        </w:rPr>
        <w:t>Discussion on ATG BS type</w:t>
      </w:r>
    </w:p>
    <w:p w14:paraId="2EB5434A"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E331D7" w14:textId="712AE1B8"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BFBA4" w14:textId="77777777" w:rsidR="00DB29B2" w:rsidRDefault="00DB29B2" w:rsidP="00DB29B2">
      <w:pPr>
        <w:rPr>
          <w:rFonts w:ascii="Arial" w:hAnsi="Arial" w:cs="Arial"/>
          <w:b/>
          <w:sz w:val="24"/>
        </w:rPr>
      </w:pPr>
      <w:bookmarkStart w:id="114" w:name="_Hlk116984842"/>
      <w:r>
        <w:rPr>
          <w:rFonts w:ascii="Arial" w:hAnsi="Arial" w:cs="Arial"/>
          <w:b/>
          <w:color w:val="0000FF"/>
          <w:sz w:val="24"/>
        </w:rPr>
        <w:t>R4-2216053</w:t>
      </w:r>
      <w:r>
        <w:rPr>
          <w:rFonts w:ascii="Arial" w:hAnsi="Arial" w:cs="Arial"/>
          <w:b/>
          <w:color w:val="0000FF"/>
          <w:sz w:val="24"/>
        </w:rPr>
        <w:tab/>
      </w:r>
      <w:r>
        <w:rPr>
          <w:rFonts w:ascii="Arial" w:hAnsi="Arial" w:cs="Arial"/>
          <w:b/>
          <w:sz w:val="24"/>
        </w:rPr>
        <w:t>TP for TR 38.876</w:t>
      </w:r>
    </w:p>
    <w:p w14:paraId="75F1AA3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31B6ED2" w14:textId="68887721" w:rsidR="00DB29B2" w:rsidRDefault="00C033C8" w:rsidP="00DB29B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R4-2217504 (from R4-2216053).</w:t>
      </w:r>
    </w:p>
    <w:p w14:paraId="317A5E0B" w14:textId="77777777" w:rsidR="00C033C8" w:rsidRDefault="00C033C8" w:rsidP="00DB29B2">
      <w:pPr>
        <w:rPr>
          <w:color w:val="993300"/>
          <w:u w:val="single"/>
        </w:rPr>
      </w:pPr>
    </w:p>
    <w:p w14:paraId="43A156E7" w14:textId="5F31619E" w:rsidR="00C033C8" w:rsidRDefault="00C033C8" w:rsidP="00C033C8">
      <w:pPr>
        <w:rPr>
          <w:rFonts w:ascii="Arial" w:hAnsi="Arial" w:cs="Arial"/>
          <w:b/>
          <w:sz w:val="24"/>
        </w:rPr>
      </w:pPr>
      <w:r>
        <w:rPr>
          <w:rFonts w:ascii="Arial" w:hAnsi="Arial" w:cs="Arial"/>
          <w:b/>
          <w:color w:val="0000FF"/>
          <w:sz w:val="24"/>
        </w:rPr>
        <w:t>R4-2217504</w:t>
      </w:r>
      <w:r>
        <w:rPr>
          <w:rFonts w:ascii="Arial" w:hAnsi="Arial" w:cs="Arial"/>
          <w:b/>
          <w:color w:val="0000FF"/>
          <w:sz w:val="24"/>
        </w:rPr>
        <w:tab/>
      </w:r>
      <w:r>
        <w:rPr>
          <w:rFonts w:ascii="Arial" w:hAnsi="Arial" w:cs="Arial"/>
          <w:b/>
          <w:sz w:val="24"/>
        </w:rPr>
        <w:t>TP for TR 38.876</w:t>
      </w:r>
    </w:p>
    <w:p w14:paraId="1F8FA294" w14:textId="77777777" w:rsidR="00C033C8" w:rsidRDefault="00C033C8" w:rsidP="00C033C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45CC641" w14:textId="1503A684" w:rsidR="00C033C8" w:rsidRDefault="00FA1CFB" w:rsidP="00C033C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Approved.</w:t>
      </w:r>
    </w:p>
    <w:bookmarkEnd w:id="114"/>
    <w:p w14:paraId="562E982F" w14:textId="77777777" w:rsidR="00C033C8" w:rsidRDefault="00C033C8" w:rsidP="00C033C8">
      <w:pPr>
        <w:rPr>
          <w:color w:val="993300"/>
          <w:u w:val="single"/>
        </w:rPr>
      </w:pPr>
    </w:p>
    <w:p w14:paraId="5E7757B6" w14:textId="77777777" w:rsidR="00DB29B2" w:rsidRDefault="00DB29B2" w:rsidP="00DB29B2">
      <w:pPr>
        <w:rPr>
          <w:rFonts w:ascii="Arial" w:hAnsi="Arial" w:cs="Arial"/>
          <w:b/>
          <w:sz w:val="24"/>
        </w:rPr>
      </w:pPr>
      <w:r>
        <w:rPr>
          <w:rFonts w:ascii="Arial" w:hAnsi="Arial" w:cs="Arial"/>
          <w:b/>
          <w:color w:val="0000FF"/>
          <w:sz w:val="24"/>
        </w:rPr>
        <w:t>R4-2216400</w:t>
      </w:r>
      <w:r>
        <w:rPr>
          <w:rFonts w:ascii="Arial" w:hAnsi="Arial" w:cs="Arial"/>
          <w:b/>
          <w:color w:val="0000FF"/>
          <w:sz w:val="24"/>
        </w:rPr>
        <w:tab/>
      </w:r>
      <w:r>
        <w:rPr>
          <w:rFonts w:ascii="Arial" w:hAnsi="Arial" w:cs="Arial"/>
          <w:b/>
          <w:sz w:val="24"/>
        </w:rPr>
        <w:t>ATG BS requirements</w:t>
      </w:r>
    </w:p>
    <w:p w14:paraId="236CD0C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091950B" w14:textId="77777777" w:rsidR="00DB29B2" w:rsidRDefault="00DB29B2" w:rsidP="00DB29B2">
      <w:pPr>
        <w:rPr>
          <w:rFonts w:ascii="Arial" w:hAnsi="Arial" w:cs="Arial"/>
          <w:b/>
        </w:rPr>
      </w:pPr>
      <w:r>
        <w:rPr>
          <w:rFonts w:ascii="Arial" w:hAnsi="Arial" w:cs="Arial"/>
          <w:b/>
        </w:rPr>
        <w:t xml:space="preserve">Abstract: </w:t>
      </w:r>
    </w:p>
    <w:p w14:paraId="0C0F966C" w14:textId="77777777" w:rsidR="00DB29B2" w:rsidRDefault="00DB29B2" w:rsidP="00DB29B2">
      <w:r>
        <w:t>Proposals for remaining BS issues</w:t>
      </w:r>
    </w:p>
    <w:p w14:paraId="4D0A7564" w14:textId="04D0D5A7"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65419" w14:textId="77777777" w:rsidR="00DB29B2" w:rsidRDefault="00DB29B2" w:rsidP="00DB29B2">
      <w:pPr>
        <w:rPr>
          <w:rFonts w:ascii="Arial" w:hAnsi="Arial" w:cs="Arial"/>
          <w:b/>
          <w:sz w:val="24"/>
        </w:rPr>
      </w:pPr>
      <w:r>
        <w:rPr>
          <w:rFonts w:ascii="Arial" w:hAnsi="Arial" w:cs="Arial"/>
          <w:b/>
          <w:color w:val="0000FF"/>
          <w:sz w:val="24"/>
        </w:rPr>
        <w:t>R4-2216540</w:t>
      </w:r>
      <w:r>
        <w:rPr>
          <w:rFonts w:ascii="Arial" w:hAnsi="Arial" w:cs="Arial"/>
          <w:b/>
          <w:color w:val="0000FF"/>
          <w:sz w:val="24"/>
        </w:rPr>
        <w:tab/>
      </w:r>
      <w:r>
        <w:rPr>
          <w:rFonts w:ascii="Arial" w:hAnsi="Arial" w:cs="Arial"/>
          <w:b/>
          <w:sz w:val="24"/>
        </w:rPr>
        <w:t>Further discussion on ATG BS RF requirements</w:t>
      </w:r>
    </w:p>
    <w:p w14:paraId="1615039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F37C71E" w14:textId="01F1C1BB" w:rsidR="00DB29B2" w:rsidRDefault="0005059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DEAF20" w14:textId="77777777" w:rsidR="00DB29B2" w:rsidRDefault="00DB29B2" w:rsidP="00DB29B2">
      <w:pPr>
        <w:pStyle w:val="4"/>
      </w:pPr>
      <w:bookmarkStart w:id="115" w:name="_Toc117088509"/>
      <w:r>
        <w:lastRenderedPageBreak/>
        <w:t>6.13.6</w:t>
      </w:r>
      <w:r>
        <w:tab/>
        <w:t>Moderator summary and conclusions</w:t>
      </w:r>
      <w:bookmarkEnd w:id="115"/>
    </w:p>
    <w:p w14:paraId="4EF147AD" w14:textId="77777777" w:rsidR="00DB29B2" w:rsidRDefault="00DB29B2" w:rsidP="00DB29B2">
      <w:pPr>
        <w:pBdr>
          <w:bottom w:val="single" w:sz="6" w:space="1" w:color="auto"/>
        </w:pBdr>
        <w:rPr>
          <w:rFonts w:ascii="Arial" w:hAnsi="Arial" w:cs="Arial"/>
          <w:b/>
          <w:color w:val="C00000"/>
          <w:lang w:eastAsia="zh-CN"/>
        </w:rPr>
      </w:pPr>
    </w:p>
    <w:p w14:paraId="195784A7"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[104-bis-e][308] NR_ATG_BSRF</w:t>
      </w:r>
      <w:r>
        <w:rPr>
          <w:rFonts w:ascii="Arial" w:hAnsi="Arial" w:cs="Arial"/>
          <w:b/>
          <w:color w:val="C00000"/>
          <w:lang w:eastAsia="zh-CN"/>
        </w:rPr>
        <w:t>, AI 6.13.4– Wubin Zhou</w:t>
      </w:r>
    </w:p>
    <w:p w14:paraId="4D88B51D"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1098E717"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[104-bis-e][308] NR_ATG_BSRF</w:t>
      </w:r>
    </w:p>
    <w:p w14:paraId="54E610C1" w14:textId="77777777" w:rsidR="00DB29B2" w:rsidRPr="00157291" w:rsidRDefault="00DB29B2" w:rsidP="00DB29B2">
      <w:pPr>
        <w:overflowPunct/>
        <w:autoSpaceDE/>
        <w:autoSpaceDN/>
        <w:adjustRightInd/>
        <w:spacing w:after="0"/>
        <w:textAlignment w:val="auto"/>
        <w:rPr>
          <w:rFonts w:ascii="Arial" w:hAnsi="Arial" w:cs="Arial"/>
          <w:b/>
          <w:sz w:val="24"/>
          <w:lang w:val="en-US"/>
        </w:rPr>
      </w:pPr>
    </w:p>
    <w:p w14:paraId="191DAD2F" w14:textId="77777777" w:rsidR="00DB29B2" w:rsidRDefault="00DB29B2" w:rsidP="00DB29B2">
      <w:pPr>
        <w:overflowPunct/>
        <w:autoSpaceDE/>
        <w:autoSpaceDN/>
        <w:adjustRightInd/>
        <w:spacing w:after="0"/>
        <w:textAlignment w:val="auto"/>
        <w:rPr>
          <w:rFonts w:ascii="Arial" w:hAnsi="Arial" w:cs="Arial"/>
          <w:b/>
          <w:sz w:val="24"/>
        </w:rPr>
      </w:pPr>
    </w:p>
    <w:p w14:paraId="22899B39" w14:textId="77777777" w:rsidR="00DB29B2" w:rsidRDefault="00DB29B2" w:rsidP="00DB29B2">
      <w:pPr>
        <w:overflowPunct/>
        <w:autoSpaceDE/>
        <w:autoSpaceDN/>
        <w:adjustRightInd/>
        <w:spacing w:after="0"/>
        <w:ind w:left="1420"/>
        <w:textAlignment w:val="auto"/>
        <w:rPr>
          <w:i/>
          <w:lang w:eastAsia="zh-CN"/>
        </w:rPr>
      </w:pPr>
      <w:r w:rsidRPr="000561ED">
        <w:rPr>
          <w:i/>
        </w:rPr>
        <w:t>Type</w:t>
      </w:r>
      <w:r>
        <w:rPr>
          <w:i/>
        </w:rPr>
        <w:t>: other</w:t>
      </w:r>
      <w:r>
        <w:rPr>
          <w:i/>
        </w:rPr>
        <w:tab/>
      </w:r>
      <w:r>
        <w:rPr>
          <w:i/>
        </w:rPr>
        <w:tab/>
        <w:t xml:space="preserve">For: </w:t>
      </w:r>
      <w:r>
        <w:rPr>
          <w:rFonts w:hint="eastAsia"/>
          <w:i/>
        </w:rPr>
        <w:t>Information</w:t>
      </w:r>
      <w:r>
        <w:rPr>
          <w:i/>
        </w:rPr>
        <w:br/>
      </w:r>
      <w:r>
        <w:rPr>
          <w:i/>
        </w:rPr>
        <w:tab/>
        <w:t xml:space="preserve">Source: </w:t>
      </w:r>
      <w:r>
        <w:rPr>
          <w:i/>
          <w:lang w:eastAsia="zh-CN"/>
        </w:rPr>
        <w:t>Moderator (ZTE</w:t>
      </w:r>
      <w:r>
        <w:rPr>
          <w:rFonts w:hint="eastAsia"/>
          <w:i/>
          <w:lang w:eastAsia="zh-CN"/>
        </w:rPr>
        <w:t>)</w:t>
      </w:r>
    </w:p>
    <w:p w14:paraId="1414A78F"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776CE838"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B6DDB68" w14:textId="36798580" w:rsidR="0058514B"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R4-2217491 (from R4-2216892).</w:t>
      </w:r>
    </w:p>
    <w:p w14:paraId="5D181CE4" w14:textId="06A232E4" w:rsidR="0058514B" w:rsidRPr="00157291"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[104-bis-e][308] NR_ATG_BSRF</w:t>
      </w:r>
    </w:p>
    <w:p w14:paraId="011951F1" w14:textId="77777777" w:rsidR="0058514B" w:rsidRPr="00157291" w:rsidRDefault="0058514B" w:rsidP="0058514B">
      <w:pPr>
        <w:overflowPunct/>
        <w:autoSpaceDE/>
        <w:autoSpaceDN/>
        <w:adjustRightInd/>
        <w:spacing w:after="0"/>
        <w:textAlignment w:val="auto"/>
        <w:rPr>
          <w:rFonts w:ascii="Arial" w:hAnsi="Arial" w:cs="Arial"/>
          <w:b/>
          <w:sz w:val="24"/>
          <w:lang w:val="en-US"/>
        </w:rPr>
      </w:pPr>
    </w:p>
    <w:p w14:paraId="4369285F" w14:textId="77777777" w:rsidR="0058514B" w:rsidRDefault="0058514B" w:rsidP="0058514B">
      <w:pPr>
        <w:overflowPunct/>
        <w:autoSpaceDE/>
        <w:autoSpaceDN/>
        <w:adjustRightInd/>
        <w:spacing w:after="0"/>
        <w:textAlignment w:val="auto"/>
        <w:rPr>
          <w:rFonts w:ascii="Arial" w:hAnsi="Arial" w:cs="Arial"/>
          <w:b/>
          <w:sz w:val="24"/>
        </w:rPr>
      </w:pPr>
    </w:p>
    <w:p w14:paraId="343EA998" w14:textId="77777777" w:rsidR="0058514B" w:rsidRDefault="0058514B" w:rsidP="0058514B">
      <w:pPr>
        <w:overflowPunct/>
        <w:autoSpaceDE/>
        <w:autoSpaceDN/>
        <w:adjustRightInd/>
        <w:spacing w:after="0"/>
        <w:ind w:left="1420"/>
        <w:textAlignment w:val="auto"/>
        <w:rPr>
          <w:i/>
          <w:lang w:eastAsia="zh-CN"/>
        </w:rPr>
      </w:pPr>
      <w:r w:rsidRPr="000561ED">
        <w:rPr>
          <w:i/>
        </w:rPr>
        <w:t>Type</w:t>
      </w:r>
      <w:r>
        <w:rPr>
          <w:i/>
        </w:rPr>
        <w:t>: other</w:t>
      </w:r>
      <w:r>
        <w:rPr>
          <w:i/>
        </w:rPr>
        <w:tab/>
      </w:r>
      <w:r>
        <w:rPr>
          <w:i/>
        </w:rPr>
        <w:tab/>
        <w:t xml:space="preserve">For: </w:t>
      </w:r>
      <w:r>
        <w:rPr>
          <w:rFonts w:hint="eastAsia"/>
          <w:i/>
        </w:rPr>
        <w:t>Information</w:t>
      </w:r>
      <w:r>
        <w:rPr>
          <w:i/>
        </w:rPr>
        <w:br/>
      </w:r>
      <w:r>
        <w:rPr>
          <w:i/>
        </w:rPr>
        <w:tab/>
        <w:t xml:space="preserve">Source: </w:t>
      </w:r>
      <w:r>
        <w:rPr>
          <w:i/>
          <w:lang w:eastAsia="zh-CN"/>
        </w:rPr>
        <w:t>Moderator (ZTE</w:t>
      </w:r>
      <w:r>
        <w:rPr>
          <w:rFonts w:hint="eastAsia"/>
          <w:i/>
          <w:lang w:eastAsia="zh-CN"/>
        </w:rPr>
        <w:t>)</w:t>
      </w:r>
    </w:p>
    <w:p w14:paraId="62FCEC6E"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1C072B5A"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3C43EC8C" w14:textId="53152EEA" w:rsidR="0058514B" w:rsidRDefault="00FA1C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38BFCF7" w14:textId="7C44DE70" w:rsidR="00DB29B2" w:rsidRPr="0053230D" w:rsidRDefault="00AD15A7" w:rsidP="00AD15A7">
      <w:pPr>
        <w:rPr>
          <w:rFonts w:ascii="Arial" w:hAnsi="Arial" w:cs="Arial"/>
          <w:b/>
          <w:color w:val="C00000"/>
          <w:vertAlign w:val="superscript"/>
          <w:lang w:val="en-US" w:eastAsia="zh-CN"/>
        </w:rPr>
      </w:pPr>
      <w:r w:rsidRPr="0053230D">
        <w:rPr>
          <w:rFonts w:ascii="Arial" w:hAnsi="Arial" w:cs="Arial"/>
          <w:b/>
          <w:color w:val="C00000"/>
          <w:lang w:val="en-US" w:eastAsia="zh-CN"/>
        </w:rPr>
        <w:t>G</w:t>
      </w:r>
      <w:r w:rsidR="00DB29B2" w:rsidRPr="0053230D">
        <w:rPr>
          <w:rFonts w:ascii="Arial" w:hAnsi="Arial" w:cs="Arial"/>
          <w:b/>
          <w:color w:val="C00000"/>
          <w:lang w:val="en-US" w:eastAsia="zh-CN"/>
        </w:rPr>
        <w:t>TW discussion on Oct 13</w:t>
      </w:r>
      <w:r w:rsidR="00DB29B2" w:rsidRPr="0053230D">
        <w:rPr>
          <w:rFonts w:ascii="Arial" w:hAnsi="Arial" w:cs="Arial"/>
          <w:b/>
          <w:color w:val="C00000"/>
          <w:vertAlign w:val="superscript"/>
          <w:lang w:val="en-US" w:eastAsia="zh-CN"/>
        </w:rPr>
        <w:t>th</w:t>
      </w:r>
    </w:p>
    <w:p w14:paraId="0C747CD4" w14:textId="77777777" w:rsidR="00DB29B2" w:rsidRPr="009D2D75" w:rsidRDefault="00DB29B2" w:rsidP="00DB29B2">
      <w:pPr>
        <w:rPr>
          <w:b/>
          <w:u w:val="single"/>
          <w:lang w:val="en-US" w:eastAsia="zh-CN"/>
        </w:rPr>
      </w:pPr>
      <w:bookmarkStart w:id="116" w:name="OLE_LINK19"/>
      <w:r w:rsidRPr="009D2D75">
        <w:rPr>
          <w:b/>
          <w:u w:val="single"/>
        </w:rPr>
        <w:t xml:space="preserve">Issue 1-1: </w:t>
      </w:r>
      <w:r w:rsidRPr="009D2D75">
        <w:rPr>
          <w:rFonts w:hint="eastAsia"/>
          <w:b/>
          <w:u w:val="single"/>
          <w:lang w:val="en-US" w:eastAsia="zh-CN"/>
        </w:rPr>
        <w:t xml:space="preserve">Typical vertical altitude range [TBD km] for ATG scenarios with a ground BS to air UE </w:t>
      </w:r>
    </w:p>
    <w:bookmarkEnd w:id="116"/>
    <w:p w14:paraId="6BE59679" w14:textId="77777777" w:rsidR="00DB29B2" w:rsidRPr="009D2D75" w:rsidRDefault="00DB29B2" w:rsidP="00DB29B2">
      <w:pPr>
        <w:pStyle w:val="a"/>
        <w:numPr>
          <w:ilvl w:val="0"/>
          <w:numId w:val="10"/>
        </w:numPr>
        <w:ind w:left="720"/>
      </w:pPr>
      <w:r w:rsidRPr="009D2D75">
        <w:t>Proposals</w:t>
      </w:r>
    </w:p>
    <w:p w14:paraId="61CA8868" w14:textId="77777777" w:rsidR="00DB29B2" w:rsidRPr="009D2D75" w:rsidRDefault="00DB29B2" w:rsidP="00DB29B2">
      <w:pPr>
        <w:pStyle w:val="a"/>
        <w:numPr>
          <w:ilvl w:val="1"/>
          <w:numId w:val="10"/>
        </w:numPr>
        <w:ind w:left="1440"/>
      </w:pPr>
      <w:r w:rsidRPr="009D2D75">
        <w:t>Option 1:</w:t>
      </w:r>
      <w:r w:rsidRPr="009D2D75">
        <w:rPr>
          <w:rFonts w:hint="eastAsia"/>
        </w:rPr>
        <w:t xml:space="preserve"> </w:t>
      </w:r>
      <w:r w:rsidRPr="009D2D75">
        <w:t>9.5-12km</w:t>
      </w:r>
      <w:r w:rsidRPr="009D2D75">
        <w:rPr>
          <w:rFonts w:hint="eastAsia"/>
        </w:rPr>
        <w:t xml:space="preserve"> (CATT)</w:t>
      </w:r>
    </w:p>
    <w:p w14:paraId="31DFDFB7" w14:textId="77777777" w:rsidR="00DB29B2" w:rsidRPr="009D2D75" w:rsidRDefault="00DB29B2" w:rsidP="00DB29B2">
      <w:pPr>
        <w:pStyle w:val="a"/>
        <w:numPr>
          <w:ilvl w:val="1"/>
          <w:numId w:val="10"/>
        </w:numPr>
        <w:ind w:left="1440"/>
      </w:pPr>
      <w:r w:rsidRPr="009D2D75">
        <w:rPr>
          <w:rFonts w:hint="eastAsia"/>
        </w:rPr>
        <w:t xml:space="preserve">Option 2: </w:t>
      </w:r>
      <w:r w:rsidRPr="009D2D75">
        <w:t>7</w:t>
      </w:r>
      <w:r w:rsidRPr="009D2D75">
        <w:rPr>
          <w:rFonts w:hint="eastAsia"/>
        </w:rPr>
        <w:t>-</w:t>
      </w:r>
      <w:r w:rsidRPr="009D2D75">
        <w:t>12km</w:t>
      </w:r>
      <w:r w:rsidRPr="009D2D75">
        <w:rPr>
          <w:rFonts w:hint="eastAsia"/>
        </w:rPr>
        <w:t xml:space="preserve"> (CMCC)</w:t>
      </w:r>
    </w:p>
    <w:p w14:paraId="74963277" w14:textId="77777777" w:rsidR="00DB29B2" w:rsidRPr="009D2D75" w:rsidRDefault="00DB29B2" w:rsidP="00DB29B2">
      <w:pPr>
        <w:pStyle w:val="a"/>
        <w:numPr>
          <w:ilvl w:val="1"/>
          <w:numId w:val="10"/>
        </w:numPr>
        <w:ind w:left="1440"/>
      </w:pPr>
      <w:r w:rsidRPr="009D2D75">
        <w:rPr>
          <w:rFonts w:eastAsiaTheme="minorEastAsia" w:hint="eastAsia"/>
        </w:rPr>
        <w:t>Option 3</w:t>
      </w:r>
      <w:r w:rsidRPr="009D2D75">
        <w:rPr>
          <w:rFonts w:eastAsiaTheme="minorEastAsia"/>
        </w:rPr>
        <w:t xml:space="preserve">: </w:t>
      </w:r>
      <w:bookmarkStart w:id="117" w:name="OLE_LINK5"/>
      <w:r w:rsidRPr="009D2D75">
        <w:rPr>
          <w:rFonts w:eastAsiaTheme="minorEastAsia"/>
        </w:rPr>
        <w:t>other, please specify</w:t>
      </w:r>
      <w:bookmarkEnd w:id="117"/>
    </w:p>
    <w:p w14:paraId="411AE7E8" w14:textId="77777777" w:rsidR="00DB29B2" w:rsidRPr="0053230D" w:rsidRDefault="00DB29B2" w:rsidP="00DB29B2">
      <w:pPr>
        <w:pStyle w:val="a"/>
        <w:numPr>
          <w:ilvl w:val="0"/>
          <w:numId w:val="10"/>
        </w:numPr>
        <w:ind w:left="720"/>
      </w:pPr>
      <w:r w:rsidRPr="0053230D">
        <w:t>GTW discussion:</w:t>
      </w:r>
    </w:p>
    <w:p w14:paraId="403F7FAE" w14:textId="77777777" w:rsidR="00DB29B2" w:rsidRDefault="00DB29B2" w:rsidP="00DB29B2">
      <w:pPr>
        <w:pStyle w:val="a"/>
        <w:numPr>
          <w:ilvl w:val="1"/>
          <w:numId w:val="10"/>
        </w:numPr>
        <w:ind w:left="1440"/>
      </w:pPr>
      <w:r w:rsidRPr="0053230D">
        <w:t xml:space="preserve">Ericsson: </w:t>
      </w:r>
      <w:r>
        <w:t xml:space="preserve">Regulation allow WIFI usage over airplane with 3km above. It’s better to be aligned with regulation (Satellite vs 3GPP tech). We would like to see the technical justification whether 3km feasible or not based on co-existence study. </w:t>
      </w:r>
    </w:p>
    <w:p w14:paraId="5F120C3A" w14:textId="77777777" w:rsidR="00DB29B2" w:rsidRDefault="00DB29B2" w:rsidP="00DB29B2">
      <w:pPr>
        <w:pStyle w:val="a"/>
        <w:numPr>
          <w:ilvl w:val="1"/>
          <w:numId w:val="10"/>
        </w:numPr>
        <w:ind w:left="1440"/>
      </w:pPr>
      <w:r>
        <w:t>CMCC: The altitude range corresponding to typical deployment ATG scenario. We would like to clarify the purpose on this?</w:t>
      </w:r>
    </w:p>
    <w:p w14:paraId="526BFAFD" w14:textId="77777777" w:rsidR="00DB29B2" w:rsidRDefault="00DB29B2" w:rsidP="00DB29B2">
      <w:pPr>
        <w:pStyle w:val="a"/>
        <w:numPr>
          <w:ilvl w:val="1"/>
          <w:numId w:val="10"/>
        </w:numPr>
        <w:ind w:left="1440"/>
      </w:pPr>
      <w:r>
        <w:t xml:space="preserve">Nokia: We have similar understanding as Ericsson, but also fine with option 2. </w:t>
      </w:r>
    </w:p>
    <w:p w14:paraId="1388A7A9" w14:textId="77777777" w:rsidR="00DB29B2" w:rsidRDefault="00DB29B2" w:rsidP="00DB29B2">
      <w:pPr>
        <w:pStyle w:val="a"/>
        <w:numPr>
          <w:ilvl w:val="1"/>
          <w:numId w:val="10"/>
        </w:numPr>
        <w:ind w:left="1440"/>
      </w:pPr>
      <w:r>
        <w:t xml:space="preserve">Huawei: We prefer option 2, ATG only serve CPE over airplane during cruise altitude range which option 2 more suitable. </w:t>
      </w:r>
    </w:p>
    <w:p w14:paraId="7C94B982" w14:textId="77777777" w:rsidR="00DB29B2" w:rsidRDefault="00DB29B2" w:rsidP="00DB29B2">
      <w:pPr>
        <w:pStyle w:val="a"/>
        <w:numPr>
          <w:ilvl w:val="1"/>
          <w:numId w:val="10"/>
        </w:numPr>
        <w:ind w:left="1440"/>
      </w:pPr>
      <w:r>
        <w:t xml:space="preserve">QC: We have similar view as Huawei, ATG only serve CPE over airplane cruise. But for the altitude, we would like to further check the technical. </w:t>
      </w:r>
    </w:p>
    <w:p w14:paraId="709DBC7D" w14:textId="77777777" w:rsidR="00DB29B2" w:rsidRDefault="00DB29B2" w:rsidP="00DB29B2">
      <w:pPr>
        <w:pStyle w:val="a"/>
        <w:numPr>
          <w:ilvl w:val="1"/>
          <w:numId w:val="10"/>
        </w:numPr>
        <w:ind w:left="1440"/>
      </w:pPr>
      <w:r>
        <w:t xml:space="preserve">ZTE: We can wait for the co-existence study. The ratio of 3km during whole flight route should be quite low. </w:t>
      </w:r>
    </w:p>
    <w:p w14:paraId="6E5508CF" w14:textId="77777777" w:rsidR="00DB29B2" w:rsidRDefault="00DB29B2" w:rsidP="00DB29B2">
      <w:pPr>
        <w:pStyle w:val="a"/>
        <w:numPr>
          <w:ilvl w:val="0"/>
          <w:numId w:val="10"/>
        </w:numPr>
      </w:pPr>
      <w:r>
        <w:t>Agreement:</w:t>
      </w:r>
    </w:p>
    <w:p w14:paraId="4F3FE1B6" w14:textId="77777777" w:rsidR="00DB29B2" w:rsidRPr="0053230D" w:rsidRDefault="00DB29B2" w:rsidP="00DB29B2">
      <w:pPr>
        <w:pStyle w:val="a"/>
        <w:numPr>
          <w:ilvl w:val="1"/>
          <w:numId w:val="10"/>
        </w:numPr>
        <w:rPr>
          <w:highlight w:val="green"/>
        </w:rPr>
      </w:pPr>
      <w:r w:rsidRPr="0053230D">
        <w:rPr>
          <w:highlight w:val="green"/>
        </w:rPr>
        <w:t xml:space="preserve">Typical vertical altitude as [3/7] -12 km </w:t>
      </w:r>
    </w:p>
    <w:p w14:paraId="313E56AC" w14:textId="536C28A4" w:rsidR="00DB29B2" w:rsidRPr="00016FE7" w:rsidRDefault="00DB29B2" w:rsidP="00016FE7">
      <w:pPr>
        <w:pStyle w:val="a"/>
        <w:numPr>
          <w:ilvl w:val="1"/>
          <w:numId w:val="10"/>
        </w:numPr>
        <w:rPr>
          <w:highlight w:val="green"/>
        </w:rPr>
      </w:pPr>
      <w:r w:rsidRPr="0053230D">
        <w:rPr>
          <w:highlight w:val="green"/>
        </w:rPr>
        <w:t xml:space="preserve">Further check the feasibility of supporting 3km based on co-existence study </w:t>
      </w:r>
    </w:p>
    <w:p w14:paraId="3F8FE0DF" w14:textId="77777777" w:rsidR="00DB29B2" w:rsidRPr="009D2D75" w:rsidRDefault="00DB29B2" w:rsidP="00DB29B2">
      <w:pPr>
        <w:rPr>
          <w:b/>
          <w:u w:val="single"/>
        </w:rPr>
      </w:pPr>
      <w:r w:rsidRPr="009D2D75">
        <w:rPr>
          <w:rFonts w:hint="eastAsia"/>
          <w:b/>
          <w:u w:val="single"/>
        </w:rPr>
        <w:t>Issue 1-2: Whether or not to include BS type 1-C?</w:t>
      </w:r>
    </w:p>
    <w:p w14:paraId="0DB2A36E" w14:textId="77777777" w:rsidR="00DB29B2" w:rsidRPr="009D2D75" w:rsidRDefault="00DB29B2" w:rsidP="00DB29B2">
      <w:pPr>
        <w:pStyle w:val="a"/>
        <w:numPr>
          <w:ilvl w:val="0"/>
          <w:numId w:val="10"/>
        </w:numPr>
        <w:ind w:left="720"/>
      </w:pPr>
      <w:r w:rsidRPr="009D2D75">
        <w:t>Proposal</w:t>
      </w:r>
      <w:r w:rsidRPr="009D2D75">
        <w:rPr>
          <w:rFonts w:hint="eastAsia"/>
        </w:rPr>
        <w:t xml:space="preserve">: </w:t>
      </w:r>
    </w:p>
    <w:p w14:paraId="19347354" w14:textId="77777777" w:rsidR="00DB29B2" w:rsidRPr="009D2D75" w:rsidRDefault="00DB29B2" w:rsidP="00DB29B2">
      <w:pPr>
        <w:pStyle w:val="a"/>
        <w:numPr>
          <w:ilvl w:val="1"/>
          <w:numId w:val="10"/>
        </w:numPr>
        <w:ind w:left="1440"/>
      </w:pPr>
      <w:r w:rsidRPr="009D2D75">
        <w:rPr>
          <w:rFonts w:hint="eastAsia"/>
        </w:rPr>
        <w:lastRenderedPageBreak/>
        <w:t xml:space="preserve">Option 1: Yes (CATT, CMCC, Huawei) </w:t>
      </w:r>
    </w:p>
    <w:p w14:paraId="0C39121E" w14:textId="77777777" w:rsidR="00DB29B2" w:rsidRPr="009D2D75" w:rsidRDefault="00DB29B2" w:rsidP="00DB29B2">
      <w:pPr>
        <w:pStyle w:val="a"/>
        <w:numPr>
          <w:ilvl w:val="1"/>
          <w:numId w:val="10"/>
        </w:numPr>
        <w:ind w:left="1440"/>
      </w:pPr>
      <w:r w:rsidRPr="009D2D75">
        <w:rPr>
          <w:rFonts w:hint="eastAsia"/>
        </w:rPr>
        <w:t>Option 2: No (Ericsson, ZTE)</w:t>
      </w:r>
    </w:p>
    <w:p w14:paraId="0478D002" w14:textId="77777777" w:rsidR="00DB29B2" w:rsidRDefault="00DB29B2" w:rsidP="00DB29B2">
      <w:pPr>
        <w:pStyle w:val="a"/>
        <w:numPr>
          <w:ilvl w:val="0"/>
          <w:numId w:val="10"/>
        </w:numPr>
        <w:ind w:left="720"/>
      </w:pPr>
      <w:r>
        <w:t>GTW discussion:</w:t>
      </w:r>
    </w:p>
    <w:p w14:paraId="29D09EAA" w14:textId="77777777" w:rsidR="00DB29B2" w:rsidRDefault="00DB29B2" w:rsidP="00DB29B2">
      <w:pPr>
        <w:pStyle w:val="a"/>
        <w:numPr>
          <w:ilvl w:val="1"/>
          <w:numId w:val="10"/>
        </w:numPr>
      </w:pPr>
      <w:r>
        <w:t>ZTE: We are fine to include BS type 1-C but we don’t think this is not practical scenario for ATG deployment. And from co-existence study, we will not consider passive antenna assumption. The requirements shall be based on type 1-H and applied for 1-C if applicable.</w:t>
      </w:r>
    </w:p>
    <w:p w14:paraId="4363B39A" w14:textId="77777777" w:rsidR="00DB29B2" w:rsidRDefault="00DB29B2" w:rsidP="00DB29B2">
      <w:pPr>
        <w:pStyle w:val="a"/>
        <w:numPr>
          <w:ilvl w:val="1"/>
          <w:numId w:val="10"/>
        </w:numPr>
      </w:pPr>
      <w:r>
        <w:t>Nokia: Our preference is not including type 1-C and fine consider if other companies see the demand.</w:t>
      </w:r>
    </w:p>
    <w:p w14:paraId="62EDFE99" w14:textId="77777777" w:rsidR="00DB29B2" w:rsidRPr="009D2D75" w:rsidRDefault="00DB29B2" w:rsidP="00DB29B2">
      <w:pPr>
        <w:pStyle w:val="a"/>
        <w:numPr>
          <w:ilvl w:val="1"/>
          <w:numId w:val="10"/>
        </w:numPr>
      </w:pPr>
      <w:r>
        <w:t xml:space="preserve">Huawei: We support type 1-C to allow implementation flexible. </w:t>
      </w:r>
    </w:p>
    <w:p w14:paraId="5F4D23C0" w14:textId="77777777" w:rsidR="00DB29B2" w:rsidRPr="0053230D" w:rsidRDefault="00DB29B2" w:rsidP="00DB29B2">
      <w:pPr>
        <w:pStyle w:val="a"/>
        <w:numPr>
          <w:ilvl w:val="0"/>
          <w:numId w:val="10"/>
        </w:numPr>
        <w:ind w:left="720"/>
        <w:rPr>
          <w:highlight w:val="yellow"/>
        </w:rPr>
      </w:pPr>
      <w:r w:rsidRPr="0053230D">
        <w:t>Agreement</w:t>
      </w:r>
      <w:r>
        <w:t xml:space="preserve">: </w:t>
      </w:r>
      <w:r w:rsidRPr="0053230D">
        <w:rPr>
          <w:rFonts w:hint="eastAsia"/>
          <w:highlight w:val="green"/>
        </w:rPr>
        <w:t>Include BS type 1-C</w:t>
      </w:r>
      <w:r w:rsidRPr="0053230D">
        <w:rPr>
          <w:highlight w:val="green"/>
        </w:rPr>
        <w:t xml:space="preserve"> with the assumption that no additional work on co-existence study </w:t>
      </w:r>
    </w:p>
    <w:p w14:paraId="2D61535E" w14:textId="77777777" w:rsidR="00DB29B2" w:rsidRPr="009D2D75" w:rsidRDefault="00DB29B2" w:rsidP="00DB29B2">
      <w:pPr>
        <w:rPr>
          <w:b/>
          <w:u w:val="single"/>
        </w:rPr>
      </w:pPr>
      <w:r w:rsidRPr="009D2D75">
        <w:rPr>
          <w:rFonts w:hint="eastAsia"/>
          <w:b/>
          <w:u w:val="single"/>
        </w:rPr>
        <w:t>Issue 1-3-1: Whether or not to support 256QAM?</w:t>
      </w:r>
    </w:p>
    <w:p w14:paraId="09C81618" w14:textId="77777777" w:rsidR="00DB29B2" w:rsidRPr="009D2D75" w:rsidRDefault="00DB29B2" w:rsidP="00DB29B2">
      <w:pPr>
        <w:pStyle w:val="a"/>
        <w:numPr>
          <w:ilvl w:val="0"/>
          <w:numId w:val="10"/>
        </w:numPr>
        <w:ind w:left="720"/>
      </w:pPr>
      <w:r w:rsidRPr="009D2D75">
        <w:t>Proposal</w:t>
      </w:r>
      <w:r w:rsidRPr="009D2D75">
        <w:rPr>
          <w:rFonts w:hint="eastAsia"/>
        </w:rPr>
        <w:t xml:space="preserve">: </w:t>
      </w:r>
    </w:p>
    <w:p w14:paraId="5C043B22" w14:textId="77777777" w:rsidR="00DB29B2" w:rsidRPr="009D2D75" w:rsidRDefault="00DB29B2" w:rsidP="00DB29B2">
      <w:pPr>
        <w:pStyle w:val="a"/>
        <w:numPr>
          <w:ilvl w:val="1"/>
          <w:numId w:val="10"/>
        </w:numPr>
        <w:ind w:left="1440"/>
      </w:pPr>
      <w:r w:rsidRPr="009D2D75">
        <w:rPr>
          <w:rFonts w:hint="eastAsia"/>
        </w:rPr>
        <w:t xml:space="preserve">Option 1: Yes (CMCC, Ericsson, ZTE) </w:t>
      </w:r>
    </w:p>
    <w:p w14:paraId="295D6BD5" w14:textId="77777777" w:rsidR="00DB29B2" w:rsidRPr="009D2D75" w:rsidRDefault="00DB29B2" w:rsidP="00DB29B2">
      <w:pPr>
        <w:pStyle w:val="a"/>
        <w:numPr>
          <w:ilvl w:val="1"/>
          <w:numId w:val="10"/>
        </w:numPr>
        <w:ind w:left="1440"/>
      </w:pPr>
      <w:r w:rsidRPr="009D2D75">
        <w:rPr>
          <w:rFonts w:hint="eastAsia"/>
        </w:rPr>
        <w:t>Option 2: No, please provide reasons.</w:t>
      </w:r>
    </w:p>
    <w:p w14:paraId="7FFE941B" w14:textId="77777777" w:rsidR="00DB29B2" w:rsidRPr="009D2D75" w:rsidRDefault="00DB29B2" w:rsidP="00DB29B2">
      <w:pPr>
        <w:rPr>
          <w:b/>
          <w:u w:val="single"/>
        </w:rPr>
      </w:pPr>
      <w:r w:rsidRPr="009D2D75">
        <w:rPr>
          <w:rFonts w:hint="eastAsia"/>
          <w:b/>
          <w:u w:val="single"/>
        </w:rPr>
        <w:t>Issue 1-3-2: EVM value for 256QAM</w:t>
      </w:r>
    </w:p>
    <w:p w14:paraId="6484C5D2" w14:textId="77777777" w:rsidR="00DB29B2" w:rsidRPr="009D2D75" w:rsidRDefault="00DB29B2" w:rsidP="00DB29B2">
      <w:pPr>
        <w:pStyle w:val="a"/>
        <w:numPr>
          <w:ilvl w:val="0"/>
          <w:numId w:val="10"/>
        </w:numPr>
        <w:ind w:left="720"/>
      </w:pPr>
      <w:r w:rsidRPr="009D2D75">
        <w:t>Proposal</w:t>
      </w:r>
      <w:r w:rsidRPr="009D2D75">
        <w:rPr>
          <w:rFonts w:hint="eastAsia"/>
        </w:rPr>
        <w:t xml:space="preserve">: </w:t>
      </w:r>
    </w:p>
    <w:p w14:paraId="54A5E66D" w14:textId="77777777" w:rsidR="00DB29B2" w:rsidRPr="009D2D75" w:rsidRDefault="00DB29B2" w:rsidP="00DB29B2">
      <w:pPr>
        <w:pStyle w:val="a"/>
        <w:numPr>
          <w:ilvl w:val="1"/>
          <w:numId w:val="10"/>
        </w:numPr>
        <w:ind w:left="1440"/>
      </w:pPr>
      <w:r w:rsidRPr="009D2D75">
        <w:rPr>
          <w:rFonts w:hint="eastAsia"/>
        </w:rPr>
        <w:t xml:space="preserve">Option 1: 3.5% (CMCC, ZTE) </w:t>
      </w:r>
    </w:p>
    <w:p w14:paraId="7B85B4F7" w14:textId="77777777" w:rsidR="00DB29B2" w:rsidRDefault="00DB29B2" w:rsidP="00DB29B2">
      <w:pPr>
        <w:pStyle w:val="a"/>
        <w:numPr>
          <w:ilvl w:val="1"/>
          <w:numId w:val="10"/>
        </w:numPr>
        <w:ind w:left="1440"/>
      </w:pPr>
      <w:r w:rsidRPr="009D2D75">
        <w:rPr>
          <w:rFonts w:hint="eastAsia"/>
        </w:rPr>
        <w:t>Option 2: No, please provide reasons.</w:t>
      </w:r>
    </w:p>
    <w:p w14:paraId="682D3C3D" w14:textId="7F8CC49D" w:rsidR="00DB29B2" w:rsidRPr="00016FE7" w:rsidRDefault="00DB29B2" w:rsidP="00DB29B2">
      <w:pPr>
        <w:pStyle w:val="a"/>
        <w:numPr>
          <w:ilvl w:val="0"/>
          <w:numId w:val="10"/>
        </w:numPr>
        <w:ind w:left="720"/>
        <w:rPr>
          <w:highlight w:val="green"/>
        </w:rPr>
      </w:pPr>
      <w:r w:rsidRPr="0053230D">
        <w:t xml:space="preserve">Agreement: </w:t>
      </w:r>
      <w:r w:rsidRPr="0053230D">
        <w:rPr>
          <w:rFonts w:hint="eastAsia"/>
          <w:highlight w:val="green"/>
        </w:rPr>
        <w:t>256QAM is supported and EVM value for 256QAM equals to 3.5%.</w:t>
      </w:r>
    </w:p>
    <w:p w14:paraId="2A6CE7BF" w14:textId="77777777" w:rsidR="00DB29B2" w:rsidRPr="009D2D75" w:rsidRDefault="00DB29B2" w:rsidP="00DB29B2">
      <w:pPr>
        <w:rPr>
          <w:b/>
          <w:u w:val="single"/>
          <w:lang w:val="en-US"/>
        </w:rPr>
      </w:pPr>
      <w:bookmarkStart w:id="118" w:name="OLE_LINK10"/>
      <w:r w:rsidRPr="009D2D75">
        <w:rPr>
          <w:rFonts w:hint="eastAsia"/>
          <w:b/>
          <w:u w:val="single"/>
          <w:lang w:val="en-US"/>
        </w:rPr>
        <w:t>Issue 1-4-1: D</w:t>
      </w:r>
      <w:r w:rsidRPr="009D2D75">
        <w:rPr>
          <w:rFonts w:hint="eastAsia"/>
          <w:b/>
          <w:u w:val="single"/>
        </w:rPr>
        <w:t>escription</w:t>
      </w:r>
      <w:r w:rsidRPr="009D2D75">
        <w:rPr>
          <w:rFonts w:hint="eastAsia"/>
          <w:b/>
          <w:u w:val="single"/>
          <w:lang w:val="en-US"/>
        </w:rPr>
        <w:t>s</w:t>
      </w:r>
      <w:r w:rsidRPr="009D2D75">
        <w:rPr>
          <w:rFonts w:hint="eastAsia"/>
          <w:b/>
          <w:u w:val="single"/>
        </w:rPr>
        <w:t xml:space="preserve"> for the ATG BS class</w:t>
      </w:r>
    </w:p>
    <w:p w14:paraId="2F036055" w14:textId="77777777" w:rsidR="00DB29B2" w:rsidRPr="009D2D75" w:rsidRDefault="00DB29B2" w:rsidP="00DB29B2">
      <w:pPr>
        <w:pStyle w:val="a"/>
        <w:numPr>
          <w:ilvl w:val="0"/>
          <w:numId w:val="10"/>
        </w:numPr>
        <w:ind w:left="720"/>
        <w:rPr>
          <w:lang w:val="zh-CN"/>
        </w:rPr>
      </w:pPr>
      <w:r w:rsidRPr="009D2D75">
        <w:t>Proposal</w:t>
      </w:r>
      <w:r w:rsidRPr="009D2D75">
        <w:rPr>
          <w:rFonts w:hint="eastAsia"/>
        </w:rPr>
        <w:t xml:space="preserve">s in </w:t>
      </w:r>
      <w:bookmarkStart w:id="119" w:name="OLE_LINK8"/>
      <w:r w:rsidRPr="009D2D75">
        <w:t>R4-2216400</w:t>
      </w:r>
      <w:bookmarkEnd w:id="119"/>
      <w:r w:rsidRPr="009D2D75">
        <w:rPr>
          <w:rFonts w:hint="eastAsia"/>
        </w:rPr>
        <w:t xml:space="preserve">: </w:t>
      </w:r>
    </w:p>
    <w:p w14:paraId="2F935D78" w14:textId="77777777" w:rsidR="00DB29B2" w:rsidRPr="009D2D75" w:rsidRDefault="00DB29B2" w:rsidP="00DB29B2">
      <w:pPr>
        <w:pStyle w:val="a"/>
        <w:numPr>
          <w:ilvl w:val="1"/>
          <w:numId w:val="10"/>
        </w:numPr>
        <w:ind w:left="1140"/>
      </w:pPr>
      <w:r w:rsidRPr="009D2D75">
        <w:t>Proposal 1</w:t>
      </w:r>
      <w:r w:rsidRPr="009D2D75">
        <w:rPr>
          <w:rFonts w:hint="eastAsia"/>
        </w:rPr>
        <w:tab/>
      </w:r>
      <w:r w:rsidRPr="009D2D75">
        <w:tab/>
        <w:t>Confirm the following description for the ATG BS class: “ATG Base Stations are characterized by requirements derived from ATG scenarios with a ground BS to air UE with typical vertical altitude range [TBD km]”</w:t>
      </w:r>
    </w:p>
    <w:p w14:paraId="43758E19" w14:textId="77777777" w:rsidR="00DB29B2" w:rsidRPr="009D2D75" w:rsidRDefault="00DB29B2" w:rsidP="00DB29B2">
      <w:pPr>
        <w:pStyle w:val="a"/>
        <w:numPr>
          <w:ilvl w:val="1"/>
          <w:numId w:val="10"/>
        </w:numPr>
        <w:ind w:left="1140"/>
      </w:pPr>
      <w:bookmarkStart w:id="120" w:name="OLE_LINK9"/>
      <w:r w:rsidRPr="009D2D75">
        <w:t>Proposal 2</w:t>
      </w:r>
      <w:r w:rsidRPr="009D2D75">
        <w:rPr>
          <w:rFonts w:hint="eastAsia"/>
        </w:rPr>
        <w:tab/>
      </w:r>
      <w:r w:rsidRPr="009D2D75">
        <w:tab/>
        <w:t>Consider adding a note after the class definition that ATG BS requirements are, unless otherwise stated, the same as WA BS requirements.</w:t>
      </w:r>
      <w:r w:rsidRPr="009D2D75">
        <w:rPr>
          <w:rFonts w:hint="eastAsia"/>
        </w:rPr>
        <w:t xml:space="preserve"> </w:t>
      </w:r>
      <w:bookmarkEnd w:id="118"/>
      <w:bookmarkEnd w:id="120"/>
    </w:p>
    <w:p w14:paraId="0FD93631" w14:textId="77777777" w:rsidR="00DB29B2" w:rsidRDefault="00DB29B2" w:rsidP="00DB29B2">
      <w:pPr>
        <w:pStyle w:val="a"/>
        <w:numPr>
          <w:ilvl w:val="0"/>
          <w:numId w:val="10"/>
        </w:numPr>
        <w:ind w:left="720"/>
      </w:pPr>
      <w:r>
        <w:t>Agreement</w:t>
      </w:r>
      <w:r>
        <w:rPr>
          <w:rFonts w:hint="eastAsia"/>
        </w:rPr>
        <w:t>:</w:t>
      </w:r>
    </w:p>
    <w:p w14:paraId="1B00B8DD" w14:textId="77777777" w:rsidR="00DB29B2" w:rsidRDefault="00DB29B2" w:rsidP="00DB29B2">
      <w:pPr>
        <w:pStyle w:val="a"/>
        <w:numPr>
          <w:ilvl w:val="1"/>
          <w:numId w:val="10"/>
        </w:numPr>
        <w:rPr>
          <w:highlight w:val="green"/>
        </w:rPr>
      </w:pPr>
      <w:r w:rsidRPr="0053230D">
        <w:rPr>
          <w:highlight w:val="green"/>
        </w:rPr>
        <w:t>ATG Base Stations are characterized by requirements derived from ATG scenarios with a ground BS to air UE with typical vertical altitude range [TBD km]</w:t>
      </w:r>
    </w:p>
    <w:p w14:paraId="4E81E9E1" w14:textId="094F2F75" w:rsidR="00DB29B2" w:rsidRPr="00016FE7" w:rsidRDefault="00DB29B2" w:rsidP="00016FE7">
      <w:pPr>
        <w:pStyle w:val="a"/>
        <w:numPr>
          <w:ilvl w:val="2"/>
          <w:numId w:val="10"/>
        </w:numPr>
        <w:rPr>
          <w:highlight w:val="green"/>
        </w:rPr>
      </w:pPr>
      <w:r>
        <w:rPr>
          <w:highlight w:val="green"/>
        </w:rPr>
        <w:t>Note: Further refinement on the text proposal to TS related to altitude range not precluded</w:t>
      </w:r>
    </w:p>
    <w:p w14:paraId="68F62C29" w14:textId="77777777" w:rsidR="00DB29B2" w:rsidRPr="009D2D75" w:rsidRDefault="00DB29B2" w:rsidP="00DB29B2">
      <w:pPr>
        <w:rPr>
          <w:b/>
          <w:u w:val="single"/>
        </w:rPr>
      </w:pPr>
      <w:bookmarkStart w:id="121" w:name="OLE_LINK7"/>
      <w:r w:rsidRPr="009D2D75">
        <w:rPr>
          <w:rFonts w:hint="eastAsia"/>
          <w:b/>
          <w:u w:val="single"/>
        </w:rPr>
        <w:t>Issue 1-4-2: Whether or not to remove Rx IM requirement?</w:t>
      </w:r>
    </w:p>
    <w:p w14:paraId="47090F6A" w14:textId="77777777" w:rsidR="00DB29B2" w:rsidRPr="009D2D75" w:rsidRDefault="00DB29B2" w:rsidP="00DB29B2">
      <w:pPr>
        <w:pStyle w:val="a"/>
        <w:numPr>
          <w:ilvl w:val="0"/>
          <w:numId w:val="10"/>
        </w:numPr>
        <w:ind w:left="720"/>
      </w:pPr>
      <w:r w:rsidRPr="009D2D75">
        <w:t>Proposal</w:t>
      </w:r>
      <w:r w:rsidRPr="009D2D75">
        <w:rPr>
          <w:rFonts w:hint="eastAsia"/>
        </w:rPr>
        <w:t xml:space="preserve">: </w:t>
      </w:r>
    </w:p>
    <w:p w14:paraId="41A12C46" w14:textId="77777777" w:rsidR="00DB29B2" w:rsidRPr="009D2D75" w:rsidRDefault="00DB29B2" w:rsidP="00DB29B2">
      <w:pPr>
        <w:pStyle w:val="a"/>
        <w:numPr>
          <w:ilvl w:val="1"/>
          <w:numId w:val="10"/>
        </w:numPr>
        <w:ind w:left="1440"/>
      </w:pPr>
      <w:r w:rsidRPr="009D2D75">
        <w:rPr>
          <w:rFonts w:hint="eastAsia"/>
        </w:rPr>
        <w:t xml:space="preserve">Option 1: Yes </w:t>
      </w:r>
    </w:p>
    <w:p w14:paraId="5F2C604E" w14:textId="77777777" w:rsidR="00DB29B2" w:rsidRPr="009D2D75" w:rsidRDefault="00DB29B2" w:rsidP="00DB29B2">
      <w:pPr>
        <w:pStyle w:val="a"/>
        <w:numPr>
          <w:ilvl w:val="1"/>
          <w:numId w:val="10"/>
        </w:numPr>
        <w:ind w:left="1440"/>
      </w:pPr>
      <w:r w:rsidRPr="009D2D75">
        <w:rPr>
          <w:rFonts w:hint="eastAsia"/>
        </w:rPr>
        <w:t>Option 2: No, please provide reasons.</w:t>
      </w:r>
    </w:p>
    <w:bookmarkEnd w:id="121"/>
    <w:p w14:paraId="4477793C" w14:textId="77777777" w:rsidR="00DB29B2" w:rsidRDefault="00DB29B2" w:rsidP="00DB29B2">
      <w:pPr>
        <w:pStyle w:val="a"/>
        <w:numPr>
          <w:ilvl w:val="0"/>
          <w:numId w:val="10"/>
        </w:numPr>
        <w:ind w:left="720"/>
      </w:pPr>
      <w:r>
        <w:t>Discussion:</w:t>
      </w:r>
    </w:p>
    <w:p w14:paraId="3672D807" w14:textId="77777777" w:rsidR="00DB29B2" w:rsidRDefault="00DB29B2" w:rsidP="00DB29B2">
      <w:pPr>
        <w:pStyle w:val="a"/>
        <w:numPr>
          <w:ilvl w:val="1"/>
          <w:numId w:val="10"/>
        </w:numPr>
      </w:pPr>
      <w:r>
        <w:t>ZTE: We already agreement in previous meeting, no Rx IM requirements since no such surrounding BS close ATG BS.</w:t>
      </w:r>
    </w:p>
    <w:p w14:paraId="6ED6473A" w14:textId="77777777" w:rsidR="00DB29B2" w:rsidRDefault="00DB29B2" w:rsidP="00DB29B2">
      <w:pPr>
        <w:pStyle w:val="a"/>
        <w:numPr>
          <w:ilvl w:val="1"/>
          <w:numId w:val="10"/>
        </w:numPr>
      </w:pPr>
      <w:r>
        <w:t>Huawei: We agree with Ericsson to include Rx IM requirements to guarantee receiver linearity.</w:t>
      </w:r>
    </w:p>
    <w:p w14:paraId="2D776F3D" w14:textId="77777777" w:rsidR="00DB29B2" w:rsidRDefault="00DB29B2" w:rsidP="00DB29B2">
      <w:pPr>
        <w:pStyle w:val="a"/>
        <w:numPr>
          <w:ilvl w:val="1"/>
          <w:numId w:val="10"/>
        </w:numPr>
      </w:pPr>
      <w:r>
        <w:t xml:space="preserve">Ericsson: It’s useful to keep the requirements for receiver linearity. If introduced, the same requirements of WA BS class can be applied. </w:t>
      </w:r>
    </w:p>
    <w:p w14:paraId="59F331AE" w14:textId="77777777" w:rsidR="00DB29B2" w:rsidRDefault="00DB29B2" w:rsidP="00DB29B2">
      <w:pPr>
        <w:pStyle w:val="a"/>
        <w:numPr>
          <w:ilvl w:val="1"/>
          <w:numId w:val="10"/>
        </w:numPr>
      </w:pPr>
      <w:r>
        <w:t xml:space="preserve">CMCC: We should first consider the scenario whether ATG and TN BS will be co-located; if not this requirement shall be excluded. </w:t>
      </w:r>
    </w:p>
    <w:p w14:paraId="61C5B4BA" w14:textId="77777777" w:rsidR="00DB29B2" w:rsidRDefault="00DB29B2" w:rsidP="00DB29B2">
      <w:pPr>
        <w:pStyle w:val="a"/>
        <w:numPr>
          <w:ilvl w:val="1"/>
          <w:numId w:val="10"/>
        </w:numPr>
      </w:pPr>
      <w:r>
        <w:t xml:space="preserve">QC: QC support Ericsson proposal. </w:t>
      </w:r>
    </w:p>
    <w:p w14:paraId="78B33F93" w14:textId="77777777" w:rsidR="00DB29B2" w:rsidRDefault="00DB29B2" w:rsidP="00DB29B2">
      <w:pPr>
        <w:pStyle w:val="a"/>
        <w:numPr>
          <w:ilvl w:val="1"/>
          <w:numId w:val="10"/>
        </w:numPr>
      </w:pPr>
      <w:r>
        <w:lastRenderedPageBreak/>
        <w:t>CMCC: We have an assumption of 30 dB MCL between BS on existing requirements, for ATG not sure whether such assumption still valid or not.</w:t>
      </w:r>
    </w:p>
    <w:p w14:paraId="0F9ADBD9" w14:textId="77777777" w:rsidR="00DB29B2" w:rsidRDefault="00DB29B2" w:rsidP="00DB29B2">
      <w:pPr>
        <w:pStyle w:val="a"/>
        <w:numPr>
          <w:ilvl w:val="1"/>
          <w:numId w:val="10"/>
        </w:numPr>
      </w:pPr>
      <w:r>
        <w:t xml:space="preserve">Ericsson: IM requirements not co-location requirements, we have other aspects considered. </w:t>
      </w:r>
    </w:p>
    <w:p w14:paraId="42F0C79C" w14:textId="77777777" w:rsidR="00DB29B2" w:rsidRDefault="00DB29B2" w:rsidP="00DB29B2">
      <w:pPr>
        <w:pStyle w:val="a"/>
        <w:numPr>
          <w:ilvl w:val="1"/>
          <w:numId w:val="10"/>
        </w:numPr>
      </w:pPr>
      <w:r>
        <w:t xml:space="preserve">ZTE: 30dB MCL is used for Tx IM, not for Rx IM. </w:t>
      </w:r>
    </w:p>
    <w:p w14:paraId="2A2672DB" w14:textId="77777777" w:rsidR="00DB29B2" w:rsidRPr="0053230D" w:rsidRDefault="00DB29B2" w:rsidP="00DB29B2">
      <w:pPr>
        <w:pStyle w:val="a"/>
        <w:numPr>
          <w:ilvl w:val="0"/>
          <w:numId w:val="10"/>
        </w:numPr>
        <w:ind w:left="720"/>
        <w:rPr>
          <w:highlight w:val="green"/>
        </w:rPr>
      </w:pPr>
      <w:r>
        <w:t xml:space="preserve">Agreement: </w:t>
      </w:r>
      <w:r w:rsidRPr="0053230D">
        <w:rPr>
          <w:highlight w:val="green"/>
        </w:rPr>
        <w:t xml:space="preserve">FFS whether Rx IM requirements needed or not; if introduced, </w:t>
      </w:r>
      <w:r>
        <w:rPr>
          <w:highlight w:val="green"/>
        </w:rPr>
        <w:t xml:space="preserve">baseline assumption is </w:t>
      </w:r>
      <w:r w:rsidRPr="0053230D">
        <w:rPr>
          <w:highlight w:val="green"/>
        </w:rPr>
        <w:t>existing WA BS class requirements can be reused.</w:t>
      </w:r>
    </w:p>
    <w:p w14:paraId="3D92F492" w14:textId="09887726" w:rsidR="0005059F" w:rsidRDefault="0005059F" w:rsidP="0005059F">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 xml:space="preserve">7454 </w:t>
      </w:r>
      <w:r>
        <w:rPr>
          <w:rFonts w:ascii="Arial" w:hAnsi="Arial" w:cs="Arial"/>
          <w:b/>
          <w:sz w:val="24"/>
        </w:rPr>
        <w:t xml:space="preserve">WF </w:t>
      </w:r>
      <w:r>
        <w:rPr>
          <w:rFonts w:ascii="Arial" w:hAnsi="Arial" w:cs="Arial" w:hint="eastAsia"/>
          <w:b/>
          <w:sz w:val="24"/>
          <w:lang w:eastAsia="zh-CN"/>
        </w:rPr>
        <w:t>on</w:t>
      </w:r>
      <w:r>
        <w:rPr>
          <w:rFonts w:ascii="Arial" w:hAnsi="Arial" w:cs="Arial"/>
          <w:b/>
          <w:sz w:val="24"/>
        </w:rPr>
        <w:t xml:space="preserve"> </w:t>
      </w:r>
      <w:r>
        <w:rPr>
          <w:rFonts w:ascii="Arial" w:hAnsi="Arial" w:cs="Arial" w:hint="eastAsia"/>
          <w:b/>
          <w:sz w:val="24"/>
          <w:lang w:eastAsia="zh-CN"/>
        </w:rPr>
        <w:t>ATG</w:t>
      </w:r>
      <w:r>
        <w:rPr>
          <w:rFonts w:ascii="Arial" w:hAnsi="Arial" w:cs="Arial"/>
          <w:b/>
          <w:sz w:val="24"/>
        </w:rPr>
        <w:t xml:space="preserve"> </w:t>
      </w:r>
      <w:r>
        <w:rPr>
          <w:rFonts w:ascii="Arial" w:hAnsi="Arial" w:cs="Arial" w:hint="eastAsia"/>
          <w:b/>
          <w:sz w:val="24"/>
          <w:lang w:eastAsia="zh-CN"/>
        </w:rPr>
        <w:t>BS</w:t>
      </w:r>
      <w:r>
        <w:rPr>
          <w:rFonts w:ascii="Arial" w:hAnsi="Arial" w:cs="Arial"/>
          <w:b/>
          <w:sz w:val="24"/>
        </w:rPr>
        <w:t xml:space="preserve"> </w:t>
      </w:r>
      <w:r>
        <w:rPr>
          <w:rFonts w:ascii="Arial" w:hAnsi="Arial" w:cs="Arial" w:hint="eastAsia"/>
          <w:b/>
          <w:sz w:val="24"/>
          <w:lang w:eastAsia="zh-CN"/>
        </w:rPr>
        <w:t>RF</w:t>
      </w:r>
      <w:r>
        <w:rPr>
          <w:rFonts w:ascii="Arial" w:hAnsi="Arial" w:cs="Arial"/>
          <w:b/>
          <w:sz w:val="24"/>
        </w:rPr>
        <w:t xml:space="preserve"> requirements</w:t>
      </w:r>
    </w:p>
    <w:p w14:paraId="49BD482D" w14:textId="6393FF5A" w:rsidR="0005059F" w:rsidRDefault="0005059F" w:rsidP="0005059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ZTE</w:t>
      </w:r>
    </w:p>
    <w:p w14:paraId="7D86B698" w14:textId="77777777" w:rsidR="0005059F" w:rsidRPr="00944C49" w:rsidRDefault="0005059F" w:rsidP="0005059F">
      <w:pPr>
        <w:rPr>
          <w:rFonts w:ascii="Arial" w:hAnsi="Arial" w:cs="Arial"/>
          <w:b/>
          <w:lang w:val="en-US" w:eastAsia="zh-CN"/>
        </w:rPr>
      </w:pPr>
      <w:r w:rsidRPr="00944C49">
        <w:rPr>
          <w:rFonts w:ascii="Arial" w:hAnsi="Arial" w:cs="Arial"/>
          <w:b/>
          <w:lang w:val="en-US" w:eastAsia="zh-CN"/>
        </w:rPr>
        <w:t xml:space="preserve">Abstract: </w:t>
      </w:r>
    </w:p>
    <w:p w14:paraId="3417D3AA" w14:textId="77777777" w:rsidR="0005059F" w:rsidRDefault="0005059F" w:rsidP="0005059F">
      <w:pPr>
        <w:rPr>
          <w:rFonts w:ascii="Arial" w:hAnsi="Arial" w:cs="Arial"/>
          <w:b/>
          <w:lang w:val="en-US" w:eastAsia="zh-CN"/>
        </w:rPr>
      </w:pPr>
      <w:r w:rsidRPr="00944C49">
        <w:rPr>
          <w:rFonts w:ascii="Arial" w:hAnsi="Arial" w:cs="Arial"/>
          <w:b/>
          <w:lang w:val="en-US" w:eastAsia="zh-CN"/>
        </w:rPr>
        <w:t xml:space="preserve">Discussion: </w:t>
      </w:r>
    </w:p>
    <w:p w14:paraId="20110477" w14:textId="49BA4D10" w:rsidR="00DB29B2" w:rsidRDefault="00FA1CFB" w:rsidP="000505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13A12C49" w14:textId="77777777" w:rsidR="0005059F" w:rsidRDefault="0005059F" w:rsidP="00DB29B2">
      <w:pPr>
        <w:rPr>
          <w:rFonts w:ascii="Arial" w:hAnsi="Arial" w:cs="Arial"/>
          <w:b/>
          <w:color w:val="C00000"/>
          <w:lang w:eastAsia="zh-CN"/>
        </w:rPr>
      </w:pPr>
    </w:p>
    <w:p w14:paraId="47E518F4" w14:textId="487034AA"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480" w:type="dxa"/>
        <w:tblCellSpacing w:w="0" w:type="dxa"/>
        <w:tblLook w:val="04A0" w:firstRow="1" w:lastRow="0" w:firstColumn="1" w:lastColumn="0" w:noHBand="0" w:noVBand="1"/>
      </w:tblPr>
      <w:tblGrid>
        <w:gridCol w:w="1782"/>
        <w:gridCol w:w="3830"/>
        <w:gridCol w:w="1327"/>
        <w:gridCol w:w="2541"/>
      </w:tblGrid>
      <w:tr w:rsidR="00323D0D" w:rsidRPr="00323D0D" w14:paraId="7B669B5D" w14:textId="77777777" w:rsidTr="00323D0D">
        <w:trPr>
          <w:tblCellSpacing w:w="0" w:type="dxa"/>
        </w:trPr>
        <w:tc>
          <w:tcPr>
            <w:tcW w:w="1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771B7A53" w14:textId="77777777" w:rsidR="00323D0D" w:rsidRPr="00323D0D" w:rsidRDefault="00323D0D" w:rsidP="00323D0D">
            <w:pPr>
              <w:pStyle w:val="a0"/>
              <w:numPr>
                <w:ilvl w:val="0"/>
                <w:numId w:val="0"/>
              </w:numPr>
              <w:autoSpaceDE w:val="0"/>
              <w:autoSpaceDN w:val="0"/>
              <w:spacing w:after="120" w:afterAutospacing="0"/>
              <w:textAlignment w:val="baseline"/>
              <w:rPr>
                <w:sz w:val="16"/>
                <w:szCs w:val="16"/>
              </w:rPr>
            </w:pPr>
            <w:bookmarkStart w:id="122" w:name="_Hlk117038175"/>
            <w:r w:rsidRPr="00323D0D">
              <w:rPr>
                <w:rStyle w:val="af2"/>
                <w:sz w:val="16"/>
                <w:szCs w:val="16"/>
              </w:rPr>
              <w:t>Tdoc number</w:t>
            </w:r>
          </w:p>
        </w:tc>
        <w:tc>
          <w:tcPr>
            <w:tcW w:w="383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0E046A27" w14:textId="77777777" w:rsidR="00323D0D" w:rsidRPr="00323D0D" w:rsidRDefault="00323D0D" w:rsidP="00323D0D">
            <w:pPr>
              <w:pStyle w:val="a0"/>
              <w:numPr>
                <w:ilvl w:val="0"/>
                <w:numId w:val="0"/>
              </w:numPr>
              <w:autoSpaceDE w:val="0"/>
              <w:autoSpaceDN w:val="0"/>
              <w:spacing w:after="120" w:afterAutospacing="0"/>
              <w:textAlignment w:val="baseline"/>
              <w:rPr>
                <w:sz w:val="16"/>
                <w:szCs w:val="16"/>
              </w:rPr>
            </w:pPr>
            <w:r w:rsidRPr="00323D0D">
              <w:rPr>
                <w:rStyle w:val="af2"/>
                <w:sz w:val="16"/>
                <w:szCs w:val="16"/>
              </w:rPr>
              <w:t>Title</w:t>
            </w:r>
          </w:p>
        </w:tc>
        <w:tc>
          <w:tcPr>
            <w:tcW w:w="1327"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5A691955" w14:textId="77777777" w:rsidR="00323D0D" w:rsidRPr="00323D0D" w:rsidRDefault="00323D0D" w:rsidP="00323D0D">
            <w:pPr>
              <w:pStyle w:val="a0"/>
              <w:numPr>
                <w:ilvl w:val="0"/>
                <w:numId w:val="0"/>
              </w:numPr>
              <w:autoSpaceDE w:val="0"/>
              <w:autoSpaceDN w:val="0"/>
              <w:spacing w:after="120" w:afterAutospacing="0"/>
              <w:textAlignment w:val="baseline"/>
              <w:rPr>
                <w:sz w:val="16"/>
                <w:szCs w:val="16"/>
              </w:rPr>
            </w:pPr>
            <w:r w:rsidRPr="00323D0D">
              <w:rPr>
                <w:rStyle w:val="af2"/>
                <w:sz w:val="16"/>
                <w:szCs w:val="16"/>
              </w:rPr>
              <w:t>Source</w:t>
            </w:r>
          </w:p>
        </w:tc>
        <w:tc>
          <w:tcPr>
            <w:tcW w:w="2541"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0CFDB071" w14:textId="4B0668FE" w:rsidR="00323D0D" w:rsidRPr="00323D0D" w:rsidRDefault="00323D0D" w:rsidP="00323D0D">
            <w:pPr>
              <w:pStyle w:val="a0"/>
              <w:numPr>
                <w:ilvl w:val="0"/>
                <w:numId w:val="0"/>
              </w:numPr>
              <w:autoSpaceDE w:val="0"/>
              <w:autoSpaceDN w:val="0"/>
              <w:spacing w:after="120" w:afterAutospacing="0"/>
              <w:textAlignment w:val="baseline"/>
              <w:rPr>
                <w:sz w:val="16"/>
                <w:szCs w:val="16"/>
              </w:rPr>
            </w:pPr>
            <w:r>
              <w:rPr>
                <w:rStyle w:val="af2"/>
                <w:sz w:val="16"/>
                <w:szCs w:val="16"/>
              </w:rPr>
              <w:t>Status</w:t>
            </w:r>
            <w:r w:rsidRPr="00323D0D">
              <w:rPr>
                <w:rStyle w:val="af2"/>
                <w:sz w:val="16"/>
                <w:szCs w:val="16"/>
              </w:rPr>
              <w:t>  </w:t>
            </w:r>
          </w:p>
        </w:tc>
      </w:tr>
      <w:tr w:rsidR="00323D0D" w:rsidRPr="00323D0D" w14:paraId="7F98A770" w14:textId="77777777" w:rsidTr="00323D0D">
        <w:trPr>
          <w:trHeight w:val="495"/>
          <w:tblCellSpacing w:w="0" w:type="dxa"/>
        </w:trPr>
        <w:tc>
          <w:tcPr>
            <w:tcW w:w="1782"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2A634775" w14:textId="77777777" w:rsidR="00323D0D" w:rsidRPr="00323D0D" w:rsidRDefault="00323D0D" w:rsidP="00323D0D">
            <w:pPr>
              <w:pStyle w:val="a0"/>
              <w:numPr>
                <w:ilvl w:val="0"/>
                <w:numId w:val="0"/>
              </w:numPr>
              <w:rPr>
                <w:sz w:val="16"/>
                <w:szCs w:val="16"/>
              </w:rPr>
            </w:pPr>
            <w:r w:rsidRPr="00323D0D">
              <w:rPr>
                <w:sz w:val="16"/>
                <w:szCs w:val="16"/>
              </w:rPr>
              <w:t>R4-2217454</w:t>
            </w:r>
          </w:p>
        </w:tc>
        <w:tc>
          <w:tcPr>
            <w:tcW w:w="3830" w:type="dxa"/>
            <w:tcBorders>
              <w:top w:val="nil"/>
              <w:left w:val="nil"/>
              <w:bottom w:val="single" w:sz="6" w:space="0" w:color="auto"/>
              <w:right w:val="single" w:sz="6" w:space="0" w:color="auto"/>
            </w:tcBorders>
            <w:tcMar>
              <w:top w:w="0" w:type="dxa"/>
              <w:left w:w="105" w:type="dxa"/>
              <w:bottom w:w="0" w:type="dxa"/>
              <w:right w:w="105" w:type="dxa"/>
            </w:tcMar>
            <w:hideMark/>
          </w:tcPr>
          <w:p w14:paraId="0019882B" w14:textId="77777777" w:rsidR="00323D0D" w:rsidRPr="00323D0D" w:rsidRDefault="00323D0D" w:rsidP="00323D0D">
            <w:pPr>
              <w:pStyle w:val="a0"/>
              <w:numPr>
                <w:ilvl w:val="0"/>
                <w:numId w:val="0"/>
              </w:numPr>
              <w:rPr>
                <w:sz w:val="16"/>
                <w:szCs w:val="16"/>
              </w:rPr>
            </w:pPr>
            <w:r w:rsidRPr="00323D0D">
              <w:rPr>
                <w:sz w:val="16"/>
                <w:szCs w:val="16"/>
              </w:rPr>
              <w:t>WF on ATG BS RF requirements</w:t>
            </w:r>
          </w:p>
        </w:tc>
        <w:tc>
          <w:tcPr>
            <w:tcW w:w="1327" w:type="dxa"/>
            <w:tcBorders>
              <w:top w:val="nil"/>
              <w:left w:val="nil"/>
              <w:bottom w:val="single" w:sz="6" w:space="0" w:color="auto"/>
              <w:right w:val="single" w:sz="6" w:space="0" w:color="auto"/>
            </w:tcBorders>
            <w:tcMar>
              <w:top w:w="0" w:type="dxa"/>
              <w:left w:w="105" w:type="dxa"/>
              <w:bottom w:w="0" w:type="dxa"/>
              <w:right w:w="105" w:type="dxa"/>
            </w:tcMar>
            <w:hideMark/>
          </w:tcPr>
          <w:p w14:paraId="6E898574" w14:textId="77777777" w:rsidR="00323D0D" w:rsidRPr="00323D0D" w:rsidRDefault="00323D0D" w:rsidP="00323D0D">
            <w:pPr>
              <w:pStyle w:val="a0"/>
              <w:numPr>
                <w:ilvl w:val="0"/>
                <w:numId w:val="0"/>
              </w:numPr>
              <w:rPr>
                <w:sz w:val="16"/>
                <w:szCs w:val="16"/>
              </w:rPr>
            </w:pPr>
            <w:r w:rsidRPr="00323D0D">
              <w:rPr>
                <w:sz w:val="16"/>
                <w:szCs w:val="16"/>
              </w:rPr>
              <w:t>ZTE</w:t>
            </w:r>
          </w:p>
        </w:tc>
        <w:tc>
          <w:tcPr>
            <w:tcW w:w="2541" w:type="dxa"/>
            <w:tcBorders>
              <w:top w:val="nil"/>
              <w:left w:val="nil"/>
              <w:bottom w:val="single" w:sz="6" w:space="0" w:color="auto"/>
              <w:right w:val="single" w:sz="6" w:space="0" w:color="auto"/>
            </w:tcBorders>
            <w:tcMar>
              <w:top w:w="0" w:type="dxa"/>
              <w:left w:w="105" w:type="dxa"/>
              <w:bottom w:w="0" w:type="dxa"/>
              <w:right w:w="105" w:type="dxa"/>
            </w:tcMar>
            <w:hideMark/>
          </w:tcPr>
          <w:p w14:paraId="2CD196F3" w14:textId="0F51FC50" w:rsidR="00323D0D" w:rsidRPr="00323D0D" w:rsidRDefault="00323D0D" w:rsidP="00323D0D">
            <w:pPr>
              <w:pStyle w:val="a0"/>
              <w:numPr>
                <w:ilvl w:val="0"/>
                <w:numId w:val="0"/>
              </w:numPr>
              <w:rPr>
                <w:sz w:val="16"/>
                <w:szCs w:val="16"/>
                <w:highlight w:val="green"/>
              </w:rPr>
            </w:pPr>
            <w:r w:rsidRPr="00323D0D">
              <w:rPr>
                <w:sz w:val="16"/>
                <w:szCs w:val="16"/>
                <w:highlight w:val="green"/>
              </w:rPr>
              <w:t>Approved</w:t>
            </w:r>
          </w:p>
        </w:tc>
      </w:tr>
      <w:tr w:rsidR="00323D0D" w:rsidRPr="00323D0D" w14:paraId="6575B4CC" w14:textId="77777777" w:rsidTr="00323D0D">
        <w:trPr>
          <w:tblCellSpacing w:w="0" w:type="dxa"/>
        </w:trPr>
        <w:tc>
          <w:tcPr>
            <w:tcW w:w="1782"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1E5C789D" w14:textId="4B45D993" w:rsidR="00323D0D" w:rsidRPr="00323D0D" w:rsidRDefault="00323D0D" w:rsidP="00323D0D">
            <w:pPr>
              <w:pStyle w:val="a0"/>
              <w:numPr>
                <w:ilvl w:val="0"/>
                <w:numId w:val="0"/>
              </w:numPr>
              <w:rPr>
                <w:sz w:val="16"/>
                <w:szCs w:val="16"/>
              </w:rPr>
            </w:pPr>
            <w:r w:rsidRPr="00323D0D">
              <w:rPr>
                <w:sz w:val="16"/>
                <w:szCs w:val="16"/>
              </w:rPr>
              <w:t>R4-2217504</w:t>
            </w:r>
          </w:p>
        </w:tc>
        <w:tc>
          <w:tcPr>
            <w:tcW w:w="3830" w:type="dxa"/>
            <w:tcBorders>
              <w:top w:val="nil"/>
              <w:left w:val="nil"/>
              <w:bottom w:val="single" w:sz="6" w:space="0" w:color="auto"/>
              <w:right w:val="single" w:sz="6" w:space="0" w:color="auto"/>
            </w:tcBorders>
            <w:tcMar>
              <w:top w:w="0" w:type="dxa"/>
              <w:left w:w="105" w:type="dxa"/>
              <w:bottom w:w="0" w:type="dxa"/>
              <w:right w:w="105" w:type="dxa"/>
            </w:tcMar>
            <w:hideMark/>
          </w:tcPr>
          <w:p w14:paraId="7C70ADBD" w14:textId="77777777" w:rsidR="00323D0D" w:rsidRPr="00323D0D" w:rsidRDefault="00323D0D" w:rsidP="00323D0D">
            <w:pPr>
              <w:pStyle w:val="a0"/>
              <w:numPr>
                <w:ilvl w:val="0"/>
                <w:numId w:val="0"/>
              </w:numPr>
              <w:rPr>
                <w:sz w:val="16"/>
                <w:szCs w:val="16"/>
              </w:rPr>
            </w:pPr>
            <w:r w:rsidRPr="00323D0D">
              <w:rPr>
                <w:sz w:val="16"/>
                <w:szCs w:val="16"/>
              </w:rPr>
              <w:t>TP for TR 38.876</w:t>
            </w:r>
          </w:p>
        </w:tc>
        <w:tc>
          <w:tcPr>
            <w:tcW w:w="1327" w:type="dxa"/>
            <w:tcBorders>
              <w:top w:val="nil"/>
              <w:left w:val="nil"/>
              <w:bottom w:val="single" w:sz="6" w:space="0" w:color="auto"/>
              <w:right w:val="single" w:sz="6" w:space="0" w:color="auto"/>
            </w:tcBorders>
            <w:tcMar>
              <w:top w:w="0" w:type="dxa"/>
              <w:left w:w="105" w:type="dxa"/>
              <w:bottom w:w="0" w:type="dxa"/>
              <w:right w:w="105" w:type="dxa"/>
            </w:tcMar>
            <w:hideMark/>
          </w:tcPr>
          <w:p w14:paraId="09C62F9D" w14:textId="77777777" w:rsidR="00323D0D" w:rsidRPr="00323D0D" w:rsidRDefault="00323D0D" w:rsidP="00323D0D">
            <w:pPr>
              <w:pStyle w:val="a0"/>
              <w:numPr>
                <w:ilvl w:val="0"/>
                <w:numId w:val="0"/>
              </w:numPr>
              <w:rPr>
                <w:sz w:val="16"/>
                <w:szCs w:val="16"/>
              </w:rPr>
            </w:pPr>
            <w:r w:rsidRPr="00323D0D">
              <w:rPr>
                <w:sz w:val="16"/>
                <w:szCs w:val="16"/>
              </w:rPr>
              <w:t>Huawei, Hisilicon</w:t>
            </w:r>
          </w:p>
        </w:tc>
        <w:tc>
          <w:tcPr>
            <w:tcW w:w="2541" w:type="dxa"/>
            <w:tcBorders>
              <w:top w:val="nil"/>
              <w:left w:val="nil"/>
              <w:bottom w:val="single" w:sz="6" w:space="0" w:color="auto"/>
              <w:right w:val="single" w:sz="6" w:space="0" w:color="auto"/>
            </w:tcBorders>
            <w:tcMar>
              <w:top w:w="0" w:type="dxa"/>
              <w:left w:w="105" w:type="dxa"/>
              <w:bottom w:w="0" w:type="dxa"/>
              <w:right w:w="105" w:type="dxa"/>
            </w:tcMar>
            <w:hideMark/>
          </w:tcPr>
          <w:p w14:paraId="131D4892" w14:textId="66B8F078" w:rsidR="00323D0D" w:rsidRPr="00323D0D" w:rsidRDefault="00323D0D" w:rsidP="00323D0D">
            <w:pPr>
              <w:pStyle w:val="a0"/>
              <w:numPr>
                <w:ilvl w:val="0"/>
                <w:numId w:val="0"/>
              </w:numPr>
              <w:rPr>
                <w:sz w:val="16"/>
                <w:szCs w:val="16"/>
                <w:highlight w:val="green"/>
              </w:rPr>
            </w:pPr>
            <w:r w:rsidRPr="00323D0D">
              <w:rPr>
                <w:sz w:val="16"/>
                <w:szCs w:val="16"/>
                <w:highlight w:val="green"/>
              </w:rPr>
              <w:t>Approved</w:t>
            </w:r>
          </w:p>
        </w:tc>
      </w:tr>
      <w:bookmarkEnd w:id="122"/>
    </w:tbl>
    <w:p w14:paraId="3AFB2CAC" w14:textId="77777777" w:rsidR="00DB29B2" w:rsidRPr="000561ED" w:rsidRDefault="00DB29B2" w:rsidP="00DB29B2"/>
    <w:p w14:paraId="50ED88C4" w14:textId="77777777" w:rsidR="00DB29B2" w:rsidRPr="00157291" w:rsidRDefault="00DB29B2" w:rsidP="00DB29B2"/>
    <w:p w14:paraId="43A4AF94" w14:textId="77777777" w:rsidR="00DB29B2" w:rsidRDefault="00DB29B2" w:rsidP="00DB29B2">
      <w:pPr>
        <w:pStyle w:val="3"/>
      </w:pPr>
      <w:bookmarkStart w:id="123" w:name="_Toc117088510"/>
      <w:r>
        <w:t>6.14</w:t>
      </w:r>
      <w:r>
        <w:tab/>
        <w:t>Enhancement of TRP and TRS requirements and test methodologies</w:t>
      </w:r>
      <w:bookmarkEnd w:id="123"/>
    </w:p>
    <w:p w14:paraId="1FF09B95" w14:textId="77777777" w:rsidR="00DB29B2" w:rsidRDefault="00DB29B2" w:rsidP="00DB29B2">
      <w:pPr>
        <w:pStyle w:val="4"/>
      </w:pPr>
      <w:bookmarkStart w:id="124" w:name="_Toc117088511"/>
      <w:r>
        <w:t>6.14.1</w:t>
      </w:r>
      <w:r>
        <w:tab/>
        <w:t>General and work plan</w:t>
      </w:r>
      <w:bookmarkEnd w:id="124"/>
    </w:p>
    <w:p w14:paraId="6C8D5C4C" w14:textId="77777777" w:rsidR="00DB29B2" w:rsidRDefault="00DB29B2" w:rsidP="00DB29B2">
      <w:pPr>
        <w:rPr>
          <w:rFonts w:ascii="Arial" w:hAnsi="Arial" w:cs="Arial"/>
          <w:b/>
          <w:sz w:val="24"/>
        </w:rPr>
      </w:pPr>
      <w:r>
        <w:rPr>
          <w:rFonts w:ascii="Arial" w:hAnsi="Arial" w:cs="Arial"/>
          <w:b/>
          <w:color w:val="0000FF"/>
          <w:sz w:val="24"/>
        </w:rPr>
        <w:t>R4-2215323</w:t>
      </w:r>
      <w:r>
        <w:rPr>
          <w:rFonts w:ascii="Arial" w:hAnsi="Arial" w:cs="Arial"/>
          <w:b/>
          <w:color w:val="0000FF"/>
          <w:sz w:val="24"/>
        </w:rPr>
        <w:tab/>
      </w:r>
      <w:r>
        <w:rPr>
          <w:rFonts w:ascii="Arial" w:hAnsi="Arial" w:cs="Arial"/>
          <w:b/>
          <w:sz w:val="24"/>
        </w:rPr>
        <w:t>On the work scope of CA and RedCap</w:t>
      </w:r>
    </w:p>
    <w:p w14:paraId="061AC02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4B4A6B6A" w14:textId="0D26DEF7"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0793C9" w14:textId="77777777" w:rsidR="00DB29B2" w:rsidRDefault="00DB29B2" w:rsidP="00DB29B2">
      <w:pPr>
        <w:rPr>
          <w:rFonts w:ascii="Arial" w:hAnsi="Arial" w:cs="Arial"/>
          <w:b/>
          <w:sz w:val="24"/>
        </w:rPr>
      </w:pPr>
      <w:r>
        <w:rPr>
          <w:rFonts w:ascii="Arial" w:hAnsi="Arial" w:cs="Arial"/>
          <w:b/>
          <w:color w:val="0000FF"/>
          <w:sz w:val="24"/>
        </w:rPr>
        <w:t>R4-2215656</w:t>
      </w:r>
      <w:r>
        <w:rPr>
          <w:rFonts w:ascii="Arial" w:hAnsi="Arial" w:cs="Arial"/>
          <w:b/>
          <w:color w:val="0000FF"/>
          <w:sz w:val="24"/>
        </w:rPr>
        <w:tab/>
      </w:r>
      <w:r>
        <w:rPr>
          <w:rFonts w:ascii="Arial" w:hAnsi="Arial" w:cs="Arial"/>
          <w:b/>
          <w:sz w:val="24"/>
        </w:rPr>
        <w:t>On TRP TRS requirement development prioritization</w:t>
      </w:r>
    </w:p>
    <w:p w14:paraId="1ABD241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51D73CC" w14:textId="28CF7FC0"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0335D" w14:textId="77777777" w:rsidR="00DB29B2" w:rsidRDefault="00DB29B2" w:rsidP="00DB29B2">
      <w:pPr>
        <w:rPr>
          <w:rFonts w:ascii="Arial" w:hAnsi="Arial" w:cs="Arial"/>
          <w:b/>
          <w:sz w:val="24"/>
        </w:rPr>
      </w:pPr>
      <w:r>
        <w:rPr>
          <w:rFonts w:ascii="Arial" w:hAnsi="Arial" w:cs="Arial"/>
          <w:b/>
          <w:color w:val="0000FF"/>
          <w:sz w:val="24"/>
        </w:rPr>
        <w:t>R4-2216103</w:t>
      </w:r>
      <w:r>
        <w:rPr>
          <w:rFonts w:ascii="Arial" w:hAnsi="Arial" w:cs="Arial"/>
          <w:b/>
          <w:color w:val="0000FF"/>
          <w:sz w:val="24"/>
        </w:rPr>
        <w:tab/>
      </w:r>
      <w:r>
        <w:rPr>
          <w:rFonts w:ascii="Arial" w:hAnsi="Arial" w:cs="Arial"/>
          <w:b/>
          <w:sz w:val="24"/>
        </w:rPr>
        <w:t>Workplan of Rel-18 TRP TRS WI</w:t>
      </w:r>
    </w:p>
    <w:p w14:paraId="5AEF3546" w14:textId="77777777" w:rsidR="00DB29B2" w:rsidRDefault="00DB29B2" w:rsidP="00DB29B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14:paraId="25DBAB01" w14:textId="4177DFBE"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7455</w:t>
      </w:r>
      <w:r>
        <w:rPr>
          <w:rFonts w:ascii="Arial" w:hAnsi="Arial" w:cs="Arial"/>
          <w:b/>
        </w:rPr>
        <w:t xml:space="preserve"> (from R4-2216103).</w:t>
      </w:r>
    </w:p>
    <w:p w14:paraId="4D6617E5" w14:textId="13043720" w:rsidR="00E56223" w:rsidRDefault="00E56223" w:rsidP="00E56223">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74455</w:t>
      </w:r>
      <w:r>
        <w:rPr>
          <w:rFonts w:ascii="Arial" w:hAnsi="Arial" w:cs="Arial"/>
          <w:b/>
          <w:color w:val="0000FF"/>
          <w:sz w:val="24"/>
        </w:rPr>
        <w:tab/>
      </w:r>
      <w:r>
        <w:rPr>
          <w:rFonts w:ascii="Arial" w:hAnsi="Arial" w:cs="Arial"/>
          <w:b/>
          <w:sz w:val="24"/>
        </w:rPr>
        <w:t>Workplan of Rel-18 TRP TRS WI</w:t>
      </w:r>
    </w:p>
    <w:p w14:paraId="60AF89ED" w14:textId="77777777" w:rsidR="00E56223" w:rsidRDefault="00E56223" w:rsidP="00E56223">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14:paraId="494B2BDA" w14:textId="3977A25D" w:rsidR="00E56223" w:rsidRDefault="0097583B" w:rsidP="00E56223">
      <w:pPr>
        <w:rPr>
          <w:color w:val="993300"/>
          <w:u w:val="single"/>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Approved.</w:t>
      </w:r>
    </w:p>
    <w:p w14:paraId="773C0067" w14:textId="34969C54" w:rsidR="00DB29B2" w:rsidRDefault="00E56223" w:rsidP="00E56223">
      <w:pPr>
        <w:rPr>
          <w:rFonts w:ascii="Arial" w:hAnsi="Arial" w:cs="Arial"/>
          <w:b/>
          <w:sz w:val="24"/>
        </w:rPr>
      </w:pPr>
      <w:r>
        <w:rPr>
          <w:rFonts w:ascii="Arial" w:hAnsi="Arial" w:cs="Arial"/>
          <w:b/>
          <w:color w:val="0000FF"/>
          <w:sz w:val="24"/>
        </w:rPr>
        <w:t>R</w:t>
      </w:r>
      <w:r w:rsidR="00DB29B2">
        <w:rPr>
          <w:rFonts w:ascii="Arial" w:hAnsi="Arial" w:cs="Arial"/>
          <w:b/>
          <w:color w:val="0000FF"/>
          <w:sz w:val="24"/>
        </w:rPr>
        <w:t>4-2216104</w:t>
      </w:r>
      <w:r w:rsidR="00DB29B2">
        <w:rPr>
          <w:rFonts w:ascii="Arial" w:hAnsi="Arial" w:cs="Arial"/>
          <w:b/>
          <w:color w:val="0000FF"/>
          <w:sz w:val="24"/>
        </w:rPr>
        <w:tab/>
      </w:r>
      <w:r w:rsidR="00DB29B2">
        <w:rPr>
          <w:rFonts w:ascii="Arial" w:hAnsi="Arial" w:cs="Arial"/>
          <w:b/>
          <w:sz w:val="24"/>
        </w:rPr>
        <w:t>TR 38.870 Skeleton for enhanced TRP TRS test methods</w:t>
      </w:r>
    </w:p>
    <w:p w14:paraId="53E874B7" w14:textId="77777777" w:rsidR="00DB29B2" w:rsidRDefault="00DB29B2" w:rsidP="00DB29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38.870 v0.0.1</w:t>
      </w:r>
      <w:r>
        <w:rPr>
          <w:i/>
        </w:rPr>
        <w:tab/>
        <w:t xml:space="preserve">  CR-  rev  Cat:  (Rel-18)</w:t>
      </w:r>
      <w:r>
        <w:rPr>
          <w:i/>
        </w:rPr>
        <w:br/>
      </w:r>
      <w:r>
        <w:rPr>
          <w:i/>
        </w:rPr>
        <w:br/>
      </w:r>
      <w:r>
        <w:rPr>
          <w:i/>
        </w:rPr>
        <w:tab/>
      </w:r>
      <w:r>
        <w:rPr>
          <w:i/>
        </w:rPr>
        <w:tab/>
      </w:r>
      <w:r>
        <w:rPr>
          <w:i/>
        </w:rPr>
        <w:tab/>
      </w:r>
      <w:r>
        <w:rPr>
          <w:i/>
        </w:rPr>
        <w:tab/>
      </w:r>
      <w:r>
        <w:rPr>
          <w:i/>
        </w:rPr>
        <w:tab/>
        <w:t>Source: vivo</w:t>
      </w:r>
    </w:p>
    <w:p w14:paraId="17D26FB8" w14:textId="72E11F3A"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7456</w:t>
      </w:r>
      <w:r>
        <w:rPr>
          <w:rFonts w:ascii="Arial" w:hAnsi="Arial" w:cs="Arial"/>
          <w:b/>
        </w:rPr>
        <w:t xml:space="preserve"> (from R4-2216104).</w:t>
      </w:r>
    </w:p>
    <w:p w14:paraId="1E857DE0" w14:textId="678DBCD0" w:rsidR="00E56223" w:rsidRDefault="00E56223" w:rsidP="00E56223">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7456</w:t>
      </w:r>
      <w:r>
        <w:rPr>
          <w:rFonts w:ascii="Arial" w:hAnsi="Arial" w:cs="Arial"/>
          <w:b/>
          <w:color w:val="0000FF"/>
          <w:sz w:val="24"/>
        </w:rPr>
        <w:tab/>
      </w:r>
      <w:r>
        <w:rPr>
          <w:rFonts w:ascii="Arial" w:hAnsi="Arial" w:cs="Arial"/>
          <w:b/>
          <w:sz w:val="24"/>
        </w:rPr>
        <w:t>TR 38.870 Skeleton for enhanced TRP TRS test methods</w:t>
      </w:r>
    </w:p>
    <w:p w14:paraId="023ABA85" w14:textId="77777777" w:rsidR="00E56223" w:rsidRDefault="00E56223" w:rsidP="00E56223">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38.870 v0.0.1</w:t>
      </w:r>
      <w:r>
        <w:rPr>
          <w:i/>
        </w:rPr>
        <w:tab/>
        <w:t xml:space="preserve">  CR-  rev  Cat:  (Rel-18)</w:t>
      </w:r>
      <w:r>
        <w:rPr>
          <w:i/>
        </w:rPr>
        <w:br/>
      </w:r>
      <w:r>
        <w:rPr>
          <w:i/>
        </w:rPr>
        <w:br/>
      </w:r>
      <w:r>
        <w:rPr>
          <w:i/>
        </w:rPr>
        <w:tab/>
      </w:r>
      <w:r>
        <w:rPr>
          <w:i/>
        </w:rPr>
        <w:tab/>
      </w:r>
      <w:r>
        <w:rPr>
          <w:i/>
        </w:rPr>
        <w:tab/>
      </w:r>
      <w:r>
        <w:rPr>
          <w:i/>
        </w:rPr>
        <w:tab/>
      </w:r>
      <w:r>
        <w:rPr>
          <w:i/>
        </w:rPr>
        <w:tab/>
        <w:t>Source: vivo</w:t>
      </w:r>
    </w:p>
    <w:p w14:paraId="22122003" w14:textId="3C2A0F36" w:rsidR="00E56223" w:rsidRDefault="0097583B" w:rsidP="00E56223">
      <w:pPr>
        <w:rPr>
          <w:color w:val="993300"/>
          <w:u w:val="single"/>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Approved.</w:t>
      </w:r>
    </w:p>
    <w:p w14:paraId="7F149425" w14:textId="2C62E690" w:rsidR="00DB29B2" w:rsidRDefault="00E56223" w:rsidP="00E56223">
      <w:pPr>
        <w:rPr>
          <w:rFonts w:ascii="Arial" w:hAnsi="Arial" w:cs="Arial"/>
          <w:b/>
          <w:sz w:val="24"/>
        </w:rPr>
      </w:pPr>
      <w:r>
        <w:rPr>
          <w:rFonts w:ascii="Arial" w:hAnsi="Arial" w:cs="Arial"/>
          <w:b/>
          <w:color w:val="0000FF"/>
          <w:sz w:val="24"/>
        </w:rPr>
        <w:t>R</w:t>
      </w:r>
      <w:r w:rsidR="00DB29B2">
        <w:rPr>
          <w:rFonts w:ascii="Arial" w:hAnsi="Arial" w:cs="Arial"/>
          <w:b/>
          <w:color w:val="0000FF"/>
          <w:sz w:val="24"/>
        </w:rPr>
        <w:t>4-2216105</w:t>
      </w:r>
      <w:r w:rsidR="00DB29B2">
        <w:rPr>
          <w:rFonts w:ascii="Arial" w:hAnsi="Arial" w:cs="Arial"/>
          <w:b/>
          <w:color w:val="0000FF"/>
          <w:sz w:val="24"/>
        </w:rPr>
        <w:tab/>
      </w:r>
      <w:r w:rsidR="00DB29B2">
        <w:rPr>
          <w:rFonts w:ascii="Arial" w:hAnsi="Arial" w:cs="Arial"/>
          <w:b/>
          <w:sz w:val="24"/>
        </w:rPr>
        <w:t>LS on 3GPP NR TRP TRS OTA requirements</w:t>
      </w:r>
    </w:p>
    <w:p w14:paraId="53845962" w14:textId="77777777" w:rsidR="00DB29B2" w:rsidRDefault="00DB29B2" w:rsidP="00DB29B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GCF CAG, GCF PAG, CTIA Certification, GSMA TSG-AP, NGMN Alliance, PTCRB, CCSA TC9 WG1, cc 3GPP RAN Plenary, 3GPP RAN5</w:t>
      </w:r>
      <w:r>
        <w:rPr>
          <w:i/>
        </w:rPr>
        <w:br/>
      </w:r>
      <w:r>
        <w:rPr>
          <w:i/>
        </w:rPr>
        <w:tab/>
      </w:r>
      <w:r>
        <w:rPr>
          <w:i/>
        </w:rPr>
        <w:tab/>
      </w:r>
      <w:r>
        <w:rPr>
          <w:i/>
        </w:rPr>
        <w:tab/>
      </w:r>
      <w:r>
        <w:rPr>
          <w:i/>
        </w:rPr>
        <w:tab/>
      </w:r>
      <w:r>
        <w:rPr>
          <w:i/>
        </w:rPr>
        <w:tab/>
        <w:t>Source: vivo</w:t>
      </w:r>
    </w:p>
    <w:p w14:paraId="1765EDE1" w14:textId="44917593"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7457</w:t>
      </w:r>
      <w:r>
        <w:rPr>
          <w:rFonts w:ascii="Arial" w:hAnsi="Arial" w:cs="Arial"/>
          <w:b/>
        </w:rPr>
        <w:t xml:space="preserve"> (from R4-2216105).</w:t>
      </w:r>
    </w:p>
    <w:p w14:paraId="713F826A" w14:textId="5CCC4DB5" w:rsidR="00E56223" w:rsidRDefault="00E56223" w:rsidP="00E56223">
      <w:pPr>
        <w:rPr>
          <w:rFonts w:ascii="Arial" w:hAnsi="Arial" w:cs="Arial"/>
          <w:b/>
          <w:sz w:val="24"/>
        </w:rPr>
      </w:pPr>
      <w:r>
        <w:rPr>
          <w:rFonts w:ascii="Arial" w:hAnsi="Arial" w:cs="Arial"/>
          <w:b/>
          <w:color w:val="0000FF"/>
          <w:sz w:val="24"/>
        </w:rPr>
        <w:t>RR4-221</w:t>
      </w:r>
      <w:r w:rsidR="00F80B2F">
        <w:rPr>
          <w:rFonts w:ascii="Arial" w:hAnsi="Arial" w:cs="Arial"/>
          <w:b/>
          <w:color w:val="0000FF"/>
          <w:sz w:val="24"/>
        </w:rPr>
        <w:t>7457</w:t>
      </w:r>
      <w:r>
        <w:rPr>
          <w:rFonts w:ascii="Arial" w:hAnsi="Arial" w:cs="Arial"/>
          <w:b/>
          <w:color w:val="0000FF"/>
          <w:sz w:val="24"/>
        </w:rPr>
        <w:tab/>
      </w:r>
      <w:r>
        <w:rPr>
          <w:rFonts w:ascii="Arial" w:hAnsi="Arial" w:cs="Arial"/>
          <w:b/>
          <w:sz w:val="24"/>
        </w:rPr>
        <w:t>LS on 3GPP NR TRP TRS OTA requirements</w:t>
      </w:r>
    </w:p>
    <w:p w14:paraId="2C7B076F" w14:textId="77777777" w:rsidR="00E56223" w:rsidRDefault="00E56223" w:rsidP="00E5622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GCF CAG, GCF PAG, CTIA Certification, GSMA TSG-AP, NGMN Alliance, PTCRB, CCSA TC9 WG1, cc 3GPP RAN Plenary, 3GPP RAN5</w:t>
      </w:r>
      <w:r>
        <w:rPr>
          <w:i/>
        </w:rPr>
        <w:br/>
      </w:r>
      <w:r>
        <w:rPr>
          <w:i/>
        </w:rPr>
        <w:tab/>
      </w:r>
      <w:r>
        <w:rPr>
          <w:i/>
        </w:rPr>
        <w:tab/>
      </w:r>
      <w:r>
        <w:rPr>
          <w:i/>
        </w:rPr>
        <w:tab/>
      </w:r>
      <w:r>
        <w:rPr>
          <w:i/>
        </w:rPr>
        <w:tab/>
      </w:r>
      <w:r>
        <w:rPr>
          <w:i/>
        </w:rPr>
        <w:tab/>
        <w:t>Source: vivo</w:t>
      </w:r>
    </w:p>
    <w:p w14:paraId="06D8E899" w14:textId="0A535A43" w:rsidR="00E56223" w:rsidRDefault="0097583B" w:rsidP="00E56223">
      <w:pPr>
        <w:rPr>
          <w:color w:val="993300"/>
          <w:u w:val="single"/>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Approved.</w:t>
      </w:r>
    </w:p>
    <w:p w14:paraId="3C638C15" w14:textId="593455F9" w:rsidR="00DB29B2" w:rsidRDefault="00E56223" w:rsidP="00E56223">
      <w:pPr>
        <w:rPr>
          <w:rFonts w:ascii="Arial" w:hAnsi="Arial" w:cs="Arial"/>
          <w:b/>
          <w:sz w:val="24"/>
        </w:rPr>
      </w:pPr>
      <w:r>
        <w:rPr>
          <w:rFonts w:ascii="Arial" w:hAnsi="Arial" w:cs="Arial"/>
          <w:b/>
          <w:color w:val="0000FF"/>
          <w:sz w:val="24"/>
        </w:rPr>
        <w:t>R</w:t>
      </w:r>
      <w:r w:rsidR="00DB29B2">
        <w:rPr>
          <w:rFonts w:ascii="Arial" w:hAnsi="Arial" w:cs="Arial"/>
          <w:b/>
          <w:color w:val="0000FF"/>
          <w:sz w:val="24"/>
        </w:rPr>
        <w:t>4-2216473</w:t>
      </w:r>
      <w:r w:rsidR="00DB29B2">
        <w:rPr>
          <w:rFonts w:ascii="Arial" w:hAnsi="Arial" w:cs="Arial"/>
          <w:b/>
          <w:color w:val="0000FF"/>
          <w:sz w:val="24"/>
        </w:rPr>
        <w:tab/>
      </w:r>
      <w:r w:rsidR="00DB29B2">
        <w:rPr>
          <w:rFonts w:ascii="Arial" w:hAnsi="Arial" w:cs="Arial"/>
          <w:b/>
          <w:sz w:val="24"/>
        </w:rPr>
        <w:t>General views on Rel-18 TRP TRS OTA WI</w:t>
      </w:r>
    </w:p>
    <w:p w14:paraId="5201D61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2B7E6594" w14:textId="3D565052"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0BADF7" w14:textId="77777777" w:rsidR="00DB29B2" w:rsidRDefault="00DB29B2" w:rsidP="00DB29B2">
      <w:pPr>
        <w:pStyle w:val="4"/>
      </w:pPr>
      <w:bookmarkStart w:id="125" w:name="_Toc117088512"/>
      <w:r>
        <w:t>6.14.2</w:t>
      </w:r>
      <w:r>
        <w:tab/>
        <w:t>Enhancement of test methodology</w:t>
      </w:r>
      <w:bookmarkEnd w:id="125"/>
    </w:p>
    <w:p w14:paraId="7A1DB657" w14:textId="77777777" w:rsidR="00DB29B2" w:rsidRDefault="00DB29B2" w:rsidP="00DB29B2">
      <w:pPr>
        <w:pStyle w:val="5"/>
      </w:pPr>
      <w:bookmarkStart w:id="126" w:name="_Toc117088513"/>
      <w:r>
        <w:t>6.14.2.1</w:t>
      </w:r>
      <w:r>
        <w:tab/>
        <w:t>Anechoic chamber test methodology</w:t>
      </w:r>
      <w:bookmarkEnd w:id="126"/>
    </w:p>
    <w:p w14:paraId="60E93119" w14:textId="77777777" w:rsidR="00DB29B2" w:rsidRDefault="00DB29B2" w:rsidP="00DB29B2">
      <w:pPr>
        <w:rPr>
          <w:rFonts w:ascii="Arial" w:hAnsi="Arial" w:cs="Arial"/>
          <w:b/>
          <w:sz w:val="24"/>
        </w:rPr>
      </w:pPr>
      <w:r>
        <w:rPr>
          <w:rFonts w:ascii="Arial" w:hAnsi="Arial" w:cs="Arial"/>
          <w:b/>
          <w:color w:val="0000FF"/>
          <w:sz w:val="24"/>
        </w:rPr>
        <w:t>R4-2215324</w:t>
      </w:r>
      <w:r>
        <w:rPr>
          <w:rFonts w:ascii="Arial" w:hAnsi="Arial" w:cs="Arial"/>
          <w:b/>
          <w:color w:val="0000FF"/>
          <w:sz w:val="24"/>
        </w:rPr>
        <w:tab/>
      </w:r>
      <w:r>
        <w:rPr>
          <w:rFonts w:ascii="Arial" w:hAnsi="Arial" w:cs="Arial"/>
          <w:b/>
          <w:sz w:val="24"/>
        </w:rPr>
        <w:t>On TRP Measurement under TxD</w:t>
      </w:r>
    </w:p>
    <w:p w14:paraId="6D0D71E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37D7CBB7" w14:textId="4608A9AF"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AEFDD3" w14:textId="77777777" w:rsidR="00DB29B2" w:rsidRDefault="00DB29B2" w:rsidP="00DB29B2">
      <w:pPr>
        <w:rPr>
          <w:rFonts w:ascii="Arial" w:hAnsi="Arial" w:cs="Arial"/>
          <w:b/>
          <w:sz w:val="24"/>
        </w:rPr>
      </w:pPr>
      <w:r>
        <w:rPr>
          <w:rFonts w:ascii="Arial" w:hAnsi="Arial" w:cs="Arial"/>
          <w:b/>
          <w:color w:val="0000FF"/>
          <w:sz w:val="24"/>
        </w:rPr>
        <w:t>R4-2215653</w:t>
      </w:r>
      <w:r>
        <w:rPr>
          <w:rFonts w:ascii="Arial" w:hAnsi="Arial" w:cs="Arial"/>
          <w:b/>
          <w:color w:val="0000FF"/>
          <w:sz w:val="24"/>
        </w:rPr>
        <w:tab/>
      </w:r>
      <w:r>
        <w:rPr>
          <w:rFonts w:ascii="Arial" w:hAnsi="Arial" w:cs="Arial"/>
          <w:b/>
          <w:sz w:val="24"/>
        </w:rPr>
        <w:t>On TRP TRS methodology enhancements</w:t>
      </w:r>
    </w:p>
    <w:p w14:paraId="104C796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0D9E757" w14:textId="210B69A6" w:rsidR="00DB29B2" w:rsidRDefault="00E56223"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28CD1AB" w14:textId="77777777" w:rsidR="00DB29B2" w:rsidRDefault="00DB29B2" w:rsidP="00DB29B2">
      <w:pPr>
        <w:rPr>
          <w:rFonts w:ascii="Arial" w:hAnsi="Arial" w:cs="Arial"/>
          <w:b/>
          <w:sz w:val="24"/>
        </w:rPr>
      </w:pPr>
      <w:r>
        <w:rPr>
          <w:rFonts w:ascii="Arial" w:hAnsi="Arial" w:cs="Arial"/>
          <w:b/>
          <w:color w:val="0000FF"/>
          <w:sz w:val="24"/>
        </w:rPr>
        <w:t>R4-2215654</w:t>
      </w:r>
      <w:r>
        <w:rPr>
          <w:rFonts w:ascii="Arial" w:hAnsi="Arial" w:cs="Arial"/>
          <w:b/>
          <w:color w:val="0000FF"/>
          <w:sz w:val="24"/>
        </w:rPr>
        <w:tab/>
      </w:r>
      <w:r>
        <w:rPr>
          <w:rFonts w:ascii="Arial" w:hAnsi="Arial" w:cs="Arial"/>
          <w:b/>
          <w:sz w:val="24"/>
        </w:rPr>
        <w:t>LS on the availability of wrist phantoms for OTA testing of wearable devices</w:t>
      </w:r>
    </w:p>
    <w:p w14:paraId="0F545787" w14:textId="77777777" w:rsidR="00DB29B2" w:rsidRDefault="00DB29B2" w:rsidP="00DB29B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CTIA OTA WG, CTIA OTA Near Field Phantom WG</w:t>
      </w:r>
      <w:r>
        <w:rPr>
          <w:i/>
        </w:rPr>
        <w:br/>
      </w:r>
      <w:r>
        <w:rPr>
          <w:i/>
        </w:rPr>
        <w:tab/>
      </w:r>
      <w:r>
        <w:rPr>
          <w:i/>
        </w:rPr>
        <w:tab/>
      </w:r>
      <w:r>
        <w:rPr>
          <w:i/>
        </w:rPr>
        <w:tab/>
      </w:r>
      <w:r>
        <w:rPr>
          <w:i/>
        </w:rPr>
        <w:tab/>
      </w:r>
      <w:r>
        <w:rPr>
          <w:i/>
        </w:rPr>
        <w:tab/>
        <w:t>Source: Apple</w:t>
      </w:r>
    </w:p>
    <w:p w14:paraId="31AE97AE" w14:textId="2E10A3FF" w:rsidR="00DB29B2" w:rsidRDefault="00E56223"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FDCC8C" w14:textId="77777777" w:rsidR="00DB29B2" w:rsidRDefault="00DB29B2" w:rsidP="00DB29B2">
      <w:pPr>
        <w:rPr>
          <w:rFonts w:ascii="Arial" w:hAnsi="Arial" w:cs="Arial"/>
          <w:b/>
          <w:sz w:val="24"/>
        </w:rPr>
      </w:pPr>
      <w:r>
        <w:rPr>
          <w:rFonts w:ascii="Arial" w:hAnsi="Arial" w:cs="Arial"/>
          <w:b/>
          <w:color w:val="0000FF"/>
          <w:sz w:val="24"/>
        </w:rPr>
        <w:t>R4-2215704</w:t>
      </w:r>
      <w:r>
        <w:rPr>
          <w:rFonts w:ascii="Arial" w:hAnsi="Arial" w:cs="Arial"/>
          <w:b/>
          <w:color w:val="0000FF"/>
          <w:sz w:val="24"/>
        </w:rPr>
        <w:tab/>
      </w:r>
      <w:r>
        <w:rPr>
          <w:rFonts w:ascii="Arial" w:hAnsi="Arial" w:cs="Arial"/>
          <w:b/>
          <w:sz w:val="24"/>
        </w:rPr>
        <w:t>Initial discussion of TRP TRS on NR 2Tx UE</w:t>
      </w:r>
    </w:p>
    <w:p w14:paraId="509CE4A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DFC0986" w14:textId="71D43064"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061805" w14:textId="77777777" w:rsidR="00DB29B2" w:rsidRDefault="00DB29B2" w:rsidP="00DB29B2">
      <w:pPr>
        <w:rPr>
          <w:rFonts w:ascii="Arial" w:hAnsi="Arial" w:cs="Arial"/>
          <w:b/>
          <w:sz w:val="24"/>
        </w:rPr>
      </w:pPr>
      <w:r>
        <w:rPr>
          <w:rFonts w:ascii="Arial" w:hAnsi="Arial" w:cs="Arial"/>
          <w:b/>
          <w:color w:val="0000FF"/>
          <w:sz w:val="24"/>
        </w:rPr>
        <w:t>R4-2216106</w:t>
      </w:r>
      <w:r>
        <w:rPr>
          <w:rFonts w:ascii="Arial" w:hAnsi="Arial" w:cs="Arial"/>
          <w:b/>
          <w:color w:val="0000FF"/>
          <w:sz w:val="24"/>
        </w:rPr>
        <w:tab/>
      </w:r>
      <w:r>
        <w:rPr>
          <w:rFonts w:ascii="Arial" w:hAnsi="Arial" w:cs="Arial"/>
          <w:b/>
          <w:sz w:val="24"/>
        </w:rPr>
        <w:t>Discussion on Anechoic Chamber test methodology</w:t>
      </w:r>
    </w:p>
    <w:p w14:paraId="39D4567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205636E" w14:textId="5DB1D394"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C42AC8" w14:textId="77777777" w:rsidR="00DB29B2" w:rsidRDefault="00DB29B2" w:rsidP="00DB29B2">
      <w:pPr>
        <w:rPr>
          <w:rFonts w:ascii="Arial" w:hAnsi="Arial" w:cs="Arial"/>
          <w:b/>
          <w:sz w:val="24"/>
        </w:rPr>
      </w:pPr>
      <w:r>
        <w:rPr>
          <w:rFonts w:ascii="Arial" w:hAnsi="Arial" w:cs="Arial"/>
          <w:b/>
          <w:color w:val="0000FF"/>
          <w:sz w:val="24"/>
        </w:rPr>
        <w:t>R4-2216172</w:t>
      </w:r>
      <w:r>
        <w:rPr>
          <w:rFonts w:ascii="Arial" w:hAnsi="Arial" w:cs="Arial"/>
          <w:b/>
          <w:color w:val="0000FF"/>
          <w:sz w:val="24"/>
        </w:rPr>
        <w:tab/>
      </w:r>
      <w:r>
        <w:rPr>
          <w:rFonts w:ascii="Arial" w:hAnsi="Arial" w:cs="Arial"/>
          <w:b/>
          <w:sz w:val="24"/>
        </w:rPr>
        <w:t>on the Anechoic chamber test methodology</w:t>
      </w:r>
    </w:p>
    <w:p w14:paraId="57AA20D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4BB6879" w14:textId="6FD29B04"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A3A78D" w14:textId="77777777" w:rsidR="00DB29B2" w:rsidRDefault="00DB29B2" w:rsidP="00DB29B2">
      <w:pPr>
        <w:rPr>
          <w:rFonts w:ascii="Arial" w:hAnsi="Arial" w:cs="Arial"/>
          <w:b/>
          <w:sz w:val="24"/>
        </w:rPr>
      </w:pPr>
      <w:r>
        <w:rPr>
          <w:rFonts w:ascii="Arial" w:hAnsi="Arial" w:cs="Arial"/>
          <w:b/>
          <w:color w:val="0000FF"/>
          <w:sz w:val="24"/>
        </w:rPr>
        <w:t>R4-2216414</w:t>
      </w:r>
      <w:r>
        <w:rPr>
          <w:rFonts w:ascii="Arial" w:hAnsi="Arial" w:cs="Arial"/>
          <w:b/>
          <w:color w:val="0000FF"/>
          <w:sz w:val="24"/>
        </w:rPr>
        <w:tab/>
      </w:r>
      <w:r>
        <w:rPr>
          <w:rFonts w:ascii="Arial" w:hAnsi="Arial" w:cs="Arial"/>
          <w:b/>
          <w:sz w:val="24"/>
        </w:rPr>
        <w:t>Discussion on enhancement of UE TRP and TRS</w:t>
      </w:r>
    </w:p>
    <w:p w14:paraId="655F8B8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D78F345" w14:textId="6636B2CF"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195224" w14:textId="77777777" w:rsidR="00DB29B2" w:rsidRDefault="00DB29B2" w:rsidP="00DB29B2">
      <w:pPr>
        <w:rPr>
          <w:rFonts w:ascii="Arial" w:hAnsi="Arial" w:cs="Arial"/>
          <w:b/>
          <w:sz w:val="24"/>
        </w:rPr>
      </w:pPr>
      <w:r>
        <w:rPr>
          <w:rFonts w:ascii="Arial" w:hAnsi="Arial" w:cs="Arial"/>
          <w:b/>
          <w:color w:val="0000FF"/>
          <w:sz w:val="24"/>
        </w:rPr>
        <w:t>R4-2216446</w:t>
      </w:r>
      <w:r>
        <w:rPr>
          <w:rFonts w:ascii="Arial" w:hAnsi="Arial" w:cs="Arial"/>
          <w:b/>
          <w:color w:val="0000FF"/>
          <w:sz w:val="24"/>
        </w:rPr>
        <w:tab/>
      </w:r>
      <w:r>
        <w:rPr>
          <w:rFonts w:ascii="Arial" w:hAnsi="Arial" w:cs="Arial"/>
          <w:b/>
          <w:sz w:val="24"/>
        </w:rPr>
        <w:t>Considerations on TRPTRS test methodology for 2Tx UE</w:t>
      </w:r>
    </w:p>
    <w:p w14:paraId="1A71122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ED18122" w14:textId="3AF6810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53ECF0" w14:textId="77777777" w:rsidR="00DB29B2" w:rsidRDefault="00DB29B2" w:rsidP="00DB29B2">
      <w:pPr>
        <w:pStyle w:val="5"/>
      </w:pPr>
      <w:bookmarkStart w:id="127" w:name="_Toc117088514"/>
      <w:r>
        <w:t>6.14.2.2</w:t>
      </w:r>
      <w:r>
        <w:tab/>
        <w:t>Reverberation chamber test methodology</w:t>
      </w:r>
      <w:bookmarkEnd w:id="127"/>
    </w:p>
    <w:p w14:paraId="1CB58922" w14:textId="77777777" w:rsidR="00DB29B2" w:rsidRDefault="00DB29B2" w:rsidP="00DB29B2">
      <w:pPr>
        <w:rPr>
          <w:rFonts w:ascii="Arial" w:hAnsi="Arial" w:cs="Arial"/>
          <w:b/>
          <w:sz w:val="24"/>
        </w:rPr>
      </w:pPr>
      <w:r>
        <w:rPr>
          <w:rFonts w:ascii="Arial" w:hAnsi="Arial" w:cs="Arial"/>
          <w:b/>
          <w:color w:val="0000FF"/>
          <w:sz w:val="24"/>
        </w:rPr>
        <w:t>R4-2215322</w:t>
      </w:r>
      <w:r>
        <w:rPr>
          <w:rFonts w:ascii="Arial" w:hAnsi="Arial" w:cs="Arial"/>
          <w:b/>
          <w:color w:val="0000FF"/>
          <w:sz w:val="24"/>
        </w:rPr>
        <w:tab/>
      </w:r>
      <w:r>
        <w:rPr>
          <w:rFonts w:ascii="Arial" w:hAnsi="Arial" w:cs="Arial"/>
          <w:b/>
          <w:sz w:val="24"/>
        </w:rPr>
        <w:t>on test methodology for reverberation chambers</w:t>
      </w:r>
    </w:p>
    <w:p w14:paraId="7B5A9DF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5E69F00E" w14:textId="211E9628"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2B2A45" w14:textId="77777777" w:rsidR="00DB29B2" w:rsidRDefault="00DB29B2" w:rsidP="00DB29B2">
      <w:pPr>
        <w:rPr>
          <w:rFonts w:ascii="Arial" w:hAnsi="Arial" w:cs="Arial"/>
          <w:b/>
          <w:sz w:val="24"/>
        </w:rPr>
      </w:pPr>
      <w:r>
        <w:rPr>
          <w:rFonts w:ascii="Arial" w:hAnsi="Arial" w:cs="Arial"/>
          <w:b/>
          <w:color w:val="0000FF"/>
          <w:sz w:val="24"/>
        </w:rPr>
        <w:t>R4-2215655</w:t>
      </w:r>
      <w:r>
        <w:rPr>
          <w:rFonts w:ascii="Arial" w:hAnsi="Arial" w:cs="Arial"/>
          <w:b/>
          <w:color w:val="0000FF"/>
          <w:sz w:val="24"/>
        </w:rPr>
        <w:tab/>
      </w:r>
      <w:r>
        <w:rPr>
          <w:rFonts w:ascii="Arial" w:hAnsi="Arial" w:cs="Arial"/>
          <w:b/>
          <w:sz w:val="24"/>
        </w:rPr>
        <w:t>On reverberation chamber harmonization with the reference methodology</w:t>
      </w:r>
    </w:p>
    <w:p w14:paraId="1001631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0437B3E" w14:textId="2D877243"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DBC619" w14:textId="77777777" w:rsidR="00DB29B2" w:rsidRDefault="00DB29B2" w:rsidP="00DB29B2">
      <w:pPr>
        <w:rPr>
          <w:rFonts w:ascii="Arial" w:hAnsi="Arial" w:cs="Arial"/>
          <w:b/>
          <w:sz w:val="24"/>
        </w:rPr>
      </w:pPr>
      <w:r>
        <w:rPr>
          <w:rFonts w:ascii="Arial" w:hAnsi="Arial" w:cs="Arial"/>
          <w:b/>
          <w:color w:val="0000FF"/>
          <w:sz w:val="24"/>
        </w:rPr>
        <w:t>R4-2216107</w:t>
      </w:r>
      <w:r>
        <w:rPr>
          <w:rFonts w:ascii="Arial" w:hAnsi="Arial" w:cs="Arial"/>
          <w:b/>
          <w:color w:val="0000FF"/>
          <w:sz w:val="24"/>
        </w:rPr>
        <w:tab/>
      </w:r>
      <w:r>
        <w:rPr>
          <w:rFonts w:ascii="Arial" w:hAnsi="Arial" w:cs="Arial"/>
          <w:b/>
          <w:sz w:val="24"/>
        </w:rPr>
        <w:t>Discussion on Reverberation Chamber test methodology</w:t>
      </w:r>
    </w:p>
    <w:p w14:paraId="254B9F5A"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12CF33F" w14:textId="1EBEDA34"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7C9088" w14:textId="77777777" w:rsidR="00DB29B2" w:rsidRDefault="00DB29B2" w:rsidP="00DB29B2">
      <w:pPr>
        <w:rPr>
          <w:rFonts w:ascii="Arial" w:hAnsi="Arial" w:cs="Arial"/>
          <w:b/>
          <w:sz w:val="24"/>
        </w:rPr>
      </w:pPr>
      <w:r>
        <w:rPr>
          <w:rFonts w:ascii="Arial" w:hAnsi="Arial" w:cs="Arial"/>
          <w:b/>
          <w:color w:val="0000FF"/>
          <w:sz w:val="24"/>
        </w:rPr>
        <w:t>R4-2216173</w:t>
      </w:r>
      <w:r>
        <w:rPr>
          <w:rFonts w:ascii="Arial" w:hAnsi="Arial" w:cs="Arial"/>
          <w:b/>
          <w:color w:val="0000FF"/>
          <w:sz w:val="24"/>
        </w:rPr>
        <w:tab/>
      </w:r>
      <w:r>
        <w:rPr>
          <w:rFonts w:ascii="Arial" w:hAnsi="Arial" w:cs="Arial"/>
          <w:b/>
          <w:sz w:val="24"/>
        </w:rPr>
        <w:t>on the Reverberation chamber test methodology</w:t>
      </w:r>
    </w:p>
    <w:p w14:paraId="09C1605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A98ABA9" w14:textId="6C2097CF"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FE60FD" w14:textId="77777777" w:rsidR="00DB29B2" w:rsidRDefault="00DB29B2" w:rsidP="00DB29B2">
      <w:pPr>
        <w:rPr>
          <w:rFonts w:ascii="Arial" w:hAnsi="Arial" w:cs="Arial"/>
          <w:b/>
          <w:sz w:val="24"/>
        </w:rPr>
      </w:pPr>
      <w:r>
        <w:rPr>
          <w:rFonts w:ascii="Arial" w:hAnsi="Arial" w:cs="Arial"/>
          <w:b/>
          <w:color w:val="0000FF"/>
          <w:sz w:val="24"/>
        </w:rPr>
        <w:t>R4-2216447</w:t>
      </w:r>
      <w:r>
        <w:rPr>
          <w:rFonts w:ascii="Arial" w:hAnsi="Arial" w:cs="Arial"/>
          <w:b/>
          <w:color w:val="0000FF"/>
          <w:sz w:val="24"/>
        </w:rPr>
        <w:tab/>
      </w:r>
      <w:r>
        <w:rPr>
          <w:rFonts w:ascii="Arial" w:hAnsi="Arial" w:cs="Arial"/>
          <w:b/>
          <w:sz w:val="24"/>
        </w:rPr>
        <w:t>For reverberation chamber test methodology</w:t>
      </w:r>
    </w:p>
    <w:p w14:paraId="12DBA7A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FBB47B3" w14:textId="6B4B8A04"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A60F1" w14:textId="77777777" w:rsidR="00DB29B2" w:rsidRDefault="00DB29B2" w:rsidP="00DB29B2">
      <w:pPr>
        <w:pStyle w:val="5"/>
      </w:pPr>
      <w:bookmarkStart w:id="128" w:name="_Toc117088515"/>
      <w:r>
        <w:t>6.14.2.3</w:t>
      </w:r>
      <w:r>
        <w:tab/>
        <w:t>MU assessment</w:t>
      </w:r>
      <w:bookmarkEnd w:id="128"/>
    </w:p>
    <w:p w14:paraId="6F25B8E4" w14:textId="77777777" w:rsidR="00DB29B2" w:rsidRDefault="00DB29B2" w:rsidP="00DB29B2">
      <w:pPr>
        <w:rPr>
          <w:rFonts w:ascii="Arial" w:hAnsi="Arial" w:cs="Arial"/>
          <w:b/>
          <w:sz w:val="24"/>
        </w:rPr>
      </w:pPr>
      <w:r>
        <w:rPr>
          <w:rFonts w:ascii="Arial" w:hAnsi="Arial" w:cs="Arial"/>
          <w:b/>
          <w:color w:val="0000FF"/>
          <w:sz w:val="24"/>
        </w:rPr>
        <w:t>R4-2215320</w:t>
      </w:r>
      <w:r>
        <w:rPr>
          <w:rFonts w:ascii="Arial" w:hAnsi="Arial" w:cs="Arial"/>
          <w:b/>
          <w:color w:val="0000FF"/>
          <w:sz w:val="24"/>
        </w:rPr>
        <w:tab/>
      </w:r>
      <w:r>
        <w:rPr>
          <w:rFonts w:ascii="Arial" w:hAnsi="Arial" w:cs="Arial"/>
          <w:b/>
          <w:sz w:val="24"/>
        </w:rPr>
        <w:t>MU for Reverberation Chambers and BHH</w:t>
      </w:r>
    </w:p>
    <w:p w14:paraId="1532FDA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Tech.(UK) Co.. Ltd</w:t>
      </w:r>
    </w:p>
    <w:p w14:paraId="603924F6" w14:textId="77777777" w:rsidR="00DB29B2" w:rsidRDefault="00DB29B2" w:rsidP="00DB29B2">
      <w:pPr>
        <w:rPr>
          <w:rFonts w:ascii="Arial" w:hAnsi="Arial" w:cs="Arial"/>
          <w:b/>
        </w:rPr>
      </w:pPr>
      <w:r>
        <w:rPr>
          <w:rFonts w:ascii="Arial" w:hAnsi="Arial" w:cs="Arial"/>
          <w:b/>
        </w:rPr>
        <w:t xml:space="preserve">Abstract: </w:t>
      </w:r>
    </w:p>
    <w:p w14:paraId="0B4BEDE7" w14:textId="77777777" w:rsidR="00DB29B2" w:rsidRDefault="00DB29B2" w:rsidP="00DB29B2">
      <w:r>
        <w:t>MU value proposals for RC and BHH</w:t>
      </w:r>
    </w:p>
    <w:p w14:paraId="7AF2660B" w14:textId="775EFAA4"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1BDDD" w14:textId="77777777" w:rsidR="00DB29B2" w:rsidRDefault="00DB29B2" w:rsidP="00DB29B2">
      <w:pPr>
        <w:rPr>
          <w:rFonts w:ascii="Arial" w:hAnsi="Arial" w:cs="Arial"/>
          <w:b/>
          <w:sz w:val="24"/>
        </w:rPr>
      </w:pPr>
      <w:r>
        <w:rPr>
          <w:rFonts w:ascii="Arial" w:hAnsi="Arial" w:cs="Arial"/>
          <w:b/>
          <w:color w:val="0000FF"/>
          <w:sz w:val="24"/>
        </w:rPr>
        <w:t>R4-2216108</w:t>
      </w:r>
      <w:r>
        <w:rPr>
          <w:rFonts w:ascii="Arial" w:hAnsi="Arial" w:cs="Arial"/>
          <w:b/>
          <w:color w:val="0000FF"/>
          <w:sz w:val="24"/>
        </w:rPr>
        <w:tab/>
      </w:r>
      <w:r>
        <w:rPr>
          <w:rFonts w:ascii="Arial" w:hAnsi="Arial" w:cs="Arial"/>
          <w:b/>
          <w:sz w:val="24"/>
        </w:rPr>
        <w:t>Discussion on MU work management</w:t>
      </w:r>
    </w:p>
    <w:p w14:paraId="351DA98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DFD0BD0" w14:textId="6167BE0D"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BB02C0" w14:textId="77777777" w:rsidR="00DB29B2" w:rsidRDefault="00DB29B2" w:rsidP="00DB29B2">
      <w:pPr>
        <w:rPr>
          <w:rFonts w:ascii="Arial" w:hAnsi="Arial" w:cs="Arial"/>
          <w:b/>
          <w:sz w:val="24"/>
        </w:rPr>
      </w:pPr>
      <w:r>
        <w:rPr>
          <w:rFonts w:ascii="Arial" w:hAnsi="Arial" w:cs="Arial"/>
          <w:b/>
          <w:color w:val="0000FF"/>
          <w:sz w:val="24"/>
        </w:rPr>
        <w:t>R4-2216110</w:t>
      </w:r>
      <w:r>
        <w:rPr>
          <w:rFonts w:ascii="Arial" w:hAnsi="Arial" w:cs="Arial"/>
          <w:b/>
          <w:color w:val="0000FF"/>
          <w:sz w:val="24"/>
        </w:rPr>
        <w:tab/>
      </w:r>
      <w:r>
        <w:rPr>
          <w:rFonts w:ascii="Arial" w:hAnsi="Arial" w:cs="Arial"/>
          <w:b/>
          <w:sz w:val="24"/>
        </w:rPr>
        <w:t>LS to RAN5 on MU work of Rel-18 FR1 TRP TRS WI</w:t>
      </w:r>
    </w:p>
    <w:p w14:paraId="446577EF" w14:textId="77777777" w:rsidR="00DB29B2" w:rsidRDefault="00DB29B2" w:rsidP="00DB29B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03B6F328" w14:textId="11B5B71E"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7458</w:t>
      </w:r>
      <w:r>
        <w:rPr>
          <w:rFonts w:ascii="Arial" w:hAnsi="Arial" w:cs="Arial"/>
          <w:b/>
        </w:rPr>
        <w:t xml:space="preserve"> (from R4-2216110).</w:t>
      </w:r>
    </w:p>
    <w:p w14:paraId="45785272" w14:textId="43C6B2E1" w:rsidR="00AC15D0" w:rsidRDefault="00AC15D0" w:rsidP="00AC15D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7458</w:t>
      </w:r>
      <w:r>
        <w:rPr>
          <w:rFonts w:ascii="Arial" w:hAnsi="Arial" w:cs="Arial"/>
          <w:b/>
          <w:color w:val="0000FF"/>
          <w:sz w:val="24"/>
        </w:rPr>
        <w:tab/>
      </w:r>
      <w:r>
        <w:rPr>
          <w:rFonts w:ascii="Arial" w:hAnsi="Arial" w:cs="Arial"/>
          <w:b/>
          <w:sz w:val="24"/>
        </w:rPr>
        <w:t>LS to RAN5 on MU work of Rel-18 FR1 TRP TRS WI</w:t>
      </w:r>
    </w:p>
    <w:p w14:paraId="33FFAF97" w14:textId="77777777" w:rsidR="00AC15D0" w:rsidRDefault="00AC15D0" w:rsidP="00AC15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72FFF4F7" w14:textId="1FEFD91D" w:rsidR="00AC15D0" w:rsidRDefault="0097583B" w:rsidP="00AC15D0">
      <w:pPr>
        <w:rPr>
          <w:color w:val="993300"/>
          <w:u w:val="single"/>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Approved.</w:t>
      </w:r>
    </w:p>
    <w:p w14:paraId="1C9AE527" w14:textId="6065A203" w:rsidR="00DB29B2" w:rsidRDefault="00AC15D0" w:rsidP="00AC15D0">
      <w:pPr>
        <w:pStyle w:val="5"/>
      </w:pPr>
      <w:bookmarkStart w:id="129" w:name="_Toc117088516"/>
      <w:r>
        <w:t>6</w:t>
      </w:r>
      <w:r w:rsidR="00DB29B2">
        <w:t>.14.2.4</w:t>
      </w:r>
      <w:r w:rsidR="00DB29B2">
        <w:tab/>
        <w:t>Testing time reduction</w:t>
      </w:r>
      <w:bookmarkEnd w:id="129"/>
    </w:p>
    <w:p w14:paraId="7D55D5AB" w14:textId="77777777" w:rsidR="00DB29B2" w:rsidRDefault="00DB29B2" w:rsidP="00DB29B2">
      <w:pPr>
        <w:rPr>
          <w:rFonts w:ascii="Arial" w:hAnsi="Arial" w:cs="Arial"/>
          <w:b/>
          <w:sz w:val="24"/>
        </w:rPr>
      </w:pPr>
      <w:r>
        <w:rPr>
          <w:rFonts w:ascii="Arial" w:hAnsi="Arial" w:cs="Arial"/>
          <w:b/>
          <w:color w:val="0000FF"/>
          <w:sz w:val="24"/>
        </w:rPr>
        <w:t>R4-2215539</w:t>
      </w:r>
      <w:r>
        <w:rPr>
          <w:rFonts w:ascii="Arial" w:hAnsi="Arial" w:cs="Arial"/>
          <w:b/>
          <w:color w:val="0000FF"/>
          <w:sz w:val="24"/>
        </w:rPr>
        <w:tab/>
      </w:r>
      <w:r>
        <w:rPr>
          <w:rFonts w:ascii="Arial" w:hAnsi="Arial" w:cs="Arial"/>
          <w:b/>
          <w:sz w:val="24"/>
        </w:rPr>
        <w:t>Test Time Reduction using Coarser TRP/TRS Measurement Grids</w:t>
      </w:r>
    </w:p>
    <w:p w14:paraId="60F2EC6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6264A2E8" w14:textId="433D9468"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CA768C" w14:textId="77777777" w:rsidR="00DB29B2" w:rsidRDefault="00DB29B2" w:rsidP="00DB29B2">
      <w:pPr>
        <w:rPr>
          <w:rFonts w:ascii="Arial" w:hAnsi="Arial" w:cs="Arial"/>
          <w:b/>
          <w:sz w:val="24"/>
        </w:rPr>
      </w:pPr>
      <w:r>
        <w:rPr>
          <w:rFonts w:ascii="Arial" w:hAnsi="Arial" w:cs="Arial"/>
          <w:b/>
          <w:color w:val="0000FF"/>
          <w:sz w:val="24"/>
        </w:rPr>
        <w:t>R4-2216109</w:t>
      </w:r>
      <w:r>
        <w:rPr>
          <w:rFonts w:ascii="Arial" w:hAnsi="Arial" w:cs="Arial"/>
          <w:b/>
          <w:color w:val="0000FF"/>
          <w:sz w:val="24"/>
        </w:rPr>
        <w:tab/>
      </w:r>
      <w:r>
        <w:rPr>
          <w:rFonts w:ascii="Arial" w:hAnsi="Arial" w:cs="Arial"/>
          <w:b/>
          <w:sz w:val="24"/>
        </w:rPr>
        <w:t>Views on testing time reduction methodologies</w:t>
      </w:r>
    </w:p>
    <w:p w14:paraId="7732B1A5"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ED61082" w14:textId="2FF432D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437F3" w14:textId="77777777" w:rsidR="00DB29B2" w:rsidRDefault="00DB29B2" w:rsidP="00DB29B2">
      <w:pPr>
        <w:pStyle w:val="4"/>
      </w:pPr>
      <w:bookmarkStart w:id="130" w:name="_Toc117088517"/>
      <w:r>
        <w:t>6.14.3</w:t>
      </w:r>
      <w:r>
        <w:tab/>
        <w:t>Moderator summary and conclusions</w:t>
      </w:r>
      <w:bookmarkEnd w:id="130"/>
    </w:p>
    <w:p w14:paraId="45232E55" w14:textId="77777777" w:rsidR="00DB29B2" w:rsidRDefault="00DB29B2" w:rsidP="00DB29B2">
      <w:pPr>
        <w:pBdr>
          <w:bottom w:val="single" w:sz="6" w:space="1" w:color="auto"/>
        </w:pBdr>
        <w:rPr>
          <w:rFonts w:ascii="Arial" w:hAnsi="Arial" w:cs="Arial"/>
          <w:b/>
          <w:color w:val="C00000"/>
          <w:lang w:eastAsia="zh-CN"/>
        </w:rPr>
      </w:pPr>
    </w:p>
    <w:p w14:paraId="71B55089"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[104-bis-e][326] NR_FR1_TRP_TRS_enh</w:t>
      </w:r>
      <w:r>
        <w:rPr>
          <w:rFonts w:ascii="Arial" w:hAnsi="Arial" w:cs="Arial"/>
          <w:b/>
          <w:color w:val="C00000"/>
          <w:lang w:eastAsia="zh-CN"/>
        </w:rPr>
        <w:t xml:space="preserve">, AI 6.14– </w:t>
      </w:r>
      <w:r>
        <w:rPr>
          <w:rFonts w:ascii="Arial" w:hAnsi="Arial" w:cs="Arial" w:hint="eastAsia"/>
          <w:b/>
          <w:color w:val="C00000"/>
          <w:lang w:eastAsia="zh-CN"/>
        </w:rPr>
        <w:t>Ruixin</w:t>
      </w:r>
      <w:r>
        <w:rPr>
          <w:rFonts w:ascii="Arial" w:hAnsi="Arial" w:cs="Arial"/>
          <w:b/>
          <w:color w:val="C00000"/>
          <w:lang w:eastAsia="zh-CN"/>
        </w:rPr>
        <w:t xml:space="preserve"> </w:t>
      </w:r>
      <w:r>
        <w:rPr>
          <w:rFonts w:ascii="Arial" w:hAnsi="Arial" w:cs="Arial" w:hint="eastAsia"/>
          <w:b/>
          <w:color w:val="C00000"/>
          <w:lang w:eastAsia="zh-CN"/>
        </w:rPr>
        <w:t>Wang</w:t>
      </w:r>
    </w:p>
    <w:p w14:paraId="53DF99EB"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4420B9D7" w14:textId="77777777" w:rsidR="00DB29B2" w:rsidRDefault="00DB29B2" w:rsidP="00DB29B2">
      <w:pPr>
        <w:overflowPunct/>
        <w:autoSpaceDE/>
        <w:autoSpaceDN/>
        <w:adjustRightInd/>
        <w:spacing w:after="0"/>
        <w:textAlignment w:val="auto"/>
        <w:rPr>
          <w:i/>
        </w:rPr>
      </w:pPr>
      <w:r>
        <w:rPr>
          <w:rFonts w:ascii="Arial" w:hAnsi="Arial" w:cs="Arial"/>
          <w:b/>
          <w:color w:val="0000FF"/>
          <w:sz w:val="24"/>
          <w:u w:val="thick"/>
        </w:rPr>
        <w:t>R4-2216910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[104-bis-e][326] NR_FR1_TRP_TRS_enh</w:t>
      </w:r>
    </w:p>
    <w:p w14:paraId="36865568" w14:textId="77777777" w:rsidR="00DB29B2" w:rsidRDefault="00DB29B2" w:rsidP="00DB29B2">
      <w:pPr>
        <w:overflowPunct/>
        <w:autoSpaceDE/>
        <w:autoSpaceDN/>
        <w:adjustRightInd/>
        <w:spacing w:after="0"/>
        <w:textAlignment w:val="auto"/>
        <w:rPr>
          <w:i/>
        </w:rPr>
      </w:pPr>
    </w:p>
    <w:p w14:paraId="5A874AA0"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vivo)</w:t>
      </w:r>
    </w:p>
    <w:p w14:paraId="1346BFC8"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C382577"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3101F67C" w14:textId="658CBE16"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R4-2217492 (from R4-2216910).</w:t>
      </w:r>
    </w:p>
    <w:p w14:paraId="7C850768" w14:textId="77777777" w:rsidR="0058514B" w:rsidRDefault="0058514B" w:rsidP="00DB29B2">
      <w:pPr>
        <w:rPr>
          <w:rFonts w:ascii="Arial" w:hAnsi="Arial" w:cs="Arial"/>
          <w:b/>
          <w:lang w:val="en-US" w:eastAsia="zh-CN"/>
        </w:rPr>
      </w:pPr>
    </w:p>
    <w:p w14:paraId="0124A532" w14:textId="66D7ED90" w:rsidR="0058514B" w:rsidRDefault="0058514B" w:rsidP="0058514B">
      <w:pPr>
        <w:overflowPunct/>
        <w:autoSpaceDE/>
        <w:autoSpaceDN/>
        <w:adjustRightInd/>
        <w:spacing w:after="0"/>
        <w:textAlignment w:val="auto"/>
        <w:rPr>
          <w:i/>
        </w:rPr>
      </w:pPr>
      <w:r>
        <w:rPr>
          <w:rFonts w:ascii="Arial" w:hAnsi="Arial" w:cs="Arial"/>
          <w:b/>
          <w:color w:val="0000FF"/>
          <w:sz w:val="24"/>
          <w:u w:val="thick"/>
        </w:rPr>
        <w:t>R4-2217492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[104-bis-e][326] NR_FR1_TRP_TRS_enh</w:t>
      </w:r>
    </w:p>
    <w:p w14:paraId="75E22E40" w14:textId="77777777" w:rsidR="0058514B" w:rsidRDefault="0058514B" w:rsidP="0058514B">
      <w:pPr>
        <w:overflowPunct/>
        <w:autoSpaceDE/>
        <w:autoSpaceDN/>
        <w:adjustRightInd/>
        <w:spacing w:after="0"/>
        <w:textAlignment w:val="auto"/>
        <w:rPr>
          <w:i/>
        </w:rPr>
      </w:pPr>
    </w:p>
    <w:p w14:paraId="01154B36" w14:textId="77777777" w:rsidR="0058514B" w:rsidRDefault="0058514B" w:rsidP="0058514B">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vivo)</w:t>
      </w:r>
    </w:p>
    <w:p w14:paraId="28F2FC4F"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0CC62431"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28672157" w14:textId="32348C2A" w:rsidR="0058514B" w:rsidRDefault="0097583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776C4E9" w14:textId="77777777" w:rsidR="0058514B" w:rsidRDefault="0058514B" w:rsidP="0058514B">
      <w:pPr>
        <w:rPr>
          <w:rFonts w:ascii="Arial" w:hAnsi="Arial" w:cs="Arial"/>
          <w:b/>
          <w:lang w:val="en-US" w:eastAsia="zh-CN"/>
        </w:rPr>
      </w:pPr>
    </w:p>
    <w:p w14:paraId="310A802E" w14:textId="507243A2" w:rsidR="00AC15D0" w:rsidRDefault="00AC15D0" w:rsidP="00AC15D0">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7459</w:t>
      </w:r>
      <w:r>
        <w:rPr>
          <w:rFonts w:ascii="Arial" w:hAnsi="Arial" w:cs="Arial"/>
          <w:b/>
          <w:color w:val="0000FF"/>
          <w:sz w:val="24"/>
          <w:u w:val="thick"/>
        </w:rPr>
        <w:t xml:space="preserve"> </w:t>
      </w:r>
      <w:r>
        <w:rPr>
          <w:rFonts w:ascii="Arial" w:hAnsi="Arial" w:cs="Arial"/>
          <w:b/>
          <w:sz w:val="24"/>
        </w:rPr>
        <w:t>WF on FR1 TRP TRS enhancement</w:t>
      </w:r>
    </w:p>
    <w:p w14:paraId="7AE427FE" w14:textId="4BDBB72E" w:rsidR="00AC15D0" w:rsidRDefault="00AC15D0" w:rsidP="00AC15D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vivo</w:t>
      </w:r>
    </w:p>
    <w:p w14:paraId="1DDF3FD3" w14:textId="77777777" w:rsidR="00AC15D0" w:rsidRPr="00944C49" w:rsidRDefault="00AC15D0" w:rsidP="00AC15D0">
      <w:pPr>
        <w:rPr>
          <w:rFonts w:ascii="Arial" w:hAnsi="Arial" w:cs="Arial"/>
          <w:b/>
          <w:lang w:val="en-US" w:eastAsia="zh-CN"/>
        </w:rPr>
      </w:pPr>
      <w:r w:rsidRPr="00944C49">
        <w:rPr>
          <w:rFonts w:ascii="Arial" w:hAnsi="Arial" w:cs="Arial"/>
          <w:b/>
          <w:lang w:val="en-US" w:eastAsia="zh-CN"/>
        </w:rPr>
        <w:t xml:space="preserve">Abstract: </w:t>
      </w:r>
    </w:p>
    <w:p w14:paraId="18A04192" w14:textId="77777777" w:rsidR="00AC15D0" w:rsidRDefault="00AC15D0" w:rsidP="00AC15D0">
      <w:pPr>
        <w:rPr>
          <w:rFonts w:ascii="Arial" w:hAnsi="Arial" w:cs="Arial"/>
          <w:b/>
          <w:lang w:val="en-US" w:eastAsia="zh-CN"/>
        </w:rPr>
      </w:pPr>
      <w:r w:rsidRPr="00944C49">
        <w:rPr>
          <w:rFonts w:ascii="Arial" w:hAnsi="Arial" w:cs="Arial"/>
          <w:b/>
          <w:lang w:val="en-US" w:eastAsia="zh-CN"/>
        </w:rPr>
        <w:t xml:space="preserve">Discussion: </w:t>
      </w:r>
    </w:p>
    <w:p w14:paraId="3359CBFD" w14:textId="086720EB" w:rsidR="00DB29B2" w:rsidRDefault="0097583B" w:rsidP="00AC15D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583B">
        <w:rPr>
          <w:rFonts w:ascii="Arial" w:hAnsi="Arial" w:cs="Arial"/>
          <w:b/>
          <w:highlight w:val="green"/>
          <w:lang w:val="en-US" w:eastAsia="zh-CN"/>
        </w:rPr>
        <w:t>Approved.</w:t>
      </w:r>
    </w:p>
    <w:p w14:paraId="16F373B1"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Style w:val="afff1"/>
        <w:tblW w:w="9399" w:type="dxa"/>
        <w:tblInd w:w="1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46"/>
        <w:gridCol w:w="3003"/>
        <w:gridCol w:w="1545"/>
        <w:gridCol w:w="2805"/>
      </w:tblGrid>
      <w:tr w:rsidR="00CF0623" w:rsidRPr="00CF0623" w14:paraId="347BB564" w14:textId="77777777" w:rsidTr="00CF0623">
        <w:trPr>
          <w:trHeight w:val="20"/>
        </w:trPr>
        <w:tc>
          <w:tcPr>
            <w:tcW w:w="2046" w:type="dxa"/>
          </w:tcPr>
          <w:p w14:paraId="4E8FF0EF" w14:textId="77777777" w:rsidR="00CF0623" w:rsidRPr="00CF0623" w:rsidRDefault="00CF0623" w:rsidP="00930137">
            <w:pPr>
              <w:spacing w:after="120"/>
              <w:rPr>
                <w:rFonts w:eastAsiaTheme="minorEastAsia"/>
                <w:b/>
                <w:bCs/>
                <w:sz w:val="16"/>
                <w:szCs w:val="16"/>
                <w:lang w:val="en-US" w:eastAsia="zh-CN"/>
              </w:rPr>
            </w:pPr>
            <w:r w:rsidRPr="00CF0623">
              <w:rPr>
                <w:rFonts w:eastAsiaTheme="minorEastAsia"/>
                <w:b/>
                <w:bCs/>
                <w:sz w:val="16"/>
                <w:szCs w:val="16"/>
                <w:lang w:val="en-US" w:eastAsia="zh-CN"/>
              </w:rPr>
              <w:t>Tdoc number</w:t>
            </w:r>
          </w:p>
        </w:tc>
        <w:tc>
          <w:tcPr>
            <w:tcW w:w="3003" w:type="dxa"/>
          </w:tcPr>
          <w:p w14:paraId="3A79C3F4" w14:textId="77777777" w:rsidR="00CF0623" w:rsidRPr="00CF0623" w:rsidRDefault="00CF0623" w:rsidP="00930137">
            <w:pPr>
              <w:spacing w:after="120"/>
              <w:rPr>
                <w:b/>
                <w:bCs/>
                <w:sz w:val="16"/>
                <w:szCs w:val="16"/>
                <w:lang w:val="en-US" w:eastAsia="zh-CN"/>
              </w:rPr>
            </w:pPr>
            <w:r w:rsidRPr="00CF0623">
              <w:rPr>
                <w:b/>
                <w:bCs/>
                <w:sz w:val="16"/>
                <w:szCs w:val="16"/>
                <w:lang w:val="en-US" w:eastAsia="zh-CN"/>
              </w:rPr>
              <w:t>Title</w:t>
            </w:r>
          </w:p>
        </w:tc>
        <w:tc>
          <w:tcPr>
            <w:tcW w:w="1545" w:type="dxa"/>
          </w:tcPr>
          <w:p w14:paraId="6C5F3AD0" w14:textId="77777777" w:rsidR="00CF0623" w:rsidRPr="00CF0623" w:rsidRDefault="00CF0623" w:rsidP="00930137">
            <w:pPr>
              <w:spacing w:after="120"/>
              <w:rPr>
                <w:b/>
                <w:bCs/>
                <w:sz w:val="16"/>
                <w:szCs w:val="16"/>
                <w:lang w:val="en-US" w:eastAsia="zh-CN"/>
              </w:rPr>
            </w:pPr>
            <w:r w:rsidRPr="00CF0623">
              <w:rPr>
                <w:b/>
                <w:bCs/>
                <w:sz w:val="16"/>
                <w:szCs w:val="16"/>
                <w:lang w:val="en-US" w:eastAsia="zh-CN"/>
              </w:rPr>
              <w:t>Source</w:t>
            </w:r>
          </w:p>
        </w:tc>
        <w:tc>
          <w:tcPr>
            <w:tcW w:w="2805" w:type="dxa"/>
          </w:tcPr>
          <w:p w14:paraId="1C601FDF" w14:textId="02188775" w:rsidR="00CF0623" w:rsidRPr="00CF0623" w:rsidRDefault="00CF0623" w:rsidP="00930137">
            <w:pPr>
              <w:spacing w:after="120"/>
              <w:rPr>
                <w:rFonts w:eastAsia="MS Mincho"/>
                <w:b/>
                <w:bCs/>
                <w:sz w:val="16"/>
                <w:szCs w:val="16"/>
                <w:lang w:val="en-US" w:eastAsia="zh-CN"/>
              </w:rPr>
            </w:pPr>
            <w:r w:rsidRPr="00CF0623">
              <w:rPr>
                <w:b/>
                <w:bCs/>
                <w:sz w:val="16"/>
                <w:szCs w:val="16"/>
                <w:lang w:val="en-US" w:eastAsia="zh-CN"/>
              </w:rPr>
              <w:t>Status</w:t>
            </w:r>
            <w:r w:rsidRPr="00CF0623">
              <w:rPr>
                <w:rFonts w:eastAsiaTheme="minorEastAsia"/>
                <w:b/>
                <w:bCs/>
                <w:sz w:val="16"/>
                <w:szCs w:val="16"/>
                <w:lang w:val="en-US" w:eastAsia="zh-CN"/>
              </w:rPr>
              <w:t xml:space="preserve">  </w:t>
            </w:r>
          </w:p>
        </w:tc>
      </w:tr>
      <w:tr w:rsidR="00CF0623" w:rsidRPr="00CF0623" w14:paraId="68A12BB0" w14:textId="77777777" w:rsidTr="00CF0623">
        <w:trPr>
          <w:trHeight w:val="20"/>
        </w:trPr>
        <w:tc>
          <w:tcPr>
            <w:tcW w:w="2046" w:type="dxa"/>
          </w:tcPr>
          <w:p w14:paraId="08EA8F87" w14:textId="77777777" w:rsidR="00CF0623" w:rsidRPr="00CF0623" w:rsidRDefault="00CF0623" w:rsidP="00930137">
            <w:pPr>
              <w:spacing w:after="120"/>
              <w:rPr>
                <w:rFonts w:eastAsiaTheme="minorEastAsia"/>
                <w:sz w:val="16"/>
                <w:szCs w:val="16"/>
                <w:lang w:val="en-US" w:eastAsia="zh-CN"/>
              </w:rPr>
            </w:pPr>
            <w:r w:rsidRPr="00CF0623">
              <w:rPr>
                <w:rFonts w:eastAsiaTheme="minorEastAsia"/>
                <w:sz w:val="16"/>
                <w:szCs w:val="16"/>
                <w:lang w:val="en-US" w:eastAsia="zh-CN"/>
              </w:rPr>
              <w:t>R4-2217459</w:t>
            </w:r>
          </w:p>
        </w:tc>
        <w:tc>
          <w:tcPr>
            <w:tcW w:w="3003" w:type="dxa"/>
          </w:tcPr>
          <w:p w14:paraId="37A6CBCA" w14:textId="77777777" w:rsidR="00CF0623" w:rsidRPr="00CF0623" w:rsidRDefault="00CF0623" w:rsidP="00930137">
            <w:pPr>
              <w:spacing w:after="120"/>
              <w:rPr>
                <w:rFonts w:eastAsiaTheme="minorEastAsia"/>
                <w:sz w:val="16"/>
                <w:szCs w:val="16"/>
                <w:lang w:val="en-US" w:eastAsia="zh-CN"/>
              </w:rPr>
            </w:pPr>
            <w:r w:rsidRPr="00CF0623">
              <w:rPr>
                <w:rFonts w:eastAsiaTheme="minorEastAsia"/>
                <w:sz w:val="16"/>
                <w:szCs w:val="16"/>
                <w:lang w:val="en-US" w:eastAsia="zh-CN"/>
              </w:rPr>
              <w:t>WF on FR1 TRP TRS enhancement</w:t>
            </w:r>
          </w:p>
        </w:tc>
        <w:tc>
          <w:tcPr>
            <w:tcW w:w="1545" w:type="dxa"/>
          </w:tcPr>
          <w:p w14:paraId="14E4D2C3" w14:textId="77777777" w:rsidR="00CF0623" w:rsidRPr="00CF0623" w:rsidRDefault="00CF0623" w:rsidP="00930137">
            <w:pPr>
              <w:spacing w:after="120"/>
              <w:rPr>
                <w:rFonts w:eastAsiaTheme="minorEastAsia"/>
                <w:sz w:val="16"/>
                <w:szCs w:val="16"/>
                <w:lang w:val="en-US" w:eastAsia="zh-CN"/>
              </w:rPr>
            </w:pPr>
            <w:r w:rsidRPr="00CF0623">
              <w:rPr>
                <w:rFonts w:eastAsiaTheme="minorEastAsia"/>
                <w:sz w:val="16"/>
                <w:szCs w:val="16"/>
                <w:lang w:val="en-US" w:eastAsia="zh-CN"/>
              </w:rPr>
              <w:t>vivo</w:t>
            </w:r>
          </w:p>
        </w:tc>
        <w:tc>
          <w:tcPr>
            <w:tcW w:w="2805" w:type="dxa"/>
          </w:tcPr>
          <w:p w14:paraId="2976362B" w14:textId="1155D35C" w:rsidR="00CF0623" w:rsidRPr="00CF0623" w:rsidRDefault="00CF0623" w:rsidP="00930137">
            <w:pPr>
              <w:spacing w:after="120"/>
              <w:rPr>
                <w:rFonts w:eastAsiaTheme="minorEastAsia"/>
                <w:sz w:val="16"/>
                <w:szCs w:val="16"/>
                <w:highlight w:val="green"/>
                <w:lang w:val="en-US" w:eastAsia="zh-CN"/>
              </w:rPr>
            </w:pPr>
            <w:r>
              <w:rPr>
                <w:rFonts w:eastAsiaTheme="minorEastAsia"/>
                <w:sz w:val="16"/>
                <w:szCs w:val="16"/>
                <w:highlight w:val="green"/>
                <w:lang w:val="en-US" w:eastAsia="zh-CN"/>
              </w:rPr>
              <w:t>Approved</w:t>
            </w:r>
          </w:p>
        </w:tc>
      </w:tr>
      <w:tr w:rsidR="00CF0623" w:rsidRPr="00CF0623" w14:paraId="5EE0C32A" w14:textId="77777777" w:rsidTr="00CF0623">
        <w:trPr>
          <w:trHeight w:val="20"/>
        </w:trPr>
        <w:tc>
          <w:tcPr>
            <w:tcW w:w="2046" w:type="dxa"/>
          </w:tcPr>
          <w:p w14:paraId="0A15F2C8" w14:textId="77777777" w:rsidR="00CF0623" w:rsidRPr="00CF0623" w:rsidRDefault="00CF0623" w:rsidP="00CF0623">
            <w:pPr>
              <w:spacing w:after="120"/>
              <w:rPr>
                <w:rFonts w:eastAsiaTheme="minorEastAsia"/>
                <w:sz w:val="16"/>
                <w:szCs w:val="16"/>
                <w:lang w:val="en-US" w:eastAsia="zh-CN"/>
              </w:rPr>
            </w:pPr>
            <w:r w:rsidRPr="00CF0623">
              <w:rPr>
                <w:rFonts w:eastAsiaTheme="minorEastAsia"/>
                <w:sz w:val="16"/>
                <w:szCs w:val="16"/>
                <w:lang w:val="en-US" w:eastAsia="zh-CN"/>
              </w:rPr>
              <w:t>R4-2217455</w:t>
            </w:r>
          </w:p>
        </w:tc>
        <w:tc>
          <w:tcPr>
            <w:tcW w:w="3003" w:type="dxa"/>
          </w:tcPr>
          <w:p w14:paraId="7AF1342D" w14:textId="77777777" w:rsidR="00CF0623" w:rsidRPr="00CF0623" w:rsidRDefault="00CF0623" w:rsidP="00CF0623">
            <w:pPr>
              <w:spacing w:after="120"/>
              <w:rPr>
                <w:rFonts w:eastAsiaTheme="minorEastAsia"/>
                <w:sz w:val="16"/>
                <w:szCs w:val="16"/>
                <w:lang w:val="en-US" w:eastAsia="zh-CN"/>
              </w:rPr>
            </w:pPr>
            <w:r w:rsidRPr="00CF0623">
              <w:rPr>
                <w:rFonts w:eastAsiaTheme="minorEastAsia"/>
                <w:sz w:val="16"/>
                <w:szCs w:val="16"/>
                <w:lang w:val="en-US" w:eastAsia="zh-CN"/>
              </w:rPr>
              <w:t xml:space="preserve">Workplan of Rel-18 TRP TRS WI </w:t>
            </w:r>
          </w:p>
        </w:tc>
        <w:tc>
          <w:tcPr>
            <w:tcW w:w="1545" w:type="dxa"/>
          </w:tcPr>
          <w:p w14:paraId="126BA5DA" w14:textId="77777777" w:rsidR="00CF0623" w:rsidRPr="00CF0623" w:rsidRDefault="00CF0623" w:rsidP="00CF0623">
            <w:pPr>
              <w:spacing w:after="120"/>
              <w:rPr>
                <w:rFonts w:eastAsiaTheme="minorEastAsia"/>
                <w:sz w:val="16"/>
                <w:szCs w:val="16"/>
                <w:lang w:val="en-US" w:eastAsia="zh-CN"/>
              </w:rPr>
            </w:pPr>
            <w:r w:rsidRPr="00CF0623">
              <w:rPr>
                <w:rFonts w:eastAsiaTheme="minorEastAsia"/>
                <w:sz w:val="16"/>
                <w:szCs w:val="16"/>
                <w:lang w:val="en-US" w:eastAsia="zh-CN"/>
              </w:rPr>
              <w:t>vivo</w:t>
            </w:r>
          </w:p>
        </w:tc>
        <w:tc>
          <w:tcPr>
            <w:tcW w:w="2805" w:type="dxa"/>
          </w:tcPr>
          <w:p w14:paraId="46C64747" w14:textId="79C09E23" w:rsidR="00CF0623" w:rsidRPr="00CF0623" w:rsidRDefault="00CF0623" w:rsidP="00CF0623">
            <w:pPr>
              <w:spacing w:after="120"/>
              <w:rPr>
                <w:rFonts w:eastAsiaTheme="minorEastAsia"/>
                <w:sz w:val="16"/>
                <w:szCs w:val="16"/>
                <w:highlight w:val="green"/>
                <w:lang w:val="en-US" w:eastAsia="zh-CN"/>
              </w:rPr>
            </w:pPr>
            <w:r w:rsidRPr="000B3685">
              <w:rPr>
                <w:rFonts w:eastAsiaTheme="minorEastAsia"/>
                <w:sz w:val="16"/>
                <w:szCs w:val="16"/>
                <w:highlight w:val="green"/>
                <w:lang w:val="en-US" w:eastAsia="zh-CN"/>
              </w:rPr>
              <w:t>Approved</w:t>
            </w:r>
          </w:p>
        </w:tc>
      </w:tr>
      <w:tr w:rsidR="00CF0623" w:rsidRPr="00CF0623" w14:paraId="4C1CBDC8" w14:textId="77777777" w:rsidTr="00CF0623">
        <w:trPr>
          <w:trHeight w:val="20"/>
        </w:trPr>
        <w:tc>
          <w:tcPr>
            <w:tcW w:w="2046" w:type="dxa"/>
          </w:tcPr>
          <w:p w14:paraId="6FAC133F" w14:textId="77777777" w:rsidR="00CF0623" w:rsidRPr="00CF0623" w:rsidRDefault="00CF0623" w:rsidP="00CF0623">
            <w:pPr>
              <w:spacing w:after="120"/>
              <w:rPr>
                <w:rFonts w:eastAsiaTheme="minorEastAsia"/>
                <w:sz w:val="16"/>
                <w:szCs w:val="16"/>
                <w:lang w:val="en-US" w:eastAsia="zh-CN"/>
              </w:rPr>
            </w:pPr>
            <w:r w:rsidRPr="00CF0623">
              <w:rPr>
                <w:rFonts w:eastAsiaTheme="minorEastAsia"/>
                <w:sz w:val="16"/>
                <w:szCs w:val="16"/>
                <w:lang w:val="en-US" w:eastAsia="zh-CN"/>
              </w:rPr>
              <w:t>R4-2217456</w:t>
            </w:r>
          </w:p>
        </w:tc>
        <w:tc>
          <w:tcPr>
            <w:tcW w:w="3003" w:type="dxa"/>
          </w:tcPr>
          <w:p w14:paraId="2BA0C1CB" w14:textId="77777777" w:rsidR="00CF0623" w:rsidRPr="00CF0623" w:rsidRDefault="00CF0623" w:rsidP="00CF0623">
            <w:pPr>
              <w:spacing w:after="120"/>
              <w:rPr>
                <w:rFonts w:eastAsiaTheme="minorEastAsia"/>
                <w:sz w:val="16"/>
                <w:szCs w:val="16"/>
                <w:lang w:val="en-US" w:eastAsia="zh-CN"/>
              </w:rPr>
            </w:pPr>
            <w:r w:rsidRPr="00CF0623">
              <w:rPr>
                <w:rFonts w:eastAsiaTheme="minorEastAsia"/>
                <w:sz w:val="16"/>
                <w:szCs w:val="16"/>
                <w:lang w:val="en-US" w:eastAsia="zh-CN"/>
              </w:rPr>
              <w:t>TR 38.870 Skeleton for enhanced TRP TRS test methods</w:t>
            </w:r>
          </w:p>
        </w:tc>
        <w:tc>
          <w:tcPr>
            <w:tcW w:w="1545" w:type="dxa"/>
          </w:tcPr>
          <w:p w14:paraId="51375E9D" w14:textId="77777777" w:rsidR="00CF0623" w:rsidRPr="00CF0623" w:rsidRDefault="00CF0623" w:rsidP="00CF0623">
            <w:pPr>
              <w:spacing w:after="120"/>
              <w:rPr>
                <w:rFonts w:eastAsiaTheme="minorEastAsia"/>
                <w:sz w:val="16"/>
                <w:szCs w:val="16"/>
                <w:lang w:val="en-US" w:eastAsia="zh-CN"/>
              </w:rPr>
            </w:pPr>
            <w:r w:rsidRPr="00CF0623">
              <w:rPr>
                <w:rFonts w:eastAsiaTheme="minorEastAsia"/>
                <w:sz w:val="16"/>
                <w:szCs w:val="16"/>
                <w:lang w:val="en-US" w:eastAsia="zh-CN"/>
              </w:rPr>
              <w:t>vivo</w:t>
            </w:r>
          </w:p>
        </w:tc>
        <w:tc>
          <w:tcPr>
            <w:tcW w:w="2805" w:type="dxa"/>
          </w:tcPr>
          <w:p w14:paraId="54358D04" w14:textId="559E94D7" w:rsidR="00CF0623" w:rsidRPr="00CF0623" w:rsidRDefault="00CF0623" w:rsidP="00CF0623">
            <w:pPr>
              <w:spacing w:after="120"/>
              <w:rPr>
                <w:rFonts w:eastAsiaTheme="minorEastAsia"/>
                <w:sz w:val="16"/>
                <w:szCs w:val="16"/>
                <w:highlight w:val="green"/>
                <w:lang w:val="en-US" w:eastAsia="zh-CN"/>
              </w:rPr>
            </w:pPr>
            <w:r w:rsidRPr="000B3685">
              <w:rPr>
                <w:rFonts w:eastAsiaTheme="minorEastAsia"/>
                <w:sz w:val="16"/>
                <w:szCs w:val="16"/>
                <w:highlight w:val="green"/>
                <w:lang w:val="en-US" w:eastAsia="zh-CN"/>
              </w:rPr>
              <w:t>Approved</w:t>
            </w:r>
          </w:p>
        </w:tc>
      </w:tr>
      <w:tr w:rsidR="00CF0623" w:rsidRPr="00CF0623" w14:paraId="645DAF08" w14:textId="77777777" w:rsidTr="00CF0623">
        <w:trPr>
          <w:trHeight w:val="20"/>
        </w:trPr>
        <w:tc>
          <w:tcPr>
            <w:tcW w:w="2046" w:type="dxa"/>
          </w:tcPr>
          <w:p w14:paraId="05A98E9B" w14:textId="77777777" w:rsidR="00CF0623" w:rsidRPr="00CF0623" w:rsidRDefault="00CF0623" w:rsidP="00CF0623">
            <w:pPr>
              <w:spacing w:after="120"/>
              <w:rPr>
                <w:rFonts w:eastAsiaTheme="minorEastAsia"/>
                <w:sz w:val="16"/>
                <w:szCs w:val="16"/>
                <w:lang w:eastAsia="zh-CN"/>
              </w:rPr>
            </w:pPr>
            <w:r w:rsidRPr="00CF0623">
              <w:rPr>
                <w:rFonts w:eastAsiaTheme="minorEastAsia"/>
                <w:sz w:val="16"/>
                <w:szCs w:val="16"/>
                <w:lang w:eastAsia="zh-CN"/>
              </w:rPr>
              <w:t>R4-2217457</w:t>
            </w:r>
          </w:p>
        </w:tc>
        <w:tc>
          <w:tcPr>
            <w:tcW w:w="3003" w:type="dxa"/>
          </w:tcPr>
          <w:p w14:paraId="5EF7C0B5" w14:textId="77777777" w:rsidR="00CF0623" w:rsidRPr="00CF0623" w:rsidRDefault="00CF0623" w:rsidP="00CF0623">
            <w:pPr>
              <w:spacing w:after="120"/>
              <w:rPr>
                <w:rFonts w:eastAsiaTheme="minorEastAsia"/>
                <w:sz w:val="16"/>
                <w:szCs w:val="16"/>
                <w:lang w:val="en-US" w:eastAsia="zh-CN"/>
              </w:rPr>
            </w:pPr>
            <w:r w:rsidRPr="00CF0623">
              <w:rPr>
                <w:rFonts w:eastAsiaTheme="minorEastAsia"/>
                <w:sz w:val="16"/>
                <w:szCs w:val="16"/>
                <w:lang w:val="en-US" w:eastAsia="zh-CN"/>
              </w:rPr>
              <w:t>LS on 3GPP NR TRP TRS OTA requirements</w:t>
            </w:r>
          </w:p>
        </w:tc>
        <w:tc>
          <w:tcPr>
            <w:tcW w:w="1545" w:type="dxa"/>
          </w:tcPr>
          <w:p w14:paraId="61A8C0C9" w14:textId="77777777" w:rsidR="00CF0623" w:rsidRPr="00CF0623" w:rsidRDefault="00CF0623" w:rsidP="00CF0623">
            <w:pPr>
              <w:spacing w:after="120"/>
              <w:rPr>
                <w:rFonts w:eastAsiaTheme="minorEastAsia"/>
                <w:i/>
                <w:sz w:val="16"/>
                <w:szCs w:val="16"/>
                <w:lang w:val="en-US" w:eastAsia="zh-CN"/>
              </w:rPr>
            </w:pPr>
            <w:r w:rsidRPr="00CF0623">
              <w:rPr>
                <w:rFonts w:eastAsiaTheme="minorEastAsia"/>
                <w:sz w:val="16"/>
                <w:szCs w:val="16"/>
                <w:lang w:val="en-US" w:eastAsia="zh-CN"/>
              </w:rPr>
              <w:t>vivo</w:t>
            </w:r>
          </w:p>
        </w:tc>
        <w:tc>
          <w:tcPr>
            <w:tcW w:w="2805" w:type="dxa"/>
          </w:tcPr>
          <w:p w14:paraId="21F8C17A" w14:textId="659162ED" w:rsidR="00CF0623" w:rsidRPr="00CF0623" w:rsidRDefault="00CF0623" w:rsidP="00CF0623">
            <w:pPr>
              <w:spacing w:after="120"/>
              <w:rPr>
                <w:rFonts w:eastAsiaTheme="minorEastAsia"/>
                <w:sz w:val="16"/>
                <w:szCs w:val="16"/>
                <w:highlight w:val="green"/>
                <w:lang w:val="en-US" w:eastAsia="zh-CN"/>
              </w:rPr>
            </w:pPr>
            <w:r w:rsidRPr="000B3685">
              <w:rPr>
                <w:rFonts w:eastAsiaTheme="minorEastAsia"/>
                <w:sz w:val="16"/>
                <w:szCs w:val="16"/>
                <w:highlight w:val="green"/>
                <w:lang w:val="en-US" w:eastAsia="zh-CN"/>
              </w:rPr>
              <w:t>Approved</w:t>
            </w:r>
          </w:p>
        </w:tc>
      </w:tr>
      <w:tr w:rsidR="00CF0623" w:rsidRPr="00CF0623" w14:paraId="0A52954B" w14:textId="77777777" w:rsidTr="00CF0623">
        <w:trPr>
          <w:trHeight w:val="20"/>
        </w:trPr>
        <w:tc>
          <w:tcPr>
            <w:tcW w:w="2046" w:type="dxa"/>
          </w:tcPr>
          <w:p w14:paraId="7910BF36" w14:textId="77777777" w:rsidR="00CF0623" w:rsidRPr="00CF0623" w:rsidRDefault="00CF0623" w:rsidP="00CF0623">
            <w:pPr>
              <w:spacing w:after="120"/>
              <w:rPr>
                <w:rFonts w:eastAsiaTheme="minorEastAsia"/>
                <w:sz w:val="16"/>
                <w:szCs w:val="16"/>
                <w:lang w:eastAsia="zh-CN"/>
              </w:rPr>
            </w:pPr>
            <w:r w:rsidRPr="00CF0623">
              <w:rPr>
                <w:rFonts w:eastAsiaTheme="minorEastAsia"/>
                <w:sz w:val="16"/>
                <w:szCs w:val="16"/>
                <w:lang w:eastAsia="zh-CN"/>
              </w:rPr>
              <w:lastRenderedPageBreak/>
              <w:t>R4-2217458</w:t>
            </w:r>
          </w:p>
        </w:tc>
        <w:tc>
          <w:tcPr>
            <w:tcW w:w="3003" w:type="dxa"/>
          </w:tcPr>
          <w:p w14:paraId="7FD8B710" w14:textId="77777777" w:rsidR="00CF0623" w:rsidRPr="00CF0623" w:rsidRDefault="00CF0623" w:rsidP="00CF0623">
            <w:pPr>
              <w:spacing w:after="120"/>
              <w:rPr>
                <w:rFonts w:eastAsiaTheme="minorEastAsia"/>
                <w:sz w:val="16"/>
                <w:szCs w:val="16"/>
                <w:lang w:val="en-US" w:eastAsia="zh-CN"/>
              </w:rPr>
            </w:pPr>
            <w:r w:rsidRPr="00CF0623">
              <w:rPr>
                <w:rFonts w:eastAsiaTheme="minorEastAsia"/>
                <w:sz w:val="16"/>
                <w:szCs w:val="16"/>
                <w:lang w:val="en-US" w:eastAsia="zh-CN"/>
              </w:rPr>
              <w:t>LS to RAN5 on MU work of Rel-18 FR1 TRP TRS WI</w:t>
            </w:r>
          </w:p>
        </w:tc>
        <w:tc>
          <w:tcPr>
            <w:tcW w:w="1545" w:type="dxa"/>
          </w:tcPr>
          <w:p w14:paraId="37F3E73C" w14:textId="77777777" w:rsidR="00CF0623" w:rsidRPr="00CF0623" w:rsidRDefault="00CF0623" w:rsidP="00CF0623">
            <w:pPr>
              <w:spacing w:after="120"/>
              <w:rPr>
                <w:rFonts w:eastAsiaTheme="minorEastAsia"/>
                <w:sz w:val="16"/>
                <w:szCs w:val="16"/>
                <w:lang w:val="en-US" w:eastAsia="zh-CN"/>
              </w:rPr>
            </w:pPr>
            <w:r w:rsidRPr="00CF0623">
              <w:rPr>
                <w:rFonts w:eastAsiaTheme="minorEastAsia"/>
                <w:sz w:val="16"/>
                <w:szCs w:val="16"/>
                <w:lang w:val="en-US" w:eastAsia="zh-CN"/>
              </w:rPr>
              <w:t>vivo</w:t>
            </w:r>
          </w:p>
        </w:tc>
        <w:tc>
          <w:tcPr>
            <w:tcW w:w="2805" w:type="dxa"/>
          </w:tcPr>
          <w:p w14:paraId="22FABD8B" w14:textId="5FDC1825" w:rsidR="00CF0623" w:rsidRPr="00CF0623" w:rsidRDefault="00CF0623" w:rsidP="00CF0623">
            <w:pPr>
              <w:spacing w:after="120"/>
              <w:rPr>
                <w:rFonts w:eastAsiaTheme="minorEastAsia"/>
                <w:sz w:val="16"/>
                <w:szCs w:val="16"/>
                <w:highlight w:val="green"/>
                <w:lang w:val="en-US" w:eastAsia="zh-CN"/>
              </w:rPr>
            </w:pPr>
            <w:r w:rsidRPr="000B3685">
              <w:rPr>
                <w:rFonts w:eastAsiaTheme="minorEastAsia"/>
                <w:sz w:val="16"/>
                <w:szCs w:val="16"/>
                <w:highlight w:val="green"/>
                <w:lang w:val="en-US" w:eastAsia="zh-CN"/>
              </w:rPr>
              <w:t>Approved</w:t>
            </w:r>
          </w:p>
        </w:tc>
      </w:tr>
    </w:tbl>
    <w:p w14:paraId="14AA0B6B" w14:textId="77777777" w:rsidR="00DB29B2" w:rsidRPr="000561ED" w:rsidRDefault="00DB29B2" w:rsidP="00DB29B2"/>
    <w:p w14:paraId="5A84D199" w14:textId="77777777" w:rsidR="00DB29B2" w:rsidRDefault="00DB29B2" w:rsidP="00DB29B2">
      <w:pPr>
        <w:pStyle w:val="3"/>
      </w:pPr>
      <w:bookmarkStart w:id="131" w:name="_Toc117088518"/>
      <w:r>
        <w:t>6.15</w:t>
      </w:r>
      <w:r>
        <w:tab/>
        <w:t>Enhancement of Multiple Input Multiple Output Over-the-Air test methodology and requirements for NR UEs</w:t>
      </w:r>
      <w:bookmarkEnd w:id="131"/>
    </w:p>
    <w:p w14:paraId="3469D098" w14:textId="77777777" w:rsidR="00DB29B2" w:rsidRDefault="00DB29B2" w:rsidP="00DB29B2">
      <w:pPr>
        <w:pStyle w:val="4"/>
      </w:pPr>
      <w:bookmarkStart w:id="132" w:name="_Toc117088519"/>
      <w:r>
        <w:t>6.15.1</w:t>
      </w:r>
      <w:r>
        <w:tab/>
        <w:t>General and work plan</w:t>
      </w:r>
      <w:bookmarkEnd w:id="132"/>
    </w:p>
    <w:p w14:paraId="5A743447" w14:textId="77777777" w:rsidR="00DB29B2" w:rsidRDefault="00DB29B2" w:rsidP="00DB29B2">
      <w:pPr>
        <w:rPr>
          <w:rFonts w:ascii="Arial" w:hAnsi="Arial" w:cs="Arial"/>
          <w:b/>
          <w:sz w:val="24"/>
        </w:rPr>
      </w:pPr>
      <w:r>
        <w:rPr>
          <w:rFonts w:ascii="Arial" w:hAnsi="Arial" w:cs="Arial"/>
          <w:b/>
          <w:color w:val="0000FF"/>
          <w:sz w:val="24"/>
        </w:rPr>
        <w:t>R4-2215542</w:t>
      </w:r>
      <w:r>
        <w:rPr>
          <w:rFonts w:ascii="Arial" w:hAnsi="Arial" w:cs="Arial"/>
          <w:b/>
          <w:color w:val="0000FF"/>
          <w:sz w:val="24"/>
        </w:rPr>
        <w:tab/>
      </w:r>
      <w:r>
        <w:rPr>
          <w:rFonts w:ascii="Arial" w:hAnsi="Arial" w:cs="Arial"/>
          <w:b/>
          <w:sz w:val="24"/>
        </w:rPr>
        <w:t>On FR2 Requirements Framework and Correlation between Simulations and Measurements</w:t>
      </w:r>
    </w:p>
    <w:p w14:paraId="3706789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14:paraId="0E4BEDF4" w14:textId="603B827F"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F4619D" w14:textId="77777777" w:rsidR="00DB29B2" w:rsidRDefault="00DB29B2" w:rsidP="00DB29B2">
      <w:pPr>
        <w:rPr>
          <w:rFonts w:ascii="Arial" w:hAnsi="Arial" w:cs="Arial"/>
          <w:b/>
          <w:sz w:val="24"/>
        </w:rPr>
      </w:pPr>
      <w:r>
        <w:rPr>
          <w:rFonts w:ascii="Arial" w:hAnsi="Arial" w:cs="Arial"/>
          <w:b/>
          <w:color w:val="0000FF"/>
          <w:sz w:val="24"/>
        </w:rPr>
        <w:t>R4-2216357</w:t>
      </w:r>
      <w:r>
        <w:rPr>
          <w:rFonts w:ascii="Arial" w:hAnsi="Arial" w:cs="Arial"/>
          <w:b/>
          <w:color w:val="0000FF"/>
          <w:sz w:val="24"/>
        </w:rPr>
        <w:tab/>
      </w:r>
      <w:r>
        <w:rPr>
          <w:rFonts w:ascii="Arial" w:hAnsi="Arial" w:cs="Arial"/>
          <w:b/>
          <w:sz w:val="24"/>
        </w:rPr>
        <w:t>Work plan for Rel-18 NR MIMO OTA WI</w:t>
      </w:r>
    </w:p>
    <w:p w14:paraId="675191CF" w14:textId="77777777" w:rsidR="00DB29B2" w:rsidRDefault="00DB29B2" w:rsidP="00DB29B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CAICT</w:t>
      </w:r>
    </w:p>
    <w:p w14:paraId="3F53A0DE" w14:textId="7ACA0919"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F80B2F">
        <w:rPr>
          <w:rFonts w:ascii="Arial" w:hAnsi="Arial" w:cs="Arial"/>
          <w:b/>
        </w:rPr>
        <w:t>7460</w:t>
      </w:r>
      <w:r>
        <w:rPr>
          <w:rFonts w:ascii="Arial" w:hAnsi="Arial" w:cs="Arial"/>
          <w:b/>
        </w:rPr>
        <w:t xml:space="preserve"> (from R4-2216357).</w:t>
      </w:r>
    </w:p>
    <w:p w14:paraId="6BFC3705" w14:textId="27F7B2E4" w:rsidR="00AC15D0" w:rsidRDefault="00AC15D0" w:rsidP="00AC15D0">
      <w:pPr>
        <w:rPr>
          <w:rFonts w:ascii="Arial" w:hAnsi="Arial" w:cs="Arial"/>
          <w:b/>
          <w:sz w:val="24"/>
        </w:rPr>
      </w:pPr>
      <w:r>
        <w:rPr>
          <w:rFonts w:ascii="Arial" w:hAnsi="Arial" w:cs="Arial"/>
          <w:b/>
          <w:color w:val="0000FF"/>
          <w:sz w:val="24"/>
        </w:rPr>
        <w:t>R4-221</w:t>
      </w:r>
      <w:r w:rsidR="00F80B2F">
        <w:rPr>
          <w:rFonts w:ascii="Arial" w:hAnsi="Arial" w:cs="Arial"/>
          <w:b/>
          <w:color w:val="0000FF"/>
          <w:sz w:val="24"/>
        </w:rPr>
        <w:t>7460</w:t>
      </w:r>
      <w:r>
        <w:rPr>
          <w:rFonts w:ascii="Arial" w:hAnsi="Arial" w:cs="Arial"/>
          <w:b/>
          <w:color w:val="0000FF"/>
          <w:sz w:val="24"/>
        </w:rPr>
        <w:tab/>
      </w:r>
      <w:r>
        <w:rPr>
          <w:rFonts w:ascii="Arial" w:hAnsi="Arial" w:cs="Arial"/>
          <w:b/>
          <w:sz w:val="24"/>
        </w:rPr>
        <w:t>Work plan for Rel-18 NR MIMO OTA WI</w:t>
      </w:r>
    </w:p>
    <w:p w14:paraId="45D7A37E" w14:textId="77777777" w:rsidR="00AC15D0" w:rsidRDefault="00AC15D0" w:rsidP="00AC15D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CAICT</w:t>
      </w:r>
    </w:p>
    <w:p w14:paraId="7CA7E92B" w14:textId="6F389AC2" w:rsidR="00AC15D0" w:rsidRDefault="0097583B" w:rsidP="00AC15D0">
      <w:pPr>
        <w:rPr>
          <w:color w:val="993300"/>
          <w:u w:val="single"/>
        </w:rPr>
      </w:pPr>
      <w:r>
        <w:rPr>
          <w:rFonts w:ascii="Arial" w:hAnsi="Arial" w:cs="Arial"/>
          <w:b/>
        </w:rPr>
        <w:t>Decision:</w:t>
      </w:r>
      <w:r>
        <w:rPr>
          <w:rFonts w:ascii="Arial" w:hAnsi="Arial" w:cs="Arial"/>
          <w:b/>
        </w:rPr>
        <w:tab/>
      </w:r>
      <w:r>
        <w:rPr>
          <w:rFonts w:ascii="Arial" w:hAnsi="Arial" w:cs="Arial"/>
          <w:b/>
        </w:rPr>
        <w:tab/>
      </w:r>
      <w:r w:rsidRPr="0097583B">
        <w:rPr>
          <w:rFonts w:ascii="Arial" w:hAnsi="Arial" w:cs="Arial"/>
          <w:b/>
          <w:highlight w:val="green"/>
        </w:rPr>
        <w:t>Approved.</w:t>
      </w:r>
    </w:p>
    <w:p w14:paraId="064F495B" w14:textId="50A91300" w:rsidR="00DB29B2" w:rsidRDefault="00AC15D0" w:rsidP="00AC15D0">
      <w:pPr>
        <w:pStyle w:val="4"/>
      </w:pPr>
      <w:bookmarkStart w:id="133" w:name="_Toc117088520"/>
      <w:r>
        <w:t>6</w:t>
      </w:r>
      <w:r w:rsidR="00DB29B2">
        <w:t>.15.2</w:t>
      </w:r>
      <w:r w:rsidR="00DB29B2">
        <w:tab/>
        <w:t>FR2 MIMO OTA test methodology enhancement</w:t>
      </w:r>
      <w:bookmarkEnd w:id="133"/>
    </w:p>
    <w:p w14:paraId="2ABDE055" w14:textId="77777777" w:rsidR="00DB29B2" w:rsidRDefault="00DB29B2" w:rsidP="00DB29B2">
      <w:pPr>
        <w:rPr>
          <w:rFonts w:ascii="Arial" w:hAnsi="Arial" w:cs="Arial"/>
          <w:b/>
          <w:sz w:val="24"/>
        </w:rPr>
      </w:pPr>
      <w:r>
        <w:rPr>
          <w:rFonts w:ascii="Arial" w:hAnsi="Arial" w:cs="Arial"/>
          <w:b/>
          <w:color w:val="0000FF"/>
          <w:sz w:val="24"/>
        </w:rPr>
        <w:t>R4-2215657</w:t>
      </w:r>
      <w:r>
        <w:rPr>
          <w:rFonts w:ascii="Arial" w:hAnsi="Arial" w:cs="Arial"/>
          <w:b/>
          <w:color w:val="0000FF"/>
          <w:sz w:val="24"/>
        </w:rPr>
        <w:tab/>
      </w:r>
      <w:r>
        <w:rPr>
          <w:rFonts w:ascii="Arial" w:hAnsi="Arial" w:cs="Arial"/>
          <w:b/>
          <w:sz w:val="24"/>
        </w:rPr>
        <w:t>On FR2 MIMO OTA test methodology enhancement</w:t>
      </w:r>
    </w:p>
    <w:p w14:paraId="5153E02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CB8972" w14:textId="37A0C29A" w:rsidR="00DB29B2" w:rsidRDefault="0097583B"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649A41" w14:textId="77777777" w:rsidR="00DB29B2" w:rsidRDefault="00DB29B2" w:rsidP="00DB29B2">
      <w:pPr>
        <w:rPr>
          <w:rFonts w:ascii="Arial" w:hAnsi="Arial" w:cs="Arial"/>
          <w:b/>
          <w:sz w:val="24"/>
        </w:rPr>
      </w:pPr>
      <w:r>
        <w:rPr>
          <w:rFonts w:ascii="Arial" w:hAnsi="Arial" w:cs="Arial"/>
          <w:b/>
          <w:color w:val="0000FF"/>
          <w:sz w:val="24"/>
        </w:rPr>
        <w:t>R4-2216077</w:t>
      </w:r>
      <w:r>
        <w:rPr>
          <w:rFonts w:ascii="Arial" w:hAnsi="Arial" w:cs="Arial"/>
          <w:b/>
          <w:color w:val="0000FF"/>
          <w:sz w:val="24"/>
        </w:rPr>
        <w:tab/>
      </w:r>
      <w:r>
        <w:rPr>
          <w:rFonts w:ascii="Arial" w:hAnsi="Arial" w:cs="Arial"/>
          <w:b/>
          <w:sz w:val="24"/>
        </w:rPr>
        <w:t>Discussion on FR2 MIMO OTA test methodology enhancement</w:t>
      </w:r>
    </w:p>
    <w:p w14:paraId="1E7E802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760788D9" w14:textId="38300CFD"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19D283" w14:textId="77777777" w:rsidR="00DB29B2" w:rsidRDefault="00DB29B2" w:rsidP="00DB29B2">
      <w:pPr>
        <w:rPr>
          <w:rFonts w:ascii="Arial" w:hAnsi="Arial" w:cs="Arial"/>
          <w:b/>
          <w:sz w:val="24"/>
        </w:rPr>
      </w:pPr>
      <w:r>
        <w:rPr>
          <w:rFonts w:ascii="Arial" w:hAnsi="Arial" w:cs="Arial"/>
          <w:b/>
          <w:color w:val="0000FF"/>
          <w:sz w:val="24"/>
        </w:rPr>
        <w:t>R4-2216111</w:t>
      </w:r>
      <w:r>
        <w:rPr>
          <w:rFonts w:ascii="Arial" w:hAnsi="Arial" w:cs="Arial"/>
          <w:b/>
          <w:color w:val="0000FF"/>
          <w:sz w:val="24"/>
        </w:rPr>
        <w:tab/>
      </w:r>
      <w:r>
        <w:rPr>
          <w:rFonts w:ascii="Arial" w:hAnsi="Arial" w:cs="Arial"/>
          <w:b/>
          <w:sz w:val="24"/>
        </w:rPr>
        <w:t>Discussions on FR2 MIMO OTA enhancement</w:t>
      </w:r>
    </w:p>
    <w:p w14:paraId="6BADB1C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18AC085" w14:textId="1792D4ED"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866E3" w14:textId="77777777" w:rsidR="00DB29B2" w:rsidRDefault="00DB29B2" w:rsidP="00DB29B2">
      <w:pPr>
        <w:rPr>
          <w:rFonts w:ascii="Arial" w:hAnsi="Arial" w:cs="Arial"/>
          <w:b/>
          <w:sz w:val="24"/>
        </w:rPr>
      </w:pPr>
      <w:r>
        <w:rPr>
          <w:rFonts w:ascii="Arial" w:hAnsi="Arial" w:cs="Arial"/>
          <w:b/>
          <w:color w:val="0000FF"/>
          <w:sz w:val="24"/>
        </w:rPr>
        <w:t>R4-2216171</w:t>
      </w:r>
      <w:r>
        <w:rPr>
          <w:rFonts w:ascii="Arial" w:hAnsi="Arial" w:cs="Arial"/>
          <w:b/>
          <w:color w:val="0000FF"/>
          <w:sz w:val="24"/>
        </w:rPr>
        <w:tab/>
      </w:r>
      <w:r>
        <w:rPr>
          <w:rFonts w:ascii="Arial" w:hAnsi="Arial" w:cs="Arial"/>
          <w:b/>
          <w:sz w:val="24"/>
        </w:rPr>
        <w:t>on the FR2 MIMO OTA test methodology enhancement</w:t>
      </w:r>
    </w:p>
    <w:p w14:paraId="345FF1A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FC5604A" w14:textId="2FAF3740"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0BD691" w14:textId="77777777" w:rsidR="00DB29B2" w:rsidRDefault="00DB29B2" w:rsidP="00DB29B2">
      <w:pPr>
        <w:rPr>
          <w:rFonts w:ascii="Arial" w:hAnsi="Arial" w:cs="Arial"/>
          <w:b/>
          <w:sz w:val="24"/>
        </w:rPr>
      </w:pPr>
      <w:r>
        <w:rPr>
          <w:rFonts w:ascii="Arial" w:hAnsi="Arial" w:cs="Arial"/>
          <w:b/>
          <w:color w:val="0000FF"/>
          <w:sz w:val="24"/>
        </w:rPr>
        <w:lastRenderedPageBreak/>
        <w:t>R4-2216359</w:t>
      </w:r>
      <w:r>
        <w:rPr>
          <w:rFonts w:ascii="Arial" w:hAnsi="Arial" w:cs="Arial"/>
          <w:b/>
          <w:color w:val="0000FF"/>
          <w:sz w:val="24"/>
        </w:rPr>
        <w:tab/>
      </w:r>
      <w:r>
        <w:rPr>
          <w:rFonts w:ascii="Arial" w:hAnsi="Arial" w:cs="Arial"/>
          <w:b/>
          <w:sz w:val="24"/>
        </w:rPr>
        <w:t>Views on the framework for FR2 MIMO OTA requirements</w:t>
      </w:r>
    </w:p>
    <w:p w14:paraId="0B3350C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4AAF4699" w14:textId="4864AC10"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44708" w14:textId="77777777" w:rsidR="00DB29B2" w:rsidRDefault="00DB29B2" w:rsidP="00DB29B2">
      <w:pPr>
        <w:rPr>
          <w:rFonts w:ascii="Arial" w:hAnsi="Arial" w:cs="Arial"/>
          <w:b/>
          <w:sz w:val="24"/>
        </w:rPr>
      </w:pPr>
      <w:r>
        <w:rPr>
          <w:rFonts w:ascii="Arial" w:hAnsi="Arial" w:cs="Arial"/>
          <w:b/>
          <w:color w:val="0000FF"/>
          <w:sz w:val="24"/>
        </w:rPr>
        <w:t>R4-2216413</w:t>
      </w:r>
      <w:r>
        <w:rPr>
          <w:rFonts w:ascii="Arial" w:hAnsi="Arial" w:cs="Arial"/>
          <w:b/>
          <w:color w:val="0000FF"/>
          <w:sz w:val="24"/>
        </w:rPr>
        <w:tab/>
      </w:r>
      <w:r>
        <w:rPr>
          <w:rFonts w:ascii="Arial" w:hAnsi="Arial" w:cs="Arial"/>
          <w:b/>
          <w:sz w:val="24"/>
        </w:rPr>
        <w:t>Discussion on FR2 MIMO OTA requirements</w:t>
      </w:r>
    </w:p>
    <w:p w14:paraId="0D95C38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57A6EFA" w14:textId="0A30AC78"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00465D" w14:textId="77777777" w:rsidR="00DB29B2" w:rsidRDefault="00DB29B2" w:rsidP="00DB29B2">
      <w:pPr>
        <w:rPr>
          <w:rFonts w:ascii="Arial" w:hAnsi="Arial" w:cs="Arial"/>
          <w:b/>
          <w:sz w:val="24"/>
        </w:rPr>
      </w:pPr>
      <w:r>
        <w:rPr>
          <w:rFonts w:ascii="Arial" w:hAnsi="Arial" w:cs="Arial"/>
          <w:b/>
          <w:color w:val="0000FF"/>
          <w:sz w:val="24"/>
        </w:rPr>
        <w:t>R4-2216448</w:t>
      </w:r>
      <w:r>
        <w:rPr>
          <w:rFonts w:ascii="Arial" w:hAnsi="Arial" w:cs="Arial"/>
          <w:b/>
          <w:color w:val="0000FF"/>
          <w:sz w:val="24"/>
        </w:rPr>
        <w:tab/>
      </w:r>
      <w:r>
        <w:rPr>
          <w:rFonts w:ascii="Arial" w:hAnsi="Arial" w:cs="Arial"/>
          <w:b/>
          <w:sz w:val="24"/>
        </w:rPr>
        <w:t>Views on the framework for FR2 MIMO OTA requirement development</w:t>
      </w:r>
    </w:p>
    <w:p w14:paraId="7698139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3342501" w14:textId="14E2B2A2"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7C642A" w14:textId="77777777" w:rsidR="00DB29B2" w:rsidRDefault="00DB29B2" w:rsidP="00DB29B2">
      <w:pPr>
        <w:pStyle w:val="4"/>
      </w:pPr>
      <w:bookmarkStart w:id="134" w:name="_Toc117088521"/>
      <w:r>
        <w:t>6.15.3</w:t>
      </w:r>
      <w:r>
        <w:tab/>
        <w:t>FR1 MIMO OTA test methodology enhancement</w:t>
      </w:r>
      <w:bookmarkEnd w:id="134"/>
    </w:p>
    <w:p w14:paraId="391B8011" w14:textId="77777777" w:rsidR="00DB29B2" w:rsidRDefault="00DB29B2" w:rsidP="00DB29B2">
      <w:pPr>
        <w:rPr>
          <w:rFonts w:ascii="Arial" w:hAnsi="Arial" w:cs="Arial"/>
          <w:b/>
          <w:sz w:val="24"/>
        </w:rPr>
      </w:pPr>
      <w:r>
        <w:rPr>
          <w:rFonts w:ascii="Arial" w:hAnsi="Arial" w:cs="Arial"/>
          <w:b/>
          <w:color w:val="0000FF"/>
          <w:sz w:val="24"/>
        </w:rPr>
        <w:t>R4-2215321</w:t>
      </w:r>
      <w:r>
        <w:rPr>
          <w:rFonts w:ascii="Arial" w:hAnsi="Arial" w:cs="Arial"/>
          <w:b/>
          <w:color w:val="0000FF"/>
          <w:sz w:val="24"/>
        </w:rPr>
        <w:tab/>
      </w:r>
      <w:r>
        <w:rPr>
          <w:rFonts w:ascii="Arial" w:hAnsi="Arial" w:cs="Arial"/>
          <w:b/>
          <w:sz w:val="24"/>
        </w:rPr>
        <w:t>on MIMO OTA tests for tablets and smartphones in browsing mode</w:t>
      </w:r>
    </w:p>
    <w:p w14:paraId="6F0CD9B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5B098E55" w14:textId="20DD523D"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A64419" w14:textId="77777777" w:rsidR="00DB29B2" w:rsidRDefault="00DB29B2" w:rsidP="00DB29B2">
      <w:pPr>
        <w:rPr>
          <w:rFonts w:ascii="Arial" w:hAnsi="Arial" w:cs="Arial"/>
          <w:b/>
          <w:sz w:val="24"/>
        </w:rPr>
      </w:pPr>
      <w:r>
        <w:rPr>
          <w:rFonts w:ascii="Arial" w:hAnsi="Arial" w:cs="Arial"/>
          <w:b/>
          <w:color w:val="0000FF"/>
          <w:sz w:val="24"/>
        </w:rPr>
        <w:t>R4-2215705</w:t>
      </w:r>
      <w:r>
        <w:rPr>
          <w:rFonts w:ascii="Arial" w:hAnsi="Arial" w:cs="Arial"/>
          <w:b/>
          <w:color w:val="0000FF"/>
          <w:sz w:val="24"/>
        </w:rPr>
        <w:tab/>
      </w:r>
      <w:r>
        <w:rPr>
          <w:rFonts w:ascii="Arial" w:hAnsi="Arial" w:cs="Arial"/>
          <w:b/>
          <w:sz w:val="24"/>
        </w:rPr>
        <w:t>Necessity and feasibility of hand phantom MIMO OTA test method</w:t>
      </w:r>
    </w:p>
    <w:p w14:paraId="3D8F382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A6A8F3B" w14:textId="7E6E2389"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059A75" w14:textId="77777777" w:rsidR="00DB29B2" w:rsidRDefault="00DB29B2" w:rsidP="00DB29B2">
      <w:pPr>
        <w:rPr>
          <w:rFonts w:ascii="Arial" w:hAnsi="Arial" w:cs="Arial"/>
          <w:b/>
          <w:sz w:val="24"/>
        </w:rPr>
      </w:pPr>
      <w:r>
        <w:rPr>
          <w:rFonts w:ascii="Arial" w:hAnsi="Arial" w:cs="Arial"/>
          <w:b/>
          <w:color w:val="0000FF"/>
          <w:sz w:val="24"/>
        </w:rPr>
        <w:t>R4-2216112</w:t>
      </w:r>
      <w:r>
        <w:rPr>
          <w:rFonts w:ascii="Arial" w:hAnsi="Arial" w:cs="Arial"/>
          <w:b/>
          <w:color w:val="0000FF"/>
          <w:sz w:val="24"/>
        </w:rPr>
        <w:tab/>
      </w:r>
      <w:r>
        <w:rPr>
          <w:rFonts w:ascii="Arial" w:hAnsi="Arial" w:cs="Arial"/>
          <w:b/>
          <w:sz w:val="24"/>
        </w:rPr>
        <w:t>Discussions on FR1 MIMO OTA enhancement</w:t>
      </w:r>
    </w:p>
    <w:p w14:paraId="6303540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1BC0629" w14:textId="2916086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51667" w14:textId="77777777" w:rsidR="00DB29B2" w:rsidRDefault="00DB29B2" w:rsidP="00DB29B2">
      <w:pPr>
        <w:rPr>
          <w:rFonts w:ascii="Arial" w:hAnsi="Arial" w:cs="Arial"/>
          <w:b/>
          <w:sz w:val="24"/>
        </w:rPr>
      </w:pPr>
      <w:r>
        <w:rPr>
          <w:rFonts w:ascii="Arial" w:hAnsi="Arial" w:cs="Arial"/>
          <w:b/>
          <w:color w:val="0000FF"/>
          <w:sz w:val="24"/>
        </w:rPr>
        <w:t>R4-2216170</w:t>
      </w:r>
      <w:r>
        <w:rPr>
          <w:rFonts w:ascii="Arial" w:hAnsi="Arial" w:cs="Arial"/>
          <w:b/>
          <w:color w:val="0000FF"/>
          <w:sz w:val="24"/>
        </w:rPr>
        <w:tab/>
      </w:r>
      <w:r>
        <w:rPr>
          <w:rFonts w:ascii="Arial" w:hAnsi="Arial" w:cs="Arial"/>
          <w:b/>
          <w:sz w:val="24"/>
        </w:rPr>
        <w:t>on the FR1 MIMO OTA test methodology enhancement</w:t>
      </w:r>
    </w:p>
    <w:p w14:paraId="76796081"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9783511" w14:textId="4B057747"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989EED" w14:textId="77777777" w:rsidR="00DB29B2" w:rsidRDefault="00DB29B2" w:rsidP="00DB29B2">
      <w:pPr>
        <w:rPr>
          <w:rFonts w:ascii="Arial" w:hAnsi="Arial" w:cs="Arial"/>
          <w:b/>
          <w:sz w:val="24"/>
        </w:rPr>
      </w:pPr>
      <w:r>
        <w:rPr>
          <w:rFonts w:ascii="Arial" w:hAnsi="Arial" w:cs="Arial"/>
          <w:b/>
          <w:color w:val="0000FF"/>
          <w:sz w:val="24"/>
        </w:rPr>
        <w:t>R4-2216358</w:t>
      </w:r>
      <w:r>
        <w:rPr>
          <w:rFonts w:ascii="Arial" w:hAnsi="Arial" w:cs="Arial"/>
          <w:b/>
          <w:color w:val="0000FF"/>
          <w:sz w:val="24"/>
        </w:rPr>
        <w:tab/>
      </w:r>
      <w:r>
        <w:rPr>
          <w:rFonts w:ascii="Arial" w:hAnsi="Arial" w:cs="Arial"/>
          <w:b/>
          <w:sz w:val="24"/>
        </w:rPr>
        <w:t>Discussion on FR1 MIMO OTA testing for hand phantom browsing mode</w:t>
      </w:r>
    </w:p>
    <w:p w14:paraId="1115A41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0644F6D4" w14:textId="2072355F"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DC8C8" w14:textId="77777777" w:rsidR="00DB29B2" w:rsidRDefault="00DB29B2" w:rsidP="00DB29B2">
      <w:pPr>
        <w:rPr>
          <w:rFonts w:ascii="Arial" w:hAnsi="Arial" w:cs="Arial"/>
          <w:b/>
          <w:sz w:val="24"/>
        </w:rPr>
      </w:pPr>
      <w:r>
        <w:rPr>
          <w:rFonts w:ascii="Arial" w:hAnsi="Arial" w:cs="Arial"/>
          <w:b/>
          <w:color w:val="0000FF"/>
          <w:sz w:val="24"/>
        </w:rPr>
        <w:t>R4-2216449</w:t>
      </w:r>
      <w:r>
        <w:rPr>
          <w:rFonts w:ascii="Arial" w:hAnsi="Arial" w:cs="Arial"/>
          <w:b/>
          <w:color w:val="0000FF"/>
          <w:sz w:val="24"/>
        </w:rPr>
        <w:tab/>
      </w:r>
      <w:r>
        <w:rPr>
          <w:rFonts w:ascii="Arial" w:hAnsi="Arial" w:cs="Arial"/>
          <w:b/>
          <w:sz w:val="24"/>
        </w:rPr>
        <w:t>FR1 MIMO OTA in browsing mode</w:t>
      </w:r>
    </w:p>
    <w:p w14:paraId="71CC691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9E949D0" w14:textId="63F933A7"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1871C" w14:textId="77777777" w:rsidR="00DB29B2" w:rsidRDefault="00DB29B2" w:rsidP="00DB29B2">
      <w:pPr>
        <w:pStyle w:val="4"/>
      </w:pPr>
      <w:bookmarkStart w:id="135" w:name="_Toc117088522"/>
      <w:r>
        <w:lastRenderedPageBreak/>
        <w:t>6.15.4</w:t>
      </w:r>
      <w:r>
        <w:tab/>
        <w:t>MU assessment</w:t>
      </w:r>
      <w:bookmarkEnd w:id="135"/>
    </w:p>
    <w:p w14:paraId="3C68E8C8" w14:textId="77777777" w:rsidR="00DB29B2" w:rsidRDefault="00DB29B2" w:rsidP="00DB29B2">
      <w:pPr>
        <w:rPr>
          <w:rFonts w:ascii="Arial" w:hAnsi="Arial" w:cs="Arial"/>
          <w:b/>
          <w:sz w:val="24"/>
        </w:rPr>
      </w:pPr>
      <w:r>
        <w:rPr>
          <w:rFonts w:ascii="Arial" w:hAnsi="Arial" w:cs="Arial"/>
          <w:b/>
          <w:color w:val="0000FF"/>
          <w:sz w:val="24"/>
        </w:rPr>
        <w:t>R4-2216113</w:t>
      </w:r>
      <w:r>
        <w:rPr>
          <w:rFonts w:ascii="Arial" w:hAnsi="Arial" w:cs="Arial"/>
          <w:b/>
          <w:color w:val="0000FF"/>
          <w:sz w:val="24"/>
        </w:rPr>
        <w:tab/>
      </w:r>
      <w:r>
        <w:rPr>
          <w:rFonts w:ascii="Arial" w:hAnsi="Arial" w:cs="Arial"/>
          <w:b/>
          <w:sz w:val="24"/>
        </w:rPr>
        <w:t>Views on Rel-18 MIMO OTA MU work handling</w:t>
      </w:r>
    </w:p>
    <w:p w14:paraId="1FB70F8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CDC9EB1" w14:textId="4E6378F6"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C0B98D" w14:textId="77777777" w:rsidR="00DB29B2" w:rsidRDefault="00DB29B2" w:rsidP="00DB29B2">
      <w:pPr>
        <w:pStyle w:val="4"/>
      </w:pPr>
      <w:bookmarkStart w:id="136" w:name="_Toc117088523"/>
      <w:r>
        <w:t>6.15.5</w:t>
      </w:r>
      <w:r>
        <w:tab/>
        <w:t>Moderator summary and conclusions</w:t>
      </w:r>
      <w:bookmarkEnd w:id="136"/>
    </w:p>
    <w:p w14:paraId="6A9B3A79" w14:textId="77777777" w:rsidR="00DB29B2" w:rsidRDefault="00DB29B2" w:rsidP="00DB29B2">
      <w:pPr>
        <w:pBdr>
          <w:bottom w:val="single" w:sz="6" w:space="1" w:color="auto"/>
        </w:pBdr>
        <w:rPr>
          <w:rFonts w:ascii="Arial" w:hAnsi="Arial" w:cs="Arial"/>
          <w:b/>
          <w:color w:val="C00000"/>
          <w:lang w:eastAsia="zh-CN"/>
        </w:rPr>
      </w:pPr>
    </w:p>
    <w:p w14:paraId="601F3582"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[104-bis-e][327] NR_MIMO_OTA_enh</w:t>
      </w:r>
      <w:r>
        <w:rPr>
          <w:rFonts w:ascii="Arial" w:hAnsi="Arial" w:cs="Arial"/>
          <w:b/>
          <w:color w:val="C00000"/>
          <w:lang w:eastAsia="zh-CN"/>
        </w:rPr>
        <w:t xml:space="preserve">, AI 6.15– </w:t>
      </w:r>
      <w:r>
        <w:rPr>
          <w:rFonts w:ascii="Arial" w:hAnsi="Arial" w:cs="Arial" w:hint="eastAsia"/>
          <w:b/>
          <w:color w:val="C00000"/>
          <w:lang w:eastAsia="zh-CN"/>
        </w:rPr>
        <w:t>Xuan</w:t>
      </w:r>
      <w:r>
        <w:rPr>
          <w:rFonts w:ascii="Arial" w:hAnsi="Arial" w:cs="Arial"/>
          <w:b/>
          <w:color w:val="C00000"/>
          <w:lang w:eastAsia="zh-CN"/>
        </w:rPr>
        <w:t xml:space="preserve"> </w:t>
      </w:r>
      <w:r>
        <w:rPr>
          <w:rFonts w:ascii="Arial" w:hAnsi="Arial" w:cs="Arial" w:hint="eastAsia"/>
          <w:b/>
          <w:color w:val="C00000"/>
          <w:lang w:eastAsia="zh-CN"/>
        </w:rPr>
        <w:t>Yi</w:t>
      </w:r>
    </w:p>
    <w:p w14:paraId="2854983E"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50613819" w14:textId="77777777" w:rsidR="00DB29B2" w:rsidRPr="000561ED" w:rsidRDefault="00DB29B2" w:rsidP="00DB29B2">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R4-2216911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[104-bis-e][327] NR_MIMO_OTA_enh</w:t>
      </w:r>
    </w:p>
    <w:p w14:paraId="3CB1EC0D" w14:textId="77777777" w:rsidR="00DB29B2" w:rsidRDefault="00DB29B2" w:rsidP="00DB29B2">
      <w:pPr>
        <w:overflowPunct/>
        <w:autoSpaceDE/>
        <w:autoSpaceDN/>
        <w:adjustRightInd/>
        <w:spacing w:after="0"/>
        <w:textAlignment w:val="auto"/>
        <w:rPr>
          <w:i/>
        </w:rPr>
      </w:pPr>
    </w:p>
    <w:p w14:paraId="10B987D1"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CAICT)</w:t>
      </w:r>
    </w:p>
    <w:p w14:paraId="389C0F47"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5602F307"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4A324462" w14:textId="7A70DC27" w:rsidR="00DB29B2" w:rsidRDefault="008F379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R4-2217501 (from R4-2216911).</w:t>
      </w:r>
    </w:p>
    <w:p w14:paraId="592009B5" w14:textId="551A0C5B" w:rsidR="008F379B" w:rsidRPr="000561ED" w:rsidRDefault="008F379B" w:rsidP="008F379B">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R4-2217501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[104-bis-e][327] NR_MIMO_OTA_enh</w:t>
      </w:r>
    </w:p>
    <w:p w14:paraId="3D214496" w14:textId="77777777" w:rsidR="008F379B" w:rsidRDefault="008F379B" w:rsidP="008F379B">
      <w:pPr>
        <w:overflowPunct/>
        <w:autoSpaceDE/>
        <w:autoSpaceDN/>
        <w:adjustRightInd/>
        <w:spacing w:after="0"/>
        <w:textAlignment w:val="auto"/>
        <w:rPr>
          <w:i/>
        </w:rPr>
      </w:pPr>
    </w:p>
    <w:p w14:paraId="4051148B" w14:textId="77777777" w:rsidR="008F379B" w:rsidRDefault="008F379B" w:rsidP="008F379B">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CAICT)</w:t>
      </w:r>
    </w:p>
    <w:p w14:paraId="018E017A" w14:textId="77777777" w:rsidR="008F379B" w:rsidRPr="00944C49" w:rsidRDefault="008F379B" w:rsidP="008F379B">
      <w:pPr>
        <w:rPr>
          <w:rFonts w:ascii="Arial" w:hAnsi="Arial" w:cs="Arial"/>
          <w:b/>
          <w:lang w:val="en-US" w:eastAsia="zh-CN"/>
        </w:rPr>
      </w:pPr>
      <w:r w:rsidRPr="00944C49">
        <w:rPr>
          <w:rFonts w:ascii="Arial" w:hAnsi="Arial" w:cs="Arial"/>
          <w:b/>
          <w:lang w:val="en-US" w:eastAsia="zh-CN"/>
        </w:rPr>
        <w:t xml:space="preserve">Abstract: </w:t>
      </w:r>
    </w:p>
    <w:p w14:paraId="3FDB44CA" w14:textId="77777777" w:rsidR="008F379B" w:rsidRDefault="008F379B" w:rsidP="008F379B">
      <w:pPr>
        <w:rPr>
          <w:rFonts w:ascii="Arial" w:hAnsi="Arial" w:cs="Arial"/>
          <w:b/>
          <w:lang w:val="en-US" w:eastAsia="zh-CN"/>
        </w:rPr>
      </w:pPr>
      <w:r w:rsidRPr="00944C49">
        <w:rPr>
          <w:rFonts w:ascii="Arial" w:hAnsi="Arial" w:cs="Arial"/>
          <w:b/>
          <w:lang w:val="en-US" w:eastAsia="zh-CN"/>
        </w:rPr>
        <w:t xml:space="preserve">Discussion: </w:t>
      </w:r>
    </w:p>
    <w:p w14:paraId="59EADE50" w14:textId="6576CB99" w:rsidR="008F379B" w:rsidRDefault="0097583B" w:rsidP="008F37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1A0867A" w14:textId="225F7BB4" w:rsidR="00AC15D0" w:rsidRDefault="008F379B" w:rsidP="008F379B">
      <w:pPr>
        <w:rPr>
          <w:rFonts w:ascii="Arial" w:hAnsi="Arial" w:cs="Arial"/>
          <w:b/>
          <w:sz w:val="24"/>
        </w:rPr>
      </w:pPr>
      <w:r>
        <w:rPr>
          <w:rFonts w:ascii="Arial" w:hAnsi="Arial" w:cs="Arial"/>
          <w:b/>
          <w:color w:val="0000FF"/>
          <w:sz w:val="24"/>
          <w:u w:val="thick"/>
        </w:rPr>
        <w:t>R</w:t>
      </w:r>
      <w:r w:rsidR="00AC15D0">
        <w:rPr>
          <w:rFonts w:ascii="Arial" w:hAnsi="Arial" w:cs="Arial"/>
          <w:b/>
          <w:color w:val="0000FF"/>
          <w:sz w:val="24"/>
          <w:u w:val="thick"/>
        </w:rPr>
        <w:t>4-221</w:t>
      </w:r>
      <w:r w:rsidR="00F80B2F">
        <w:rPr>
          <w:rFonts w:ascii="Arial" w:hAnsi="Arial" w:cs="Arial"/>
          <w:b/>
          <w:color w:val="0000FF"/>
          <w:sz w:val="24"/>
          <w:u w:val="thick"/>
        </w:rPr>
        <w:t>7461</w:t>
      </w:r>
      <w:r w:rsidR="00AC15D0">
        <w:rPr>
          <w:rFonts w:ascii="Arial" w:hAnsi="Arial" w:cs="Arial"/>
          <w:b/>
          <w:color w:val="0000FF"/>
          <w:sz w:val="24"/>
          <w:u w:val="thick"/>
        </w:rPr>
        <w:t xml:space="preserve"> </w:t>
      </w:r>
      <w:r w:rsidR="00AC15D0">
        <w:rPr>
          <w:rFonts w:ascii="Arial" w:hAnsi="Arial" w:cs="Arial"/>
          <w:b/>
          <w:sz w:val="24"/>
        </w:rPr>
        <w:t xml:space="preserve">WF on MIMO OTA enhancement </w:t>
      </w:r>
    </w:p>
    <w:p w14:paraId="7653C55E" w14:textId="54C1F461" w:rsidR="00AC15D0" w:rsidRDefault="00AC15D0" w:rsidP="00AC15D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CAICT</w:t>
      </w:r>
    </w:p>
    <w:p w14:paraId="06C79931" w14:textId="77777777" w:rsidR="00AC15D0" w:rsidRPr="00944C49" w:rsidRDefault="00AC15D0" w:rsidP="00AC15D0">
      <w:pPr>
        <w:rPr>
          <w:rFonts w:ascii="Arial" w:hAnsi="Arial" w:cs="Arial"/>
          <w:b/>
          <w:lang w:val="en-US" w:eastAsia="zh-CN"/>
        </w:rPr>
      </w:pPr>
      <w:r w:rsidRPr="00944C49">
        <w:rPr>
          <w:rFonts w:ascii="Arial" w:hAnsi="Arial" w:cs="Arial"/>
          <w:b/>
          <w:lang w:val="en-US" w:eastAsia="zh-CN"/>
        </w:rPr>
        <w:t xml:space="preserve">Abstract: </w:t>
      </w:r>
    </w:p>
    <w:p w14:paraId="324CB1F6" w14:textId="77777777" w:rsidR="00AC15D0" w:rsidRDefault="00AC15D0" w:rsidP="00AC15D0">
      <w:pPr>
        <w:rPr>
          <w:rFonts w:ascii="Arial" w:hAnsi="Arial" w:cs="Arial"/>
          <w:b/>
          <w:lang w:val="en-US" w:eastAsia="zh-CN"/>
        </w:rPr>
      </w:pPr>
      <w:r w:rsidRPr="00944C49">
        <w:rPr>
          <w:rFonts w:ascii="Arial" w:hAnsi="Arial" w:cs="Arial"/>
          <w:b/>
          <w:lang w:val="en-US" w:eastAsia="zh-CN"/>
        </w:rPr>
        <w:t xml:space="preserve">Discussion: </w:t>
      </w:r>
    </w:p>
    <w:p w14:paraId="05765293" w14:textId="1AF2C197" w:rsidR="00DB29B2" w:rsidRDefault="0097583B" w:rsidP="00AC15D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583B">
        <w:rPr>
          <w:rFonts w:ascii="Arial" w:hAnsi="Arial" w:cs="Arial"/>
          <w:b/>
          <w:highlight w:val="green"/>
          <w:lang w:val="en-US" w:eastAsia="zh-CN"/>
        </w:rPr>
        <w:t>Approved.</w:t>
      </w:r>
    </w:p>
    <w:p w14:paraId="274A8541"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050" w:type="dxa"/>
        <w:tblInd w:w="166" w:type="dxa"/>
        <w:tblCellMar>
          <w:left w:w="0" w:type="dxa"/>
          <w:right w:w="0" w:type="dxa"/>
        </w:tblCellMar>
        <w:tblLook w:val="04A0" w:firstRow="1" w:lastRow="0" w:firstColumn="1" w:lastColumn="0" w:noHBand="0" w:noVBand="1"/>
      </w:tblPr>
      <w:tblGrid>
        <w:gridCol w:w="1970"/>
        <w:gridCol w:w="2891"/>
        <w:gridCol w:w="1488"/>
        <w:gridCol w:w="2701"/>
      </w:tblGrid>
      <w:tr w:rsidR="00CF0623" w:rsidRPr="00CF0623" w14:paraId="74A8971E" w14:textId="77777777" w:rsidTr="00CF0623">
        <w:tc>
          <w:tcPr>
            <w:tcW w:w="1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F7823C" w14:textId="77777777" w:rsidR="00CF0623" w:rsidRPr="00CF0623" w:rsidRDefault="00CF0623">
            <w:pPr>
              <w:spacing w:before="100" w:beforeAutospacing="1" w:after="100" w:afterAutospacing="1"/>
              <w:rPr>
                <w:sz w:val="16"/>
                <w:szCs w:val="16"/>
              </w:rPr>
            </w:pPr>
            <w:r w:rsidRPr="00CF0623">
              <w:rPr>
                <w:b/>
                <w:bCs/>
                <w:sz w:val="16"/>
                <w:szCs w:val="16"/>
              </w:rPr>
              <w:t>Tdoc number</w:t>
            </w:r>
          </w:p>
        </w:tc>
        <w:tc>
          <w:tcPr>
            <w:tcW w:w="2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3D5D3C" w14:textId="77777777" w:rsidR="00CF0623" w:rsidRPr="00CF0623" w:rsidRDefault="00CF0623">
            <w:pPr>
              <w:spacing w:before="100" w:beforeAutospacing="1" w:after="100" w:afterAutospacing="1"/>
              <w:rPr>
                <w:sz w:val="16"/>
                <w:szCs w:val="16"/>
              </w:rPr>
            </w:pPr>
            <w:r w:rsidRPr="00CF0623">
              <w:rPr>
                <w:b/>
                <w:bCs/>
                <w:sz w:val="16"/>
                <w:szCs w:val="16"/>
              </w:rPr>
              <w:t>Title</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2E8FA0" w14:textId="77777777" w:rsidR="00CF0623" w:rsidRPr="00CF0623" w:rsidRDefault="00CF0623">
            <w:pPr>
              <w:spacing w:before="100" w:beforeAutospacing="1" w:after="100" w:afterAutospacing="1"/>
              <w:rPr>
                <w:sz w:val="16"/>
                <w:szCs w:val="16"/>
              </w:rPr>
            </w:pPr>
            <w:r w:rsidRPr="00CF0623">
              <w:rPr>
                <w:b/>
                <w:bCs/>
                <w:sz w:val="16"/>
                <w:szCs w:val="16"/>
              </w:rPr>
              <w:t>Source</w:t>
            </w:r>
          </w:p>
        </w:tc>
        <w:tc>
          <w:tcPr>
            <w:tcW w:w="2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48F33F" w14:textId="1D1E2BE8" w:rsidR="00CF0623" w:rsidRPr="00CF0623" w:rsidRDefault="00CF0623">
            <w:pPr>
              <w:spacing w:before="100" w:beforeAutospacing="1" w:after="100" w:afterAutospacing="1"/>
              <w:rPr>
                <w:sz w:val="16"/>
                <w:szCs w:val="16"/>
              </w:rPr>
            </w:pPr>
            <w:r>
              <w:rPr>
                <w:b/>
                <w:bCs/>
                <w:sz w:val="16"/>
                <w:szCs w:val="16"/>
              </w:rPr>
              <w:t>Status</w:t>
            </w:r>
            <w:r w:rsidRPr="00CF0623">
              <w:rPr>
                <w:b/>
                <w:bCs/>
                <w:sz w:val="16"/>
                <w:szCs w:val="16"/>
              </w:rPr>
              <w:t> </w:t>
            </w:r>
          </w:p>
        </w:tc>
      </w:tr>
      <w:tr w:rsidR="00CF0623" w:rsidRPr="00CF0623" w14:paraId="5DDB19C7" w14:textId="77777777" w:rsidTr="00CF0623">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A54EF" w14:textId="77777777" w:rsidR="00CF0623" w:rsidRPr="00CF0623" w:rsidRDefault="00CF0623">
            <w:pPr>
              <w:spacing w:before="100" w:beforeAutospacing="1" w:after="100" w:afterAutospacing="1"/>
              <w:rPr>
                <w:sz w:val="16"/>
                <w:szCs w:val="16"/>
              </w:rPr>
            </w:pPr>
            <w:r w:rsidRPr="00CF0623">
              <w:rPr>
                <w:sz w:val="16"/>
                <w:szCs w:val="16"/>
              </w:rPr>
              <w:t>R4-2217461</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14:paraId="111BB294" w14:textId="77777777" w:rsidR="00CF0623" w:rsidRPr="00CF0623" w:rsidRDefault="00CF0623">
            <w:pPr>
              <w:spacing w:before="100" w:beforeAutospacing="1" w:after="100" w:afterAutospacing="1"/>
              <w:rPr>
                <w:sz w:val="16"/>
                <w:szCs w:val="16"/>
              </w:rPr>
            </w:pPr>
            <w:r w:rsidRPr="00CF0623">
              <w:rPr>
                <w:sz w:val="16"/>
                <w:szCs w:val="16"/>
              </w:rPr>
              <w:t>WF on NR MIMO OTA   enhancement</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14:paraId="6E9E9AE6" w14:textId="77777777" w:rsidR="00CF0623" w:rsidRPr="00CF0623" w:rsidRDefault="00CF0623">
            <w:pPr>
              <w:spacing w:before="100" w:beforeAutospacing="1" w:after="100" w:afterAutospacing="1"/>
              <w:rPr>
                <w:sz w:val="16"/>
                <w:szCs w:val="16"/>
              </w:rPr>
            </w:pPr>
            <w:r w:rsidRPr="00CF0623">
              <w:rPr>
                <w:sz w:val="16"/>
                <w:szCs w:val="16"/>
              </w:rPr>
              <w:t>CAICT</w:t>
            </w:r>
          </w:p>
        </w:tc>
        <w:tc>
          <w:tcPr>
            <w:tcW w:w="2701" w:type="dxa"/>
            <w:tcBorders>
              <w:top w:val="nil"/>
              <w:left w:val="nil"/>
              <w:bottom w:val="single" w:sz="8" w:space="0" w:color="auto"/>
              <w:right w:val="single" w:sz="8" w:space="0" w:color="auto"/>
            </w:tcBorders>
            <w:tcMar>
              <w:top w:w="0" w:type="dxa"/>
              <w:left w:w="108" w:type="dxa"/>
              <w:bottom w:w="0" w:type="dxa"/>
              <w:right w:w="108" w:type="dxa"/>
            </w:tcMar>
            <w:hideMark/>
          </w:tcPr>
          <w:p w14:paraId="55A9602A" w14:textId="6E03D42A" w:rsidR="00CF0623" w:rsidRPr="00CF0623" w:rsidRDefault="00CF0623">
            <w:pPr>
              <w:spacing w:before="100" w:beforeAutospacing="1" w:after="100" w:afterAutospacing="1"/>
              <w:rPr>
                <w:sz w:val="16"/>
                <w:szCs w:val="16"/>
                <w:highlight w:val="green"/>
              </w:rPr>
            </w:pPr>
            <w:r w:rsidRPr="00CF0623">
              <w:rPr>
                <w:sz w:val="16"/>
                <w:szCs w:val="16"/>
                <w:highlight w:val="green"/>
              </w:rPr>
              <w:t>Approved</w:t>
            </w:r>
          </w:p>
        </w:tc>
      </w:tr>
      <w:tr w:rsidR="00CF0623" w:rsidRPr="00CF0623" w14:paraId="0EB70252" w14:textId="77777777" w:rsidTr="00CF0623">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78BE10" w14:textId="77777777" w:rsidR="00CF0623" w:rsidRPr="00CF0623" w:rsidRDefault="00CF0623">
            <w:pPr>
              <w:spacing w:before="100" w:beforeAutospacing="1" w:after="100" w:afterAutospacing="1"/>
              <w:rPr>
                <w:sz w:val="16"/>
                <w:szCs w:val="16"/>
              </w:rPr>
            </w:pPr>
            <w:r w:rsidRPr="00CF0623">
              <w:rPr>
                <w:sz w:val="16"/>
                <w:szCs w:val="16"/>
              </w:rPr>
              <w:t>R4-2217460</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14:paraId="3551550E" w14:textId="77777777" w:rsidR="00CF0623" w:rsidRPr="00CF0623" w:rsidRDefault="00CF0623">
            <w:pPr>
              <w:spacing w:before="100" w:beforeAutospacing="1" w:after="100" w:afterAutospacing="1"/>
              <w:rPr>
                <w:sz w:val="16"/>
                <w:szCs w:val="16"/>
              </w:rPr>
            </w:pPr>
            <w:r w:rsidRPr="00CF0623">
              <w:rPr>
                <w:sz w:val="16"/>
                <w:szCs w:val="16"/>
              </w:rPr>
              <w:t>Work plan for Rel-18 NR MIMO OTA WI</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14:paraId="0C38B8F4" w14:textId="77777777" w:rsidR="00CF0623" w:rsidRPr="00CF0623" w:rsidRDefault="00CF0623">
            <w:pPr>
              <w:spacing w:before="100" w:beforeAutospacing="1" w:after="100" w:afterAutospacing="1"/>
              <w:rPr>
                <w:sz w:val="16"/>
                <w:szCs w:val="16"/>
              </w:rPr>
            </w:pPr>
            <w:r w:rsidRPr="00CF0623">
              <w:rPr>
                <w:sz w:val="16"/>
                <w:szCs w:val="16"/>
              </w:rPr>
              <w:t>CAICT</w:t>
            </w:r>
          </w:p>
        </w:tc>
        <w:tc>
          <w:tcPr>
            <w:tcW w:w="2701" w:type="dxa"/>
            <w:tcBorders>
              <w:top w:val="nil"/>
              <w:left w:val="nil"/>
              <w:bottom w:val="single" w:sz="8" w:space="0" w:color="auto"/>
              <w:right w:val="single" w:sz="8" w:space="0" w:color="auto"/>
            </w:tcBorders>
            <w:tcMar>
              <w:top w:w="0" w:type="dxa"/>
              <w:left w:w="108" w:type="dxa"/>
              <w:bottom w:w="0" w:type="dxa"/>
              <w:right w:w="108" w:type="dxa"/>
            </w:tcMar>
            <w:hideMark/>
          </w:tcPr>
          <w:p w14:paraId="771C2B53" w14:textId="51ED62D2" w:rsidR="00CF0623" w:rsidRPr="00CF0623" w:rsidRDefault="00CF0623">
            <w:pPr>
              <w:spacing w:before="100" w:beforeAutospacing="1" w:after="100" w:afterAutospacing="1"/>
              <w:rPr>
                <w:sz w:val="16"/>
                <w:szCs w:val="16"/>
                <w:highlight w:val="green"/>
              </w:rPr>
            </w:pPr>
            <w:r w:rsidRPr="00CF0623">
              <w:rPr>
                <w:sz w:val="16"/>
                <w:szCs w:val="16"/>
                <w:highlight w:val="green"/>
              </w:rPr>
              <w:t>Approved</w:t>
            </w:r>
          </w:p>
        </w:tc>
      </w:tr>
      <w:tr w:rsidR="00CF0623" w:rsidRPr="00CF0623" w14:paraId="76C0203C" w14:textId="77777777" w:rsidTr="00CF0623">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0BE4F" w14:textId="77777777" w:rsidR="00CF0623" w:rsidRPr="00CF0623" w:rsidRDefault="00CF0623">
            <w:pPr>
              <w:spacing w:before="100" w:beforeAutospacing="1" w:after="100" w:afterAutospacing="1"/>
              <w:rPr>
                <w:sz w:val="16"/>
                <w:szCs w:val="16"/>
              </w:rPr>
            </w:pPr>
            <w:r w:rsidRPr="00CF0623">
              <w:rPr>
                <w:sz w:val="16"/>
                <w:szCs w:val="16"/>
              </w:rPr>
              <w:t>R4-2215657</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14:paraId="402886FD" w14:textId="77777777" w:rsidR="00CF0623" w:rsidRPr="00CF0623" w:rsidRDefault="00CF0623">
            <w:pPr>
              <w:spacing w:before="100" w:beforeAutospacing="1" w:after="100" w:afterAutospacing="1"/>
              <w:rPr>
                <w:sz w:val="16"/>
                <w:szCs w:val="16"/>
              </w:rPr>
            </w:pPr>
            <w:r w:rsidRPr="00CF0623">
              <w:rPr>
                <w:sz w:val="16"/>
                <w:szCs w:val="16"/>
              </w:rPr>
              <w:t>On FR2 MIMO OTA test methodology enhancement</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14:paraId="6DCF62FC" w14:textId="77777777" w:rsidR="00CF0623" w:rsidRPr="00CF0623" w:rsidRDefault="00CF0623">
            <w:pPr>
              <w:spacing w:before="100" w:beforeAutospacing="1" w:after="100" w:afterAutospacing="1"/>
              <w:rPr>
                <w:sz w:val="16"/>
                <w:szCs w:val="16"/>
              </w:rPr>
            </w:pPr>
            <w:r w:rsidRPr="00CF0623">
              <w:rPr>
                <w:sz w:val="16"/>
                <w:szCs w:val="16"/>
              </w:rPr>
              <w:t>Apple</w:t>
            </w:r>
          </w:p>
        </w:tc>
        <w:tc>
          <w:tcPr>
            <w:tcW w:w="2701" w:type="dxa"/>
            <w:tcBorders>
              <w:top w:val="nil"/>
              <w:left w:val="nil"/>
              <w:bottom w:val="single" w:sz="8" w:space="0" w:color="auto"/>
              <w:right w:val="single" w:sz="8" w:space="0" w:color="auto"/>
            </w:tcBorders>
            <w:tcMar>
              <w:top w:w="0" w:type="dxa"/>
              <w:left w:w="108" w:type="dxa"/>
              <w:bottom w:w="0" w:type="dxa"/>
              <w:right w:w="108" w:type="dxa"/>
            </w:tcMar>
            <w:hideMark/>
          </w:tcPr>
          <w:p w14:paraId="48155DE6" w14:textId="77777777" w:rsidR="00CF0623" w:rsidRPr="00CF0623" w:rsidRDefault="00CF0623">
            <w:pPr>
              <w:spacing w:before="100" w:beforeAutospacing="1" w:after="100" w:afterAutospacing="1"/>
              <w:rPr>
                <w:sz w:val="16"/>
                <w:szCs w:val="16"/>
              </w:rPr>
            </w:pPr>
            <w:r w:rsidRPr="00CF0623">
              <w:rPr>
                <w:sz w:val="16"/>
                <w:szCs w:val="16"/>
              </w:rPr>
              <w:t>Withdrawn</w:t>
            </w:r>
          </w:p>
        </w:tc>
      </w:tr>
    </w:tbl>
    <w:p w14:paraId="70E6DCC3" w14:textId="77777777" w:rsidR="00DB29B2" w:rsidRPr="000561ED" w:rsidRDefault="00DB29B2" w:rsidP="00DB29B2"/>
    <w:p w14:paraId="63B00FFC" w14:textId="77777777" w:rsidR="00DB29B2" w:rsidRDefault="00DB29B2" w:rsidP="00DB29B2">
      <w:pPr>
        <w:pStyle w:val="3"/>
      </w:pPr>
      <w:bookmarkStart w:id="137" w:name="_Toc117088524"/>
      <w:r>
        <w:t>6.16</w:t>
      </w:r>
      <w:r>
        <w:tab/>
        <w:t>BS and UE EMC enhancements</w:t>
      </w:r>
      <w:bookmarkEnd w:id="137"/>
    </w:p>
    <w:p w14:paraId="74622D28" w14:textId="77777777" w:rsidR="00DB29B2" w:rsidRDefault="00DB29B2" w:rsidP="00DB29B2">
      <w:pPr>
        <w:rPr>
          <w:rFonts w:ascii="Arial" w:hAnsi="Arial" w:cs="Arial"/>
          <w:b/>
          <w:sz w:val="24"/>
        </w:rPr>
      </w:pPr>
      <w:r>
        <w:rPr>
          <w:rFonts w:ascii="Arial" w:hAnsi="Arial" w:cs="Arial"/>
          <w:b/>
          <w:color w:val="0000FF"/>
          <w:sz w:val="24"/>
        </w:rPr>
        <w:t>R4-2216166</w:t>
      </w:r>
      <w:r>
        <w:rPr>
          <w:rFonts w:ascii="Arial" w:hAnsi="Arial" w:cs="Arial"/>
          <w:b/>
          <w:color w:val="0000FF"/>
          <w:sz w:val="24"/>
        </w:rPr>
        <w:tab/>
      </w:r>
      <w:r>
        <w:rPr>
          <w:rFonts w:ascii="Arial" w:hAnsi="Arial" w:cs="Arial"/>
          <w:b/>
          <w:sz w:val="24"/>
        </w:rPr>
        <w:t>on the regulation study of UE EMC</w:t>
      </w:r>
    </w:p>
    <w:p w14:paraId="756B45F9"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F6857C5" w14:textId="6BB585E4"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FBF336" w14:textId="77777777" w:rsidR="00DB29B2" w:rsidRDefault="00DB29B2" w:rsidP="00DB29B2">
      <w:pPr>
        <w:pStyle w:val="4"/>
      </w:pPr>
      <w:bookmarkStart w:id="138" w:name="_Toc117088525"/>
      <w:r>
        <w:t>6.16.1</w:t>
      </w:r>
      <w:r>
        <w:tab/>
        <w:t>General and work plan</w:t>
      </w:r>
      <w:bookmarkEnd w:id="138"/>
    </w:p>
    <w:p w14:paraId="6CAE45DE" w14:textId="77777777" w:rsidR="00DB29B2" w:rsidRDefault="00DB29B2" w:rsidP="00DB29B2">
      <w:pPr>
        <w:rPr>
          <w:rFonts w:ascii="Arial" w:hAnsi="Arial" w:cs="Arial"/>
          <w:b/>
          <w:sz w:val="24"/>
        </w:rPr>
      </w:pPr>
      <w:r>
        <w:rPr>
          <w:rFonts w:ascii="Arial" w:hAnsi="Arial" w:cs="Arial"/>
          <w:b/>
          <w:color w:val="0000FF"/>
          <w:sz w:val="24"/>
        </w:rPr>
        <w:t>R4-2216168</w:t>
      </w:r>
      <w:r>
        <w:rPr>
          <w:rFonts w:ascii="Arial" w:hAnsi="Arial" w:cs="Arial"/>
          <w:b/>
          <w:color w:val="0000FF"/>
          <w:sz w:val="24"/>
        </w:rPr>
        <w:tab/>
      </w:r>
      <w:r>
        <w:rPr>
          <w:rFonts w:ascii="Arial" w:hAnsi="Arial" w:cs="Arial"/>
          <w:b/>
          <w:sz w:val="24"/>
        </w:rPr>
        <w:t>Rel-18 UE EMC work plan</w:t>
      </w:r>
    </w:p>
    <w:p w14:paraId="74BB3B0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DD44C3D" w14:textId="52949E45" w:rsidR="00DB29B2" w:rsidRDefault="00FA1CFB" w:rsidP="00DB29B2">
      <w:pPr>
        <w:rPr>
          <w:color w:val="993300"/>
          <w:u w:val="single"/>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Approved.</w:t>
      </w:r>
    </w:p>
    <w:p w14:paraId="647DB220" w14:textId="77777777" w:rsidR="00DB29B2" w:rsidRDefault="00DB29B2" w:rsidP="00DB29B2">
      <w:pPr>
        <w:rPr>
          <w:rFonts w:ascii="Arial" w:hAnsi="Arial" w:cs="Arial"/>
          <w:b/>
          <w:sz w:val="24"/>
        </w:rPr>
      </w:pPr>
      <w:r>
        <w:rPr>
          <w:rFonts w:ascii="Arial" w:hAnsi="Arial" w:cs="Arial"/>
          <w:b/>
          <w:color w:val="0000FF"/>
          <w:sz w:val="24"/>
        </w:rPr>
        <w:t>R4-2216488</w:t>
      </w:r>
      <w:r>
        <w:rPr>
          <w:rFonts w:ascii="Arial" w:hAnsi="Arial" w:cs="Arial"/>
          <w:b/>
          <w:color w:val="0000FF"/>
          <w:sz w:val="24"/>
        </w:rPr>
        <w:tab/>
      </w:r>
      <w:r>
        <w:rPr>
          <w:rFonts w:ascii="Arial" w:hAnsi="Arial" w:cs="Arial"/>
          <w:b/>
          <w:sz w:val="24"/>
        </w:rPr>
        <w:t>BS EMC enhancements - Work Plan proposal</w:t>
      </w:r>
    </w:p>
    <w:p w14:paraId="45275A07" w14:textId="77777777" w:rsidR="00DB29B2" w:rsidRDefault="00DB29B2" w:rsidP="00DB29B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11B5A7AC" w14:textId="77777777" w:rsidR="00DB29B2" w:rsidRDefault="00DB29B2" w:rsidP="00DB29B2">
      <w:pPr>
        <w:rPr>
          <w:rFonts w:ascii="Arial" w:hAnsi="Arial" w:cs="Arial"/>
          <w:b/>
        </w:rPr>
      </w:pPr>
      <w:r>
        <w:rPr>
          <w:rFonts w:ascii="Arial" w:hAnsi="Arial" w:cs="Arial"/>
          <w:b/>
        </w:rPr>
        <w:t xml:space="preserve">Abstract: </w:t>
      </w:r>
    </w:p>
    <w:p w14:paraId="00EE1EE5" w14:textId="4E604950" w:rsidR="00DB29B2" w:rsidRDefault="00DB29B2" w:rsidP="00DB29B2">
      <w:r>
        <w:t xml:space="preserve">Proposal for work plan on BS EMC </w:t>
      </w:r>
      <w:r w:rsidR="00CF0623">
        <w:t>enhancements</w:t>
      </w:r>
    </w:p>
    <w:p w14:paraId="5EE95FCC" w14:textId="03B9CDA8" w:rsidR="00CF0623" w:rsidRDefault="00CF0623" w:rsidP="00DB29B2">
      <w:pPr>
        <w:rPr>
          <w:rFonts w:ascii="Arial" w:hAnsi="Arial" w:cs="Arial"/>
          <w:b/>
        </w:rPr>
      </w:pPr>
      <w:r w:rsidRPr="00CF0623">
        <w:rPr>
          <w:rFonts w:ascii="Arial" w:hAnsi="Arial" w:cs="Arial" w:hint="eastAsia"/>
          <w:b/>
        </w:rPr>
        <w:t>Discussion:</w:t>
      </w:r>
    </w:p>
    <w:p w14:paraId="0A134E0C" w14:textId="08086ACB" w:rsidR="00CF0623" w:rsidRPr="00930137" w:rsidRDefault="00930137" w:rsidP="00930137">
      <w:pPr>
        <w:pStyle w:val="a"/>
        <w:numPr>
          <w:ilvl w:val="0"/>
          <w:numId w:val="30"/>
        </w:numPr>
        <w:rPr>
          <w:bCs/>
        </w:rPr>
      </w:pPr>
      <w:r w:rsidRPr="00930137">
        <w:rPr>
          <w:bCs/>
        </w:rPr>
        <w:t xml:space="preserve">Huawei: TU budget belongs to RAN level discussion. Not sure whether we can discuss Rel-18 performance part at current stage. </w:t>
      </w:r>
    </w:p>
    <w:p w14:paraId="45F594EF" w14:textId="1259B23C" w:rsidR="00930137" w:rsidRPr="00930137" w:rsidRDefault="00930137" w:rsidP="00930137">
      <w:pPr>
        <w:pStyle w:val="a"/>
        <w:numPr>
          <w:ilvl w:val="0"/>
          <w:numId w:val="30"/>
        </w:numPr>
        <w:rPr>
          <w:bCs/>
        </w:rPr>
      </w:pPr>
      <w:r w:rsidRPr="00930137">
        <w:rPr>
          <w:bCs/>
        </w:rPr>
        <w:t xml:space="preserve">Ericsson: We don’t have corresponding core part for BS EMC performance objectives. We would like to respect the endorsed TU budget in RAN-P. And we are fine to note this workplan. </w:t>
      </w:r>
    </w:p>
    <w:p w14:paraId="33B5ECCF" w14:textId="7BB298C5" w:rsidR="00930137" w:rsidRPr="00930137" w:rsidRDefault="00930137" w:rsidP="00930137">
      <w:pPr>
        <w:pStyle w:val="a"/>
        <w:numPr>
          <w:ilvl w:val="0"/>
          <w:numId w:val="30"/>
        </w:numPr>
        <w:rPr>
          <w:bCs/>
        </w:rPr>
      </w:pPr>
      <w:r w:rsidRPr="00930137">
        <w:rPr>
          <w:bCs/>
        </w:rPr>
        <w:t xml:space="preserve">Huawei: The rel-18 performance deadline is June 2024, we didn’t see the urgency. We shouldn’t set strict deadline for the input in future RAN4 meetings given it’s performance part. </w:t>
      </w:r>
    </w:p>
    <w:p w14:paraId="4A23ED84" w14:textId="5EE1C07C" w:rsidR="00DB29B2" w:rsidRDefault="0093013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BAEE1" w14:textId="77777777" w:rsidR="00DB29B2" w:rsidRDefault="00DB29B2" w:rsidP="00DB29B2">
      <w:pPr>
        <w:pStyle w:val="4"/>
      </w:pPr>
      <w:bookmarkStart w:id="139" w:name="_Toc117088526"/>
      <w:r>
        <w:t>6.16.2</w:t>
      </w:r>
      <w:r>
        <w:tab/>
        <w:t>BS EMC enhancements</w:t>
      </w:r>
      <w:bookmarkEnd w:id="139"/>
    </w:p>
    <w:p w14:paraId="5B50CF72" w14:textId="77777777" w:rsidR="00DB29B2" w:rsidRDefault="00DB29B2" w:rsidP="00DB29B2">
      <w:pPr>
        <w:rPr>
          <w:rFonts w:ascii="Arial" w:hAnsi="Arial" w:cs="Arial"/>
          <w:b/>
          <w:sz w:val="24"/>
        </w:rPr>
      </w:pPr>
      <w:r>
        <w:rPr>
          <w:rFonts w:ascii="Arial" w:hAnsi="Arial" w:cs="Arial"/>
          <w:b/>
          <w:color w:val="0000FF"/>
          <w:sz w:val="24"/>
        </w:rPr>
        <w:t>R4-2215731</w:t>
      </w:r>
      <w:r>
        <w:rPr>
          <w:rFonts w:ascii="Arial" w:hAnsi="Arial" w:cs="Arial"/>
          <w:b/>
          <w:color w:val="0000FF"/>
          <w:sz w:val="24"/>
        </w:rPr>
        <w:tab/>
      </w:r>
      <w:r>
        <w:rPr>
          <w:rFonts w:ascii="Arial" w:hAnsi="Arial" w:cs="Arial"/>
          <w:b/>
          <w:sz w:val="24"/>
        </w:rPr>
        <w:t>Discussion on EMC BS enhancement R18</w:t>
      </w:r>
    </w:p>
    <w:p w14:paraId="46331CD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1E6F299" w14:textId="1392D33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5A6C9" w14:textId="77777777" w:rsidR="00DB29B2" w:rsidRDefault="00DB29B2" w:rsidP="00DB29B2">
      <w:pPr>
        <w:rPr>
          <w:rFonts w:ascii="Arial" w:hAnsi="Arial" w:cs="Arial"/>
          <w:b/>
          <w:sz w:val="24"/>
        </w:rPr>
      </w:pPr>
      <w:r>
        <w:rPr>
          <w:rFonts w:ascii="Arial" w:hAnsi="Arial" w:cs="Arial"/>
          <w:b/>
          <w:color w:val="0000FF"/>
          <w:sz w:val="24"/>
        </w:rPr>
        <w:t>R4-2215958</w:t>
      </w:r>
      <w:r>
        <w:rPr>
          <w:rFonts w:ascii="Arial" w:hAnsi="Arial" w:cs="Arial"/>
          <w:b/>
          <w:color w:val="0000FF"/>
          <w:sz w:val="24"/>
        </w:rPr>
        <w:tab/>
      </w:r>
      <w:r>
        <w:rPr>
          <w:rFonts w:ascii="Arial" w:hAnsi="Arial" w:cs="Arial"/>
          <w:b/>
          <w:sz w:val="24"/>
        </w:rPr>
        <w:t>Discussion of BS EMC Enhancement for NR and LTE</w:t>
      </w:r>
    </w:p>
    <w:p w14:paraId="020C204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3EDA33" w14:textId="77777777" w:rsidR="00DB29B2" w:rsidRDefault="00DB29B2" w:rsidP="00DB29B2">
      <w:pPr>
        <w:rPr>
          <w:rFonts w:ascii="Arial" w:hAnsi="Arial" w:cs="Arial"/>
          <w:b/>
        </w:rPr>
      </w:pPr>
      <w:r>
        <w:rPr>
          <w:rFonts w:ascii="Arial" w:hAnsi="Arial" w:cs="Arial"/>
          <w:b/>
        </w:rPr>
        <w:t xml:space="preserve">Abstract: </w:t>
      </w:r>
    </w:p>
    <w:p w14:paraId="544595EB" w14:textId="77777777" w:rsidR="00DB29B2" w:rsidRDefault="00DB29B2" w:rsidP="00DB29B2">
      <w:r>
        <w:t>This contribution discusses the proposal of optimization of EMC test configurations.</w:t>
      </w:r>
    </w:p>
    <w:p w14:paraId="0C953C7B" w14:textId="5D8A2BD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3DE192" w14:textId="77777777" w:rsidR="00DB29B2" w:rsidRDefault="00DB29B2" w:rsidP="00DB29B2">
      <w:pPr>
        <w:rPr>
          <w:rFonts w:ascii="Arial" w:hAnsi="Arial" w:cs="Arial"/>
          <w:b/>
          <w:sz w:val="24"/>
        </w:rPr>
      </w:pPr>
      <w:r>
        <w:rPr>
          <w:rFonts w:ascii="Arial" w:hAnsi="Arial" w:cs="Arial"/>
          <w:b/>
          <w:color w:val="0000FF"/>
          <w:sz w:val="24"/>
        </w:rPr>
        <w:t>R4-2215959</w:t>
      </w:r>
      <w:r>
        <w:rPr>
          <w:rFonts w:ascii="Arial" w:hAnsi="Arial" w:cs="Arial"/>
          <w:b/>
          <w:color w:val="0000FF"/>
          <w:sz w:val="24"/>
        </w:rPr>
        <w:tab/>
      </w:r>
      <w:r>
        <w:rPr>
          <w:rFonts w:ascii="Arial" w:hAnsi="Arial" w:cs="Arial"/>
          <w:b/>
          <w:sz w:val="24"/>
        </w:rPr>
        <w:t>Proposal for Optimization of EMC Test Configurations</w:t>
      </w:r>
    </w:p>
    <w:p w14:paraId="6503824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2AA526F" w14:textId="77777777" w:rsidR="00DB29B2" w:rsidRDefault="00DB29B2" w:rsidP="00DB29B2">
      <w:pPr>
        <w:rPr>
          <w:rFonts w:ascii="Arial" w:hAnsi="Arial" w:cs="Arial"/>
          <w:b/>
        </w:rPr>
      </w:pPr>
      <w:r>
        <w:rPr>
          <w:rFonts w:ascii="Arial" w:hAnsi="Arial" w:cs="Arial"/>
          <w:b/>
        </w:rPr>
        <w:t xml:space="preserve">Abstract: </w:t>
      </w:r>
    </w:p>
    <w:p w14:paraId="6B294855" w14:textId="77777777" w:rsidR="00DB29B2" w:rsidRDefault="00DB29B2" w:rsidP="00DB29B2">
      <w:r>
        <w:t>This contribution discusses how to use the proposed optimization method, and the resulting capability sets/test configurations for EMC test purpose.</w:t>
      </w:r>
    </w:p>
    <w:p w14:paraId="29C8E72E" w14:textId="2A6554A8" w:rsidR="00DB29B2" w:rsidRDefault="00AC15D0"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B59A4C2" w14:textId="77777777" w:rsidR="00DB29B2" w:rsidRDefault="00DB29B2" w:rsidP="00DB29B2">
      <w:pPr>
        <w:pStyle w:val="4"/>
      </w:pPr>
      <w:bookmarkStart w:id="140" w:name="_Toc117088527"/>
      <w:r>
        <w:t>6.16.3</w:t>
      </w:r>
      <w:r>
        <w:tab/>
        <w:t>UE EMC enhancements</w:t>
      </w:r>
      <w:bookmarkEnd w:id="140"/>
    </w:p>
    <w:p w14:paraId="5912602C" w14:textId="77777777" w:rsidR="00DB29B2" w:rsidRDefault="00DB29B2" w:rsidP="00DB29B2">
      <w:pPr>
        <w:rPr>
          <w:rFonts w:ascii="Arial" w:hAnsi="Arial" w:cs="Arial"/>
          <w:b/>
          <w:sz w:val="24"/>
        </w:rPr>
      </w:pPr>
      <w:r>
        <w:rPr>
          <w:rFonts w:ascii="Arial" w:hAnsi="Arial" w:cs="Arial"/>
          <w:b/>
          <w:color w:val="0000FF"/>
          <w:sz w:val="24"/>
        </w:rPr>
        <w:t>R4-2216167</w:t>
      </w:r>
      <w:r>
        <w:rPr>
          <w:rFonts w:ascii="Arial" w:hAnsi="Arial" w:cs="Arial"/>
          <w:b/>
          <w:color w:val="0000FF"/>
          <w:sz w:val="24"/>
        </w:rPr>
        <w:tab/>
      </w:r>
      <w:r>
        <w:rPr>
          <w:rFonts w:ascii="Arial" w:hAnsi="Arial" w:cs="Arial"/>
          <w:b/>
          <w:sz w:val="24"/>
        </w:rPr>
        <w:t>on the study phase of UE EMC</w:t>
      </w:r>
    </w:p>
    <w:p w14:paraId="31004C94"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386A660" w14:textId="04AE8822"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A99E33" w14:textId="77777777" w:rsidR="00DB29B2" w:rsidRDefault="00DB29B2" w:rsidP="00DB29B2">
      <w:pPr>
        <w:pStyle w:val="4"/>
      </w:pPr>
      <w:bookmarkStart w:id="141" w:name="_Toc117088528"/>
      <w:r>
        <w:t>6.16.4</w:t>
      </w:r>
      <w:r>
        <w:tab/>
        <w:t>Moderator summary and conclusions</w:t>
      </w:r>
      <w:bookmarkEnd w:id="141"/>
    </w:p>
    <w:p w14:paraId="7926BE99" w14:textId="77777777" w:rsidR="00DB29B2" w:rsidRDefault="00DB29B2" w:rsidP="00DB29B2">
      <w:pPr>
        <w:pBdr>
          <w:bottom w:val="single" w:sz="6" w:space="1" w:color="auto"/>
        </w:pBdr>
        <w:rPr>
          <w:rFonts w:ascii="Arial" w:hAnsi="Arial" w:cs="Arial"/>
          <w:b/>
          <w:color w:val="C00000"/>
          <w:lang w:eastAsia="zh-CN"/>
        </w:rPr>
      </w:pPr>
    </w:p>
    <w:p w14:paraId="5E6AFD00"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[104-bis-e][309] NR_LTE_EMC_enh</w:t>
      </w:r>
      <w:r>
        <w:rPr>
          <w:rFonts w:ascii="Arial" w:hAnsi="Arial" w:cs="Arial"/>
          <w:b/>
          <w:color w:val="C00000"/>
          <w:lang w:eastAsia="zh-CN"/>
        </w:rPr>
        <w:t xml:space="preserve">, AI 6.16– </w:t>
      </w:r>
      <w:r w:rsidRPr="00157291">
        <w:rPr>
          <w:rFonts w:ascii="Arial" w:hAnsi="Arial" w:cs="Arial"/>
          <w:b/>
          <w:color w:val="C00000"/>
          <w:lang w:eastAsia="zh-CN"/>
        </w:rPr>
        <w:t>Aurelian Bria</w:t>
      </w:r>
    </w:p>
    <w:p w14:paraId="4978C7EF"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399AFAFC" w14:textId="77777777" w:rsidR="00DB29B2" w:rsidRPr="00157291" w:rsidRDefault="00DB29B2" w:rsidP="00DB29B2">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R4-2216893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[104-bis-e][309] NR_LTE_EMC_enh</w:t>
      </w:r>
    </w:p>
    <w:p w14:paraId="099B6340" w14:textId="77777777" w:rsidR="00DB29B2" w:rsidRPr="00157291" w:rsidRDefault="00DB29B2" w:rsidP="00DB29B2">
      <w:pPr>
        <w:overflowPunct/>
        <w:autoSpaceDE/>
        <w:autoSpaceDN/>
        <w:adjustRightInd/>
        <w:spacing w:after="0"/>
        <w:textAlignment w:val="auto"/>
        <w:rPr>
          <w:rFonts w:ascii="Arial" w:hAnsi="Arial" w:cs="Arial"/>
          <w:b/>
          <w:sz w:val="24"/>
          <w:lang w:val="en-US"/>
        </w:rPr>
      </w:pPr>
    </w:p>
    <w:p w14:paraId="293B4F97" w14:textId="77777777" w:rsidR="00DB29B2" w:rsidRDefault="00DB29B2" w:rsidP="00DB29B2">
      <w:pPr>
        <w:overflowPunct/>
        <w:autoSpaceDE/>
        <w:autoSpaceDN/>
        <w:adjustRightInd/>
        <w:spacing w:after="0"/>
        <w:textAlignment w:val="auto"/>
        <w:rPr>
          <w:i/>
        </w:rPr>
      </w:pPr>
    </w:p>
    <w:p w14:paraId="63691651"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(Ericsson</w:t>
      </w:r>
      <w:r>
        <w:rPr>
          <w:rFonts w:hint="eastAsia"/>
          <w:i/>
          <w:lang w:eastAsia="zh-CN"/>
        </w:rPr>
        <w:t>)</w:t>
      </w:r>
    </w:p>
    <w:p w14:paraId="5189FFAF"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3622C9BF"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6FA270D0" w14:textId="354117F7"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R4-2217493 (from R4-2216893).</w:t>
      </w:r>
    </w:p>
    <w:p w14:paraId="0E159284" w14:textId="77777777" w:rsidR="0058514B" w:rsidRDefault="0058514B" w:rsidP="00AD15A7">
      <w:pPr>
        <w:spacing w:after="120"/>
        <w:rPr>
          <w:rFonts w:ascii="Arial" w:hAnsi="Arial" w:cs="Arial"/>
          <w:b/>
          <w:color w:val="0000FF"/>
          <w:sz w:val="24"/>
          <w:u w:val="thick"/>
        </w:rPr>
      </w:pPr>
    </w:p>
    <w:p w14:paraId="6FE599CA" w14:textId="3F230325" w:rsidR="0058514B" w:rsidRPr="00157291" w:rsidRDefault="0058514B" w:rsidP="0058514B">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R4-2217493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[104-bis-e][309] NR_LTE_EMC_enh</w:t>
      </w:r>
    </w:p>
    <w:p w14:paraId="5649C3F5" w14:textId="77777777" w:rsidR="0058514B" w:rsidRPr="00157291" w:rsidRDefault="0058514B" w:rsidP="0058514B">
      <w:pPr>
        <w:overflowPunct/>
        <w:autoSpaceDE/>
        <w:autoSpaceDN/>
        <w:adjustRightInd/>
        <w:spacing w:after="0"/>
        <w:textAlignment w:val="auto"/>
        <w:rPr>
          <w:rFonts w:ascii="Arial" w:hAnsi="Arial" w:cs="Arial"/>
          <w:b/>
          <w:sz w:val="24"/>
          <w:lang w:val="en-US"/>
        </w:rPr>
      </w:pPr>
    </w:p>
    <w:p w14:paraId="66EF654B" w14:textId="77777777" w:rsidR="0058514B" w:rsidRDefault="0058514B" w:rsidP="0058514B">
      <w:pPr>
        <w:overflowPunct/>
        <w:autoSpaceDE/>
        <w:autoSpaceDN/>
        <w:adjustRightInd/>
        <w:spacing w:after="0"/>
        <w:textAlignment w:val="auto"/>
        <w:rPr>
          <w:i/>
        </w:rPr>
      </w:pPr>
    </w:p>
    <w:p w14:paraId="090DDF8B" w14:textId="77777777" w:rsidR="0058514B" w:rsidRDefault="0058514B" w:rsidP="0058514B">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(Ericsson</w:t>
      </w:r>
      <w:r>
        <w:rPr>
          <w:rFonts w:hint="eastAsia"/>
          <w:i/>
          <w:lang w:eastAsia="zh-CN"/>
        </w:rPr>
        <w:t>)</w:t>
      </w:r>
    </w:p>
    <w:p w14:paraId="74457D2F"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28E05BED"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423363A5" w14:textId="58D7E880" w:rsidR="0058514B" w:rsidRDefault="00FA1C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88294E5" w14:textId="77777777" w:rsidR="0058514B" w:rsidRDefault="0058514B" w:rsidP="0058514B">
      <w:pPr>
        <w:spacing w:after="120"/>
        <w:rPr>
          <w:rFonts w:ascii="Arial" w:hAnsi="Arial" w:cs="Arial"/>
          <w:b/>
          <w:color w:val="0000FF"/>
          <w:sz w:val="24"/>
          <w:u w:val="thick"/>
        </w:rPr>
      </w:pPr>
    </w:p>
    <w:p w14:paraId="075D4F38" w14:textId="3CC9357B" w:rsidR="00AC15D0" w:rsidRPr="00AC15D0" w:rsidRDefault="00AD15A7" w:rsidP="00AD15A7">
      <w:pPr>
        <w:spacing w:after="120"/>
        <w:rPr>
          <w:rFonts w:ascii="Arial" w:hAnsi="Arial" w:cs="Arial"/>
          <w:sz w:val="16"/>
          <w:szCs w:val="16"/>
          <w:lang w:val="en-US"/>
        </w:rPr>
      </w:pPr>
      <w:r>
        <w:rPr>
          <w:rFonts w:ascii="Arial" w:hAnsi="Arial" w:cs="Arial"/>
          <w:b/>
          <w:color w:val="0000FF"/>
          <w:sz w:val="24"/>
          <w:u w:val="thick"/>
        </w:rPr>
        <w:t>R</w:t>
      </w:r>
      <w:r w:rsidR="00AC15D0">
        <w:rPr>
          <w:rFonts w:ascii="Arial" w:hAnsi="Arial" w:cs="Arial"/>
          <w:b/>
          <w:color w:val="0000FF"/>
          <w:sz w:val="24"/>
          <w:u w:val="thick"/>
        </w:rPr>
        <w:t>4-221</w:t>
      </w:r>
      <w:r w:rsidR="00F80B2F">
        <w:rPr>
          <w:rFonts w:ascii="Arial" w:hAnsi="Arial" w:cs="Arial"/>
          <w:b/>
          <w:color w:val="0000FF"/>
          <w:sz w:val="24"/>
          <w:u w:val="thick"/>
        </w:rPr>
        <w:t xml:space="preserve">7462 </w:t>
      </w:r>
      <w:r w:rsidR="00AC15D0" w:rsidRPr="00AC15D0">
        <w:rPr>
          <w:rFonts w:ascii="Arial" w:hAnsi="Arial" w:cs="Arial"/>
          <w:b/>
          <w:sz w:val="24"/>
        </w:rPr>
        <w:t>WF on principles for BS EMC enhancements</w:t>
      </w:r>
      <w:r w:rsidR="00AC15D0" w:rsidRPr="003D2AAF">
        <w:rPr>
          <w:rFonts w:ascii="Arial" w:hAnsi="Arial" w:cs="Arial"/>
          <w:sz w:val="16"/>
          <w:szCs w:val="16"/>
          <w:lang w:val="en-US"/>
        </w:rPr>
        <w:t xml:space="preserve"> </w:t>
      </w:r>
    </w:p>
    <w:p w14:paraId="21B4D204" w14:textId="4B57F62A" w:rsidR="00AC15D0" w:rsidRDefault="00AC15D0" w:rsidP="00AC15D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Ericsson</w:t>
      </w:r>
    </w:p>
    <w:p w14:paraId="30E99F8C" w14:textId="77777777" w:rsidR="00AC15D0" w:rsidRPr="00944C49" w:rsidRDefault="00AC15D0" w:rsidP="00AC15D0">
      <w:pPr>
        <w:rPr>
          <w:rFonts w:ascii="Arial" w:hAnsi="Arial" w:cs="Arial"/>
          <w:b/>
          <w:lang w:val="en-US" w:eastAsia="zh-CN"/>
        </w:rPr>
      </w:pPr>
      <w:r w:rsidRPr="00944C49">
        <w:rPr>
          <w:rFonts w:ascii="Arial" w:hAnsi="Arial" w:cs="Arial"/>
          <w:b/>
          <w:lang w:val="en-US" w:eastAsia="zh-CN"/>
        </w:rPr>
        <w:t xml:space="preserve">Abstract: </w:t>
      </w:r>
    </w:p>
    <w:p w14:paraId="0D9A8B44" w14:textId="77777777" w:rsidR="00AC15D0" w:rsidRDefault="00AC15D0" w:rsidP="00AC15D0">
      <w:pPr>
        <w:rPr>
          <w:rFonts w:ascii="Arial" w:hAnsi="Arial" w:cs="Arial"/>
          <w:b/>
          <w:lang w:val="en-US" w:eastAsia="zh-CN"/>
        </w:rPr>
      </w:pPr>
      <w:r w:rsidRPr="00944C49">
        <w:rPr>
          <w:rFonts w:ascii="Arial" w:hAnsi="Arial" w:cs="Arial"/>
          <w:b/>
          <w:lang w:val="en-US" w:eastAsia="zh-CN"/>
        </w:rPr>
        <w:t xml:space="preserve">Discussion: </w:t>
      </w:r>
    </w:p>
    <w:p w14:paraId="45CEBFE4" w14:textId="761EB242" w:rsidR="00DB29B2" w:rsidRDefault="00FA1CFB" w:rsidP="00AC15D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3BA25925" w14:textId="2A76B5DF" w:rsidR="00AC15D0" w:rsidRPr="00AC15D0" w:rsidRDefault="00AC15D0" w:rsidP="00AC15D0">
      <w:pPr>
        <w:spacing w:after="120"/>
        <w:rPr>
          <w:rFonts w:eastAsiaTheme="minorEastAsia"/>
          <w:color w:val="0070C0"/>
          <w:lang w:val="en-US"/>
        </w:rPr>
      </w:pPr>
      <w:r>
        <w:rPr>
          <w:rFonts w:ascii="Arial" w:hAnsi="Arial" w:cs="Arial"/>
          <w:b/>
          <w:color w:val="0000FF"/>
          <w:sz w:val="24"/>
          <w:u w:val="thick"/>
        </w:rPr>
        <w:t>R4-221</w:t>
      </w:r>
      <w:r w:rsidR="00F80B2F">
        <w:rPr>
          <w:rFonts w:ascii="Arial" w:hAnsi="Arial" w:cs="Arial"/>
          <w:b/>
          <w:color w:val="0000FF"/>
          <w:sz w:val="24"/>
          <w:u w:val="thick"/>
        </w:rPr>
        <w:t xml:space="preserve">7463 </w:t>
      </w:r>
      <w:r w:rsidRPr="00AC15D0">
        <w:rPr>
          <w:rFonts w:ascii="Arial" w:hAnsi="Arial" w:cs="Arial"/>
          <w:b/>
          <w:sz w:val="24"/>
        </w:rPr>
        <w:t>WF on continuation of study phase for UE EMC enhancements</w:t>
      </w:r>
    </w:p>
    <w:p w14:paraId="5E42C25F" w14:textId="39CD884C" w:rsidR="00AC15D0" w:rsidRDefault="00AC15D0" w:rsidP="00AC15D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Xiaomi</w:t>
      </w:r>
    </w:p>
    <w:p w14:paraId="42279FDC" w14:textId="77777777" w:rsidR="00AC15D0" w:rsidRPr="00944C49" w:rsidRDefault="00AC15D0" w:rsidP="00AC15D0">
      <w:pPr>
        <w:rPr>
          <w:rFonts w:ascii="Arial" w:hAnsi="Arial" w:cs="Arial"/>
          <w:b/>
          <w:lang w:val="en-US" w:eastAsia="zh-CN"/>
        </w:rPr>
      </w:pPr>
      <w:r w:rsidRPr="00944C49">
        <w:rPr>
          <w:rFonts w:ascii="Arial" w:hAnsi="Arial" w:cs="Arial"/>
          <w:b/>
          <w:lang w:val="en-US" w:eastAsia="zh-CN"/>
        </w:rPr>
        <w:t xml:space="preserve">Abstract: </w:t>
      </w:r>
    </w:p>
    <w:p w14:paraId="052CA39A" w14:textId="77777777" w:rsidR="00AC15D0" w:rsidRDefault="00AC15D0" w:rsidP="00AC15D0">
      <w:pPr>
        <w:rPr>
          <w:rFonts w:ascii="Arial" w:hAnsi="Arial" w:cs="Arial"/>
          <w:b/>
          <w:lang w:val="en-US" w:eastAsia="zh-CN"/>
        </w:rPr>
      </w:pPr>
      <w:r w:rsidRPr="00944C49">
        <w:rPr>
          <w:rFonts w:ascii="Arial" w:hAnsi="Arial" w:cs="Arial"/>
          <w:b/>
          <w:lang w:val="en-US" w:eastAsia="zh-CN"/>
        </w:rPr>
        <w:t xml:space="preserve">Discussion: </w:t>
      </w:r>
    </w:p>
    <w:p w14:paraId="0782E125" w14:textId="0C89DA6E" w:rsidR="00AC15D0" w:rsidRDefault="00FA1CFB" w:rsidP="00AC15D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27A47010" w14:textId="77777777" w:rsidR="00DB29B2" w:rsidRDefault="00DB29B2" w:rsidP="00DB29B2">
      <w:pPr>
        <w:rPr>
          <w:rFonts w:ascii="Arial" w:hAnsi="Arial" w:cs="Arial"/>
          <w:b/>
          <w:color w:val="C00000"/>
          <w:lang w:eastAsia="zh-CN"/>
        </w:rPr>
      </w:pPr>
      <w:r>
        <w:rPr>
          <w:rFonts w:ascii="Arial" w:hAnsi="Arial" w:cs="Arial"/>
          <w:b/>
          <w:color w:val="C00000"/>
          <w:lang w:eastAsia="zh-CN"/>
        </w:rPr>
        <w:lastRenderedPageBreak/>
        <w:t>Conclusions after 2nd round</w:t>
      </w:r>
    </w:p>
    <w:tbl>
      <w:tblPr>
        <w:tblStyle w:val="afff1"/>
        <w:tblW w:w="9050" w:type="dxa"/>
        <w:tblInd w:w="171" w:type="dxa"/>
        <w:tblLook w:val="04A0" w:firstRow="1" w:lastRow="0" w:firstColumn="1" w:lastColumn="0" w:noHBand="0" w:noVBand="1"/>
      </w:tblPr>
      <w:tblGrid>
        <w:gridCol w:w="1970"/>
        <w:gridCol w:w="2891"/>
        <w:gridCol w:w="1488"/>
        <w:gridCol w:w="2701"/>
      </w:tblGrid>
      <w:tr w:rsidR="00021A40" w:rsidRPr="00021A40" w14:paraId="35EDBDAE" w14:textId="77777777" w:rsidTr="00021A40">
        <w:tc>
          <w:tcPr>
            <w:tcW w:w="1970" w:type="dxa"/>
          </w:tcPr>
          <w:p w14:paraId="78A978F3" w14:textId="77777777" w:rsidR="00021A40" w:rsidRPr="00021A40" w:rsidRDefault="00021A40" w:rsidP="00A137A7">
            <w:pPr>
              <w:spacing w:after="120"/>
              <w:rPr>
                <w:rFonts w:eastAsiaTheme="minorEastAsia"/>
                <w:b/>
                <w:bCs/>
                <w:sz w:val="16"/>
                <w:szCs w:val="16"/>
                <w:lang w:val="en-US"/>
              </w:rPr>
            </w:pPr>
            <w:bookmarkStart w:id="142" w:name="_Hlk117038517"/>
            <w:r w:rsidRPr="00021A40">
              <w:rPr>
                <w:rFonts w:eastAsiaTheme="minorEastAsia"/>
                <w:b/>
                <w:bCs/>
                <w:sz w:val="16"/>
                <w:szCs w:val="16"/>
                <w:lang w:val="en-US"/>
              </w:rPr>
              <w:t>Tdoc number</w:t>
            </w:r>
          </w:p>
        </w:tc>
        <w:tc>
          <w:tcPr>
            <w:tcW w:w="2891" w:type="dxa"/>
          </w:tcPr>
          <w:p w14:paraId="341CDE5E" w14:textId="77777777" w:rsidR="00021A40" w:rsidRPr="00021A40" w:rsidRDefault="00021A40" w:rsidP="00A137A7">
            <w:pPr>
              <w:spacing w:after="120"/>
              <w:rPr>
                <w:b/>
                <w:bCs/>
                <w:sz w:val="16"/>
                <w:szCs w:val="16"/>
                <w:lang w:val="en-US"/>
              </w:rPr>
            </w:pPr>
            <w:r w:rsidRPr="00021A40">
              <w:rPr>
                <w:b/>
                <w:bCs/>
                <w:sz w:val="16"/>
                <w:szCs w:val="16"/>
                <w:lang w:val="en-US"/>
              </w:rPr>
              <w:t>Title</w:t>
            </w:r>
          </w:p>
        </w:tc>
        <w:tc>
          <w:tcPr>
            <w:tcW w:w="1488" w:type="dxa"/>
          </w:tcPr>
          <w:p w14:paraId="528B7BD6" w14:textId="77777777" w:rsidR="00021A40" w:rsidRPr="00021A40" w:rsidRDefault="00021A40" w:rsidP="00A137A7">
            <w:pPr>
              <w:spacing w:after="120"/>
              <w:rPr>
                <w:b/>
                <w:bCs/>
                <w:sz w:val="16"/>
                <w:szCs w:val="16"/>
                <w:lang w:val="en-US"/>
              </w:rPr>
            </w:pPr>
            <w:r w:rsidRPr="00021A40">
              <w:rPr>
                <w:b/>
                <w:bCs/>
                <w:sz w:val="16"/>
                <w:szCs w:val="16"/>
                <w:lang w:val="en-US"/>
              </w:rPr>
              <w:t>Source</w:t>
            </w:r>
          </w:p>
        </w:tc>
        <w:tc>
          <w:tcPr>
            <w:tcW w:w="2701" w:type="dxa"/>
          </w:tcPr>
          <w:p w14:paraId="4C1AA9B7" w14:textId="5276561E" w:rsidR="00021A40" w:rsidRPr="00021A40" w:rsidRDefault="00021A40" w:rsidP="00A137A7">
            <w:pPr>
              <w:spacing w:after="120"/>
              <w:rPr>
                <w:rFonts w:eastAsia="MS Mincho"/>
                <w:b/>
                <w:bCs/>
                <w:sz w:val="16"/>
                <w:szCs w:val="16"/>
                <w:lang w:val="en-US"/>
              </w:rPr>
            </w:pPr>
            <w:r w:rsidRPr="00021A40">
              <w:rPr>
                <w:b/>
                <w:bCs/>
                <w:sz w:val="16"/>
                <w:szCs w:val="16"/>
                <w:lang w:val="en-US" w:eastAsia="zh-CN"/>
              </w:rPr>
              <w:t>Status</w:t>
            </w:r>
          </w:p>
        </w:tc>
      </w:tr>
      <w:tr w:rsidR="00021A40" w:rsidRPr="00021A40" w14:paraId="3649E980" w14:textId="77777777" w:rsidTr="00021A40">
        <w:tc>
          <w:tcPr>
            <w:tcW w:w="1970" w:type="dxa"/>
          </w:tcPr>
          <w:p w14:paraId="7C927AC6" w14:textId="77777777" w:rsidR="00021A40" w:rsidRPr="00021A40" w:rsidRDefault="00021A40" w:rsidP="00A137A7">
            <w:pPr>
              <w:spacing w:after="120"/>
              <w:rPr>
                <w:rFonts w:eastAsiaTheme="minorEastAsia"/>
                <w:sz w:val="16"/>
                <w:szCs w:val="16"/>
                <w:lang w:val="en-US"/>
              </w:rPr>
            </w:pPr>
            <w:r w:rsidRPr="00021A40">
              <w:rPr>
                <w:sz w:val="16"/>
                <w:szCs w:val="16"/>
              </w:rPr>
              <w:t>R4-22</w:t>
            </w:r>
            <w:r w:rsidRPr="00021A40">
              <w:rPr>
                <w:rFonts w:eastAsiaTheme="minorEastAsia"/>
                <w:sz w:val="16"/>
                <w:szCs w:val="16"/>
              </w:rPr>
              <w:t>1</w:t>
            </w:r>
            <w:r w:rsidRPr="00021A40">
              <w:rPr>
                <w:rFonts w:eastAsiaTheme="minorEastAsia"/>
                <w:sz w:val="16"/>
                <w:szCs w:val="16"/>
                <w:lang w:val="en-US"/>
              </w:rPr>
              <w:t>7462</w:t>
            </w:r>
          </w:p>
        </w:tc>
        <w:tc>
          <w:tcPr>
            <w:tcW w:w="2891" w:type="dxa"/>
          </w:tcPr>
          <w:p w14:paraId="46486607" w14:textId="77777777" w:rsidR="00021A40" w:rsidRPr="00021A40" w:rsidRDefault="00021A40" w:rsidP="00A137A7">
            <w:pPr>
              <w:spacing w:after="120"/>
              <w:rPr>
                <w:rFonts w:eastAsiaTheme="minorEastAsia"/>
                <w:sz w:val="16"/>
                <w:szCs w:val="16"/>
                <w:lang w:val="en-US"/>
              </w:rPr>
            </w:pPr>
            <w:r w:rsidRPr="00021A40">
              <w:rPr>
                <w:sz w:val="16"/>
                <w:szCs w:val="16"/>
                <w:lang w:val="en-US"/>
              </w:rPr>
              <w:t xml:space="preserve">WF on principles for BS EMC enhancements </w:t>
            </w:r>
          </w:p>
        </w:tc>
        <w:tc>
          <w:tcPr>
            <w:tcW w:w="1488" w:type="dxa"/>
          </w:tcPr>
          <w:p w14:paraId="627F07C9" w14:textId="77777777" w:rsidR="00021A40" w:rsidRPr="00021A40" w:rsidRDefault="00021A40" w:rsidP="00A137A7">
            <w:pPr>
              <w:spacing w:after="120"/>
              <w:rPr>
                <w:rFonts w:eastAsiaTheme="minorEastAsia"/>
                <w:sz w:val="16"/>
                <w:szCs w:val="16"/>
                <w:lang w:val="en-US"/>
              </w:rPr>
            </w:pPr>
            <w:r w:rsidRPr="00021A40">
              <w:rPr>
                <w:sz w:val="16"/>
                <w:szCs w:val="16"/>
                <w:lang w:val="en-US"/>
              </w:rPr>
              <w:t>Ericsson</w:t>
            </w:r>
          </w:p>
        </w:tc>
        <w:tc>
          <w:tcPr>
            <w:tcW w:w="2701" w:type="dxa"/>
          </w:tcPr>
          <w:p w14:paraId="3E5AA3C7" w14:textId="49D9833D" w:rsidR="00021A40" w:rsidRPr="00021A40" w:rsidRDefault="00021A40" w:rsidP="00A137A7">
            <w:pPr>
              <w:spacing w:after="120"/>
              <w:rPr>
                <w:rFonts w:eastAsiaTheme="minorEastAsia"/>
                <w:sz w:val="16"/>
                <w:szCs w:val="16"/>
                <w:highlight w:val="green"/>
                <w:lang w:val="en-US"/>
              </w:rPr>
            </w:pPr>
            <w:r w:rsidRPr="00021A40">
              <w:rPr>
                <w:sz w:val="16"/>
                <w:szCs w:val="16"/>
                <w:highlight w:val="green"/>
                <w:lang w:val="en-US" w:eastAsia="zh-CN"/>
              </w:rPr>
              <w:t>Approved</w:t>
            </w:r>
          </w:p>
        </w:tc>
      </w:tr>
      <w:tr w:rsidR="00021A40" w:rsidRPr="00021A40" w14:paraId="7823A3B1" w14:textId="77777777" w:rsidTr="00021A40">
        <w:tc>
          <w:tcPr>
            <w:tcW w:w="1970" w:type="dxa"/>
          </w:tcPr>
          <w:p w14:paraId="4C8FB608" w14:textId="77777777" w:rsidR="00021A40" w:rsidRPr="00021A40" w:rsidRDefault="00021A40" w:rsidP="00A137A7">
            <w:pPr>
              <w:spacing w:after="120"/>
              <w:rPr>
                <w:rFonts w:eastAsiaTheme="minorEastAsia"/>
                <w:sz w:val="16"/>
                <w:szCs w:val="16"/>
                <w:lang w:val="en-US"/>
              </w:rPr>
            </w:pPr>
            <w:r w:rsidRPr="00021A40">
              <w:rPr>
                <w:sz w:val="16"/>
                <w:szCs w:val="16"/>
              </w:rPr>
              <w:t>R4-22</w:t>
            </w:r>
            <w:r w:rsidRPr="00021A40">
              <w:rPr>
                <w:rFonts w:eastAsiaTheme="minorEastAsia"/>
                <w:sz w:val="16"/>
                <w:szCs w:val="16"/>
              </w:rPr>
              <w:t>1</w:t>
            </w:r>
            <w:r w:rsidRPr="00021A40">
              <w:rPr>
                <w:rFonts w:eastAsiaTheme="minorEastAsia"/>
                <w:sz w:val="16"/>
                <w:szCs w:val="16"/>
                <w:lang w:val="en-US"/>
              </w:rPr>
              <w:t>7463</w:t>
            </w:r>
          </w:p>
        </w:tc>
        <w:tc>
          <w:tcPr>
            <w:tcW w:w="2891" w:type="dxa"/>
          </w:tcPr>
          <w:p w14:paraId="046DDC81" w14:textId="77777777" w:rsidR="00021A40" w:rsidRPr="00021A40" w:rsidRDefault="00021A40" w:rsidP="00A137A7">
            <w:pPr>
              <w:spacing w:after="120"/>
              <w:rPr>
                <w:rFonts w:eastAsiaTheme="minorEastAsia"/>
                <w:sz w:val="16"/>
                <w:szCs w:val="16"/>
                <w:lang w:val="en-US"/>
              </w:rPr>
            </w:pPr>
            <w:r w:rsidRPr="00021A40">
              <w:rPr>
                <w:sz w:val="16"/>
                <w:szCs w:val="16"/>
                <w:lang w:val="en-US"/>
              </w:rPr>
              <w:t>WF on continuation of study phase for UE EMC enhancements</w:t>
            </w:r>
          </w:p>
        </w:tc>
        <w:tc>
          <w:tcPr>
            <w:tcW w:w="1488" w:type="dxa"/>
          </w:tcPr>
          <w:p w14:paraId="05B0EDD3" w14:textId="77777777" w:rsidR="00021A40" w:rsidRPr="00021A40" w:rsidRDefault="00021A40" w:rsidP="00A137A7">
            <w:pPr>
              <w:spacing w:after="120"/>
              <w:rPr>
                <w:sz w:val="16"/>
                <w:szCs w:val="16"/>
                <w:lang w:val="en-US"/>
              </w:rPr>
            </w:pPr>
            <w:r w:rsidRPr="00021A40">
              <w:rPr>
                <w:sz w:val="16"/>
                <w:szCs w:val="16"/>
                <w:lang w:val="en-US"/>
              </w:rPr>
              <w:t>Xiaomi</w:t>
            </w:r>
          </w:p>
        </w:tc>
        <w:tc>
          <w:tcPr>
            <w:tcW w:w="2701" w:type="dxa"/>
          </w:tcPr>
          <w:p w14:paraId="6FA06A87" w14:textId="66A1866A" w:rsidR="00021A40" w:rsidRPr="00021A40" w:rsidRDefault="00021A40" w:rsidP="00A137A7">
            <w:pPr>
              <w:spacing w:after="120"/>
              <w:rPr>
                <w:sz w:val="16"/>
                <w:szCs w:val="16"/>
                <w:highlight w:val="green"/>
                <w:lang w:val="en-US"/>
              </w:rPr>
            </w:pPr>
            <w:r w:rsidRPr="00021A40">
              <w:rPr>
                <w:sz w:val="16"/>
                <w:szCs w:val="16"/>
                <w:highlight w:val="green"/>
                <w:lang w:val="en-US" w:eastAsia="zh-CN"/>
              </w:rPr>
              <w:t>Approved</w:t>
            </w:r>
          </w:p>
        </w:tc>
      </w:tr>
      <w:tr w:rsidR="00021A40" w:rsidRPr="00021A40" w14:paraId="1B982760" w14:textId="77777777" w:rsidTr="00021A40">
        <w:tc>
          <w:tcPr>
            <w:tcW w:w="1970" w:type="dxa"/>
          </w:tcPr>
          <w:p w14:paraId="0A4BB7D0" w14:textId="77777777" w:rsidR="00021A40" w:rsidRPr="00021A40" w:rsidRDefault="00021A40" w:rsidP="00A137A7">
            <w:pPr>
              <w:spacing w:after="120"/>
              <w:rPr>
                <w:rFonts w:eastAsiaTheme="minorEastAsia"/>
                <w:sz w:val="16"/>
                <w:szCs w:val="16"/>
                <w:lang w:val="en-US"/>
              </w:rPr>
            </w:pPr>
            <w:r w:rsidRPr="00021A40">
              <w:rPr>
                <w:sz w:val="16"/>
                <w:szCs w:val="16"/>
              </w:rPr>
              <w:t>R4-</w:t>
            </w:r>
            <w:hyperlink r:id="rId14" w:history="1">
              <w:r w:rsidRPr="00021A40">
                <w:rPr>
                  <w:sz w:val="16"/>
                  <w:szCs w:val="16"/>
                </w:rPr>
                <w:t>2216488</w:t>
              </w:r>
            </w:hyperlink>
          </w:p>
        </w:tc>
        <w:tc>
          <w:tcPr>
            <w:tcW w:w="2891" w:type="dxa"/>
          </w:tcPr>
          <w:p w14:paraId="018F0458" w14:textId="77777777" w:rsidR="00021A40" w:rsidRPr="00021A40" w:rsidRDefault="00021A40" w:rsidP="00A137A7">
            <w:pPr>
              <w:spacing w:after="120"/>
              <w:rPr>
                <w:rFonts w:eastAsiaTheme="minorEastAsia"/>
                <w:sz w:val="16"/>
                <w:szCs w:val="16"/>
                <w:lang w:val="en-US"/>
              </w:rPr>
            </w:pPr>
            <w:r w:rsidRPr="00021A40">
              <w:rPr>
                <w:sz w:val="16"/>
                <w:szCs w:val="16"/>
                <w:lang w:val="en-US"/>
              </w:rPr>
              <w:t>Work Plan proposal on the BS EMC enhancements (only Performance part)</w:t>
            </w:r>
          </w:p>
        </w:tc>
        <w:tc>
          <w:tcPr>
            <w:tcW w:w="1488" w:type="dxa"/>
          </w:tcPr>
          <w:p w14:paraId="66A65199" w14:textId="77777777" w:rsidR="00021A40" w:rsidRPr="00021A40" w:rsidRDefault="00021A40" w:rsidP="00A137A7">
            <w:pPr>
              <w:spacing w:after="120"/>
              <w:rPr>
                <w:rFonts w:eastAsiaTheme="minorEastAsia"/>
                <w:sz w:val="16"/>
                <w:szCs w:val="16"/>
                <w:lang w:val="en-US"/>
              </w:rPr>
            </w:pPr>
            <w:r w:rsidRPr="00021A40">
              <w:rPr>
                <w:sz w:val="16"/>
                <w:szCs w:val="16"/>
                <w:lang w:val="en-US"/>
              </w:rPr>
              <w:t>Ericsson</w:t>
            </w:r>
          </w:p>
        </w:tc>
        <w:tc>
          <w:tcPr>
            <w:tcW w:w="2701" w:type="dxa"/>
          </w:tcPr>
          <w:p w14:paraId="15954C2D" w14:textId="77777777" w:rsidR="00021A40" w:rsidRPr="00021A40" w:rsidRDefault="00021A40" w:rsidP="00A137A7">
            <w:pPr>
              <w:spacing w:after="120"/>
              <w:rPr>
                <w:rFonts w:eastAsiaTheme="minorEastAsia"/>
                <w:sz w:val="16"/>
                <w:szCs w:val="16"/>
                <w:lang w:val="en-US"/>
              </w:rPr>
            </w:pPr>
            <w:r w:rsidRPr="00021A40">
              <w:rPr>
                <w:sz w:val="16"/>
                <w:szCs w:val="16"/>
                <w:lang w:val="en-US"/>
              </w:rPr>
              <w:t>Noted</w:t>
            </w:r>
          </w:p>
        </w:tc>
      </w:tr>
      <w:tr w:rsidR="00021A40" w:rsidRPr="00021A40" w14:paraId="2E2AC686" w14:textId="77777777" w:rsidTr="00021A40">
        <w:tc>
          <w:tcPr>
            <w:tcW w:w="1970" w:type="dxa"/>
          </w:tcPr>
          <w:p w14:paraId="372B5D3A" w14:textId="77777777" w:rsidR="00021A40" w:rsidRPr="00021A40" w:rsidRDefault="00021A40" w:rsidP="00A137A7">
            <w:pPr>
              <w:spacing w:after="120"/>
              <w:rPr>
                <w:rFonts w:eastAsiaTheme="minorEastAsia"/>
                <w:sz w:val="16"/>
                <w:szCs w:val="16"/>
              </w:rPr>
            </w:pPr>
            <w:r w:rsidRPr="00021A40">
              <w:rPr>
                <w:sz w:val="16"/>
                <w:szCs w:val="16"/>
              </w:rPr>
              <w:t>R4-</w:t>
            </w:r>
            <w:hyperlink r:id="rId15" w:history="1">
              <w:r w:rsidRPr="00021A40">
                <w:rPr>
                  <w:sz w:val="16"/>
                  <w:szCs w:val="16"/>
                </w:rPr>
                <w:t>2216168</w:t>
              </w:r>
            </w:hyperlink>
          </w:p>
        </w:tc>
        <w:tc>
          <w:tcPr>
            <w:tcW w:w="2891" w:type="dxa"/>
          </w:tcPr>
          <w:p w14:paraId="58822DDD" w14:textId="77777777" w:rsidR="00021A40" w:rsidRPr="00021A40" w:rsidRDefault="00021A40" w:rsidP="00A137A7">
            <w:pPr>
              <w:spacing w:after="120"/>
              <w:rPr>
                <w:rFonts w:eastAsiaTheme="minorEastAsia"/>
                <w:i/>
                <w:sz w:val="16"/>
                <w:szCs w:val="16"/>
                <w:lang w:val="en-US"/>
              </w:rPr>
            </w:pPr>
            <w:r w:rsidRPr="00021A40">
              <w:rPr>
                <w:sz w:val="16"/>
                <w:szCs w:val="16"/>
                <w:lang w:val="en-US"/>
              </w:rPr>
              <w:t>Work Plan proposal on the UE EMC enhancements</w:t>
            </w:r>
          </w:p>
        </w:tc>
        <w:tc>
          <w:tcPr>
            <w:tcW w:w="1488" w:type="dxa"/>
          </w:tcPr>
          <w:p w14:paraId="15265DCA" w14:textId="77777777" w:rsidR="00021A40" w:rsidRPr="00021A40" w:rsidRDefault="00021A40" w:rsidP="00A137A7">
            <w:pPr>
              <w:spacing w:after="120"/>
              <w:rPr>
                <w:rFonts w:eastAsiaTheme="minorEastAsia"/>
                <w:i/>
                <w:sz w:val="16"/>
                <w:szCs w:val="16"/>
                <w:lang w:val="en-US"/>
              </w:rPr>
            </w:pPr>
            <w:r w:rsidRPr="00021A40">
              <w:rPr>
                <w:sz w:val="16"/>
                <w:szCs w:val="16"/>
                <w:lang w:val="en-US"/>
              </w:rPr>
              <w:t>Xiaomi</w:t>
            </w:r>
          </w:p>
        </w:tc>
        <w:tc>
          <w:tcPr>
            <w:tcW w:w="2701" w:type="dxa"/>
          </w:tcPr>
          <w:p w14:paraId="7BE8D470" w14:textId="097D26A1" w:rsidR="00021A40" w:rsidRPr="00021A40" w:rsidRDefault="00021A40" w:rsidP="00A137A7">
            <w:pPr>
              <w:spacing w:after="120"/>
              <w:rPr>
                <w:rFonts w:eastAsiaTheme="minorEastAsia"/>
                <w:sz w:val="16"/>
                <w:szCs w:val="16"/>
                <w:lang w:val="en-US"/>
              </w:rPr>
            </w:pPr>
            <w:r w:rsidRPr="00021A40">
              <w:rPr>
                <w:sz w:val="16"/>
                <w:szCs w:val="16"/>
                <w:highlight w:val="green"/>
                <w:lang w:val="en-US" w:eastAsia="zh-CN"/>
              </w:rPr>
              <w:t>Approved</w:t>
            </w:r>
          </w:p>
        </w:tc>
      </w:tr>
      <w:bookmarkEnd w:id="142"/>
    </w:tbl>
    <w:p w14:paraId="6A6BCE4E" w14:textId="77777777" w:rsidR="00DB29B2" w:rsidRPr="00157291" w:rsidRDefault="00DB29B2" w:rsidP="00DB29B2"/>
    <w:p w14:paraId="44D684E4" w14:textId="77777777" w:rsidR="00DB29B2" w:rsidRDefault="00DB29B2" w:rsidP="00DB29B2">
      <w:pPr>
        <w:pStyle w:val="3"/>
      </w:pPr>
      <w:bookmarkStart w:id="143" w:name="_Toc117088529"/>
      <w:r>
        <w:t>6.17</w:t>
      </w:r>
      <w:r>
        <w:tab/>
        <w:t>Study on evolution of NR duplex operation</w:t>
      </w:r>
      <w:bookmarkEnd w:id="143"/>
    </w:p>
    <w:p w14:paraId="74B4F0A6" w14:textId="77777777" w:rsidR="00DB29B2" w:rsidRDefault="00DB29B2" w:rsidP="00DB29B2">
      <w:pPr>
        <w:pStyle w:val="4"/>
      </w:pPr>
      <w:bookmarkStart w:id="144" w:name="_Toc117088530"/>
      <w:r>
        <w:t>6.17.1</w:t>
      </w:r>
      <w:r>
        <w:tab/>
        <w:t>General and work plan</w:t>
      </w:r>
      <w:bookmarkEnd w:id="144"/>
    </w:p>
    <w:p w14:paraId="5C80F7A1" w14:textId="77777777" w:rsidR="00DB29B2" w:rsidRDefault="00DB29B2" w:rsidP="00DB29B2">
      <w:pPr>
        <w:rPr>
          <w:rFonts w:ascii="Arial" w:hAnsi="Arial" w:cs="Arial"/>
          <w:b/>
          <w:sz w:val="24"/>
        </w:rPr>
      </w:pPr>
      <w:r>
        <w:rPr>
          <w:rFonts w:ascii="Arial" w:hAnsi="Arial" w:cs="Arial"/>
          <w:b/>
          <w:color w:val="0000FF"/>
          <w:sz w:val="24"/>
        </w:rPr>
        <w:t>R4-2215384</w:t>
      </w:r>
      <w:r>
        <w:rPr>
          <w:rFonts w:ascii="Arial" w:hAnsi="Arial" w:cs="Arial"/>
          <w:b/>
          <w:color w:val="0000FF"/>
          <w:sz w:val="24"/>
        </w:rPr>
        <w:tab/>
      </w:r>
      <w:r>
        <w:rPr>
          <w:rFonts w:ascii="Arial" w:hAnsi="Arial" w:cs="Arial"/>
          <w:b/>
          <w:sz w:val="24"/>
        </w:rPr>
        <w:t>Further discussion of the interference modelling for duplex evolution SLS</w:t>
      </w:r>
    </w:p>
    <w:p w14:paraId="5AA8C7E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80A091E" w14:textId="29BCC28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C84B6" w14:textId="77777777" w:rsidR="00DB29B2" w:rsidRDefault="00DB29B2" w:rsidP="00DB29B2">
      <w:pPr>
        <w:rPr>
          <w:rFonts w:ascii="Arial" w:hAnsi="Arial" w:cs="Arial"/>
          <w:b/>
          <w:sz w:val="24"/>
        </w:rPr>
      </w:pPr>
      <w:r>
        <w:rPr>
          <w:rFonts w:ascii="Arial" w:hAnsi="Arial" w:cs="Arial"/>
          <w:b/>
          <w:color w:val="0000FF"/>
          <w:sz w:val="24"/>
        </w:rPr>
        <w:t>R4-2216200</w:t>
      </w:r>
      <w:r>
        <w:rPr>
          <w:rFonts w:ascii="Arial" w:hAnsi="Arial" w:cs="Arial"/>
          <w:b/>
          <w:color w:val="0000FF"/>
          <w:sz w:val="24"/>
        </w:rPr>
        <w:tab/>
      </w:r>
      <w:r>
        <w:rPr>
          <w:rFonts w:ascii="Arial" w:hAnsi="Arial" w:cs="Arial"/>
          <w:b/>
          <w:sz w:val="24"/>
        </w:rPr>
        <w:t>General considerations for the study of sub-band full-duplex (SBFD) in RAN4</w:t>
      </w:r>
    </w:p>
    <w:p w14:paraId="7F4C188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555C7CA" w14:textId="19D041F0"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DE54A4" w14:textId="77777777" w:rsidR="00DB29B2" w:rsidRDefault="00DB29B2" w:rsidP="00DB29B2">
      <w:pPr>
        <w:rPr>
          <w:rFonts w:ascii="Arial" w:hAnsi="Arial" w:cs="Arial"/>
          <w:b/>
          <w:sz w:val="24"/>
        </w:rPr>
      </w:pPr>
      <w:r>
        <w:rPr>
          <w:rFonts w:ascii="Arial" w:hAnsi="Arial" w:cs="Arial"/>
          <w:b/>
          <w:color w:val="0000FF"/>
          <w:sz w:val="24"/>
        </w:rPr>
        <w:t>R4-2216406</w:t>
      </w:r>
      <w:r>
        <w:rPr>
          <w:rFonts w:ascii="Arial" w:hAnsi="Arial" w:cs="Arial"/>
          <w:b/>
          <w:color w:val="0000FF"/>
          <w:sz w:val="24"/>
        </w:rPr>
        <w:tab/>
      </w:r>
      <w:r>
        <w:rPr>
          <w:rFonts w:ascii="Arial" w:hAnsi="Arial" w:cs="Arial"/>
          <w:b/>
          <w:sz w:val="24"/>
        </w:rPr>
        <w:t>On general and deployment considerations for SBFD</w:t>
      </w:r>
    </w:p>
    <w:p w14:paraId="7A62039F"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D31E81F" w14:textId="77777777" w:rsidR="00DB29B2" w:rsidRDefault="00DB29B2" w:rsidP="00DB29B2">
      <w:pPr>
        <w:rPr>
          <w:rFonts w:ascii="Arial" w:hAnsi="Arial" w:cs="Arial"/>
          <w:b/>
        </w:rPr>
      </w:pPr>
      <w:r>
        <w:rPr>
          <w:rFonts w:ascii="Arial" w:hAnsi="Arial" w:cs="Arial"/>
          <w:b/>
        </w:rPr>
        <w:t xml:space="preserve">Abstract: </w:t>
      </w:r>
    </w:p>
    <w:p w14:paraId="1EA29C65" w14:textId="77777777" w:rsidR="00DB29B2" w:rsidRDefault="00DB29B2" w:rsidP="00DB29B2">
      <w:r>
        <w:t>General considerations</w:t>
      </w:r>
    </w:p>
    <w:p w14:paraId="5F568BD5" w14:textId="3A871FCC"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F4C9D" w14:textId="77777777" w:rsidR="00DB29B2" w:rsidRDefault="00DB29B2" w:rsidP="00DB29B2">
      <w:pPr>
        <w:rPr>
          <w:rFonts w:ascii="Arial" w:hAnsi="Arial" w:cs="Arial"/>
          <w:b/>
          <w:sz w:val="24"/>
        </w:rPr>
      </w:pPr>
      <w:r>
        <w:rPr>
          <w:rFonts w:ascii="Arial" w:hAnsi="Arial" w:cs="Arial"/>
          <w:b/>
          <w:color w:val="0000FF"/>
          <w:sz w:val="24"/>
        </w:rPr>
        <w:t>R4-2216542</w:t>
      </w:r>
      <w:r>
        <w:rPr>
          <w:rFonts w:ascii="Arial" w:hAnsi="Arial" w:cs="Arial"/>
          <w:b/>
          <w:color w:val="0000FF"/>
          <w:sz w:val="24"/>
        </w:rPr>
        <w:tab/>
      </w:r>
      <w:r>
        <w:rPr>
          <w:rFonts w:ascii="Arial" w:hAnsi="Arial" w:cs="Arial"/>
          <w:b/>
          <w:sz w:val="24"/>
        </w:rPr>
        <w:t>Further discussion on reply LS for full duplex BS</w:t>
      </w:r>
    </w:p>
    <w:p w14:paraId="156ADB8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F74C899" w14:textId="43EA4568"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06766" w14:textId="77777777" w:rsidR="00DB29B2" w:rsidRDefault="00DB29B2" w:rsidP="00DB29B2">
      <w:pPr>
        <w:pStyle w:val="4"/>
      </w:pPr>
      <w:bookmarkStart w:id="145" w:name="_Toc117088531"/>
      <w:r>
        <w:t>6.17.2</w:t>
      </w:r>
      <w:r>
        <w:tab/>
        <w:t>Study the feasibility of and impact on RF requirements</w:t>
      </w:r>
      <w:bookmarkEnd w:id="145"/>
    </w:p>
    <w:p w14:paraId="07CBC1BF" w14:textId="77777777" w:rsidR="00DB29B2" w:rsidRDefault="00DB29B2" w:rsidP="00DB29B2">
      <w:pPr>
        <w:rPr>
          <w:rFonts w:ascii="Arial" w:hAnsi="Arial" w:cs="Arial"/>
          <w:b/>
          <w:sz w:val="24"/>
        </w:rPr>
      </w:pPr>
      <w:r>
        <w:rPr>
          <w:rFonts w:ascii="Arial" w:hAnsi="Arial" w:cs="Arial"/>
          <w:b/>
          <w:color w:val="0000FF"/>
          <w:sz w:val="24"/>
        </w:rPr>
        <w:t>R4-2216836</w:t>
      </w:r>
      <w:r>
        <w:rPr>
          <w:rFonts w:ascii="Arial" w:hAnsi="Arial" w:cs="Arial"/>
          <w:b/>
          <w:color w:val="0000FF"/>
          <w:sz w:val="24"/>
        </w:rPr>
        <w:tab/>
      </w:r>
      <w:r>
        <w:rPr>
          <w:rFonts w:ascii="Arial" w:hAnsi="Arial" w:cs="Arial"/>
          <w:b/>
          <w:sz w:val="24"/>
        </w:rPr>
        <w:t>Duplex enhancements UE-UE CLI modelling remaining aspects</w:t>
      </w:r>
    </w:p>
    <w:p w14:paraId="2ED48272"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299D22E3" w14:textId="6D5BC1E2"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501F48" w14:textId="77777777" w:rsidR="00DB29B2" w:rsidRDefault="00DB29B2" w:rsidP="00DB29B2">
      <w:pPr>
        <w:pStyle w:val="5"/>
      </w:pPr>
      <w:bookmarkStart w:id="146" w:name="_Toc117088532"/>
      <w:r>
        <w:t>6.17.2.1</w:t>
      </w:r>
      <w:r>
        <w:tab/>
        <w:t>Adjacent channel co-existence evaluation</w:t>
      </w:r>
      <w:bookmarkEnd w:id="146"/>
    </w:p>
    <w:p w14:paraId="78CCC533" w14:textId="77777777" w:rsidR="00DB29B2" w:rsidRDefault="00DB29B2" w:rsidP="00DB29B2">
      <w:pPr>
        <w:rPr>
          <w:rFonts w:ascii="Arial" w:hAnsi="Arial" w:cs="Arial"/>
          <w:b/>
          <w:sz w:val="24"/>
        </w:rPr>
      </w:pPr>
      <w:r>
        <w:rPr>
          <w:rFonts w:ascii="Arial" w:hAnsi="Arial" w:cs="Arial"/>
          <w:b/>
          <w:color w:val="0000FF"/>
          <w:sz w:val="24"/>
        </w:rPr>
        <w:t>R4-2215345</w:t>
      </w:r>
      <w:r>
        <w:rPr>
          <w:rFonts w:ascii="Arial" w:hAnsi="Arial" w:cs="Arial"/>
          <w:b/>
          <w:color w:val="0000FF"/>
          <w:sz w:val="24"/>
        </w:rPr>
        <w:tab/>
      </w:r>
      <w:r>
        <w:rPr>
          <w:rFonts w:ascii="Arial" w:hAnsi="Arial" w:cs="Arial"/>
          <w:b/>
          <w:sz w:val="24"/>
        </w:rPr>
        <w:t>SBFD adjacent channel coexistence evaluation</w:t>
      </w:r>
    </w:p>
    <w:p w14:paraId="62B630A2"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0274A17B" w14:textId="076D0A2D"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638B01" w14:textId="77777777" w:rsidR="00DB29B2" w:rsidRDefault="00DB29B2" w:rsidP="00DB29B2">
      <w:pPr>
        <w:rPr>
          <w:rFonts w:ascii="Arial" w:hAnsi="Arial" w:cs="Arial"/>
          <w:b/>
          <w:sz w:val="24"/>
        </w:rPr>
      </w:pPr>
      <w:r>
        <w:rPr>
          <w:rFonts w:ascii="Arial" w:hAnsi="Arial" w:cs="Arial"/>
          <w:b/>
          <w:color w:val="0000FF"/>
          <w:sz w:val="24"/>
        </w:rPr>
        <w:t>R4-2215385</w:t>
      </w:r>
      <w:r>
        <w:rPr>
          <w:rFonts w:ascii="Arial" w:hAnsi="Arial" w:cs="Arial"/>
          <w:b/>
          <w:color w:val="0000FF"/>
          <w:sz w:val="24"/>
        </w:rPr>
        <w:tab/>
      </w:r>
      <w:r>
        <w:rPr>
          <w:rFonts w:ascii="Arial" w:hAnsi="Arial" w:cs="Arial"/>
          <w:b/>
          <w:sz w:val="24"/>
        </w:rPr>
        <w:t>Further discussion on adjacent channel co-existence simulation assumption</w:t>
      </w:r>
    </w:p>
    <w:p w14:paraId="38D87C5C"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4279B7A" w14:textId="1F12968D"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849127" w14:textId="77777777" w:rsidR="00DB29B2" w:rsidRDefault="00DB29B2" w:rsidP="00DB29B2">
      <w:pPr>
        <w:rPr>
          <w:rFonts w:ascii="Arial" w:hAnsi="Arial" w:cs="Arial"/>
          <w:b/>
          <w:sz w:val="24"/>
        </w:rPr>
      </w:pPr>
      <w:r>
        <w:rPr>
          <w:rFonts w:ascii="Arial" w:hAnsi="Arial" w:cs="Arial"/>
          <w:b/>
          <w:color w:val="0000FF"/>
          <w:sz w:val="24"/>
        </w:rPr>
        <w:t>R4-2215486</w:t>
      </w:r>
      <w:r>
        <w:rPr>
          <w:rFonts w:ascii="Arial" w:hAnsi="Arial" w:cs="Arial"/>
          <w:b/>
          <w:color w:val="0000FF"/>
          <w:sz w:val="24"/>
        </w:rPr>
        <w:tab/>
      </w:r>
      <w:r>
        <w:rPr>
          <w:rFonts w:ascii="Arial" w:hAnsi="Arial" w:cs="Arial"/>
          <w:b/>
          <w:sz w:val="24"/>
        </w:rPr>
        <w:t>Study on the simulation assumption for adjacent channel co-existence</w:t>
      </w:r>
    </w:p>
    <w:p w14:paraId="1EC16C5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D664A60" w14:textId="063957F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403FFB" w14:textId="77777777" w:rsidR="00DB29B2" w:rsidRDefault="00DB29B2" w:rsidP="00DB29B2">
      <w:pPr>
        <w:rPr>
          <w:rFonts w:ascii="Arial" w:hAnsi="Arial" w:cs="Arial"/>
          <w:b/>
          <w:sz w:val="24"/>
        </w:rPr>
      </w:pPr>
      <w:r>
        <w:rPr>
          <w:rFonts w:ascii="Arial" w:hAnsi="Arial" w:cs="Arial"/>
          <w:b/>
          <w:color w:val="0000FF"/>
          <w:sz w:val="24"/>
        </w:rPr>
        <w:t>R4-2215619</w:t>
      </w:r>
      <w:r>
        <w:rPr>
          <w:rFonts w:ascii="Arial" w:hAnsi="Arial" w:cs="Arial"/>
          <w:b/>
          <w:color w:val="0000FF"/>
          <w:sz w:val="24"/>
        </w:rPr>
        <w:tab/>
      </w:r>
      <w:r>
        <w:rPr>
          <w:rFonts w:ascii="Arial" w:hAnsi="Arial" w:cs="Arial"/>
          <w:b/>
          <w:sz w:val="24"/>
        </w:rPr>
        <w:t>On UE-UE CLI modeling</w:t>
      </w:r>
    </w:p>
    <w:p w14:paraId="33E36AC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6854CE2" w14:textId="5C88D4C8"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E35118" w14:textId="77777777" w:rsidR="00DB29B2" w:rsidRDefault="00DB29B2" w:rsidP="00DB29B2">
      <w:pPr>
        <w:rPr>
          <w:rFonts w:ascii="Arial" w:hAnsi="Arial" w:cs="Arial"/>
          <w:b/>
          <w:sz w:val="24"/>
        </w:rPr>
      </w:pPr>
      <w:r>
        <w:rPr>
          <w:rFonts w:ascii="Arial" w:hAnsi="Arial" w:cs="Arial"/>
          <w:b/>
          <w:color w:val="0000FF"/>
          <w:sz w:val="24"/>
        </w:rPr>
        <w:t>R4-2215776</w:t>
      </w:r>
      <w:r>
        <w:rPr>
          <w:rFonts w:ascii="Arial" w:hAnsi="Arial" w:cs="Arial"/>
          <w:b/>
          <w:color w:val="0000FF"/>
          <w:sz w:val="24"/>
        </w:rPr>
        <w:tab/>
      </w:r>
      <w:r>
        <w:rPr>
          <w:rFonts w:ascii="Arial" w:hAnsi="Arial" w:cs="Arial"/>
          <w:b/>
          <w:sz w:val="24"/>
        </w:rPr>
        <w:t>Discussions on adjacent channel co-existence evaluation</w:t>
      </w:r>
    </w:p>
    <w:p w14:paraId="55AADB23"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6A5AA41" w14:textId="2F89F841"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813F9A" w14:textId="77777777" w:rsidR="00DB29B2" w:rsidRDefault="00DB29B2" w:rsidP="00DB29B2">
      <w:pPr>
        <w:rPr>
          <w:rFonts w:ascii="Arial" w:hAnsi="Arial" w:cs="Arial"/>
          <w:b/>
          <w:sz w:val="24"/>
        </w:rPr>
      </w:pPr>
      <w:r>
        <w:rPr>
          <w:rFonts w:ascii="Arial" w:hAnsi="Arial" w:cs="Arial"/>
          <w:b/>
          <w:color w:val="0000FF"/>
          <w:sz w:val="24"/>
        </w:rPr>
        <w:t>R4-2215789</w:t>
      </w:r>
      <w:r>
        <w:rPr>
          <w:rFonts w:ascii="Arial" w:hAnsi="Arial" w:cs="Arial"/>
          <w:b/>
          <w:color w:val="0000FF"/>
          <w:sz w:val="24"/>
        </w:rPr>
        <w:tab/>
      </w:r>
      <w:r>
        <w:rPr>
          <w:rFonts w:ascii="Arial" w:hAnsi="Arial" w:cs="Arial"/>
          <w:b/>
          <w:sz w:val="24"/>
        </w:rPr>
        <w:t>On interference modelling for duplex evolution</w:t>
      </w:r>
    </w:p>
    <w:p w14:paraId="3571D56E"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6B15B8BF" w14:textId="77777777" w:rsidR="00DB29B2" w:rsidRDefault="00DB29B2" w:rsidP="00DB29B2">
      <w:pPr>
        <w:rPr>
          <w:rFonts w:ascii="Arial" w:hAnsi="Arial" w:cs="Arial"/>
          <w:b/>
        </w:rPr>
      </w:pPr>
      <w:r>
        <w:rPr>
          <w:rFonts w:ascii="Arial" w:hAnsi="Arial" w:cs="Arial"/>
          <w:b/>
        </w:rPr>
        <w:t xml:space="preserve">Abstract: </w:t>
      </w:r>
    </w:p>
    <w:p w14:paraId="3B5D64C8" w14:textId="77777777" w:rsidR="00DB29B2" w:rsidRDefault="00DB29B2" w:rsidP="00DB29B2">
      <w:r>
        <w:t>This contribution shows simulation results for UE TX emissions using the UE TX non-linearity model provided in TR 38.803 and proposes a sub-band approach for modeling of TX emissions in system simulations.</w:t>
      </w:r>
    </w:p>
    <w:p w14:paraId="08F02DFE" w14:textId="02E1158F"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211AE1" w14:textId="77777777" w:rsidR="00DB29B2" w:rsidRDefault="00DB29B2" w:rsidP="00DB29B2">
      <w:pPr>
        <w:rPr>
          <w:rFonts w:ascii="Arial" w:hAnsi="Arial" w:cs="Arial"/>
          <w:b/>
          <w:sz w:val="24"/>
        </w:rPr>
      </w:pPr>
      <w:r>
        <w:rPr>
          <w:rFonts w:ascii="Arial" w:hAnsi="Arial" w:cs="Arial"/>
          <w:b/>
          <w:color w:val="0000FF"/>
          <w:sz w:val="24"/>
        </w:rPr>
        <w:t>R4-2215835</w:t>
      </w:r>
      <w:r>
        <w:rPr>
          <w:rFonts w:ascii="Arial" w:hAnsi="Arial" w:cs="Arial"/>
          <w:b/>
          <w:color w:val="0000FF"/>
          <w:sz w:val="24"/>
        </w:rPr>
        <w:tab/>
      </w:r>
      <w:r>
        <w:rPr>
          <w:rFonts w:ascii="Arial" w:hAnsi="Arial" w:cs="Arial"/>
          <w:b/>
          <w:sz w:val="24"/>
        </w:rPr>
        <w:t>On initial results for SBFD adjacent channel co-existence evaluation</w:t>
      </w:r>
    </w:p>
    <w:p w14:paraId="6E10E6A7"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96D885C" w14:textId="77777777" w:rsidR="00DB29B2" w:rsidRDefault="00DB29B2" w:rsidP="00DB29B2">
      <w:pPr>
        <w:rPr>
          <w:rFonts w:ascii="Arial" w:hAnsi="Arial" w:cs="Arial"/>
          <w:b/>
        </w:rPr>
      </w:pPr>
      <w:r>
        <w:rPr>
          <w:rFonts w:ascii="Arial" w:hAnsi="Arial" w:cs="Arial"/>
          <w:b/>
        </w:rPr>
        <w:t xml:space="preserve">Abstract: </w:t>
      </w:r>
    </w:p>
    <w:p w14:paraId="1A1501D3" w14:textId="77777777" w:rsidR="00DB29B2" w:rsidRDefault="00DB29B2" w:rsidP="00DB29B2">
      <w:r>
        <w:t>In this contribution we present an overview of simulation assumptions and initial simulation results related to SFBD adjacent channel co-existence between two networks.</w:t>
      </w:r>
    </w:p>
    <w:p w14:paraId="32F3AB4F" w14:textId="22FC91C1" w:rsidR="00DB29B2" w:rsidRDefault="00AC15D0"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8FFBD41" w14:textId="77777777" w:rsidR="00DB29B2" w:rsidRDefault="00DB29B2" w:rsidP="00DB29B2">
      <w:pPr>
        <w:rPr>
          <w:rFonts w:ascii="Arial" w:hAnsi="Arial" w:cs="Arial"/>
          <w:b/>
          <w:sz w:val="24"/>
        </w:rPr>
      </w:pPr>
      <w:r>
        <w:rPr>
          <w:rFonts w:ascii="Arial" w:hAnsi="Arial" w:cs="Arial"/>
          <w:b/>
          <w:color w:val="0000FF"/>
          <w:sz w:val="24"/>
        </w:rPr>
        <w:t>R4-2216133</w:t>
      </w:r>
      <w:r>
        <w:rPr>
          <w:rFonts w:ascii="Arial" w:hAnsi="Arial" w:cs="Arial"/>
          <w:b/>
          <w:color w:val="0000FF"/>
          <w:sz w:val="24"/>
        </w:rPr>
        <w:tab/>
      </w:r>
      <w:r>
        <w:rPr>
          <w:rFonts w:ascii="Arial" w:hAnsi="Arial" w:cs="Arial"/>
          <w:b/>
          <w:sz w:val="24"/>
        </w:rPr>
        <w:t>Further discussion on co-existence in adjacent channel for full duplex</w:t>
      </w:r>
    </w:p>
    <w:p w14:paraId="160C525D"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1C074E7" w14:textId="4939405C"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1A7D1" w14:textId="77777777" w:rsidR="00DB29B2" w:rsidRDefault="00DB29B2" w:rsidP="00DB29B2">
      <w:pPr>
        <w:rPr>
          <w:rFonts w:ascii="Arial" w:hAnsi="Arial" w:cs="Arial"/>
          <w:b/>
          <w:sz w:val="24"/>
        </w:rPr>
      </w:pPr>
      <w:r>
        <w:rPr>
          <w:rFonts w:ascii="Arial" w:hAnsi="Arial" w:cs="Arial"/>
          <w:b/>
          <w:color w:val="0000FF"/>
          <w:sz w:val="24"/>
        </w:rPr>
        <w:t>R4-2216201</w:t>
      </w:r>
      <w:r>
        <w:rPr>
          <w:rFonts w:ascii="Arial" w:hAnsi="Arial" w:cs="Arial"/>
          <w:b/>
          <w:color w:val="0000FF"/>
          <w:sz w:val="24"/>
        </w:rPr>
        <w:tab/>
      </w:r>
      <w:r>
        <w:rPr>
          <w:rFonts w:ascii="Arial" w:hAnsi="Arial" w:cs="Arial"/>
          <w:b/>
          <w:sz w:val="24"/>
        </w:rPr>
        <w:t>Assumptions and Initial Simulation results for SBFD coexistence evaluation</w:t>
      </w:r>
    </w:p>
    <w:p w14:paraId="7A9FFE5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6ECAAAA" w14:textId="68158AEF"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5C26FC" w14:textId="77777777" w:rsidR="00DB29B2" w:rsidRDefault="00DB29B2" w:rsidP="00DB29B2">
      <w:pPr>
        <w:rPr>
          <w:rFonts w:ascii="Arial" w:hAnsi="Arial" w:cs="Arial"/>
          <w:b/>
          <w:sz w:val="24"/>
        </w:rPr>
      </w:pPr>
      <w:r>
        <w:rPr>
          <w:rFonts w:ascii="Arial" w:hAnsi="Arial" w:cs="Arial"/>
          <w:b/>
          <w:color w:val="0000FF"/>
          <w:sz w:val="24"/>
        </w:rPr>
        <w:t>R4-2216237</w:t>
      </w:r>
      <w:r>
        <w:rPr>
          <w:rFonts w:ascii="Arial" w:hAnsi="Arial" w:cs="Arial"/>
          <w:b/>
          <w:color w:val="0000FF"/>
          <w:sz w:val="24"/>
        </w:rPr>
        <w:tab/>
      </w:r>
      <w:r>
        <w:rPr>
          <w:rFonts w:ascii="Arial" w:hAnsi="Arial" w:cs="Arial"/>
          <w:b/>
          <w:sz w:val="24"/>
        </w:rPr>
        <w:t>Discussion on the co-existence study for NR duplex operation</w:t>
      </w:r>
    </w:p>
    <w:p w14:paraId="0A504241"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40A6DA3" w14:textId="4FCF0E65"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1CDEA1" w14:textId="77777777" w:rsidR="00DB29B2" w:rsidRDefault="00DB29B2" w:rsidP="00DB29B2">
      <w:pPr>
        <w:rPr>
          <w:rFonts w:ascii="Arial" w:hAnsi="Arial" w:cs="Arial"/>
          <w:b/>
          <w:sz w:val="24"/>
        </w:rPr>
      </w:pPr>
      <w:r>
        <w:rPr>
          <w:rFonts w:ascii="Arial" w:hAnsi="Arial" w:cs="Arial"/>
          <w:b/>
          <w:color w:val="0000FF"/>
          <w:sz w:val="24"/>
        </w:rPr>
        <w:t>R4-2216543</w:t>
      </w:r>
      <w:r>
        <w:rPr>
          <w:rFonts w:ascii="Arial" w:hAnsi="Arial" w:cs="Arial"/>
          <w:b/>
          <w:color w:val="0000FF"/>
          <w:sz w:val="24"/>
        </w:rPr>
        <w:tab/>
      </w:r>
      <w:r>
        <w:rPr>
          <w:rFonts w:ascii="Arial" w:hAnsi="Arial" w:cs="Arial"/>
          <w:b/>
          <w:sz w:val="24"/>
        </w:rPr>
        <w:t>Further discussion on full duplex coexistence in adjacent channel scenario</w:t>
      </w:r>
    </w:p>
    <w:p w14:paraId="7195AD3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622F1F2" w14:textId="18253458"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A8982B" w14:textId="77777777" w:rsidR="00DB29B2" w:rsidRDefault="00DB29B2" w:rsidP="00DB29B2">
      <w:pPr>
        <w:pStyle w:val="5"/>
      </w:pPr>
      <w:bookmarkStart w:id="147" w:name="_Toc117088533"/>
      <w:r>
        <w:t>6.17.2.2</w:t>
      </w:r>
      <w:r>
        <w:tab/>
        <w:t>Study the feasibility of and impact on RF requirements</w:t>
      </w:r>
      <w:bookmarkEnd w:id="147"/>
    </w:p>
    <w:p w14:paraId="3FE29FDC" w14:textId="77777777" w:rsidR="00DB29B2" w:rsidRDefault="00DB29B2" w:rsidP="00DB29B2">
      <w:pPr>
        <w:pStyle w:val="6"/>
      </w:pPr>
      <w:bookmarkStart w:id="148" w:name="_Toc117088534"/>
      <w:r>
        <w:t>6.17.2.2.1</w:t>
      </w:r>
      <w:r>
        <w:tab/>
        <w:t>BS aspect</w:t>
      </w:r>
      <w:bookmarkEnd w:id="148"/>
    </w:p>
    <w:p w14:paraId="741B8686" w14:textId="77777777" w:rsidR="00DB29B2" w:rsidRDefault="00DB29B2" w:rsidP="00DB29B2">
      <w:pPr>
        <w:rPr>
          <w:rFonts w:ascii="Arial" w:hAnsi="Arial" w:cs="Arial"/>
          <w:b/>
          <w:sz w:val="24"/>
        </w:rPr>
      </w:pPr>
      <w:r>
        <w:rPr>
          <w:rFonts w:ascii="Arial" w:hAnsi="Arial" w:cs="Arial"/>
          <w:b/>
          <w:color w:val="0000FF"/>
          <w:sz w:val="24"/>
        </w:rPr>
        <w:t>R4-2215346</w:t>
      </w:r>
      <w:r>
        <w:rPr>
          <w:rFonts w:ascii="Arial" w:hAnsi="Arial" w:cs="Arial"/>
          <w:b/>
          <w:color w:val="0000FF"/>
          <w:sz w:val="24"/>
        </w:rPr>
        <w:tab/>
      </w:r>
      <w:r>
        <w:rPr>
          <w:rFonts w:ascii="Arial" w:hAnsi="Arial" w:cs="Arial"/>
          <w:b/>
          <w:sz w:val="24"/>
        </w:rPr>
        <w:t>SBFD feasibility and impact on RF requirements: BS aspects</w:t>
      </w:r>
    </w:p>
    <w:p w14:paraId="5F04A715"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508AB9C1" w14:textId="1E2BEA59"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4F4E1" w14:textId="77777777" w:rsidR="00DB29B2" w:rsidRDefault="00DB29B2" w:rsidP="00DB29B2">
      <w:pPr>
        <w:rPr>
          <w:rFonts w:ascii="Arial" w:hAnsi="Arial" w:cs="Arial"/>
          <w:b/>
          <w:sz w:val="24"/>
        </w:rPr>
      </w:pPr>
      <w:r>
        <w:rPr>
          <w:rFonts w:ascii="Arial" w:hAnsi="Arial" w:cs="Arial"/>
          <w:b/>
          <w:color w:val="0000FF"/>
          <w:sz w:val="24"/>
        </w:rPr>
        <w:t>R4-2215390</w:t>
      </w:r>
      <w:r>
        <w:rPr>
          <w:rFonts w:ascii="Arial" w:hAnsi="Arial" w:cs="Arial"/>
          <w:b/>
          <w:color w:val="0000FF"/>
          <w:sz w:val="24"/>
        </w:rPr>
        <w:tab/>
      </w:r>
      <w:r>
        <w:rPr>
          <w:rFonts w:ascii="Arial" w:hAnsi="Arial" w:cs="Arial"/>
          <w:b/>
          <w:sz w:val="24"/>
        </w:rPr>
        <w:t>Further discussion on feasibility study for duplex evolution</w:t>
      </w:r>
    </w:p>
    <w:p w14:paraId="5A335EC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FC83961" w14:textId="05223FA2"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4E41D0" w14:textId="77777777" w:rsidR="00DB29B2" w:rsidRDefault="00DB29B2" w:rsidP="00DB29B2">
      <w:pPr>
        <w:rPr>
          <w:rFonts w:ascii="Arial" w:hAnsi="Arial" w:cs="Arial"/>
          <w:b/>
          <w:sz w:val="24"/>
        </w:rPr>
      </w:pPr>
      <w:r>
        <w:rPr>
          <w:rFonts w:ascii="Arial" w:hAnsi="Arial" w:cs="Arial"/>
          <w:b/>
          <w:color w:val="0000FF"/>
          <w:sz w:val="24"/>
        </w:rPr>
        <w:t>R4-2215484</w:t>
      </w:r>
      <w:r>
        <w:rPr>
          <w:rFonts w:ascii="Arial" w:hAnsi="Arial" w:cs="Arial"/>
          <w:b/>
          <w:color w:val="0000FF"/>
          <w:sz w:val="24"/>
        </w:rPr>
        <w:tab/>
      </w:r>
      <w:r>
        <w:rPr>
          <w:rFonts w:ascii="Arial" w:hAnsi="Arial" w:cs="Arial"/>
          <w:b/>
          <w:sz w:val="24"/>
        </w:rPr>
        <w:t>study the feasibility of and impact on RF requirements on gNB side</w:t>
      </w:r>
    </w:p>
    <w:p w14:paraId="383FA0E7"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C0C9DAC" w14:textId="433C1185"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09D4EF" w14:textId="77777777" w:rsidR="00DB29B2" w:rsidRDefault="00DB29B2" w:rsidP="00DB29B2">
      <w:pPr>
        <w:rPr>
          <w:rFonts w:ascii="Arial" w:hAnsi="Arial" w:cs="Arial"/>
          <w:b/>
          <w:sz w:val="24"/>
        </w:rPr>
      </w:pPr>
      <w:r>
        <w:rPr>
          <w:rFonts w:ascii="Arial" w:hAnsi="Arial" w:cs="Arial"/>
          <w:b/>
          <w:color w:val="0000FF"/>
          <w:sz w:val="24"/>
        </w:rPr>
        <w:t>R4-2216134</w:t>
      </w:r>
      <w:r>
        <w:rPr>
          <w:rFonts w:ascii="Arial" w:hAnsi="Arial" w:cs="Arial"/>
          <w:b/>
          <w:color w:val="0000FF"/>
          <w:sz w:val="24"/>
        </w:rPr>
        <w:tab/>
      </w:r>
      <w:r>
        <w:rPr>
          <w:rFonts w:ascii="Arial" w:hAnsi="Arial" w:cs="Arial"/>
          <w:b/>
          <w:sz w:val="24"/>
        </w:rPr>
        <w:t>Further discussion on self-interference modelling for full duplex from BS aspect</w:t>
      </w:r>
    </w:p>
    <w:p w14:paraId="133A9BA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A716247" w14:textId="247BDB8D"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D4221E" w14:textId="77777777" w:rsidR="00DB29B2" w:rsidRDefault="00DB29B2" w:rsidP="00DB29B2">
      <w:pPr>
        <w:rPr>
          <w:rFonts w:ascii="Arial" w:hAnsi="Arial" w:cs="Arial"/>
          <w:b/>
          <w:sz w:val="24"/>
        </w:rPr>
      </w:pPr>
      <w:r>
        <w:rPr>
          <w:rFonts w:ascii="Arial" w:hAnsi="Arial" w:cs="Arial"/>
          <w:b/>
          <w:color w:val="0000FF"/>
          <w:sz w:val="24"/>
        </w:rPr>
        <w:lastRenderedPageBreak/>
        <w:t>R4-2216202</w:t>
      </w:r>
      <w:r>
        <w:rPr>
          <w:rFonts w:ascii="Arial" w:hAnsi="Arial" w:cs="Arial"/>
          <w:b/>
          <w:color w:val="0000FF"/>
          <w:sz w:val="24"/>
        </w:rPr>
        <w:tab/>
      </w:r>
      <w:r>
        <w:rPr>
          <w:rFonts w:ascii="Arial" w:hAnsi="Arial" w:cs="Arial"/>
          <w:b/>
          <w:sz w:val="24"/>
        </w:rPr>
        <w:t>SBFD Base Station aspects</w:t>
      </w:r>
    </w:p>
    <w:p w14:paraId="372DE16B"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62D9DE9" w14:textId="7A35F4E6"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0FDDE4" w14:textId="77777777" w:rsidR="00DB29B2" w:rsidRDefault="00DB29B2" w:rsidP="00DB29B2">
      <w:pPr>
        <w:rPr>
          <w:rFonts w:ascii="Arial" w:hAnsi="Arial" w:cs="Arial"/>
          <w:b/>
          <w:sz w:val="24"/>
        </w:rPr>
      </w:pPr>
      <w:r>
        <w:rPr>
          <w:rFonts w:ascii="Arial" w:hAnsi="Arial" w:cs="Arial"/>
          <w:b/>
          <w:color w:val="0000FF"/>
          <w:sz w:val="24"/>
        </w:rPr>
        <w:t>R4-2216238</w:t>
      </w:r>
      <w:r>
        <w:rPr>
          <w:rFonts w:ascii="Arial" w:hAnsi="Arial" w:cs="Arial"/>
          <w:b/>
          <w:color w:val="0000FF"/>
          <w:sz w:val="24"/>
        </w:rPr>
        <w:tab/>
      </w:r>
      <w:r>
        <w:rPr>
          <w:rFonts w:ascii="Arial" w:hAnsi="Arial" w:cs="Arial"/>
          <w:b/>
          <w:sz w:val="24"/>
        </w:rPr>
        <w:t>Feasibility study from RF perspective</w:t>
      </w:r>
    </w:p>
    <w:p w14:paraId="2EC0638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5B7C508" w14:textId="5B340300"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0E8F36" w14:textId="77777777" w:rsidR="00DB29B2" w:rsidRDefault="00DB29B2" w:rsidP="00DB29B2">
      <w:pPr>
        <w:rPr>
          <w:rFonts w:ascii="Arial" w:hAnsi="Arial" w:cs="Arial"/>
          <w:b/>
          <w:sz w:val="24"/>
        </w:rPr>
      </w:pPr>
      <w:r>
        <w:rPr>
          <w:rFonts w:ascii="Arial" w:hAnsi="Arial" w:cs="Arial"/>
          <w:b/>
          <w:color w:val="0000FF"/>
          <w:sz w:val="24"/>
        </w:rPr>
        <w:t>R4-2216239</w:t>
      </w:r>
      <w:r>
        <w:rPr>
          <w:rFonts w:ascii="Arial" w:hAnsi="Arial" w:cs="Arial"/>
          <w:b/>
          <w:color w:val="0000FF"/>
          <w:sz w:val="24"/>
        </w:rPr>
        <w:tab/>
      </w:r>
      <w:r>
        <w:rPr>
          <w:rFonts w:ascii="Arial" w:hAnsi="Arial" w:cs="Arial"/>
          <w:b/>
          <w:sz w:val="24"/>
        </w:rPr>
        <w:t>Evolution of receiver blocking and AGC</w:t>
      </w:r>
    </w:p>
    <w:p w14:paraId="4798D32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4CE92C0D" w14:textId="17B09E8C"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4BC0FF" w14:textId="77777777" w:rsidR="00DB29B2" w:rsidRDefault="00DB29B2" w:rsidP="00DB29B2">
      <w:pPr>
        <w:rPr>
          <w:rFonts w:ascii="Arial" w:hAnsi="Arial" w:cs="Arial"/>
          <w:b/>
          <w:sz w:val="24"/>
        </w:rPr>
      </w:pPr>
      <w:r>
        <w:rPr>
          <w:rFonts w:ascii="Arial" w:hAnsi="Arial" w:cs="Arial"/>
          <w:b/>
          <w:color w:val="0000FF"/>
          <w:sz w:val="24"/>
        </w:rPr>
        <w:t>R4-2216404</w:t>
      </w:r>
      <w:r>
        <w:rPr>
          <w:rFonts w:ascii="Arial" w:hAnsi="Arial" w:cs="Arial"/>
          <w:b/>
          <w:color w:val="0000FF"/>
          <w:sz w:val="24"/>
        </w:rPr>
        <w:tab/>
      </w:r>
      <w:r>
        <w:rPr>
          <w:rFonts w:ascii="Arial" w:hAnsi="Arial" w:cs="Arial"/>
          <w:b/>
          <w:sz w:val="24"/>
        </w:rPr>
        <w:t>SBFD gNB RF considerations</w:t>
      </w:r>
    </w:p>
    <w:p w14:paraId="7D37BB0B"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E0F8EFA" w14:textId="77777777" w:rsidR="00DB29B2" w:rsidRDefault="00DB29B2" w:rsidP="00DB29B2">
      <w:pPr>
        <w:rPr>
          <w:rFonts w:ascii="Arial" w:hAnsi="Arial" w:cs="Arial"/>
          <w:b/>
        </w:rPr>
      </w:pPr>
      <w:r>
        <w:rPr>
          <w:rFonts w:ascii="Arial" w:hAnsi="Arial" w:cs="Arial"/>
          <w:b/>
        </w:rPr>
        <w:t xml:space="preserve">Abstract: </w:t>
      </w:r>
    </w:p>
    <w:p w14:paraId="15ED01F0" w14:textId="77777777" w:rsidR="00DB29B2" w:rsidRDefault="00DB29B2" w:rsidP="00DB29B2">
      <w:r>
        <w:t>Examination of gNB RF issues</w:t>
      </w:r>
    </w:p>
    <w:p w14:paraId="407003FE" w14:textId="59FCD090"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55FCC5" w14:textId="77777777" w:rsidR="00DB29B2" w:rsidRDefault="00DB29B2" w:rsidP="00DB29B2">
      <w:pPr>
        <w:rPr>
          <w:rFonts w:ascii="Arial" w:hAnsi="Arial" w:cs="Arial"/>
          <w:b/>
          <w:sz w:val="24"/>
        </w:rPr>
      </w:pPr>
      <w:r>
        <w:rPr>
          <w:rFonts w:ascii="Arial" w:hAnsi="Arial" w:cs="Arial"/>
          <w:b/>
          <w:color w:val="0000FF"/>
          <w:sz w:val="24"/>
        </w:rPr>
        <w:t>R4-2216409</w:t>
      </w:r>
      <w:r>
        <w:rPr>
          <w:rFonts w:ascii="Arial" w:hAnsi="Arial" w:cs="Arial"/>
          <w:b/>
          <w:color w:val="0000FF"/>
          <w:sz w:val="24"/>
        </w:rPr>
        <w:tab/>
      </w:r>
      <w:r>
        <w:rPr>
          <w:rFonts w:ascii="Arial" w:hAnsi="Arial" w:cs="Arial"/>
          <w:b/>
          <w:sz w:val="24"/>
        </w:rPr>
        <w:t>Discussion on Total Achievable Self-Interference Cancellation</w:t>
      </w:r>
    </w:p>
    <w:p w14:paraId="11CECEB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5DCD7FC" w14:textId="12B5504A"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6BD68" w14:textId="77777777" w:rsidR="00DB29B2" w:rsidRDefault="00DB29B2" w:rsidP="00DB29B2">
      <w:pPr>
        <w:rPr>
          <w:rFonts w:ascii="Arial" w:hAnsi="Arial" w:cs="Arial"/>
          <w:b/>
          <w:sz w:val="24"/>
        </w:rPr>
      </w:pPr>
      <w:r>
        <w:rPr>
          <w:rFonts w:ascii="Arial" w:hAnsi="Arial" w:cs="Arial"/>
          <w:b/>
          <w:color w:val="0000FF"/>
          <w:sz w:val="24"/>
        </w:rPr>
        <w:t>R4-2216544</w:t>
      </w:r>
      <w:r>
        <w:rPr>
          <w:rFonts w:ascii="Arial" w:hAnsi="Arial" w:cs="Arial"/>
          <w:b/>
          <w:color w:val="0000FF"/>
          <w:sz w:val="24"/>
        </w:rPr>
        <w:tab/>
      </w:r>
      <w:r>
        <w:rPr>
          <w:rFonts w:ascii="Arial" w:hAnsi="Arial" w:cs="Arial"/>
          <w:b/>
          <w:sz w:val="24"/>
        </w:rPr>
        <w:t>Further discussion on self-interference and CLI for full duplex BS</w:t>
      </w:r>
    </w:p>
    <w:p w14:paraId="4EAD16F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1572047" w14:textId="35DF1BD6"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7E2B1E" w14:textId="77777777" w:rsidR="00DB29B2" w:rsidRDefault="00DB29B2" w:rsidP="00DB29B2">
      <w:pPr>
        <w:rPr>
          <w:rFonts w:ascii="Arial" w:hAnsi="Arial" w:cs="Arial"/>
          <w:b/>
          <w:sz w:val="24"/>
        </w:rPr>
      </w:pPr>
      <w:r>
        <w:rPr>
          <w:rFonts w:ascii="Arial" w:hAnsi="Arial" w:cs="Arial"/>
          <w:b/>
          <w:color w:val="0000FF"/>
          <w:sz w:val="24"/>
        </w:rPr>
        <w:t>R4-2216717</w:t>
      </w:r>
      <w:r>
        <w:rPr>
          <w:rFonts w:ascii="Arial" w:hAnsi="Arial" w:cs="Arial"/>
          <w:b/>
          <w:color w:val="0000FF"/>
          <w:sz w:val="24"/>
        </w:rPr>
        <w:tab/>
      </w:r>
      <w:r>
        <w:rPr>
          <w:rFonts w:ascii="Arial" w:hAnsi="Arial" w:cs="Arial"/>
          <w:b/>
          <w:sz w:val="24"/>
        </w:rPr>
        <w:t>Discussion on feasibility and RF impact for SBFD capable gNB</w:t>
      </w:r>
    </w:p>
    <w:p w14:paraId="11490A3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3A1ADF64" w14:textId="4ECAA848"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F8C443" w14:textId="77777777" w:rsidR="00DB29B2" w:rsidRDefault="00DB29B2" w:rsidP="00DB29B2">
      <w:pPr>
        <w:pStyle w:val="6"/>
      </w:pPr>
      <w:bookmarkStart w:id="149" w:name="_Toc117088535"/>
      <w:r>
        <w:t>6.17.2.2.2</w:t>
      </w:r>
      <w:r>
        <w:tab/>
        <w:t>UE aspect</w:t>
      </w:r>
      <w:bookmarkEnd w:id="149"/>
    </w:p>
    <w:p w14:paraId="698E1C5F" w14:textId="77777777" w:rsidR="00DB29B2" w:rsidRDefault="00DB29B2" w:rsidP="00DB29B2">
      <w:pPr>
        <w:rPr>
          <w:rFonts w:ascii="Arial" w:hAnsi="Arial" w:cs="Arial"/>
          <w:b/>
          <w:sz w:val="24"/>
        </w:rPr>
      </w:pPr>
      <w:r>
        <w:rPr>
          <w:rFonts w:ascii="Arial" w:hAnsi="Arial" w:cs="Arial"/>
          <w:b/>
          <w:color w:val="0000FF"/>
          <w:sz w:val="24"/>
        </w:rPr>
        <w:t>R4-2215485</w:t>
      </w:r>
      <w:r>
        <w:rPr>
          <w:rFonts w:ascii="Arial" w:hAnsi="Arial" w:cs="Arial"/>
          <w:b/>
          <w:color w:val="0000FF"/>
          <w:sz w:val="24"/>
        </w:rPr>
        <w:tab/>
      </w:r>
      <w:r>
        <w:rPr>
          <w:rFonts w:ascii="Arial" w:hAnsi="Arial" w:cs="Arial"/>
          <w:b/>
          <w:sz w:val="24"/>
        </w:rPr>
        <w:t>Study the feasibility of and impact on RF requirements on UE aspect</w:t>
      </w:r>
    </w:p>
    <w:p w14:paraId="0BE3672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2DF8A8DF" w14:textId="48B0E0D8"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732FDB" w14:textId="77777777" w:rsidR="00DB29B2" w:rsidRDefault="00DB29B2" w:rsidP="00DB29B2">
      <w:pPr>
        <w:rPr>
          <w:rFonts w:ascii="Arial" w:hAnsi="Arial" w:cs="Arial"/>
          <w:b/>
          <w:sz w:val="24"/>
        </w:rPr>
      </w:pPr>
      <w:r>
        <w:rPr>
          <w:rFonts w:ascii="Arial" w:hAnsi="Arial" w:cs="Arial"/>
          <w:b/>
          <w:color w:val="0000FF"/>
          <w:sz w:val="24"/>
        </w:rPr>
        <w:t>R4-2216135</w:t>
      </w:r>
      <w:r>
        <w:rPr>
          <w:rFonts w:ascii="Arial" w:hAnsi="Arial" w:cs="Arial"/>
          <w:b/>
          <w:color w:val="0000FF"/>
          <w:sz w:val="24"/>
        </w:rPr>
        <w:tab/>
      </w:r>
      <w:r>
        <w:rPr>
          <w:rFonts w:ascii="Arial" w:hAnsi="Arial" w:cs="Arial"/>
          <w:b/>
          <w:sz w:val="24"/>
        </w:rPr>
        <w:t>Further discussion on interference modelling for full duplex from UE aspect</w:t>
      </w:r>
    </w:p>
    <w:p w14:paraId="58FFAAEA"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34CC259" w14:textId="76E279B7"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C8CD64" w14:textId="77777777" w:rsidR="00DB29B2" w:rsidRDefault="00DB29B2" w:rsidP="00DB29B2">
      <w:pPr>
        <w:rPr>
          <w:rFonts w:ascii="Arial" w:hAnsi="Arial" w:cs="Arial"/>
          <w:b/>
          <w:sz w:val="24"/>
        </w:rPr>
      </w:pPr>
      <w:r>
        <w:rPr>
          <w:rFonts w:ascii="Arial" w:hAnsi="Arial" w:cs="Arial"/>
          <w:b/>
          <w:color w:val="0000FF"/>
          <w:sz w:val="24"/>
        </w:rPr>
        <w:t>R4-2216203</w:t>
      </w:r>
      <w:r>
        <w:rPr>
          <w:rFonts w:ascii="Arial" w:hAnsi="Arial" w:cs="Arial"/>
          <w:b/>
          <w:color w:val="0000FF"/>
          <w:sz w:val="24"/>
        </w:rPr>
        <w:tab/>
      </w:r>
      <w:r>
        <w:rPr>
          <w:rFonts w:ascii="Arial" w:hAnsi="Arial" w:cs="Arial"/>
          <w:b/>
          <w:sz w:val="24"/>
        </w:rPr>
        <w:t>UE to UE interference in Sub Band non-overlapping Full Duplex</w:t>
      </w:r>
    </w:p>
    <w:p w14:paraId="3C7C2EE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31F0E09" w14:textId="4B43857A"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A2DC2" w14:textId="77777777" w:rsidR="00DB29B2" w:rsidRDefault="00DB29B2" w:rsidP="00DB29B2">
      <w:pPr>
        <w:rPr>
          <w:rFonts w:ascii="Arial" w:hAnsi="Arial" w:cs="Arial"/>
          <w:b/>
          <w:sz w:val="24"/>
        </w:rPr>
      </w:pPr>
      <w:r>
        <w:rPr>
          <w:rFonts w:ascii="Arial" w:hAnsi="Arial" w:cs="Arial"/>
          <w:b/>
          <w:color w:val="0000FF"/>
          <w:sz w:val="24"/>
        </w:rPr>
        <w:t>R4-2216405</w:t>
      </w:r>
      <w:r>
        <w:rPr>
          <w:rFonts w:ascii="Arial" w:hAnsi="Arial" w:cs="Arial"/>
          <w:b/>
          <w:color w:val="0000FF"/>
          <w:sz w:val="24"/>
        </w:rPr>
        <w:tab/>
      </w:r>
      <w:r>
        <w:rPr>
          <w:rFonts w:ascii="Arial" w:hAnsi="Arial" w:cs="Arial"/>
          <w:b/>
          <w:sz w:val="24"/>
        </w:rPr>
        <w:t>SBFD UE RF considerations</w:t>
      </w:r>
    </w:p>
    <w:p w14:paraId="596A580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FC0BCC4" w14:textId="77777777" w:rsidR="00DB29B2" w:rsidRDefault="00DB29B2" w:rsidP="00DB29B2">
      <w:pPr>
        <w:rPr>
          <w:rFonts w:ascii="Arial" w:hAnsi="Arial" w:cs="Arial"/>
          <w:b/>
        </w:rPr>
      </w:pPr>
      <w:r>
        <w:rPr>
          <w:rFonts w:ascii="Arial" w:hAnsi="Arial" w:cs="Arial"/>
          <w:b/>
        </w:rPr>
        <w:t xml:space="preserve">Abstract: </w:t>
      </w:r>
    </w:p>
    <w:p w14:paraId="0016A770" w14:textId="77777777" w:rsidR="00DB29B2" w:rsidRDefault="00DB29B2" w:rsidP="00DB29B2">
      <w:r>
        <w:t>Extracting UE parameters from the UE spec</w:t>
      </w:r>
    </w:p>
    <w:p w14:paraId="00222D50" w14:textId="3F862A5F"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30FD54" w14:textId="77777777" w:rsidR="00DB29B2" w:rsidRDefault="00DB29B2" w:rsidP="00DB29B2">
      <w:pPr>
        <w:rPr>
          <w:rFonts w:ascii="Arial" w:hAnsi="Arial" w:cs="Arial"/>
          <w:b/>
          <w:sz w:val="24"/>
        </w:rPr>
      </w:pPr>
      <w:r>
        <w:rPr>
          <w:rFonts w:ascii="Arial" w:hAnsi="Arial" w:cs="Arial"/>
          <w:b/>
          <w:color w:val="0000FF"/>
          <w:sz w:val="24"/>
        </w:rPr>
        <w:t>R4-2216718</w:t>
      </w:r>
      <w:r>
        <w:rPr>
          <w:rFonts w:ascii="Arial" w:hAnsi="Arial" w:cs="Arial"/>
          <w:b/>
          <w:color w:val="0000FF"/>
          <w:sz w:val="24"/>
        </w:rPr>
        <w:tab/>
      </w:r>
      <w:r>
        <w:rPr>
          <w:rFonts w:ascii="Arial" w:hAnsi="Arial" w:cs="Arial"/>
          <w:b/>
          <w:sz w:val="24"/>
        </w:rPr>
        <w:t>Discussion on UE aspect for SBFD operation</w:t>
      </w:r>
    </w:p>
    <w:p w14:paraId="0473478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58C5D9C" w14:textId="3A665F33"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F019C5" w14:textId="77777777" w:rsidR="00DB29B2" w:rsidRDefault="00DB29B2" w:rsidP="00DB29B2">
      <w:pPr>
        <w:rPr>
          <w:rFonts w:ascii="Arial" w:hAnsi="Arial" w:cs="Arial"/>
          <w:b/>
          <w:sz w:val="24"/>
        </w:rPr>
      </w:pPr>
      <w:r>
        <w:rPr>
          <w:rFonts w:ascii="Arial" w:hAnsi="Arial" w:cs="Arial"/>
          <w:b/>
          <w:color w:val="0000FF"/>
          <w:sz w:val="24"/>
        </w:rPr>
        <w:t>R4-2216794</w:t>
      </w:r>
      <w:r>
        <w:rPr>
          <w:rFonts w:ascii="Arial" w:hAnsi="Arial" w:cs="Arial"/>
          <w:b/>
          <w:color w:val="0000FF"/>
          <w:sz w:val="24"/>
        </w:rPr>
        <w:tab/>
      </w:r>
      <w:r>
        <w:rPr>
          <w:rFonts w:ascii="Arial" w:hAnsi="Arial" w:cs="Arial"/>
          <w:b/>
          <w:sz w:val="24"/>
        </w:rPr>
        <w:t>Modelling UE CLI SINR for SBFD system study</w:t>
      </w:r>
    </w:p>
    <w:p w14:paraId="0A1943D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France</w:t>
      </w:r>
    </w:p>
    <w:p w14:paraId="064CDF43" w14:textId="498B1E6D" w:rsidR="00DB29B2" w:rsidRDefault="00AD15A7"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1DB161" w14:textId="77777777" w:rsidR="00DB29B2" w:rsidRDefault="00DB29B2" w:rsidP="00DB29B2">
      <w:pPr>
        <w:pStyle w:val="4"/>
      </w:pPr>
      <w:bookmarkStart w:id="150" w:name="_Toc117088536"/>
      <w:r>
        <w:t>6.17.3</w:t>
      </w:r>
      <w:r>
        <w:tab/>
        <w:t>Summary of regulatory aspects</w:t>
      </w:r>
      <w:bookmarkEnd w:id="150"/>
    </w:p>
    <w:p w14:paraId="642ABE3D" w14:textId="77777777" w:rsidR="00DB29B2" w:rsidRDefault="00DB29B2" w:rsidP="00DB29B2">
      <w:pPr>
        <w:rPr>
          <w:rFonts w:ascii="Arial" w:hAnsi="Arial" w:cs="Arial"/>
          <w:b/>
          <w:sz w:val="24"/>
        </w:rPr>
      </w:pPr>
      <w:r>
        <w:rPr>
          <w:rFonts w:ascii="Arial" w:hAnsi="Arial" w:cs="Arial"/>
          <w:b/>
          <w:color w:val="0000FF"/>
          <w:sz w:val="24"/>
        </w:rPr>
        <w:t>R4-2216204</w:t>
      </w:r>
      <w:r>
        <w:rPr>
          <w:rFonts w:ascii="Arial" w:hAnsi="Arial" w:cs="Arial"/>
          <w:b/>
          <w:color w:val="0000FF"/>
          <w:sz w:val="24"/>
        </w:rPr>
        <w:tab/>
      </w:r>
      <w:r>
        <w:rPr>
          <w:rFonts w:ascii="Arial" w:hAnsi="Arial" w:cs="Arial"/>
          <w:b/>
          <w:sz w:val="24"/>
        </w:rPr>
        <w:t>Regulatory considerations on sub-band non-overlapping full duplex operation</w:t>
      </w:r>
    </w:p>
    <w:p w14:paraId="56D1087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C3FBDEA" w14:textId="7FEFEEA2"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4658251" w14:textId="77777777" w:rsidR="00DB29B2" w:rsidRDefault="00DB29B2" w:rsidP="00DB29B2">
      <w:pPr>
        <w:rPr>
          <w:rFonts w:ascii="Arial" w:hAnsi="Arial" w:cs="Arial"/>
          <w:b/>
          <w:sz w:val="24"/>
        </w:rPr>
      </w:pPr>
      <w:r>
        <w:rPr>
          <w:rFonts w:ascii="Arial" w:hAnsi="Arial" w:cs="Arial"/>
          <w:b/>
          <w:color w:val="0000FF"/>
          <w:sz w:val="24"/>
        </w:rPr>
        <w:t>R4-2216518</w:t>
      </w:r>
      <w:r>
        <w:rPr>
          <w:rFonts w:ascii="Arial" w:hAnsi="Arial" w:cs="Arial"/>
          <w:b/>
          <w:color w:val="0000FF"/>
          <w:sz w:val="24"/>
        </w:rPr>
        <w:tab/>
      </w:r>
      <w:r>
        <w:rPr>
          <w:rFonts w:ascii="Arial" w:hAnsi="Arial" w:cs="Arial"/>
          <w:b/>
          <w:sz w:val="24"/>
        </w:rPr>
        <w:t>Sub-Band Full Duplex - Regulatory aspects</w:t>
      </w:r>
    </w:p>
    <w:p w14:paraId="65451BC4"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38.858 v0.0.2</w:t>
      </w:r>
      <w:r>
        <w:rPr>
          <w:i/>
        </w:rPr>
        <w:tab/>
        <w:t xml:space="preserve">  CR-  rev  Cat:  (Rel-18)</w:t>
      </w:r>
      <w:r>
        <w:rPr>
          <w:i/>
        </w:rPr>
        <w:br/>
      </w:r>
      <w:r>
        <w:rPr>
          <w:i/>
        </w:rPr>
        <w:br/>
      </w:r>
      <w:r>
        <w:rPr>
          <w:i/>
        </w:rPr>
        <w:tab/>
      </w:r>
      <w:r>
        <w:rPr>
          <w:i/>
        </w:rPr>
        <w:tab/>
      </w:r>
      <w:r>
        <w:rPr>
          <w:i/>
        </w:rPr>
        <w:tab/>
      </w:r>
      <w:r>
        <w:rPr>
          <w:i/>
        </w:rPr>
        <w:tab/>
      </w:r>
      <w:r>
        <w:rPr>
          <w:i/>
        </w:rPr>
        <w:tab/>
        <w:t>Source: Ericsson</w:t>
      </w:r>
    </w:p>
    <w:p w14:paraId="27470CD7" w14:textId="77777777" w:rsidR="00DB29B2" w:rsidRDefault="00DB29B2" w:rsidP="00DB29B2">
      <w:pPr>
        <w:rPr>
          <w:rFonts w:ascii="Arial" w:hAnsi="Arial" w:cs="Arial"/>
          <w:b/>
        </w:rPr>
      </w:pPr>
      <w:r>
        <w:rPr>
          <w:rFonts w:ascii="Arial" w:hAnsi="Arial" w:cs="Arial"/>
          <w:b/>
        </w:rPr>
        <w:t xml:space="preserve">Abstract: </w:t>
      </w:r>
    </w:p>
    <w:p w14:paraId="6BC45764" w14:textId="77777777" w:rsidR="00DB29B2" w:rsidRDefault="00DB29B2" w:rsidP="00DB29B2">
      <w:r>
        <w:t>This contribution discusses the regulatory aspects of sub-band full duplex</w:t>
      </w:r>
    </w:p>
    <w:p w14:paraId="66597583" w14:textId="3041ABA5" w:rsidR="00DB29B2" w:rsidRDefault="00AC15D0" w:rsidP="00DB29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0FE08DF" w14:textId="77777777" w:rsidR="00DB29B2" w:rsidRDefault="00DB29B2" w:rsidP="00DB29B2">
      <w:pPr>
        <w:pStyle w:val="4"/>
      </w:pPr>
      <w:bookmarkStart w:id="151" w:name="_Toc117088537"/>
      <w:r>
        <w:t>6.17.4</w:t>
      </w:r>
      <w:r>
        <w:tab/>
        <w:t>Moderator summary and conclusions</w:t>
      </w:r>
      <w:bookmarkEnd w:id="151"/>
    </w:p>
    <w:p w14:paraId="7CA70429" w14:textId="77777777" w:rsidR="00DB29B2" w:rsidRDefault="00DB29B2" w:rsidP="00DB29B2">
      <w:pPr>
        <w:pBdr>
          <w:bottom w:val="single" w:sz="6" w:space="1" w:color="auto"/>
        </w:pBdr>
        <w:rPr>
          <w:rFonts w:ascii="Arial" w:hAnsi="Arial" w:cs="Arial"/>
          <w:b/>
          <w:color w:val="C00000"/>
          <w:lang w:eastAsia="zh-CN"/>
        </w:rPr>
      </w:pPr>
    </w:p>
    <w:p w14:paraId="2E579F18"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lastRenderedPageBreak/>
        <w:t>[104-bis-e][310] FS_NR_duplex_evo_Part1</w:t>
      </w:r>
      <w:r>
        <w:rPr>
          <w:rFonts w:ascii="Arial" w:hAnsi="Arial" w:cs="Arial"/>
          <w:b/>
          <w:color w:val="C00000"/>
          <w:lang w:eastAsia="zh-CN"/>
        </w:rPr>
        <w:t xml:space="preserve">, AI </w:t>
      </w:r>
      <w:r w:rsidRPr="00157291">
        <w:rPr>
          <w:rFonts w:ascii="Arial" w:hAnsi="Arial" w:cs="Arial"/>
          <w:b/>
          <w:color w:val="C00000"/>
          <w:lang w:eastAsia="zh-CN"/>
        </w:rPr>
        <w:t>6.17.1, 6.17.2.2, 6.17.3</w:t>
      </w:r>
      <w:r>
        <w:rPr>
          <w:rFonts w:ascii="Arial" w:hAnsi="Arial" w:cs="Arial"/>
          <w:b/>
          <w:color w:val="C00000"/>
          <w:lang w:eastAsia="zh-CN"/>
        </w:rPr>
        <w:t>– Jackson Wang</w:t>
      </w:r>
    </w:p>
    <w:p w14:paraId="727F1B7B"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114E2DA1"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[104-bis-e][310] FS_NR_duplex_evo_Part1</w:t>
      </w:r>
    </w:p>
    <w:p w14:paraId="7F393B59" w14:textId="77777777" w:rsidR="00DB29B2" w:rsidRDefault="00DB29B2" w:rsidP="00DB29B2">
      <w:pPr>
        <w:overflowPunct/>
        <w:autoSpaceDE/>
        <w:autoSpaceDN/>
        <w:adjustRightInd/>
        <w:spacing w:after="0"/>
        <w:textAlignment w:val="auto"/>
        <w:rPr>
          <w:i/>
        </w:rPr>
      </w:pPr>
    </w:p>
    <w:p w14:paraId="51A6B892"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(Samsung</w:t>
      </w:r>
      <w:r>
        <w:rPr>
          <w:rFonts w:hint="eastAsia"/>
          <w:i/>
          <w:lang w:eastAsia="zh-CN"/>
        </w:rPr>
        <w:t>)</w:t>
      </w:r>
    </w:p>
    <w:p w14:paraId="0403A0F8"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A42FB19"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3C064754" w14:textId="332E6AA1" w:rsidR="00AD15A7" w:rsidRDefault="0058514B"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R4-2217494 (from R4-2216894).</w:t>
      </w:r>
    </w:p>
    <w:p w14:paraId="164B03AB" w14:textId="39A19799" w:rsidR="0058514B" w:rsidRPr="00157291"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R4-2217494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[104-bis-e][310] FS_NR_duplex_evo_Part1</w:t>
      </w:r>
    </w:p>
    <w:p w14:paraId="56D86AAC" w14:textId="77777777" w:rsidR="0058514B" w:rsidRDefault="0058514B" w:rsidP="0058514B">
      <w:pPr>
        <w:overflowPunct/>
        <w:autoSpaceDE/>
        <w:autoSpaceDN/>
        <w:adjustRightInd/>
        <w:spacing w:after="0"/>
        <w:textAlignment w:val="auto"/>
        <w:rPr>
          <w:i/>
        </w:rPr>
      </w:pPr>
    </w:p>
    <w:p w14:paraId="47812120" w14:textId="77777777" w:rsidR="0058514B" w:rsidRDefault="0058514B" w:rsidP="0058514B">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(Samsung</w:t>
      </w:r>
      <w:r>
        <w:rPr>
          <w:rFonts w:hint="eastAsia"/>
          <w:i/>
          <w:lang w:eastAsia="zh-CN"/>
        </w:rPr>
        <w:t>)</w:t>
      </w:r>
    </w:p>
    <w:p w14:paraId="3FE09DE5"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271628CB"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1827BBFB" w14:textId="514405DC" w:rsidR="0058514B" w:rsidRDefault="0058514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8514B">
        <w:rPr>
          <w:rFonts w:ascii="Arial" w:hAnsi="Arial" w:cs="Arial"/>
          <w:b/>
          <w:highlight w:val="yellow"/>
          <w:lang w:val="en-US" w:eastAsia="zh-CN"/>
        </w:rPr>
        <w:t>Return to.</w:t>
      </w:r>
    </w:p>
    <w:p w14:paraId="3C7CC81E" w14:textId="4763438E" w:rsidR="00DB29B2" w:rsidRPr="00B04EC8" w:rsidRDefault="0058514B" w:rsidP="0058514B">
      <w:pPr>
        <w:rPr>
          <w:rFonts w:ascii="Arial" w:hAnsi="Arial" w:cs="Arial"/>
          <w:b/>
          <w:color w:val="C00000"/>
          <w:lang w:eastAsia="zh-CN"/>
        </w:rPr>
      </w:pPr>
      <w:r w:rsidRPr="00B04EC8">
        <w:rPr>
          <w:rFonts w:ascii="Arial" w:hAnsi="Arial" w:cs="Arial"/>
          <w:b/>
          <w:color w:val="C00000"/>
          <w:lang w:eastAsia="zh-CN"/>
        </w:rPr>
        <w:t>G</w:t>
      </w:r>
      <w:r w:rsidR="00DB29B2" w:rsidRPr="00B04EC8">
        <w:rPr>
          <w:rFonts w:ascii="Arial" w:hAnsi="Arial" w:cs="Arial"/>
          <w:b/>
          <w:color w:val="C00000"/>
          <w:lang w:eastAsia="zh-CN"/>
        </w:rPr>
        <w:t>TW discussion on Oct 14th</w:t>
      </w:r>
    </w:p>
    <w:p w14:paraId="1A15E8C3" w14:textId="77777777" w:rsidR="00DB29B2" w:rsidRPr="00E60CFD" w:rsidRDefault="00DB29B2" w:rsidP="00DB29B2">
      <w:pPr>
        <w:rPr>
          <w:b/>
          <w:bCs/>
          <w:u w:val="single"/>
        </w:rPr>
      </w:pPr>
      <w:r w:rsidRPr="00E60CFD">
        <w:rPr>
          <w:b/>
          <w:bCs/>
          <w:u w:val="single"/>
        </w:rPr>
        <w:t xml:space="preserve">Issue 1-1-1: BS class and feasibility for self-interference modelling  </w:t>
      </w:r>
    </w:p>
    <w:p w14:paraId="558F4DB7" w14:textId="77777777" w:rsidR="00DB29B2" w:rsidRPr="00E60CFD" w:rsidRDefault="00DB29B2" w:rsidP="00DB29B2">
      <w:pPr>
        <w:pStyle w:val="a"/>
        <w:numPr>
          <w:ilvl w:val="0"/>
          <w:numId w:val="10"/>
        </w:numPr>
        <w:spacing w:line="259" w:lineRule="auto"/>
        <w:ind w:left="720"/>
      </w:pPr>
      <w:r w:rsidRPr="00E60CFD">
        <w:t>Agreement:</w:t>
      </w:r>
    </w:p>
    <w:p w14:paraId="75A54D41" w14:textId="77777777" w:rsidR="00DB29B2" w:rsidRPr="00E60CFD" w:rsidRDefault="00DB29B2" w:rsidP="00DB29B2">
      <w:pPr>
        <w:pStyle w:val="a"/>
        <w:numPr>
          <w:ilvl w:val="0"/>
          <w:numId w:val="10"/>
        </w:numPr>
        <w:spacing w:line="259" w:lineRule="auto"/>
        <w:rPr>
          <w:highlight w:val="green"/>
        </w:rPr>
      </w:pPr>
      <w:r w:rsidRPr="00E60CFD">
        <w:t xml:space="preserve"> </w:t>
      </w:r>
      <w:r w:rsidRPr="00E60CFD">
        <w:rPr>
          <w:highlight w:val="green"/>
        </w:rPr>
        <w:t xml:space="preserve">Considering BS classes for deriving the different value ranges of the RSIC and corresponding RF feasibility study </w:t>
      </w:r>
    </w:p>
    <w:p w14:paraId="6191A668" w14:textId="77777777" w:rsidR="00DB29B2" w:rsidRPr="00E60CFD" w:rsidRDefault="00DB29B2" w:rsidP="00DB29B2">
      <w:pPr>
        <w:pStyle w:val="a"/>
        <w:numPr>
          <w:ilvl w:val="1"/>
          <w:numId w:val="10"/>
        </w:numPr>
        <w:spacing w:line="259" w:lineRule="auto"/>
        <w:rPr>
          <w:highlight w:val="green"/>
        </w:rPr>
      </w:pPr>
      <w:r w:rsidRPr="00E60CFD">
        <w:rPr>
          <w:highlight w:val="green"/>
        </w:rPr>
        <w:t xml:space="preserve">FR1: Different power limits, selectivity level associated with BS classes </w:t>
      </w:r>
    </w:p>
    <w:p w14:paraId="2BA9BDEC" w14:textId="77777777" w:rsidR="00DB29B2" w:rsidRPr="00E60CFD" w:rsidRDefault="00DB29B2" w:rsidP="00DB29B2">
      <w:pPr>
        <w:pStyle w:val="a"/>
        <w:numPr>
          <w:ilvl w:val="1"/>
          <w:numId w:val="10"/>
        </w:numPr>
        <w:spacing w:line="259" w:lineRule="auto"/>
        <w:rPr>
          <w:highlight w:val="green"/>
        </w:rPr>
      </w:pPr>
      <w:r w:rsidRPr="00E60CFD">
        <w:rPr>
          <w:highlight w:val="green"/>
        </w:rPr>
        <w:t>FR2: The assumption of values for output power (TRP level) with the candidate range {30 ~40 dBm}</w:t>
      </w:r>
    </w:p>
    <w:p w14:paraId="29E7CDEB" w14:textId="77777777" w:rsidR="00DB29B2" w:rsidRPr="00E60CFD" w:rsidRDefault="00DB29B2" w:rsidP="00DB29B2">
      <w:pPr>
        <w:pStyle w:val="a"/>
        <w:numPr>
          <w:ilvl w:val="2"/>
          <w:numId w:val="10"/>
        </w:numPr>
        <w:spacing w:line="259" w:lineRule="auto"/>
        <w:rPr>
          <w:highlight w:val="green"/>
        </w:rPr>
      </w:pPr>
      <w:r w:rsidRPr="00E60CFD">
        <w:rPr>
          <w:highlight w:val="green"/>
        </w:rPr>
        <w:t>Others values out of above candidate range not precluded</w:t>
      </w:r>
    </w:p>
    <w:p w14:paraId="3CD37947" w14:textId="77777777" w:rsidR="00DB29B2" w:rsidRPr="00E60CFD" w:rsidRDefault="00DB29B2" w:rsidP="00DB29B2">
      <w:pPr>
        <w:pStyle w:val="a"/>
        <w:numPr>
          <w:ilvl w:val="2"/>
          <w:numId w:val="10"/>
        </w:numPr>
        <w:spacing w:line="259" w:lineRule="auto"/>
        <w:rPr>
          <w:highlight w:val="green"/>
        </w:rPr>
      </w:pPr>
      <w:r w:rsidRPr="00E60CFD">
        <w:rPr>
          <w:highlight w:val="green"/>
        </w:rPr>
        <w:t>Note 1: Companies are encouraged to provide the detailed assumption with corresponding proposed upper limit value</w:t>
      </w:r>
    </w:p>
    <w:p w14:paraId="17E06885" w14:textId="77777777" w:rsidR="00DB29B2" w:rsidRPr="00E60CFD" w:rsidRDefault="00DB29B2" w:rsidP="00DB29B2">
      <w:pPr>
        <w:pStyle w:val="a"/>
        <w:numPr>
          <w:ilvl w:val="2"/>
          <w:numId w:val="10"/>
        </w:numPr>
        <w:spacing w:line="259" w:lineRule="auto"/>
        <w:rPr>
          <w:highlight w:val="green"/>
        </w:rPr>
      </w:pPr>
      <w:r w:rsidRPr="00E60CFD">
        <w:rPr>
          <w:highlight w:val="green"/>
        </w:rPr>
        <w:t>Note 2: Further discuss the power output per antenna element in 2</w:t>
      </w:r>
      <w:r w:rsidRPr="00E60CFD">
        <w:rPr>
          <w:highlight w:val="green"/>
          <w:vertAlign w:val="superscript"/>
        </w:rPr>
        <w:t>nd</w:t>
      </w:r>
      <w:r w:rsidRPr="00E60CFD">
        <w:rPr>
          <w:highlight w:val="green"/>
        </w:rPr>
        <w:t xml:space="preserve"> round </w:t>
      </w:r>
    </w:p>
    <w:p w14:paraId="171673FC" w14:textId="77777777" w:rsidR="00DB29B2" w:rsidRPr="00E60CFD" w:rsidRDefault="00DB29B2" w:rsidP="00DB29B2">
      <w:r w:rsidRPr="00E60CFD">
        <w:rPr>
          <w:b/>
          <w:bCs/>
          <w:u w:val="single"/>
        </w:rPr>
        <w:t>Issue 1-1-2: 1dB Desense Target and the threshold for RSIC</w:t>
      </w:r>
      <w:r w:rsidRPr="00E60CFD">
        <w:t xml:space="preserve"> </w:t>
      </w:r>
    </w:p>
    <w:p w14:paraId="536C50D4" w14:textId="77777777" w:rsidR="00DB29B2" w:rsidRPr="00E60CFD" w:rsidRDefault="00DB29B2" w:rsidP="00DB29B2">
      <w:pPr>
        <w:pStyle w:val="a"/>
        <w:numPr>
          <w:ilvl w:val="0"/>
          <w:numId w:val="26"/>
        </w:numPr>
      </w:pPr>
      <w:r w:rsidRPr="00E60CFD">
        <w:t xml:space="preserve">Agreement: </w:t>
      </w:r>
    </w:p>
    <w:p w14:paraId="7D65BD63" w14:textId="77777777" w:rsidR="00DB29B2" w:rsidRPr="00E60CFD" w:rsidRDefault="00DB29B2" w:rsidP="00DB29B2">
      <w:pPr>
        <w:pStyle w:val="a"/>
        <w:numPr>
          <w:ilvl w:val="1"/>
          <w:numId w:val="10"/>
        </w:numPr>
        <w:spacing w:line="259" w:lineRule="auto"/>
        <w:rPr>
          <w:highlight w:val="green"/>
        </w:rPr>
      </w:pPr>
      <w:r w:rsidRPr="00E60CFD">
        <w:rPr>
          <w:highlight w:val="green"/>
        </w:rPr>
        <w:t xml:space="preserve">Criteria on gNB UL receiver sensitivity degradation due to self-interference: </w:t>
      </w:r>
    </w:p>
    <w:p w14:paraId="431F8024" w14:textId="77777777" w:rsidR="00DB29B2" w:rsidRPr="00E60CFD" w:rsidRDefault="00DB29B2" w:rsidP="00DB29B2">
      <w:pPr>
        <w:pStyle w:val="a"/>
        <w:numPr>
          <w:ilvl w:val="1"/>
          <w:numId w:val="10"/>
        </w:numPr>
        <w:spacing w:line="259" w:lineRule="auto"/>
        <w:rPr>
          <w:highlight w:val="green"/>
        </w:rPr>
      </w:pPr>
      <w:r w:rsidRPr="00E60CFD">
        <w:rPr>
          <w:highlight w:val="green"/>
        </w:rPr>
        <w:t>Taking 1dB sensitivity degradation due to self-interference of DL transmission as baseline target for system level evaluation and feasibility study at current stage from RAN4 perspective</w:t>
      </w:r>
    </w:p>
    <w:p w14:paraId="2A83C49D" w14:textId="77777777" w:rsidR="00DB29B2" w:rsidRPr="00E60CFD" w:rsidRDefault="00DB29B2" w:rsidP="00DB29B2">
      <w:pPr>
        <w:pStyle w:val="a"/>
        <w:numPr>
          <w:ilvl w:val="2"/>
          <w:numId w:val="10"/>
        </w:numPr>
        <w:spacing w:line="259" w:lineRule="auto"/>
        <w:rPr>
          <w:highlight w:val="green"/>
        </w:rPr>
      </w:pPr>
      <w:r w:rsidRPr="00E60CFD">
        <w:rPr>
          <w:highlight w:val="green"/>
        </w:rPr>
        <w:t>Final values used in co-existence evaluation shall be aligned with feasibility analysis conclusion.</w:t>
      </w:r>
    </w:p>
    <w:p w14:paraId="1C1A8537" w14:textId="77777777" w:rsidR="00DB29B2" w:rsidRPr="00E60CFD" w:rsidRDefault="00DB29B2" w:rsidP="00DB29B2">
      <w:pPr>
        <w:pStyle w:val="a"/>
        <w:numPr>
          <w:ilvl w:val="2"/>
          <w:numId w:val="10"/>
        </w:numPr>
        <w:spacing w:line="259" w:lineRule="auto"/>
        <w:rPr>
          <w:highlight w:val="green"/>
        </w:rPr>
      </w:pPr>
      <w:r w:rsidRPr="00E60CFD">
        <w:rPr>
          <w:highlight w:val="green"/>
        </w:rPr>
        <w:t>RAN4 can use 1dB sensitivity degradation as criteria in feasibility study</w:t>
      </w:r>
    </w:p>
    <w:p w14:paraId="40756214" w14:textId="77777777" w:rsidR="00DB29B2" w:rsidRPr="00E60CFD" w:rsidRDefault="00DB29B2" w:rsidP="00DB29B2">
      <w:pPr>
        <w:pStyle w:val="a"/>
        <w:numPr>
          <w:ilvl w:val="2"/>
          <w:numId w:val="10"/>
        </w:numPr>
        <w:spacing w:line="259" w:lineRule="auto"/>
        <w:rPr>
          <w:highlight w:val="green"/>
        </w:rPr>
      </w:pPr>
      <w:r w:rsidRPr="00E60CFD">
        <w:rPr>
          <w:highlight w:val="green"/>
        </w:rPr>
        <w:t>FFS whether other values can be considered for some special cases</w:t>
      </w:r>
    </w:p>
    <w:p w14:paraId="72405D99" w14:textId="77777777" w:rsidR="00DB29B2" w:rsidRPr="00E60CFD" w:rsidRDefault="00DB29B2" w:rsidP="00DB29B2">
      <w:pPr>
        <w:pStyle w:val="a"/>
        <w:numPr>
          <w:ilvl w:val="2"/>
          <w:numId w:val="10"/>
        </w:numPr>
        <w:spacing w:line="259" w:lineRule="auto"/>
        <w:rPr>
          <w:highlight w:val="green"/>
        </w:rPr>
      </w:pPr>
      <w:r w:rsidRPr="00E60CFD">
        <w:rPr>
          <w:highlight w:val="green"/>
        </w:rPr>
        <w:t xml:space="preserve">Above conclusion intended for RAN4 only and other WGs can make conclusion based on their own analysis. </w:t>
      </w:r>
    </w:p>
    <w:p w14:paraId="2A53A999" w14:textId="77777777" w:rsidR="00DB29B2" w:rsidRPr="00E60CFD" w:rsidRDefault="00DB29B2" w:rsidP="00DB29B2">
      <w:pPr>
        <w:rPr>
          <w:b/>
          <w:bCs/>
          <w:u w:val="single"/>
        </w:rPr>
      </w:pPr>
      <w:r w:rsidRPr="00E60CFD">
        <w:rPr>
          <w:b/>
          <w:bCs/>
          <w:u w:val="single"/>
        </w:rPr>
        <w:t>Issue 1-1-5: Necessity/feasibility on RB level scaling</w:t>
      </w:r>
    </w:p>
    <w:p w14:paraId="669E2587" w14:textId="77777777" w:rsidR="00DB29B2" w:rsidRPr="00E60CFD" w:rsidRDefault="00DB29B2" w:rsidP="00DB29B2">
      <w:pPr>
        <w:pStyle w:val="a"/>
        <w:numPr>
          <w:ilvl w:val="0"/>
          <w:numId w:val="25"/>
        </w:numPr>
      </w:pPr>
      <w:r w:rsidRPr="00E60CFD">
        <w:t xml:space="preserve">Agreement: </w:t>
      </w:r>
      <w:r w:rsidRPr="00E60CFD">
        <w:rPr>
          <w:highlight w:val="green"/>
        </w:rPr>
        <w:t>gNB self-interference can be modelled as frequency flat.</w:t>
      </w:r>
    </w:p>
    <w:p w14:paraId="1246697B" w14:textId="57788922" w:rsidR="00AC15D0" w:rsidRDefault="00AC15D0" w:rsidP="00AC15D0">
      <w:pPr>
        <w:rPr>
          <w:rFonts w:ascii="Arial" w:hAnsi="Arial" w:cs="Arial"/>
          <w:b/>
          <w:sz w:val="24"/>
        </w:rPr>
      </w:pPr>
      <w:r>
        <w:rPr>
          <w:rFonts w:ascii="Arial" w:hAnsi="Arial" w:cs="Arial"/>
          <w:b/>
          <w:color w:val="0000FF"/>
          <w:sz w:val="24"/>
          <w:u w:val="thick"/>
        </w:rPr>
        <w:lastRenderedPageBreak/>
        <w:t>R4-221</w:t>
      </w:r>
      <w:r w:rsidR="00F80B2F">
        <w:rPr>
          <w:rFonts w:ascii="Arial" w:hAnsi="Arial" w:cs="Arial"/>
          <w:b/>
          <w:color w:val="0000FF"/>
          <w:sz w:val="24"/>
          <w:u w:val="thick"/>
        </w:rPr>
        <w:t>7464</w:t>
      </w:r>
      <w:r>
        <w:rPr>
          <w:rFonts w:ascii="Arial" w:hAnsi="Arial" w:cs="Arial"/>
          <w:b/>
          <w:color w:val="0000FF"/>
          <w:sz w:val="24"/>
          <w:u w:val="thick"/>
        </w:rPr>
        <w:t xml:space="preserve"> </w:t>
      </w:r>
      <w:r>
        <w:rPr>
          <w:rFonts w:ascii="Arial" w:hAnsi="Arial" w:cs="Arial"/>
          <w:b/>
          <w:sz w:val="24"/>
        </w:rPr>
        <w:t>WF on SBFD feasibility study and RF impact: BS aspect</w:t>
      </w:r>
    </w:p>
    <w:p w14:paraId="32493D92" w14:textId="01CCAFFE" w:rsidR="00AC15D0" w:rsidRDefault="00AC15D0" w:rsidP="00AC15D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Samsung</w:t>
      </w:r>
    </w:p>
    <w:p w14:paraId="3ECBD21F" w14:textId="77777777" w:rsidR="00AC15D0" w:rsidRPr="00944C49" w:rsidRDefault="00AC15D0" w:rsidP="00AC15D0">
      <w:pPr>
        <w:rPr>
          <w:rFonts w:ascii="Arial" w:hAnsi="Arial" w:cs="Arial"/>
          <w:b/>
          <w:lang w:val="en-US" w:eastAsia="zh-CN"/>
        </w:rPr>
      </w:pPr>
      <w:r w:rsidRPr="00944C49">
        <w:rPr>
          <w:rFonts w:ascii="Arial" w:hAnsi="Arial" w:cs="Arial"/>
          <w:b/>
          <w:lang w:val="en-US" w:eastAsia="zh-CN"/>
        </w:rPr>
        <w:t xml:space="preserve">Abstract: </w:t>
      </w:r>
    </w:p>
    <w:p w14:paraId="2C48BF10" w14:textId="77777777" w:rsidR="00AC15D0" w:rsidRDefault="00AC15D0" w:rsidP="00AC15D0">
      <w:pPr>
        <w:rPr>
          <w:rFonts w:ascii="Arial" w:hAnsi="Arial" w:cs="Arial"/>
          <w:b/>
          <w:lang w:val="en-US" w:eastAsia="zh-CN"/>
        </w:rPr>
      </w:pPr>
      <w:r w:rsidRPr="00944C49">
        <w:rPr>
          <w:rFonts w:ascii="Arial" w:hAnsi="Arial" w:cs="Arial"/>
          <w:b/>
          <w:lang w:val="en-US" w:eastAsia="zh-CN"/>
        </w:rPr>
        <w:t xml:space="preserve">Discussion: </w:t>
      </w:r>
    </w:p>
    <w:p w14:paraId="5C1288CE" w14:textId="59390FCF" w:rsidR="00DB29B2" w:rsidRDefault="00AC15D0" w:rsidP="00AC15D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205568" w14:textId="5C79757C" w:rsidR="00AC15D0" w:rsidRDefault="00AC15D0" w:rsidP="00AC15D0">
      <w:pPr>
        <w:rPr>
          <w:rFonts w:ascii="Arial" w:hAnsi="Arial" w:cs="Arial"/>
          <w:b/>
          <w:lang w:val="en-US" w:eastAsia="zh-CN"/>
        </w:rPr>
      </w:pPr>
    </w:p>
    <w:p w14:paraId="32919ECB" w14:textId="22F9CB22" w:rsidR="00AC15D0" w:rsidRDefault="00AC15D0" w:rsidP="00AC15D0">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7465</w:t>
      </w:r>
      <w:r>
        <w:rPr>
          <w:rFonts w:ascii="Arial" w:hAnsi="Arial" w:cs="Arial"/>
          <w:b/>
          <w:color w:val="0000FF"/>
          <w:sz w:val="24"/>
          <w:u w:val="thick"/>
        </w:rPr>
        <w:t xml:space="preserve"> </w:t>
      </w:r>
      <w:r>
        <w:rPr>
          <w:rFonts w:ascii="Arial" w:hAnsi="Arial" w:cs="Arial"/>
          <w:b/>
          <w:sz w:val="24"/>
        </w:rPr>
        <w:t>WF on SBFD feasibility study and RF impact: UE aspect</w:t>
      </w:r>
    </w:p>
    <w:p w14:paraId="1785945C" w14:textId="75F2908F" w:rsidR="00AC15D0" w:rsidRDefault="00AC15D0" w:rsidP="00AC15D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Qualcomm</w:t>
      </w:r>
    </w:p>
    <w:p w14:paraId="7A995340" w14:textId="77777777" w:rsidR="00AC15D0" w:rsidRPr="00944C49" w:rsidRDefault="00AC15D0" w:rsidP="00AC15D0">
      <w:pPr>
        <w:rPr>
          <w:rFonts w:ascii="Arial" w:hAnsi="Arial" w:cs="Arial"/>
          <w:b/>
          <w:lang w:val="en-US" w:eastAsia="zh-CN"/>
        </w:rPr>
      </w:pPr>
      <w:r w:rsidRPr="00944C49">
        <w:rPr>
          <w:rFonts w:ascii="Arial" w:hAnsi="Arial" w:cs="Arial"/>
          <w:b/>
          <w:lang w:val="en-US" w:eastAsia="zh-CN"/>
        </w:rPr>
        <w:t xml:space="preserve">Abstract: </w:t>
      </w:r>
    </w:p>
    <w:p w14:paraId="671BC98A" w14:textId="77777777" w:rsidR="00AC15D0" w:rsidRDefault="00AC15D0" w:rsidP="00AC15D0">
      <w:pPr>
        <w:rPr>
          <w:rFonts w:ascii="Arial" w:hAnsi="Arial" w:cs="Arial"/>
          <w:b/>
          <w:lang w:val="en-US" w:eastAsia="zh-CN"/>
        </w:rPr>
      </w:pPr>
      <w:r w:rsidRPr="00944C49">
        <w:rPr>
          <w:rFonts w:ascii="Arial" w:hAnsi="Arial" w:cs="Arial"/>
          <w:b/>
          <w:lang w:val="en-US" w:eastAsia="zh-CN"/>
        </w:rPr>
        <w:t xml:space="preserve">Discussion: </w:t>
      </w:r>
    </w:p>
    <w:p w14:paraId="3A9CF5E1" w14:textId="334E5565" w:rsidR="00AC15D0" w:rsidRDefault="00AC15D0" w:rsidP="00AC15D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171BBB" w14:textId="5F2ECF84"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681" w:type="dxa"/>
        <w:jc w:val="right"/>
        <w:shd w:val="clear" w:color="auto" w:fill="FFFFFF"/>
        <w:tblCellMar>
          <w:left w:w="0" w:type="dxa"/>
          <w:right w:w="0" w:type="dxa"/>
        </w:tblCellMar>
        <w:tblLook w:val="04A0" w:firstRow="1" w:lastRow="0" w:firstColumn="1" w:lastColumn="0" w:noHBand="0" w:noVBand="1"/>
      </w:tblPr>
      <w:tblGrid>
        <w:gridCol w:w="1936"/>
        <w:gridCol w:w="3790"/>
        <w:gridCol w:w="2189"/>
        <w:gridCol w:w="1766"/>
      </w:tblGrid>
      <w:tr w:rsidR="007A295B" w:rsidRPr="007A295B" w14:paraId="3EAC28C9" w14:textId="77777777" w:rsidTr="007A295B">
        <w:trPr>
          <w:trHeight w:val="201"/>
          <w:jc w:val="right"/>
        </w:trPr>
        <w:tc>
          <w:tcPr>
            <w:tcW w:w="1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44EAC1" w14:textId="35084D1F"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b/>
                <w:bCs/>
                <w:sz w:val="16"/>
                <w:szCs w:val="16"/>
                <w:bdr w:val="none" w:sz="0" w:space="0" w:color="auto" w:frame="1"/>
                <w:lang w:val="en-US" w:eastAsia="zh-CN"/>
              </w:rPr>
              <w:t>T-doc number</w:t>
            </w:r>
          </w:p>
        </w:tc>
        <w:tc>
          <w:tcPr>
            <w:tcW w:w="37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9EEA09D"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b/>
                <w:bCs/>
                <w:sz w:val="16"/>
                <w:szCs w:val="16"/>
                <w:bdr w:val="none" w:sz="0" w:space="0" w:color="auto" w:frame="1"/>
                <w:lang w:val="en-US" w:eastAsia="zh-CN"/>
              </w:rPr>
              <w:t>Title</w:t>
            </w:r>
          </w:p>
        </w:tc>
        <w:tc>
          <w:tcPr>
            <w:tcW w:w="21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2949135"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b/>
                <w:bCs/>
                <w:sz w:val="16"/>
                <w:szCs w:val="16"/>
                <w:bdr w:val="none" w:sz="0" w:space="0" w:color="auto" w:frame="1"/>
                <w:lang w:val="en-US" w:eastAsia="zh-CN"/>
              </w:rPr>
              <w:t>Source</w:t>
            </w:r>
          </w:p>
        </w:tc>
        <w:tc>
          <w:tcPr>
            <w:tcW w:w="17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89386EE"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b/>
                <w:bCs/>
                <w:sz w:val="16"/>
                <w:szCs w:val="16"/>
                <w:bdr w:val="none" w:sz="0" w:space="0" w:color="auto" w:frame="1"/>
                <w:lang w:val="en-US" w:eastAsia="zh-CN"/>
              </w:rPr>
              <w:t>Status </w:t>
            </w:r>
          </w:p>
        </w:tc>
      </w:tr>
      <w:tr w:rsidR="007A295B" w:rsidRPr="007A295B" w14:paraId="17173899" w14:textId="77777777" w:rsidTr="007A295B">
        <w:trPr>
          <w:trHeight w:val="402"/>
          <w:jc w:val="right"/>
        </w:trPr>
        <w:tc>
          <w:tcPr>
            <w:tcW w:w="1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A57611"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sz w:val="16"/>
                <w:szCs w:val="16"/>
                <w:bdr w:val="none" w:sz="0" w:space="0" w:color="auto" w:frame="1"/>
                <w:lang w:val="en-US" w:eastAsia="zh-CN"/>
              </w:rPr>
              <w:t>R4-2217464</w:t>
            </w:r>
          </w:p>
        </w:tc>
        <w:tc>
          <w:tcPr>
            <w:tcW w:w="3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AF5C37"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sz w:val="16"/>
                <w:szCs w:val="16"/>
                <w:bdr w:val="none" w:sz="0" w:space="0" w:color="auto" w:frame="1"/>
                <w:lang w:val="en-US" w:eastAsia="zh-CN"/>
              </w:rPr>
              <w:t>WF on SBFD feasibility study and RF impact: BS aspects</w:t>
            </w:r>
          </w:p>
        </w:tc>
        <w:tc>
          <w:tcPr>
            <w:tcW w:w="21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719582"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sz w:val="16"/>
                <w:szCs w:val="16"/>
                <w:bdr w:val="none" w:sz="0" w:space="0" w:color="auto" w:frame="1"/>
                <w:lang w:val="en-US" w:eastAsia="zh-CN"/>
              </w:rPr>
              <w:t>Samsung</w:t>
            </w:r>
          </w:p>
        </w:tc>
        <w:tc>
          <w:tcPr>
            <w:tcW w:w="1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814283"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sz w:val="16"/>
                <w:szCs w:val="16"/>
                <w:bdr w:val="none" w:sz="0" w:space="0" w:color="auto" w:frame="1"/>
                <w:shd w:val="clear" w:color="auto" w:fill="FFFF00"/>
                <w:lang w:val="en-US" w:eastAsia="zh-CN"/>
              </w:rPr>
              <w:t>Return to</w:t>
            </w:r>
          </w:p>
          <w:p w14:paraId="06E194D4"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sz w:val="16"/>
                <w:szCs w:val="16"/>
                <w:bdr w:val="none" w:sz="0" w:space="0" w:color="auto" w:frame="1"/>
                <w:shd w:val="clear" w:color="auto" w:fill="FFFF00"/>
                <w:lang w:val="en-US" w:eastAsia="zh-CN"/>
              </w:rPr>
              <w:t>To be treated in final round GTW</w:t>
            </w:r>
          </w:p>
        </w:tc>
      </w:tr>
      <w:tr w:rsidR="007A295B" w:rsidRPr="007A295B" w14:paraId="26C998B9" w14:textId="77777777" w:rsidTr="007A295B">
        <w:trPr>
          <w:trHeight w:val="407"/>
          <w:jc w:val="right"/>
        </w:trPr>
        <w:tc>
          <w:tcPr>
            <w:tcW w:w="1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E3062B"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sz w:val="16"/>
                <w:szCs w:val="16"/>
                <w:bdr w:val="none" w:sz="0" w:space="0" w:color="auto" w:frame="1"/>
                <w:lang w:val="en-US" w:eastAsia="zh-CN"/>
              </w:rPr>
              <w:t>R4-2217465</w:t>
            </w:r>
          </w:p>
        </w:tc>
        <w:tc>
          <w:tcPr>
            <w:tcW w:w="3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708F7D"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sz w:val="16"/>
                <w:szCs w:val="16"/>
                <w:bdr w:val="none" w:sz="0" w:space="0" w:color="auto" w:frame="1"/>
                <w:lang w:val="en-US" w:eastAsia="zh-CN"/>
              </w:rPr>
              <w:t>WF on SBFD feasibility study and RF impact: UE aspects</w:t>
            </w:r>
          </w:p>
        </w:tc>
        <w:tc>
          <w:tcPr>
            <w:tcW w:w="21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3D8F99"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sz w:val="16"/>
                <w:szCs w:val="16"/>
                <w:bdr w:val="none" w:sz="0" w:space="0" w:color="auto" w:frame="1"/>
                <w:lang w:val="en-US" w:eastAsia="zh-CN"/>
              </w:rPr>
              <w:t>Qualcomm</w:t>
            </w:r>
          </w:p>
        </w:tc>
        <w:tc>
          <w:tcPr>
            <w:tcW w:w="1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BA8440"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sz w:val="16"/>
                <w:szCs w:val="16"/>
                <w:bdr w:val="none" w:sz="0" w:space="0" w:color="auto" w:frame="1"/>
                <w:shd w:val="clear" w:color="auto" w:fill="FFFF00"/>
                <w:lang w:val="en-US" w:eastAsia="zh-CN"/>
              </w:rPr>
              <w:t>Return to</w:t>
            </w:r>
          </w:p>
          <w:p w14:paraId="23705069" w14:textId="77777777" w:rsidR="007A295B" w:rsidRPr="007A295B" w:rsidRDefault="007A295B" w:rsidP="007A295B">
            <w:pPr>
              <w:overflowPunct/>
              <w:autoSpaceDE/>
              <w:autoSpaceDN/>
              <w:adjustRightInd/>
              <w:spacing w:after="0" w:line="231" w:lineRule="atLeast"/>
              <w:rPr>
                <w:rFonts w:ascii="等线" w:eastAsia="等线" w:hAnsi="等线"/>
                <w:sz w:val="16"/>
                <w:szCs w:val="16"/>
                <w:lang w:val="en-US" w:eastAsia="zh-CN"/>
              </w:rPr>
            </w:pPr>
            <w:r w:rsidRPr="007A295B">
              <w:rPr>
                <w:rFonts w:eastAsia="等线"/>
                <w:sz w:val="16"/>
                <w:szCs w:val="16"/>
                <w:bdr w:val="none" w:sz="0" w:space="0" w:color="auto" w:frame="1"/>
                <w:shd w:val="clear" w:color="auto" w:fill="FFFF00"/>
                <w:lang w:val="en-US" w:eastAsia="zh-CN"/>
              </w:rPr>
              <w:t>To be treated in final round GTW</w:t>
            </w:r>
          </w:p>
        </w:tc>
      </w:tr>
    </w:tbl>
    <w:p w14:paraId="21DBF444" w14:textId="77777777" w:rsidR="007A295B" w:rsidRPr="007A295B" w:rsidRDefault="007A295B" w:rsidP="00DB29B2">
      <w:pPr>
        <w:rPr>
          <w:rFonts w:ascii="Arial" w:hAnsi="Arial" w:cs="Arial"/>
          <w:b/>
          <w:color w:val="C00000"/>
          <w:lang w:val="en-US" w:eastAsia="zh-CN"/>
        </w:rPr>
      </w:pPr>
    </w:p>
    <w:p w14:paraId="678FA70E" w14:textId="77777777" w:rsidR="00DB29B2" w:rsidRDefault="00DB29B2" w:rsidP="00DB29B2">
      <w:pPr>
        <w:pBdr>
          <w:bottom w:val="single" w:sz="6" w:space="1" w:color="auto"/>
        </w:pBdr>
        <w:rPr>
          <w:rFonts w:ascii="Arial" w:hAnsi="Arial" w:cs="Arial"/>
          <w:b/>
          <w:color w:val="C00000"/>
          <w:lang w:eastAsia="zh-CN"/>
        </w:rPr>
      </w:pPr>
    </w:p>
    <w:p w14:paraId="0D08A0ED" w14:textId="77777777" w:rsidR="00DB29B2" w:rsidRPr="000561ED" w:rsidRDefault="00DB29B2" w:rsidP="00DB29B2">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[104-bis-e][31</w:t>
      </w:r>
      <w:r>
        <w:rPr>
          <w:rFonts w:ascii="Arial" w:hAnsi="Arial" w:cs="Arial"/>
          <w:b/>
          <w:color w:val="C00000"/>
          <w:lang w:eastAsia="zh-CN"/>
        </w:rPr>
        <w:t>1</w:t>
      </w:r>
      <w:r w:rsidRPr="00157291">
        <w:rPr>
          <w:rFonts w:ascii="Arial" w:hAnsi="Arial" w:cs="Arial"/>
          <w:b/>
          <w:color w:val="C00000"/>
          <w:lang w:eastAsia="zh-CN"/>
        </w:rPr>
        <w:t>] FS_NR_duplex_evo_Part</w:t>
      </w:r>
      <w:r>
        <w:rPr>
          <w:rFonts w:ascii="Arial" w:hAnsi="Arial" w:cs="Arial"/>
          <w:b/>
          <w:color w:val="C00000"/>
          <w:lang w:eastAsia="zh-CN"/>
        </w:rPr>
        <w:t xml:space="preserve">2, AI </w:t>
      </w:r>
      <w:r w:rsidRPr="00157291">
        <w:rPr>
          <w:rFonts w:ascii="Arial" w:hAnsi="Arial" w:cs="Arial"/>
          <w:b/>
          <w:color w:val="C00000"/>
          <w:lang w:eastAsia="zh-CN"/>
        </w:rPr>
        <w:t>6.17.2.</w:t>
      </w:r>
      <w:r>
        <w:rPr>
          <w:rFonts w:ascii="Arial" w:hAnsi="Arial" w:cs="Arial"/>
          <w:b/>
          <w:color w:val="C00000"/>
          <w:lang w:eastAsia="zh-CN"/>
        </w:rPr>
        <w:t>1– Chunxia Guo</w:t>
      </w:r>
    </w:p>
    <w:p w14:paraId="1F125999"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1E041096"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1</w:t>
      </w:r>
      <w:r w:rsidRPr="00157291">
        <w:rPr>
          <w:rFonts w:ascii="Arial" w:hAnsi="Arial" w:cs="Arial"/>
          <w:b/>
          <w:sz w:val="24"/>
        </w:rPr>
        <w:t>] FS_NR_duplex_evo_Part</w:t>
      </w:r>
      <w:r>
        <w:rPr>
          <w:rFonts w:ascii="Arial" w:hAnsi="Arial" w:cs="Arial"/>
          <w:b/>
          <w:sz w:val="24"/>
        </w:rPr>
        <w:t>2</w:t>
      </w:r>
    </w:p>
    <w:p w14:paraId="1CFD0158" w14:textId="77777777" w:rsidR="00DB29B2" w:rsidRDefault="00DB29B2" w:rsidP="00DB29B2">
      <w:pPr>
        <w:overflowPunct/>
        <w:autoSpaceDE/>
        <w:autoSpaceDN/>
        <w:adjustRightInd/>
        <w:spacing w:after="0"/>
        <w:textAlignment w:val="auto"/>
        <w:rPr>
          <w:i/>
        </w:rPr>
      </w:pPr>
    </w:p>
    <w:p w14:paraId="31293EF2" w14:textId="77777777" w:rsidR="00DB29B2" w:rsidRDefault="00DB29B2" w:rsidP="00DB29B2">
      <w:pPr>
        <w:overflowPunct/>
        <w:autoSpaceDE/>
        <w:autoSpaceDN/>
        <w:adjustRightInd/>
        <w:spacing w:after="0"/>
        <w:ind w:left="1420"/>
        <w:textAlignment w:val="auto"/>
        <w:rPr>
          <w:i/>
          <w:lang w:eastAsia="zh-CN"/>
        </w:rPr>
      </w:pPr>
      <w:r>
        <w:rPr>
          <w:i/>
        </w:rPr>
        <w:t xml:space="preserve">   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(CMCC</w:t>
      </w:r>
      <w:r>
        <w:rPr>
          <w:rFonts w:hint="eastAsia"/>
          <w:i/>
          <w:lang w:eastAsia="zh-CN"/>
        </w:rPr>
        <w:t>)</w:t>
      </w:r>
    </w:p>
    <w:p w14:paraId="1660A9AD"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155A0A92"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3A5449C6" w14:textId="7A68AD44"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R4-2217495 (from R4-2216895).</w:t>
      </w:r>
    </w:p>
    <w:p w14:paraId="5B10928D" w14:textId="56E41D7E" w:rsidR="0058514B" w:rsidRPr="00157291"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1</w:t>
      </w:r>
      <w:r w:rsidRPr="00157291">
        <w:rPr>
          <w:rFonts w:ascii="Arial" w:hAnsi="Arial" w:cs="Arial"/>
          <w:b/>
          <w:sz w:val="24"/>
        </w:rPr>
        <w:t>] FS_NR_duplex_evo_Part</w:t>
      </w:r>
      <w:r>
        <w:rPr>
          <w:rFonts w:ascii="Arial" w:hAnsi="Arial" w:cs="Arial"/>
          <w:b/>
          <w:sz w:val="24"/>
        </w:rPr>
        <w:t>2</w:t>
      </w:r>
    </w:p>
    <w:p w14:paraId="25D31E9D" w14:textId="77777777" w:rsidR="0058514B" w:rsidRDefault="0058514B" w:rsidP="0058514B">
      <w:pPr>
        <w:overflowPunct/>
        <w:autoSpaceDE/>
        <w:autoSpaceDN/>
        <w:adjustRightInd/>
        <w:spacing w:after="0"/>
        <w:textAlignment w:val="auto"/>
        <w:rPr>
          <w:i/>
        </w:rPr>
      </w:pPr>
    </w:p>
    <w:p w14:paraId="2F4A3C63" w14:textId="77777777" w:rsidR="0058514B" w:rsidRDefault="0058514B" w:rsidP="0058514B">
      <w:pPr>
        <w:overflowPunct/>
        <w:autoSpaceDE/>
        <w:autoSpaceDN/>
        <w:adjustRightInd/>
        <w:spacing w:after="0"/>
        <w:ind w:left="1420"/>
        <w:textAlignment w:val="auto"/>
        <w:rPr>
          <w:i/>
          <w:lang w:eastAsia="zh-CN"/>
        </w:rPr>
      </w:pPr>
      <w:r>
        <w:rPr>
          <w:i/>
        </w:rPr>
        <w:t xml:space="preserve">   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(CMCC</w:t>
      </w:r>
      <w:r>
        <w:rPr>
          <w:rFonts w:hint="eastAsia"/>
          <w:i/>
          <w:lang w:eastAsia="zh-CN"/>
        </w:rPr>
        <w:t>)</w:t>
      </w:r>
    </w:p>
    <w:p w14:paraId="4DFB6327"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4017AA0E"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66E3C196" w14:textId="0C8F867E" w:rsidR="0058514B" w:rsidRDefault="00FA1C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E9EF663" w14:textId="4A8683EA" w:rsidR="00DB29B2" w:rsidRDefault="0058514B" w:rsidP="0058514B">
      <w:pPr>
        <w:rPr>
          <w:rFonts w:ascii="Arial" w:hAnsi="Arial" w:cs="Arial"/>
          <w:b/>
          <w:color w:val="C00000"/>
          <w:vertAlign w:val="superscript"/>
          <w:lang w:val="en-US" w:eastAsia="zh-CN"/>
        </w:rPr>
      </w:pPr>
      <w:r w:rsidRPr="00D35011">
        <w:rPr>
          <w:rFonts w:ascii="Arial" w:hAnsi="Arial" w:cs="Arial"/>
          <w:b/>
          <w:color w:val="C00000"/>
          <w:lang w:val="en-US" w:eastAsia="zh-CN"/>
        </w:rPr>
        <w:t>G</w:t>
      </w:r>
      <w:r w:rsidR="00DB29B2" w:rsidRPr="00D35011">
        <w:rPr>
          <w:rFonts w:ascii="Arial" w:hAnsi="Arial" w:cs="Arial"/>
          <w:b/>
          <w:color w:val="C00000"/>
          <w:lang w:val="en-US" w:eastAsia="zh-CN"/>
        </w:rPr>
        <w:t>TW discussion on Oct 14</w:t>
      </w:r>
      <w:r w:rsidR="00DB29B2" w:rsidRPr="00D35011">
        <w:rPr>
          <w:rFonts w:ascii="Arial" w:hAnsi="Arial" w:cs="Arial"/>
          <w:b/>
          <w:color w:val="C00000"/>
          <w:vertAlign w:val="superscript"/>
          <w:lang w:val="en-US" w:eastAsia="zh-CN"/>
        </w:rPr>
        <w:t>th</w:t>
      </w:r>
    </w:p>
    <w:p w14:paraId="435F1C6A" w14:textId="77777777" w:rsidR="00DB29B2" w:rsidRDefault="00DB29B2" w:rsidP="00DB29B2">
      <w:pPr>
        <w:rPr>
          <w:b/>
          <w:bCs/>
          <w:u w:val="single"/>
          <w:lang w:val="en-US" w:eastAsia="zh-CN"/>
        </w:rPr>
      </w:pPr>
      <w:r w:rsidRPr="006675FD">
        <w:rPr>
          <w:b/>
          <w:bCs/>
          <w:u w:val="single"/>
          <w:lang w:val="en-US" w:eastAsia="zh-CN"/>
        </w:rPr>
        <w:t>Issue 1-1-2: [GTW]whether to include co-channel inter-site inter-subband interference into RAN4 simulation</w:t>
      </w:r>
    </w:p>
    <w:p w14:paraId="32D1F04A" w14:textId="77777777" w:rsidR="00DB29B2" w:rsidRPr="004330C7" w:rsidRDefault="00DB29B2" w:rsidP="00DB29B2">
      <w:pPr>
        <w:pStyle w:val="a"/>
        <w:numPr>
          <w:ilvl w:val="0"/>
          <w:numId w:val="22"/>
        </w:numPr>
        <w:rPr>
          <w:highlight w:val="green"/>
        </w:rPr>
      </w:pPr>
      <w:r>
        <w:lastRenderedPageBreak/>
        <w:t xml:space="preserve">Agreement: </w:t>
      </w:r>
      <w:r w:rsidRPr="004330C7">
        <w:rPr>
          <w:highlight w:val="green"/>
        </w:rPr>
        <w:t>Include co-channel inter-site inter-subband interference into RAN4 simulation</w:t>
      </w:r>
    </w:p>
    <w:p w14:paraId="3AFC224C" w14:textId="77777777" w:rsidR="00DB29B2" w:rsidRPr="00D124A6" w:rsidRDefault="00DB29B2" w:rsidP="00DB29B2">
      <w:pPr>
        <w:pStyle w:val="a"/>
        <w:numPr>
          <w:ilvl w:val="0"/>
          <w:numId w:val="19"/>
        </w:numPr>
        <w:rPr>
          <w:highlight w:val="green"/>
        </w:rPr>
      </w:pPr>
      <w:r w:rsidRPr="00D124A6">
        <w:rPr>
          <w:highlight w:val="green"/>
        </w:rPr>
        <w:t xml:space="preserve">BS ACLR/ACS as starting point for simulation purpose only </w:t>
      </w:r>
    </w:p>
    <w:p w14:paraId="75BC8829" w14:textId="77777777" w:rsidR="00DB29B2" w:rsidRPr="00D124A6" w:rsidRDefault="00DB29B2" w:rsidP="00DB29B2">
      <w:pPr>
        <w:pStyle w:val="a"/>
        <w:numPr>
          <w:ilvl w:val="0"/>
          <w:numId w:val="19"/>
        </w:numPr>
        <w:rPr>
          <w:highlight w:val="green"/>
        </w:rPr>
      </w:pPr>
      <w:r w:rsidRPr="00D124A6">
        <w:rPr>
          <w:highlight w:val="green"/>
        </w:rPr>
        <w:t xml:space="preserve">FFS on UE side </w:t>
      </w:r>
    </w:p>
    <w:p w14:paraId="5CC082D5" w14:textId="77777777" w:rsidR="00DB29B2" w:rsidRPr="006675FD" w:rsidRDefault="00DB29B2" w:rsidP="00DB29B2">
      <w:pPr>
        <w:rPr>
          <w:b/>
          <w:bCs/>
          <w:u w:val="single"/>
          <w:lang w:val="en-US" w:eastAsia="zh-CN"/>
        </w:rPr>
      </w:pPr>
      <w:bookmarkStart w:id="152" w:name="_Hlk116595110"/>
      <w:r w:rsidRPr="006675FD">
        <w:rPr>
          <w:b/>
          <w:bCs/>
          <w:u w:val="single"/>
          <w:lang w:val="en-US" w:eastAsia="zh-CN"/>
        </w:rPr>
        <w:t>Issue 1-1-5: SBFD configuration. [GTW]Further discuss whether we could align with RAN1 agreements, if so, we can end this discussion and wait for RAN1’s agreements.</w:t>
      </w:r>
    </w:p>
    <w:bookmarkEnd w:id="152"/>
    <w:p w14:paraId="6067FB9F" w14:textId="77777777" w:rsidR="00DB29B2" w:rsidRDefault="00DB29B2" w:rsidP="00DB29B2">
      <w:pPr>
        <w:spacing w:after="0"/>
        <w:rPr>
          <w:rFonts w:eastAsiaTheme="minorEastAsia"/>
          <w:bCs/>
          <w:lang w:eastAsia="zh-CN"/>
        </w:rPr>
      </w:pPr>
    </w:p>
    <w:p w14:paraId="102CDF3A" w14:textId="77777777" w:rsidR="00DB29B2" w:rsidRPr="004330C7" w:rsidRDefault="00DB29B2" w:rsidP="00DB29B2">
      <w:pPr>
        <w:pStyle w:val="a"/>
        <w:numPr>
          <w:ilvl w:val="0"/>
          <w:numId w:val="22"/>
        </w:numPr>
      </w:pPr>
      <w:r w:rsidRPr="004330C7">
        <w:t xml:space="preserve">Agreement: </w:t>
      </w:r>
    </w:p>
    <w:p w14:paraId="247C6D18" w14:textId="77777777" w:rsidR="00DB29B2" w:rsidRPr="004330C7" w:rsidRDefault="00DB29B2" w:rsidP="00DB29B2">
      <w:pPr>
        <w:pStyle w:val="a"/>
        <w:numPr>
          <w:ilvl w:val="1"/>
          <w:numId w:val="22"/>
        </w:numPr>
      </w:pPr>
      <w:r w:rsidRPr="004330C7">
        <w:rPr>
          <w:highlight w:val="green"/>
        </w:rPr>
        <w:t>Using below sub-band configuration for co-existence simulation</w:t>
      </w:r>
      <w:r w:rsidRPr="004330C7">
        <w:t xml:space="preserve">  </w:t>
      </w:r>
    </w:p>
    <w:p w14:paraId="5471EDF6" w14:textId="77777777" w:rsidR="00DB29B2" w:rsidRPr="004330C7" w:rsidRDefault="00DB29B2" w:rsidP="00DB29B2">
      <w:pPr>
        <w:spacing w:after="0"/>
        <w:ind w:left="840"/>
        <w:rPr>
          <w:rFonts w:eastAsiaTheme="minorEastAsia"/>
          <w:bCs/>
          <w:highlight w:val="green"/>
          <w:u w:val="single"/>
          <w:lang w:eastAsia="zh-CN"/>
        </w:rPr>
      </w:pPr>
      <w:r w:rsidRPr="004330C7">
        <w:rPr>
          <w:rFonts w:eastAsiaTheme="minorEastAsia"/>
          <w:bCs/>
          <w:highlight w:val="green"/>
          <w:u w:val="single"/>
          <w:lang w:eastAsia="zh-CN"/>
        </w:rPr>
        <w:t>FR1:</w:t>
      </w:r>
    </w:p>
    <w:p w14:paraId="31C2D1B5" w14:textId="77777777" w:rsidR="00DB29B2" w:rsidRPr="00833690" w:rsidRDefault="00DB29B2" w:rsidP="00DB29B2">
      <w:pPr>
        <w:pStyle w:val="a"/>
        <w:numPr>
          <w:ilvl w:val="0"/>
          <w:numId w:val="24"/>
        </w:numPr>
        <w:spacing w:after="0"/>
        <w:ind w:left="1780"/>
        <w:rPr>
          <w:rFonts w:eastAsiaTheme="minorEastAsia"/>
          <w:bCs/>
          <w:highlight w:val="green"/>
        </w:rPr>
      </w:pPr>
      <w:r w:rsidRPr="00833690">
        <w:rPr>
          <w:rFonts w:eastAsiaTheme="minorEastAsia"/>
          <w:bCs/>
          <w:highlight w:val="green"/>
        </w:rPr>
        <w:t xml:space="preserve">DUD {40MHz, 20MHz, 40MHz} </w:t>
      </w:r>
    </w:p>
    <w:p w14:paraId="19F3D058" w14:textId="77777777" w:rsidR="00DB29B2" w:rsidRPr="00833690" w:rsidRDefault="00DB29B2" w:rsidP="00DB29B2">
      <w:pPr>
        <w:pStyle w:val="a"/>
        <w:numPr>
          <w:ilvl w:val="0"/>
          <w:numId w:val="24"/>
        </w:numPr>
        <w:spacing w:after="0"/>
        <w:ind w:left="1780"/>
        <w:rPr>
          <w:rFonts w:eastAsiaTheme="minorEastAsia"/>
          <w:bCs/>
          <w:highlight w:val="green"/>
        </w:rPr>
      </w:pPr>
      <w:r w:rsidRPr="00833690">
        <w:rPr>
          <w:rFonts w:eastAsiaTheme="minorEastAsia"/>
          <w:bCs/>
          <w:highlight w:val="green"/>
        </w:rPr>
        <w:t xml:space="preserve">DU {80MHz, 20MHz} </w:t>
      </w:r>
    </w:p>
    <w:p w14:paraId="398C6D4D" w14:textId="77777777" w:rsidR="00DB29B2" w:rsidRPr="00833690" w:rsidRDefault="00DB29B2" w:rsidP="00DB29B2">
      <w:pPr>
        <w:spacing w:after="0"/>
        <w:rPr>
          <w:rFonts w:eastAsiaTheme="minorEastAsia"/>
          <w:bCs/>
          <w:highlight w:val="green"/>
          <w:lang w:eastAsia="zh-CN"/>
        </w:rPr>
      </w:pPr>
    </w:p>
    <w:p w14:paraId="5B49F8B0" w14:textId="77777777" w:rsidR="00DB29B2" w:rsidRPr="00833690" w:rsidRDefault="00DB29B2" w:rsidP="00DB29B2">
      <w:pPr>
        <w:ind w:left="840"/>
        <w:rPr>
          <w:highlight w:val="green"/>
          <w:lang w:eastAsia="zh-CN"/>
        </w:rPr>
      </w:pPr>
      <w:r w:rsidRPr="00833690">
        <w:rPr>
          <w:highlight w:val="green"/>
          <w:lang w:eastAsia="zh-CN"/>
        </w:rPr>
        <w:t>FR2:</w:t>
      </w:r>
    </w:p>
    <w:p w14:paraId="3FD67059" w14:textId="77777777" w:rsidR="00DB29B2" w:rsidRPr="00833690" w:rsidRDefault="00DB29B2" w:rsidP="00DB29B2">
      <w:pPr>
        <w:pStyle w:val="a"/>
        <w:numPr>
          <w:ilvl w:val="0"/>
          <w:numId w:val="20"/>
        </w:numPr>
        <w:ind w:left="1768"/>
        <w:rPr>
          <w:highlight w:val="green"/>
        </w:rPr>
      </w:pPr>
      <w:r w:rsidRPr="00833690">
        <w:rPr>
          <w:highlight w:val="green"/>
        </w:rPr>
        <w:t>DUD {80MHz, 40MHz, 80MHz}</w:t>
      </w:r>
    </w:p>
    <w:p w14:paraId="20A0DC34" w14:textId="77777777" w:rsidR="00DB29B2" w:rsidRPr="00833690" w:rsidRDefault="00DB29B2" w:rsidP="00DB29B2">
      <w:pPr>
        <w:pStyle w:val="a"/>
        <w:numPr>
          <w:ilvl w:val="0"/>
          <w:numId w:val="20"/>
        </w:numPr>
        <w:ind w:left="1768"/>
        <w:rPr>
          <w:highlight w:val="green"/>
        </w:rPr>
      </w:pPr>
      <w:r w:rsidRPr="00833690">
        <w:rPr>
          <w:highlight w:val="green"/>
        </w:rPr>
        <w:t xml:space="preserve">DU {160MHz, 40MHz} </w:t>
      </w:r>
    </w:p>
    <w:p w14:paraId="562C7082" w14:textId="77777777" w:rsidR="00DB29B2" w:rsidRPr="00833690" w:rsidRDefault="00DB29B2" w:rsidP="00DB29B2">
      <w:pPr>
        <w:pStyle w:val="a"/>
        <w:numPr>
          <w:ilvl w:val="0"/>
          <w:numId w:val="23"/>
        </w:numPr>
        <w:rPr>
          <w:highlight w:val="green"/>
        </w:rPr>
      </w:pPr>
      <w:r w:rsidRPr="00833690">
        <w:rPr>
          <w:highlight w:val="green"/>
        </w:rPr>
        <w:t xml:space="preserve">Note 1: Above sub-band BW assumption used for simulation not aligned existing RAN4 agreed CHBW sets </w:t>
      </w:r>
    </w:p>
    <w:p w14:paraId="01E51F38" w14:textId="77777777" w:rsidR="00DB29B2" w:rsidRPr="00833690" w:rsidRDefault="00DB29B2" w:rsidP="00DB29B2">
      <w:pPr>
        <w:pStyle w:val="a"/>
        <w:numPr>
          <w:ilvl w:val="0"/>
          <w:numId w:val="23"/>
        </w:numPr>
        <w:rPr>
          <w:highlight w:val="green"/>
        </w:rPr>
      </w:pPr>
      <w:r w:rsidRPr="00833690">
        <w:rPr>
          <w:highlight w:val="green"/>
        </w:rPr>
        <w:t xml:space="preserve">Note 2: Above parameters used for simulation purpose only </w:t>
      </w:r>
    </w:p>
    <w:p w14:paraId="4DEB61B6" w14:textId="77777777" w:rsidR="00DB29B2" w:rsidRPr="0022046A" w:rsidRDefault="00DB29B2" w:rsidP="00DB29B2">
      <w:pPr>
        <w:pStyle w:val="a"/>
        <w:numPr>
          <w:ilvl w:val="1"/>
          <w:numId w:val="22"/>
        </w:numPr>
        <w:rPr>
          <w:highlight w:val="green"/>
        </w:rPr>
      </w:pPr>
      <w:r w:rsidRPr="0022046A">
        <w:rPr>
          <w:highlight w:val="green"/>
        </w:rPr>
        <w:t>For the guard-band assumption used for co-existence simulation purpose:</w:t>
      </w:r>
    </w:p>
    <w:p w14:paraId="5A107010" w14:textId="77777777" w:rsidR="00DB29B2" w:rsidRPr="0022046A" w:rsidRDefault="00DB29B2" w:rsidP="00DB29B2">
      <w:pPr>
        <w:pStyle w:val="a"/>
        <w:numPr>
          <w:ilvl w:val="0"/>
          <w:numId w:val="23"/>
        </w:numPr>
        <w:rPr>
          <w:highlight w:val="green"/>
        </w:rPr>
      </w:pPr>
      <w:r w:rsidRPr="0022046A">
        <w:rPr>
          <w:highlight w:val="green"/>
        </w:rPr>
        <w:t>Companies are encouraged to provide the assumption they used for simulation (whether guard-band assumed and the values of guard-band if any)</w:t>
      </w:r>
    </w:p>
    <w:p w14:paraId="43A80AB3" w14:textId="77777777" w:rsidR="00DB29B2" w:rsidRPr="00833690" w:rsidRDefault="00DB29B2" w:rsidP="00DB29B2">
      <w:pPr>
        <w:rPr>
          <w:lang w:val="en-US" w:eastAsia="zh-CN"/>
        </w:rPr>
      </w:pPr>
    </w:p>
    <w:p w14:paraId="20AF5CA8" w14:textId="77777777" w:rsidR="00DB29B2" w:rsidRDefault="00DB29B2" w:rsidP="00DB29B2">
      <w:pPr>
        <w:rPr>
          <w:b/>
          <w:bCs/>
          <w:u w:val="single"/>
          <w:lang w:val="en-US" w:eastAsia="zh-CN"/>
        </w:rPr>
      </w:pPr>
      <w:r w:rsidRPr="006675FD">
        <w:rPr>
          <w:b/>
          <w:bCs/>
          <w:u w:val="single"/>
          <w:lang w:val="en-US" w:eastAsia="zh-CN"/>
        </w:rPr>
        <w:t>Issue 1-</w:t>
      </w:r>
      <w:r>
        <w:rPr>
          <w:b/>
          <w:bCs/>
          <w:u w:val="single"/>
          <w:lang w:val="en-US" w:eastAsia="zh-CN"/>
        </w:rPr>
        <w:t>2</w:t>
      </w:r>
      <w:r w:rsidRPr="006675FD">
        <w:rPr>
          <w:b/>
          <w:bCs/>
          <w:u w:val="single"/>
          <w:lang w:val="en-US" w:eastAsia="zh-CN"/>
        </w:rPr>
        <w:t>-</w:t>
      </w:r>
      <w:r>
        <w:rPr>
          <w:b/>
          <w:bCs/>
          <w:u w:val="single"/>
          <w:lang w:val="en-US" w:eastAsia="zh-CN"/>
        </w:rPr>
        <w:t>1</w:t>
      </w:r>
      <w:r w:rsidRPr="006675FD">
        <w:rPr>
          <w:b/>
          <w:bCs/>
          <w:u w:val="single"/>
          <w:lang w:val="en-US" w:eastAsia="zh-CN"/>
        </w:rPr>
        <w:t xml:space="preserve">: </w:t>
      </w:r>
      <w:r w:rsidRPr="006675FD">
        <w:rPr>
          <w:rFonts w:hint="eastAsia"/>
          <w:b/>
          <w:bCs/>
          <w:u w:val="single"/>
          <w:lang w:val="en-US" w:eastAsia="zh-CN"/>
        </w:rPr>
        <w:t>Further study the priority of case 3</w:t>
      </w:r>
    </w:p>
    <w:p w14:paraId="02825487" w14:textId="77777777" w:rsidR="00DB29B2" w:rsidRPr="00E60CFD" w:rsidRDefault="00DB29B2" w:rsidP="00DB29B2">
      <w:pPr>
        <w:pStyle w:val="a"/>
        <w:numPr>
          <w:ilvl w:val="0"/>
          <w:numId w:val="22"/>
        </w:numPr>
      </w:pPr>
      <w:r w:rsidRPr="00E60CFD">
        <w:t xml:space="preserve">Agreement: </w:t>
      </w:r>
      <w:r w:rsidRPr="00E60CFD">
        <w:rPr>
          <w:highlight w:val="green"/>
        </w:rPr>
        <w:t>Case 3: low priority</w:t>
      </w:r>
      <w:r w:rsidRPr="00E60CFD">
        <w:t xml:space="preserve"> </w:t>
      </w:r>
    </w:p>
    <w:p w14:paraId="5CF17B0F" w14:textId="77777777" w:rsidR="00DB29B2" w:rsidRDefault="00DB29B2" w:rsidP="00DB29B2">
      <w:pPr>
        <w:rPr>
          <w:b/>
          <w:bCs/>
          <w:u w:val="single"/>
          <w:lang w:val="en-US" w:eastAsia="zh-CN"/>
        </w:rPr>
      </w:pPr>
    </w:p>
    <w:p w14:paraId="370ADB40" w14:textId="77777777" w:rsidR="00DB29B2" w:rsidRPr="006675FD" w:rsidRDefault="00DB29B2" w:rsidP="00DB29B2">
      <w:pPr>
        <w:rPr>
          <w:b/>
          <w:bCs/>
          <w:u w:val="single"/>
          <w:lang w:val="en-US" w:eastAsia="zh-CN"/>
        </w:rPr>
      </w:pPr>
      <w:r w:rsidRPr="006675FD">
        <w:rPr>
          <w:b/>
          <w:bCs/>
          <w:u w:val="single"/>
          <w:lang w:val="en-US" w:eastAsia="zh-CN"/>
        </w:rPr>
        <w:t>Issue 1-</w:t>
      </w:r>
      <w:r>
        <w:rPr>
          <w:b/>
          <w:bCs/>
          <w:u w:val="single"/>
          <w:lang w:val="en-US" w:eastAsia="zh-CN"/>
        </w:rPr>
        <w:t>4-1</w:t>
      </w:r>
      <w:r w:rsidRPr="006675FD">
        <w:rPr>
          <w:b/>
          <w:bCs/>
          <w:u w:val="single"/>
          <w:lang w:val="en-US" w:eastAsia="zh-CN"/>
        </w:rPr>
        <w:t>: gNB power and antenna configuration</w:t>
      </w:r>
    </w:p>
    <w:p w14:paraId="3689E6D7" w14:textId="77777777" w:rsidR="00DB29B2" w:rsidRPr="00E60CFD" w:rsidRDefault="00DB29B2" w:rsidP="00DB29B2">
      <w:pPr>
        <w:pStyle w:val="a"/>
        <w:numPr>
          <w:ilvl w:val="0"/>
          <w:numId w:val="22"/>
        </w:numPr>
      </w:pPr>
      <w:r w:rsidRPr="00E60CFD">
        <w:t>Agreement:</w:t>
      </w:r>
    </w:p>
    <w:p w14:paraId="63698F9C" w14:textId="77777777" w:rsidR="00DB29B2" w:rsidRPr="00794708" w:rsidRDefault="00DB29B2" w:rsidP="00DB29B2">
      <w:pPr>
        <w:pStyle w:val="a"/>
        <w:numPr>
          <w:ilvl w:val="0"/>
          <w:numId w:val="21"/>
        </w:numPr>
        <w:rPr>
          <w:rFonts w:eastAsiaTheme="minorEastAsia"/>
          <w:bCs/>
          <w:highlight w:val="green"/>
        </w:rPr>
      </w:pPr>
      <w:r w:rsidRPr="00794708">
        <w:rPr>
          <w:rFonts w:eastAsiaTheme="minorEastAsia"/>
          <w:bCs/>
          <w:highlight w:val="green"/>
        </w:rPr>
        <w:t xml:space="preserve">For FR1, using option 1 as baseline assumption </w:t>
      </w:r>
    </w:p>
    <w:p w14:paraId="63B734C7" w14:textId="77777777" w:rsidR="00DB29B2" w:rsidRPr="00794708" w:rsidRDefault="00DB29B2" w:rsidP="00DB29B2">
      <w:pPr>
        <w:pStyle w:val="a"/>
        <w:numPr>
          <w:ilvl w:val="2"/>
          <w:numId w:val="21"/>
        </w:numPr>
        <w:rPr>
          <w:rFonts w:eastAsiaTheme="minorEastAsia"/>
          <w:bCs/>
          <w:highlight w:val="green"/>
        </w:rPr>
      </w:pPr>
      <w:r w:rsidRPr="00794708">
        <w:rPr>
          <w:rFonts w:eastAsiaTheme="minorEastAsia"/>
          <w:bCs/>
          <w:highlight w:val="green"/>
        </w:rPr>
        <w:t>Interested companies can also provide results with option2</w:t>
      </w:r>
    </w:p>
    <w:p w14:paraId="06709FB9" w14:textId="77777777" w:rsidR="00DB29B2" w:rsidRPr="00794708" w:rsidRDefault="00DB29B2" w:rsidP="00DB29B2">
      <w:pPr>
        <w:pStyle w:val="a"/>
        <w:numPr>
          <w:ilvl w:val="0"/>
          <w:numId w:val="21"/>
        </w:numPr>
        <w:rPr>
          <w:rFonts w:eastAsiaTheme="minorEastAsia"/>
          <w:bCs/>
          <w:highlight w:val="green"/>
        </w:rPr>
      </w:pPr>
      <w:r w:rsidRPr="00794708">
        <w:rPr>
          <w:rFonts w:eastAsiaTheme="minorEastAsia"/>
          <w:bCs/>
          <w:highlight w:val="green"/>
        </w:rPr>
        <w:t>For FR2, reuse the same as in 38.828 Section 5.2.2.5 for FR2</w:t>
      </w:r>
    </w:p>
    <w:p w14:paraId="29AC1F20" w14:textId="77777777" w:rsidR="00DB29B2" w:rsidRDefault="00DB29B2" w:rsidP="00DB29B2">
      <w:pPr>
        <w:rPr>
          <w:rFonts w:eastAsiaTheme="minorEastAsia"/>
          <w:bCs/>
          <w:color w:val="0070C0"/>
          <w:lang w:eastAsia="zh-CN"/>
        </w:rPr>
      </w:pPr>
    </w:p>
    <w:p w14:paraId="4B32DAD4" w14:textId="77777777" w:rsidR="00DB29B2" w:rsidRDefault="00DB29B2" w:rsidP="00DB29B2">
      <w:pPr>
        <w:rPr>
          <w:rFonts w:eastAsiaTheme="minorEastAsia"/>
          <w:b/>
          <w:u w:val="single"/>
          <w:lang w:eastAsia="zh-CN"/>
        </w:rPr>
      </w:pPr>
      <w:r w:rsidRPr="001B6CFE">
        <w:rPr>
          <w:b/>
          <w:u w:val="single"/>
        </w:rPr>
        <w:t xml:space="preserve">Issue 1-4-3 gNB mechanical down tilt </w:t>
      </w:r>
    </w:p>
    <w:p w14:paraId="7901C670" w14:textId="77777777" w:rsidR="00DB29B2" w:rsidRPr="00E60CFD" w:rsidRDefault="00DB29B2" w:rsidP="00DB29B2">
      <w:pPr>
        <w:pStyle w:val="a"/>
        <w:numPr>
          <w:ilvl w:val="0"/>
          <w:numId w:val="22"/>
        </w:numPr>
      </w:pPr>
      <w:r w:rsidRPr="00E60CFD">
        <w:t>Agreement:</w:t>
      </w:r>
    </w:p>
    <w:p w14:paraId="5426A535" w14:textId="77777777" w:rsidR="00DB29B2" w:rsidRPr="00E60CFD" w:rsidRDefault="00DB29B2" w:rsidP="00DB29B2">
      <w:pPr>
        <w:pStyle w:val="a"/>
        <w:numPr>
          <w:ilvl w:val="0"/>
          <w:numId w:val="21"/>
        </w:numPr>
        <w:rPr>
          <w:rFonts w:eastAsiaTheme="minorEastAsia"/>
          <w:bCs/>
          <w:highlight w:val="green"/>
        </w:rPr>
      </w:pPr>
      <w:r w:rsidRPr="00E60CFD">
        <w:rPr>
          <w:rFonts w:eastAsiaTheme="minorEastAsia"/>
          <w:bCs/>
          <w:highlight w:val="green"/>
        </w:rPr>
        <w:t>FR1: 6 degree for urban macro and 90 degree for indoor</w:t>
      </w:r>
    </w:p>
    <w:p w14:paraId="699CB918" w14:textId="77777777" w:rsidR="00DB29B2" w:rsidRPr="00E60CFD" w:rsidRDefault="00DB29B2" w:rsidP="00DB29B2">
      <w:pPr>
        <w:pStyle w:val="a"/>
        <w:numPr>
          <w:ilvl w:val="0"/>
          <w:numId w:val="21"/>
        </w:numPr>
        <w:rPr>
          <w:rFonts w:eastAsiaTheme="minorEastAsia"/>
          <w:bCs/>
          <w:highlight w:val="green"/>
        </w:rPr>
      </w:pPr>
      <w:r w:rsidRPr="00E60CFD">
        <w:rPr>
          <w:rFonts w:eastAsiaTheme="minorEastAsia"/>
          <w:bCs/>
          <w:highlight w:val="green"/>
        </w:rPr>
        <w:t xml:space="preserve">FR2: </w:t>
      </w:r>
    </w:p>
    <w:p w14:paraId="3C75BB90" w14:textId="77777777" w:rsidR="00DB29B2" w:rsidRPr="00E60CFD" w:rsidRDefault="00DB29B2" w:rsidP="00DB29B2">
      <w:pPr>
        <w:pStyle w:val="a"/>
        <w:numPr>
          <w:ilvl w:val="2"/>
          <w:numId w:val="21"/>
        </w:numPr>
        <w:rPr>
          <w:rFonts w:eastAsiaTheme="minorEastAsia"/>
          <w:bCs/>
          <w:highlight w:val="green"/>
        </w:rPr>
      </w:pPr>
      <w:r w:rsidRPr="00E60CFD">
        <w:rPr>
          <w:rFonts w:eastAsiaTheme="minorEastAsia"/>
          <w:bCs/>
          <w:highlight w:val="green"/>
        </w:rPr>
        <w:t>Uma: 6 degree</w:t>
      </w:r>
    </w:p>
    <w:p w14:paraId="0BA96818" w14:textId="77777777" w:rsidR="00DB29B2" w:rsidRPr="00E60CFD" w:rsidRDefault="00DB29B2" w:rsidP="00DB29B2">
      <w:pPr>
        <w:pStyle w:val="a"/>
        <w:numPr>
          <w:ilvl w:val="2"/>
          <w:numId w:val="21"/>
        </w:numPr>
        <w:rPr>
          <w:rFonts w:eastAsiaTheme="minorEastAsia"/>
          <w:bCs/>
          <w:highlight w:val="green"/>
        </w:rPr>
      </w:pPr>
      <w:r w:rsidRPr="00E60CFD">
        <w:rPr>
          <w:rFonts w:eastAsiaTheme="minorEastAsia"/>
          <w:bCs/>
          <w:highlight w:val="green"/>
        </w:rPr>
        <w:t>Umi: 10 degree or other value</w:t>
      </w:r>
    </w:p>
    <w:p w14:paraId="7D0B1FF4" w14:textId="77777777" w:rsidR="00DB29B2" w:rsidRPr="00E60CFD" w:rsidRDefault="00DB29B2" w:rsidP="00DB29B2">
      <w:pPr>
        <w:pStyle w:val="a"/>
        <w:numPr>
          <w:ilvl w:val="2"/>
          <w:numId w:val="21"/>
        </w:numPr>
        <w:rPr>
          <w:rFonts w:eastAsiaTheme="minorEastAsia"/>
          <w:bCs/>
          <w:highlight w:val="green"/>
        </w:rPr>
      </w:pPr>
      <w:r w:rsidRPr="00E60CFD">
        <w:rPr>
          <w:rFonts w:eastAsiaTheme="minorEastAsia"/>
          <w:bCs/>
          <w:highlight w:val="green"/>
        </w:rPr>
        <w:t>Indoor: 90 degree</w:t>
      </w:r>
    </w:p>
    <w:p w14:paraId="2ED5DF88" w14:textId="5E9E63F3" w:rsidR="00DB29B2" w:rsidRDefault="00DB29B2" w:rsidP="00DB29B2">
      <w:pPr>
        <w:rPr>
          <w:rFonts w:ascii="Arial" w:hAnsi="Arial" w:cs="Arial"/>
          <w:b/>
          <w:lang w:eastAsia="zh-CN"/>
        </w:rPr>
      </w:pPr>
    </w:p>
    <w:p w14:paraId="40F2C9E6" w14:textId="17ECB670" w:rsidR="005B35E0" w:rsidRDefault="005B35E0" w:rsidP="005B35E0">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7466</w:t>
      </w:r>
      <w:r>
        <w:rPr>
          <w:rFonts w:ascii="Arial" w:hAnsi="Arial" w:cs="Arial"/>
          <w:b/>
          <w:color w:val="0000FF"/>
          <w:sz w:val="24"/>
          <w:u w:val="thick"/>
        </w:rPr>
        <w:t xml:space="preserve"> </w:t>
      </w:r>
      <w:r>
        <w:rPr>
          <w:rFonts w:ascii="Arial" w:hAnsi="Arial" w:cs="Arial"/>
          <w:b/>
          <w:sz w:val="24"/>
        </w:rPr>
        <w:t xml:space="preserve">WF for adjacent channel co-existence evaluation of SBFD operation </w:t>
      </w:r>
    </w:p>
    <w:p w14:paraId="3D3846CF" w14:textId="08B4EC3E" w:rsidR="005B35E0" w:rsidRDefault="005B35E0" w:rsidP="005B35E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Samsung</w:t>
      </w:r>
      <w:r>
        <w:rPr>
          <w:rFonts w:hint="eastAsia"/>
          <w:i/>
          <w:lang w:eastAsia="zh-CN"/>
        </w:rPr>
        <w:t>,</w:t>
      </w:r>
      <w:r>
        <w:rPr>
          <w:i/>
          <w:lang w:eastAsia="zh-CN"/>
        </w:rPr>
        <w:t xml:space="preserve"> CMCC</w:t>
      </w:r>
    </w:p>
    <w:p w14:paraId="33014D44" w14:textId="77777777" w:rsidR="005B35E0" w:rsidRPr="00944C49" w:rsidRDefault="005B35E0" w:rsidP="005B35E0">
      <w:pPr>
        <w:rPr>
          <w:rFonts w:ascii="Arial" w:hAnsi="Arial" w:cs="Arial"/>
          <w:b/>
          <w:lang w:val="en-US" w:eastAsia="zh-CN"/>
        </w:rPr>
      </w:pPr>
      <w:r w:rsidRPr="00944C49">
        <w:rPr>
          <w:rFonts w:ascii="Arial" w:hAnsi="Arial" w:cs="Arial"/>
          <w:b/>
          <w:lang w:val="en-US" w:eastAsia="zh-CN"/>
        </w:rPr>
        <w:lastRenderedPageBreak/>
        <w:t xml:space="preserve">Abstract: </w:t>
      </w:r>
    </w:p>
    <w:p w14:paraId="53FDE9EA" w14:textId="77777777" w:rsidR="005B35E0" w:rsidRDefault="005B35E0" w:rsidP="005B35E0">
      <w:pPr>
        <w:rPr>
          <w:rFonts w:ascii="Arial" w:hAnsi="Arial" w:cs="Arial"/>
          <w:b/>
          <w:lang w:val="en-US" w:eastAsia="zh-CN"/>
        </w:rPr>
      </w:pPr>
      <w:r w:rsidRPr="00944C49">
        <w:rPr>
          <w:rFonts w:ascii="Arial" w:hAnsi="Arial" w:cs="Arial"/>
          <w:b/>
          <w:lang w:val="en-US" w:eastAsia="zh-CN"/>
        </w:rPr>
        <w:t xml:space="preserve">Discussion: </w:t>
      </w:r>
    </w:p>
    <w:p w14:paraId="7D6D527E" w14:textId="757EFB10" w:rsidR="005B35E0" w:rsidRPr="005B35E0" w:rsidRDefault="00FA1CFB" w:rsidP="005B35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5DED430A"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613" w:type="dxa"/>
        <w:jc w:val="right"/>
        <w:tblCellMar>
          <w:left w:w="0" w:type="dxa"/>
          <w:right w:w="0" w:type="dxa"/>
        </w:tblCellMar>
        <w:tblLook w:val="04A0" w:firstRow="1" w:lastRow="0" w:firstColumn="1" w:lastColumn="0" w:noHBand="0" w:noVBand="1"/>
      </w:tblPr>
      <w:tblGrid>
        <w:gridCol w:w="1790"/>
        <w:gridCol w:w="3183"/>
        <w:gridCol w:w="1649"/>
        <w:gridCol w:w="2991"/>
      </w:tblGrid>
      <w:tr w:rsidR="0002733B" w:rsidRPr="005552A5" w14:paraId="612074E7" w14:textId="77777777" w:rsidTr="0002733B">
        <w:trPr>
          <w:trHeight w:val="20"/>
          <w:jc w:val="right"/>
        </w:trPr>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E2FF63" w14:textId="77777777" w:rsidR="0002733B" w:rsidRPr="005552A5" w:rsidRDefault="0002733B" w:rsidP="00A137A7">
            <w:pPr>
              <w:spacing w:after="120"/>
              <w:rPr>
                <w:b/>
                <w:bCs/>
                <w:sz w:val="16"/>
                <w:szCs w:val="16"/>
              </w:rPr>
            </w:pPr>
            <w:r w:rsidRPr="005552A5">
              <w:rPr>
                <w:b/>
                <w:bCs/>
                <w:sz w:val="16"/>
                <w:szCs w:val="16"/>
              </w:rPr>
              <w:t>Tdoc number</w:t>
            </w:r>
          </w:p>
        </w:tc>
        <w:tc>
          <w:tcPr>
            <w:tcW w:w="3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6C68C1" w14:textId="77777777" w:rsidR="0002733B" w:rsidRPr="005552A5" w:rsidRDefault="0002733B" w:rsidP="00A137A7">
            <w:pPr>
              <w:spacing w:after="120"/>
              <w:rPr>
                <w:b/>
                <w:bCs/>
                <w:sz w:val="16"/>
                <w:szCs w:val="16"/>
              </w:rPr>
            </w:pPr>
            <w:r w:rsidRPr="005552A5">
              <w:rPr>
                <w:b/>
                <w:bCs/>
                <w:sz w:val="16"/>
                <w:szCs w:val="16"/>
              </w:rPr>
              <w:t>Title</w:t>
            </w: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FBB49E" w14:textId="77777777" w:rsidR="0002733B" w:rsidRPr="005552A5" w:rsidRDefault="0002733B" w:rsidP="00A137A7">
            <w:pPr>
              <w:spacing w:after="120"/>
              <w:rPr>
                <w:b/>
                <w:bCs/>
                <w:sz w:val="16"/>
                <w:szCs w:val="16"/>
              </w:rPr>
            </w:pPr>
            <w:r w:rsidRPr="005552A5">
              <w:rPr>
                <w:b/>
                <w:bCs/>
                <w:sz w:val="16"/>
                <w:szCs w:val="16"/>
              </w:rPr>
              <w:t>Source</w:t>
            </w:r>
          </w:p>
        </w:tc>
        <w:tc>
          <w:tcPr>
            <w:tcW w:w="29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CD8A8" w14:textId="77777777" w:rsidR="0002733B" w:rsidRPr="005552A5" w:rsidRDefault="0002733B" w:rsidP="00A137A7">
            <w:pPr>
              <w:spacing w:after="120"/>
              <w:rPr>
                <w:b/>
                <w:bCs/>
                <w:sz w:val="16"/>
                <w:szCs w:val="16"/>
              </w:rPr>
            </w:pPr>
            <w:r w:rsidRPr="005552A5">
              <w:rPr>
                <w:b/>
                <w:bCs/>
                <w:sz w:val="16"/>
                <w:szCs w:val="16"/>
              </w:rPr>
              <w:t xml:space="preserve">Status   </w:t>
            </w:r>
          </w:p>
        </w:tc>
      </w:tr>
      <w:tr w:rsidR="0002733B" w:rsidRPr="005552A5" w14:paraId="630E6B0C" w14:textId="77777777" w:rsidTr="0002733B">
        <w:trPr>
          <w:trHeight w:val="20"/>
          <w:jc w:val="right"/>
        </w:trPr>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1B3E3" w14:textId="77777777" w:rsidR="0002733B" w:rsidRPr="005552A5" w:rsidRDefault="0002733B" w:rsidP="00A137A7">
            <w:pPr>
              <w:spacing w:after="120"/>
              <w:rPr>
                <w:sz w:val="16"/>
                <w:szCs w:val="16"/>
              </w:rPr>
            </w:pPr>
            <w:r w:rsidRPr="005552A5">
              <w:rPr>
                <w:sz w:val="16"/>
                <w:szCs w:val="16"/>
              </w:rPr>
              <w:t>R4-2217466</w:t>
            </w:r>
          </w:p>
        </w:tc>
        <w:tc>
          <w:tcPr>
            <w:tcW w:w="3183" w:type="dxa"/>
            <w:tcBorders>
              <w:top w:val="nil"/>
              <w:left w:val="nil"/>
              <w:bottom w:val="single" w:sz="8" w:space="0" w:color="auto"/>
              <w:right w:val="single" w:sz="8" w:space="0" w:color="auto"/>
            </w:tcBorders>
            <w:tcMar>
              <w:top w:w="0" w:type="dxa"/>
              <w:left w:w="108" w:type="dxa"/>
              <w:bottom w:w="0" w:type="dxa"/>
              <w:right w:w="108" w:type="dxa"/>
            </w:tcMar>
            <w:hideMark/>
          </w:tcPr>
          <w:p w14:paraId="4ECEC981" w14:textId="77777777" w:rsidR="0002733B" w:rsidRPr="005552A5" w:rsidRDefault="0002733B" w:rsidP="00A137A7">
            <w:pPr>
              <w:spacing w:after="120"/>
              <w:rPr>
                <w:sz w:val="16"/>
                <w:szCs w:val="16"/>
              </w:rPr>
            </w:pPr>
            <w:r w:rsidRPr="005552A5">
              <w:rPr>
                <w:sz w:val="16"/>
                <w:szCs w:val="16"/>
              </w:rPr>
              <w:t>WF for adjacent channel co-existence evaluation of SBFD operation</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14:paraId="6E1542FC" w14:textId="77777777" w:rsidR="0002733B" w:rsidRPr="005552A5" w:rsidRDefault="0002733B" w:rsidP="00A137A7">
            <w:pPr>
              <w:spacing w:after="120"/>
              <w:rPr>
                <w:sz w:val="16"/>
                <w:szCs w:val="16"/>
              </w:rPr>
            </w:pPr>
            <w:r w:rsidRPr="005552A5">
              <w:rPr>
                <w:sz w:val="16"/>
                <w:szCs w:val="16"/>
              </w:rPr>
              <w:t>Samsung, CMCC</w:t>
            </w:r>
          </w:p>
        </w:tc>
        <w:tc>
          <w:tcPr>
            <w:tcW w:w="2991" w:type="dxa"/>
            <w:tcBorders>
              <w:top w:val="nil"/>
              <w:left w:val="nil"/>
              <w:bottom w:val="single" w:sz="8" w:space="0" w:color="auto"/>
              <w:right w:val="single" w:sz="8" w:space="0" w:color="auto"/>
            </w:tcBorders>
            <w:tcMar>
              <w:top w:w="0" w:type="dxa"/>
              <w:left w:w="108" w:type="dxa"/>
              <w:bottom w:w="0" w:type="dxa"/>
              <w:right w:w="108" w:type="dxa"/>
            </w:tcMar>
            <w:hideMark/>
          </w:tcPr>
          <w:p w14:paraId="40B7B7AE" w14:textId="77777777" w:rsidR="0002733B" w:rsidRPr="005552A5" w:rsidRDefault="0002733B" w:rsidP="00A137A7">
            <w:pPr>
              <w:spacing w:after="120"/>
              <w:rPr>
                <w:sz w:val="16"/>
                <w:szCs w:val="16"/>
              </w:rPr>
            </w:pPr>
            <w:r w:rsidRPr="005552A5">
              <w:rPr>
                <w:sz w:val="16"/>
                <w:szCs w:val="16"/>
                <w:highlight w:val="green"/>
              </w:rPr>
              <w:t>Approved</w:t>
            </w:r>
          </w:p>
        </w:tc>
      </w:tr>
    </w:tbl>
    <w:p w14:paraId="7231C047" w14:textId="77777777" w:rsidR="00DB29B2" w:rsidRPr="00157291" w:rsidRDefault="00DB29B2" w:rsidP="00DB29B2"/>
    <w:p w14:paraId="79AA6857" w14:textId="77777777" w:rsidR="00DB29B2" w:rsidRDefault="00DB29B2" w:rsidP="00DB29B2">
      <w:pPr>
        <w:pStyle w:val="3"/>
      </w:pPr>
      <w:bookmarkStart w:id="153" w:name="_Toc117088538"/>
      <w:r>
        <w:t>6.22</w:t>
      </w:r>
      <w:r>
        <w:tab/>
        <w:t>NR NTN enhancement</w:t>
      </w:r>
      <w:bookmarkEnd w:id="153"/>
    </w:p>
    <w:p w14:paraId="1971B7E3" w14:textId="77777777" w:rsidR="00DB29B2" w:rsidRDefault="00DB29B2" w:rsidP="00DB29B2">
      <w:pPr>
        <w:pStyle w:val="4"/>
      </w:pPr>
      <w:bookmarkStart w:id="154" w:name="_Toc117088539"/>
      <w:r>
        <w:t>6.22.1</w:t>
      </w:r>
      <w:r>
        <w:tab/>
        <w:t>General and work plan</w:t>
      </w:r>
      <w:bookmarkEnd w:id="154"/>
    </w:p>
    <w:p w14:paraId="3AA830B2" w14:textId="77777777" w:rsidR="00DB29B2" w:rsidRDefault="00DB29B2" w:rsidP="00DB29B2">
      <w:pPr>
        <w:rPr>
          <w:rFonts w:ascii="Arial" w:hAnsi="Arial" w:cs="Arial"/>
          <w:b/>
          <w:sz w:val="24"/>
        </w:rPr>
      </w:pPr>
      <w:bookmarkStart w:id="155" w:name="_Hlk117014643"/>
      <w:r>
        <w:rPr>
          <w:rFonts w:ascii="Arial" w:hAnsi="Arial" w:cs="Arial"/>
          <w:b/>
          <w:color w:val="0000FF"/>
          <w:sz w:val="24"/>
        </w:rPr>
        <w:t>R4-2215709</w:t>
      </w:r>
      <w:r>
        <w:rPr>
          <w:rFonts w:ascii="Arial" w:hAnsi="Arial" w:cs="Arial"/>
          <w:b/>
          <w:color w:val="0000FF"/>
          <w:sz w:val="24"/>
        </w:rPr>
        <w:tab/>
      </w:r>
      <w:r>
        <w:rPr>
          <w:rFonts w:ascii="Arial" w:hAnsi="Arial" w:cs="Arial"/>
          <w:b/>
          <w:sz w:val="24"/>
        </w:rPr>
        <w:t>NR NTN enhancement workplan</w:t>
      </w:r>
    </w:p>
    <w:p w14:paraId="6160DD1A" w14:textId="77777777" w:rsidR="00DB29B2" w:rsidRDefault="00DB29B2" w:rsidP="00DB29B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NTT DOCOMO, INC.</w:t>
      </w:r>
    </w:p>
    <w:p w14:paraId="5C0F1060" w14:textId="191A70E8" w:rsidR="00DB29B2" w:rsidRDefault="002C6983" w:rsidP="00DB29B2">
      <w:pPr>
        <w:rPr>
          <w:color w:val="993300"/>
          <w:u w:val="single"/>
        </w:rPr>
      </w:pPr>
      <w:r>
        <w:rPr>
          <w:rFonts w:ascii="Arial" w:hAnsi="Arial" w:cs="Arial"/>
          <w:b/>
        </w:rPr>
        <w:t>Decision:</w:t>
      </w:r>
      <w:r>
        <w:rPr>
          <w:rFonts w:ascii="Arial" w:hAnsi="Arial" w:cs="Arial"/>
          <w:b/>
        </w:rPr>
        <w:tab/>
      </w:r>
      <w:r>
        <w:rPr>
          <w:rFonts w:ascii="Arial" w:hAnsi="Arial" w:cs="Arial"/>
          <w:b/>
        </w:rPr>
        <w:tab/>
        <w:t>Revised to R4-2217507 (from R4-2215709).</w:t>
      </w:r>
    </w:p>
    <w:p w14:paraId="6473A9B2" w14:textId="496C1400" w:rsidR="002C6983" w:rsidRDefault="002C6983" w:rsidP="002C6983">
      <w:pPr>
        <w:rPr>
          <w:rFonts w:ascii="Arial" w:hAnsi="Arial" w:cs="Arial"/>
          <w:b/>
          <w:sz w:val="24"/>
        </w:rPr>
      </w:pPr>
      <w:r>
        <w:rPr>
          <w:rFonts w:ascii="Arial" w:hAnsi="Arial" w:cs="Arial"/>
          <w:b/>
          <w:color w:val="0000FF"/>
          <w:sz w:val="24"/>
        </w:rPr>
        <w:t>R4-2217507</w:t>
      </w:r>
      <w:r>
        <w:rPr>
          <w:rFonts w:ascii="Arial" w:hAnsi="Arial" w:cs="Arial"/>
          <w:b/>
          <w:color w:val="0000FF"/>
          <w:sz w:val="24"/>
        </w:rPr>
        <w:tab/>
      </w:r>
      <w:r>
        <w:rPr>
          <w:rFonts w:ascii="Arial" w:hAnsi="Arial" w:cs="Arial"/>
          <w:b/>
          <w:sz w:val="24"/>
        </w:rPr>
        <w:t>NR NTN enhancement workplan</w:t>
      </w:r>
    </w:p>
    <w:p w14:paraId="4441F59E" w14:textId="77777777" w:rsidR="002C6983" w:rsidRDefault="002C6983" w:rsidP="002C698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NTT DOCOMO, INC.</w:t>
      </w:r>
    </w:p>
    <w:p w14:paraId="31789414" w14:textId="7A33B595" w:rsidR="002C6983" w:rsidRDefault="00FA1CFB" w:rsidP="002C6983">
      <w:pPr>
        <w:rPr>
          <w:color w:val="993300"/>
          <w:u w:val="single"/>
        </w:rPr>
      </w:pPr>
      <w:r>
        <w:rPr>
          <w:rFonts w:ascii="Arial" w:hAnsi="Arial" w:cs="Arial"/>
          <w:b/>
        </w:rPr>
        <w:t>Decision:</w:t>
      </w:r>
      <w:r>
        <w:rPr>
          <w:rFonts w:ascii="Arial" w:hAnsi="Arial" w:cs="Arial"/>
          <w:b/>
        </w:rPr>
        <w:tab/>
      </w:r>
      <w:r>
        <w:rPr>
          <w:rFonts w:ascii="Arial" w:hAnsi="Arial" w:cs="Arial"/>
          <w:b/>
        </w:rPr>
        <w:tab/>
      </w:r>
      <w:r w:rsidRPr="00FA1CFB">
        <w:rPr>
          <w:rFonts w:ascii="Arial" w:hAnsi="Arial" w:cs="Arial"/>
          <w:b/>
          <w:highlight w:val="green"/>
        </w:rPr>
        <w:t>Approved.</w:t>
      </w:r>
    </w:p>
    <w:p w14:paraId="48F41C39" w14:textId="79D58965" w:rsidR="00DB29B2" w:rsidRDefault="002C6983" w:rsidP="002C6983">
      <w:pPr>
        <w:pStyle w:val="5"/>
      </w:pPr>
      <w:bookmarkStart w:id="156" w:name="_Toc117088540"/>
      <w:bookmarkEnd w:id="155"/>
      <w:r>
        <w:t>6</w:t>
      </w:r>
      <w:r w:rsidR="00DB29B2">
        <w:t>.22.1.1</w:t>
      </w:r>
      <w:r w:rsidR="00DB29B2">
        <w:tab/>
        <w:t>System parameters</w:t>
      </w:r>
      <w:bookmarkEnd w:id="156"/>
    </w:p>
    <w:p w14:paraId="57EB9F61" w14:textId="77777777" w:rsidR="00DB29B2" w:rsidRDefault="00DB29B2" w:rsidP="00DB29B2">
      <w:pPr>
        <w:rPr>
          <w:rFonts w:ascii="Arial" w:hAnsi="Arial" w:cs="Arial"/>
          <w:b/>
          <w:sz w:val="24"/>
        </w:rPr>
      </w:pPr>
      <w:r>
        <w:rPr>
          <w:rFonts w:ascii="Arial" w:hAnsi="Arial" w:cs="Arial"/>
          <w:b/>
          <w:color w:val="0000FF"/>
          <w:sz w:val="24"/>
        </w:rPr>
        <w:t>R4-2216076</w:t>
      </w:r>
      <w:r>
        <w:rPr>
          <w:rFonts w:ascii="Arial" w:hAnsi="Arial" w:cs="Arial"/>
          <w:b/>
          <w:color w:val="0000FF"/>
          <w:sz w:val="24"/>
        </w:rPr>
        <w:tab/>
      </w:r>
      <w:r>
        <w:rPr>
          <w:rFonts w:ascii="Arial" w:hAnsi="Arial" w:cs="Arial"/>
          <w:b/>
          <w:sz w:val="24"/>
        </w:rPr>
        <w:t>Discussion on Rel-18 NTN regulatory information and ka band</w:t>
      </w:r>
    </w:p>
    <w:p w14:paraId="054E42E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66A4D26" w14:textId="02077114"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1E767B" w14:textId="77777777" w:rsidR="00DB29B2" w:rsidRDefault="00DB29B2" w:rsidP="00DB29B2">
      <w:pPr>
        <w:rPr>
          <w:rFonts w:ascii="Arial" w:hAnsi="Arial" w:cs="Arial"/>
          <w:b/>
          <w:sz w:val="24"/>
        </w:rPr>
      </w:pPr>
      <w:r>
        <w:rPr>
          <w:rFonts w:ascii="Arial" w:hAnsi="Arial" w:cs="Arial"/>
          <w:b/>
          <w:color w:val="0000FF"/>
          <w:sz w:val="24"/>
        </w:rPr>
        <w:t>R4-2216148</w:t>
      </w:r>
      <w:r>
        <w:rPr>
          <w:rFonts w:ascii="Arial" w:hAnsi="Arial" w:cs="Arial"/>
          <w:b/>
          <w:color w:val="0000FF"/>
          <w:sz w:val="24"/>
        </w:rPr>
        <w:tab/>
      </w:r>
      <w:r>
        <w:rPr>
          <w:rFonts w:ascii="Arial" w:hAnsi="Arial" w:cs="Arial"/>
          <w:b/>
          <w:sz w:val="24"/>
        </w:rPr>
        <w:t>Initial discussion for NR to support non-terrestrial networks</w:t>
      </w:r>
    </w:p>
    <w:p w14:paraId="46B4380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0AD75618" w14:textId="292BF219"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0E8481" w14:textId="77777777" w:rsidR="00DB29B2" w:rsidRDefault="00DB29B2" w:rsidP="00DB29B2">
      <w:pPr>
        <w:rPr>
          <w:rFonts w:ascii="Arial" w:hAnsi="Arial" w:cs="Arial"/>
          <w:b/>
          <w:sz w:val="24"/>
        </w:rPr>
      </w:pPr>
      <w:r>
        <w:rPr>
          <w:rFonts w:ascii="Arial" w:hAnsi="Arial" w:cs="Arial"/>
          <w:b/>
          <w:color w:val="0000FF"/>
          <w:sz w:val="24"/>
        </w:rPr>
        <w:t>R4-2216372</w:t>
      </w:r>
      <w:r>
        <w:rPr>
          <w:rFonts w:ascii="Arial" w:hAnsi="Arial" w:cs="Arial"/>
          <w:b/>
          <w:color w:val="0000FF"/>
          <w:sz w:val="24"/>
        </w:rPr>
        <w:tab/>
      </w:r>
      <w:r>
        <w:rPr>
          <w:rFonts w:ascii="Arial" w:hAnsi="Arial" w:cs="Arial"/>
          <w:b/>
          <w:sz w:val="24"/>
        </w:rPr>
        <w:t>Discussion on above 10GHz NTN band</w:t>
      </w:r>
    </w:p>
    <w:p w14:paraId="01FDFBAB"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07AC8873" w14:textId="28166ED2"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FB462B" w14:textId="77777777" w:rsidR="00DB29B2" w:rsidRDefault="00DB29B2" w:rsidP="00DB29B2">
      <w:pPr>
        <w:rPr>
          <w:rFonts w:ascii="Arial" w:hAnsi="Arial" w:cs="Arial"/>
          <w:b/>
          <w:sz w:val="24"/>
        </w:rPr>
      </w:pPr>
      <w:r>
        <w:rPr>
          <w:rFonts w:ascii="Arial" w:hAnsi="Arial" w:cs="Arial"/>
          <w:b/>
          <w:color w:val="0000FF"/>
          <w:sz w:val="24"/>
        </w:rPr>
        <w:t>R4-2216516</w:t>
      </w:r>
      <w:r>
        <w:rPr>
          <w:rFonts w:ascii="Arial" w:hAnsi="Arial" w:cs="Arial"/>
          <w:b/>
          <w:color w:val="0000FF"/>
          <w:sz w:val="24"/>
        </w:rPr>
        <w:tab/>
      </w:r>
      <w:r>
        <w:rPr>
          <w:rFonts w:ascii="Arial" w:hAnsi="Arial" w:cs="Arial"/>
          <w:b/>
          <w:sz w:val="24"/>
        </w:rPr>
        <w:t>NTN enhancement: System parameters</w:t>
      </w:r>
    </w:p>
    <w:p w14:paraId="42BF99C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B7B8436" w14:textId="77777777" w:rsidR="00DB29B2" w:rsidRDefault="00DB29B2" w:rsidP="00DB29B2">
      <w:pPr>
        <w:rPr>
          <w:rFonts w:ascii="Arial" w:hAnsi="Arial" w:cs="Arial"/>
          <w:b/>
        </w:rPr>
      </w:pPr>
      <w:r>
        <w:rPr>
          <w:rFonts w:ascii="Arial" w:hAnsi="Arial" w:cs="Arial"/>
          <w:b/>
        </w:rPr>
        <w:t xml:space="preserve">Abstract: </w:t>
      </w:r>
    </w:p>
    <w:p w14:paraId="5C8BF6C3" w14:textId="77777777" w:rsidR="00DB29B2" w:rsidRDefault="00DB29B2" w:rsidP="00DB29B2">
      <w:r>
        <w:t>This contribution discusses the system parameters for NTN enhancements</w:t>
      </w:r>
    </w:p>
    <w:p w14:paraId="00868D4E" w14:textId="27A8BCFE" w:rsidR="00DB29B2" w:rsidRDefault="00AC02EF" w:rsidP="00DB2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4E7A37B" w14:textId="77777777" w:rsidR="00DB29B2" w:rsidRDefault="00DB29B2" w:rsidP="00DB29B2">
      <w:pPr>
        <w:rPr>
          <w:rFonts w:ascii="Arial" w:hAnsi="Arial" w:cs="Arial"/>
          <w:b/>
          <w:sz w:val="24"/>
        </w:rPr>
      </w:pPr>
      <w:r>
        <w:rPr>
          <w:rFonts w:ascii="Arial" w:hAnsi="Arial" w:cs="Arial"/>
          <w:b/>
          <w:color w:val="0000FF"/>
          <w:sz w:val="24"/>
        </w:rPr>
        <w:t>R4-2216556</w:t>
      </w:r>
      <w:r>
        <w:rPr>
          <w:rFonts w:ascii="Arial" w:hAnsi="Arial" w:cs="Arial"/>
          <w:b/>
          <w:color w:val="0000FF"/>
          <w:sz w:val="24"/>
        </w:rPr>
        <w:tab/>
      </w:r>
      <w:r>
        <w:rPr>
          <w:rFonts w:ascii="Arial" w:hAnsi="Arial" w:cs="Arial"/>
          <w:b/>
          <w:sz w:val="24"/>
        </w:rPr>
        <w:t>Discussion on system parameter for NTN in Ka band</w:t>
      </w:r>
    </w:p>
    <w:p w14:paraId="05777DBB"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41F17EB" w14:textId="15C9F09F"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E579EC" w14:textId="77777777" w:rsidR="00DB29B2" w:rsidRDefault="00DB29B2" w:rsidP="00DB29B2">
      <w:pPr>
        <w:rPr>
          <w:rFonts w:ascii="Arial" w:hAnsi="Arial" w:cs="Arial"/>
          <w:b/>
          <w:sz w:val="24"/>
        </w:rPr>
      </w:pPr>
      <w:r>
        <w:rPr>
          <w:rFonts w:ascii="Arial" w:hAnsi="Arial" w:cs="Arial"/>
          <w:b/>
          <w:color w:val="0000FF"/>
          <w:sz w:val="24"/>
        </w:rPr>
        <w:t>R4-2216651</w:t>
      </w:r>
      <w:r>
        <w:rPr>
          <w:rFonts w:ascii="Arial" w:hAnsi="Arial" w:cs="Arial"/>
          <w:b/>
          <w:color w:val="0000FF"/>
          <w:sz w:val="24"/>
        </w:rPr>
        <w:tab/>
      </w:r>
      <w:r>
        <w:rPr>
          <w:rFonts w:ascii="Arial" w:hAnsi="Arial" w:cs="Arial"/>
          <w:b/>
          <w:sz w:val="24"/>
        </w:rPr>
        <w:t>Ka band system parameters for NTN</w:t>
      </w:r>
    </w:p>
    <w:p w14:paraId="49832D9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87A1343" w14:textId="759E56ED"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1DDC4" w14:textId="77777777" w:rsidR="00DB29B2" w:rsidRDefault="00DB29B2" w:rsidP="00DB29B2">
      <w:pPr>
        <w:pStyle w:val="5"/>
      </w:pPr>
      <w:bookmarkStart w:id="157" w:name="_Toc117088541"/>
      <w:r>
        <w:t>6.22.1.2</w:t>
      </w:r>
      <w:r>
        <w:tab/>
        <w:t>Regulatory information</w:t>
      </w:r>
      <w:bookmarkEnd w:id="157"/>
    </w:p>
    <w:p w14:paraId="0FE55550" w14:textId="77777777" w:rsidR="00DB29B2" w:rsidRDefault="00DB29B2" w:rsidP="00DB29B2">
      <w:pPr>
        <w:rPr>
          <w:rFonts w:ascii="Arial" w:hAnsi="Arial" w:cs="Arial"/>
          <w:b/>
          <w:sz w:val="24"/>
        </w:rPr>
      </w:pPr>
      <w:r>
        <w:rPr>
          <w:rFonts w:ascii="Arial" w:hAnsi="Arial" w:cs="Arial"/>
          <w:b/>
          <w:color w:val="0000FF"/>
          <w:sz w:val="24"/>
        </w:rPr>
        <w:t>R4-2215775</w:t>
      </w:r>
      <w:r>
        <w:rPr>
          <w:rFonts w:ascii="Arial" w:hAnsi="Arial" w:cs="Arial"/>
          <w:b/>
          <w:color w:val="0000FF"/>
          <w:sz w:val="24"/>
        </w:rPr>
        <w:tab/>
      </w:r>
      <w:r>
        <w:rPr>
          <w:rFonts w:ascii="Arial" w:hAnsi="Arial" w:cs="Arial"/>
          <w:b/>
          <w:sz w:val="24"/>
        </w:rPr>
        <w:t>Utilization of frequency range 27.50-28.35GHz spectrum in USA</w:t>
      </w:r>
    </w:p>
    <w:p w14:paraId="6C069EE0"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T-Mobile USA</w:t>
      </w:r>
    </w:p>
    <w:p w14:paraId="5509D5C9" w14:textId="67751F23"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B54C3" w14:textId="77777777" w:rsidR="00DB29B2" w:rsidRDefault="00DB29B2" w:rsidP="00DB29B2">
      <w:pPr>
        <w:rPr>
          <w:rFonts w:ascii="Arial" w:hAnsi="Arial" w:cs="Arial"/>
          <w:b/>
          <w:sz w:val="24"/>
        </w:rPr>
      </w:pPr>
      <w:r>
        <w:rPr>
          <w:rFonts w:ascii="Arial" w:hAnsi="Arial" w:cs="Arial"/>
          <w:b/>
          <w:color w:val="0000FF"/>
          <w:sz w:val="24"/>
        </w:rPr>
        <w:t>R4-2216515</w:t>
      </w:r>
      <w:r>
        <w:rPr>
          <w:rFonts w:ascii="Arial" w:hAnsi="Arial" w:cs="Arial"/>
          <w:b/>
          <w:color w:val="0000FF"/>
          <w:sz w:val="24"/>
        </w:rPr>
        <w:tab/>
      </w:r>
      <w:r>
        <w:rPr>
          <w:rFonts w:ascii="Arial" w:hAnsi="Arial" w:cs="Arial"/>
          <w:b/>
          <w:sz w:val="24"/>
        </w:rPr>
        <w:t>NTN enhancement: Regulatory aspects and band discussion</w:t>
      </w:r>
    </w:p>
    <w:p w14:paraId="4BCFA76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8556631" w14:textId="77777777" w:rsidR="00DB29B2" w:rsidRDefault="00DB29B2" w:rsidP="00DB29B2">
      <w:pPr>
        <w:rPr>
          <w:rFonts w:ascii="Arial" w:hAnsi="Arial" w:cs="Arial"/>
          <w:b/>
        </w:rPr>
      </w:pPr>
      <w:r>
        <w:rPr>
          <w:rFonts w:ascii="Arial" w:hAnsi="Arial" w:cs="Arial"/>
          <w:b/>
        </w:rPr>
        <w:t xml:space="preserve">Abstract: </w:t>
      </w:r>
    </w:p>
    <w:p w14:paraId="7F3E4ED9" w14:textId="77777777" w:rsidR="00DB29B2" w:rsidRDefault="00DB29B2" w:rsidP="00DB29B2">
      <w:r>
        <w:t>This contribution discusses the regulatory context related to NTN operation in Ka-band</w:t>
      </w:r>
    </w:p>
    <w:p w14:paraId="1463CE26" w14:textId="53EB9825"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E85042" w14:textId="77777777" w:rsidR="00DB29B2" w:rsidRDefault="00DB29B2" w:rsidP="00DB29B2">
      <w:pPr>
        <w:pStyle w:val="5"/>
      </w:pPr>
      <w:bookmarkStart w:id="158" w:name="_Toc117088542"/>
      <w:r>
        <w:t>6.22.1.3</w:t>
      </w:r>
      <w:r>
        <w:tab/>
        <w:t>Others</w:t>
      </w:r>
      <w:bookmarkEnd w:id="158"/>
    </w:p>
    <w:p w14:paraId="125BE69F" w14:textId="77777777" w:rsidR="00DB29B2" w:rsidRDefault="00DB29B2" w:rsidP="00DB29B2">
      <w:pPr>
        <w:pStyle w:val="4"/>
      </w:pPr>
      <w:bookmarkStart w:id="159" w:name="_Toc117088543"/>
      <w:r>
        <w:t>6.22.2</w:t>
      </w:r>
      <w:r>
        <w:tab/>
        <w:t>Co-existence study for above 10GHz bands</w:t>
      </w:r>
      <w:bookmarkEnd w:id="159"/>
    </w:p>
    <w:p w14:paraId="6AAB11CA" w14:textId="77777777" w:rsidR="00DB29B2" w:rsidRDefault="00DB29B2" w:rsidP="00DB29B2">
      <w:pPr>
        <w:rPr>
          <w:rFonts w:ascii="Arial" w:hAnsi="Arial" w:cs="Arial"/>
          <w:b/>
          <w:sz w:val="24"/>
        </w:rPr>
      </w:pPr>
      <w:r>
        <w:rPr>
          <w:rFonts w:ascii="Arial" w:hAnsi="Arial" w:cs="Arial"/>
          <w:b/>
          <w:color w:val="0000FF"/>
          <w:sz w:val="24"/>
        </w:rPr>
        <w:t>R4-2215348</w:t>
      </w:r>
      <w:r>
        <w:rPr>
          <w:rFonts w:ascii="Arial" w:hAnsi="Arial" w:cs="Arial"/>
          <w:b/>
          <w:color w:val="0000FF"/>
          <w:sz w:val="24"/>
        </w:rPr>
        <w:tab/>
      </w:r>
      <w:r>
        <w:rPr>
          <w:rFonts w:ascii="Arial" w:hAnsi="Arial" w:cs="Arial"/>
          <w:b/>
          <w:sz w:val="24"/>
        </w:rPr>
        <w:t>VSAT UE Characteristics and Initial Simulation Parameters</w:t>
      </w:r>
    </w:p>
    <w:p w14:paraId="3FD65CC8"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1DB23BCD" w14:textId="77777777" w:rsidR="00DB29B2" w:rsidRDefault="00DB29B2" w:rsidP="00DB29B2">
      <w:pPr>
        <w:rPr>
          <w:rFonts w:ascii="Arial" w:hAnsi="Arial" w:cs="Arial"/>
          <w:b/>
        </w:rPr>
      </w:pPr>
      <w:r>
        <w:rPr>
          <w:rFonts w:ascii="Arial" w:hAnsi="Arial" w:cs="Arial"/>
          <w:b/>
        </w:rPr>
        <w:t xml:space="preserve">Abstract: </w:t>
      </w:r>
    </w:p>
    <w:p w14:paraId="59ACE477" w14:textId="77777777" w:rsidR="00DB29B2" w:rsidRDefault="00DB29B2" w:rsidP="00DB29B2">
      <w:r>
        <w:t>This contribution provides material for discussion with respect to Ka-band coexistence simulations and VSAT antenna parameters.</w:t>
      </w:r>
    </w:p>
    <w:p w14:paraId="58C57D86" w14:textId="14ACE687"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6D64C8" w14:textId="77777777" w:rsidR="00DB29B2" w:rsidRDefault="00DB29B2" w:rsidP="00DB29B2">
      <w:pPr>
        <w:rPr>
          <w:rFonts w:ascii="Arial" w:hAnsi="Arial" w:cs="Arial"/>
          <w:b/>
          <w:sz w:val="24"/>
        </w:rPr>
      </w:pPr>
      <w:r>
        <w:rPr>
          <w:rFonts w:ascii="Arial" w:hAnsi="Arial" w:cs="Arial"/>
          <w:b/>
          <w:color w:val="0000FF"/>
          <w:sz w:val="24"/>
        </w:rPr>
        <w:t>R4-2215352</w:t>
      </w:r>
      <w:r>
        <w:rPr>
          <w:rFonts w:ascii="Arial" w:hAnsi="Arial" w:cs="Arial"/>
          <w:b/>
          <w:color w:val="0000FF"/>
          <w:sz w:val="24"/>
        </w:rPr>
        <w:tab/>
      </w:r>
      <w:r>
        <w:rPr>
          <w:rFonts w:ascii="Arial" w:hAnsi="Arial" w:cs="Arial"/>
          <w:b/>
          <w:sz w:val="24"/>
        </w:rPr>
        <w:t>Discussion on Ka-band NTN-TN NR adjacent band coexistence scenarios</w:t>
      </w:r>
    </w:p>
    <w:p w14:paraId="1EC0241A"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 Lockheed Martin, Hispasat, Intelsat, Magister Solutions Ltd, Satellite Applications Catapult, ESA, Avanti, Hughes/EchoStar, Inmarsat, Eutelsat, Sateliot</w:t>
      </w:r>
    </w:p>
    <w:p w14:paraId="4C35ABF2" w14:textId="77777777" w:rsidR="00DB29B2" w:rsidRDefault="00DB29B2" w:rsidP="00DB29B2">
      <w:pPr>
        <w:rPr>
          <w:rFonts w:ascii="Arial" w:hAnsi="Arial" w:cs="Arial"/>
          <w:b/>
        </w:rPr>
      </w:pPr>
      <w:r>
        <w:rPr>
          <w:rFonts w:ascii="Arial" w:hAnsi="Arial" w:cs="Arial"/>
          <w:b/>
        </w:rPr>
        <w:t xml:space="preserve">Abstract: </w:t>
      </w:r>
    </w:p>
    <w:p w14:paraId="42124D16" w14:textId="77777777" w:rsidR="00DB29B2" w:rsidRDefault="00DB29B2" w:rsidP="00DB29B2">
      <w:r>
        <w:t>This contribution provides material for discussion on handling of satellite FR2 bands as part of NTN Rel-18 WI.</w:t>
      </w:r>
    </w:p>
    <w:p w14:paraId="53242D97" w14:textId="1B7C1CA3"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F5E993" w14:textId="77777777" w:rsidR="00DB29B2" w:rsidRDefault="00DB29B2" w:rsidP="00DB29B2">
      <w:pPr>
        <w:rPr>
          <w:rFonts w:ascii="Arial" w:hAnsi="Arial" w:cs="Arial"/>
          <w:b/>
          <w:sz w:val="24"/>
        </w:rPr>
      </w:pPr>
      <w:r>
        <w:rPr>
          <w:rFonts w:ascii="Arial" w:hAnsi="Arial" w:cs="Arial"/>
          <w:b/>
          <w:color w:val="0000FF"/>
          <w:sz w:val="24"/>
        </w:rPr>
        <w:lastRenderedPageBreak/>
        <w:t>R4-2215777</w:t>
      </w:r>
      <w:r>
        <w:rPr>
          <w:rFonts w:ascii="Arial" w:hAnsi="Arial" w:cs="Arial"/>
          <w:b/>
          <w:color w:val="0000FF"/>
          <w:sz w:val="24"/>
        </w:rPr>
        <w:tab/>
      </w:r>
      <w:r>
        <w:rPr>
          <w:rFonts w:ascii="Arial" w:hAnsi="Arial" w:cs="Arial"/>
          <w:b/>
          <w:sz w:val="24"/>
        </w:rPr>
        <w:t xml:space="preserve">Simulation assumptions for above 10GHz NTN co-existence study </w:t>
      </w:r>
    </w:p>
    <w:p w14:paraId="4E0E7F92"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Samsung Electronics Nordic AB</w:t>
      </w:r>
    </w:p>
    <w:p w14:paraId="1D40F5B5" w14:textId="485ECE64"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1EE948" w14:textId="77777777" w:rsidR="00DB29B2" w:rsidRDefault="00DB29B2" w:rsidP="00DB29B2">
      <w:pPr>
        <w:rPr>
          <w:rFonts w:ascii="Arial" w:hAnsi="Arial" w:cs="Arial"/>
          <w:b/>
          <w:sz w:val="24"/>
        </w:rPr>
      </w:pPr>
      <w:r>
        <w:rPr>
          <w:rFonts w:ascii="Arial" w:hAnsi="Arial" w:cs="Arial"/>
          <w:b/>
          <w:color w:val="0000FF"/>
          <w:sz w:val="24"/>
        </w:rPr>
        <w:t>R4-2216517</w:t>
      </w:r>
      <w:r>
        <w:rPr>
          <w:rFonts w:ascii="Arial" w:hAnsi="Arial" w:cs="Arial"/>
          <w:b/>
          <w:color w:val="0000FF"/>
          <w:sz w:val="24"/>
        </w:rPr>
        <w:tab/>
      </w:r>
      <w:r>
        <w:rPr>
          <w:rFonts w:ascii="Arial" w:hAnsi="Arial" w:cs="Arial"/>
          <w:b/>
          <w:sz w:val="24"/>
        </w:rPr>
        <w:t>NTN enhancement -  coex simulations: scenarios and assumptions</w:t>
      </w:r>
    </w:p>
    <w:p w14:paraId="1CE868C4"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B07F97A" w14:textId="77777777" w:rsidR="00DB29B2" w:rsidRDefault="00DB29B2" w:rsidP="00DB29B2">
      <w:pPr>
        <w:rPr>
          <w:rFonts w:ascii="Arial" w:hAnsi="Arial" w:cs="Arial"/>
          <w:b/>
        </w:rPr>
      </w:pPr>
      <w:r>
        <w:rPr>
          <w:rFonts w:ascii="Arial" w:hAnsi="Arial" w:cs="Arial"/>
          <w:b/>
        </w:rPr>
        <w:t xml:space="preserve">Abstract: </w:t>
      </w:r>
    </w:p>
    <w:p w14:paraId="1BFA81BB" w14:textId="77777777" w:rsidR="00DB29B2" w:rsidRDefault="00DB29B2" w:rsidP="00DB29B2">
      <w:r>
        <w:t>This contribution discusses the coexistence scenarios and associated assumptions for NTN operation in the Ka-band</w:t>
      </w:r>
    </w:p>
    <w:p w14:paraId="744FB68D" w14:textId="27A565C2"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1B3456" w14:textId="77777777" w:rsidR="00DB29B2" w:rsidRDefault="00DB29B2" w:rsidP="00DB29B2">
      <w:pPr>
        <w:rPr>
          <w:rFonts w:ascii="Arial" w:hAnsi="Arial" w:cs="Arial"/>
          <w:b/>
          <w:sz w:val="24"/>
        </w:rPr>
      </w:pPr>
      <w:r>
        <w:rPr>
          <w:rFonts w:ascii="Arial" w:hAnsi="Arial" w:cs="Arial"/>
          <w:b/>
          <w:color w:val="0000FF"/>
          <w:sz w:val="24"/>
        </w:rPr>
        <w:t>R4-2216557</w:t>
      </w:r>
      <w:r>
        <w:rPr>
          <w:rFonts w:ascii="Arial" w:hAnsi="Arial" w:cs="Arial"/>
          <w:b/>
          <w:color w:val="0000FF"/>
          <w:sz w:val="24"/>
        </w:rPr>
        <w:tab/>
      </w:r>
      <w:r>
        <w:rPr>
          <w:rFonts w:ascii="Arial" w:hAnsi="Arial" w:cs="Arial"/>
          <w:b/>
          <w:sz w:val="24"/>
        </w:rPr>
        <w:t>Discussion on coexistence evaluation for NTN in Ka-band</w:t>
      </w:r>
    </w:p>
    <w:p w14:paraId="7BB39D7B"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4AD7A82" w14:textId="2BE1E137"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1ACC2" w14:textId="77777777" w:rsidR="00DB29B2" w:rsidRDefault="00DB29B2" w:rsidP="00DB29B2">
      <w:pPr>
        <w:pStyle w:val="4"/>
      </w:pPr>
      <w:bookmarkStart w:id="160" w:name="_Toc117088544"/>
      <w:r>
        <w:t>6.22.3</w:t>
      </w:r>
      <w:r>
        <w:tab/>
        <w:t>SAN RF requirements</w:t>
      </w:r>
      <w:bookmarkEnd w:id="160"/>
    </w:p>
    <w:p w14:paraId="388D7F05" w14:textId="77777777" w:rsidR="00DB29B2" w:rsidRDefault="00DB29B2" w:rsidP="00DB29B2">
      <w:pPr>
        <w:rPr>
          <w:rFonts w:ascii="Arial" w:hAnsi="Arial" w:cs="Arial"/>
          <w:b/>
          <w:sz w:val="24"/>
        </w:rPr>
      </w:pPr>
      <w:r>
        <w:rPr>
          <w:rFonts w:ascii="Arial" w:hAnsi="Arial" w:cs="Arial"/>
          <w:b/>
          <w:color w:val="0000FF"/>
          <w:sz w:val="24"/>
        </w:rPr>
        <w:t>R4-2215415</w:t>
      </w:r>
      <w:r>
        <w:rPr>
          <w:rFonts w:ascii="Arial" w:hAnsi="Arial" w:cs="Arial"/>
          <w:b/>
          <w:color w:val="0000FF"/>
          <w:sz w:val="24"/>
        </w:rPr>
        <w:tab/>
      </w:r>
      <w:r>
        <w:rPr>
          <w:rFonts w:ascii="Arial" w:hAnsi="Arial" w:cs="Arial"/>
          <w:b/>
          <w:sz w:val="24"/>
        </w:rPr>
        <w:t>General consideration on SAN RF requirements for above 10GHz bands</w:t>
      </w:r>
    </w:p>
    <w:p w14:paraId="274EB61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1AB5616" w14:textId="649C0AB9"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124E66" w14:textId="77777777" w:rsidR="00DB29B2" w:rsidRDefault="00DB29B2" w:rsidP="00DB29B2">
      <w:pPr>
        <w:rPr>
          <w:rFonts w:ascii="Arial" w:hAnsi="Arial" w:cs="Arial"/>
          <w:b/>
          <w:sz w:val="24"/>
        </w:rPr>
      </w:pPr>
      <w:r>
        <w:rPr>
          <w:rFonts w:ascii="Arial" w:hAnsi="Arial" w:cs="Arial"/>
          <w:b/>
          <w:color w:val="0000FF"/>
          <w:sz w:val="24"/>
        </w:rPr>
        <w:t>R4-2216558</w:t>
      </w:r>
      <w:r>
        <w:rPr>
          <w:rFonts w:ascii="Arial" w:hAnsi="Arial" w:cs="Arial"/>
          <w:b/>
          <w:color w:val="0000FF"/>
          <w:sz w:val="24"/>
        </w:rPr>
        <w:tab/>
      </w:r>
      <w:r>
        <w:rPr>
          <w:rFonts w:ascii="Arial" w:hAnsi="Arial" w:cs="Arial"/>
          <w:b/>
          <w:sz w:val="24"/>
        </w:rPr>
        <w:t>Discussion on SAN RF requirements for NTN in Ka-band</w:t>
      </w:r>
    </w:p>
    <w:p w14:paraId="5A569909"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739E362" w14:textId="298150ED"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D4FCC6" w14:textId="77777777" w:rsidR="00DB29B2" w:rsidRDefault="00DB29B2" w:rsidP="00DB29B2">
      <w:pPr>
        <w:pStyle w:val="4"/>
      </w:pPr>
      <w:bookmarkStart w:id="161" w:name="_Toc117088545"/>
      <w:r>
        <w:t>6.22.5</w:t>
      </w:r>
      <w:r>
        <w:tab/>
        <w:t>Moderator summary and conclusions</w:t>
      </w:r>
      <w:bookmarkEnd w:id="161"/>
    </w:p>
    <w:p w14:paraId="0FF1E710" w14:textId="77777777" w:rsidR="00DB29B2" w:rsidRDefault="00DB29B2" w:rsidP="00DB29B2">
      <w:pPr>
        <w:pBdr>
          <w:bottom w:val="single" w:sz="6" w:space="1" w:color="auto"/>
        </w:pBdr>
        <w:rPr>
          <w:rFonts w:ascii="Arial" w:hAnsi="Arial" w:cs="Arial"/>
          <w:b/>
          <w:color w:val="C00000"/>
          <w:lang w:eastAsia="zh-CN"/>
        </w:rPr>
      </w:pPr>
    </w:p>
    <w:p w14:paraId="4E3A0DF4" w14:textId="77777777" w:rsidR="00DB29B2" w:rsidRPr="00157291" w:rsidRDefault="00DB29B2" w:rsidP="00DB29B2">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[104-bis-e][312] NR_NTN_enh_Part1</w:t>
      </w:r>
      <w:r>
        <w:rPr>
          <w:rFonts w:ascii="Arial" w:hAnsi="Arial" w:cs="Arial"/>
          <w:b/>
          <w:color w:val="C00000"/>
          <w:lang w:val="en-US" w:eastAsia="zh-CN"/>
        </w:rPr>
        <w:t>, AI 6.22.1,6.22.3</w:t>
      </w:r>
      <w:r w:rsidRPr="00157291">
        <w:rPr>
          <w:rFonts w:ascii="Arial" w:hAnsi="Arial" w:cs="Arial"/>
          <w:b/>
          <w:color w:val="C00000"/>
          <w:lang w:val="en-US" w:eastAsia="zh-CN"/>
        </w:rPr>
        <w:t>– Dorin Panaitopol</w:t>
      </w:r>
    </w:p>
    <w:p w14:paraId="24362BE0"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4D3DE8DF"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[104-bis-e][312] NR_NTN_enh_Part1</w:t>
      </w:r>
    </w:p>
    <w:p w14:paraId="5B1B8B33" w14:textId="77777777" w:rsidR="00DB29B2" w:rsidRPr="00157291" w:rsidRDefault="00DB29B2" w:rsidP="00DB29B2">
      <w:pPr>
        <w:overflowPunct/>
        <w:autoSpaceDE/>
        <w:autoSpaceDN/>
        <w:adjustRightInd/>
        <w:spacing w:after="0"/>
        <w:textAlignment w:val="auto"/>
        <w:rPr>
          <w:i/>
          <w:lang w:val="en-US"/>
        </w:rPr>
      </w:pPr>
    </w:p>
    <w:p w14:paraId="4AB81BB6"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(Thales</w:t>
      </w:r>
      <w:r>
        <w:rPr>
          <w:rFonts w:hint="eastAsia"/>
          <w:i/>
          <w:lang w:eastAsia="zh-CN"/>
        </w:rPr>
        <w:t>)</w:t>
      </w:r>
    </w:p>
    <w:p w14:paraId="140BFC72"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AE06766"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7DEB808E" w14:textId="72A0394E"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R4-2217496 (from R4-2216896).</w:t>
      </w:r>
    </w:p>
    <w:p w14:paraId="7536CFF6" w14:textId="7D60644B" w:rsidR="0058514B" w:rsidRPr="00157291"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[104-bis-e][312] NR_NTN_enh_Part1</w:t>
      </w:r>
    </w:p>
    <w:p w14:paraId="52D500AF" w14:textId="77777777" w:rsidR="0058514B" w:rsidRPr="00157291" w:rsidRDefault="0058514B" w:rsidP="0058514B">
      <w:pPr>
        <w:overflowPunct/>
        <w:autoSpaceDE/>
        <w:autoSpaceDN/>
        <w:adjustRightInd/>
        <w:spacing w:after="0"/>
        <w:textAlignment w:val="auto"/>
        <w:rPr>
          <w:i/>
          <w:lang w:val="en-US"/>
        </w:rPr>
      </w:pPr>
    </w:p>
    <w:p w14:paraId="50881E34" w14:textId="77777777" w:rsidR="0058514B" w:rsidRDefault="0058514B" w:rsidP="0058514B">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(Thales</w:t>
      </w:r>
      <w:r>
        <w:rPr>
          <w:rFonts w:hint="eastAsia"/>
          <w:i/>
          <w:lang w:eastAsia="zh-CN"/>
        </w:rPr>
        <w:t>)</w:t>
      </w:r>
    </w:p>
    <w:p w14:paraId="10FB888F"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1CB29D5C"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0B4B89DF" w14:textId="03F0E2CD" w:rsidR="0058514B" w:rsidRDefault="00FA1CFB" w:rsidP="0058514B">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338457C1" w14:textId="0E978694" w:rsidR="00AC02EF" w:rsidRDefault="0058514B" w:rsidP="0058514B">
      <w:pPr>
        <w:rPr>
          <w:rFonts w:ascii="Arial" w:hAnsi="Arial" w:cs="Arial"/>
          <w:b/>
          <w:sz w:val="24"/>
        </w:rPr>
      </w:pPr>
      <w:r>
        <w:rPr>
          <w:rFonts w:ascii="Arial" w:hAnsi="Arial" w:cs="Arial"/>
          <w:b/>
          <w:color w:val="0000FF"/>
          <w:sz w:val="24"/>
          <w:u w:val="thick"/>
        </w:rPr>
        <w:t>R</w:t>
      </w:r>
      <w:r w:rsidR="00AC02EF">
        <w:rPr>
          <w:rFonts w:ascii="Arial" w:hAnsi="Arial" w:cs="Arial"/>
          <w:b/>
          <w:color w:val="0000FF"/>
          <w:sz w:val="24"/>
          <w:u w:val="thick"/>
        </w:rPr>
        <w:t>4-221</w:t>
      </w:r>
      <w:r w:rsidR="00F80B2F">
        <w:rPr>
          <w:rFonts w:ascii="Arial" w:hAnsi="Arial" w:cs="Arial"/>
          <w:b/>
          <w:color w:val="0000FF"/>
          <w:sz w:val="24"/>
          <w:u w:val="thick"/>
        </w:rPr>
        <w:t>7467</w:t>
      </w:r>
      <w:r w:rsidR="00AC02EF">
        <w:rPr>
          <w:rFonts w:ascii="Arial" w:hAnsi="Arial" w:cs="Arial"/>
          <w:b/>
          <w:color w:val="0000FF"/>
          <w:sz w:val="24"/>
          <w:u w:val="thick"/>
        </w:rPr>
        <w:t xml:space="preserve"> </w:t>
      </w:r>
      <w:r w:rsidR="007A1C4C" w:rsidRPr="007A1C4C">
        <w:rPr>
          <w:rFonts w:ascii="Arial" w:hAnsi="Arial" w:cs="Arial"/>
          <w:b/>
          <w:sz w:val="24"/>
        </w:rPr>
        <w:t>WF on NR NTN Enhancements Part1</w:t>
      </w:r>
    </w:p>
    <w:p w14:paraId="772756D5" w14:textId="3B37A9EC" w:rsidR="00AC02EF" w:rsidRDefault="00AC02EF" w:rsidP="00AC02E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Thales</w:t>
      </w:r>
    </w:p>
    <w:p w14:paraId="3B3B33C6" w14:textId="77777777" w:rsidR="00AC02EF" w:rsidRPr="00944C49" w:rsidRDefault="00AC02EF" w:rsidP="00AC02EF">
      <w:pPr>
        <w:rPr>
          <w:rFonts w:ascii="Arial" w:hAnsi="Arial" w:cs="Arial"/>
          <w:b/>
          <w:lang w:val="en-US" w:eastAsia="zh-CN"/>
        </w:rPr>
      </w:pPr>
      <w:r w:rsidRPr="00944C49">
        <w:rPr>
          <w:rFonts w:ascii="Arial" w:hAnsi="Arial" w:cs="Arial"/>
          <w:b/>
          <w:lang w:val="en-US" w:eastAsia="zh-CN"/>
        </w:rPr>
        <w:t xml:space="preserve">Abstract: </w:t>
      </w:r>
    </w:p>
    <w:p w14:paraId="693DF949" w14:textId="0571C94A" w:rsidR="00AC02EF" w:rsidRDefault="00AC02EF" w:rsidP="00AC02EF">
      <w:pPr>
        <w:rPr>
          <w:rFonts w:ascii="Arial" w:hAnsi="Arial" w:cs="Arial"/>
          <w:b/>
          <w:lang w:val="en-US" w:eastAsia="zh-CN"/>
        </w:rPr>
      </w:pPr>
      <w:r w:rsidRPr="00944C49">
        <w:rPr>
          <w:rFonts w:ascii="Arial" w:hAnsi="Arial" w:cs="Arial"/>
          <w:b/>
          <w:lang w:val="en-US" w:eastAsia="zh-CN"/>
        </w:rPr>
        <w:t xml:space="preserve">Discussion: </w:t>
      </w:r>
    </w:p>
    <w:p w14:paraId="1441BBEE" w14:textId="77777777" w:rsidR="007A1C4C" w:rsidRPr="007A1C4C" w:rsidRDefault="007A1C4C" w:rsidP="007A1C4C">
      <w:pPr>
        <w:rPr>
          <w:bCs/>
          <w:color w:val="000000" w:themeColor="text1"/>
          <w:u w:val="single"/>
        </w:rPr>
      </w:pPr>
      <w:r w:rsidRPr="007A1C4C">
        <w:rPr>
          <w:bCs/>
          <w:color w:val="000000" w:themeColor="text1"/>
          <w:u w:val="single"/>
        </w:rPr>
        <w:t>Sub-topic 1-3: Frequency range</w:t>
      </w:r>
    </w:p>
    <w:p w14:paraId="65BCAF79" w14:textId="77777777" w:rsidR="00E8350C" w:rsidRPr="00E4468D" w:rsidRDefault="00E8350C" w:rsidP="00E8350C">
      <w:pPr>
        <w:pStyle w:val="a"/>
        <w:numPr>
          <w:ilvl w:val="0"/>
          <w:numId w:val="39"/>
        </w:numPr>
        <w:overflowPunct w:val="0"/>
        <w:autoSpaceDE w:val="0"/>
        <w:autoSpaceDN w:val="0"/>
        <w:adjustRightInd w:val="0"/>
        <w:textAlignment w:val="baseline"/>
      </w:pPr>
      <w:r w:rsidRPr="00E4468D">
        <w:t xml:space="preserve">QC: We don’t need to list open issues into WF. </w:t>
      </w:r>
    </w:p>
    <w:p w14:paraId="12A49EE9" w14:textId="77777777" w:rsidR="00E8350C" w:rsidRPr="00E4468D" w:rsidRDefault="00E8350C" w:rsidP="00E8350C">
      <w:pPr>
        <w:pStyle w:val="a"/>
        <w:numPr>
          <w:ilvl w:val="0"/>
          <w:numId w:val="39"/>
        </w:numPr>
        <w:overflowPunct w:val="0"/>
        <w:autoSpaceDE w:val="0"/>
        <w:autoSpaceDN w:val="0"/>
        <w:adjustRightInd w:val="0"/>
        <w:textAlignment w:val="baseline"/>
      </w:pPr>
      <w:r w:rsidRPr="00E4468D">
        <w:t xml:space="preserve">Verizon: we proposed to consider 17.3-17.7 GHz. </w:t>
      </w:r>
    </w:p>
    <w:p w14:paraId="5070FDFA" w14:textId="77777777" w:rsidR="00E8350C" w:rsidRPr="00E4468D" w:rsidRDefault="00E8350C" w:rsidP="00E8350C">
      <w:pPr>
        <w:pStyle w:val="a"/>
        <w:numPr>
          <w:ilvl w:val="0"/>
          <w:numId w:val="39"/>
        </w:numPr>
        <w:overflowPunct w:val="0"/>
        <w:autoSpaceDE w:val="0"/>
        <w:autoSpaceDN w:val="0"/>
        <w:adjustRightInd w:val="0"/>
        <w:textAlignment w:val="baseline"/>
      </w:pPr>
      <w:r w:rsidRPr="00E4468D">
        <w:t xml:space="preserve">Nokia: We would like to further discuss these options and other options not precluded. </w:t>
      </w:r>
    </w:p>
    <w:p w14:paraId="19CC358A" w14:textId="77777777" w:rsidR="00E8350C" w:rsidRPr="00E4468D" w:rsidRDefault="00E8350C" w:rsidP="00E8350C">
      <w:pPr>
        <w:pStyle w:val="a"/>
        <w:numPr>
          <w:ilvl w:val="0"/>
          <w:numId w:val="39"/>
        </w:numPr>
        <w:overflowPunct w:val="0"/>
        <w:autoSpaceDE w:val="0"/>
        <w:autoSpaceDN w:val="0"/>
        <w:adjustRightInd w:val="0"/>
        <w:textAlignment w:val="baseline"/>
      </w:pPr>
      <w:r w:rsidRPr="00E4468D">
        <w:t xml:space="preserve">Inmarsat: Proposal 1-3-1-2 not acceptable for us. We support option 1. </w:t>
      </w:r>
    </w:p>
    <w:p w14:paraId="4A2EC12E" w14:textId="77777777" w:rsidR="00E8350C" w:rsidRPr="00E4468D" w:rsidRDefault="00E8350C" w:rsidP="00E8350C">
      <w:pPr>
        <w:pStyle w:val="a"/>
        <w:numPr>
          <w:ilvl w:val="0"/>
          <w:numId w:val="39"/>
        </w:numPr>
        <w:overflowPunct w:val="0"/>
        <w:autoSpaceDE w:val="0"/>
        <w:autoSpaceDN w:val="0"/>
        <w:adjustRightInd w:val="0"/>
        <w:textAlignment w:val="baseline"/>
      </w:pPr>
      <w:r w:rsidRPr="00E4468D">
        <w:t>CHTTL: We would like to hear deployment scenarios/plan for service link of this frequency range.</w:t>
      </w:r>
    </w:p>
    <w:p w14:paraId="7EB5D793" w14:textId="77777777" w:rsidR="00E8350C" w:rsidRPr="00E4468D" w:rsidRDefault="00E8350C" w:rsidP="00E8350C">
      <w:pPr>
        <w:pStyle w:val="a"/>
        <w:numPr>
          <w:ilvl w:val="0"/>
          <w:numId w:val="39"/>
        </w:numPr>
        <w:overflowPunct w:val="0"/>
        <w:autoSpaceDE w:val="0"/>
        <w:autoSpaceDN w:val="0"/>
        <w:adjustRightInd w:val="0"/>
        <w:textAlignment w:val="baseline"/>
      </w:pPr>
      <w:r w:rsidRPr="00E4468D">
        <w:t xml:space="preserve">Ericsson: Proposal 1-3-1-2 not needed. We proposed option 2. </w:t>
      </w:r>
    </w:p>
    <w:p w14:paraId="211C28C0" w14:textId="77777777" w:rsidR="00E8350C" w:rsidRDefault="00E8350C" w:rsidP="00E8350C">
      <w:pPr>
        <w:pStyle w:val="a"/>
        <w:numPr>
          <w:ilvl w:val="0"/>
          <w:numId w:val="39"/>
        </w:numPr>
        <w:overflowPunct w:val="0"/>
        <w:autoSpaceDE w:val="0"/>
        <w:autoSpaceDN w:val="0"/>
        <w:adjustRightInd w:val="0"/>
        <w:textAlignment w:val="baseline"/>
      </w:pPr>
      <w:r w:rsidRPr="00E4468D">
        <w:t>Inmarsat: The system with such frequency range for both service and feed link already used out of 3GPP.</w:t>
      </w:r>
    </w:p>
    <w:p w14:paraId="7943D8F2" w14:textId="4BA331F4" w:rsidR="007A1C4C" w:rsidRPr="00E8350C" w:rsidRDefault="00E8350C" w:rsidP="00AC02EF">
      <w:pPr>
        <w:pStyle w:val="a"/>
        <w:numPr>
          <w:ilvl w:val="0"/>
          <w:numId w:val="39"/>
        </w:numPr>
        <w:overflowPunct w:val="0"/>
        <w:autoSpaceDE w:val="0"/>
        <w:autoSpaceDN w:val="0"/>
        <w:adjustRightInd w:val="0"/>
        <w:textAlignment w:val="baseline"/>
      </w:pPr>
      <w:r>
        <w:t xml:space="preserve">QC: We suggest to consider introducing multi- bands to meet different demand. </w:t>
      </w:r>
    </w:p>
    <w:p w14:paraId="4EAFB2E2" w14:textId="5D036DD5" w:rsidR="00DB29B2" w:rsidRPr="009A695F" w:rsidRDefault="00FA1CFB" w:rsidP="00AC02E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456E6623"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114" w:type="dxa"/>
        <w:tblInd w:w="594" w:type="dxa"/>
        <w:tblCellMar>
          <w:left w:w="0" w:type="dxa"/>
          <w:right w:w="0" w:type="dxa"/>
        </w:tblCellMar>
        <w:tblLook w:val="04A0" w:firstRow="1" w:lastRow="0" w:firstColumn="1" w:lastColumn="0" w:noHBand="0" w:noVBand="1"/>
      </w:tblPr>
      <w:tblGrid>
        <w:gridCol w:w="1918"/>
        <w:gridCol w:w="2836"/>
        <w:gridCol w:w="1686"/>
        <w:gridCol w:w="2674"/>
      </w:tblGrid>
      <w:tr w:rsidR="0002733B" w:rsidRPr="0002733B" w14:paraId="6B4476B6" w14:textId="77777777" w:rsidTr="0002733B">
        <w:tc>
          <w:tcPr>
            <w:tcW w:w="19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45CBDF" w14:textId="77777777" w:rsidR="0002733B" w:rsidRPr="0002733B" w:rsidRDefault="0002733B">
            <w:pPr>
              <w:spacing w:after="120" w:line="252" w:lineRule="auto"/>
              <w:rPr>
                <w:b/>
                <w:bCs/>
                <w:sz w:val="16"/>
                <w:szCs w:val="16"/>
              </w:rPr>
            </w:pPr>
            <w:r w:rsidRPr="0002733B">
              <w:rPr>
                <w:b/>
                <w:bCs/>
                <w:sz w:val="16"/>
                <w:szCs w:val="16"/>
              </w:rPr>
              <w:t>Tdoc number</w:t>
            </w:r>
          </w:p>
        </w:tc>
        <w:tc>
          <w:tcPr>
            <w:tcW w:w="28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B0B44" w14:textId="77777777" w:rsidR="0002733B" w:rsidRPr="0002733B" w:rsidRDefault="0002733B">
            <w:pPr>
              <w:spacing w:after="120" w:line="252" w:lineRule="auto"/>
              <w:rPr>
                <w:b/>
                <w:bCs/>
                <w:sz w:val="16"/>
                <w:szCs w:val="16"/>
              </w:rPr>
            </w:pPr>
            <w:r w:rsidRPr="0002733B">
              <w:rPr>
                <w:b/>
                <w:bCs/>
                <w:sz w:val="16"/>
                <w:szCs w:val="16"/>
              </w:rPr>
              <w:t>Title</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DC2737" w14:textId="77777777" w:rsidR="0002733B" w:rsidRPr="0002733B" w:rsidRDefault="0002733B">
            <w:pPr>
              <w:spacing w:after="120" w:line="252" w:lineRule="auto"/>
              <w:rPr>
                <w:b/>
                <w:bCs/>
                <w:sz w:val="16"/>
                <w:szCs w:val="16"/>
              </w:rPr>
            </w:pPr>
            <w:r w:rsidRPr="0002733B">
              <w:rPr>
                <w:b/>
                <w:bCs/>
                <w:sz w:val="16"/>
                <w:szCs w:val="16"/>
              </w:rPr>
              <w:t>Source</w:t>
            </w:r>
          </w:p>
        </w:tc>
        <w:tc>
          <w:tcPr>
            <w:tcW w:w="26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D937F5" w14:textId="77777777" w:rsidR="0002733B" w:rsidRPr="0002733B" w:rsidRDefault="0002733B">
            <w:pPr>
              <w:spacing w:after="120" w:line="252" w:lineRule="auto"/>
              <w:rPr>
                <w:b/>
                <w:bCs/>
                <w:sz w:val="16"/>
                <w:szCs w:val="16"/>
              </w:rPr>
            </w:pPr>
            <w:r w:rsidRPr="0002733B">
              <w:rPr>
                <w:b/>
                <w:bCs/>
                <w:sz w:val="16"/>
                <w:szCs w:val="16"/>
              </w:rPr>
              <w:t xml:space="preserve">Status  </w:t>
            </w:r>
          </w:p>
        </w:tc>
      </w:tr>
      <w:tr w:rsidR="0002733B" w:rsidRPr="0002733B" w14:paraId="26AE585C" w14:textId="77777777" w:rsidTr="0002733B">
        <w:tc>
          <w:tcPr>
            <w:tcW w:w="1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B139C" w14:textId="77777777" w:rsidR="0002733B" w:rsidRPr="0002733B" w:rsidRDefault="0002733B">
            <w:pPr>
              <w:spacing w:after="120" w:line="252" w:lineRule="auto"/>
              <w:rPr>
                <w:sz w:val="16"/>
                <w:szCs w:val="16"/>
              </w:rPr>
            </w:pPr>
            <w:r w:rsidRPr="0002733B">
              <w:rPr>
                <w:sz w:val="16"/>
                <w:szCs w:val="16"/>
              </w:rPr>
              <w:t>R4-2217467</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14:paraId="3E7C2C4D" w14:textId="77777777" w:rsidR="0002733B" w:rsidRPr="0002733B" w:rsidRDefault="0002733B">
            <w:pPr>
              <w:spacing w:after="120" w:line="252" w:lineRule="auto"/>
              <w:rPr>
                <w:sz w:val="16"/>
                <w:szCs w:val="16"/>
              </w:rPr>
            </w:pPr>
            <w:r w:rsidRPr="0002733B">
              <w:rPr>
                <w:sz w:val="16"/>
                <w:szCs w:val="16"/>
              </w:rPr>
              <w:t>WF on NR NTN Enhancements Part1</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14:paraId="3CBC5DA4" w14:textId="77777777" w:rsidR="0002733B" w:rsidRPr="0002733B" w:rsidRDefault="0002733B">
            <w:pPr>
              <w:spacing w:after="120" w:line="252" w:lineRule="auto"/>
              <w:rPr>
                <w:sz w:val="16"/>
                <w:szCs w:val="16"/>
              </w:rPr>
            </w:pPr>
            <w:r w:rsidRPr="0002733B">
              <w:rPr>
                <w:sz w:val="16"/>
                <w:szCs w:val="16"/>
              </w:rPr>
              <w:t>THALES</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14:paraId="216123FD" w14:textId="77777777" w:rsidR="0002733B" w:rsidRPr="0002733B" w:rsidRDefault="0002733B">
            <w:pPr>
              <w:spacing w:after="120" w:line="252" w:lineRule="auto"/>
              <w:rPr>
                <w:sz w:val="16"/>
                <w:szCs w:val="16"/>
                <w:highlight w:val="green"/>
              </w:rPr>
            </w:pPr>
            <w:r w:rsidRPr="0002733B">
              <w:rPr>
                <w:sz w:val="16"/>
                <w:szCs w:val="16"/>
                <w:highlight w:val="green"/>
              </w:rPr>
              <w:t>Approved</w:t>
            </w:r>
          </w:p>
        </w:tc>
      </w:tr>
      <w:tr w:rsidR="0002733B" w:rsidRPr="0002733B" w14:paraId="2E2EA2B3" w14:textId="77777777" w:rsidTr="0002733B">
        <w:tc>
          <w:tcPr>
            <w:tcW w:w="1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084C9" w14:textId="77777777" w:rsidR="0002733B" w:rsidRPr="0002733B" w:rsidRDefault="0002733B">
            <w:pPr>
              <w:spacing w:after="120" w:line="252" w:lineRule="auto"/>
              <w:rPr>
                <w:sz w:val="16"/>
                <w:szCs w:val="16"/>
              </w:rPr>
            </w:pPr>
            <w:r w:rsidRPr="0002733B">
              <w:rPr>
                <w:sz w:val="16"/>
                <w:szCs w:val="16"/>
              </w:rPr>
              <w:t>R4-2217507</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2D1D0" w14:textId="77777777" w:rsidR="0002733B" w:rsidRPr="0002733B" w:rsidRDefault="0002733B">
            <w:pPr>
              <w:spacing w:after="120" w:line="252" w:lineRule="auto"/>
              <w:rPr>
                <w:sz w:val="16"/>
                <w:szCs w:val="16"/>
              </w:rPr>
            </w:pPr>
            <w:r w:rsidRPr="0002733B">
              <w:rPr>
                <w:sz w:val="16"/>
                <w:szCs w:val="16"/>
              </w:rPr>
              <w:t>NR NTN enhancement workplan</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7D448" w14:textId="77777777" w:rsidR="0002733B" w:rsidRPr="0002733B" w:rsidRDefault="0002733B">
            <w:pPr>
              <w:spacing w:after="120" w:line="252" w:lineRule="auto"/>
              <w:rPr>
                <w:sz w:val="16"/>
                <w:szCs w:val="16"/>
              </w:rPr>
            </w:pPr>
            <w:r w:rsidRPr="0002733B">
              <w:rPr>
                <w:sz w:val="16"/>
                <w:szCs w:val="16"/>
              </w:rPr>
              <w:t>NTT DOCOMO, INC.</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14:paraId="3DC79F14" w14:textId="77777777" w:rsidR="0002733B" w:rsidRPr="0002733B" w:rsidRDefault="0002733B">
            <w:pPr>
              <w:spacing w:after="120" w:line="252" w:lineRule="auto"/>
              <w:rPr>
                <w:sz w:val="16"/>
                <w:szCs w:val="16"/>
                <w:highlight w:val="green"/>
              </w:rPr>
            </w:pPr>
            <w:r w:rsidRPr="0002733B">
              <w:rPr>
                <w:sz w:val="16"/>
                <w:szCs w:val="16"/>
                <w:highlight w:val="green"/>
              </w:rPr>
              <w:t>Approved</w:t>
            </w:r>
          </w:p>
        </w:tc>
      </w:tr>
    </w:tbl>
    <w:p w14:paraId="375124FB" w14:textId="77777777" w:rsidR="00DB29B2" w:rsidRDefault="00DB29B2" w:rsidP="00DB29B2">
      <w:pPr>
        <w:pBdr>
          <w:bottom w:val="single" w:sz="6" w:space="1" w:color="auto"/>
        </w:pBdr>
        <w:rPr>
          <w:rFonts w:ascii="Arial" w:hAnsi="Arial" w:cs="Arial"/>
          <w:b/>
          <w:color w:val="C00000"/>
          <w:lang w:eastAsia="zh-CN"/>
        </w:rPr>
      </w:pPr>
    </w:p>
    <w:p w14:paraId="3F0489F9" w14:textId="77777777" w:rsidR="00DB29B2" w:rsidRPr="00157291" w:rsidRDefault="00DB29B2" w:rsidP="00DB29B2">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w:t>
      </w:r>
      <w:r>
        <w:rPr>
          <w:rFonts w:ascii="Arial" w:hAnsi="Arial" w:cs="Arial"/>
          <w:b/>
          <w:color w:val="C00000"/>
          <w:lang w:val="en-US" w:eastAsia="zh-CN"/>
        </w:rPr>
        <w:t>3</w:t>
      </w:r>
      <w:r w:rsidRPr="00157291">
        <w:rPr>
          <w:rFonts w:ascii="Arial" w:hAnsi="Arial" w:cs="Arial"/>
          <w:b/>
          <w:color w:val="C00000"/>
          <w:lang w:val="en-US" w:eastAsia="zh-CN"/>
        </w:rPr>
        <w:t>] NR_NTN_enh_Part</w:t>
      </w:r>
      <w:r>
        <w:rPr>
          <w:rFonts w:ascii="Arial" w:hAnsi="Arial" w:cs="Arial"/>
          <w:b/>
          <w:color w:val="C00000"/>
          <w:lang w:val="en-US" w:eastAsia="zh-CN"/>
        </w:rPr>
        <w:t>2, AI 6.22.2</w:t>
      </w:r>
      <w:r w:rsidRPr="00157291">
        <w:rPr>
          <w:rFonts w:ascii="Arial" w:hAnsi="Arial" w:cs="Arial"/>
          <w:b/>
          <w:color w:val="C00000"/>
          <w:lang w:val="en-US" w:eastAsia="zh-CN"/>
        </w:rPr>
        <w:t xml:space="preserve">– </w:t>
      </w:r>
      <w:r>
        <w:rPr>
          <w:rFonts w:ascii="Arial" w:hAnsi="Arial" w:cs="Arial"/>
          <w:b/>
          <w:color w:val="C00000"/>
          <w:lang w:val="en-US" w:eastAsia="zh-CN"/>
        </w:rPr>
        <w:t>Yiran Jin</w:t>
      </w:r>
    </w:p>
    <w:p w14:paraId="2C2DF8AA"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7AA9581D"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3</w:t>
      </w:r>
      <w:r w:rsidRPr="00157291">
        <w:rPr>
          <w:rFonts w:ascii="Arial" w:hAnsi="Arial" w:cs="Arial"/>
          <w:b/>
          <w:sz w:val="24"/>
        </w:rPr>
        <w:t>] NR_NTN_enh_Part</w:t>
      </w:r>
      <w:r>
        <w:rPr>
          <w:rFonts w:ascii="Arial" w:hAnsi="Arial" w:cs="Arial"/>
          <w:b/>
          <w:sz w:val="24"/>
        </w:rPr>
        <w:t>2</w:t>
      </w:r>
    </w:p>
    <w:p w14:paraId="4DA63FE1" w14:textId="77777777" w:rsidR="00DB29B2" w:rsidRPr="00157291" w:rsidRDefault="00DB29B2" w:rsidP="00DB29B2">
      <w:pPr>
        <w:overflowPunct/>
        <w:autoSpaceDE/>
        <w:autoSpaceDN/>
        <w:adjustRightInd/>
        <w:spacing w:after="0"/>
        <w:textAlignment w:val="auto"/>
        <w:rPr>
          <w:i/>
          <w:lang w:val="en-US"/>
        </w:rPr>
      </w:pPr>
    </w:p>
    <w:p w14:paraId="7DED7194"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(Samsung</w:t>
      </w:r>
      <w:r>
        <w:rPr>
          <w:rFonts w:hint="eastAsia"/>
          <w:i/>
          <w:lang w:eastAsia="zh-CN"/>
        </w:rPr>
        <w:t>)</w:t>
      </w:r>
    </w:p>
    <w:p w14:paraId="192B289D"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27C1CD9A"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0F95A1F" w14:textId="4482233F"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R4-2217497 (from R4-2216897).</w:t>
      </w:r>
    </w:p>
    <w:p w14:paraId="1E2B372B" w14:textId="31D98F29" w:rsidR="0058514B" w:rsidRPr="00157291"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3</w:t>
      </w:r>
      <w:r w:rsidRPr="00157291">
        <w:rPr>
          <w:rFonts w:ascii="Arial" w:hAnsi="Arial" w:cs="Arial"/>
          <w:b/>
          <w:sz w:val="24"/>
        </w:rPr>
        <w:t>] NR_NTN_enh_Part</w:t>
      </w:r>
      <w:r>
        <w:rPr>
          <w:rFonts w:ascii="Arial" w:hAnsi="Arial" w:cs="Arial"/>
          <w:b/>
          <w:sz w:val="24"/>
        </w:rPr>
        <w:t>2</w:t>
      </w:r>
    </w:p>
    <w:p w14:paraId="7AF024F7" w14:textId="77777777" w:rsidR="0058514B" w:rsidRPr="00157291" w:rsidRDefault="0058514B" w:rsidP="0058514B">
      <w:pPr>
        <w:overflowPunct/>
        <w:autoSpaceDE/>
        <w:autoSpaceDN/>
        <w:adjustRightInd/>
        <w:spacing w:after="0"/>
        <w:textAlignment w:val="auto"/>
        <w:rPr>
          <w:i/>
          <w:lang w:val="en-US"/>
        </w:rPr>
      </w:pPr>
    </w:p>
    <w:p w14:paraId="69C70858" w14:textId="77777777" w:rsidR="0058514B" w:rsidRDefault="0058514B" w:rsidP="0058514B">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(Samsung</w:t>
      </w:r>
      <w:r>
        <w:rPr>
          <w:rFonts w:hint="eastAsia"/>
          <w:i/>
          <w:lang w:eastAsia="zh-CN"/>
        </w:rPr>
        <w:t>)</w:t>
      </w:r>
    </w:p>
    <w:p w14:paraId="13981879"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4CEFA123"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2005AAFC" w14:textId="7910EA3B" w:rsidR="0058514B" w:rsidRDefault="00FA1C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318984A" w14:textId="7374A798" w:rsidR="00AC02EF" w:rsidRDefault="0058514B" w:rsidP="0058514B">
      <w:pPr>
        <w:rPr>
          <w:rFonts w:ascii="Arial" w:hAnsi="Arial" w:cs="Arial"/>
          <w:b/>
          <w:sz w:val="24"/>
        </w:rPr>
      </w:pPr>
      <w:r>
        <w:rPr>
          <w:rFonts w:ascii="Arial" w:hAnsi="Arial" w:cs="Arial"/>
          <w:b/>
          <w:color w:val="0000FF"/>
          <w:sz w:val="24"/>
          <w:u w:val="thick"/>
        </w:rPr>
        <w:t>R</w:t>
      </w:r>
      <w:r w:rsidR="00AC02EF">
        <w:rPr>
          <w:rFonts w:ascii="Arial" w:hAnsi="Arial" w:cs="Arial"/>
          <w:b/>
          <w:color w:val="0000FF"/>
          <w:sz w:val="24"/>
          <w:u w:val="thick"/>
        </w:rPr>
        <w:t>4-221</w:t>
      </w:r>
      <w:r w:rsidR="00F80B2F">
        <w:rPr>
          <w:rFonts w:ascii="Arial" w:hAnsi="Arial" w:cs="Arial"/>
          <w:b/>
          <w:color w:val="0000FF"/>
          <w:sz w:val="24"/>
          <w:u w:val="thick"/>
        </w:rPr>
        <w:t>7468</w:t>
      </w:r>
      <w:r w:rsidR="00AC02EF">
        <w:rPr>
          <w:rFonts w:ascii="Arial" w:hAnsi="Arial" w:cs="Arial"/>
          <w:b/>
          <w:color w:val="0000FF"/>
          <w:sz w:val="24"/>
          <w:u w:val="thick"/>
        </w:rPr>
        <w:t xml:space="preserve"> </w:t>
      </w:r>
      <w:r w:rsidR="007A1C4C" w:rsidRPr="007A1C4C">
        <w:rPr>
          <w:rFonts w:ascii="Arial" w:hAnsi="Arial" w:cs="Arial"/>
          <w:b/>
          <w:sz w:val="24"/>
        </w:rPr>
        <w:t>Way forward on [313] NR_NTN_enh_Part2</w:t>
      </w:r>
    </w:p>
    <w:p w14:paraId="71973010" w14:textId="012E631A" w:rsidR="00AC02EF" w:rsidRDefault="00AC02EF" w:rsidP="00AC02E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Samsung</w:t>
      </w:r>
    </w:p>
    <w:p w14:paraId="501BC634" w14:textId="77777777" w:rsidR="00AC02EF" w:rsidRPr="00944C49" w:rsidRDefault="00AC02EF" w:rsidP="00AC02EF">
      <w:pPr>
        <w:rPr>
          <w:rFonts w:ascii="Arial" w:hAnsi="Arial" w:cs="Arial"/>
          <w:b/>
          <w:lang w:val="en-US" w:eastAsia="zh-CN"/>
        </w:rPr>
      </w:pPr>
      <w:r w:rsidRPr="00944C49">
        <w:rPr>
          <w:rFonts w:ascii="Arial" w:hAnsi="Arial" w:cs="Arial"/>
          <w:b/>
          <w:lang w:val="en-US" w:eastAsia="zh-CN"/>
        </w:rPr>
        <w:t xml:space="preserve">Abstract: </w:t>
      </w:r>
    </w:p>
    <w:p w14:paraId="548FA469" w14:textId="77777777" w:rsidR="00AC02EF" w:rsidRDefault="00AC02EF" w:rsidP="00AC02EF">
      <w:pPr>
        <w:rPr>
          <w:rFonts w:ascii="Arial" w:hAnsi="Arial" w:cs="Arial"/>
          <w:b/>
          <w:lang w:val="en-US" w:eastAsia="zh-CN"/>
        </w:rPr>
      </w:pPr>
      <w:r w:rsidRPr="00944C49">
        <w:rPr>
          <w:rFonts w:ascii="Arial" w:hAnsi="Arial" w:cs="Arial"/>
          <w:b/>
          <w:lang w:val="en-US" w:eastAsia="zh-CN"/>
        </w:rPr>
        <w:lastRenderedPageBreak/>
        <w:t xml:space="preserve">Discussion: </w:t>
      </w:r>
    </w:p>
    <w:p w14:paraId="0903348D" w14:textId="4B15BBC9" w:rsidR="00DB29B2" w:rsidRDefault="00FA1CFB" w:rsidP="00AC02E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4D59845A" w14:textId="1C696EE4" w:rsidR="00AC02EF" w:rsidRDefault="00AC02EF" w:rsidP="00AC02EF">
      <w:pPr>
        <w:rPr>
          <w:i/>
        </w:rPr>
      </w:pPr>
      <w:r>
        <w:rPr>
          <w:rFonts w:ascii="Arial" w:hAnsi="Arial" w:cs="Arial"/>
          <w:b/>
          <w:color w:val="0000FF"/>
          <w:sz w:val="24"/>
          <w:u w:val="thick"/>
        </w:rPr>
        <w:t>R4-221</w:t>
      </w:r>
      <w:r w:rsidR="00F80B2F">
        <w:rPr>
          <w:rFonts w:ascii="Arial" w:hAnsi="Arial" w:cs="Arial"/>
          <w:b/>
          <w:color w:val="0000FF"/>
          <w:sz w:val="24"/>
          <w:u w:val="thick"/>
        </w:rPr>
        <w:t>7469</w:t>
      </w:r>
      <w:r>
        <w:rPr>
          <w:rFonts w:ascii="Arial" w:hAnsi="Arial" w:cs="Arial"/>
          <w:b/>
          <w:color w:val="0000FF"/>
          <w:sz w:val="24"/>
          <w:u w:val="thick"/>
        </w:rPr>
        <w:t xml:space="preserve"> </w:t>
      </w:r>
      <w:r w:rsidRPr="00AC02EF">
        <w:rPr>
          <w:rFonts w:ascii="Arial" w:hAnsi="Arial" w:cs="Arial"/>
          <w:b/>
          <w:sz w:val="24"/>
        </w:rPr>
        <w:t>Simulation assumptions for NTN co-existence in bands above 10GHz</w:t>
      </w:r>
      <w:r>
        <w:rPr>
          <w:i/>
        </w:rPr>
        <w:tab/>
      </w:r>
      <w:r>
        <w:rPr>
          <w:i/>
        </w:rPr>
        <w:tab/>
      </w:r>
      <w:r>
        <w:rPr>
          <w:i/>
        </w:rPr>
        <w:tab/>
      </w:r>
    </w:p>
    <w:p w14:paraId="4C7BE34B" w14:textId="3A0401DE" w:rsidR="00AC02EF" w:rsidRDefault="00AC02EF" w:rsidP="00AC02EF">
      <w:pPr>
        <w:rPr>
          <w:i/>
          <w:lang w:eastAsia="zh-CN"/>
        </w:rPr>
      </w:pPr>
      <w:r>
        <w:rPr>
          <w:i/>
        </w:rPr>
        <w:t xml:space="preserve">               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Samsung</w:t>
      </w:r>
    </w:p>
    <w:p w14:paraId="47CBA52A" w14:textId="77777777" w:rsidR="00AC02EF" w:rsidRPr="00944C49" w:rsidRDefault="00AC02EF" w:rsidP="00AC02EF">
      <w:pPr>
        <w:rPr>
          <w:rFonts w:ascii="Arial" w:hAnsi="Arial" w:cs="Arial"/>
          <w:b/>
          <w:lang w:val="en-US" w:eastAsia="zh-CN"/>
        </w:rPr>
      </w:pPr>
      <w:r w:rsidRPr="00944C49">
        <w:rPr>
          <w:rFonts w:ascii="Arial" w:hAnsi="Arial" w:cs="Arial"/>
          <w:b/>
          <w:lang w:val="en-US" w:eastAsia="zh-CN"/>
        </w:rPr>
        <w:t xml:space="preserve">Abstract: </w:t>
      </w:r>
    </w:p>
    <w:p w14:paraId="6A8C0BD4" w14:textId="77777777" w:rsidR="00AC02EF" w:rsidRDefault="00AC02EF" w:rsidP="00AC02EF">
      <w:pPr>
        <w:rPr>
          <w:rFonts w:ascii="Arial" w:hAnsi="Arial" w:cs="Arial"/>
          <w:b/>
          <w:lang w:val="en-US" w:eastAsia="zh-CN"/>
        </w:rPr>
      </w:pPr>
      <w:r w:rsidRPr="00944C49">
        <w:rPr>
          <w:rFonts w:ascii="Arial" w:hAnsi="Arial" w:cs="Arial"/>
          <w:b/>
          <w:lang w:val="en-US" w:eastAsia="zh-CN"/>
        </w:rPr>
        <w:t xml:space="preserve">Discussion: </w:t>
      </w:r>
    </w:p>
    <w:p w14:paraId="19AEC079" w14:textId="4F7E45C1" w:rsidR="00AC02EF" w:rsidRDefault="00FA1CFB" w:rsidP="00AC02E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70BA3D5C" w14:textId="77777777" w:rsidR="00AC02EF" w:rsidRDefault="00AC02EF" w:rsidP="00AC02EF">
      <w:pPr>
        <w:rPr>
          <w:rFonts w:ascii="Arial" w:hAnsi="Arial" w:cs="Arial"/>
          <w:b/>
          <w:lang w:val="en-US" w:eastAsia="zh-CN"/>
        </w:rPr>
      </w:pPr>
    </w:p>
    <w:p w14:paraId="5B03BE2B"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6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0"/>
        <w:gridCol w:w="3183"/>
        <w:gridCol w:w="1649"/>
        <w:gridCol w:w="2991"/>
      </w:tblGrid>
      <w:tr w:rsidR="0002733B" w:rsidRPr="0002733B" w14:paraId="46B3A0D0" w14:textId="77777777" w:rsidTr="0002733B">
        <w:trPr>
          <w:trHeight w:val="20"/>
          <w:jc w:val="right"/>
        </w:trPr>
        <w:tc>
          <w:tcPr>
            <w:tcW w:w="1790" w:type="dxa"/>
            <w:tcMar>
              <w:top w:w="0" w:type="dxa"/>
              <w:left w:w="108" w:type="dxa"/>
              <w:bottom w:w="0" w:type="dxa"/>
              <w:right w:w="108" w:type="dxa"/>
            </w:tcMar>
            <w:hideMark/>
          </w:tcPr>
          <w:p w14:paraId="0C14702A" w14:textId="77777777" w:rsidR="0002733B" w:rsidRPr="0002733B" w:rsidRDefault="0002733B" w:rsidP="00A137A7">
            <w:pPr>
              <w:spacing w:after="120"/>
              <w:rPr>
                <w:b/>
                <w:bCs/>
                <w:sz w:val="16"/>
                <w:szCs w:val="16"/>
              </w:rPr>
            </w:pPr>
            <w:bookmarkStart w:id="162" w:name="_Hlk117056556"/>
            <w:r w:rsidRPr="0002733B">
              <w:rPr>
                <w:b/>
                <w:bCs/>
                <w:sz w:val="16"/>
                <w:szCs w:val="16"/>
              </w:rPr>
              <w:t>Tdoc number</w:t>
            </w:r>
          </w:p>
        </w:tc>
        <w:tc>
          <w:tcPr>
            <w:tcW w:w="3183" w:type="dxa"/>
            <w:tcMar>
              <w:top w:w="0" w:type="dxa"/>
              <w:left w:w="108" w:type="dxa"/>
              <w:bottom w:w="0" w:type="dxa"/>
              <w:right w:w="108" w:type="dxa"/>
            </w:tcMar>
            <w:hideMark/>
          </w:tcPr>
          <w:p w14:paraId="071FAD17" w14:textId="77777777" w:rsidR="0002733B" w:rsidRPr="0002733B" w:rsidRDefault="0002733B" w:rsidP="00A137A7">
            <w:pPr>
              <w:spacing w:after="120"/>
              <w:rPr>
                <w:b/>
                <w:bCs/>
                <w:sz w:val="16"/>
                <w:szCs w:val="16"/>
              </w:rPr>
            </w:pPr>
            <w:r w:rsidRPr="0002733B">
              <w:rPr>
                <w:b/>
                <w:bCs/>
                <w:sz w:val="16"/>
                <w:szCs w:val="16"/>
              </w:rPr>
              <w:t>Title</w:t>
            </w:r>
          </w:p>
        </w:tc>
        <w:tc>
          <w:tcPr>
            <w:tcW w:w="1649" w:type="dxa"/>
            <w:tcMar>
              <w:top w:w="0" w:type="dxa"/>
              <w:left w:w="108" w:type="dxa"/>
              <w:bottom w:w="0" w:type="dxa"/>
              <w:right w:w="108" w:type="dxa"/>
            </w:tcMar>
            <w:hideMark/>
          </w:tcPr>
          <w:p w14:paraId="653FF6D0" w14:textId="77777777" w:rsidR="0002733B" w:rsidRPr="0002733B" w:rsidRDefault="0002733B" w:rsidP="00A137A7">
            <w:pPr>
              <w:spacing w:after="120"/>
              <w:rPr>
                <w:b/>
                <w:bCs/>
                <w:sz w:val="16"/>
                <w:szCs w:val="16"/>
              </w:rPr>
            </w:pPr>
            <w:r w:rsidRPr="0002733B">
              <w:rPr>
                <w:b/>
                <w:bCs/>
                <w:sz w:val="16"/>
                <w:szCs w:val="16"/>
              </w:rPr>
              <w:t>Source</w:t>
            </w:r>
          </w:p>
        </w:tc>
        <w:tc>
          <w:tcPr>
            <w:tcW w:w="2991" w:type="dxa"/>
            <w:tcMar>
              <w:top w:w="0" w:type="dxa"/>
              <w:left w:w="108" w:type="dxa"/>
              <w:bottom w:w="0" w:type="dxa"/>
              <w:right w:w="108" w:type="dxa"/>
            </w:tcMar>
            <w:hideMark/>
          </w:tcPr>
          <w:p w14:paraId="61EC70E3" w14:textId="77777777" w:rsidR="0002733B" w:rsidRPr="0002733B" w:rsidRDefault="0002733B" w:rsidP="00A137A7">
            <w:pPr>
              <w:spacing w:after="120"/>
              <w:rPr>
                <w:b/>
                <w:bCs/>
                <w:sz w:val="16"/>
                <w:szCs w:val="16"/>
              </w:rPr>
            </w:pPr>
            <w:r w:rsidRPr="0002733B">
              <w:rPr>
                <w:b/>
                <w:bCs/>
                <w:sz w:val="16"/>
                <w:szCs w:val="16"/>
              </w:rPr>
              <w:t xml:space="preserve">Status   </w:t>
            </w:r>
          </w:p>
        </w:tc>
      </w:tr>
      <w:tr w:rsidR="0002733B" w:rsidRPr="0002733B" w14:paraId="0FC6949C" w14:textId="77777777" w:rsidTr="0002733B">
        <w:trPr>
          <w:trHeight w:val="20"/>
          <w:jc w:val="right"/>
        </w:trPr>
        <w:tc>
          <w:tcPr>
            <w:tcW w:w="1790" w:type="dxa"/>
            <w:tcMar>
              <w:top w:w="0" w:type="dxa"/>
              <w:left w:w="108" w:type="dxa"/>
              <w:bottom w:w="0" w:type="dxa"/>
              <w:right w:w="108" w:type="dxa"/>
            </w:tcMar>
            <w:hideMark/>
          </w:tcPr>
          <w:p w14:paraId="742D1810" w14:textId="4BD91D2B" w:rsidR="0002733B" w:rsidRPr="0002733B" w:rsidRDefault="0002733B" w:rsidP="00A137A7">
            <w:pPr>
              <w:spacing w:after="120"/>
              <w:rPr>
                <w:sz w:val="16"/>
                <w:szCs w:val="16"/>
              </w:rPr>
            </w:pPr>
            <w:r w:rsidRPr="0002733B">
              <w:rPr>
                <w:sz w:val="16"/>
                <w:szCs w:val="16"/>
              </w:rPr>
              <w:t>R4-2217468</w:t>
            </w:r>
          </w:p>
        </w:tc>
        <w:tc>
          <w:tcPr>
            <w:tcW w:w="3183" w:type="dxa"/>
            <w:tcMar>
              <w:top w:w="0" w:type="dxa"/>
              <w:left w:w="108" w:type="dxa"/>
              <w:bottom w:w="0" w:type="dxa"/>
              <w:right w:w="108" w:type="dxa"/>
            </w:tcMar>
            <w:hideMark/>
          </w:tcPr>
          <w:p w14:paraId="0101091D" w14:textId="432E179D" w:rsidR="0002733B" w:rsidRPr="0002733B" w:rsidRDefault="0002733B" w:rsidP="00A137A7">
            <w:pPr>
              <w:spacing w:after="120"/>
              <w:rPr>
                <w:bCs/>
                <w:sz w:val="16"/>
                <w:szCs w:val="16"/>
              </w:rPr>
            </w:pPr>
            <w:r w:rsidRPr="0002733B">
              <w:rPr>
                <w:bCs/>
                <w:sz w:val="16"/>
                <w:szCs w:val="16"/>
              </w:rPr>
              <w:t>Way forward on [313] NR_NTN_enh_Part2</w:t>
            </w:r>
          </w:p>
        </w:tc>
        <w:tc>
          <w:tcPr>
            <w:tcW w:w="1649" w:type="dxa"/>
            <w:tcMar>
              <w:top w:w="0" w:type="dxa"/>
              <w:left w:w="108" w:type="dxa"/>
              <w:bottom w:w="0" w:type="dxa"/>
              <w:right w:w="108" w:type="dxa"/>
            </w:tcMar>
            <w:hideMark/>
          </w:tcPr>
          <w:p w14:paraId="1FC75536" w14:textId="6340DD26" w:rsidR="0002733B" w:rsidRPr="0002733B" w:rsidRDefault="0002733B" w:rsidP="00A137A7">
            <w:pPr>
              <w:spacing w:after="120"/>
              <w:rPr>
                <w:sz w:val="16"/>
                <w:szCs w:val="16"/>
              </w:rPr>
            </w:pPr>
            <w:r w:rsidRPr="0002733B">
              <w:rPr>
                <w:sz w:val="16"/>
                <w:szCs w:val="16"/>
              </w:rPr>
              <w:t>Samsung</w:t>
            </w:r>
          </w:p>
        </w:tc>
        <w:tc>
          <w:tcPr>
            <w:tcW w:w="2991" w:type="dxa"/>
            <w:tcMar>
              <w:top w:w="0" w:type="dxa"/>
              <w:left w:w="108" w:type="dxa"/>
              <w:bottom w:w="0" w:type="dxa"/>
              <w:right w:w="108" w:type="dxa"/>
            </w:tcMar>
            <w:hideMark/>
          </w:tcPr>
          <w:p w14:paraId="3D1CAA85" w14:textId="77777777" w:rsidR="0002733B" w:rsidRPr="0002733B" w:rsidRDefault="0002733B" w:rsidP="00A137A7">
            <w:pPr>
              <w:spacing w:after="120"/>
              <w:rPr>
                <w:sz w:val="16"/>
                <w:szCs w:val="16"/>
              </w:rPr>
            </w:pPr>
            <w:r w:rsidRPr="0002733B">
              <w:rPr>
                <w:sz w:val="16"/>
                <w:szCs w:val="16"/>
                <w:highlight w:val="green"/>
              </w:rPr>
              <w:t>Approved</w:t>
            </w:r>
          </w:p>
        </w:tc>
      </w:tr>
      <w:tr w:rsidR="0002733B" w:rsidRPr="0002733B" w14:paraId="2216C971" w14:textId="77777777" w:rsidTr="0002733B">
        <w:trPr>
          <w:trHeight w:val="20"/>
          <w:jc w:val="right"/>
        </w:trPr>
        <w:tc>
          <w:tcPr>
            <w:tcW w:w="1790" w:type="dxa"/>
            <w:tcMar>
              <w:top w:w="0" w:type="dxa"/>
              <w:left w:w="108" w:type="dxa"/>
              <w:bottom w:w="0" w:type="dxa"/>
              <w:right w:w="108" w:type="dxa"/>
            </w:tcMar>
          </w:tcPr>
          <w:p w14:paraId="08F19F66" w14:textId="07A704C9" w:rsidR="0002733B" w:rsidRPr="0002733B" w:rsidRDefault="0002733B" w:rsidP="00A137A7">
            <w:pPr>
              <w:spacing w:after="120"/>
              <w:rPr>
                <w:sz w:val="16"/>
                <w:szCs w:val="16"/>
              </w:rPr>
            </w:pPr>
            <w:r w:rsidRPr="0002733B">
              <w:rPr>
                <w:sz w:val="16"/>
                <w:szCs w:val="16"/>
              </w:rPr>
              <w:t>R4-2217469</w:t>
            </w:r>
          </w:p>
        </w:tc>
        <w:tc>
          <w:tcPr>
            <w:tcW w:w="3183" w:type="dxa"/>
            <w:tcMar>
              <w:top w:w="0" w:type="dxa"/>
              <w:left w:w="108" w:type="dxa"/>
              <w:bottom w:w="0" w:type="dxa"/>
              <w:right w:w="108" w:type="dxa"/>
            </w:tcMar>
          </w:tcPr>
          <w:p w14:paraId="387CB9B0" w14:textId="6CF5B07A" w:rsidR="0002733B" w:rsidRPr="0002733B" w:rsidRDefault="0002733B" w:rsidP="00A137A7">
            <w:pPr>
              <w:spacing w:after="120"/>
              <w:rPr>
                <w:bCs/>
                <w:sz w:val="16"/>
                <w:szCs w:val="16"/>
              </w:rPr>
            </w:pPr>
            <w:r w:rsidRPr="0002733B">
              <w:rPr>
                <w:bCs/>
                <w:sz w:val="16"/>
                <w:szCs w:val="16"/>
              </w:rPr>
              <w:t>Simulation assumptions for NTN co-existence in bands above 10GHz</w:t>
            </w:r>
            <w:r w:rsidRPr="0002733B">
              <w:rPr>
                <w:bCs/>
                <w:i/>
                <w:sz w:val="16"/>
                <w:szCs w:val="16"/>
              </w:rPr>
              <w:tab/>
            </w:r>
          </w:p>
        </w:tc>
        <w:tc>
          <w:tcPr>
            <w:tcW w:w="1649" w:type="dxa"/>
            <w:tcMar>
              <w:top w:w="0" w:type="dxa"/>
              <w:left w:w="108" w:type="dxa"/>
              <w:bottom w:w="0" w:type="dxa"/>
              <w:right w:w="108" w:type="dxa"/>
            </w:tcMar>
          </w:tcPr>
          <w:p w14:paraId="23EC602B" w14:textId="3B046B75" w:rsidR="0002733B" w:rsidRPr="0002733B" w:rsidRDefault="0002733B" w:rsidP="00A137A7">
            <w:pPr>
              <w:spacing w:after="120"/>
              <w:rPr>
                <w:sz w:val="16"/>
                <w:szCs w:val="16"/>
              </w:rPr>
            </w:pPr>
            <w:r w:rsidRPr="0002733B">
              <w:rPr>
                <w:sz w:val="16"/>
                <w:szCs w:val="16"/>
              </w:rPr>
              <w:t>Samsung</w:t>
            </w:r>
          </w:p>
        </w:tc>
        <w:tc>
          <w:tcPr>
            <w:tcW w:w="2991" w:type="dxa"/>
            <w:tcMar>
              <w:top w:w="0" w:type="dxa"/>
              <w:left w:w="108" w:type="dxa"/>
              <w:bottom w:w="0" w:type="dxa"/>
              <w:right w:w="108" w:type="dxa"/>
            </w:tcMar>
          </w:tcPr>
          <w:p w14:paraId="3E32132F" w14:textId="2A80F623" w:rsidR="0002733B" w:rsidRPr="0002733B" w:rsidRDefault="0002733B" w:rsidP="00A137A7">
            <w:pPr>
              <w:spacing w:after="120"/>
              <w:rPr>
                <w:sz w:val="16"/>
                <w:szCs w:val="16"/>
                <w:highlight w:val="green"/>
              </w:rPr>
            </w:pPr>
            <w:r w:rsidRPr="0002733B">
              <w:rPr>
                <w:sz w:val="16"/>
                <w:szCs w:val="16"/>
                <w:highlight w:val="green"/>
              </w:rPr>
              <w:t>Approved</w:t>
            </w:r>
          </w:p>
        </w:tc>
      </w:tr>
      <w:bookmarkEnd w:id="162"/>
    </w:tbl>
    <w:p w14:paraId="39A35342" w14:textId="77777777" w:rsidR="00DB29B2" w:rsidRPr="00157291" w:rsidRDefault="00DB29B2" w:rsidP="00DB29B2"/>
    <w:p w14:paraId="49BDEA6F" w14:textId="77777777" w:rsidR="00DB29B2" w:rsidRDefault="00DB29B2" w:rsidP="00DB29B2">
      <w:pPr>
        <w:pStyle w:val="3"/>
      </w:pPr>
      <w:bookmarkStart w:id="163" w:name="_Toc117088546"/>
      <w:r>
        <w:t>6.24</w:t>
      </w:r>
      <w:r>
        <w:tab/>
        <w:t>NR Network-controlled Repeaters</w:t>
      </w:r>
      <w:bookmarkEnd w:id="163"/>
      <w:r>
        <w:t xml:space="preserve"> </w:t>
      </w:r>
    </w:p>
    <w:p w14:paraId="15D78DE7" w14:textId="77777777" w:rsidR="00DB29B2" w:rsidRDefault="00DB29B2" w:rsidP="00DB29B2">
      <w:pPr>
        <w:pStyle w:val="4"/>
      </w:pPr>
      <w:bookmarkStart w:id="164" w:name="_Toc117088547"/>
      <w:r>
        <w:t>6.24.1</w:t>
      </w:r>
      <w:r>
        <w:tab/>
        <w:t>General and work plan</w:t>
      </w:r>
      <w:bookmarkEnd w:id="164"/>
    </w:p>
    <w:p w14:paraId="096B87C6" w14:textId="77777777" w:rsidR="00DB29B2" w:rsidRDefault="00DB29B2" w:rsidP="00DB29B2">
      <w:pPr>
        <w:rPr>
          <w:rFonts w:ascii="Arial" w:hAnsi="Arial" w:cs="Arial"/>
          <w:b/>
          <w:sz w:val="24"/>
        </w:rPr>
      </w:pPr>
      <w:r>
        <w:rPr>
          <w:rFonts w:ascii="Arial" w:hAnsi="Arial" w:cs="Arial"/>
          <w:b/>
          <w:color w:val="0000FF"/>
          <w:sz w:val="24"/>
        </w:rPr>
        <w:t>R4-2216198</w:t>
      </w:r>
      <w:r>
        <w:rPr>
          <w:rFonts w:ascii="Arial" w:hAnsi="Arial" w:cs="Arial"/>
          <w:b/>
          <w:color w:val="0000FF"/>
          <w:sz w:val="24"/>
        </w:rPr>
        <w:tab/>
      </w:r>
      <w:r>
        <w:rPr>
          <w:rFonts w:ascii="Arial" w:hAnsi="Arial" w:cs="Arial"/>
          <w:b/>
          <w:sz w:val="24"/>
        </w:rPr>
        <w:t>Discussion on NR Network-controlled repeaters</w:t>
      </w:r>
    </w:p>
    <w:p w14:paraId="7D447AE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472B4D00" w14:textId="3073DBC2"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35E0A0" w14:textId="77777777" w:rsidR="00DB29B2" w:rsidRDefault="00DB29B2" w:rsidP="00DB29B2">
      <w:pPr>
        <w:rPr>
          <w:rFonts w:ascii="Arial" w:hAnsi="Arial" w:cs="Arial"/>
          <w:b/>
          <w:sz w:val="24"/>
        </w:rPr>
      </w:pPr>
      <w:r>
        <w:rPr>
          <w:rFonts w:ascii="Arial" w:hAnsi="Arial" w:cs="Arial"/>
          <w:b/>
          <w:color w:val="0000FF"/>
          <w:sz w:val="24"/>
        </w:rPr>
        <w:t>R4-2216552</w:t>
      </w:r>
      <w:r>
        <w:rPr>
          <w:rFonts w:ascii="Arial" w:hAnsi="Arial" w:cs="Arial"/>
          <w:b/>
          <w:color w:val="0000FF"/>
          <w:sz w:val="24"/>
        </w:rPr>
        <w:tab/>
      </w:r>
      <w:r>
        <w:rPr>
          <w:rFonts w:ascii="Arial" w:hAnsi="Arial" w:cs="Arial"/>
          <w:b/>
          <w:sz w:val="24"/>
        </w:rPr>
        <w:t>Discussion on work plan and spec drafting for NCR in Rel-18</w:t>
      </w:r>
    </w:p>
    <w:p w14:paraId="24F73BFC"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BC4EE91" w14:textId="33B0F630"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00F71D" w14:textId="77777777" w:rsidR="00DB29B2" w:rsidRDefault="00DB29B2" w:rsidP="00DB29B2">
      <w:pPr>
        <w:pStyle w:val="4"/>
      </w:pPr>
      <w:bookmarkStart w:id="165" w:name="_Toc117088548"/>
      <w:r>
        <w:t>6.24.2</w:t>
      </w:r>
      <w:r>
        <w:tab/>
        <w:t>Study of RF core and EMC requirements</w:t>
      </w:r>
      <w:bookmarkEnd w:id="165"/>
    </w:p>
    <w:p w14:paraId="7914BD1E" w14:textId="77777777" w:rsidR="00DB29B2" w:rsidRDefault="00DB29B2" w:rsidP="00DB29B2">
      <w:pPr>
        <w:rPr>
          <w:rFonts w:ascii="Arial" w:hAnsi="Arial" w:cs="Arial"/>
          <w:b/>
          <w:sz w:val="24"/>
        </w:rPr>
      </w:pPr>
      <w:r>
        <w:rPr>
          <w:rFonts w:ascii="Arial" w:hAnsi="Arial" w:cs="Arial"/>
          <w:b/>
          <w:color w:val="0000FF"/>
          <w:sz w:val="24"/>
        </w:rPr>
        <w:t>R4-2215488</w:t>
      </w:r>
      <w:r>
        <w:rPr>
          <w:rFonts w:ascii="Arial" w:hAnsi="Arial" w:cs="Arial"/>
          <w:b/>
          <w:color w:val="0000FF"/>
          <w:sz w:val="24"/>
        </w:rPr>
        <w:tab/>
      </w:r>
      <w:r>
        <w:rPr>
          <w:rFonts w:ascii="Arial" w:hAnsi="Arial" w:cs="Arial"/>
          <w:b/>
          <w:sz w:val="24"/>
        </w:rPr>
        <w:t>discussion on NCR RF requirements</w:t>
      </w:r>
    </w:p>
    <w:p w14:paraId="2BA820D6"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C006BCF" w14:textId="28631952"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34DBA2" w14:textId="77777777" w:rsidR="00DB29B2" w:rsidRDefault="00DB29B2" w:rsidP="00DB29B2">
      <w:pPr>
        <w:rPr>
          <w:rFonts w:ascii="Arial" w:hAnsi="Arial" w:cs="Arial"/>
          <w:b/>
          <w:sz w:val="24"/>
        </w:rPr>
      </w:pPr>
      <w:r>
        <w:rPr>
          <w:rFonts w:ascii="Arial" w:hAnsi="Arial" w:cs="Arial"/>
          <w:b/>
          <w:color w:val="0000FF"/>
          <w:sz w:val="24"/>
        </w:rPr>
        <w:t>R4-2216199</w:t>
      </w:r>
      <w:r>
        <w:rPr>
          <w:rFonts w:ascii="Arial" w:hAnsi="Arial" w:cs="Arial"/>
          <w:b/>
          <w:color w:val="0000FF"/>
          <w:sz w:val="24"/>
        </w:rPr>
        <w:tab/>
      </w:r>
      <w:r>
        <w:rPr>
          <w:rFonts w:ascii="Arial" w:hAnsi="Arial" w:cs="Arial"/>
          <w:b/>
          <w:sz w:val="24"/>
        </w:rPr>
        <w:t>On RF core requirements of NR Network-controlled repeaters</w:t>
      </w:r>
    </w:p>
    <w:p w14:paraId="71DAC45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0AC4747" w14:textId="7235DAA6"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3755D2" w14:textId="77777777" w:rsidR="00DB29B2" w:rsidRDefault="00DB29B2" w:rsidP="00DB29B2">
      <w:pPr>
        <w:rPr>
          <w:rFonts w:ascii="Arial" w:hAnsi="Arial" w:cs="Arial"/>
          <w:b/>
          <w:sz w:val="24"/>
        </w:rPr>
      </w:pPr>
      <w:r>
        <w:rPr>
          <w:rFonts w:ascii="Arial" w:hAnsi="Arial" w:cs="Arial"/>
          <w:b/>
          <w:color w:val="0000FF"/>
          <w:sz w:val="24"/>
        </w:rPr>
        <w:t>R4-2216553</w:t>
      </w:r>
      <w:r>
        <w:rPr>
          <w:rFonts w:ascii="Arial" w:hAnsi="Arial" w:cs="Arial"/>
          <w:b/>
          <w:color w:val="0000FF"/>
          <w:sz w:val="24"/>
        </w:rPr>
        <w:tab/>
      </w:r>
      <w:r>
        <w:rPr>
          <w:rFonts w:ascii="Arial" w:hAnsi="Arial" w:cs="Arial"/>
          <w:b/>
          <w:sz w:val="24"/>
        </w:rPr>
        <w:t>Discussion on RF requirements for NCR in Rel-18</w:t>
      </w:r>
    </w:p>
    <w:p w14:paraId="11E429D7" w14:textId="77777777" w:rsidR="00DB29B2" w:rsidRDefault="00DB29B2" w:rsidP="00DB29B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25DAB2" w14:textId="73CC8C62"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43C458" w14:textId="77777777" w:rsidR="00DB29B2" w:rsidRDefault="00DB29B2" w:rsidP="00DB29B2">
      <w:pPr>
        <w:rPr>
          <w:rFonts w:ascii="Arial" w:hAnsi="Arial" w:cs="Arial"/>
          <w:b/>
          <w:sz w:val="24"/>
        </w:rPr>
      </w:pPr>
      <w:r>
        <w:rPr>
          <w:rFonts w:ascii="Arial" w:hAnsi="Arial" w:cs="Arial"/>
          <w:b/>
          <w:color w:val="0000FF"/>
          <w:sz w:val="24"/>
        </w:rPr>
        <w:t>R4-2216789</w:t>
      </w:r>
      <w:r>
        <w:rPr>
          <w:rFonts w:ascii="Arial" w:hAnsi="Arial" w:cs="Arial"/>
          <w:b/>
          <w:color w:val="0000FF"/>
          <w:sz w:val="24"/>
        </w:rPr>
        <w:tab/>
      </w:r>
      <w:r>
        <w:rPr>
          <w:rFonts w:ascii="Arial" w:hAnsi="Arial" w:cs="Arial"/>
          <w:b/>
          <w:sz w:val="24"/>
        </w:rPr>
        <w:t>On RF and EMC requirements for network controlled repeaters</w:t>
      </w:r>
    </w:p>
    <w:p w14:paraId="0ED02A2E"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France S.A.S</w:t>
      </w:r>
    </w:p>
    <w:p w14:paraId="62EEE1C1" w14:textId="3D4B373F"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57880D" w14:textId="77777777" w:rsidR="00DB29B2" w:rsidRDefault="00DB29B2" w:rsidP="00DB29B2">
      <w:pPr>
        <w:rPr>
          <w:rFonts w:ascii="Arial" w:hAnsi="Arial" w:cs="Arial"/>
          <w:b/>
          <w:sz w:val="24"/>
        </w:rPr>
      </w:pPr>
      <w:r>
        <w:rPr>
          <w:rFonts w:ascii="Arial" w:hAnsi="Arial" w:cs="Arial"/>
          <w:b/>
          <w:color w:val="0000FF"/>
          <w:sz w:val="24"/>
        </w:rPr>
        <w:t>R4-2216793</w:t>
      </w:r>
      <w:r>
        <w:rPr>
          <w:rFonts w:ascii="Arial" w:hAnsi="Arial" w:cs="Arial"/>
          <w:b/>
          <w:color w:val="0000FF"/>
          <w:sz w:val="24"/>
        </w:rPr>
        <w:tab/>
      </w:r>
      <w:r>
        <w:rPr>
          <w:rFonts w:ascii="Arial" w:hAnsi="Arial" w:cs="Arial"/>
          <w:b/>
          <w:sz w:val="24"/>
        </w:rPr>
        <w:t>Network-controlled repeater specification impact in 38.106</w:t>
      </w:r>
    </w:p>
    <w:p w14:paraId="160B138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38.106 v</w:t>
      </w:r>
      <w:r>
        <w:rPr>
          <w:i/>
        </w:rPr>
        <w:tab/>
        <w:t xml:space="preserve">  CR-  rev  Cat:  (Rel-18)</w:t>
      </w:r>
      <w:r>
        <w:rPr>
          <w:i/>
        </w:rPr>
        <w:br/>
      </w:r>
      <w:r>
        <w:rPr>
          <w:i/>
        </w:rPr>
        <w:br/>
      </w:r>
      <w:r>
        <w:rPr>
          <w:i/>
        </w:rPr>
        <w:tab/>
      </w:r>
      <w:r>
        <w:rPr>
          <w:i/>
        </w:rPr>
        <w:tab/>
      </w:r>
      <w:r>
        <w:rPr>
          <w:i/>
        </w:rPr>
        <w:tab/>
      </w:r>
      <w:r>
        <w:rPr>
          <w:i/>
        </w:rPr>
        <w:tab/>
      </w:r>
      <w:r>
        <w:rPr>
          <w:i/>
        </w:rPr>
        <w:tab/>
        <w:t>Source: Qualcomm France</w:t>
      </w:r>
    </w:p>
    <w:p w14:paraId="41F8A305" w14:textId="77777777" w:rsidR="00DB29B2" w:rsidRDefault="00DB29B2" w:rsidP="00DB29B2">
      <w:pPr>
        <w:rPr>
          <w:rFonts w:ascii="Arial" w:hAnsi="Arial" w:cs="Arial"/>
          <w:b/>
        </w:rPr>
      </w:pPr>
      <w:r>
        <w:rPr>
          <w:rFonts w:ascii="Arial" w:hAnsi="Arial" w:cs="Arial"/>
          <w:b/>
        </w:rPr>
        <w:t xml:space="preserve">Abstract: </w:t>
      </w:r>
    </w:p>
    <w:p w14:paraId="7A92C3A7" w14:textId="77777777" w:rsidR="00DB29B2" w:rsidRDefault="00DB29B2" w:rsidP="00DB29B2">
      <w:r>
        <w:t>Discuss impact of adding network control to core RF specification</w:t>
      </w:r>
    </w:p>
    <w:p w14:paraId="6B68D51A" w14:textId="50CB248B"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434F7" w14:textId="77777777" w:rsidR="00DB29B2" w:rsidRDefault="00DB29B2" w:rsidP="00DB29B2">
      <w:pPr>
        <w:pStyle w:val="4"/>
      </w:pPr>
      <w:bookmarkStart w:id="166" w:name="_Toc117088549"/>
      <w:r>
        <w:t>6.24.4</w:t>
      </w:r>
      <w:r>
        <w:tab/>
        <w:t>Moderator summary and conclusions</w:t>
      </w:r>
      <w:bookmarkEnd w:id="166"/>
    </w:p>
    <w:p w14:paraId="1530BE93" w14:textId="77777777" w:rsidR="00DB29B2" w:rsidRDefault="00DB29B2" w:rsidP="00DB29B2">
      <w:pPr>
        <w:pBdr>
          <w:bottom w:val="single" w:sz="6" w:space="1" w:color="auto"/>
        </w:pBdr>
        <w:rPr>
          <w:rFonts w:ascii="Arial" w:hAnsi="Arial" w:cs="Arial"/>
          <w:b/>
          <w:color w:val="C00000"/>
          <w:lang w:eastAsia="zh-CN"/>
        </w:rPr>
      </w:pPr>
    </w:p>
    <w:p w14:paraId="0A0BD4E3" w14:textId="77777777" w:rsidR="00DB29B2" w:rsidRPr="00157291" w:rsidRDefault="00DB29B2" w:rsidP="00DB29B2">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[104-bis-e][314] NR_netcon_repeater</w:t>
      </w:r>
      <w:r>
        <w:rPr>
          <w:rFonts w:ascii="Arial" w:hAnsi="Arial" w:cs="Arial"/>
          <w:b/>
          <w:color w:val="C00000"/>
          <w:lang w:val="en-US" w:eastAsia="zh-CN"/>
        </w:rPr>
        <w:t>, AI 6.24.1, 6.24.2</w:t>
      </w:r>
      <w:r w:rsidRPr="00157291">
        <w:rPr>
          <w:rFonts w:ascii="Arial" w:hAnsi="Arial" w:cs="Arial"/>
          <w:b/>
          <w:color w:val="C00000"/>
          <w:lang w:val="en-US" w:eastAsia="zh-CN"/>
        </w:rPr>
        <w:t xml:space="preserve">– </w:t>
      </w:r>
      <w:r>
        <w:rPr>
          <w:rFonts w:ascii="Arial" w:hAnsi="Arial" w:cs="Arial"/>
          <w:b/>
          <w:color w:val="C00000"/>
          <w:lang w:val="en-US" w:eastAsia="zh-CN"/>
        </w:rPr>
        <w:t>Xue Fei</w:t>
      </w:r>
    </w:p>
    <w:p w14:paraId="02F2C6E2"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36C48B58"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[104-bis-e][314] NR_netcon_repeater</w:t>
      </w:r>
    </w:p>
    <w:p w14:paraId="2D226E23"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p>
    <w:p w14:paraId="1CE803EB" w14:textId="77777777" w:rsidR="00DB29B2" w:rsidRPr="00157291" w:rsidRDefault="00DB29B2" w:rsidP="00DB29B2">
      <w:pPr>
        <w:overflowPunct/>
        <w:autoSpaceDE/>
        <w:autoSpaceDN/>
        <w:adjustRightInd/>
        <w:spacing w:after="0"/>
        <w:textAlignment w:val="auto"/>
        <w:rPr>
          <w:i/>
          <w:lang w:val="en-US"/>
        </w:rPr>
      </w:pPr>
    </w:p>
    <w:p w14:paraId="0BEB01A0"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(ZTE</w:t>
      </w:r>
      <w:r>
        <w:rPr>
          <w:rFonts w:hint="eastAsia"/>
          <w:i/>
          <w:lang w:eastAsia="zh-CN"/>
        </w:rPr>
        <w:t>)</w:t>
      </w:r>
    </w:p>
    <w:p w14:paraId="51AA13E4"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04C9F796"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32BDC3B" w14:textId="3330AD1D"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R4-2217498 (from R4-2216898).</w:t>
      </w:r>
    </w:p>
    <w:p w14:paraId="2339E26F" w14:textId="330A7B6F" w:rsidR="0058514B" w:rsidRPr="00157291"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[104-bis-e][314] NR_netcon_repeater</w:t>
      </w:r>
    </w:p>
    <w:p w14:paraId="7EB0915D" w14:textId="77777777" w:rsidR="0058514B" w:rsidRPr="00157291"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p>
    <w:p w14:paraId="56C5A335" w14:textId="77777777" w:rsidR="0058514B" w:rsidRPr="00157291" w:rsidRDefault="0058514B" w:rsidP="0058514B">
      <w:pPr>
        <w:overflowPunct/>
        <w:autoSpaceDE/>
        <w:autoSpaceDN/>
        <w:adjustRightInd/>
        <w:spacing w:after="0"/>
        <w:textAlignment w:val="auto"/>
        <w:rPr>
          <w:i/>
          <w:lang w:val="en-US"/>
        </w:rPr>
      </w:pPr>
    </w:p>
    <w:p w14:paraId="7712FCFF" w14:textId="77777777" w:rsidR="0058514B" w:rsidRDefault="0058514B" w:rsidP="0058514B">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(ZTE</w:t>
      </w:r>
      <w:r>
        <w:rPr>
          <w:rFonts w:hint="eastAsia"/>
          <w:i/>
          <w:lang w:eastAsia="zh-CN"/>
        </w:rPr>
        <w:t>)</w:t>
      </w:r>
    </w:p>
    <w:p w14:paraId="2E80AD30"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1980C94E"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7CB77805" w14:textId="60DF1E74" w:rsidR="0058514B" w:rsidRDefault="00FA1C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4AC99C0" w14:textId="59BA483D" w:rsidR="00DB29B2" w:rsidRPr="009A695F" w:rsidRDefault="00AD15A7" w:rsidP="00AD15A7">
      <w:pPr>
        <w:rPr>
          <w:rFonts w:ascii="Arial" w:hAnsi="Arial" w:cs="Arial"/>
          <w:b/>
          <w:color w:val="FF0000"/>
          <w:lang w:val="en-US" w:eastAsia="zh-CN"/>
        </w:rPr>
      </w:pPr>
      <w:r w:rsidRPr="009A695F">
        <w:rPr>
          <w:rFonts w:ascii="Arial" w:hAnsi="Arial" w:cs="Arial" w:hint="eastAsia"/>
          <w:b/>
          <w:color w:val="FF0000"/>
          <w:lang w:val="en-US" w:eastAsia="zh-CN"/>
        </w:rPr>
        <w:t>G</w:t>
      </w:r>
      <w:r w:rsidR="00DB29B2" w:rsidRPr="009A695F">
        <w:rPr>
          <w:rFonts w:ascii="Arial" w:hAnsi="Arial" w:cs="Arial" w:hint="eastAsia"/>
          <w:b/>
          <w:color w:val="FF0000"/>
          <w:lang w:val="en-US" w:eastAsia="zh-CN"/>
        </w:rPr>
        <w:t>TW</w:t>
      </w:r>
      <w:r w:rsidR="00DB29B2" w:rsidRPr="009A695F">
        <w:rPr>
          <w:rFonts w:ascii="Arial" w:hAnsi="Arial" w:cs="Arial"/>
          <w:b/>
          <w:color w:val="FF0000"/>
          <w:lang w:val="en-US" w:eastAsia="zh-CN"/>
        </w:rPr>
        <w:t xml:space="preserve"> </w:t>
      </w:r>
      <w:r w:rsidR="00DB29B2" w:rsidRPr="009A695F">
        <w:rPr>
          <w:rFonts w:ascii="Arial" w:hAnsi="Arial" w:cs="Arial" w:hint="eastAsia"/>
          <w:b/>
          <w:color w:val="FF0000"/>
          <w:lang w:val="en-US" w:eastAsia="zh-CN"/>
        </w:rPr>
        <w:t>discussion</w:t>
      </w:r>
      <w:r w:rsidR="00DB29B2" w:rsidRPr="009A695F">
        <w:rPr>
          <w:rFonts w:ascii="Arial" w:hAnsi="Arial" w:cs="Arial"/>
          <w:b/>
          <w:color w:val="FF0000"/>
          <w:lang w:val="en-US" w:eastAsia="zh-CN"/>
        </w:rPr>
        <w:t xml:space="preserve"> on Oct 14th</w:t>
      </w:r>
    </w:p>
    <w:p w14:paraId="7C933E2D" w14:textId="77777777" w:rsidR="00DB29B2" w:rsidRPr="009A695F" w:rsidRDefault="00DB29B2" w:rsidP="00DB29B2">
      <w:pPr>
        <w:rPr>
          <w:rFonts w:eastAsiaTheme="minorEastAsia"/>
          <w:b/>
          <w:bCs/>
          <w:i/>
          <w:u w:val="single"/>
          <w:lang w:eastAsia="zh-CN"/>
        </w:rPr>
      </w:pPr>
      <w:r w:rsidRPr="009A695F">
        <w:rPr>
          <w:rFonts w:eastAsia="Yu Mincho"/>
          <w:b/>
          <w:bCs/>
          <w:iCs/>
          <w:u w:val="single"/>
          <w:lang w:val="en-US" w:eastAsia="zh-CN"/>
        </w:rPr>
        <w:t xml:space="preserve">Issue </w:t>
      </w:r>
      <w:r w:rsidRPr="009A695F">
        <w:rPr>
          <w:rFonts w:eastAsia="Yu Mincho" w:hint="eastAsia"/>
          <w:b/>
          <w:bCs/>
          <w:iCs/>
          <w:u w:val="single"/>
          <w:lang w:val="en-US" w:eastAsia="zh-CN"/>
        </w:rPr>
        <w:t>2</w:t>
      </w:r>
      <w:r w:rsidRPr="009A695F">
        <w:rPr>
          <w:rFonts w:eastAsia="Yu Mincho"/>
          <w:b/>
          <w:bCs/>
          <w:iCs/>
          <w:u w:val="single"/>
          <w:lang w:val="en-US" w:eastAsia="zh-CN"/>
        </w:rPr>
        <w:t>-1: RF architecture for NCR in Rel-18</w:t>
      </w:r>
    </w:p>
    <w:p w14:paraId="37C545F9" w14:textId="77777777" w:rsidR="00DB29B2" w:rsidRPr="00E60CFD" w:rsidRDefault="00DB29B2" w:rsidP="00DB29B2">
      <w:pPr>
        <w:pStyle w:val="a"/>
        <w:numPr>
          <w:ilvl w:val="0"/>
          <w:numId w:val="10"/>
        </w:numPr>
        <w:ind w:left="720"/>
      </w:pPr>
      <w:r w:rsidRPr="00E60CFD">
        <w:rPr>
          <w:rFonts w:hint="eastAsia"/>
        </w:rPr>
        <w:t>A</w:t>
      </w:r>
      <w:r w:rsidRPr="00E60CFD">
        <w:t xml:space="preserve">greements: </w:t>
      </w:r>
      <w:r w:rsidRPr="00E60CFD">
        <w:rPr>
          <w:rFonts w:hint="eastAsia"/>
          <w:highlight w:val="green"/>
        </w:rPr>
        <w:t>To have generic diagram for NCR if necessary;</w:t>
      </w:r>
    </w:p>
    <w:p w14:paraId="261A4497" w14:textId="77777777" w:rsidR="00DB29B2" w:rsidRPr="009A695F" w:rsidRDefault="00DB29B2" w:rsidP="00DB29B2">
      <w:pPr>
        <w:overflowPunct/>
        <w:autoSpaceDE/>
        <w:autoSpaceDN/>
        <w:adjustRightInd/>
        <w:spacing w:line="259" w:lineRule="auto"/>
        <w:textAlignment w:val="auto"/>
        <w:rPr>
          <w:rFonts w:eastAsiaTheme="minorEastAsia"/>
          <w:i/>
          <w:lang w:eastAsia="zh-CN"/>
        </w:rPr>
      </w:pPr>
    </w:p>
    <w:p w14:paraId="58C6143E" w14:textId="77777777" w:rsidR="00DB29B2" w:rsidRPr="009A695F" w:rsidRDefault="00DB29B2" w:rsidP="00DB29B2">
      <w:pPr>
        <w:rPr>
          <w:b/>
          <w:u w:val="single"/>
        </w:rPr>
      </w:pPr>
      <w:r w:rsidRPr="009A695F">
        <w:rPr>
          <w:b/>
          <w:u w:val="single"/>
        </w:rPr>
        <w:t xml:space="preserve">Issue </w:t>
      </w:r>
      <w:r w:rsidRPr="009A695F">
        <w:rPr>
          <w:rFonts w:hint="eastAsia"/>
          <w:b/>
          <w:u w:val="single"/>
          <w:lang w:val="en-US" w:eastAsia="zh-CN"/>
        </w:rPr>
        <w:t>2</w:t>
      </w:r>
      <w:r w:rsidRPr="009A695F">
        <w:rPr>
          <w:b/>
          <w:u w:val="single"/>
        </w:rPr>
        <w:t>-</w:t>
      </w:r>
      <w:r w:rsidRPr="009A695F">
        <w:rPr>
          <w:rFonts w:hint="eastAsia"/>
          <w:b/>
          <w:u w:val="single"/>
          <w:lang w:val="en-US" w:eastAsia="zh-CN"/>
        </w:rPr>
        <w:t>2 NCR type and NCR class</w:t>
      </w:r>
      <w:r w:rsidRPr="009A695F">
        <w:rPr>
          <w:b/>
          <w:u w:val="single"/>
        </w:rPr>
        <w:t xml:space="preserve">: </w:t>
      </w:r>
    </w:p>
    <w:p w14:paraId="420381FD" w14:textId="77777777" w:rsidR="00DB29B2" w:rsidRPr="00E60CFD" w:rsidRDefault="00DB29B2" w:rsidP="00DB29B2">
      <w:pPr>
        <w:pStyle w:val="a"/>
        <w:numPr>
          <w:ilvl w:val="0"/>
          <w:numId w:val="10"/>
        </w:numPr>
        <w:ind w:left="720"/>
      </w:pPr>
      <w:r w:rsidRPr="00E60CFD">
        <w:rPr>
          <w:rFonts w:hint="eastAsia"/>
        </w:rPr>
        <w:t>A</w:t>
      </w:r>
      <w:r w:rsidRPr="00E60CFD">
        <w:t>agreements</w:t>
      </w:r>
      <w:r w:rsidRPr="00E60CFD">
        <w:rPr>
          <w:rFonts w:hint="eastAsia"/>
        </w:rPr>
        <w:t>:</w:t>
      </w:r>
    </w:p>
    <w:p w14:paraId="1B9E9D3B" w14:textId="77777777" w:rsidR="00DB29B2" w:rsidRPr="00E60CFD" w:rsidRDefault="00DB29B2" w:rsidP="00DB29B2">
      <w:pPr>
        <w:numPr>
          <w:ilvl w:val="0"/>
          <w:numId w:val="27"/>
        </w:numPr>
        <w:overflowPunct/>
        <w:autoSpaceDE/>
        <w:autoSpaceDN/>
        <w:adjustRightInd/>
        <w:spacing w:line="259" w:lineRule="auto"/>
        <w:textAlignment w:val="auto"/>
        <w:rPr>
          <w:rFonts w:eastAsiaTheme="minorEastAsia"/>
          <w:iCs/>
          <w:highlight w:val="green"/>
          <w:lang w:val="en-US" w:eastAsia="zh-CN"/>
        </w:rPr>
      </w:pPr>
      <w:r w:rsidRPr="00E60CFD">
        <w:rPr>
          <w:rFonts w:eastAsiaTheme="minorEastAsia" w:hint="eastAsia"/>
          <w:iCs/>
          <w:highlight w:val="green"/>
          <w:lang w:val="en-US" w:eastAsia="zh-CN"/>
        </w:rPr>
        <w:lastRenderedPageBreak/>
        <w:t>For NCR-fwd link in Rel-18, at least reuse the Rel-17 repeater type</w:t>
      </w:r>
      <w:r w:rsidRPr="00E60CFD">
        <w:rPr>
          <w:rFonts w:eastAsiaTheme="minorEastAsia"/>
          <w:iCs/>
          <w:highlight w:val="green"/>
          <w:lang w:val="en-US" w:eastAsia="zh-CN"/>
        </w:rPr>
        <w:t xml:space="preserve">/Class i.e., </w:t>
      </w:r>
    </w:p>
    <w:p w14:paraId="2F029D80" w14:textId="77777777" w:rsidR="00DB29B2" w:rsidRPr="00E60CFD" w:rsidRDefault="00DB29B2" w:rsidP="00DB29B2">
      <w:pPr>
        <w:numPr>
          <w:ilvl w:val="1"/>
          <w:numId w:val="27"/>
        </w:numPr>
        <w:overflowPunct/>
        <w:autoSpaceDE/>
        <w:autoSpaceDN/>
        <w:adjustRightInd/>
        <w:spacing w:line="259" w:lineRule="auto"/>
        <w:textAlignment w:val="auto"/>
        <w:rPr>
          <w:rFonts w:eastAsiaTheme="minorEastAsia"/>
          <w:iCs/>
          <w:highlight w:val="green"/>
          <w:lang w:val="en-US" w:eastAsia="zh-CN"/>
        </w:rPr>
      </w:pPr>
      <w:r w:rsidRPr="00E60CFD">
        <w:rPr>
          <w:rFonts w:eastAsiaTheme="minorEastAsia"/>
          <w:iCs/>
          <w:highlight w:val="green"/>
          <w:lang w:val="en-US" w:eastAsia="zh-CN"/>
        </w:rPr>
        <w:t>Repeater Type: 1-C and 2-O</w:t>
      </w:r>
      <w:r w:rsidRPr="00E60CFD">
        <w:rPr>
          <w:rFonts w:eastAsiaTheme="minorEastAsia" w:hint="eastAsia"/>
          <w:iCs/>
          <w:highlight w:val="green"/>
          <w:lang w:val="en-US" w:eastAsia="zh-CN"/>
        </w:rPr>
        <w:t>;</w:t>
      </w:r>
    </w:p>
    <w:p w14:paraId="126112C4" w14:textId="77777777" w:rsidR="00DB29B2" w:rsidRPr="00E60CFD" w:rsidRDefault="00DB29B2" w:rsidP="00DB29B2">
      <w:pPr>
        <w:numPr>
          <w:ilvl w:val="1"/>
          <w:numId w:val="27"/>
        </w:numPr>
        <w:overflowPunct/>
        <w:autoSpaceDE/>
        <w:autoSpaceDN/>
        <w:adjustRightInd/>
        <w:spacing w:line="259" w:lineRule="auto"/>
        <w:textAlignment w:val="auto"/>
        <w:rPr>
          <w:rFonts w:eastAsiaTheme="minorEastAsia"/>
          <w:iCs/>
          <w:highlight w:val="green"/>
          <w:lang w:val="en-US" w:eastAsia="zh-CN"/>
        </w:rPr>
      </w:pPr>
      <w:r w:rsidRPr="00E60CFD">
        <w:rPr>
          <w:rFonts w:eastAsiaTheme="minorEastAsia"/>
          <w:iCs/>
          <w:highlight w:val="green"/>
          <w:lang w:val="en-US" w:eastAsia="zh-CN"/>
        </w:rPr>
        <w:t>Repeater class: wide-area and local area (DL, UL), medium range for DL</w:t>
      </w:r>
    </w:p>
    <w:p w14:paraId="3119A5D2" w14:textId="77777777" w:rsidR="00DB29B2" w:rsidRPr="00E60CFD" w:rsidRDefault="00DB29B2" w:rsidP="00DB29B2">
      <w:pPr>
        <w:numPr>
          <w:ilvl w:val="0"/>
          <w:numId w:val="27"/>
        </w:numPr>
        <w:overflowPunct/>
        <w:autoSpaceDE/>
        <w:autoSpaceDN/>
        <w:adjustRightInd/>
        <w:spacing w:line="259" w:lineRule="auto"/>
        <w:textAlignment w:val="auto"/>
        <w:rPr>
          <w:rFonts w:eastAsiaTheme="minorEastAsia"/>
          <w:iCs/>
          <w:highlight w:val="green"/>
          <w:lang w:val="en-US" w:eastAsia="zh-CN"/>
        </w:rPr>
      </w:pPr>
      <w:r w:rsidRPr="00E60CFD">
        <w:rPr>
          <w:rFonts w:eastAsiaTheme="minorEastAsia" w:hint="eastAsia"/>
          <w:iCs/>
          <w:highlight w:val="green"/>
          <w:lang w:val="en-US" w:eastAsia="zh-CN"/>
        </w:rPr>
        <w:t>FFS for repeater type 1-H and 1-O for FR1 repeater given the beamforming capability assumption;</w:t>
      </w:r>
    </w:p>
    <w:p w14:paraId="3FFB411B" w14:textId="77777777" w:rsidR="00DB29B2" w:rsidRPr="00E60CFD" w:rsidRDefault="00DB29B2" w:rsidP="00DB29B2">
      <w:pPr>
        <w:numPr>
          <w:ilvl w:val="0"/>
          <w:numId w:val="27"/>
        </w:numPr>
        <w:overflowPunct/>
        <w:autoSpaceDE/>
        <w:autoSpaceDN/>
        <w:adjustRightInd/>
        <w:spacing w:line="259" w:lineRule="auto"/>
        <w:textAlignment w:val="auto"/>
        <w:rPr>
          <w:rFonts w:eastAsiaTheme="minorEastAsia"/>
          <w:iCs/>
          <w:highlight w:val="green"/>
          <w:lang w:val="en-US" w:eastAsia="zh-CN"/>
        </w:rPr>
      </w:pPr>
      <w:r w:rsidRPr="00E60CFD">
        <w:rPr>
          <w:rFonts w:eastAsiaTheme="minorEastAsia"/>
          <w:iCs/>
          <w:highlight w:val="green"/>
          <w:lang w:val="en-US" w:eastAsia="zh-CN"/>
        </w:rPr>
        <w:t>The baseline assumption that same type/class applied for NCR-fwd link and NCR-MT</w:t>
      </w:r>
    </w:p>
    <w:p w14:paraId="24FD7E27" w14:textId="77777777" w:rsidR="00DB29B2" w:rsidRPr="00186777" w:rsidRDefault="00DB29B2" w:rsidP="00DB29B2">
      <w:pPr>
        <w:overflowPunct/>
        <w:autoSpaceDE/>
        <w:autoSpaceDN/>
        <w:adjustRightInd/>
        <w:spacing w:line="259" w:lineRule="auto"/>
        <w:textAlignment w:val="auto"/>
        <w:rPr>
          <w:rFonts w:eastAsiaTheme="minorEastAsia"/>
          <w:iCs/>
          <w:lang w:val="en-US" w:eastAsia="zh-CN"/>
        </w:rPr>
      </w:pPr>
    </w:p>
    <w:p w14:paraId="2BDD73BD" w14:textId="77777777" w:rsidR="00DB29B2" w:rsidRPr="009A695F" w:rsidRDefault="00DB29B2" w:rsidP="00DB29B2">
      <w:pPr>
        <w:rPr>
          <w:b/>
          <w:u w:val="single"/>
          <w:lang w:val="en-US" w:eastAsia="zh-CN"/>
        </w:rPr>
      </w:pPr>
      <w:r w:rsidRPr="009A695F">
        <w:rPr>
          <w:b/>
          <w:u w:val="single"/>
        </w:rPr>
        <w:t xml:space="preserve">Issue </w:t>
      </w:r>
      <w:r w:rsidRPr="009A695F">
        <w:rPr>
          <w:rFonts w:hint="eastAsia"/>
          <w:b/>
          <w:u w:val="single"/>
          <w:lang w:val="en-US" w:eastAsia="zh-CN"/>
        </w:rPr>
        <w:t>2</w:t>
      </w:r>
      <w:r w:rsidRPr="009A695F">
        <w:rPr>
          <w:b/>
          <w:u w:val="single"/>
        </w:rPr>
        <w:t>-</w:t>
      </w:r>
      <w:r w:rsidRPr="009A695F">
        <w:rPr>
          <w:rFonts w:hint="eastAsia"/>
          <w:b/>
          <w:u w:val="single"/>
          <w:lang w:val="en-US" w:eastAsia="zh-CN"/>
        </w:rPr>
        <w:t>3 NCR-MT UL assumption</w:t>
      </w:r>
    </w:p>
    <w:p w14:paraId="69ADDDC5" w14:textId="77777777" w:rsidR="00DB29B2" w:rsidRPr="00E60CFD" w:rsidRDefault="00DB29B2" w:rsidP="00DB29B2">
      <w:pPr>
        <w:pStyle w:val="a"/>
        <w:numPr>
          <w:ilvl w:val="0"/>
          <w:numId w:val="10"/>
        </w:numPr>
        <w:ind w:left="720"/>
      </w:pPr>
      <w:r>
        <w:t xml:space="preserve">Agreement: </w:t>
      </w:r>
      <w:r w:rsidRPr="00E60CFD">
        <w:rPr>
          <w:rFonts w:hint="eastAsia"/>
          <w:highlight w:val="green"/>
        </w:rPr>
        <w:t>To check with RAN1 on NCR-MT UL transmission to progress the further work in RAN4</w:t>
      </w:r>
    </w:p>
    <w:p w14:paraId="4E21ACAD" w14:textId="77777777" w:rsidR="00DB29B2" w:rsidRPr="009A695F" w:rsidRDefault="00DB29B2" w:rsidP="00DB29B2">
      <w:pPr>
        <w:rPr>
          <w:b/>
          <w:u w:val="single"/>
        </w:rPr>
      </w:pPr>
      <w:r w:rsidRPr="009A695F">
        <w:rPr>
          <w:b/>
          <w:u w:val="single"/>
        </w:rPr>
        <w:t xml:space="preserve">Issue </w:t>
      </w:r>
      <w:r w:rsidRPr="009A695F">
        <w:rPr>
          <w:rFonts w:hint="eastAsia"/>
          <w:b/>
          <w:u w:val="single"/>
        </w:rPr>
        <w:t>2</w:t>
      </w:r>
      <w:r w:rsidRPr="009A695F">
        <w:rPr>
          <w:b/>
          <w:u w:val="single"/>
        </w:rPr>
        <w:t>-</w:t>
      </w:r>
      <w:r w:rsidRPr="009A695F">
        <w:rPr>
          <w:rFonts w:hint="eastAsia"/>
          <w:b/>
          <w:u w:val="single"/>
        </w:rPr>
        <w:t>4-1 Dynamic beamforming.</w:t>
      </w:r>
      <w:r w:rsidRPr="009A695F">
        <w:rPr>
          <w:b/>
          <w:u w:val="single"/>
        </w:rPr>
        <w:t xml:space="preserve"> </w:t>
      </w:r>
      <w:r w:rsidRPr="009A695F">
        <w:rPr>
          <w:rFonts w:hint="eastAsia"/>
          <w:b/>
          <w:u w:val="single"/>
        </w:rPr>
        <w:t xml:space="preserve"> </w:t>
      </w:r>
    </w:p>
    <w:p w14:paraId="7CEA4814" w14:textId="77777777" w:rsidR="00DB29B2" w:rsidRPr="00E60CFD" w:rsidRDefault="00DB29B2" w:rsidP="00DB29B2">
      <w:pPr>
        <w:pStyle w:val="a"/>
        <w:numPr>
          <w:ilvl w:val="0"/>
          <w:numId w:val="10"/>
        </w:numPr>
        <w:ind w:left="720"/>
      </w:pPr>
      <w:r w:rsidRPr="00E60CFD">
        <w:rPr>
          <w:rFonts w:hint="eastAsia"/>
        </w:rPr>
        <w:t>Agreement:</w:t>
      </w:r>
    </w:p>
    <w:p w14:paraId="42DC224C" w14:textId="77777777" w:rsidR="00DB29B2" w:rsidRPr="00E60CFD" w:rsidRDefault="00DB29B2" w:rsidP="00DB29B2">
      <w:pPr>
        <w:pStyle w:val="a"/>
        <w:numPr>
          <w:ilvl w:val="1"/>
          <w:numId w:val="10"/>
        </w:numPr>
        <w:rPr>
          <w:highlight w:val="green"/>
        </w:rPr>
      </w:pPr>
      <w:r w:rsidRPr="00E60CFD">
        <w:rPr>
          <w:rFonts w:hint="eastAsia"/>
          <w:highlight w:val="green"/>
        </w:rPr>
        <w:t xml:space="preserve">no new requirement on top of Rel-17 needed as starting point. </w:t>
      </w:r>
    </w:p>
    <w:p w14:paraId="121CA158" w14:textId="77777777" w:rsidR="00DB29B2" w:rsidRPr="00E60CFD" w:rsidRDefault="00DB29B2" w:rsidP="00DB29B2">
      <w:pPr>
        <w:pStyle w:val="a"/>
        <w:numPr>
          <w:ilvl w:val="1"/>
          <w:numId w:val="10"/>
        </w:numPr>
        <w:rPr>
          <w:highlight w:val="green"/>
        </w:rPr>
      </w:pPr>
      <w:r w:rsidRPr="00E60CFD">
        <w:rPr>
          <w:rFonts w:hint="eastAsia"/>
          <w:highlight w:val="green"/>
        </w:rPr>
        <w:t xml:space="preserve">Agree on </w:t>
      </w:r>
      <w:r w:rsidRPr="00E60CFD">
        <w:rPr>
          <w:highlight w:val="green"/>
        </w:rPr>
        <w:t xml:space="preserve">directions </w:t>
      </w:r>
      <w:r w:rsidRPr="00E60CFD">
        <w:rPr>
          <w:strike/>
          <w:highlight w:val="green"/>
        </w:rPr>
        <w:t>(as indicated by CMCC</w:t>
      </w:r>
      <w:r w:rsidRPr="00E60CFD">
        <w:rPr>
          <w:rFonts w:hint="eastAsia"/>
          <w:strike/>
          <w:highlight w:val="green"/>
        </w:rPr>
        <w:t xml:space="preserve"> R4-2215488</w:t>
      </w:r>
      <w:r w:rsidRPr="00E60CFD">
        <w:rPr>
          <w:strike/>
          <w:highlight w:val="green"/>
        </w:rPr>
        <w:t>)</w:t>
      </w:r>
      <w:r w:rsidRPr="00E60CFD">
        <w:rPr>
          <w:highlight w:val="green"/>
        </w:rPr>
        <w:t xml:space="preserve"> and declaration framework </w:t>
      </w:r>
      <w:r w:rsidRPr="00E60CFD">
        <w:rPr>
          <w:strike/>
          <w:highlight w:val="green"/>
        </w:rPr>
        <w:t>(as indicated by ZTE</w:t>
      </w:r>
      <w:r w:rsidRPr="00E60CFD">
        <w:rPr>
          <w:rFonts w:hint="eastAsia"/>
          <w:strike/>
          <w:highlight w:val="green"/>
        </w:rPr>
        <w:t xml:space="preserve"> R4-2216553</w:t>
      </w:r>
      <w:r w:rsidRPr="00E60CFD">
        <w:rPr>
          <w:strike/>
          <w:highlight w:val="green"/>
        </w:rPr>
        <w:t>)</w:t>
      </w:r>
      <w:r w:rsidRPr="00E60CFD">
        <w:rPr>
          <w:highlight w:val="green"/>
        </w:rPr>
        <w:t xml:space="preserve"> </w:t>
      </w:r>
      <w:r w:rsidRPr="00E60CFD">
        <w:rPr>
          <w:rFonts w:hint="eastAsia"/>
          <w:highlight w:val="green"/>
        </w:rPr>
        <w:t>as starting point, further details could be discussed further.</w:t>
      </w:r>
    </w:p>
    <w:p w14:paraId="6F665760" w14:textId="77777777" w:rsidR="00DB29B2" w:rsidRPr="009A695F" w:rsidRDefault="00DB29B2" w:rsidP="00DB29B2">
      <w:pPr>
        <w:rPr>
          <w:rFonts w:eastAsiaTheme="minorEastAsia"/>
          <w:i/>
          <w:lang w:val="en-US" w:eastAsia="zh-CN"/>
        </w:rPr>
      </w:pPr>
      <w:r w:rsidRPr="009A695F">
        <w:rPr>
          <w:b/>
          <w:u w:val="single"/>
        </w:rPr>
        <w:t xml:space="preserve">Issue </w:t>
      </w:r>
      <w:r w:rsidRPr="009A695F">
        <w:rPr>
          <w:rFonts w:hint="eastAsia"/>
          <w:b/>
          <w:u w:val="single"/>
          <w:lang w:val="en-US" w:eastAsia="zh-CN"/>
        </w:rPr>
        <w:t>2</w:t>
      </w:r>
      <w:r w:rsidRPr="009A695F">
        <w:rPr>
          <w:b/>
          <w:u w:val="single"/>
        </w:rPr>
        <w:t>-</w:t>
      </w:r>
      <w:r w:rsidRPr="009A695F">
        <w:rPr>
          <w:rFonts w:hint="eastAsia"/>
          <w:b/>
          <w:u w:val="single"/>
          <w:lang w:val="en-US" w:eastAsia="zh-CN"/>
        </w:rPr>
        <w:t>4-3  ON-OFF information</w:t>
      </w:r>
      <w:r w:rsidRPr="009A695F">
        <w:rPr>
          <w:b/>
          <w:u w:val="single"/>
        </w:rPr>
        <w:t xml:space="preserve">: </w:t>
      </w:r>
    </w:p>
    <w:p w14:paraId="4432F6BC" w14:textId="77777777" w:rsidR="00DB29B2" w:rsidRPr="00E60CFD" w:rsidRDefault="00DB29B2" w:rsidP="00DB29B2">
      <w:pPr>
        <w:pStyle w:val="a"/>
        <w:numPr>
          <w:ilvl w:val="0"/>
          <w:numId w:val="10"/>
        </w:numPr>
        <w:ind w:left="720"/>
      </w:pPr>
      <w:r w:rsidRPr="00E60CFD">
        <w:rPr>
          <w:rFonts w:hint="eastAsia"/>
        </w:rPr>
        <w:t>Agreement:</w:t>
      </w:r>
    </w:p>
    <w:p w14:paraId="723063AF" w14:textId="77777777" w:rsidR="00DB29B2" w:rsidRPr="00E60CFD" w:rsidRDefault="00DB29B2" w:rsidP="00DB29B2">
      <w:pPr>
        <w:pStyle w:val="a"/>
        <w:numPr>
          <w:ilvl w:val="1"/>
          <w:numId w:val="10"/>
        </w:numPr>
        <w:rPr>
          <w:highlight w:val="green"/>
        </w:rPr>
      </w:pPr>
      <w:r w:rsidRPr="00E60CFD">
        <w:rPr>
          <w:rFonts w:hint="eastAsia"/>
          <w:highlight w:val="green"/>
        </w:rPr>
        <w:t xml:space="preserve">For repeater operating in TDD bands, </w:t>
      </w:r>
      <w:r w:rsidRPr="00E60CFD">
        <w:rPr>
          <w:highlight w:val="green"/>
        </w:rPr>
        <w:t xml:space="preserve">to reuse </w:t>
      </w:r>
      <w:r w:rsidRPr="00E60CFD">
        <w:rPr>
          <w:rFonts w:hint="eastAsia"/>
          <w:highlight w:val="green"/>
        </w:rPr>
        <w:t>the existing ON-OFF transition time and ON-OFF power requirement</w:t>
      </w:r>
      <w:r w:rsidRPr="00E60CFD">
        <w:rPr>
          <w:highlight w:val="green"/>
        </w:rPr>
        <w:t xml:space="preserve">; </w:t>
      </w:r>
    </w:p>
    <w:p w14:paraId="456D252A" w14:textId="77777777" w:rsidR="00DB29B2" w:rsidRPr="00E60CFD" w:rsidRDefault="00DB29B2" w:rsidP="00DB29B2">
      <w:pPr>
        <w:pStyle w:val="a"/>
        <w:numPr>
          <w:ilvl w:val="1"/>
          <w:numId w:val="10"/>
        </w:numPr>
        <w:rPr>
          <w:highlight w:val="green"/>
        </w:rPr>
      </w:pPr>
      <w:r w:rsidRPr="00E60CFD">
        <w:rPr>
          <w:rFonts w:hint="eastAsia"/>
          <w:highlight w:val="green"/>
        </w:rPr>
        <w:t>For repeater operating in FDD bands, to reuse the existing ON-OFF transition time and ON-OFF power requirement;</w:t>
      </w:r>
    </w:p>
    <w:p w14:paraId="07378804" w14:textId="29CDAB6E" w:rsidR="00DB29B2" w:rsidRPr="00E60CFD" w:rsidRDefault="00DB29B2" w:rsidP="00DB29B2">
      <w:pPr>
        <w:pStyle w:val="a"/>
        <w:numPr>
          <w:ilvl w:val="1"/>
          <w:numId w:val="10"/>
        </w:numPr>
        <w:rPr>
          <w:highlight w:val="green"/>
        </w:rPr>
      </w:pPr>
      <w:r w:rsidRPr="00E60CFD">
        <w:rPr>
          <w:rFonts w:hint="eastAsia"/>
          <w:highlight w:val="green"/>
        </w:rPr>
        <w:t xml:space="preserve">FFS for drafting the related ON/OFF </w:t>
      </w:r>
      <w:r w:rsidR="00016FE7" w:rsidRPr="00E60CFD">
        <w:rPr>
          <w:highlight w:val="green"/>
        </w:rPr>
        <w:t>signaling</w:t>
      </w:r>
      <w:r w:rsidRPr="00E60CFD">
        <w:rPr>
          <w:rFonts w:hint="eastAsia"/>
          <w:highlight w:val="green"/>
        </w:rPr>
        <w:t xml:space="preserve"> in the RAN4 spec if necessary.</w:t>
      </w:r>
    </w:p>
    <w:p w14:paraId="7869A710" w14:textId="77777777" w:rsidR="00DB29B2" w:rsidRPr="009A695F" w:rsidRDefault="00DB29B2" w:rsidP="00DB29B2">
      <w:pPr>
        <w:rPr>
          <w:b/>
          <w:u w:val="single"/>
        </w:rPr>
      </w:pPr>
      <w:r w:rsidRPr="009A695F">
        <w:rPr>
          <w:b/>
          <w:u w:val="single"/>
        </w:rPr>
        <w:t xml:space="preserve">Issue </w:t>
      </w:r>
      <w:r w:rsidRPr="009A695F">
        <w:rPr>
          <w:rFonts w:hint="eastAsia"/>
          <w:b/>
          <w:u w:val="single"/>
        </w:rPr>
        <w:t>2</w:t>
      </w:r>
      <w:r w:rsidRPr="009A695F">
        <w:rPr>
          <w:b/>
          <w:u w:val="single"/>
        </w:rPr>
        <w:t>-</w:t>
      </w:r>
      <w:r w:rsidRPr="009A695F">
        <w:rPr>
          <w:rFonts w:hint="eastAsia"/>
          <w:b/>
          <w:u w:val="single"/>
        </w:rPr>
        <w:t>4-4  BC for NCR-Fwd</w:t>
      </w:r>
    </w:p>
    <w:p w14:paraId="083B1810" w14:textId="77777777" w:rsidR="00DB29B2" w:rsidRPr="00E60CFD" w:rsidRDefault="00DB29B2" w:rsidP="00DB29B2">
      <w:pPr>
        <w:pStyle w:val="a"/>
        <w:numPr>
          <w:ilvl w:val="0"/>
          <w:numId w:val="10"/>
        </w:numPr>
        <w:ind w:left="720"/>
      </w:pPr>
      <w:r w:rsidRPr="00E60CFD">
        <w:rPr>
          <w:rFonts w:hint="eastAsia"/>
        </w:rPr>
        <w:t>Agreement</w:t>
      </w:r>
    </w:p>
    <w:p w14:paraId="5E16CC0B" w14:textId="77777777" w:rsidR="00DB29B2" w:rsidRPr="00E60CFD" w:rsidRDefault="00DB29B2" w:rsidP="00DB29B2">
      <w:pPr>
        <w:pStyle w:val="a"/>
        <w:numPr>
          <w:ilvl w:val="1"/>
          <w:numId w:val="10"/>
        </w:numPr>
        <w:rPr>
          <w:highlight w:val="green"/>
        </w:rPr>
      </w:pPr>
      <w:r w:rsidRPr="00E60CFD">
        <w:rPr>
          <w:rFonts w:hint="eastAsia"/>
        </w:rPr>
        <w:t xml:space="preserve"> </w:t>
      </w:r>
      <w:r w:rsidRPr="00E60CFD">
        <w:rPr>
          <w:rFonts w:hint="eastAsia"/>
          <w:highlight w:val="green"/>
        </w:rPr>
        <w:t xml:space="preserve">To send the LS to check with RAN1 on the BC capability for NCR; </w:t>
      </w:r>
    </w:p>
    <w:p w14:paraId="2B9E9E9C" w14:textId="77777777" w:rsidR="00DB29B2" w:rsidRPr="009A695F" w:rsidRDefault="00DB29B2" w:rsidP="00DB29B2">
      <w:pPr>
        <w:rPr>
          <w:b/>
          <w:u w:val="single"/>
        </w:rPr>
      </w:pPr>
      <w:r w:rsidRPr="009A695F">
        <w:rPr>
          <w:b/>
          <w:u w:val="single"/>
        </w:rPr>
        <w:t xml:space="preserve">Issue </w:t>
      </w:r>
      <w:r w:rsidRPr="009A695F">
        <w:rPr>
          <w:rFonts w:hint="eastAsia"/>
          <w:b/>
          <w:u w:val="single"/>
        </w:rPr>
        <w:t>2</w:t>
      </w:r>
      <w:r w:rsidRPr="009A695F">
        <w:rPr>
          <w:b/>
          <w:u w:val="single"/>
        </w:rPr>
        <w:t>-</w:t>
      </w:r>
      <w:r w:rsidRPr="009A695F">
        <w:rPr>
          <w:rFonts w:hint="eastAsia"/>
          <w:b/>
          <w:u w:val="single"/>
        </w:rPr>
        <w:t xml:space="preserve">4-5  multi-band operation for NCR-fwd </w:t>
      </w:r>
    </w:p>
    <w:p w14:paraId="7F378DA0" w14:textId="77777777" w:rsidR="00DB29B2" w:rsidRPr="00E60CFD" w:rsidRDefault="00DB29B2" w:rsidP="00DB29B2">
      <w:pPr>
        <w:pStyle w:val="a"/>
        <w:numPr>
          <w:ilvl w:val="0"/>
          <w:numId w:val="10"/>
        </w:numPr>
        <w:ind w:left="720"/>
      </w:pPr>
      <w:r w:rsidRPr="00E60CFD">
        <w:t xml:space="preserve">Agreement: </w:t>
      </w:r>
      <w:r w:rsidRPr="00E60CFD">
        <w:rPr>
          <w:rFonts w:hint="eastAsia"/>
          <w:highlight w:val="green"/>
        </w:rPr>
        <w:t xml:space="preserve">no additional requirements are needed </w:t>
      </w:r>
      <w:r w:rsidRPr="00E60CFD">
        <w:rPr>
          <w:highlight w:val="green"/>
        </w:rPr>
        <w:t xml:space="preserve">on top of existing Rel-17 repeater requirements </w:t>
      </w:r>
      <w:r w:rsidRPr="00E60CFD">
        <w:rPr>
          <w:rFonts w:hint="eastAsia"/>
          <w:highlight w:val="green"/>
        </w:rPr>
        <w:t>for multi-band NCR</w:t>
      </w:r>
      <w:r w:rsidRPr="00E60CFD">
        <w:rPr>
          <w:highlight w:val="green"/>
        </w:rPr>
        <w:t>-fwd</w:t>
      </w:r>
      <w:r w:rsidRPr="00E60CFD">
        <w:rPr>
          <w:rFonts w:hint="eastAsia"/>
          <w:highlight w:val="green"/>
        </w:rPr>
        <w:t>.</w:t>
      </w:r>
    </w:p>
    <w:p w14:paraId="114133DB" w14:textId="77777777" w:rsidR="00DB29B2" w:rsidRPr="009A695F" w:rsidRDefault="00DB29B2" w:rsidP="00DB29B2">
      <w:pPr>
        <w:rPr>
          <w:b/>
          <w:u w:val="single"/>
        </w:rPr>
      </w:pPr>
      <w:r w:rsidRPr="009A695F">
        <w:rPr>
          <w:b/>
          <w:u w:val="single"/>
        </w:rPr>
        <w:t xml:space="preserve">Issue </w:t>
      </w:r>
      <w:r w:rsidRPr="009A695F">
        <w:rPr>
          <w:rFonts w:hint="eastAsia"/>
          <w:b/>
          <w:u w:val="single"/>
        </w:rPr>
        <w:t>2</w:t>
      </w:r>
      <w:r w:rsidRPr="009A695F">
        <w:rPr>
          <w:b/>
          <w:u w:val="single"/>
        </w:rPr>
        <w:t>-</w:t>
      </w:r>
      <w:r w:rsidRPr="009A695F">
        <w:rPr>
          <w:rFonts w:hint="eastAsia"/>
          <w:b/>
          <w:u w:val="single"/>
        </w:rPr>
        <w:t>5-1  Rx requirements for NCR-MT</w:t>
      </w:r>
      <w:r w:rsidRPr="009A695F">
        <w:rPr>
          <w:b/>
          <w:u w:val="single"/>
        </w:rPr>
        <w:t xml:space="preserve"> </w:t>
      </w:r>
      <w:r w:rsidRPr="009A695F">
        <w:rPr>
          <w:rFonts w:hint="eastAsia"/>
          <w:b/>
          <w:u w:val="single"/>
        </w:rPr>
        <w:t xml:space="preserve"> </w:t>
      </w:r>
    </w:p>
    <w:p w14:paraId="0D6F0E6F" w14:textId="77777777" w:rsidR="00DB29B2" w:rsidRPr="00E60CFD" w:rsidRDefault="00DB29B2" w:rsidP="00DB29B2">
      <w:pPr>
        <w:pStyle w:val="a"/>
        <w:numPr>
          <w:ilvl w:val="0"/>
          <w:numId w:val="10"/>
        </w:numPr>
        <w:ind w:left="720"/>
        <w:rPr>
          <w:rFonts w:eastAsiaTheme="minorEastAsia"/>
          <w:iCs/>
        </w:rPr>
      </w:pPr>
      <w:r w:rsidRPr="00E60CFD">
        <w:t xml:space="preserve">Agreement: </w:t>
      </w:r>
      <w:r w:rsidRPr="00E60CFD">
        <w:rPr>
          <w:highlight w:val="green"/>
        </w:rPr>
        <w:t>Proposal 1 agreed as starting point pending on the further analysis of the test feasibility</w:t>
      </w:r>
      <w:r w:rsidRPr="00E60CFD">
        <w:t xml:space="preserve"> </w:t>
      </w:r>
    </w:p>
    <w:p w14:paraId="788982CD" w14:textId="77777777" w:rsidR="00DB29B2" w:rsidRPr="009A695F" w:rsidRDefault="00DB29B2" w:rsidP="00DB29B2">
      <w:pPr>
        <w:rPr>
          <w:b/>
          <w:u w:val="single"/>
        </w:rPr>
      </w:pPr>
      <w:r w:rsidRPr="009A695F">
        <w:rPr>
          <w:b/>
          <w:u w:val="single"/>
        </w:rPr>
        <w:t xml:space="preserve">Issue </w:t>
      </w:r>
      <w:r w:rsidRPr="009A695F">
        <w:rPr>
          <w:rFonts w:hint="eastAsia"/>
          <w:b/>
          <w:u w:val="single"/>
        </w:rPr>
        <w:t>2</w:t>
      </w:r>
      <w:r w:rsidRPr="009A695F">
        <w:rPr>
          <w:b/>
          <w:u w:val="single"/>
        </w:rPr>
        <w:t>-</w:t>
      </w:r>
      <w:r w:rsidRPr="009A695F">
        <w:rPr>
          <w:rFonts w:hint="eastAsia"/>
          <w:b/>
          <w:u w:val="single"/>
        </w:rPr>
        <w:t>5-</w:t>
      </w:r>
      <w:r w:rsidRPr="009A695F">
        <w:rPr>
          <w:b/>
          <w:u w:val="single"/>
        </w:rPr>
        <w:t>2 Tx</w:t>
      </w:r>
      <w:r w:rsidRPr="009A695F">
        <w:rPr>
          <w:rFonts w:hint="eastAsia"/>
          <w:b/>
          <w:u w:val="single"/>
        </w:rPr>
        <w:t xml:space="preserve"> requirements for NCR-MT</w:t>
      </w:r>
    </w:p>
    <w:p w14:paraId="4E6BE171" w14:textId="77777777" w:rsidR="00DB29B2" w:rsidRPr="00E60CFD" w:rsidRDefault="00DB29B2" w:rsidP="00DB29B2">
      <w:pPr>
        <w:pStyle w:val="a"/>
        <w:numPr>
          <w:ilvl w:val="0"/>
          <w:numId w:val="10"/>
        </w:numPr>
        <w:ind w:left="720"/>
      </w:pPr>
      <w:r w:rsidRPr="00E60CFD">
        <w:t xml:space="preserve">Agreement: </w:t>
      </w:r>
      <w:r w:rsidRPr="00E60CFD">
        <w:rPr>
          <w:highlight w:val="green"/>
        </w:rPr>
        <w:t>Postpone the discussion on Tx requirements for NCR-MT until RAN1 response received.</w:t>
      </w:r>
    </w:p>
    <w:p w14:paraId="7A2E19EE" w14:textId="77777777" w:rsidR="00AC02EF" w:rsidRDefault="00AC02EF" w:rsidP="00AC02EF">
      <w:pPr>
        <w:rPr>
          <w:rFonts w:ascii="Arial" w:hAnsi="Arial" w:cs="Arial"/>
          <w:b/>
          <w:color w:val="0000FF"/>
          <w:sz w:val="24"/>
          <w:u w:val="thick"/>
        </w:rPr>
      </w:pPr>
    </w:p>
    <w:p w14:paraId="7FFCBB2C" w14:textId="30A86714" w:rsidR="00AC02EF" w:rsidRDefault="00AC02EF" w:rsidP="00AC02EF">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7470</w:t>
      </w:r>
      <w:r>
        <w:rPr>
          <w:rFonts w:ascii="Arial" w:hAnsi="Arial" w:cs="Arial"/>
          <w:b/>
          <w:color w:val="0000FF"/>
          <w:sz w:val="24"/>
          <w:u w:val="thick"/>
        </w:rPr>
        <w:t xml:space="preserve"> </w:t>
      </w:r>
      <w:r>
        <w:rPr>
          <w:rFonts w:ascii="Arial" w:hAnsi="Arial" w:cs="Arial"/>
          <w:b/>
          <w:sz w:val="24"/>
        </w:rPr>
        <w:t xml:space="preserve">Work plan for NCR RF requirements in Rel-18 </w:t>
      </w:r>
    </w:p>
    <w:p w14:paraId="1DA58671" w14:textId="289F60EC" w:rsidR="00AC02EF" w:rsidRDefault="00AC02EF" w:rsidP="00AC02E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ZTE</w:t>
      </w:r>
    </w:p>
    <w:p w14:paraId="72234F7A" w14:textId="77777777" w:rsidR="00AC02EF" w:rsidRPr="00944C49" w:rsidRDefault="00AC02EF" w:rsidP="00AC02EF">
      <w:pPr>
        <w:rPr>
          <w:rFonts w:ascii="Arial" w:hAnsi="Arial" w:cs="Arial"/>
          <w:b/>
          <w:lang w:val="en-US" w:eastAsia="zh-CN"/>
        </w:rPr>
      </w:pPr>
      <w:r w:rsidRPr="00944C49">
        <w:rPr>
          <w:rFonts w:ascii="Arial" w:hAnsi="Arial" w:cs="Arial"/>
          <w:b/>
          <w:lang w:val="en-US" w:eastAsia="zh-CN"/>
        </w:rPr>
        <w:t xml:space="preserve">Abstract: </w:t>
      </w:r>
    </w:p>
    <w:p w14:paraId="4FACDE86" w14:textId="77777777" w:rsidR="00AC02EF" w:rsidRDefault="00AC02EF" w:rsidP="00AC02EF">
      <w:pPr>
        <w:rPr>
          <w:rFonts w:ascii="Arial" w:hAnsi="Arial" w:cs="Arial"/>
          <w:b/>
          <w:lang w:val="en-US" w:eastAsia="zh-CN"/>
        </w:rPr>
      </w:pPr>
      <w:r w:rsidRPr="00944C49">
        <w:rPr>
          <w:rFonts w:ascii="Arial" w:hAnsi="Arial" w:cs="Arial"/>
          <w:b/>
          <w:lang w:val="en-US" w:eastAsia="zh-CN"/>
        </w:rPr>
        <w:t xml:space="preserve">Discussion: </w:t>
      </w:r>
    </w:p>
    <w:p w14:paraId="1BB48658" w14:textId="4F39BFBB" w:rsidR="00DB29B2" w:rsidRDefault="00FA1CFB" w:rsidP="00AC02E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1A67E587" w14:textId="7E14ED62" w:rsidR="00AC02EF" w:rsidRDefault="00AC02EF" w:rsidP="00AC02EF">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7471</w:t>
      </w:r>
      <w:r>
        <w:rPr>
          <w:rFonts w:ascii="Arial" w:hAnsi="Arial" w:cs="Arial"/>
          <w:b/>
          <w:color w:val="0000FF"/>
          <w:sz w:val="24"/>
          <w:u w:val="thick"/>
        </w:rPr>
        <w:t xml:space="preserve"> </w:t>
      </w:r>
      <w:r>
        <w:rPr>
          <w:rFonts w:ascii="Arial" w:hAnsi="Arial" w:cs="Arial"/>
          <w:b/>
          <w:sz w:val="24"/>
        </w:rPr>
        <w:t>WF on NCR RF requirements in Rel-18</w:t>
      </w:r>
    </w:p>
    <w:p w14:paraId="1EDD2E82" w14:textId="274C2655" w:rsidR="00AC02EF" w:rsidRDefault="00AC02EF" w:rsidP="00AC02E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ZTE</w:t>
      </w:r>
    </w:p>
    <w:p w14:paraId="264DE920" w14:textId="77777777" w:rsidR="00AC02EF" w:rsidRPr="00944C49" w:rsidRDefault="00AC02EF" w:rsidP="00AC02EF">
      <w:pPr>
        <w:rPr>
          <w:rFonts w:ascii="Arial" w:hAnsi="Arial" w:cs="Arial"/>
          <w:b/>
          <w:lang w:val="en-US" w:eastAsia="zh-CN"/>
        </w:rPr>
      </w:pPr>
      <w:r w:rsidRPr="00944C49">
        <w:rPr>
          <w:rFonts w:ascii="Arial" w:hAnsi="Arial" w:cs="Arial"/>
          <w:b/>
          <w:lang w:val="en-US" w:eastAsia="zh-CN"/>
        </w:rPr>
        <w:t xml:space="preserve">Abstract: </w:t>
      </w:r>
    </w:p>
    <w:p w14:paraId="15F5376F" w14:textId="77777777" w:rsidR="00AC02EF" w:rsidRDefault="00AC02EF" w:rsidP="00AC02EF">
      <w:pPr>
        <w:rPr>
          <w:rFonts w:ascii="Arial" w:hAnsi="Arial" w:cs="Arial"/>
          <w:b/>
          <w:lang w:val="en-US" w:eastAsia="zh-CN"/>
        </w:rPr>
      </w:pPr>
      <w:r w:rsidRPr="00944C49">
        <w:rPr>
          <w:rFonts w:ascii="Arial" w:hAnsi="Arial" w:cs="Arial"/>
          <w:b/>
          <w:lang w:val="en-US" w:eastAsia="zh-CN"/>
        </w:rPr>
        <w:t xml:space="preserve">Discussion: </w:t>
      </w:r>
    </w:p>
    <w:p w14:paraId="31B41345" w14:textId="4A9F4A9F" w:rsidR="00AC02EF" w:rsidRDefault="00FA1CFB" w:rsidP="00AC02E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078CA111" w14:textId="390BBE00" w:rsidR="00486B86" w:rsidRDefault="00486B86" w:rsidP="00AC02EF">
      <w:pPr>
        <w:rPr>
          <w:rFonts w:ascii="Arial" w:hAnsi="Arial" w:cs="Arial"/>
          <w:b/>
          <w:lang w:val="en-US" w:eastAsia="zh-CN"/>
        </w:rPr>
      </w:pPr>
    </w:p>
    <w:p w14:paraId="4DBDFAC7" w14:textId="73269AEA" w:rsidR="00486B86" w:rsidRPr="00486B86" w:rsidRDefault="00486B86" w:rsidP="00486B86">
      <w:pPr>
        <w:wordWrap w:val="0"/>
      </w:pPr>
      <w:r>
        <w:rPr>
          <w:rFonts w:ascii="Arial" w:hAnsi="Arial" w:cs="Arial"/>
          <w:b/>
          <w:color w:val="0000FF"/>
          <w:sz w:val="24"/>
          <w:u w:val="thick"/>
        </w:rPr>
        <w:t xml:space="preserve">R4-2217506 </w:t>
      </w:r>
      <w:r w:rsidRPr="00486B86">
        <w:rPr>
          <w:rFonts w:ascii="Arial" w:hAnsi="Arial" w:cs="Arial" w:hint="eastAsia"/>
          <w:b/>
          <w:sz w:val="24"/>
        </w:rPr>
        <w:t>LS to RAN1 on NCR-MT transmission and Beam correspondence</w:t>
      </w:r>
    </w:p>
    <w:p w14:paraId="2DC62F9F" w14:textId="3C2DEACC" w:rsidR="00486B86" w:rsidRDefault="00486B86" w:rsidP="00486B86">
      <w:pPr>
        <w:rPr>
          <w:i/>
          <w:lang w:eastAsia="zh-CN"/>
        </w:rPr>
      </w:pPr>
      <w:r>
        <w:rPr>
          <w:i/>
        </w:rPr>
        <w:tab/>
      </w:r>
      <w:r>
        <w:rPr>
          <w:i/>
        </w:rPr>
        <w:tab/>
      </w:r>
      <w:r>
        <w:rPr>
          <w:i/>
        </w:rPr>
        <w:tab/>
      </w:r>
      <w:r>
        <w:rPr>
          <w:i/>
        </w:rPr>
        <w:tab/>
      </w:r>
      <w:r>
        <w:rPr>
          <w:i/>
        </w:rPr>
        <w:tab/>
        <w:t xml:space="preserve">Type: </w:t>
      </w:r>
      <w:r>
        <w:rPr>
          <w:rFonts w:hint="eastAsia"/>
          <w:i/>
          <w:lang w:eastAsia="zh-CN"/>
        </w:rPr>
        <w:t>LS</w:t>
      </w:r>
      <w:r>
        <w:rPr>
          <w:i/>
          <w:lang w:eastAsia="zh-CN"/>
        </w:rPr>
        <w:t xml:space="preserve"> </w:t>
      </w:r>
      <w:r>
        <w:rPr>
          <w:rFonts w:hint="eastAsia"/>
          <w:i/>
          <w:lang w:eastAsia="zh-CN"/>
        </w:rPr>
        <w:t>out</w:t>
      </w:r>
      <w:r>
        <w:rPr>
          <w:i/>
        </w:rPr>
        <w:tab/>
      </w:r>
      <w:r>
        <w:rPr>
          <w:i/>
        </w:rPr>
        <w:tab/>
        <w:t xml:space="preserve">For: </w:t>
      </w:r>
      <w:r>
        <w:rPr>
          <w:i/>
          <w:lang w:eastAsia="zh-CN"/>
        </w:rPr>
        <w:t>Approval</w:t>
      </w:r>
    </w:p>
    <w:p w14:paraId="0C4A7DE9" w14:textId="493CCA69" w:rsidR="00486B86" w:rsidRDefault="00486B86" w:rsidP="00486B86">
      <w:pPr>
        <w:rPr>
          <w:i/>
          <w:lang w:eastAsia="zh-CN"/>
        </w:rPr>
      </w:pPr>
      <w:r>
        <w:rPr>
          <w:i/>
          <w:lang w:eastAsia="zh-CN"/>
        </w:rPr>
        <w:t xml:space="preserve">              To: RAN1</w:t>
      </w:r>
      <w:r>
        <w:rPr>
          <w:i/>
        </w:rPr>
        <w:br/>
      </w:r>
      <w:r>
        <w:rPr>
          <w:i/>
        </w:rPr>
        <w:tab/>
      </w:r>
      <w:r>
        <w:rPr>
          <w:i/>
        </w:rPr>
        <w:tab/>
      </w:r>
      <w:r>
        <w:rPr>
          <w:i/>
        </w:rPr>
        <w:tab/>
      </w:r>
      <w:r>
        <w:rPr>
          <w:i/>
        </w:rPr>
        <w:tab/>
      </w:r>
      <w:r>
        <w:rPr>
          <w:i/>
        </w:rPr>
        <w:tab/>
        <w:t>Source: CMCC</w:t>
      </w:r>
    </w:p>
    <w:p w14:paraId="20CD106A" w14:textId="77777777" w:rsidR="00486B86" w:rsidRPr="00944C49" w:rsidRDefault="00486B86" w:rsidP="00486B86">
      <w:pPr>
        <w:rPr>
          <w:rFonts w:ascii="Arial" w:hAnsi="Arial" w:cs="Arial"/>
          <w:b/>
          <w:lang w:val="en-US" w:eastAsia="zh-CN"/>
        </w:rPr>
      </w:pPr>
      <w:r w:rsidRPr="00944C49">
        <w:rPr>
          <w:rFonts w:ascii="Arial" w:hAnsi="Arial" w:cs="Arial"/>
          <w:b/>
          <w:lang w:val="en-US" w:eastAsia="zh-CN"/>
        </w:rPr>
        <w:t xml:space="preserve">Abstract: </w:t>
      </w:r>
    </w:p>
    <w:p w14:paraId="75FB71E5" w14:textId="77777777" w:rsidR="00486B86" w:rsidRDefault="00486B86" w:rsidP="00486B86">
      <w:pPr>
        <w:rPr>
          <w:rFonts w:ascii="Arial" w:hAnsi="Arial" w:cs="Arial"/>
          <w:b/>
          <w:lang w:val="en-US" w:eastAsia="zh-CN"/>
        </w:rPr>
      </w:pPr>
      <w:r w:rsidRPr="00944C49">
        <w:rPr>
          <w:rFonts w:ascii="Arial" w:hAnsi="Arial" w:cs="Arial"/>
          <w:b/>
          <w:lang w:val="en-US" w:eastAsia="zh-CN"/>
        </w:rPr>
        <w:t xml:space="preserve">Discussion: </w:t>
      </w:r>
    </w:p>
    <w:p w14:paraId="1284E204" w14:textId="60090576" w:rsidR="00486B86" w:rsidRDefault="00FA1CFB" w:rsidP="00486B8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77928CB9"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686" w:type="dxa"/>
        <w:shd w:val="clear" w:color="auto" w:fill="FFFFFF"/>
        <w:tblCellMar>
          <w:left w:w="0" w:type="dxa"/>
          <w:right w:w="0" w:type="dxa"/>
        </w:tblCellMar>
        <w:tblLook w:val="04A0" w:firstRow="1" w:lastRow="0" w:firstColumn="1" w:lastColumn="0" w:noHBand="0" w:noVBand="1"/>
      </w:tblPr>
      <w:tblGrid>
        <w:gridCol w:w="1893"/>
        <w:gridCol w:w="4785"/>
        <w:gridCol w:w="1894"/>
        <w:gridCol w:w="1114"/>
      </w:tblGrid>
      <w:tr w:rsidR="005552A5" w:rsidRPr="005552A5" w14:paraId="3FBE46D6" w14:textId="77777777" w:rsidTr="005552A5">
        <w:trPr>
          <w:trHeight w:val="242"/>
        </w:trPr>
        <w:tc>
          <w:tcPr>
            <w:tcW w:w="1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1F7A6C" w14:textId="77777777" w:rsidR="005552A5" w:rsidRPr="005552A5" w:rsidRDefault="005552A5" w:rsidP="005552A5">
            <w:pPr>
              <w:pStyle w:val="a0"/>
              <w:numPr>
                <w:ilvl w:val="0"/>
                <w:numId w:val="0"/>
              </w:numPr>
              <w:wordWrap w:val="0"/>
              <w:spacing w:before="0" w:beforeAutospacing="0" w:after="0" w:afterAutospacing="0"/>
              <w:rPr>
                <w:b/>
                <w:bCs/>
                <w:color w:val="000000"/>
                <w:sz w:val="20"/>
                <w:szCs w:val="20"/>
              </w:rPr>
            </w:pPr>
            <w:r w:rsidRPr="005552A5">
              <w:rPr>
                <w:b/>
                <w:bCs/>
                <w:color w:val="000000"/>
                <w:sz w:val="16"/>
                <w:szCs w:val="16"/>
                <w:bdr w:val="none" w:sz="0" w:space="0" w:color="auto" w:frame="1"/>
              </w:rPr>
              <w:t>Tdoc number</w:t>
            </w:r>
          </w:p>
        </w:tc>
        <w:tc>
          <w:tcPr>
            <w:tcW w:w="46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5A8737F" w14:textId="77777777" w:rsidR="005552A5" w:rsidRPr="005552A5" w:rsidRDefault="005552A5" w:rsidP="005552A5">
            <w:pPr>
              <w:pStyle w:val="a0"/>
              <w:numPr>
                <w:ilvl w:val="0"/>
                <w:numId w:val="0"/>
              </w:numPr>
              <w:wordWrap w:val="0"/>
              <w:spacing w:before="0" w:beforeAutospacing="0" w:after="0" w:afterAutospacing="0"/>
              <w:rPr>
                <w:b/>
                <w:bCs/>
                <w:color w:val="000000"/>
                <w:sz w:val="20"/>
                <w:szCs w:val="20"/>
              </w:rPr>
            </w:pPr>
            <w:r w:rsidRPr="005552A5">
              <w:rPr>
                <w:rStyle w:val="af2"/>
                <w:color w:val="000000"/>
                <w:sz w:val="16"/>
                <w:szCs w:val="16"/>
                <w:bdr w:val="none" w:sz="0" w:space="0" w:color="auto" w:frame="1"/>
              </w:rPr>
              <w:t>Title</w:t>
            </w:r>
          </w:p>
        </w:tc>
        <w:tc>
          <w:tcPr>
            <w:tcW w:w="18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A63CF7D" w14:textId="77777777" w:rsidR="005552A5" w:rsidRPr="005552A5" w:rsidRDefault="005552A5" w:rsidP="005552A5">
            <w:pPr>
              <w:pStyle w:val="a0"/>
              <w:numPr>
                <w:ilvl w:val="0"/>
                <w:numId w:val="0"/>
              </w:numPr>
              <w:wordWrap w:val="0"/>
              <w:spacing w:before="0" w:beforeAutospacing="0" w:after="0" w:afterAutospacing="0"/>
              <w:rPr>
                <w:b/>
                <w:bCs/>
                <w:color w:val="000000"/>
                <w:sz w:val="20"/>
                <w:szCs w:val="20"/>
              </w:rPr>
            </w:pPr>
            <w:r w:rsidRPr="005552A5">
              <w:rPr>
                <w:rStyle w:val="af2"/>
                <w:color w:val="000000"/>
                <w:sz w:val="16"/>
                <w:szCs w:val="16"/>
                <w:bdr w:val="none" w:sz="0" w:space="0" w:color="auto" w:frame="1"/>
              </w:rPr>
              <w:t>Source</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21BCE18" w14:textId="77777777" w:rsidR="005552A5" w:rsidRPr="005552A5" w:rsidRDefault="005552A5" w:rsidP="005552A5">
            <w:pPr>
              <w:pStyle w:val="a0"/>
              <w:numPr>
                <w:ilvl w:val="0"/>
                <w:numId w:val="0"/>
              </w:numPr>
              <w:wordWrap w:val="0"/>
              <w:spacing w:before="0" w:beforeAutospacing="0" w:after="0" w:afterAutospacing="0"/>
              <w:rPr>
                <w:b/>
                <w:bCs/>
                <w:color w:val="000000"/>
                <w:sz w:val="20"/>
                <w:szCs w:val="20"/>
              </w:rPr>
            </w:pPr>
            <w:r w:rsidRPr="005552A5">
              <w:rPr>
                <w:b/>
                <w:bCs/>
                <w:color w:val="000000"/>
                <w:sz w:val="16"/>
                <w:szCs w:val="16"/>
                <w:bdr w:val="none" w:sz="0" w:space="0" w:color="auto" w:frame="1"/>
              </w:rPr>
              <w:t>Status</w:t>
            </w:r>
          </w:p>
        </w:tc>
      </w:tr>
      <w:tr w:rsidR="005552A5" w:rsidRPr="005552A5" w14:paraId="40429AEA" w14:textId="77777777" w:rsidTr="005552A5">
        <w:trPr>
          <w:trHeight w:val="239"/>
        </w:trPr>
        <w:tc>
          <w:tcPr>
            <w:tcW w:w="1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B04A9A" w14:textId="77777777" w:rsidR="005552A5" w:rsidRPr="005552A5" w:rsidRDefault="004A0DAE" w:rsidP="005552A5">
            <w:pPr>
              <w:pStyle w:val="a0"/>
              <w:numPr>
                <w:ilvl w:val="0"/>
                <w:numId w:val="0"/>
              </w:numPr>
              <w:wordWrap w:val="0"/>
              <w:spacing w:before="0" w:beforeAutospacing="0" w:after="0" w:afterAutospacing="0"/>
              <w:rPr>
                <w:color w:val="000000"/>
              </w:rPr>
            </w:pPr>
            <w:hyperlink r:id="rId16" w:tgtFrame="_blank" w:history="1">
              <w:r w:rsidR="005552A5" w:rsidRPr="005552A5">
                <w:rPr>
                  <w:rStyle w:val="af"/>
                  <w:rFonts w:eastAsia="微软雅黑"/>
                  <w:color w:val="000000"/>
                  <w:sz w:val="16"/>
                  <w:szCs w:val="16"/>
                  <w:u w:val="none"/>
                  <w:bdr w:val="none" w:sz="0" w:space="0" w:color="auto" w:frame="1"/>
                </w:rPr>
                <w:t>R4-2217470</w:t>
              </w:r>
            </w:hyperlink>
          </w:p>
        </w:tc>
        <w:tc>
          <w:tcPr>
            <w:tcW w:w="46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2A94AA" w14:textId="77777777" w:rsidR="005552A5" w:rsidRPr="005552A5" w:rsidRDefault="004A0DAE" w:rsidP="005552A5">
            <w:pPr>
              <w:pStyle w:val="a0"/>
              <w:numPr>
                <w:ilvl w:val="0"/>
                <w:numId w:val="0"/>
              </w:numPr>
              <w:wordWrap w:val="0"/>
              <w:spacing w:before="0" w:beforeAutospacing="0" w:after="0" w:afterAutospacing="0"/>
              <w:rPr>
                <w:color w:val="000000"/>
              </w:rPr>
            </w:pPr>
            <w:hyperlink r:id="rId17" w:tgtFrame="_blank" w:history="1">
              <w:r w:rsidR="005552A5" w:rsidRPr="005552A5">
                <w:rPr>
                  <w:rStyle w:val="af"/>
                  <w:rFonts w:eastAsia="微软雅黑"/>
                  <w:color w:val="000000"/>
                  <w:sz w:val="16"/>
                  <w:szCs w:val="16"/>
                  <w:u w:val="none"/>
                  <w:bdr w:val="none" w:sz="0" w:space="0" w:color="auto" w:frame="1"/>
                </w:rPr>
                <w:t>Work plan for NCR RF requirement in Rel-18</w:t>
              </w:r>
            </w:hyperlink>
          </w:p>
        </w:tc>
        <w:tc>
          <w:tcPr>
            <w:tcW w:w="18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9629BB" w14:textId="77777777" w:rsidR="005552A5" w:rsidRPr="005552A5" w:rsidRDefault="004A0DAE" w:rsidP="005552A5">
            <w:pPr>
              <w:pStyle w:val="a0"/>
              <w:numPr>
                <w:ilvl w:val="0"/>
                <w:numId w:val="0"/>
              </w:numPr>
              <w:wordWrap w:val="0"/>
              <w:spacing w:before="0" w:beforeAutospacing="0" w:after="0" w:afterAutospacing="0"/>
              <w:rPr>
                <w:color w:val="000000"/>
                <w:sz w:val="20"/>
                <w:szCs w:val="20"/>
              </w:rPr>
            </w:pPr>
            <w:hyperlink r:id="rId18" w:tgtFrame="_blank" w:history="1">
              <w:r w:rsidR="005552A5" w:rsidRPr="005552A5">
                <w:rPr>
                  <w:rStyle w:val="af"/>
                  <w:rFonts w:eastAsia="微软雅黑"/>
                  <w:color w:val="000000"/>
                  <w:sz w:val="16"/>
                  <w:szCs w:val="16"/>
                  <w:u w:val="none"/>
                  <w:bdr w:val="none" w:sz="0" w:space="0" w:color="auto" w:frame="1"/>
                </w:rPr>
                <w:t>ZTE Corporation</w:t>
              </w:r>
            </w:hyperlink>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CBD1F5" w14:textId="77777777" w:rsidR="005552A5" w:rsidRPr="005552A5" w:rsidRDefault="005552A5" w:rsidP="005552A5">
            <w:pPr>
              <w:pStyle w:val="a0"/>
              <w:numPr>
                <w:ilvl w:val="0"/>
                <w:numId w:val="0"/>
              </w:numPr>
              <w:wordWrap w:val="0"/>
              <w:spacing w:before="0" w:beforeAutospacing="0" w:after="0" w:afterAutospacing="0"/>
              <w:rPr>
                <w:color w:val="000000"/>
                <w:sz w:val="20"/>
                <w:szCs w:val="20"/>
              </w:rPr>
            </w:pPr>
            <w:r w:rsidRPr="005552A5">
              <w:rPr>
                <w:color w:val="000000"/>
                <w:sz w:val="16"/>
                <w:szCs w:val="16"/>
                <w:bdr w:val="none" w:sz="0" w:space="0" w:color="auto" w:frame="1"/>
                <w:shd w:val="clear" w:color="auto" w:fill="00FF00"/>
              </w:rPr>
              <w:t>Approved</w:t>
            </w:r>
          </w:p>
        </w:tc>
      </w:tr>
      <w:tr w:rsidR="005552A5" w:rsidRPr="005552A5" w14:paraId="4B227DAC" w14:textId="77777777" w:rsidTr="005552A5">
        <w:trPr>
          <w:trHeight w:val="242"/>
        </w:trPr>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3DE6F6" w14:textId="77777777" w:rsidR="005552A5" w:rsidRPr="005552A5" w:rsidRDefault="004A0DAE" w:rsidP="005552A5">
            <w:pPr>
              <w:pStyle w:val="a0"/>
              <w:numPr>
                <w:ilvl w:val="0"/>
                <w:numId w:val="0"/>
              </w:numPr>
              <w:wordWrap w:val="0"/>
              <w:spacing w:before="0" w:beforeAutospacing="0" w:after="0" w:afterAutospacing="0"/>
              <w:rPr>
                <w:color w:val="000000"/>
              </w:rPr>
            </w:pPr>
            <w:hyperlink r:id="rId19" w:tgtFrame="_blank" w:history="1">
              <w:r w:rsidR="005552A5" w:rsidRPr="005552A5">
                <w:rPr>
                  <w:rStyle w:val="af"/>
                  <w:rFonts w:eastAsia="微软雅黑"/>
                  <w:color w:val="000000"/>
                  <w:sz w:val="16"/>
                  <w:szCs w:val="16"/>
                  <w:u w:val="none"/>
                  <w:bdr w:val="none" w:sz="0" w:space="0" w:color="auto" w:frame="1"/>
                </w:rPr>
                <w:t>R4-2217471</w:t>
              </w:r>
            </w:hyperlink>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D2510C" w14:textId="77777777" w:rsidR="005552A5" w:rsidRPr="005552A5" w:rsidRDefault="004A0DAE" w:rsidP="005552A5">
            <w:pPr>
              <w:pStyle w:val="a0"/>
              <w:numPr>
                <w:ilvl w:val="0"/>
                <w:numId w:val="0"/>
              </w:numPr>
              <w:wordWrap w:val="0"/>
              <w:spacing w:before="0" w:beforeAutospacing="0" w:after="0" w:afterAutospacing="0"/>
              <w:rPr>
                <w:color w:val="000000"/>
              </w:rPr>
            </w:pPr>
            <w:hyperlink r:id="rId20" w:tgtFrame="_blank" w:history="1">
              <w:r w:rsidR="005552A5" w:rsidRPr="005552A5">
                <w:rPr>
                  <w:rStyle w:val="af"/>
                  <w:rFonts w:eastAsia="微软雅黑"/>
                  <w:color w:val="000000"/>
                  <w:sz w:val="16"/>
                  <w:szCs w:val="16"/>
                  <w:u w:val="none"/>
                  <w:bdr w:val="none" w:sz="0" w:space="0" w:color="auto" w:frame="1"/>
                </w:rPr>
                <w:t>WF on NCR RF requirement in Rel-18</w:t>
              </w:r>
            </w:hyperlink>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7BFF7E" w14:textId="77777777" w:rsidR="005552A5" w:rsidRPr="005552A5" w:rsidRDefault="004A0DAE" w:rsidP="005552A5">
            <w:pPr>
              <w:pStyle w:val="a0"/>
              <w:numPr>
                <w:ilvl w:val="0"/>
                <w:numId w:val="0"/>
              </w:numPr>
              <w:wordWrap w:val="0"/>
              <w:spacing w:before="0" w:beforeAutospacing="0" w:after="0" w:afterAutospacing="0"/>
              <w:rPr>
                <w:color w:val="000000"/>
                <w:sz w:val="20"/>
                <w:szCs w:val="20"/>
              </w:rPr>
            </w:pPr>
            <w:hyperlink r:id="rId21" w:tgtFrame="_blank" w:history="1">
              <w:r w:rsidR="005552A5" w:rsidRPr="005552A5">
                <w:rPr>
                  <w:rStyle w:val="af"/>
                  <w:rFonts w:eastAsia="微软雅黑"/>
                  <w:color w:val="000000"/>
                  <w:sz w:val="16"/>
                  <w:szCs w:val="16"/>
                  <w:u w:val="none"/>
                  <w:bdr w:val="none" w:sz="0" w:space="0" w:color="auto" w:frame="1"/>
                </w:rPr>
                <w:t>ZTE Corporation</w:t>
              </w:r>
            </w:hyperlink>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055F36" w14:textId="77777777" w:rsidR="005552A5" w:rsidRPr="005552A5" w:rsidRDefault="005552A5" w:rsidP="005552A5">
            <w:pPr>
              <w:pStyle w:val="a0"/>
              <w:numPr>
                <w:ilvl w:val="0"/>
                <w:numId w:val="0"/>
              </w:numPr>
              <w:wordWrap w:val="0"/>
              <w:spacing w:before="0" w:beforeAutospacing="0" w:after="0" w:afterAutospacing="0"/>
              <w:rPr>
                <w:color w:val="000000"/>
              </w:rPr>
            </w:pPr>
            <w:r w:rsidRPr="005552A5">
              <w:rPr>
                <w:color w:val="000000"/>
                <w:sz w:val="16"/>
                <w:szCs w:val="16"/>
                <w:bdr w:val="none" w:sz="0" w:space="0" w:color="auto" w:frame="1"/>
                <w:shd w:val="clear" w:color="auto" w:fill="00FF00"/>
              </w:rPr>
              <w:t>Approved</w:t>
            </w:r>
          </w:p>
        </w:tc>
      </w:tr>
      <w:tr w:rsidR="005552A5" w:rsidRPr="005552A5" w14:paraId="5F72B6AF" w14:textId="77777777" w:rsidTr="005552A5">
        <w:trPr>
          <w:trHeight w:val="242"/>
        </w:trPr>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3C0E46" w14:textId="77777777" w:rsidR="005552A5" w:rsidRPr="005552A5" w:rsidRDefault="005552A5" w:rsidP="005552A5">
            <w:pPr>
              <w:pStyle w:val="a0"/>
              <w:numPr>
                <w:ilvl w:val="0"/>
                <w:numId w:val="0"/>
              </w:numPr>
              <w:wordWrap w:val="0"/>
              <w:spacing w:before="0" w:beforeAutospacing="0" w:after="0" w:afterAutospacing="0"/>
              <w:rPr>
                <w:color w:val="000000"/>
              </w:rPr>
            </w:pPr>
            <w:r w:rsidRPr="005552A5">
              <w:rPr>
                <w:color w:val="000000"/>
                <w:sz w:val="16"/>
                <w:szCs w:val="16"/>
                <w:bdr w:val="none" w:sz="0" w:space="0" w:color="auto" w:frame="1"/>
              </w:rPr>
              <w:t>R4-2217506</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FC3E49" w14:textId="77777777" w:rsidR="005552A5" w:rsidRPr="005552A5" w:rsidRDefault="005552A5" w:rsidP="005552A5">
            <w:pPr>
              <w:pStyle w:val="a0"/>
              <w:numPr>
                <w:ilvl w:val="0"/>
                <w:numId w:val="0"/>
              </w:numPr>
              <w:wordWrap w:val="0"/>
              <w:spacing w:before="0" w:beforeAutospacing="0" w:after="0" w:afterAutospacing="0"/>
              <w:rPr>
                <w:color w:val="000000"/>
                <w:sz w:val="20"/>
                <w:szCs w:val="20"/>
              </w:rPr>
            </w:pPr>
            <w:r w:rsidRPr="005552A5">
              <w:rPr>
                <w:color w:val="000000"/>
                <w:sz w:val="16"/>
                <w:szCs w:val="16"/>
                <w:bdr w:val="none" w:sz="0" w:space="0" w:color="auto" w:frame="1"/>
              </w:rPr>
              <w:t>LS to RAN1 on NCR-MT transmission and Beam correspondence</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EE72D3" w14:textId="77777777" w:rsidR="005552A5" w:rsidRPr="005552A5" w:rsidRDefault="005552A5" w:rsidP="005552A5">
            <w:pPr>
              <w:pStyle w:val="a0"/>
              <w:numPr>
                <w:ilvl w:val="0"/>
                <w:numId w:val="0"/>
              </w:numPr>
              <w:wordWrap w:val="0"/>
              <w:spacing w:before="0" w:beforeAutospacing="0" w:after="0" w:afterAutospacing="0"/>
              <w:rPr>
                <w:color w:val="000000"/>
                <w:sz w:val="20"/>
                <w:szCs w:val="20"/>
              </w:rPr>
            </w:pPr>
            <w:r w:rsidRPr="005552A5">
              <w:rPr>
                <w:color w:val="000000"/>
                <w:sz w:val="16"/>
                <w:szCs w:val="16"/>
                <w:bdr w:val="none" w:sz="0" w:space="0" w:color="auto" w:frame="1"/>
              </w:rPr>
              <w:t>CMCC</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B7EFAE" w14:textId="77777777" w:rsidR="005552A5" w:rsidRPr="005552A5" w:rsidRDefault="005552A5" w:rsidP="005552A5">
            <w:pPr>
              <w:pStyle w:val="a0"/>
              <w:numPr>
                <w:ilvl w:val="0"/>
                <w:numId w:val="0"/>
              </w:numPr>
              <w:wordWrap w:val="0"/>
              <w:spacing w:before="0" w:beforeAutospacing="0" w:after="0" w:afterAutospacing="0"/>
              <w:rPr>
                <w:color w:val="000000"/>
                <w:sz w:val="20"/>
                <w:szCs w:val="20"/>
              </w:rPr>
            </w:pPr>
            <w:r w:rsidRPr="005552A5">
              <w:rPr>
                <w:color w:val="000000"/>
                <w:sz w:val="16"/>
                <w:szCs w:val="16"/>
                <w:bdr w:val="none" w:sz="0" w:space="0" w:color="auto" w:frame="1"/>
                <w:shd w:val="clear" w:color="auto" w:fill="00FF00"/>
              </w:rPr>
              <w:t>Approved</w:t>
            </w:r>
          </w:p>
        </w:tc>
      </w:tr>
    </w:tbl>
    <w:p w14:paraId="4C2D7C3C" w14:textId="77777777" w:rsidR="00DB29B2" w:rsidRPr="00157291" w:rsidRDefault="00DB29B2" w:rsidP="00DB29B2"/>
    <w:p w14:paraId="0803DA59" w14:textId="77777777" w:rsidR="00DB29B2" w:rsidRDefault="00DB29B2" w:rsidP="00DB29B2">
      <w:pPr>
        <w:pStyle w:val="2"/>
      </w:pPr>
      <w:bookmarkStart w:id="167" w:name="_Toc117088550"/>
      <w:r>
        <w:t>7</w:t>
      </w:r>
      <w:r>
        <w:tab/>
        <w:t>Rel-18 Work Items for LTE</w:t>
      </w:r>
      <w:bookmarkEnd w:id="167"/>
    </w:p>
    <w:p w14:paraId="16DC45ED" w14:textId="77777777" w:rsidR="00DB29B2" w:rsidRPr="00DB64E9" w:rsidRDefault="00DB29B2" w:rsidP="00DB29B2">
      <w:pPr>
        <w:pStyle w:val="3"/>
      </w:pPr>
      <w:bookmarkStart w:id="168" w:name="_Toc117088551"/>
      <w:r>
        <w:t>7.4</w:t>
      </w:r>
      <w:r>
        <w:tab/>
        <w:t>New bands and BW allocation for 5G terrestrial broadcast - part 2</w:t>
      </w:r>
      <w:bookmarkEnd w:id="168"/>
    </w:p>
    <w:p w14:paraId="1B73546A" w14:textId="77777777" w:rsidR="00DB29B2" w:rsidRDefault="00DB29B2" w:rsidP="00DB29B2">
      <w:pPr>
        <w:pStyle w:val="4"/>
      </w:pPr>
      <w:bookmarkStart w:id="169" w:name="_Toc117088552"/>
      <w:r>
        <w:t>7.4.4</w:t>
      </w:r>
      <w:r>
        <w:tab/>
        <w:t>BS RF requirement maintenance</w:t>
      </w:r>
      <w:bookmarkEnd w:id="169"/>
    </w:p>
    <w:p w14:paraId="327A2CA4" w14:textId="77777777" w:rsidR="00DB29B2" w:rsidRDefault="00DB29B2" w:rsidP="00DB29B2">
      <w:pPr>
        <w:rPr>
          <w:rFonts w:ascii="Arial" w:hAnsi="Arial" w:cs="Arial"/>
          <w:b/>
          <w:sz w:val="24"/>
        </w:rPr>
      </w:pPr>
      <w:r>
        <w:rPr>
          <w:rFonts w:ascii="Arial" w:hAnsi="Arial" w:cs="Arial"/>
          <w:b/>
          <w:color w:val="0000FF"/>
          <w:sz w:val="24"/>
        </w:rPr>
        <w:t>R4-2215342</w:t>
      </w:r>
      <w:r>
        <w:rPr>
          <w:rFonts w:ascii="Arial" w:hAnsi="Arial" w:cs="Arial"/>
          <w:b/>
          <w:color w:val="0000FF"/>
          <w:sz w:val="24"/>
        </w:rPr>
        <w:tab/>
      </w:r>
      <w:r>
        <w:rPr>
          <w:rFonts w:ascii="Arial" w:hAnsi="Arial" w:cs="Arial"/>
          <w:b/>
          <w:sz w:val="24"/>
        </w:rPr>
        <w:t>BS requirements for 5G terrestrial broadcast</w:t>
      </w:r>
    </w:p>
    <w:p w14:paraId="140F6A05"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SWR</w:t>
      </w:r>
    </w:p>
    <w:p w14:paraId="2E62FE82" w14:textId="0DAAC65B"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CAA003" w14:textId="77777777" w:rsidR="00DB29B2" w:rsidRDefault="00DB29B2" w:rsidP="00DB29B2">
      <w:pPr>
        <w:rPr>
          <w:rFonts w:ascii="Arial" w:hAnsi="Arial" w:cs="Arial"/>
          <w:b/>
          <w:sz w:val="24"/>
        </w:rPr>
      </w:pPr>
      <w:r>
        <w:rPr>
          <w:rFonts w:ascii="Arial" w:hAnsi="Arial" w:cs="Arial"/>
          <w:b/>
          <w:color w:val="0000FF"/>
          <w:sz w:val="24"/>
        </w:rPr>
        <w:t>R4-2216550</w:t>
      </w:r>
      <w:r>
        <w:rPr>
          <w:rFonts w:ascii="Arial" w:hAnsi="Arial" w:cs="Arial"/>
          <w:b/>
          <w:color w:val="0000FF"/>
          <w:sz w:val="24"/>
        </w:rPr>
        <w:tab/>
      </w:r>
      <w:r>
        <w:rPr>
          <w:rFonts w:ascii="Arial" w:hAnsi="Arial" w:cs="Arial"/>
          <w:b/>
          <w:sz w:val="24"/>
        </w:rPr>
        <w:t>Further discussion on BS RF requirements for LTE based broadcast</w:t>
      </w:r>
    </w:p>
    <w:p w14:paraId="4669645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43A2701" w14:textId="65164BD0"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F73850" w14:textId="77777777" w:rsidR="00DB29B2" w:rsidRDefault="00DB29B2" w:rsidP="00DB29B2">
      <w:pPr>
        <w:rPr>
          <w:rFonts w:ascii="Arial" w:hAnsi="Arial" w:cs="Arial"/>
          <w:b/>
          <w:sz w:val="24"/>
        </w:rPr>
      </w:pPr>
      <w:r>
        <w:rPr>
          <w:rFonts w:ascii="Arial" w:hAnsi="Arial" w:cs="Arial"/>
          <w:b/>
          <w:color w:val="0000FF"/>
          <w:sz w:val="24"/>
        </w:rPr>
        <w:t>R4-2216735</w:t>
      </w:r>
      <w:r>
        <w:rPr>
          <w:rFonts w:ascii="Arial" w:hAnsi="Arial" w:cs="Arial"/>
          <w:b/>
          <w:color w:val="0000FF"/>
          <w:sz w:val="24"/>
        </w:rPr>
        <w:tab/>
      </w:r>
      <w:r>
        <w:rPr>
          <w:rFonts w:ascii="Arial" w:hAnsi="Arial" w:cs="Arial"/>
          <w:b/>
          <w:sz w:val="24"/>
        </w:rPr>
        <w:t>BS requirements for LTE based 5G terrestrial broadcast band(s)</w:t>
      </w:r>
    </w:p>
    <w:p w14:paraId="083844EF"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B93F91" w14:textId="50BFBB27"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88719" w14:textId="77777777" w:rsidR="00DB29B2" w:rsidRDefault="00DB29B2" w:rsidP="00DB29B2">
      <w:pPr>
        <w:pStyle w:val="4"/>
      </w:pPr>
      <w:bookmarkStart w:id="170" w:name="_Toc117088553"/>
      <w:r>
        <w:t>7.4.5</w:t>
      </w:r>
      <w:r>
        <w:tab/>
        <w:t>Moderator summary and conclusions</w:t>
      </w:r>
      <w:bookmarkEnd w:id="170"/>
    </w:p>
    <w:p w14:paraId="29F3B9CD" w14:textId="77777777" w:rsidR="00DB29B2" w:rsidRDefault="00DB29B2" w:rsidP="00DB29B2">
      <w:pPr>
        <w:pBdr>
          <w:bottom w:val="single" w:sz="6" w:space="1" w:color="auto"/>
        </w:pBdr>
        <w:rPr>
          <w:rFonts w:ascii="Arial" w:hAnsi="Arial" w:cs="Arial"/>
          <w:b/>
          <w:color w:val="C00000"/>
          <w:lang w:eastAsia="zh-CN"/>
        </w:rPr>
      </w:pPr>
    </w:p>
    <w:p w14:paraId="062BC0B9" w14:textId="77777777" w:rsidR="00DB29B2" w:rsidRPr="00157291" w:rsidRDefault="00DB29B2" w:rsidP="00DB29B2">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lastRenderedPageBreak/>
        <w:t>[104-bis-e][315] LTE_terr_bcast_bands_BSRF</w:t>
      </w:r>
      <w:r>
        <w:rPr>
          <w:rFonts w:ascii="Arial" w:hAnsi="Arial" w:cs="Arial"/>
          <w:b/>
          <w:color w:val="C00000"/>
          <w:lang w:val="en-US" w:eastAsia="zh-CN"/>
        </w:rPr>
        <w:t>, AI 7.4.4</w:t>
      </w:r>
      <w:r w:rsidRPr="00157291">
        <w:rPr>
          <w:rFonts w:ascii="Arial" w:hAnsi="Arial" w:cs="Arial"/>
          <w:b/>
          <w:color w:val="C00000"/>
          <w:lang w:val="en-US" w:eastAsia="zh-CN"/>
        </w:rPr>
        <w:t>– Iwajlo Angelow</w:t>
      </w:r>
    </w:p>
    <w:p w14:paraId="578D251D"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5CD5B44E"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[104-bis-e][315] LTE_terr_bcast_bands_BSRF</w:t>
      </w:r>
    </w:p>
    <w:p w14:paraId="0D730E53" w14:textId="77777777" w:rsidR="00DB29B2" w:rsidRPr="00157291" w:rsidRDefault="00DB29B2" w:rsidP="00DB29B2">
      <w:pPr>
        <w:overflowPunct/>
        <w:autoSpaceDE/>
        <w:autoSpaceDN/>
        <w:adjustRightInd/>
        <w:spacing w:after="0"/>
        <w:textAlignment w:val="auto"/>
        <w:rPr>
          <w:i/>
          <w:lang w:val="en-US"/>
        </w:rPr>
      </w:pPr>
    </w:p>
    <w:p w14:paraId="11F92E8B"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(Nokia</w:t>
      </w:r>
      <w:r>
        <w:rPr>
          <w:rFonts w:hint="eastAsia"/>
          <w:i/>
          <w:lang w:eastAsia="zh-CN"/>
        </w:rPr>
        <w:t>)</w:t>
      </w:r>
    </w:p>
    <w:p w14:paraId="1F7B3A4D"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55787177"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03AE276F" w14:textId="6771DC00" w:rsidR="00AD15A7" w:rsidRDefault="0058514B" w:rsidP="00AD15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R4-2217499 (from R4-2216899).</w:t>
      </w:r>
    </w:p>
    <w:p w14:paraId="35533D81" w14:textId="18CD13CA" w:rsidR="0058514B" w:rsidRPr="00157291"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R4-2217499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[104-bis-e][315] LTE_terr_bcast_bands_BSRF</w:t>
      </w:r>
    </w:p>
    <w:p w14:paraId="556B5933" w14:textId="77777777" w:rsidR="0058514B" w:rsidRPr="00157291" w:rsidRDefault="0058514B" w:rsidP="0058514B">
      <w:pPr>
        <w:overflowPunct/>
        <w:autoSpaceDE/>
        <w:autoSpaceDN/>
        <w:adjustRightInd/>
        <w:spacing w:after="0"/>
        <w:textAlignment w:val="auto"/>
        <w:rPr>
          <w:i/>
          <w:lang w:val="en-US"/>
        </w:rPr>
      </w:pPr>
    </w:p>
    <w:p w14:paraId="1249E37B" w14:textId="77777777" w:rsidR="0058514B" w:rsidRDefault="0058514B" w:rsidP="0058514B">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(Nokia</w:t>
      </w:r>
      <w:r>
        <w:rPr>
          <w:rFonts w:hint="eastAsia"/>
          <w:i/>
          <w:lang w:eastAsia="zh-CN"/>
        </w:rPr>
        <w:t>)</w:t>
      </w:r>
    </w:p>
    <w:p w14:paraId="37A89304"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591CD62B"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42512808" w14:textId="20327E98" w:rsidR="0058514B" w:rsidRDefault="00FA1CFB"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A9F9F87" w14:textId="3E7990C6" w:rsidR="00DB29B2" w:rsidRPr="009D2D75" w:rsidRDefault="0058514B" w:rsidP="0058514B">
      <w:pPr>
        <w:rPr>
          <w:rFonts w:ascii="Arial" w:hAnsi="Arial" w:cs="Arial"/>
          <w:b/>
          <w:color w:val="C00000"/>
          <w:lang w:eastAsia="zh-CN"/>
        </w:rPr>
      </w:pPr>
      <w:r w:rsidRPr="009D2D75">
        <w:rPr>
          <w:rFonts w:ascii="Arial" w:hAnsi="Arial" w:cs="Arial"/>
          <w:b/>
          <w:color w:val="C00000"/>
          <w:lang w:eastAsia="zh-CN"/>
        </w:rPr>
        <w:t>G</w:t>
      </w:r>
      <w:r w:rsidR="00DB29B2" w:rsidRPr="009D2D75">
        <w:rPr>
          <w:rFonts w:ascii="Arial" w:hAnsi="Arial" w:cs="Arial"/>
          <w:b/>
          <w:color w:val="C00000"/>
          <w:lang w:eastAsia="zh-CN"/>
        </w:rPr>
        <w:t>TW discussion on Oct 13th</w:t>
      </w:r>
    </w:p>
    <w:p w14:paraId="38B7DCE7" w14:textId="77777777" w:rsidR="00DB29B2" w:rsidRPr="007A1C4C" w:rsidRDefault="00DB29B2" w:rsidP="00DB29B2">
      <w:pPr>
        <w:rPr>
          <w:b/>
          <w:u w:val="single"/>
        </w:rPr>
      </w:pPr>
      <w:r w:rsidRPr="007A1C4C">
        <w:rPr>
          <w:b/>
          <w:u w:val="single"/>
        </w:rPr>
        <w:t>Issue 1-1: BS type</w:t>
      </w:r>
    </w:p>
    <w:p w14:paraId="00A2621D" w14:textId="77777777" w:rsidR="00DB29B2" w:rsidRPr="007A1C4C" w:rsidRDefault="00DB29B2" w:rsidP="00DB29B2">
      <w:pPr>
        <w:pStyle w:val="a"/>
        <w:numPr>
          <w:ilvl w:val="0"/>
          <w:numId w:val="10"/>
        </w:numPr>
        <w:spacing w:line="259" w:lineRule="auto"/>
        <w:ind w:left="720"/>
        <w:rPr>
          <w:szCs w:val="20"/>
        </w:rPr>
      </w:pPr>
      <w:r w:rsidRPr="007A1C4C">
        <w:rPr>
          <w:szCs w:val="20"/>
        </w:rPr>
        <w:t>Proposals</w:t>
      </w:r>
    </w:p>
    <w:p w14:paraId="709A9DFE" w14:textId="77777777" w:rsidR="00DB29B2" w:rsidRPr="007A1C4C" w:rsidRDefault="00DB29B2" w:rsidP="00DB29B2">
      <w:pPr>
        <w:pStyle w:val="a"/>
        <w:numPr>
          <w:ilvl w:val="1"/>
          <w:numId w:val="10"/>
        </w:numPr>
        <w:spacing w:line="259" w:lineRule="auto"/>
        <w:ind w:left="1440"/>
        <w:rPr>
          <w:szCs w:val="20"/>
        </w:rPr>
      </w:pPr>
      <w:r w:rsidRPr="007A1C4C">
        <w:rPr>
          <w:szCs w:val="20"/>
        </w:rPr>
        <w:t>Option 1: D</w:t>
      </w:r>
      <w:r w:rsidRPr="007A1C4C">
        <w:rPr>
          <w:rFonts w:hint="eastAsia"/>
          <w:szCs w:val="20"/>
        </w:rPr>
        <w:t>efine the BS type 1-C for LTE based broadcast</w:t>
      </w:r>
    </w:p>
    <w:p w14:paraId="76AC0099" w14:textId="77777777" w:rsidR="00DB29B2" w:rsidRPr="007A1C4C" w:rsidRDefault="00DB29B2" w:rsidP="00DB29B2">
      <w:pPr>
        <w:pStyle w:val="a"/>
        <w:numPr>
          <w:ilvl w:val="1"/>
          <w:numId w:val="10"/>
        </w:numPr>
        <w:spacing w:line="259" w:lineRule="auto"/>
        <w:ind w:left="1440"/>
        <w:rPr>
          <w:szCs w:val="20"/>
        </w:rPr>
      </w:pPr>
      <w:r w:rsidRPr="007A1C4C">
        <w:rPr>
          <w:szCs w:val="20"/>
        </w:rPr>
        <w:t>Option 2: Other</w:t>
      </w:r>
    </w:p>
    <w:p w14:paraId="3F9FE58B" w14:textId="77777777" w:rsidR="00DB29B2" w:rsidRPr="007A1C4C" w:rsidRDefault="00DB29B2" w:rsidP="00DB29B2">
      <w:pPr>
        <w:pStyle w:val="a"/>
        <w:numPr>
          <w:ilvl w:val="0"/>
          <w:numId w:val="10"/>
        </w:numPr>
        <w:spacing w:line="259" w:lineRule="auto"/>
        <w:ind w:left="720"/>
        <w:rPr>
          <w:szCs w:val="20"/>
        </w:rPr>
      </w:pPr>
      <w:r w:rsidRPr="007A1C4C">
        <w:rPr>
          <w:szCs w:val="20"/>
        </w:rPr>
        <w:t xml:space="preserve">Agreement: </w:t>
      </w:r>
      <w:r w:rsidRPr="007A1C4C">
        <w:rPr>
          <w:szCs w:val="20"/>
          <w:highlight w:val="green"/>
        </w:rPr>
        <w:t>Option 1 agreed</w:t>
      </w:r>
      <w:r w:rsidRPr="007A1C4C">
        <w:rPr>
          <w:szCs w:val="20"/>
        </w:rPr>
        <w:t xml:space="preserve"> </w:t>
      </w:r>
    </w:p>
    <w:p w14:paraId="7435D7FD" w14:textId="77777777" w:rsidR="00DB29B2" w:rsidRPr="007A1C4C" w:rsidRDefault="00DB29B2" w:rsidP="00DB29B2">
      <w:pPr>
        <w:rPr>
          <w:b/>
          <w:u w:val="single"/>
        </w:rPr>
      </w:pPr>
      <w:r w:rsidRPr="007A1C4C">
        <w:rPr>
          <w:b/>
          <w:u w:val="single"/>
        </w:rPr>
        <w:t>Issue 1-2: BS classes</w:t>
      </w:r>
    </w:p>
    <w:p w14:paraId="50AC0496" w14:textId="77777777" w:rsidR="00DB29B2" w:rsidRPr="007A1C4C" w:rsidRDefault="00DB29B2" w:rsidP="00DB29B2">
      <w:pPr>
        <w:pStyle w:val="a"/>
        <w:numPr>
          <w:ilvl w:val="0"/>
          <w:numId w:val="10"/>
        </w:numPr>
        <w:spacing w:line="259" w:lineRule="auto"/>
        <w:ind w:left="720"/>
        <w:rPr>
          <w:szCs w:val="20"/>
        </w:rPr>
      </w:pPr>
      <w:r w:rsidRPr="007A1C4C">
        <w:rPr>
          <w:szCs w:val="20"/>
        </w:rPr>
        <w:t>Proposals</w:t>
      </w:r>
    </w:p>
    <w:p w14:paraId="7238DC1C" w14:textId="77777777" w:rsidR="00DB29B2" w:rsidRPr="007A1C4C" w:rsidRDefault="00DB29B2" w:rsidP="00DB29B2">
      <w:pPr>
        <w:pStyle w:val="a"/>
        <w:numPr>
          <w:ilvl w:val="1"/>
          <w:numId w:val="10"/>
        </w:numPr>
        <w:spacing w:line="259" w:lineRule="auto"/>
        <w:ind w:left="1440"/>
        <w:rPr>
          <w:szCs w:val="20"/>
        </w:rPr>
      </w:pPr>
      <w:r w:rsidRPr="007A1C4C">
        <w:rPr>
          <w:szCs w:val="20"/>
        </w:rPr>
        <w:t>Option 1: R</w:t>
      </w:r>
      <w:r w:rsidRPr="007A1C4C">
        <w:rPr>
          <w:rFonts w:hint="eastAsia"/>
          <w:szCs w:val="20"/>
        </w:rPr>
        <w:t>euse the Wide area BS class for LPLT and define new BS class for HPHT and MPMT</w:t>
      </w:r>
    </w:p>
    <w:p w14:paraId="0A61146A" w14:textId="77777777" w:rsidR="00DB29B2" w:rsidRPr="007A1C4C" w:rsidRDefault="00DB29B2" w:rsidP="00DB29B2">
      <w:pPr>
        <w:pStyle w:val="a"/>
        <w:numPr>
          <w:ilvl w:val="1"/>
          <w:numId w:val="10"/>
        </w:numPr>
        <w:spacing w:line="259" w:lineRule="auto"/>
        <w:ind w:left="1440"/>
        <w:rPr>
          <w:szCs w:val="20"/>
        </w:rPr>
      </w:pPr>
      <w:r w:rsidRPr="007A1C4C">
        <w:rPr>
          <w:szCs w:val="20"/>
        </w:rPr>
        <w:t>Option 2: Other</w:t>
      </w:r>
    </w:p>
    <w:p w14:paraId="4958CBE6" w14:textId="77777777" w:rsidR="00DB29B2" w:rsidRPr="007A1C4C" w:rsidRDefault="00DB29B2" w:rsidP="00DB29B2">
      <w:pPr>
        <w:pStyle w:val="a"/>
        <w:numPr>
          <w:ilvl w:val="0"/>
          <w:numId w:val="10"/>
        </w:numPr>
        <w:spacing w:line="259" w:lineRule="auto"/>
        <w:ind w:left="720"/>
        <w:rPr>
          <w:szCs w:val="20"/>
        </w:rPr>
      </w:pPr>
      <w:r w:rsidRPr="007A1C4C">
        <w:rPr>
          <w:szCs w:val="20"/>
        </w:rPr>
        <w:t>Discussion:</w:t>
      </w:r>
    </w:p>
    <w:p w14:paraId="6E930288" w14:textId="77777777" w:rsidR="00DB29B2" w:rsidRPr="007A1C4C" w:rsidRDefault="00DB29B2" w:rsidP="00DB29B2">
      <w:pPr>
        <w:pStyle w:val="a"/>
        <w:numPr>
          <w:ilvl w:val="1"/>
          <w:numId w:val="10"/>
        </w:numPr>
        <w:spacing w:line="259" w:lineRule="auto"/>
        <w:ind w:left="1440"/>
        <w:rPr>
          <w:szCs w:val="20"/>
        </w:rPr>
      </w:pPr>
      <w:r w:rsidRPr="007A1C4C">
        <w:rPr>
          <w:szCs w:val="20"/>
        </w:rPr>
        <w:t xml:space="preserve">ZTE: We are fine to postpone the decision based on co-existence study and RF requirements. </w:t>
      </w:r>
    </w:p>
    <w:p w14:paraId="18D4FC4B" w14:textId="77777777" w:rsidR="00DB29B2" w:rsidRPr="007A1C4C" w:rsidRDefault="00DB29B2" w:rsidP="00DB29B2">
      <w:pPr>
        <w:pStyle w:val="a"/>
        <w:numPr>
          <w:ilvl w:val="1"/>
          <w:numId w:val="10"/>
        </w:numPr>
        <w:spacing w:line="259" w:lineRule="auto"/>
        <w:ind w:left="1440"/>
        <w:rPr>
          <w:szCs w:val="20"/>
        </w:rPr>
      </w:pPr>
      <w:r w:rsidRPr="007A1C4C">
        <w:rPr>
          <w:szCs w:val="20"/>
        </w:rPr>
        <w:t>Nokia: We can further analyze based on the requirements from regulation.</w:t>
      </w:r>
    </w:p>
    <w:p w14:paraId="3DDF777A" w14:textId="77777777" w:rsidR="00DB29B2" w:rsidRPr="007A1C4C" w:rsidRDefault="00DB29B2" w:rsidP="00DB29B2">
      <w:pPr>
        <w:pStyle w:val="a"/>
        <w:numPr>
          <w:ilvl w:val="1"/>
          <w:numId w:val="10"/>
        </w:numPr>
        <w:spacing w:line="259" w:lineRule="auto"/>
        <w:ind w:left="1440"/>
        <w:rPr>
          <w:szCs w:val="20"/>
        </w:rPr>
      </w:pPr>
      <w:r w:rsidRPr="007A1C4C">
        <w:rPr>
          <w:szCs w:val="20"/>
        </w:rPr>
        <w:t xml:space="preserve">Huawei: In main session, we have conclusion that no need the co-existence study. </w:t>
      </w:r>
    </w:p>
    <w:p w14:paraId="40F75FEF" w14:textId="77777777" w:rsidR="00DB29B2" w:rsidRPr="007A1C4C" w:rsidRDefault="00DB29B2" w:rsidP="00DB29B2">
      <w:pPr>
        <w:pStyle w:val="a"/>
        <w:numPr>
          <w:ilvl w:val="0"/>
          <w:numId w:val="10"/>
        </w:numPr>
        <w:spacing w:line="259" w:lineRule="auto"/>
        <w:ind w:left="720"/>
        <w:rPr>
          <w:szCs w:val="20"/>
        </w:rPr>
      </w:pPr>
      <w:r w:rsidRPr="007A1C4C">
        <w:rPr>
          <w:szCs w:val="20"/>
        </w:rPr>
        <w:t xml:space="preserve">Agreement: </w:t>
      </w:r>
      <w:r w:rsidRPr="007A1C4C">
        <w:rPr>
          <w:szCs w:val="20"/>
          <w:highlight w:val="green"/>
        </w:rPr>
        <w:t>Postpone the decision of BS classes pending on the investigation of RF requirements and scenario assumptions for regulatory requirements.</w:t>
      </w:r>
      <w:r w:rsidRPr="007A1C4C">
        <w:rPr>
          <w:szCs w:val="20"/>
        </w:rPr>
        <w:t xml:space="preserve"> </w:t>
      </w:r>
    </w:p>
    <w:p w14:paraId="6D281AC7" w14:textId="77777777" w:rsidR="00DB29B2" w:rsidRPr="007A1C4C" w:rsidRDefault="00DB29B2" w:rsidP="00DB29B2">
      <w:pPr>
        <w:rPr>
          <w:b/>
          <w:u w:val="single"/>
        </w:rPr>
      </w:pPr>
      <w:r w:rsidRPr="007A1C4C">
        <w:rPr>
          <w:b/>
          <w:u w:val="single"/>
        </w:rPr>
        <w:t xml:space="preserve">Issue 1-4: </w:t>
      </w:r>
      <w:r w:rsidRPr="007A1C4C">
        <w:rPr>
          <w:rFonts w:hint="eastAsia"/>
          <w:b/>
          <w:u w:val="single"/>
        </w:rPr>
        <w:t xml:space="preserve">BS </w:t>
      </w:r>
      <w:r w:rsidRPr="007A1C4C">
        <w:rPr>
          <w:b/>
          <w:u w:val="single"/>
        </w:rPr>
        <w:t>ACLR</w:t>
      </w:r>
      <w:r w:rsidRPr="007A1C4C">
        <w:rPr>
          <w:rFonts w:hint="eastAsia"/>
          <w:b/>
          <w:u w:val="single"/>
        </w:rPr>
        <w:t xml:space="preserve"> requirement</w:t>
      </w:r>
    </w:p>
    <w:p w14:paraId="36984505" w14:textId="77777777" w:rsidR="00DB29B2" w:rsidRPr="007A1C4C" w:rsidRDefault="00DB29B2" w:rsidP="00DB29B2">
      <w:pPr>
        <w:pStyle w:val="a"/>
        <w:numPr>
          <w:ilvl w:val="0"/>
          <w:numId w:val="10"/>
        </w:numPr>
        <w:spacing w:line="259" w:lineRule="auto"/>
        <w:ind w:left="720"/>
        <w:rPr>
          <w:szCs w:val="20"/>
        </w:rPr>
      </w:pPr>
      <w:r w:rsidRPr="007A1C4C">
        <w:rPr>
          <w:szCs w:val="20"/>
        </w:rPr>
        <w:t>Proposals</w:t>
      </w:r>
    </w:p>
    <w:p w14:paraId="0A9CAD0F" w14:textId="77777777" w:rsidR="00DB29B2" w:rsidRPr="007A1C4C" w:rsidRDefault="00DB29B2" w:rsidP="00DB29B2">
      <w:pPr>
        <w:pStyle w:val="a"/>
        <w:numPr>
          <w:ilvl w:val="1"/>
          <w:numId w:val="10"/>
        </w:numPr>
        <w:spacing w:line="259" w:lineRule="auto"/>
        <w:ind w:left="1440"/>
        <w:rPr>
          <w:szCs w:val="20"/>
        </w:rPr>
      </w:pPr>
      <w:r w:rsidRPr="007A1C4C">
        <w:rPr>
          <w:szCs w:val="20"/>
        </w:rPr>
        <w:t>Option 1: According to R4-2216550</w:t>
      </w:r>
      <w:r w:rsidRPr="007A1C4C">
        <w:rPr>
          <w:rFonts w:hint="eastAsia"/>
          <w:szCs w:val="20"/>
        </w:rPr>
        <w:t xml:space="preserve"> </w:t>
      </w:r>
      <w:r w:rsidRPr="007A1C4C">
        <w:rPr>
          <w:szCs w:val="20"/>
        </w:rPr>
        <w:t>(</w:t>
      </w:r>
      <w:r w:rsidRPr="007A1C4C">
        <w:rPr>
          <w:rFonts w:hint="eastAsia"/>
          <w:szCs w:val="20"/>
        </w:rPr>
        <w:t>depends on the outcome of coexistence study</w:t>
      </w:r>
      <w:r w:rsidRPr="007A1C4C">
        <w:rPr>
          <w:szCs w:val="20"/>
        </w:rPr>
        <w:t>)</w:t>
      </w:r>
    </w:p>
    <w:p w14:paraId="37A7BC91" w14:textId="77777777" w:rsidR="00DB29B2" w:rsidRPr="007A1C4C" w:rsidRDefault="00DB29B2" w:rsidP="00DB29B2">
      <w:pPr>
        <w:pStyle w:val="a"/>
        <w:numPr>
          <w:ilvl w:val="1"/>
          <w:numId w:val="10"/>
        </w:numPr>
        <w:spacing w:line="259" w:lineRule="auto"/>
        <w:ind w:left="1440"/>
        <w:rPr>
          <w:szCs w:val="20"/>
        </w:rPr>
      </w:pPr>
      <w:r w:rsidRPr="007A1C4C">
        <w:rPr>
          <w:szCs w:val="20"/>
        </w:rPr>
        <w:t>Option 2: According to R4-2215342 (derive the required values for ACLR values by the outlined methodology based on ITU-R Recommendations or equivalent regulatory documentation)</w:t>
      </w:r>
    </w:p>
    <w:p w14:paraId="38F9CF48" w14:textId="77777777" w:rsidR="00DB29B2" w:rsidRPr="007A1C4C" w:rsidRDefault="00DB29B2" w:rsidP="00DB29B2">
      <w:pPr>
        <w:pStyle w:val="a"/>
        <w:numPr>
          <w:ilvl w:val="1"/>
          <w:numId w:val="10"/>
        </w:numPr>
        <w:spacing w:line="259" w:lineRule="auto"/>
        <w:ind w:left="1440"/>
        <w:rPr>
          <w:szCs w:val="20"/>
        </w:rPr>
      </w:pPr>
      <w:r w:rsidRPr="007A1C4C">
        <w:rPr>
          <w:szCs w:val="20"/>
        </w:rPr>
        <w:t>Option 3: Other</w:t>
      </w:r>
    </w:p>
    <w:p w14:paraId="6291D75E" w14:textId="77777777" w:rsidR="00DB29B2" w:rsidRPr="007A1C4C" w:rsidRDefault="00DB29B2" w:rsidP="00DB29B2">
      <w:pPr>
        <w:pStyle w:val="a"/>
        <w:numPr>
          <w:ilvl w:val="0"/>
          <w:numId w:val="10"/>
        </w:numPr>
        <w:spacing w:line="259" w:lineRule="auto"/>
        <w:rPr>
          <w:szCs w:val="20"/>
        </w:rPr>
      </w:pPr>
      <w:r w:rsidRPr="007A1C4C">
        <w:rPr>
          <w:szCs w:val="20"/>
        </w:rPr>
        <w:t xml:space="preserve">Agreement: </w:t>
      </w:r>
      <w:r w:rsidRPr="007A1C4C">
        <w:rPr>
          <w:szCs w:val="20"/>
          <w:highlight w:val="green"/>
        </w:rPr>
        <w:t>Further discuss based on the analysis on the regulatory requirements.</w:t>
      </w:r>
      <w:r w:rsidRPr="007A1C4C">
        <w:rPr>
          <w:szCs w:val="20"/>
        </w:rPr>
        <w:t xml:space="preserve"> </w:t>
      </w:r>
    </w:p>
    <w:p w14:paraId="100025AA" w14:textId="77777777" w:rsidR="00DB29B2" w:rsidRPr="007A1C4C" w:rsidRDefault="00DB29B2" w:rsidP="00DB29B2">
      <w:pPr>
        <w:spacing w:line="259" w:lineRule="auto"/>
      </w:pPr>
    </w:p>
    <w:p w14:paraId="70B1AF8A" w14:textId="77777777" w:rsidR="00DB29B2" w:rsidRPr="007A1C4C" w:rsidRDefault="00DB29B2" w:rsidP="00DB29B2">
      <w:pPr>
        <w:rPr>
          <w:b/>
          <w:u w:val="single"/>
        </w:rPr>
      </w:pPr>
      <w:r w:rsidRPr="007A1C4C">
        <w:rPr>
          <w:b/>
          <w:u w:val="single"/>
        </w:rPr>
        <w:lastRenderedPageBreak/>
        <w:t>Issue 1-5: Regulatory requirements</w:t>
      </w:r>
    </w:p>
    <w:p w14:paraId="6BA83798" w14:textId="77777777" w:rsidR="00DB29B2" w:rsidRPr="007A1C4C" w:rsidRDefault="00DB29B2" w:rsidP="00DB29B2">
      <w:pPr>
        <w:pStyle w:val="a"/>
        <w:numPr>
          <w:ilvl w:val="0"/>
          <w:numId w:val="10"/>
        </w:numPr>
        <w:spacing w:line="259" w:lineRule="auto"/>
        <w:ind w:left="720"/>
        <w:rPr>
          <w:szCs w:val="20"/>
        </w:rPr>
      </w:pPr>
      <w:r w:rsidRPr="007A1C4C">
        <w:rPr>
          <w:szCs w:val="20"/>
        </w:rPr>
        <w:t>Proposals</w:t>
      </w:r>
    </w:p>
    <w:p w14:paraId="2F69A2CD" w14:textId="77777777" w:rsidR="00DB29B2" w:rsidRPr="007A1C4C" w:rsidRDefault="00DB29B2" w:rsidP="00DB29B2">
      <w:pPr>
        <w:pStyle w:val="a"/>
        <w:numPr>
          <w:ilvl w:val="1"/>
          <w:numId w:val="10"/>
        </w:numPr>
        <w:spacing w:line="259" w:lineRule="auto"/>
        <w:ind w:left="1440"/>
        <w:rPr>
          <w:szCs w:val="20"/>
        </w:rPr>
      </w:pPr>
      <w:r w:rsidRPr="007A1C4C">
        <w:rPr>
          <w:szCs w:val="20"/>
        </w:rPr>
        <w:t>Option 1: U</w:t>
      </w:r>
      <w:r w:rsidRPr="007A1C4C">
        <w:rPr>
          <w:rFonts w:hint="eastAsia"/>
          <w:szCs w:val="20"/>
        </w:rPr>
        <w:t>se the reference approach instead of explicitly list the regulatory requirement in the spec</w:t>
      </w:r>
    </w:p>
    <w:p w14:paraId="02977190" w14:textId="77777777" w:rsidR="00DB29B2" w:rsidRPr="007A1C4C" w:rsidRDefault="00DB29B2" w:rsidP="00DB29B2">
      <w:pPr>
        <w:pStyle w:val="a"/>
        <w:numPr>
          <w:ilvl w:val="1"/>
          <w:numId w:val="10"/>
        </w:numPr>
        <w:spacing w:line="259" w:lineRule="auto"/>
        <w:ind w:left="1440"/>
        <w:rPr>
          <w:szCs w:val="20"/>
        </w:rPr>
      </w:pPr>
      <w:r w:rsidRPr="007A1C4C">
        <w:rPr>
          <w:szCs w:val="20"/>
        </w:rPr>
        <w:t>Option 2: Other</w:t>
      </w:r>
    </w:p>
    <w:p w14:paraId="06EC41AF" w14:textId="77777777" w:rsidR="00DB29B2" w:rsidRPr="007A1C4C" w:rsidRDefault="00DB29B2" w:rsidP="00DB29B2">
      <w:pPr>
        <w:pStyle w:val="a"/>
        <w:numPr>
          <w:ilvl w:val="0"/>
          <w:numId w:val="10"/>
        </w:numPr>
        <w:spacing w:line="259" w:lineRule="auto"/>
        <w:ind w:left="720"/>
        <w:rPr>
          <w:szCs w:val="20"/>
        </w:rPr>
      </w:pPr>
      <w:r w:rsidRPr="007A1C4C">
        <w:rPr>
          <w:szCs w:val="20"/>
        </w:rPr>
        <w:t>Discussion:</w:t>
      </w:r>
    </w:p>
    <w:p w14:paraId="30A09C09" w14:textId="77777777" w:rsidR="00DB29B2" w:rsidRPr="007A1C4C" w:rsidRDefault="00DB29B2" w:rsidP="00DB29B2">
      <w:pPr>
        <w:pStyle w:val="a"/>
        <w:numPr>
          <w:ilvl w:val="1"/>
          <w:numId w:val="10"/>
        </w:numPr>
        <w:spacing w:line="259" w:lineRule="auto"/>
        <w:ind w:left="1440"/>
        <w:rPr>
          <w:szCs w:val="20"/>
        </w:rPr>
      </w:pPr>
      <w:r w:rsidRPr="007A1C4C">
        <w:rPr>
          <w:szCs w:val="20"/>
        </w:rPr>
        <w:t xml:space="preserve">ZTE: We prefer option 1 with reference approach to save editors’ work into specification. </w:t>
      </w:r>
    </w:p>
    <w:p w14:paraId="1C8EDE5A" w14:textId="77777777" w:rsidR="00DB29B2" w:rsidRPr="007A1C4C" w:rsidRDefault="00DB29B2" w:rsidP="00DB29B2">
      <w:pPr>
        <w:pStyle w:val="a"/>
        <w:numPr>
          <w:ilvl w:val="1"/>
          <w:numId w:val="10"/>
        </w:numPr>
        <w:spacing w:line="259" w:lineRule="auto"/>
        <w:ind w:left="1440"/>
        <w:rPr>
          <w:szCs w:val="20"/>
        </w:rPr>
      </w:pPr>
      <w:r w:rsidRPr="007A1C4C">
        <w:rPr>
          <w:szCs w:val="20"/>
        </w:rPr>
        <w:t>SWR: We share similar view as ZTE, we need to further discuss the details for reference approach.</w:t>
      </w:r>
    </w:p>
    <w:p w14:paraId="2FF4EC2A" w14:textId="77777777" w:rsidR="00DB29B2" w:rsidRPr="007A1C4C" w:rsidRDefault="00DB29B2" w:rsidP="00DB29B2">
      <w:pPr>
        <w:pStyle w:val="a"/>
        <w:numPr>
          <w:ilvl w:val="1"/>
          <w:numId w:val="10"/>
        </w:numPr>
        <w:spacing w:line="259" w:lineRule="auto"/>
        <w:ind w:left="1440"/>
        <w:rPr>
          <w:szCs w:val="20"/>
        </w:rPr>
      </w:pPr>
      <w:r w:rsidRPr="007A1C4C">
        <w:rPr>
          <w:szCs w:val="20"/>
        </w:rPr>
        <w:t>Ericss</w:t>
      </w:r>
      <w:r w:rsidRPr="007A1C4C">
        <w:rPr>
          <w:rFonts w:hint="eastAsia"/>
          <w:szCs w:val="20"/>
        </w:rPr>
        <w:t>on:</w:t>
      </w:r>
      <w:r w:rsidRPr="007A1C4C">
        <w:rPr>
          <w:szCs w:val="20"/>
        </w:rPr>
        <w:t xml:space="preserve"> We don’t have concern reference approach. Which regulation shall be referred, following the WID? Some of regulation don’t have English version. </w:t>
      </w:r>
    </w:p>
    <w:p w14:paraId="6214D1B3" w14:textId="77777777" w:rsidR="00DB29B2" w:rsidRPr="007A1C4C" w:rsidRDefault="00DB29B2" w:rsidP="00DB29B2">
      <w:pPr>
        <w:pStyle w:val="a"/>
        <w:numPr>
          <w:ilvl w:val="1"/>
          <w:numId w:val="10"/>
        </w:numPr>
        <w:spacing w:line="259" w:lineRule="auto"/>
        <w:ind w:left="1440"/>
        <w:rPr>
          <w:szCs w:val="20"/>
        </w:rPr>
      </w:pPr>
      <w:r w:rsidRPr="007A1C4C">
        <w:rPr>
          <w:szCs w:val="20"/>
        </w:rPr>
        <w:t xml:space="preserve">QC: We have similar concern which regulation refereed, without clear requirements into specification. Similar issue for UE specification. </w:t>
      </w:r>
    </w:p>
    <w:p w14:paraId="53BD9854" w14:textId="77777777" w:rsidR="00DB29B2" w:rsidRPr="007A1C4C" w:rsidRDefault="00DB29B2" w:rsidP="00DB29B2">
      <w:pPr>
        <w:pStyle w:val="a"/>
        <w:numPr>
          <w:ilvl w:val="1"/>
          <w:numId w:val="10"/>
        </w:numPr>
        <w:spacing w:line="259" w:lineRule="auto"/>
        <w:ind w:left="1440"/>
        <w:rPr>
          <w:szCs w:val="20"/>
        </w:rPr>
      </w:pPr>
      <w:r w:rsidRPr="007A1C4C">
        <w:rPr>
          <w:szCs w:val="20"/>
        </w:rPr>
        <w:t xml:space="preserve">Huawei: In current WID, regulations for region 1,2, 3 already be included. It’s complicated to use the reference approach. </w:t>
      </w:r>
    </w:p>
    <w:p w14:paraId="2B89BE03" w14:textId="77777777" w:rsidR="00DB29B2" w:rsidRPr="007A1C4C" w:rsidRDefault="00DB29B2" w:rsidP="00DB29B2">
      <w:pPr>
        <w:pStyle w:val="a"/>
        <w:numPr>
          <w:ilvl w:val="1"/>
          <w:numId w:val="10"/>
        </w:numPr>
        <w:spacing w:line="259" w:lineRule="auto"/>
        <w:ind w:left="1440"/>
        <w:rPr>
          <w:szCs w:val="20"/>
        </w:rPr>
      </w:pPr>
      <w:r w:rsidRPr="007A1C4C">
        <w:rPr>
          <w:szCs w:val="20"/>
        </w:rPr>
        <w:t xml:space="preserve">SWR: We suggest to further analyze the details how the reference approach works. </w:t>
      </w:r>
    </w:p>
    <w:p w14:paraId="5E4B375B" w14:textId="77777777" w:rsidR="00DB29B2" w:rsidRPr="007A1C4C" w:rsidRDefault="00DB29B2" w:rsidP="00DB29B2">
      <w:pPr>
        <w:pStyle w:val="a"/>
        <w:numPr>
          <w:ilvl w:val="1"/>
          <w:numId w:val="10"/>
        </w:numPr>
        <w:spacing w:line="259" w:lineRule="auto"/>
        <w:ind w:left="1440"/>
        <w:rPr>
          <w:szCs w:val="20"/>
        </w:rPr>
      </w:pPr>
      <w:r w:rsidRPr="007A1C4C">
        <w:rPr>
          <w:szCs w:val="20"/>
        </w:rPr>
        <w:t xml:space="preserve">Nokia: We can further discuss how the reference works. </w:t>
      </w:r>
    </w:p>
    <w:p w14:paraId="069775BB" w14:textId="77777777" w:rsidR="00DB29B2" w:rsidRPr="007A1C4C" w:rsidRDefault="00DB29B2" w:rsidP="00DB29B2">
      <w:pPr>
        <w:pStyle w:val="a"/>
        <w:numPr>
          <w:ilvl w:val="1"/>
          <w:numId w:val="10"/>
        </w:numPr>
        <w:spacing w:line="259" w:lineRule="auto"/>
        <w:ind w:left="1440"/>
        <w:rPr>
          <w:szCs w:val="20"/>
        </w:rPr>
      </w:pPr>
      <w:r w:rsidRPr="007A1C4C">
        <w:rPr>
          <w:szCs w:val="20"/>
        </w:rPr>
        <w:t>QC: If using reference approach, do we have exact value into specification i.e. ACLR requirements?</w:t>
      </w:r>
    </w:p>
    <w:p w14:paraId="7B8C27F9" w14:textId="77777777" w:rsidR="00DB29B2" w:rsidRPr="007A1C4C" w:rsidRDefault="00DB29B2" w:rsidP="00DB29B2">
      <w:pPr>
        <w:pStyle w:val="a"/>
        <w:numPr>
          <w:ilvl w:val="1"/>
          <w:numId w:val="10"/>
        </w:numPr>
        <w:spacing w:line="259" w:lineRule="auto"/>
        <w:ind w:left="1440"/>
        <w:rPr>
          <w:szCs w:val="20"/>
        </w:rPr>
      </w:pPr>
      <w:r w:rsidRPr="007A1C4C">
        <w:rPr>
          <w:szCs w:val="20"/>
        </w:rPr>
        <w:t xml:space="preserve">ZTE: ACLR requirements still need to be specified into specification. </w:t>
      </w:r>
    </w:p>
    <w:p w14:paraId="4AE67FA1" w14:textId="77777777" w:rsidR="00DB29B2" w:rsidRPr="007A1C4C" w:rsidRDefault="00DB29B2" w:rsidP="00DB29B2">
      <w:pPr>
        <w:pStyle w:val="a"/>
        <w:numPr>
          <w:ilvl w:val="1"/>
          <w:numId w:val="10"/>
        </w:numPr>
        <w:spacing w:line="259" w:lineRule="auto"/>
        <w:ind w:left="1440"/>
        <w:rPr>
          <w:szCs w:val="20"/>
        </w:rPr>
      </w:pPr>
      <w:r w:rsidRPr="007A1C4C">
        <w:rPr>
          <w:szCs w:val="20"/>
        </w:rPr>
        <w:t xml:space="preserve">Nokia: Minimum set of requirements still need to explicitly specify into specification, some additional regulatory requirements can be used reference approach. </w:t>
      </w:r>
    </w:p>
    <w:p w14:paraId="07BB2D37" w14:textId="77777777" w:rsidR="00DB29B2" w:rsidRPr="007A1C4C" w:rsidRDefault="00DB29B2" w:rsidP="00DB29B2">
      <w:pPr>
        <w:pStyle w:val="a"/>
        <w:numPr>
          <w:ilvl w:val="1"/>
          <w:numId w:val="10"/>
        </w:numPr>
        <w:spacing w:line="259" w:lineRule="auto"/>
        <w:ind w:left="1440"/>
        <w:rPr>
          <w:szCs w:val="20"/>
        </w:rPr>
      </w:pPr>
      <w:r w:rsidRPr="007A1C4C">
        <w:rPr>
          <w:szCs w:val="20"/>
        </w:rPr>
        <w:t xml:space="preserve">SWR: If 3GPP not compliance with regulation, we may face some problems. </w:t>
      </w:r>
    </w:p>
    <w:p w14:paraId="32C255C6" w14:textId="77777777" w:rsidR="00DB29B2" w:rsidRPr="007A1C4C" w:rsidRDefault="00DB29B2" w:rsidP="00DB29B2">
      <w:pPr>
        <w:pStyle w:val="a"/>
        <w:numPr>
          <w:ilvl w:val="1"/>
          <w:numId w:val="10"/>
        </w:numPr>
        <w:spacing w:line="259" w:lineRule="auto"/>
        <w:ind w:left="1440"/>
        <w:rPr>
          <w:szCs w:val="20"/>
        </w:rPr>
      </w:pPr>
      <w:r w:rsidRPr="007A1C4C">
        <w:rPr>
          <w:szCs w:val="20"/>
        </w:rPr>
        <w:t xml:space="preserve">Nokia: We have a dedicated topic to list the candidate requirements which need to be specified into BS speciation. </w:t>
      </w:r>
    </w:p>
    <w:p w14:paraId="646148A5" w14:textId="77777777" w:rsidR="00DB29B2" w:rsidRPr="007A1C4C" w:rsidRDefault="00DB29B2" w:rsidP="00DB29B2">
      <w:pPr>
        <w:pStyle w:val="a"/>
        <w:numPr>
          <w:ilvl w:val="0"/>
          <w:numId w:val="10"/>
        </w:numPr>
        <w:spacing w:line="259" w:lineRule="auto"/>
        <w:rPr>
          <w:szCs w:val="20"/>
        </w:rPr>
      </w:pPr>
      <w:r w:rsidRPr="007A1C4C">
        <w:rPr>
          <w:szCs w:val="20"/>
        </w:rPr>
        <w:t xml:space="preserve">Agreement: </w:t>
      </w:r>
      <w:r w:rsidRPr="007A1C4C">
        <w:rPr>
          <w:szCs w:val="20"/>
          <w:highlight w:val="green"/>
        </w:rPr>
        <w:t xml:space="preserve">Baseline assumption is using reference approach </w:t>
      </w:r>
      <w:r w:rsidRPr="007A1C4C">
        <w:rPr>
          <w:rFonts w:hint="eastAsia"/>
          <w:szCs w:val="20"/>
          <w:highlight w:val="green"/>
        </w:rPr>
        <w:t>instead of explicitly list the regulatory requirement</w:t>
      </w:r>
      <w:r w:rsidRPr="007A1C4C">
        <w:rPr>
          <w:szCs w:val="20"/>
          <w:highlight w:val="green"/>
        </w:rPr>
        <w:t>s</w:t>
      </w:r>
      <w:r w:rsidRPr="007A1C4C">
        <w:rPr>
          <w:rFonts w:hint="eastAsia"/>
          <w:szCs w:val="20"/>
          <w:highlight w:val="green"/>
        </w:rPr>
        <w:t xml:space="preserve"> in</w:t>
      </w:r>
      <w:r w:rsidRPr="007A1C4C">
        <w:rPr>
          <w:szCs w:val="20"/>
          <w:highlight w:val="green"/>
        </w:rPr>
        <w:t>to</w:t>
      </w:r>
      <w:r w:rsidRPr="007A1C4C">
        <w:rPr>
          <w:rFonts w:hint="eastAsia"/>
          <w:szCs w:val="20"/>
          <w:highlight w:val="green"/>
        </w:rPr>
        <w:t xml:space="preserve"> the spec</w:t>
      </w:r>
      <w:r w:rsidRPr="007A1C4C">
        <w:rPr>
          <w:szCs w:val="20"/>
          <w:highlight w:val="green"/>
        </w:rPr>
        <w:t>; further work on the details together with the discussion on the RF requirements.</w:t>
      </w:r>
    </w:p>
    <w:p w14:paraId="1811E7EA" w14:textId="0316D9CA" w:rsidR="00AC02EF" w:rsidRDefault="00AC02EF" w:rsidP="00AC02EF">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7472</w:t>
      </w:r>
      <w:r>
        <w:rPr>
          <w:rFonts w:ascii="Arial" w:hAnsi="Arial" w:cs="Arial"/>
          <w:b/>
          <w:color w:val="0000FF"/>
          <w:sz w:val="24"/>
          <w:u w:val="thick"/>
        </w:rPr>
        <w:t xml:space="preserve"> </w:t>
      </w:r>
      <w:r w:rsidRPr="00AC02EF">
        <w:rPr>
          <w:rFonts w:ascii="Arial" w:hAnsi="Arial" w:cs="Arial"/>
          <w:b/>
          <w:sz w:val="24"/>
        </w:rPr>
        <w:t>WF on BS requirements for LTE based 5G terrestrial broadcast</w:t>
      </w:r>
    </w:p>
    <w:p w14:paraId="01FAC9B6" w14:textId="7618270D" w:rsidR="00AC02EF" w:rsidRDefault="00AC02EF" w:rsidP="00AC02E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ZTE</w:t>
      </w:r>
    </w:p>
    <w:p w14:paraId="0D190C75" w14:textId="77777777" w:rsidR="00AC02EF" w:rsidRPr="00944C49" w:rsidRDefault="00AC02EF" w:rsidP="00AC02EF">
      <w:pPr>
        <w:rPr>
          <w:rFonts w:ascii="Arial" w:hAnsi="Arial" w:cs="Arial"/>
          <w:b/>
          <w:lang w:val="en-US" w:eastAsia="zh-CN"/>
        </w:rPr>
      </w:pPr>
      <w:r w:rsidRPr="00944C49">
        <w:rPr>
          <w:rFonts w:ascii="Arial" w:hAnsi="Arial" w:cs="Arial"/>
          <w:b/>
          <w:lang w:val="en-US" w:eastAsia="zh-CN"/>
        </w:rPr>
        <w:t xml:space="preserve">Abstract: </w:t>
      </w:r>
    </w:p>
    <w:p w14:paraId="14FFA6F8" w14:textId="77777777" w:rsidR="00AC02EF" w:rsidRDefault="00AC02EF" w:rsidP="00AC02EF">
      <w:pPr>
        <w:rPr>
          <w:rFonts w:ascii="Arial" w:hAnsi="Arial" w:cs="Arial"/>
          <w:b/>
          <w:lang w:val="en-US" w:eastAsia="zh-CN"/>
        </w:rPr>
      </w:pPr>
      <w:r w:rsidRPr="00944C49">
        <w:rPr>
          <w:rFonts w:ascii="Arial" w:hAnsi="Arial" w:cs="Arial"/>
          <w:b/>
          <w:lang w:val="en-US" w:eastAsia="zh-CN"/>
        </w:rPr>
        <w:t xml:space="preserve">Discussion: </w:t>
      </w:r>
    </w:p>
    <w:p w14:paraId="5F1B9044" w14:textId="4E10A478" w:rsidR="00AC02EF" w:rsidRDefault="00FA1CFB" w:rsidP="00AC02EF">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1CFB">
        <w:rPr>
          <w:rFonts w:ascii="Arial" w:hAnsi="Arial" w:cs="Arial"/>
          <w:b/>
          <w:highlight w:val="green"/>
          <w:lang w:val="en-US" w:eastAsia="zh-CN"/>
        </w:rPr>
        <w:t>Approved.</w:t>
      </w:r>
    </w:p>
    <w:p w14:paraId="032CD93B" w14:textId="7ADBD8DD"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231" w:type="dxa"/>
        <w:jc w:val="center"/>
        <w:tblCellMar>
          <w:left w:w="0" w:type="dxa"/>
          <w:right w:w="0" w:type="dxa"/>
        </w:tblCellMar>
        <w:tblLook w:val="04A0" w:firstRow="1" w:lastRow="0" w:firstColumn="1" w:lastColumn="0" w:noHBand="0" w:noVBand="1"/>
      </w:tblPr>
      <w:tblGrid>
        <w:gridCol w:w="1959"/>
        <w:gridCol w:w="2874"/>
        <w:gridCol w:w="1700"/>
        <w:gridCol w:w="2698"/>
      </w:tblGrid>
      <w:tr w:rsidR="00405D5A" w:rsidRPr="00405D5A" w14:paraId="71893B50" w14:textId="77777777" w:rsidTr="00405D5A">
        <w:trPr>
          <w:trHeight w:val="221"/>
          <w:jc w:val="center"/>
        </w:trPr>
        <w:tc>
          <w:tcPr>
            <w:tcW w:w="1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024E4" w14:textId="77777777" w:rsidR="00405D5A" w:rsidRPr="00405D5A" w:rsidRDefault="00405D5A">
            <w:pPr>
              <w:spacing w:after="120" w:line="252" w:lineRule="auto"/>
              <w:rPr>
                <w:b/>
                <w:bCs/>
              </w:rPr>
            </w:pPr>
            <w:bookmarkStart w:id="171" w:name="_Hlk117038668"/>
            <w:r w:rsidRPr="00405D5A">
              <w:rPr>
                <w:b/>
                <w:bCs/>
              </w:rPr>
              <w:t>Tdoc number</w:t>
            </w:r>
          </w:p>
        </w:tc>
        <w:tc>
          <w:tcPr>
            <w:tcW w:w="28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09C756" w14:textId="77777777" w:rsidR="00405D5A" w:rsidRPr="00405D5A" w:rsidRDefault="00405D5A">
            <w:pPr>
              <w:spacing w:after="120" w:line="252" w:lineRule="auto"/>
              <w:rPr>
                <w:b/>
                <w:bCs/>
              </w:rPr>
            </w:pPr>
            <w:r w:rsidRPr="00405D5A">
              <w:rPr>
                <w:b/>
                <w:bCs/>
              </w:rPr>
              <w:t>Title</w:t>
            </w:r>
          </w:p>
        </w:tc>
        <w:tc>
          <w:tcPr>
            <w:tcW w:w="1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31060F" w14:textId="77777777" w:rsidR="00405D5A" w:rsidRPr="00405D5A" w:rsidRDefault="00405D5A">
            <w:pPr>
              <w:spacing w:after="120" w:line="252" w:lineRule="auto"/>
              <w:rPr>
                <w:b/>
                <w:bCs/>
              </w:rPr>
            </w:pPr>
            <w:r w:rsidRPr="00405D5A">
              <w:rPr>
                <w:b/>
                <w:bCs/>
              </w:rPr>
              <w:t>Source</w:t>
            </w:r>
          </w:p>
        </w:tc>
        <w:tc>
          <w:tcPr>
            <w:tcW w:w="2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C242CC" w14:textId="283E5ECE" w:rsidR="00405D5A" w:rsidRPr="00405D5A" w:rsidRDefault="00405D5A">
            <w:pPr>
              <w:spacing w:after="120" w:line="252" w:lineRule="auto"/>
              <w:rPr>
                <w:b/>
                <w:bCs/>
              </w:rPr>
            </w:pPr>
            <w:r>
              <w:rPr>
                <w:rFonts w:hint="eastAsia"/>
                <w:b/>
                <w:bCs/>
                <w:lang w:eastAsia="zh-CN"/>
              </w:rPr>
              <w:t>Status</w:t>
            </w:r>
          </w:p>
        </w:tc>
      </w:tr>
      <w:tr w:rsidR="00405D5A" w:rsidRPr="00405D5A" w14:paraId="62187B3E" w14:textId="77777777" w:rsidTr="00405D5A">
        <w:trPr>
          <w:trHeight w:val="543"/>
          <w:jc w:val="center"/>
        </w:trPr>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5568A" w14:textId="77777777" w:rsidR="00405D5A" w:rsidRPr="00405D5A" w:rsidRDefault="00405D5A">
            <w:pPr>
              <w:spacing w:after="120" w:line="252" w:lineRule="auto"/>
            </w:pPr>
            <w:r w:rsidRPr="00405D5A">
              <w:t>R4-2217472</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14:paraId="7F9F4644" w14:textId="77777777" w:rsidR="00405D5A" w:rsidRPr="00405D5A" w:rsidRDefault="00405D5A">
            <w:pPr>
              <w:spacing w:after="120" w:line="252" w:lineRule="auto"/>
            </w:pPr>
            <w:r w:rsidRPr="00405D5A">
              <w:t>WF on BS requirements for LTE based 5G terrestrial broadcast</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1C579A90" w14:textId="77777777" w:rsidR="00405D5A" w:rsidRPr="00405D5A" w:rsidRDefault="00405D5A">
            <w:pPr>
              <w:spacing w:after="120" w:line="252" w:lineRule="auto"/>
            </w:pPr>
            <w:r w:rsidRPr="00405D5A">
              <w:t>ZTE Corporation</w:t>
            </w:r>
          </w:p>
        </w:tc>
        <w:tc>
          <w:tcPr>
            <w:tcW w:w="2698" w:type="dxa"/>
            <w:tcBorders>
              <w:top w:val="nil"/>
              <w:left w:val="nil"/>
              <w:bottom w:val="single" w:sz="8" w:space="0" w:color="auto"/>
              <w:right w:val="single" w:sz="8" w:space="0" w:color="auto"/>
            </w:tcBorders>
            <w:tcMar>
              <w:top w:w="0" w:type="dxa"/>
              <w:left w:w="108" w:type="dxa"/>
              <w:bottom w:w="0" w:type="dxa"/>
              <w:right w:w="108" w:type="dxa"/>
            </w:tcMar>
            <w:hideMark/>
          </w:tcPr>
          <w:p w14:paraId="67D14387" w14:textId="4727C927" w:rsidR="00405D5A" w:rsidRPr="00405D5A" w:rsidRDefault="00405D5A">
            <w:pPr>
              <w:spacing w:after="120" w:line="252" w:lineRule="auto"/>
            </w:pPr>
            <w:r w:rsidRPr="00405D5A">
              <w:rPr>
                <w:rFonts w:hint="eastAsia"/>
                <w:highlight w:val="green"/>
                <w:lang w:eastAsia="zh-CN"/>
              </w:rPr>
              <w:t>Approved</w:t>
            </w:r>
          </w:p>
        </w:tc>
      </w:tr>
      <w:bookmarkEnd w:id="171"/>
    </w:tbl>
    <w:p w14:paraId="6A966680" w14:textId="77777777" w:rsidR="00DB29B2" w:rsidRPr="00157291" w:rsidRDefault="00DB29B2" w:rsidP="00DB29B2"/>
    <w:p w14:paraId="26E733F1" w14:textId="77777777" w:rsidR="00DB29B2" w:rsidRDefault="00DB29B2" w:rsidP="00DB29B2">
      <w:pPr>
        <w:pStyle w:val="3"/>
      </w:pPr>
      <w:bookmarkStart w:id="172" w:name="_Toc117088554"/>
      <w:r>
        <w:t>7.5</w:t>
      </w:r>
      <w:r>
        <w:tab/>
        <w:t>NB-IoT/eMTC core &amp; perf. requirements for NTN</w:t>
      </w:r>
      <w:bookmarkEnd w:id="172"/>
    </w:p>
    <w:p w14:paraId="0EC05D33" w14:textId="77777777" w:rsidR="00DB29B2" w:rsidRDefault="00DB29B2" w:rsidP="00DB29B2">
      <w:pPr>
        <w:pStyle w:val="4"/>
      </w:pPr>
      <w:bookmarkStart w:id="173" w:name="_Toc117088555"/>
      <w:r>
        <w:t>7.5.3</w:t>
      </w:r>
      <w:r>
        <w:tab/>
        <w:t>Co-existence verification</w:t>
      </w:r>
      <w:bookmarkEnd w:id="173"/>
    </w:p>
    <w:p w14:paraId="04C42D4C" w14:textId="77777777" w:rsidR="00DB29B2" w:rsidRDefault="00DB29B2" w:rsidP="00DB29B2">
      <w:pPr>
        <w:rPr>
          <w:rFonts w:ascii="Arial" w:hAnsi="Arial" w:cs="Arial"/>
          <w:b/>
          <w:sz w:val="24"/>
        </w:rPr>
      </w:pPr>
      <w:r>
        <w:rPr>
          <w:rFonts w:ascii="Arial" w:hAnsi="Arial" w:cs="Arial"/>
          <w:b/>
          <w:color w:val="0000FF"/>
          <w:sz w:val="24"/>
        </w:rPr>
        <w:t>R4-2216418</w:t>
      </w:r>
      <w:r>
        <w:rPr>
          <w:rFonts w:ascii="Arial" w:hAnsi="Arial" w:cs="Arial"/>
          <w:b/>
          <w:color w:val="0000FF"/>
          <w:sz w:val="24"/>
        </w:rPr>
        <w:tab/>
      </w:r>
      <w:r>
        <w:rPr>
          <w:rFonts w:ascii="Arial" w:hAnsi="Arial" w:cs="Arial"/>
          <w:b/>
          <w:sz w:val="24"/>
        </w:rPr>
        <w:t>Coexistence simulation results for TN-NTN NB IoT</w:t>
      </w:r>
    </w:p>
    <w:p w14:paraId="750A5FD3" w14:textId="77777777" w:rsidR="00DB29B2" w:rsidRDefault="00DB29B2" w:rsidP="00DB29B2">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A0B09BB" w14:textId="62829CC3"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109F4" w14:textId="77777777" w:rsidR="00DB29B2" w:rsidRDefault="00DB29B2" w:rsidP="00DB29B2">
      <w:pPr>
        <w:rPr>
          <w:rFonts w:ascii="Arial" w:hAnsi="Arial" w:cs="Arial"/>
          <w:b/>
          <w:sz w:val="24"/>
        </w:rPr>
      </w:pPr>
      <w:r>
        <w:rPr>
          <w:rFonts w:ascii="Arial" w:hAnsi="Arial" w:cs="Arial"/>
          <w:b/>
          <w:color w:val="0000FF"/>
          <w:sz w:val="24"/>
        </w:rPr>
        <w:t>R4-2216547</w:t>
      </w:r>
      <w:r>
        <w:rPr>
          <w:rFonts w:ascii="Arial" w:hAnsi="Arial" w:cs="Arial"/>
          <w:b/>
          <w:color w:val="0000FF"/>
          <w:sz w:val="24"/>
        </w:rPr>
        <w:tab/>
      </w:r>
      <w:r>
        <w:rPr>
          <w:rFonts w:ascii="Arial" w:hAnsi="Arial" w:cs="Arial"/>
          <w:b/>
          <w:sz w:val="24"/>
        </w:rPr>
        <w:t>Further discussion on simulation assumptions and evaluation results for IoT over NTN</w:t>
      </w:r>
    </w:p>
    <w:p w14:paraId="65677FE6"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EA2857A" w14:textId="6AB0D73A"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E77AE0" w14:textId="77777777" w:rsidR="00DB29B2" w:rsidRDefault="00DB29B2" w:rsidP="00DB29B2">
      <w:pPr>
        <w:rPr>
          <w:rFonts w:ascii="Arial" w:hAnsi="Arial" w:cs="Arial"/>
          <w:b/>
          <w:sz w:val="24"/>
        </w:rPr>
      </w:pPr>
      <w:r>
        <w:rPr>
          <w:rFonts w:ascii="Arial" w:hAnsi="Arial" w:cs="Arial"/>
          <w:b/>
          <w:color w:val="0000FF"/>
          <w:sz w:val="24"/>
        </w:rPr>
        <w:t>R4-2216634</w:t>
      </w:r>
      <w:r>
        <w:rPr>
          <w:rFonts w:ascii="Arial" w:hAnsi="Arial" w:cs="Arial"/>
          <w:b/>
          <w:color w:val="0000FF"/>
          <w:sz w:val="24"/>
        </w:rPr>
        <w:tab/>
      </w:r>
      <w:r>
        <w:rPr>
          <w:rFonts w:ascii="Arial" w:hAnsi="Arial" w:cs="Arial"/>
          <w:b/>
          <w:sz w:val="24"/>
        </w:rPr>
        <w:t>IoT NTN coexisting initial results</w:t>
      </w:r>
    </w:p>
    <w:p w14:paraId="0A61D040"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57ED7CD" w14:textId="77777777" w:rsidR="00DB29B2" w:rsidRDefault="00DB29B2" w:rsidP="00DB29B2">
      <w:pPr>
        <w:rPr>
          <w:rFonts w:ascii="Arial" w:hAnsi="Arial" w:cs="Arial"/>
          <w:b/>
        </w:rPr>
      </w:pPr>
      <w:r>
        <w:rPr>
          <w:rFonts w:ascii="Arial" w:hAnsi="Arial" w:cs="Arial"/>
          <w:b/>
        </w:rPr>
        <w:t xml:space="preserve">Abstract: </w:t>
      </w:r>
    </w:p>
    <w:p w14:paraId="4E29C849" w14:textId="77777777" w:rsidR="00DB29B2" w:rsidRDefault="00DB29B2" w:rsidP="00DB29B2">
      <w:r>
        <w:t>In this paper, we present our initial results on the IoT NTN /TN coexisting simulation.</w:t>
      </w:r>
    </w:p>
    <w:p w14:paraId="33F5792E" w14:textId="69DB7E3E"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369953" w14:textId="77777777" w:rsidR="00DB29B2" w:rsidRDefault="00DB29B2" w:rsidP="00DB29B2">
      <w:pPr>
        <w:rPr>
          <w:rFonts w:ascii="Arial" w:hAnsi="Arial" w:cs="Arial"/>
          <w:b/>
          <w:sz w:val="24"/>
        </w:rPr>
      </w:pPr>
      <w:r>
        <w:rPr>
          <w:rFonts w:ascii="Arial" w:hAnsi="Arial" w:cs="Arial"/>
          <w:b/>
          <w:color w:val="0000FF"/>
          <w:sz w:val="24"/>
        </w:rPr>
        <w:t>R4-2216800</w:t>
      </w:r>
      <w:r>
        <w:rPr>
          <w:rFonts w:ascii="Arial" w:hAnsi="Arial" w:cs="Arial"/>
          <w:b/>
          <w:color w:val="0000FF"/>
          <w:sz w:val="24"/>
        </w:rPr>
        <w:tab/>
      </w:r>
      <w:r>
        <w:rPr>
          <w:rFonts w:ascii="Arial" w:hAnsi="Arial" w:cs="Arial"/>
          <w:b/>
          <w:sz w:val="24"/>
        </w:rPr>
        <w:t>IoT NTN coexistence remaining aspects</w:t>
      </w:r>
    </w:p>
    <w:p w14:paraId="28A4E729" w14:textId="77777777" w:rsidR="00DB29B2" w:rsidRDefault="00DB29B2" w:rsidP="00DB29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5944D9D9" w14:textId="4C9C5FF9"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663E63" w14:textId="77777777" w:rsidR="00DB29B2" w:rsidRDefault="00DB29B2" w:rsidP="00DB29B2">
      <w:pPr>
        <w:pStyle w:val="4"/>
      </w:pPr>
      <w:bookmarkStart w:id="174" w:name="_Toc117088556"/>
      <w:r>
        <w:t>7.5.4</w:t>
      </w:r>
      <w:r>
        <w:tab/>
        <w:t>SAN RF requirements</w:t>
      </w:r>
      <w:bookmarkEnd w:id="174"/>
    </w:p>
    <w:p w14:paraId="0A742CAB" w14:textId="77777777" w:rsidR="00DB29B2" w:rsidRDefault="00DB29B2" w:rsidP="00DB29B2">
      <w:pPr>
        <w:rPr>
          <w:rFonts w:ascii="Arial" w:hAnsi="Arial" w:cs="Arial"/>
          <w:b/>
          <w:sz w:val="24"/>
        </w:rPr>
      </w:pPr>
      <w:r>
        <w:rPr>
          <w:rFonts w:ascii="Arial" w:hAnsi="Arial" w:cs="Arial"/>
          <w:b/>
          <w:color w:val="0000FF"/>
          <w:sz w:val="24"/>
        </w:rPr>
        <w:t>R4-2216545</w:t>
      </w:r>
      <w:r>
        <w:rPr>
          <w:rFonts w:ascii="Arial" w:hAnsi="Arial" w:cs="Arial"/>
          <w:b/>
          <w:color w:val="0000FF"/>
          <w:sz w:val="24"/>
        </w:rPr>
        <w:tab/>
      </w:r>
      <w:r>
        <w:rPr>
          <w:rFonts w:ascii="Arial" w:hAnsi="Arial" w:cs="Arial"/>
          <w:b/>
          <w:sz w:val="24"/>
        </w:rPr>
        <w:t>Draft spec for TS 36.108</w:t>
      </w:r>
    </w:p>
    <w:p w14:paraId="25E2414A" w14:textId="77777777" w:rsidR="00DB29B2" w:rsidRDefault="00DB29B2" w:rsidP="00DB29B2">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36.108 v0.0.1</w:t>
      </w:r>
      <w:r>
        <w:rPr>
          <w:i/>
        </w:rPr>
        <w:tab/>
        <w:t xml:space="preserve">  CR-  rev  Cat:  (Rel-18)</w:t>
      </w:r>
      <w:r>
        <w:rPr>
          <w:i/>
        </w:rPr>
        <w:br/>
      </w:r>
      <w:r>
        <w:rPr>
          <w:i/>
        </w:rPr>
        <w:br/>
      </w:r>
      <w:r>
        <w:rPr>
          <w:i/>
        </w:rPr>
        <w:tab/>
      </w:r>
      <w:r>
        <w:rPr>
          <w:i/>
        </w:rPr>
        <w:tab/>
      </w:r>
      <w:r>
        <w:rPr>
          <w:i/>
        </w:rPr>
        <w:tab/>
      </w:r>
      <w:r>
        <w:rPr>
          <w:i/>
        </w:rPr>
        <w:tab/>
      </w:r>
      <w:r>
        <w:rPr>
          <w:i/>
        </w:rPr>
        <w:tab/>
        <w:t>Source: ZTE Corporation</w:t>
      </w:r>
    </w:p>
    <w:p w14:paraId="73EF6AF4" w14:textId="38A5FA05" w:rsidR="00DB29B2" w:rsidRDefault="00D7537D" w:rsidP="00DB29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E6FFE3" w14:textId="77777777" w:rsidR="00DB29B2" w:rsidRDefault="00DB29B2" w:rsidP="00DB29B2">
      <w:pPr>
        <w:rPr>
          <w:rFonts w:ascii="Arial" w:hAnsi="Arial" w:cs="Arial"/>
          <w:b/>
          <w:sz w:val="24"/>
        </w:rPr>
      </w:pPr>
      <w:r>
        <w:rPr>
          <w:rFonts w:ascii="Arial" w:hAnsi="Arial" w:cs="Arial"/>
          <w:b/>
          <w:color w:val="0000FF"/>
          <w:sz w:val="24"/>
        </w:rPr>
        <w:t>R4-2216548</w:t>
      </w:r>
      <w:r>
        <w:rPr>
          <w:rFonts w:ascii="Arial" w:hAnsi="Arial" w:cs="Arial"/>
          <w:b/>
          <w:color w:val="0000FF"/>
          <w:sz w:val="24"/>
        </w:rPr>
        <w:tab/>
      </w:r>
      <w:r>
        <w:rPr>
          <w:rFonts w:ascii="Arial" w:hAnsi="Arial" w:cs="Arial"/>
          <w:b/>
          <w:sz w:val="24"/>
        </w:rPr>
        <w:t>Further discussion on SAN RF requirements for IoT over NTN</w:t>
      </w:r>
    </w:p>
    <w:p w14:paraId="32F37B03" w14:textId="77777777" w:rsidR="00DB29B2" w:rsidRDefault="00DB29B2" w:rsidP="00DB29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1C2E9DF" w14:textId="5F2FF194"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2EA4C" w14:textId="77777777" w:rsidR="00DB29B2" w:rsidRDefault="00DB29B2" w:rsidP="00DB29B2">
      <w:pPr>
        <w:rPr>
          <w:rFonts w:ascii="Arial" w:hAnsi="Arial" w:cs="Arial"/>
          <w:b/>
          <w:sz w:val="24"/>
        </w:rPr>
      </w:pPr>
      <w:r>
        <w:rPr>
          <w:rFonts w:ascii="Arial" w:hAnsi="Arial" w:cs="Arial"/>
          <w:b/>
          <w:color w:val="0000FF"/>
          <w:sz w:val="24"/>
        </w:rPr>
        <w:t>R4-2216638</w:t>
      </w:r>
      <w:r>
        <w:rPr>
          <w:rFonts w:ascii="Arial" w:hAnsi="Arial" w:cs="Arial"/>
          <w:b/>
          <w:color w:val="0000FF"/>
          <w:sz w:val="24"/>
        </w:rPr>
        <w:tab/>
      </w:r>
      <w:r>
        <w:rPr>
          <w:rFonts w:ascii="Arial" w:hAnsi="Arial" w:cs="Arial"/>
          <w:b/>
          <w:sz w:val="24"/>
        </w:rPr>
        <w:t>TP for SAN RF requirement</w:t>
      </w:r>
    </w:p>
    <w:p w14:paraId="38336118" w14:textId="77777777" w:rsidR="00DB29B2" w:rsidRDefault="00DB29B2" w:rsidP="00DB29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36.108 v0.0.1</w:t>
      </w:r>
      <w:r>
        <w:rPr>
          <w:i/>
        </w:rPr>
        <w:tab/>
        <w:t xml:space="preserve">  CR-  rev  Cat:  (Rel-18)</w:t>
      </w:r>
      <w:r>
        <w:rPr>
          <w:i/>
        </w:rPr>
        <w:br/>
      </w:r>
      <w:r>
        <w:rPr>
          <w:i/>
        </w:rPr>
        <w:br/>
      </w:r>
      <w:r>
        <w:rPr>
          <w:i/>
        </w:rPr>
        <w:tab/>
      </w:r>
      <w:r>
        <w:rPr>
          <w:i/>
        </w:rPr>
        <w:tab/>
      </w:r>
      <w:r>
        <w:rPr>
          <w:i/>
        </w:rPr>
        <w:tab/>
      </w:r>
      <w:r>
        <w:rPr>
          <w:i/>
        </w:rPr>
        <w:tab/>
      </w:r>
      <w:r>
        <w:rPr>
          <w:i/>
        </w:rPr>
        <w:tab/>
        <w:t>Source: Ericsson</w:t>
      </w:r>
    </w:p>
    <w:p w14:paraId="26209662" w14:textId="77777777" w:rsidR="00DB29B2" w:rsidRDefault="00DB29B2" w:rsidP="00DB29B2">
      <w:pPr>
        <w:rPr>
          <w:rFonts w:ascii="Arial" w:hAnsi="Arial" w:cs="Arial"/>
          <w:b/>
        </w:rPr>
      </w:pPr>
      <w:r>
        <w:rPr>
          <w:rFonts w:ascii="Arial" w:hAnsi="Arial" w:cs="Arial"/>
          <w:b/>
        </w:rPr>
        <w:t xml:space="preserve">Abstract: </w:t>
      </w:r>
    </w:p>
    <w:p w14:paraId="4B35FE13" w14:textId="77777777" w:rsidR="00DB29B2" w:rsidRDefault="00DB29B2" w:rsidP="00DB29B2">
      <w:r>
        <w:t>In this paper, TP is proposed for some of SAN requirement.</w:t>
      </w:r>
    </w:p>
    <w:p w14:paraId="7160FBE3" w14:textId="7108AD39" w:rsidR="00DB29B2" w:rsidRDefault="00AC02EF" w:rsidP="00DB29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0AC1D44" w14:textId="77777777" w:rsidR="00DB29B2" w:rsidRDefault="00DB29B2" w:rsidP="00DB29B2">
      <w:pPr>
        <w:pStyle w:val="4"/>
      </w:pPr>
      <w:bookmarkStart w:id="175" w:name="_Toc117088557"/>
      <w:r>
        <w:lastRenderedPageBreak/>
        <w:t>7.5.7</w:t>
      </w:r>
      <w:r>
        <w:tab/>
        <w:t>Moderator summary and conclusions</w:t>
      </w:r>
      <w:bookmarkEnd w:id="175"/>
    </w:p>
    <w:p w14:paraId="55EB7F76" w14:textId="77777777" w:rsidR="00DB29B2" w:rsidRDefault="00DB29B2" w:rsidP="00DB29B2">
      <w:pPr>
        <w:pBdr>
          <w:bottom w:val="single" w:sz="6" w:space="1" w:color="auto"/>
        </w:pBdr>
        <w:rPr>
          <w:rFonts w:ascii="Arial" w:hAnsi="Arial" w:cs="Arial"/>
          <w:b/>
          <w:color w:val="C00000"/>
          <w:lang w:eastAsia="zh-CN"/>
        </w:rPr>
      </w:pPr>
    </w:p>
    <w:p w14:paraId="4685AFD4" w14:textId="77777777" w:rsidR="00DB29B2" w:rsidRPr="00157291" w:rsidRDefault="00DB29B2" w:rsidP="00DB29B2">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[104-bis-e][316] IoT_NTN_Co-existence_SANRF</w:t>
      </w:r>
      <w:r>
        <w:rPr>
          <w:rFonts w:ascii="Arial" w:hAnsi="Arial" w:cs="Arial"/>
          <w:b/>
          <w:color w:val="C00000"/>
          <w:lang w:val="en-US" w:eastAsia="zh-CN"/>
        </w:rPr>
        <w:t>, AI 7.5.3, 7.5.4</w:t>
      </w:r>
      <w:r w:rsidRPr="00157291">
        <w:rPr>
          <w:rFonts w:ascii="Arial" w:hAnsi="Arial" w:cs="Arial"/>
          <w:b/>
          <w:color w:val="C00000"/>
          <w:lang w:val="en-US" w:eastAsia="zh-CN"/>
        </w:rPr>
        <w:t xml:space="preserve">– </w:t>
      </w:r>
      <w:r>
        <w:rPr>
          <w:rFonts w:ascii="Arial" w:hAnsi="Arial" w:cs="Arial"/>
          <w:b/>
          <w:color w:val="C00000"/>
          <w:lang w:val="en-US" w:eastAsia="zh-CN"/>
        </w:rPr>
        <w:t xml:space="preserve">Fei </w:t>
      </w:r>
      <w:r>
        <w:rPr>
          <w:rFonts w:ascii="Arial" w:hAnsi="Arial" w:cs="Arial" w:hint="eastAsia"/>
          <w:b/>
          <w:color w:val="C00000"/>
          <w:lang w:val="en-US" w:eastAsia="zh-CN"/>
        </w:rPr>
        <w:t>Xue</w:t>
      </w:r>
    </w:p>
    <w:p w14:paraId="11B72951" w14:textId="77777777" w:rsidR="00DB29B2" w:rsidRDefault="00DB29B2" w:rsidP="00DB29B2">
      <w:pPr>
        <w:overflowPunct/>
        <w:autoSpaceDE/>
        <w:autoSpaceDN/>
        <w:adjustRightInd/>
        <w:spacing w:after="0"/>
        <w:textAlignment w:val="auto"/>
        <w:rPr>
          <w:rFonts w:ascii="Arial" w:hAnsi="Arial" w:cs="Arial"/>
          <w:b/>
          <w:color w:val="C00000"/>
          <w:lang w:eastAsia="zh-CN"/>
        </w:rPr>
      </w:pPr>
    </w:p>
    <w:p w14:paraId="3AB8BEF9" w14:textId="77777777" w:rsidR="00DB29B2" w:rsidRPr="00157291" w:rsidRDefault="00DB29B2" w:rsidP="00DB29B2">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5CA">
        <w:rPr>
          <w:rFonts w:ascii="Arial" w:hAnsi="Arial" w:cs="Arial"/>
          <w:b/>
          <w:sz w:val="24"/>
        </w:rPr>
        <w:t>[104-bis-e][316] IoT_NTN_Co-existence_SANRF</w:t>
      </w:r>
    </w:p>
    <w:p w14:paraId="5C833949" w14:textId="77777777" w:rsidR="00DB29B2" w:rsidRPr="00157291" w:rsidRDefault="00DB29B2" w:rsidP="00DB29B2">
      <w:pPr>
        <w:overflowPunct/>
        <w:autoSpaceDE/>
        <w:autoSpaceDN/>
        <w:adjustRightInd/>
        <w:spacing w:after="0"/>
        <w:textAlignment w:val="auto"/>
        <w:rPr>
          <w:i/>
          <w:lang w:val="en-US"/>
        </w:rPr>
      </w:pPr>
    </w:p>
    <w:p w14:paraId="313995C3" w14:textId="77777777" w:rsidR="00DB29B2" w:rsidRDefault="00DB29B2" w:rsidP="00DB29B2">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ZTE)</w:t>
      </w:r>
    </w:p>
    <w:p w14:paraId="0933376E" w14:textId="77777777" w:rsidR="00DB29B2" w:rsidRPr="00944C49" w:rsidRDefault="00DB29B2" w:rsidP="00DB29B2">
      <w:pPr>
        <w:rPr>
          <w:rFonts w:ascii="Arial" w:hAnsi="Arial" w:cs="Arial"/>
          <w:b/>
          <w:lang w:val="en-US" w:eastAsia="zh-CN"/>
        </w:rPr>
      </w:pPr>
      <w:r w:rsidRPr="00944C49">
        <w:rPr>
          <w:rFonts w:ascii="Arial" w:hAnsi="Arial" w:cs="Arial"/>
          <w:b/>
          <w:lang w:val="en-US" w:eastAsia="zh-CN"/>
        </w:rPr>
        <w:t xml:space="preserve">Abstract: </w:t>
      </w:r>
    </w:p>
    <w:p w14:paraId="0CE2256C" w14:textId="77777777" w:rsidR="00DB29B2" w:rsidRDefault="00DB29B2" w:rsidP="00DB29B2">
      <w:pPr>
        <w:rPr>
          <w:rFonts w:ascii="Arial" w:hAnsi="Arial" w:cs="Arial"/>
          <w:b/>
          <w:lang w:val="en-US" w:eastAsia="zh-CN"/>
        </w:rPr>
      </w:pPr>
      <w:r w:rsidRPr="00944C49">
        <w:rPr>
          <w:rFonts w:ascii="Arial" w:hAnsi="Arial" w:cs="Arial"/>
          <w:b/>
          <w:lang w:val="en-US" w:eastAsia="zh-CN"/>
        </w:rPr>
        <w:t xml:space="preserve">Discussion: </w:t>
      </w:r>
    </w:p>
    <w:p w14:paraId="5AC24506" w14:textId="6DC108E3" w:rsidR="00DB29B2" w:rsidRDefault="0058514B" w:rsidP="00DB29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R4-2217500 (from R4-2216900).</w:t>
      </w:r>
    </w:p>
    <w:p w14:paraId="7F09C1E7" w14:textId="47768E6E" w:rsidR="0058514B" w:rsidRPr="00157291" w:rsidRDefault="0058514B" w:rsidP="0058514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R4-2217500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5CA">
        <w:rPr>
          <w:rFonts w:ascii="Arial" w:hAnsi="Arial" w:cs="Arial"/>
          <w:b/>
          <w:sz w:val="24"/>
        </w:rPr>
        <w:t>[104-bis-e][316] IoT_NTN_Co-existence_SANRF</w:t>
      </w:r>
    </w:p>
    <w:p w14:paraId="3460BB7F" w14:textId="77777777" w:rsidR="0058514B" w:rsidRPr="00157291" w:rsidRDefault="0058514B" w:rsidP="0058514B">
      <w:pPr>
        <w:overflowPunct/>
        <w:autoSpaceDE/>
        <w:autoSpaceDN/>
        <w:adjustRightInd/>
        <w:spacing w:after="0"/>
        <w:textAlignment w:val="auto"/>
        <w:rPr>
          <w:i/>
          <w:lang w:val="en-US"/>
        </w:rPr>
      </w:pPr>
    </w:p>
    <w:p w14:paraId="7E05C549" w14:textId="77777777" w:rsidR="0058514B" w:rsidRDefault="0058514B" w:rsidP="0058514B">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w:t>
      </w:r>
      <w:r>
        <w:rPr>
          <w:rFonts w:hint="eastAsia"/>
          <w:i/>
          <w:lang w:eastAsia="zh-CN"/>
        </w:rPr>
        <w:t>ZTE)</w:t>
      </w:r>
    </w:p>
    <w:p w14:paraId="3E6E6CAB" w14:textId="77777777" w:rsidR="0058514B" w:rsidRPr="00944C49" w:rsidRDefault="0058514B" w:rsidP="0058514B">
      <w:pPr>
        <w:rPr>
          <w:rFonts w:ascii="Arial" w:hAnsi="Arial" w:cs="Arial"/>
          <w:b/>
          <w:lang w:val="en-US" w:eastAsia="zh-CN"/>
        </w:rPr>
      </w:pPr>
      <w:r w:rsidRPr="00944C49">
        <w:rPr>
          <w:rFonts w:ascii="Arial" w:hAnsi="Arial" w:cs="Arial"/>
          <w:b/>
          <w:lang w:val="en-US" w:eastAsia="zh-CN"/>
        </w:rPr>
        <w:t xml:space="preserve">Abstract: </w:t>
      </w:r>
    </w:p>
    <w:p w14:paraId="2D4BAC5F" w14:textId="77777777" w:rsidR="0058514B" w:rsidRDefault="0058514B" w:rsidP="0058514B">
      <w:pPr>
        <w:rPr>
          <w:rFonts w:ascii="Arial" w:hAnsi="Arial" w:cs="Arial"/>
          <w:b/>
          <w:lang w:val="en-US" w:eastAsia="zh-CN"/>
        </w:rPr>
      </w:pPr>
      <w:r w:rsidRPr="00944C49">
        <w:rPr>
          <w:rFonts w:ascii="Arial" w:hAnsi="Arial" w:cs="Arial"/>
          <w:b/>
          <w:lang w:val="en-US" w:eastAsia="zh-CN"/>
        </w:rPr>
        <w:t xml:space="preserve">Discussion: </w:t>
      </w:r>
    </w:p>
    <w:p w14:paraId="4B208098" w14:textId="7CB5C8F3" w:rsidR="0058514B" w:rsidRDefault="00D7537D" w:rsidP="005851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B118526" w14:textId="77777777" w:rsidR="0058514B" w:rsidRDefault="0058514B" w:rsidP="00AD15A7">
      <w:pPr>
        <w:rPr>
          <w:rFonts w:ascii="Arial" w:hAnsi="Arial" w:cs="Arial"/>
          <w:b/>
          <w:lang w:val="en-US" w:eastAsia="zh-CN"/>
        </w:rPr>
      </w:pPr>
    </w:p>
    <w:p w14:paraId="0406ADF1" w14:textId="5D3CB800" w:rsidR="0005059F" w:rsidRDefault="00AD15A7" w:rsidP="00AD15A7">
      <w:pPr>
        <w:rPr>
          <w:rFonts w:ascii="Arial" w:hAnsi="Arial" w:cs="Arial"/>
          <w:b/>
          <w:sz w:val="24"/>
        </w:rPr>
      </w:pPr>
      <w:r>
        <w:rPr>
          <w:rFonts w:ascii="Arial" w:hAnsi="Arial" w:cs="Arial"/>
          <w:b/>
          <w:color w:val="0000FF"/>
          <w:sz w:val="24"/>
          <w:u w:val="thick"/>
        </w:rPr>
        <w:t>R</w:t>
      </w:r>
      <w:r w:rsidR="0005059F">
        <w:rPr>
          <w:rFonts w:ascii="Arial" w:hAnsi="Arial" w:cs="Arial"/>
          <w:b/>
          <w:color w:val="0000FF"/>
          <w:sz w:val="24"/>
          <w:u w:val="thick"/>
        </w:rPr>
        <w:t>4-221</w:t>
      </w:r>
      <w:r w:rsidR="00F80B2F">
        <w:rPr>
          <w:rFonts w:ascii="Arial" w:hAnsi="Arial" w:cs="Arial"/>
          <w:b/>
          <w:color w:val="0000FF"/>
          <w:sz w:val="24"/>
          <w:u w:val="thick"/>
        </w:rPr>
        <w:t>7473</w:t>
      </w:r>
      <w:r w:rsidR="0005059F">
        <w:rPr>
          <w:rFonts w:ascii="Arial" w:hAnsi="Arial" w:cs="Arial"/>
          <w:b/>
          <w:color w:val="0000FF"/>
          <w:sz w:val="24"/>
          <w:u w:val="thick"/>
        </w:rPr>
        <w:t xml:space="preserve"> </w:t>
      </w:r>
      <w:r w:rsidR="0005059F">
        <w:rPr>
          <w:rFonts w:ascii="Arial" w:hAnsi="Arial" w:cs="Arial"/>
          <w:b/>
          <w:sz w:val="24"/>
        </w:rPr>
        <w:t>WF on co-existence assumption f</w:t>
      </w:r>
      <w:r w:rsidR="001074EF">
        <w:rPr>
          <w:rFonts w:ascii="Arial" w:hAnsi="Arial" w:cs="Arial" w:hint="eastAsia"/>
          <w:b/>
          <w:sz w:val="24"/>
          <w:lang w:eastAsia="zh-CN"/>
        </w:rPr>
        <w:t>o</w:t>
      </w:r>
      <w:r w:rsidR="0005059F">
        <w:rPr>
          <w:rFonts w:ascii="Arial" w:hAnsi="Arial" w:cs="Arial"/>
          <w:b/>
          <w:sz w:val="24"/>
        </w:rPr>
        <w:t>r IoT over NTN</w:t>
      </w:r>
    </w:p>
    <w:p w14:paraId="0F4BBB90" w14:textId="7500176C" w:rsidR="0005059F" w:rsidRDefault="0005059F" w:rsidP="0005059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MTK</w:t>
      </w:r>
    </w:p>
    <w:p w14:paraId="676741F3" w14:textId="77777777" w:rsidR="0005059F" w:rsidRPr="00944C49" w:rsidRDefault="0005059F" w:rsidP="0005059F">
      <w:pPr>
        <w:rPr>
          <w:rFonts w:ascii="Arial" w:hAnsi="Arial" w:cs="Arial"/>
          <w:b/>
          <w:lang w:val="en-US" w:eastAsia="zh-CN"/>
        </w:rPr>
      </w:pPr>
      <w:r w:rsidRPr="00944C49">
        <w:rPr>
          <w:rFonts w:ascii="Arial" w:hAnsi="Arial" w:cs="Arial"/>
          <w:b/>
          <w:lang w:val="en-US" w:eastAsia="zh-CN"/>
        </w:rPr>
        <w:t xml:space="preserve">Abstract: </w:t>
      </w:r>
    </w:p>
    <w:p w14:paraId="7F5A01C8" w14:textId="77777777" w:rsidR="0005059F" w:rsidRDefault="0005059F" w:rsidP="0005059F">
      <w:pPr>
        <w:rPr>
          <w:rFonts w:ascii="Arial" w:hAnsi="Arial" w:cs="Arial"/>
          <w:b/>
          <w:lang w:val="en-US" w:eastAsia="zh-CN"/>
        </w:rPr>
      </w:pPr>
      <w:r w:rsidRPr="00944C49">
        <w:rPr>
          <w:rFonts w:ascii="Arial" w:hAnsi="Arial" w:cs="Arial"/>
          <w:b/>
          <w:lang w:val="en-US" w:eastAsia="zh-CN"/>
        </w:rPr>
        <w:t xml:space="preserve">Discussion: </w:t>
      </w:r>
    </w:p>
    <w:p w14:paraId="69DED822" w14:textId="6919320A" w:rsidR="00DB29B2" w:rsidRDefault="00D7537D" w:rsidP="000505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7537D">
        <w:rPr>
          <w:rFonts w:ascii="Arial" w:hAnsi="Arial" w:cs="Arial"/>
          <w:b/>
          <w:highlight w:val="green"/>
          <w:lang w:val="en-US" w:eastAsia="zh-CN"/>
        </w:rPr>
        <w:t>Approved.</w:t>
      </w:r>
    </w:p>
    <w:p w14:paraId="768C6674" w14:textId="32AF8D71" w:rsidR="0005059F" w:rsidRDefault="0005059F" w:rsidP="0005059F">
      <w:pPr>
        <w:rPr>
          <w:rFonts w:ascii="Arial" w:hAnsi="Arial" w:cs="Arial"/>
          <w:b/>
          <w:sz w:val="24"/>
        </w:rPr>
      </w:pPr>
      <w:r>
        <w:rPr>
          <w:rFonts w:ascii="Arial" w:hAnsi="Arial" w:cs="Arial"/>
          <w:b/>
          <w:color w:val="0000FF"/>
          <w:sz w:val="24"/>
          <w:u w:val="thick"/>
        </w:rPr>
        <w:t>R4-221</w:t>
      </w:r>
      <w:r w:rsidR="00F80B2F">
        <w:rPr>
          <w:rFonts w:ascii="Arial" w:hAnsi="Arial" w:cs="Arial"/>
          <w:b/>
          <w:color w:val="0000FF"/>
          <w:sz w:val="24"/>
          <w:u w:val="thick"/>
        </w:rPr>
        <w:t>7474</w:t>
      </w:r>
      <w:r>
        <w:rPr>
          <w:rFonts w:ascii="Arial" w:hAnsi="Arial" w:cs="Arial"/>
          <w:b/>
          <w:color w:val="0000FF"/>
          <w:sz w:val="24"/>
          <w:u w:val="thick"/>
        </w:rPr>
        <w:t xml:space="preserve"> </w:t>
      </w:r>
      <w:r>
        <w:rPr>
          <w:rFonts w:ascii="Arial" w:hAnsi="Arial" w:cs="Arial"/>
          <w:b/>
          <w:sz w:val="24"/>
        </w:rPr>
        <w:t>WF on SAN RF requirements for IoT over NTN</w:t>
      </w:r>
    </w:p>
    <w:p w14:paraId="0343554C" w14:textId="63A87123" w:rsidR="0005059F" w:rsidRDefault="0005059F" w:rsidP="0005059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 ZTE</w:t>
      </w:r>
    </w:p>
    <w:p w14:paraId="492C007A" w14:textId="77777777" w:rsidR="0005059F" w:rsidRPr="00944C49" w:rsidRDefault="0005059F" w:rsidP="0005059F">
      <w:pPr>
        <w:rPr>
          <w:rFonts w:ascii="Arial" w:hAnsi="Arial" w:cs="Arial"/>
          <w:b/>
          <w:lang w:val="en-US" w:eastAsia="zh-CN"/>
        </w:rPr>
      </w:pPr>
      <w:r w:rsidRPr="00944C49">
        <w:rPr>
          <w:rFonts w:ascii="Arial" w:hAnsi="Arial" w:cs="Arial"/>
          <w:b/>
          <w:lang w:val="en-US" w:eastAsia="zh-CN"/>
        </w:rPr>
        <w:t xml:space="preserve">Abstract: </w:t>
      </w:r>
    </w:p>
    <w:p w14:paraId="381B272F" w14:textId="77777777" w:rsidR="0005059F" w:rsidRDefault="0005059F" w:rsidP="0005059F">
      <w:pPr>
        <w:rPr>
          <w:rFonts w:ascii="Arial" w:hAnsi="Arial" w:cs="Arial"/>
          <w:b/>
          <w:lang w:val="en-US" w:eastAsia="zh-CN"/>
        </w:rPr>
      </w:pPr>
      <w:r w:rsidRPr="00944C49">
        <w:rPr>
          <w:rFonts w:ascii="Arial" w:hAnsi="Arial" w:cs="Arial"/>
          <w:b/>
          <w:lang w:val="en-US" w:eastAsia="zh-CN"/>
        </w:rPr>
        <w:t xml:space="preserve">Discussion: </w:t>
      </w:r>
    </w:p>
    <w:p w14:paraId="3A09F964" w14:textId="1C4CEC85" w:rsidR="0005059F" w:rsidRDefault="00D7537D" w:rsidP="000505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7537D">
        <w:rPr>
          <w:rFonts w:ascii="Arial" w:hAnsi="Arial" w:cs="Arial"/>
          <w:b/>
          <w:highlight w:val="green"/>
          <w:lang w:val="en-US" w:eastAsia="zh-CN"/>
        </w:rPr>
        <w:t>Approved.</w:t>
      </w:r>
    </w:p>
    <w:p w14:paraId="25169234" w14:textId="77777777" w:rsidR="00DB29B2" w:rsidRDefault="00DB29B2" w:rsidP="00DB29B2">
      <w:pPr>
        <w:rPr>
          <w:rFonts w:ascii="Arial" w:hAnsi="Arial" w:cs="Arial"/>
          <w:b/>
          <w:color w:val="C00000"/>
          <w:lang w:eastAsia="zh-CN"/>
        </w:rPr>
      </w:pPr>
      <w:r>
        <w:rPr>
          <w:rFonts w:ascii="Arial" w:hAnsi="Arial" w:cs="Arial"/>
          <w:b/>
          <w:color w:val="C00000"/>
          <w:lang w:eastAsia="zh-CN"/>
        </w:rPr>
        <w:t>Conclusions after 2nd round</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9"/>
        <w:gridCol w:w="2874"/>
        <w:gridCol w:w="1700"/>
        <w:gridCol w:w="2698"/>
      </w:tblGrid>
      <w:tr w:rsidR="001074EF" w:rsidRPr="001074EF" w14:paraId="57DA40B8" w14:textId="77777777" w:rsidTr="001074EF">
        <w:trPr>
          <w:trHeight w:val="221"/>
          <w:jc w:val="center"/>
        </w:trPr>
        <w:tc>
          <w:tcPr>
            <w:tcW w:w="1959" w:type="dxa"/>
            <w:tcMar>
              <w:top w:w="0" w:type="dxa"/>
              <w:left w:w="108" w:type="dxa"/>
              <w:bottom w:w="0" w:type="dxa"/>
              <w:right w:w="108" w:type="dxa"/>
            </w:tcMar>
            <w:hideMark/>
          </w:tcPr>
          <w:p w14:paraId="612206B6" w14:textId="77777777" w:rsidR="001074EF" w:rsidRPr="001074EF" w:rsidRDefault="001074EF" w:rsidP="00A137A7">
            <w:pPr>
              <w:spacing w:after="120" w:line="252" w:lineRule="auto"/>
              <w:rPr>
                <w:b/>
                <w:bCs/>
                <w:sz w:val="16"/>
                <w:szCs w:val="16"/>
              </w:rPr>
            </w:pPr>
            <w:bookmarkStart w:id="176" w:name="_Hlk117038907"/>
            <w:r w:rsidRPr="001074EF">
              <w:rPr>
                <w:b/>
                <w:bCs/>
                <w:sz w:val="16"/>
                <w:szCs w:val="16"/>
              </w:rPr>
              <w:t>Tdoc number</w:t>
            </w:r>
          </w:p>
        </w:tc>
        <w:tc>
          <w:tcPr>
            <w:tcW w:w="2874" w:type="dxa"/>
            <w:tcMar>
              <w:top w:w="0" w:type="dxa"/>
              <w:left w:w="108" w:type="dxa"/>
              <w:bottom w:w="0" w:type="dxa"/>
              <w:right w:w="108" w:type="dxa"/>
            </w:tcMar>
            <w:hideMark/>
          </w:tcPr>
          <w:p w14:paraId="71686E53" w14:textId="77777777" w:rsidR="001074EF" w:rsidRPr="001074EF" w:rsidRDefault="001074EF" w:rsidP="00A137A7">
            <w:pPr>
              <w:spacing w:after="120" w:line="252" w:lineRule="auto"/>
              <w:rPr>
                <w:b/>
                <w:bCs/>
                <w:sz w:val="16"/>
                <w:szCs w:val="16"/>
              </w:rPr>
            </w:pPr>
            <w:r w:rsidRPr="001074EF">
              <w:rPr>
                <w:b/>
                <w:bCs/>
                <w:sz w:val="16"/>
                <w:szCs w:val="16"/>
              </w:rPr>
              <w:t>Title</w:t>
            </w:r>
          </w:p>
        </w:tc>
        <w:tc>
          <w:tcPr>
            <w:tcW w:w="1700" w:type="dxa"/>
            <w:tcMar>
              <w:top w:w="0" w:type="dxa"/>
              <w:left w:w="108" w:type="dxa"/>
              <w:bottom w:w="0" w:type="dxa"/>
              <w:right w:w="108" w:type="dxa"/>
            </w:tcMar>
            <w:hideMark/>
          </w:tcPr>
          <w:p w14:paraId="4E5D49CE" w14:textId="77777777" w:rsidR="001074EF" w:rsidRPr="001074EF" w:rsidRDefault="001074EF" w:rsidP="00A137A7">
            <w:pPr>
              <w:spacing w:after="120" w:line="252" w:lineRule="auto"/>
              <w:rPr>
                <w:b/>
                <w:bCs/>
                <w:sz w:val="16"/>
                <w:szCs w:val="16"/>
              </w:rPr>
            </w:pPr>
            <w:r w:rsidRPr="001074EF">
              <w:rPr>
                <w:b/>
                <w:bCs/>
                <w:sz w:val="16"/>
                <w:szCs w:val="16"/>
              </w:rPr>
              <w:t>Source</w:t>
            </w:r>
          </w:p>
        </w:tc>
        <w:tc>
          <w:tcPr>
            <w:tcW w:w="2698" w:type="dxa"/>
            <w:tcMar>
              <w:top w:w="0" w:type="dxa"/>
              <w:left w:w="108" w:type="dxa"/>
              <w:bottom w:w="0" w:type="dxa"/>
              <w:right w:w="108" w:type="dxa"/>
            </w:tcMar>
            <w:hideMark/>
          </w:tcPr>
          <w:p w14:paraId="6BE55427" w14:textId="77777777" w:rsidR="001074EF" w:rsidRPr="001074EF" w:rsidRDefault="001074EF" w:rsidP="00A137A7">
            <w:pPr>
              <w:spacing w:after="120" w:line="252" w:lineRule="auto"/>
              <w:rPr>
                <w:b/>
                <w:bCs/>
                <w:sz w:val="16"/>
                <w:szCs w:val="16"/>
              </w:rPr>
            </w:pPr>
            <w:r w:rsidRPr="001074EF">
              <w:rPr>
                <w:b/>
                <w:bCs/>
                <w:sz w:val="16"/>
                <w:szCs w:val="16"/>
                <w:lang w:eastAsia="zh-CN"/>
              </w:rPr>
              <w:t>Status</w:t>
            </w:r>
          </w:p>
        </w:tc>
      </w:tr>
      <w:tr w:rsidR="001074EF" w:rsidRPr="001074EF" w14:paraId="04534F00" w14:textId="77777777" w:rsidTr="001074EF">
        <w:trPr>
          <w:trHeight w:val="543"/>
          <w:jc w:val="center"/>
        </w:trPr>
        <w:tc>
          <w:tcPr>
            <w:tcW w:w="1959" w:type="dxa"/>
            <w:tcMar>
              <w:top w:w="0" w:type="dxa"/>
              <w:left w:w="108" w:type="dxa"/>
              <w:bottom w:w="0" w:type="dxa"/>
              <w:right w:w="108" w:type="dxa"/>
            </w:tcMar>
            <w:hideMark/>
          </w:tcPr>
          <w:p w14:paraId="6AF1CA0D" w14:textId="6B450892" w:rsidR="001074EF" w:rsidRPr="001074EF" w:rsidRDefault="001074EF" w:rsidP="00A137A7">
            <w:pPr>
              <w:spacing w:after="120" w:line="252" w:lineRule="auto"/>
              <w:rPr>
                <w:sz w:val="16"/>
                <w:szCs w:val="16"/>
              </w:rPr>
            </w:pPr>
            <w:r w:rsidRPr="001074EF">
              <w:rPr>
                <w:sz w:val="16"/>
                <w:szCs w:val="16"/>
              </w:rPr>
              <w:t>R4-2217474</w:t>
            </w:r>
          </w:p>
        </w:tc>
        <w:tc>
          <w:tcPr>
            <w:tcW w:w="2874" w:type="dxa"/>
            <w:tcMar>
              <w:top w:w="0" w:type="dxa"/>
              <w:left w:w="108" w:type="dxa"/>
              <w:bottom w:w="0" w:type="dxa"/>
              <w:right w:w="108" w:type="dxa"/>
            </w:tcMar>
            <w:hideMark/>
          </w:tcPr>
          <w:p w14:paraId="58E1548D" w14:textId="135AA86F" w:rsidR="001074EF" w:rsidRPr="001074EF" w:rsidRDefault="001074EF" w:rsidP="00A137A7">
            <w:pPr>
              <w:spacing w:after="120" w:line="252" w:lineRule="auto"/>
              <w:rPr>
                <w:sz w:val="16"/>
                <w:szCs w:val="16"/>
              </w:rPr>
            </w:pPr>
            <w:r w:rsidRPr="001074EF">
              <w:rPr>
                <w:sz w:val="16"/>
                <w:szCs w:val="16"/>
              </w:rPr>
              <w:t>WF on SAN RF requirements for IoT over NTN</w:t>
            </w:r>
          </w:p>
        </w:tc>
        <w:tc>
          <w:tcPr>
            <w:tcW w:w="1700" w:type="dxa"/>
            <w:tcMar>
              <w:top w:w="0" w:type="dxa"/>
              <w:left w:w="108" w:type="dxa"/>
              <w:bottom w:w="0" w:type="dxa"/>
              <w:right w:w="108" w:type="dxa"/>
            </w:tcMar>
            <w:hideMark/>
          </w:tcPr>
          <w:p w14:paraId="57757A91" w14:textId="77777777" w:rsidR="001074EF" w:rsidRPr="001074EF" w:rsidRDefault="001074EF" w:rsidP="00A137A7">
            <w:pPr>
              <w:spacing w:after="120" w:line="252" w:lineRule="auto"/>
              <w:rPr>
                <w:sz w:val="16"/>
                <w:szCs w:val="16"/>
              </w:rPr>
            </w:pPr>
            <w:r w:rsidRPr="001074EF">
              <w:rPr>
                <w:sz w:val="16"/>
                <w:szCs w:val="16"/>
              </w:rPr>
              <w:t>ZTE Corporation</w:t>
            </w:r>
          </w:p>
        </w:tc>
        <w:tc>
          <w:tcPr>
            <w:tcW w:w="2698" w:type="dxa"/>
            <w:tcMar>
              <w:top w:w="0" w:type="dxa"/>
              <w:left w:w="108" w:type="dxa"/>
              <w:bottom w:w="0" w:type="dxa"/>
              <w:right w:w="108" w:type="dxa"/>
            </w:tcMar>
            <w:hideMark/>
          </w:tcPr>
          <w:p w14:paraId="50EBE23E" w14:textId="77777777" w:rsidR="001074EF" w:rsidRPr="001074EF" w:rsidRDefault="001074EF" w:rsidP="00A137A7">
            <w:pPr>
              <w:spacing w:after="120" w:line="252" w:lineRule="auto"/>
              <w:rPr>
                <w:sz w:val="16"/>
                <w:szCs w:val="16"/>
              </w:rPr>
            </w:pPr>
            <w:r w:rsidRPr="001074EF">
              <w:rPr>
                <w:sz w:val="16"/>
                <w:szCs w:val="16"/>
                <w:highlight w:val="green"/>
                <w:lang w:eastAsia="zh-CN"/>
              </w:rPr>
              <w:t>Approved</w:t>
            </w:r>
          </w:p>
        </w:tc>
      </w:tr>
      <w:tr w:rsidR="001074EF" w:rsidRPr="001074EF" w14:paraId="2B29CE76" w14:textId="77777777" w:rsidTr="001074EF">
        <w:trPr>
          <w:trHeight w:val="543"/>
          <w:jc w:val="center"/>
        </w:trPr>
        <w:tc>
          <w:tcPr>
            <w:tcW w:w="1959" w:type="dxa"/>
            <w:tcMar>
              <w:top w:w="0" w:type="dxa"/>
              <w:left w:w="108" w:type="dxa"/>
              <w:bottom w:w="0" w:type="dxa"/>
              <w:right w:w="108" w:type="dxa"/>
            </w:tcMar>
          </w:tcPr>
          <w:p w14:paraId="74E7BC2D" w14:textId="41AF18C1" w:rsidR="001074EF" w:rsidRPr="001074EF" w:rsidRDefault="001074EF" w:rsidP="00A137A7">
            <w:pPr>
              <w:spacing w:after="120" w:line="252" w:lineRule="auto"/>
              <w:rPr>
                <w:sz w:val="16"/>
                <w:szCs w:val="16"/>
              </w:rPr>
            </w:pPr>
            <w:r w:rsidRPr="001074EF">
              <w:rPr>
                <w:sz w:val="16"/>
                <w:szCs w:val="16"/>
              </w:rPr>
              <w:t>R4-2217473</w:t>
            </w:r>
          </w:p>
        </w:tc>
        <w:tc>
          <w:tcPr>
            <w:tcW w:w="2874" w:type="dxa"/>
            <w:tcMar>
              <w:top w:w="0" w:type="dxa"/>
              <w:left w:w="108" w:type="dxa"/>
              <w:bottom w:w="0" w:type="dxa"/>
              <w:right w:w="108" w:type="dxa"/>
            </w:tcMar>
          </w:tcPr>
          <w:p w14:paraId="28A84B41" w14:textId="299D7F3E" w:rsidR="001074EF" w:rsidRPr="001074EF" w:rsidRDefault="001074EF" w:rsidP="001074EF">
            <w:pPr>
              <w:rPr>
                <w:sz w:val="16"/>
                <w:szCs w:val="16"/>
              </w:rPr>
            </w:pPr>
            <w:r w:rsidRPr="001074EF">
              <w:rPr>
                <w:sz w:val="16"/>
                <w:szCs w:val="16"/>
              </w:rPr>
              <w:t>WF on co-existence assumption f</w:t>
            </w:r>
            <w:r>
              <w:rPr>
                <w:rFonts w:hint="eastAsia"/>
                <w:sz w:val="16"/>
                <w:szCs w:val="16"/>
                <w:lang w:eastAsia="zh-CN"/>
              </w:rPr>
              <w:t>o</w:t>
            </w:r>
            <w:r w:rsidRPr="001074EF">
              <w:rPr>
                <w:sz w:val="16"/>
                <w:szCs w:val="16"/>
              </w:rPr>
              <w:t>r IoT over NTN</w:t>
            </w:r>
          </w:p>
          <w:p w14:paraId="792B115E" w14:textId="77777777" w:rsidR="001074EF" w:rsidRPr="001074EF" w:rsidRDefault="001074EF" w:rsidP="00A137A7">
            <w:pPr>
              <w:spacing w:after="120" w:line="252" w:lineRule="auto"/>
              <w:rPr>
                <w:sz w:val="16"/>
                <w:szCs w:val="16"/>
              </w:rPr>
            </w:pPr>
          </w:p>
        </w:tc>
        <w:tc>
          <w:tcPr>
            <w:tcW w:w="1700" w:type="dxa"/>
            <w:tcMar>
              <w:top w:w="0" w:type="dxa"/>
              <w:left w:w="108" w:type="dxa"/>
              <w:bottom w:w="0" w:type="dxa"/>
              <w:right w:w="108" w:type="dxa"/>
            </w:tcMar>
          </w:tcPr>
          <w:p w14:paraId="04462948" w14:textId="38FF2C2F" w:rsidR="001074EF" w:rsidRPr="001074EF" w:rsidRDefault="001074EF" w:rsidP="00A137A7">
            <w:pPr>
              <w:spacing w:after="120" w:line="252" w:lineRule="auto"/>
              <w:rPr>
                <w:sz w:val="16"/>
                <w:szCs w:val="16"/>
              </w:rPr>
            </w:pPr>
            <w:r>
              <w:rPr>
                <w:rFonts w:hint="eastAsia"/>
                <w:sz w:val="16"/>
                <w:szCs w:val="16"/>
                <w:lang w:eastAsia="zh-CN"/>
              </w:rPr>
              <w:t>MTK</w:t>
            </w:r>
          </w:p>
        </w:tc>
        <w:tc>
          <w:tcPr>
            <w:tcW w:w="2698" w:type="dxa"/>
            <w:tcMar>
              <w:top w:w="0" w:type="dxa"/>
              <w:left w:w="108" w:type="dxa"/>
              <w:bottom w:w="0" w:type="dxa"/>
              <w:right w:w="108" w:type="dxa"/>
            </w:tcMar>
          </w:tcPr>
          <w:p w14:paraId="12AA5273" w14:textId="5E871D61" w:rsidR="001074EF" w:rsidRPr="001074EF" w:rsidRDefault="001074EF" w:rsidP="00A137A7">
            <w:pPr>
              <w:spacing w:after="120" w:line="252" w:lineRule="auto"/>
              <w:rPr>
                <w:sz w:val="16"/>
                <w:szCs w:val="16"/>
                <w:highlight w:val="green"/>
                <w:lang w:eastAsia="zh-CN"/>
              </w:rPr>
            </w:pPr>
            <w:r w:rsidRPr="001074EF">
              <w:rPr>
                <w:sz w:val="16"/>
                <w:szCs w:val="16"/>
                <w:highlight w:val="green"/>
                <w:lang w:eastAsia="zh-CN"/>
              </w:rPr>
              <w:t>Approved</w:t>
            </w:r>
          </w:p>
        </w:tc>
      </w:tr>
      <w:bookmarkEnd w:id="176"/>
    </w:tbl>
    <w:p w14:paraId="6DF3A669" w14:textId="77777777" w:rsidR="00DB29B2" w:rsidRPr="00A130D5" w:rsidRDefault="00DB29B2" w:rsidP="00DB29B2">
      <w:pPr>
        <w:pStyle w:val="22"/>
        <w:ind w:left="0" w:firstLine="0"/>
      </w:pPr>
    </w:p>
    <w:p w14:paraId="34C0A975" w14:textId="77777777" w:rsidR="00DB29B2" w:rsidRDefault="00DB29B2" w:rsidP="00DB29B2">
      <w:pPr>
        <w:rPr>
          <w:rFonts w:ascii="Arial" w:hAnsi="Arial" w:cs="Arial"/>
          <w:b/>
          <w:lang w:val="en-US" w:eastAsia="zh-CN"/>
        </w:rPr>
      </w:pPr>
    </w:p>
    <w:p w14:paraId="5E31ABEB" w14:textId="77777777" w:rsidR="00DB29B2" w:rsidRPr="002B4F7A" w:rsidRDefault="00DB29B2" w:rsidP="00DB29B2">
      <w:pPr>
        <w:rPr>
          <w:lang w:val="en-US"/>
        </w:rPr>
      </w:pPr>
    </w:p>
    <w:p w14:paraId="010D2D54" w14:textId="0E17C584" w:rsidR="007229E4" w:rsidRDefault="007229E4" w:rsidP="00DB29B2">
      <w:pPr>
        <w:pStyle w:val="3"/>
        <w:rPr>
          <w:rFonts w:cs="Arial"/>
          <w:b/>
          <w:lang w:val="en-US" w:eastAsia="zh-CN"/>
        </w:rPr>
      </w:pPr>
    </w:p>
    <w:p w14:paraId="71909E0B" w14:textId="77777777" w:rsidR="00E56256" w:rsidRPr="002B4F7A" w:rsidRDefault="00E56256" w:rsidP="002B4F7A">
      <w:pPr>
        <w:rPr>
          <w:lang w:val="en-US"/>
        </w:rPr>
      </w:pPr>
    </w:p>
    <w:sectPr w:rsidR="00E56256" w:rsidRPr="002B4F7A">
      <w:headerReference w:type="even" r:id="rId2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CDEE" w14:textId="77777777" w:rsidR="004A0DAE" w:rsidRDefault="004A0DAE">
      <w:pPr>
        <w:spacing w:after="0"/>
      </w:pPr>
      <w:r>
        <w:separator/>
      </w:r>
    </w:p>
  </w:endnote>
  <w:endnote w:type="continuationSeparator" w:id="0">
    <w:p w14:paraId="41E684CA" w14:textId="77777777" w:rsidR="004A0DAE" w:rsidRDefault="004A0D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v5.0.0">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817A" w14:textId="77777777" w:rsidR="004A0DAE" w:rsidRDefault="004A0DAE">
      <w:pPr>
        <w:spacing w:after="0"/>
      </w:pPr>
      <w:r>
        <w:separator/>
      </w:r>
    </w:p>
  </w:footnote>
  <w:footnote w:type="continuationSeparator" w:id="0">
    <w:p w14:paraId="4F82391F" w14:textId="77777777" w:rsidR="004A0DAE" w:rsidRDefault="004A0D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E0D9" w14:textId="77777777" w:rsidR="004771DC" w:rsidRDefault="004771D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068"/>
    <w:multiLevelType w:val="hybridMultilevel"/>
    <w:tmpl w:val="DC2AE37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F7867"/>
    <w:multiLevelType w:val="hybridMultilevel"/>
    <w:tmpl w:val="71960486"/>
    <w:lvl w:ilvl="0" w:tplc="04190003">
      <w:start w:val="1"/>
      <w:numFmt w:val="bullet"/>
      <w:lvlText w:val="o"/>
      <w:lvlJc w:val="left"/>
      <w:pPr>
        <w:ind w:left="1200" w:hanging="360"/>
      </w:pPr>
      <w:rPr>
        <w:rFonts w:ascii="Courier New" w:hAnsi="Courier New" w:cs="Courier New" w:hint="default"/>
      </w:rPr>
    </w:lvl>
    <w:lvl w:ilvl="1" w:tplc="04090003">
      <w:start w:val="1"/>
      <w:numFmt w:val="bullet"/>
      <w:lvlText w:val="o"/>
      <w:lvlJc w:val="left"/>
      <w:pPr>
        <w:ind w:left="984" w:hanging="360"/>
      </w:pPr>
      <w:rPr>
        <w:rFonts w:ascii="Courier New" w:hAnsi="Courier New" w:cs="Courier New" w:hint="default"/>
      </w:rPr>
    </w:lvl>
    <w:lvl w:ilvl="2" w:tplc="04090005">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2"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B254EDC"/>
    <w:multiLevelType w:val="hybridMultilevel"/>
    <w:tmpl w:val="B38470C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90B1B"/>
    <w:multiLevelType w:val="hybridMultilevel"/>
    <w:tmpl w:val="8C60B778"/>
    <w:lvl w:ilvl="0" w:tplc="041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712" w:hanging="360"/>
      </w:pPr>
      <w:rPr>
        <w:rFonts w:ascii="Courier New" w:hAnsi="Courier New" w:cs="Courier New" w:hint="default"/>
      </w:rPr>
    </w:lvl>
    <w:lvl w:ilvl="2" w:tplc="04090005" w:tentative="1">
      <w:start w:val="1"/>
      <w:numFmt w:val="bullet"/>
      <w:lvlText w:val=""/>
      <w:lvlJc w:val="left"/>
      <w:pPr>
        <w:ind w:left="1432" w:hanging="360"/>
      </w:pPr>
      <w:rPr>
        <w:rFonts w:ascii="Wingdings" w:hAnsi="Wingdings" w:hint="default"/>
      </w:rPr>
    </w:lvl>
    <w:lvl w:ilvl="3" w:tplc="04090001" w:tentative="1">
      <w:start w:val="1"/>
      <w:numFmt w:val="bullet"/>
      <w:lvlText w:val=""/>
      <w:lvlJc w:val="left"/>
      <w:pPr>
        <w:ind w:left="2152" w:hanging="360"/>
      </w:pPr>
      <w:rPr>
        <w:rFonts w:ascii="Symbol" w:hAnsi="Symbol" w:hint="default"/>
      </w:rPr>
    </w:lvl>
    <w:lvl w:ilvl="4" w:tplc="04090003" w:tentative="1">
      <w:start w:val="1"/>
      <w:numFmt w:val="bullet"/>
      <w:lvlText w:val="o"/>
      <w:lvlJc w:val="left"/>
      <w:pPr>
        <w:ind w:left="2872" w:hanging="360"/>
      </w:pPr>
      <w:rPr>
        <w:rFonts w:ascii="Courier New" w:hAnsi="Courier New" w:cs="Courier New" w:hint="default"/>
      </w:rPr>
    </w:lvl>
    <w:lvl w:ilvl="5" w:tplc="04090005" w:tentative="1">
      <w:start w:val="1"/>
      <w:numFmt w:val="bullet"/>
      <w:lvlText w:val=""/>
      <w:lvlJc w:val="left"/>
      <w:pPr>
        <w:ind w:left="3592" w:hanging="360"/>
      </w:pPr>
      <w:rPr>
        <w:rFonts w:ascii="Wingdings" w:hAnsi="Wingdings" w:hint="default"/>
      </w:rPr>
    </w:lvl>
    <w:lvl w:ilvl="6" w:tplc="04090001" w:tentative="1">
      <w:start w:val="1"/>
      <w:numFmt w:val="bullet"/>
      <w:lvlText w:val=""/>
      <w:lvlJc w:val="left"/>
      <w:pPr>
        <w:ind w:left="4312" w:hanging="360"/>
      </w:pPr>
      <w:rPr>
        <w:rFonts w:ascii="Symbol" w:hAnsi="Symbol" w:hint="default"/>
      </w:rPr>
    </w:lvl>
    <w:lvl w:ilvl="7" w:tplc="04090003" w:tentative="1">
      <w:start w:val="1"/>
      <w:numFmt w:val="bullet"/>
      <w:lvlText w:val="o"/>
      <w:lvlJc w:val="left"/>
      <w:pPr>
        <w:ind w:left="5032" w:hanging="360"/>
      </w:pPr>
      <w:rPr>
        <w:rFonts w:ascii="Courier New" w:hAnsi="Courier New" w:cs="Courier New" w:hint="default"/>
      </w:rPr>
    </w:lvl>
    <w:lvl w:ilvl="8" w:tplc="04090005" w:tentative="1">
      <w:start w:val="1"/>
      <w:numFmt w:val="bullet"/>
      <w:lvlText w:val=""/>
      <w:lvlJc w:val="left"/>
      <w:pPr>
        <w:ind w:left="5752" w:hanging="360"/>
      </w:pPr>
      <w:rPr>
        <w:rFonts w:ascii="Wingdings" w:hAnsi="Wingdings" w:hint="default"/>
      </w:rPr>
    </w:lvl>
  </w:abstractNum>
  <w:abstractNum w:abstractNumId="5" w15:restartNumberingAfterBreak="0">
    <w:nsid w:val="1EAD0437"/>
    <w:multiLevelType w:val="hybridMultilevel"/>
    <w:tmpl w:val="D81AD536"/>
    <w:lvl w:ilvl="0" w:tplc="2A1CE0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7011B"/>
    <w:multiLevelType w:val="hybridMultilevel"/>
    <w:tmpl w:val="359E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E2940"/>
    <w:multiLevelType w:val="multilevel"/>
    <w:tmpl w:val="25BE2940"/>
    <w:lvl w:ilvl="0">
      <w:numFmt w:val="bullet"/>
      <w:lvlText w:val="-"/>
      <w:lvlJc w:val="left"/>
      <w:pPr>
        <w:ind w:left="928" w:hanging="360"/>
      </w:pPr>
      <w:rPr>
        <w:rFonts w:ascii="Times New Roman" w:eastAsia="宋体" w:hAnsi="Times New Roman"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 w15:restartNumberingAfterBreak="0">
    <w:nsid w:val="26705022"/>
    <w:multiLevelType w:val="hybridMultilevel"/>
    <w:tmpl w:val="83FA90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7B039DF"/>
    <w:multiLevelType w:val="hybridMultilevel"/>
    <w:tmpl w:val="D27A3920"/>
    <w:lvl w:ilvl="0" w:tplc="0809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712" w:hanging="360"/>
      </w:pPr>
      <w:rPr>
        <w:rFonts w:ascii="Courier New" w:hAnsi="Courier New" w:cs="Courier New" w:hint="default"/>
      </w:rPr>
    </w:lvl>
    <w:lvl w:ilvl="2" w:tplc="04090005" w:tentative="1">
      <w:start w:val="1"/>
      <w:numFmt w:val="bullet"/>
      <w:lvlText w:val=""/>
      <w:lvlJc w:val="left"/>
      <w:pPr>
        <w:ind w:left="1432" w:hanging="360"/>
      </w:pPr>
      <w:rPr>
        <w:rFonts w:ascii="Wingdings" w:hAnsi="Wingdings" w:hint="default"/>
      </w:rPr>
    </w:lvl>
    <w:lvl w:ilvl="3" w:tplc="04090001" w:tentative="1">
      <w:start w:val="1"/>
      <w:numFmt w:val="bullet"/>
      <w:lvlText w:val=""/>
      <w:lvlJc w:val="left"/>
      <w:pPr>
        <w:ind w:left="2152" w:hanging="360"/>
      </w:pPr>
      <w:rPr>
        <w:rFonts w:ascii="Symbol" w:hAnsi="Symbol" w:hint="default"/>
      </w:rPr>
    </w:lvl>
    <w:lvl w:ilvl="4" w:tplc="04090003" w:tentative="1">
      <w:start w:val="1"/>
      <w:numFmt w:val="bullet"/>
      <w:lvlText w:val="o"/>
      <w:lvlJc w:val="left"/>
      <w:pPr>
        <w:ind w:left="2872" w:hanging="360"/>
      </w:pPr>
      <w:rPr>
        <w:rFonts w:ascii="Courier New" w:hAnsi="Courier New" w:cs="Courier New" w:hint="default"/>
      </w:rPr>
    </w:lvl>
    <w:lvl w:ilvl="5" w:tplc="04090005" w:tentative="1">
      <w:start w:val="1"/>
      <w:numFmt w:val="bullet"/>
      <w:lvlText w:val=""/>
      <w:lvlJc w:val="left"/>
      <w:pPr>
        <w:ind w:left="3592" w:hanging="360"/>
      </w:pPr>
      <w:rPr>
        <w:rFonts w:ascii="Wingdings" w:hAnsi="Wingdings" w:hint="default"/>
      </w:rPr>
    </w:lvl>
    <w:lvl w:ilvl="6" w:tplc="04090001" w:tentative="1">
      <w:start w:val="1"/>
      <w:numFmt w:val="bullet"/>
      <w:lvlText w:val=""/>
      <w:lvlJc w:val="left"/>
      <w:pPr>
        <w:ind w:left="4312" w:hanging="360"/>
      </w:pPr>
      <w:rPr>
        <w:rFonts w:ascii="Symbol" w:hAnsi="Symbol" w:hint="default"/>
      </w:rPr>
    </w:lvl>
    <w:lvl w:ilvl="7" w:tplc="04090003" w:tentative="1">
      <w:start w:val="1"/>
      <w:numFmt w:val="bullet"/>
      <w:lvlText w:val="o"/>
      <w:lvlJc w:val="left"/>
      <w:pPr>
        <w:ind w:left="5032" w:hanging="360"/>
      </w:pPr>
      <w:rPr>
        <w:rFonts w:ascii="Courier New" w:hAnsi="Courier New" w:cs="Courier New" w:hint="default"/>
      </w:rPr>
    </w:lvl>
    <w:lvl w:ilvl="8" w:tplc="04090005" w:tentative="1">
      <w:start w:val="1"/>
      <w:numFmt w:val="bullet"/>
      <w:lvlText w:val=""/>
      <w:lvlJc w:val="left"/>
      <w:pPr>
        <w:ind w:left="5752" w:hanging="360"/>
      </w:pPr>
      <w:rPr>
        <w:rFonts w:ascii="Wingdings" w:hAnsi="Wingdings" w:hint="default"/>
      </w:rPr>
    </w:lvl>
  </w:abstractNum>
  <w:abstractNum w:abstractNumId="11" w15:restartNumberingAfterBreak="0">
    <w:nsid w:val="2B2C6FDC"/>
    <w:multiLevelType w:val="hybridMultilevel"/>
    <w:tmpl w:val="7062DA28"/>
    <w:lvl w:ilvl="0" w:tplc="2A1CE0B6">
      <w:start w:val="1"/>
      <w:numFmt w:val="bullet"/>
      <w:lvlText w:val=""/>
      <w:lvlJc w:val="left"/>
      <w:pPr>
        <w:ind w:left="420" w:hanging="420"/>
      </w:pPr>
      <w:rPr>
        <w:rFonts w:ascii="Wingdings" w:hAnsi="Wingdings" w:hint="default"/>
      </w:rPr>
    </w:lvl>
    <w:lvl w:ilvl="1" w:tplc="041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01720B2"/>
    <w:multiLevelType w:val="hybridMultilevel"/>
    <w:tmpl w:val="01C2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B261A"/>
    <w:multiLevelType w:val="hybridMultilevel"/>
    <w:tmpl w:val="C18A54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36E6D"/>
    <w:multiLevelType w:val="hybridMultilevel"/>
    <w:tmpl w:val="2A5EC626"/>
    <w:lvl w:ilvl="0" w:tplc="04190003">
      <w:start w:val="1"/>
      <w:numFmt w:val="bullet"/>
      <w:lvlText w:val="o"/>
      <w:lvlJc w:val="left"/>
      <w:pPr>
        <w:ind w:left="1200" w:hanging="360"/>
      </w:pPr>
      <w:rPr>
        <w:rFonts w:ascii="Courier New" w:hAnsi="Courier New" w:cs="Courier New"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3F4D34CE"/>
    <w:multiLevelType w:val="hybridMultilevel"/>
    <w:tmpl w:val="DF0C82D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3FF606FC"/>
    <w:multiLevelType w:val="hybridMultilevel"/>
    <w:tmpl w:val="42CE3A12"/>
    <w:lvl w:ilvl="0" w:tplc="08090005">
      <w:start w:val="1"/>
      <w:numFmt w:val="bullet"/>
      <w:lvlText w:val=""/>
      <w:lvlJc w:val="left"/>
      <w:pPr>
        <w:ind w:left="1200" w:hanging="360"/>
      </w:pPr>
      <w:rPr>
        <w:rFonts w:ascii="Wingdings" w:hAnsi="Wingdings" w:hint="default"/>
      </w:rPr>
    </w:lvl>
    <w:lvl w:ilvl="1" w:tplc="04090003">
      <w:start w:val="1"/>
      <w:numFmt w:val="bullet"/>
      <w:lvlText w:val="o"/>
      <w:lvlJc w:val="left"/>
      <w:pPr>
        <w:ind w:left="984" w:hanging="360"/>
      </w:pPr>
      <w:rPr>
        <w:rFonts w:ascii="Courier New" w:hAnsi="Courier New" w:cs="Courier New" w:hint="default"/>
      </w:rPr>
    </w:lvl>
    <w:lvl w:ilvl="2" w:tplc="04090005">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18" w15:restartNumberingAfterBreak="0">
    <w:nsid w:val="46921880"/>
    <w:multiLevelType w:val="hybridMultilevel"/>
    <w:tmpl w:val="1FA4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B47384A"/>
    <w:multiLevelType w:val="hybridMultilevel"/>
    <w:tmpl w:val="B3B83C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0895B4A"/>
    <w:multiLevelType w:val="hybridMultilevel"/>
    <w:tmpl w:val="DC46E400"/>
    <w:lvl w:ilvl="0" w:tplc="08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5" w15:restartNumberingAfterBreak="0">
    <w:nsid w:val="5688775A"/>
    <w:multiLevelType w:val="hybridMultilevel"/>
    <w:tmpl w:val="F978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42809"/>
    <w:multiLevelType w:val="hybridMultilevel"/>
    <w:tmpl w:val="21146B6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653318DB"/>
    <w:multiLevelType w:val="hybridMultilevel"/>
    <w:tmpl w:val="912CDB78"/>
    <w:lvl w:ilvl="0" w:tplc="041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3D5A5E"/>
    <w:multiLevelType w:val="hybridMultilevel"/>
    <w:tmpl w:val="2ACE6EE4"/>
    <w:lvl w:ilvl="0" w:tplc="04190003">
      <w:start w:val="1"/>
      <w:numFmt w:val="bullet"/>
      <w:lvlText w:val="o"/>
      <w:lvlJc w:val="left"/>
      <w:pPr>
        <w:ind w:left="928" w:hanging="360"/>
      </w:pPr>
      <w:rPr>
        <w:rFonts w:ascii="Courier New" w:hAnsi="Courier New" w:cs="Courier New" w:hint="default"/>
      </w:rPr>
    </w:lvl>
    <w:lvl w:ilvl="1" w:tplc="04090003">
      <w:start w:val="1"/>
      <w:numFmt w:val="bullet"/>
      <w:lvlText w:val="o"/>
      <w:lvlJc w:val="left"/>
      <w:pPr>
        <w:ind w:left="712" w:hanging="360"/>
      </w:pPr>
      <w:rPr>
        <w:rFonts w:ascii="Courier New" w:hAnsi="Courier New" w:cs="Courier New" w:hint="default"/>
      </w:rPr>
    </w:lvl>
    <w:lvl w:ilvl="2" w:tplc="04090005">
      <w:start w:val="1"/>
      <w:numFmt w:val="bullet"/>
      <w:lvlText w:val=""/>
      <w:lvlJc w:val="left"/>
      <w:pPr>
        <w:ind w:left="1432" w:hanging="360"/>
      </w:pPr>
      <w:rPr>
        <w:rFonts w:ascii="Wingdings" w:hAnsi="Wingdings" w:hint="default"/>
      </w:rPr>
    </w:lvl>
    <w:lvl w:ilvl="3" w:tplc="04090001" w:tentative="1">
      <w:start w:val="1"/>
      <w:numFmt w:val="bullet"/>
      <w:lvlText w:val=""/>
      <w:lvlJc w:val="left"/>
      <w:pPr>
        <w:ind w:left="2152" w:hanging="360"/>
      </w:pPr>
      <w:rPr>
        <w:rFonts w:ascii="Symbol" w:hAnsi="Symbol" w:hint="default"/>
      </w:rPr>
    </w:lvl>
    <w:lvl w:ilvl="4" w:tplc="04090003" w:tentative="1">
      <w:start w:val="1"/>
      <w:numFmt w:val="bullet"/>
      <w:lvlText w:val="o"/>
      <w:lvlJc w:val="left"/>
      <w:pPr>
        <w:ind w:left="2872" w:hanging="360"/>
      </w:pPr>
      <w:rPr>
        <w:rFonts w:ascii="Courier New" w:hAnsi="Courier New" w:cs="Courier New" w:hint="default"/>
      </w:rPr>
    </w:lvl>
    <w:lvl w:ilvl="5" w:tplc="04090005" w:tentative="1">
      <w:start w:val="1"/>
      <w:numFmt w:val="bullet"/>
      <w:lvlText w:val=""/>
      <w:lvlJc w:val="left"/>
      <w:pPr>
        <w:ind w:left="3592" w:hanging="360"/>
      </w:pPr>
      <w:rPr>
        <w:rFonts w:ascii="Wingdings" w:hAnsi="Wingdings" w:hint="default"/>
      </w:rPr>
    </w:lvl>
    <w:lvl w:ilvl="6" w:tplc="04090001" w:tentative="1">
      <w:start w:val="1"/>
      <w:numFmt w:val="bullet"/>
      <w:lvlText w:val=""/>
      <w:lvlJc w:val="left"/>
      <w:pPr>
        <w:ind w:left="4312" w:hanging="360"/>
      </w:pPr>
      <w:rPr>
        <w:rFonts w:ascii="Symbol" w:hAnsi="Symbol" w:hint="default"/>
      </w:rPr>
    </w:lvl>
    <w:lvl w:ilvl="7" w:tplc="04090003" w:tentative="1">
      <w:start w:val="1"/>
      <w:numFmt w:val="bullet"/>
      <w:lvlText w:val="o"/>
      <w:lvlJc w:val="left"/>
      <w:pPr>
        <w:ind w:left="5032" w:hanging="360"/>
      </w:pPr>
      <w:rPr>
        <w:rFonts w:ascii="Courier New" w:hAnsi="Courier New" w:cs="Courier New" w:hint="default"/>
      </w:rPr>
    </w:lvl>
    <w:lvl w:ilvl="8" w:tplc="04090005" w:tentative="1">
      <w:start w:val="1"/>
      <w:numFmt w:val="bullet"/>
      <w:lvlText w:val=""/>
      <w:lvlJc w:val="left"/>
      <w:pPr>
        <w:ind w:left="5752" w:hanging="360"/>
      </w:pPr>
      <w:rPr>
        <w:rFonts w:ascii="Wingdings" w:hAnsi="Wingdings" w:hint="default"/>
      </w:rPr>
    </w:lvl>
  </w:abstractNum>
  <w:abstractNum w:abstractNumId="31" w15:restartNumberingAfterBreak="0">
    <w:nsid w:val="791978B5"/>
    <w:multiLevelType w:val="hybridMultilevel"/>
    <w:tmpl w:val="FE107722"/>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7"/>
  </w:num>
  <w:num w:numId="11">
    <w:abstractNumId w:val="21"/>
  </w:num>
  <w:num w:numId="12">
    <w:abstractNumId w:val="9"/>
  </w:num>
  <w:num w:numId="13">
    <w:abstractNumId w:val="7"/>
  </w:num>
  <w:num w:numId="14">
    <w:abstractNumId w:val="3"/>
  </w:num>
  <w:num w:numId="15">
    <w:abstractNumId w:val="31"/>
  </w:num>
  <w:num w:numId="16">
    <w:abstractNumId w:val="8"/>
  </w:num>
  <w:num w:numId="17">
    <w:abstractNumId w:val="28"/>
  </w:num>
  <w:num w:numId="18">
    <w:abstractNumId w:val="26"/>
  </w:num>
  <w:num w:numId="19">
    <w:abstractNumId w:val="30"/>
  </w:num>
  <w:num w:numId="20">
    <w:abstractNumId w:val="4"/>
  </w:num>
  <w:num w:numId="21">
    <w:abstractNumId w:val="1"/>
  </w:num>
  <w:num w:numId="22">
    <w:abstractNumId w:val="11"/>
  </w:num>
  <w:num w:numId="23">
    <w:abstractNumId w:val="17"/>
  </w:num>
  <w:num w:numId="24">
    <w:abstractNumId w:val="10"/>
  </w:num>
  <w:num w:numId="25">
    <w:abstractNumId w:val="5"/>
  </w:num>
  <w:num w:numId="26">
    <w:abstractNumId w:val="0"/>
  </w:num>
  <w:num w:numId="27">
    <w:abstractNumId w:val="15"/>
  </w:num>
  <w:num w:numId="28">
    <w:abstractNumId w:val="12"/>
  </w:num>
  <w:num w:numId="29">
    <w:abstractNumId w:val="25"/>
  </w:num>
  <w:num w:numId="30">
    <w:abstractNumId w:val="14"/>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16"/>
  </w:num>
  <w:num w:numId="39">
    <w:abstractNumId w:val="23"/>
  </w:num>
  <w:num w:numId="40">
    <w:abstractNumId w:val="13"/>
  </w:num>
  <w:num w:numId="41">
    <w:abstractNumId w:val="1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intFractionalCharacterWidth/>
  <w:bordersDoNotSurroundHeader/>
  <w:bordersDoNotSurroundFooter/>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B2"/>
    <w:rsid w:val="0000020B"/>
    <w:rsid w:val="00010070"/>
    <w:rsid w:val="00016FE7"/>
    <w:rsid w:val="00021A40"/>
    <w:rsid w:val="0002733B"/>
    <w:rsid w:val="000328E7"/>
    <w:rsid w:val="000408B2"/>
    <w:rsid w:val="0005059F"/>
    <w:rsid w:val="000E26EC"/>
    <w:rsid w:val="000E725D"/>
    <w:rsid w:val="000F2422"/>
    <w:rsid w:val="000F56C7"/>
    <w:rsid w:val="001074EF"/>
    <w:rsid w:val="001721E8"/>
    <w:rsid w:val="001A69B2"/>
    <w:rsid w:val="001C565D"/>
    <w:rsid w:val="00217B6C"/>
    <w:rsid w:val="00290765"/>
    <w:rsid w:val="002A534E"/>
    <w:rsid w:val="002B0841"/>
    <w:rsid w:val="002B4F7A"/>
    <w:rsid w:val="002C6983"/>
    <w:rsid w:val="002C7B21"/>
    <w:rsid w:val="00323D0D"/>
    <w:rsid w:val="0037617F"/>
    <w:rsid w:val="003D6F3A"/>
    <w:rsid w:val="003F42A1"/>
    <w:rsid w:val="00405D5A"/>
    <w:rsid w:val="00411297"/>
    <w:rsid w:val="00434060"/>
    <w:rsid w:val="004771DC"/>
    <w:rsid w:val="00486B86"/>
    <w:rsid w:val="004A0DAE"/>
    <w:rsid w:val="004C0308"/>
    <w:rsid w:val="004E63FE"/>
    <w:rsid w:val="005552A5"/>
    <w:rsid w:val="00556CDB"/>
    <w:rsid w:val="0058514B"/>
    <w:rsid w:val="005B35E0"/>
    <w:rsid w:val="005C1F7C"/>
    <w:rsid w:val="00606BD5"/>
    <w:rsid w:val="00614D71"/>
    <w:rsid w:val="00630A3F"/>
    <w:rsid w:val="00645897"/>
    <w:rsid w:val="006522C0"/>
    <w:rsid w:val="00653F57"/>
    <w:rsid w:val="00682092"/>
    <w:rsid w:val="0068512A"/>
    <w:rsid w:val="006C3118"/>
    <w:rsid w:val="006D6FB0"/>
    <w:rsid w:val="0070109E"/>
    <w:rsid w:val="007229E4"/>
    <w:rsid w:val="007309B0"/>
    <w:rsid w:val="0074474D"/>
    <w:rsid w:val="0076367D"/>
    <w:rsid w:val="00790B06"/>
    <w:rsid w:val="007A1C4C"/>
    <w:rsid w:val="007A295B"/>
    <w:rsid w:val="007C6624"/>
    <w:rsid w:val="008B4B60"/>
    <w:rsid w:val="008F379B"/>
    <w:rsid w:val="0090330F"/>
    <w:rsid w:val="00912B4C"/>
    <w:rsid w:val="0092427B"/>
    <w:rsid w:val="009262AB"/>
    <w:rsid w:val="00930137"/>
    <w:rsid w:val="00942970"/>
    <w:rsid w:val="00947C63"/>
    <w:rsid w:val="00971174"/>
    <w:rsid w:val="0097583B"/>
    <w:rsid w:val="00990249"/>
    <w:rsid w:val="009B3324"/>
    <w:rsid w:val="009F7484"/>
    <w:rsid w:val="00A350FC"/>
    <w:rsid w:val="00A459C8"/>
    <w:rsid w:val="00A45F09"/>
    <w:rsid w:val="00A83C10"/>
    <w:rsid w:val="00AA0776"/>
    <w:rsid w:val="00AB3432"/>
    <w:rsid w:val="00AB40EF"/>
    <w:rsid w:val="00AC02EF"/>
    <w:rsid w:val="00AC15D0"/>
    <w:rsid w:val="00AD15A7"/>
    <w:rsid w:val="00AE347A"/>
    <w:rsid w:val="00AE3F7F"/>
    <w:rsid w:val="00AF0006"/>
    <w:rsid w:val="00B022C7"/>
    <w:rsid w:val="00B15E50"/>
    <w:rsid w:val="00BB3BA3"/>
    <w:rsid w:val="00BC0BE0"/>
    <w:rsid w:val="00BE38F6"/>
    <w:rsid w:val="00C033C8"/>
    <w:rsid w:val="00C0479E"/>
    <w:rsid w:val="00C14C28"/>
    <w:rsid w:val="00C15677"/>
    <w:rsid w:val="00C40A2D"/>
    <w:rsid w:val="00C41D10"/>
    <w:rsid w:val="00C52EE4"/>
    <w:rsid w:val="00CB36E2"/>
    <w:rsid w:val="00CF0623"/>
    <w:rsid w:val="00D243C4"/>
    <w:rsid w:val="00D245E3"/>
    <w:rsid w:val="00D338BE"/>
    <w:rsid w:val="00D7537D"/>
    <w:rsid w:val="00DB29B2"/>
    <w:rsid w:val="00DC06FB"/>
    <w:rsid w:val="00DE4CC2"/>
    <w:rsid w:val="00DE5AFD"/>
    <w:rsid w:val="00E15A0B"/>
    <w:rsid w:val="00E44EEC"/>
    <w:rsid w:val="00E45BB2"/>
    <w:rsid w:val="00E467CF"/>
    <w:rsid w:val="00E56223"/>
    <w:rsid w:val="00E56256"/>
    <w:rsid w:val="00E62F7A"/>
    <w:rsid w:val="00E70644"/>
    <w:rsid w:val="00E822B8"/>
    <w:rsid w:val="00E8350C"/>
    <w:rsid w:val="00E8613A"/>
    <w:rsid w:val="00EB040C"/>
    <w:rsid w:val="00EB7005"/>
    <w:rsid w:val="00EE0379"/>
    <w:rsid w:val="00F01EC8"/>
    <w:rsid w:val="00F076DC"/>
    <w:rsid w:val="00F11512"/>
    <w:rsid w:val="00F53CBE"/>
    <w:rsid w:val="00F80B2F"/>
    <w:rsid w:val="00F8513D"/>
    <w:rsid w:val="00FA1CFB"/>
    <w:rsid w:val="00FC2CE0"/>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0AA11"/>
  <w15:docId w15:val="{A65227F7-7D5E-4CA1-96A8-0F8D8633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B29B2"/>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TOC9">
    <w:name w:val="toc 9"/>
    <w:basedOn w:val="TOC8"/>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a1"/>
    <w:uiPriority w:val="39"/>
    <w:rsid w:val="000E26EC"/>
    <w:pPr>
      <w:ind w:left="1985" w:hanging="1985"/>
    </w:pPr>
  </w:style>
  <w:style w:type="paragraph" w:styleId="TOC7">
    <w:name w:val="toc 7"/>
    <w:basedOn w:val="TOC6"/>
    <w:next w:val="a1"/>
    <w:uiPriority w:val="39"/>
    <w:rsid w:val="000E26EC"/>
    <w:pPr>
      <w:ind w:left="2268" w:hanging="2268"/>
    </w:pPr>
  </w:style>
  <w:style w:type="paragraph" w:styleId="23">
    <w:name w:val="List Bullet 2"/>
    <w:basedOn w:val="ab"/>
    <w:semiHidden/>
    <w:rsid w:val="000E26EC"/>
    <w:pPr>
      <w:ind w:left="851"/>
    </w:pPr>
  </w:style>
  <w:style w:type="paragraph" w:styleId="31">
    <w:name w:val="List Bullet 3"/>
    <w:basedOn w:val="23"/>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c"/>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uiPriority w:val="20"/>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overflowPunct/>
      <w:autoSpaceDE/>
      <w:autoSpaceDN/>
      <w:adjustRightInd/>
      <w:spacing w:before="100" w:beforeAutospacing="1" w:after="100" w:afterAutospacing="1"/>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qFormat/>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列表段落11,清單段落1"/>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2"/>
    <w:locked/>
    <w:rsid w:val="00947C63"/>
    <w:rPr>
      <w:rFonts w:ascii="Times New Roman" w:hAnsi="Times New Roman"/>
      <w:lang w:val="x-none" w:eastAsia="x-none"/>
    </w:rPr>
  </w:style>
  <w:style w:type="paragraph" w:customStyle="1" w:styleId="12">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3"/>
    <w:locked/>
    <w:rsid w:val="00947C63"/>
    <w:rPr>
      <w:rFonts w:ascii="Times New Roman" w:hAnsi="Times New Roman"/>
    </w:rPr>
  </w:style>
  <w:style w:type="paragraph" w:customStyle="1" w:styleId="13">
    <w:name w:val="样式1"/>
    <w:basedOn w:val="a1"/>
    <w:link w:val="1Char0"/>
    <w:qFormat/>
    <w:rsid w:val="00947C63"/>
    <w:pPr>
      <w:tabs>
        <w:tab w:val="left" w:pos="720"/>
      </w:tabs>
      <w:ind w:leftChars="-40" w:left="280"/>
      <w:textAlignment w:val="auto"/>
    </w:pPr>
  </w:style>
  <w:style w:type="character" w:customStyle="1" w:styleId="2Char">
    <w:name w:val="样式2 Char"/>
    <w:link w:val="25"/>
    <w:locked/>
    <w:rsid w:val="00947C63"/>
    <w:rPr>
      <w:rFonts w:ascii="Times New Roman" w:hAnsi="Times New Roman"/>
    </w:rPr>
  </w:style>
  <w:style w:type="paragraph" w:customStyle="1" w:styleId="25">
    <w:name w:val="样式2"/>
    <w:basedOn w:val="a1"/>
    <w:link w:val="2Char"/>
    <w:qFormat/>
    <w:rsid w:val="00947C63"/>
    <w:pPr>
      <w:tabs>
        <w:tab w:val="left" w:pos="720"/>
      </w:tabs>
      <w:ind w:left="709" w:hanging="283"/>
      <w:textAlignment w:val="auto"/>
    </w:pPr>
  </w:style>
  <w:style w:type="character" w:customStyle="1" w:styleId="3Char">
    <w:name w:val="样式3 Char"/>
    <w:link w:val="33"/>
    <w:locked/>
    <w:rsid w:val="00947C63"/>
    <w:rPr>
      <w:rFonts w:ascii="Times New Roman" w:hAnsi="Times New Roman"/>
    </w:rPr>
  </w:style>
  <w:style w:type="paragraph" w:customStyle="1" w:styleId="33">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qFormat/>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uiPriority w:val="39"/>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6597">
      <w:bodyDiv w:val="1"/>
      <w:marLeft w:val="0"/>
      <w:marRight w:val="0"/>
      <w:marTop w:val="0"/>
      <w:marBottom w:val="0"/>
      <w:divBdr>
        <w:top w:val="none" w:sz="0" w:space="0" w:color="auto"/>
        <w:left w:val="none" w:sz="0" w:space="0" w:color="auto"/>
        <w:bottom w:val="none" w:sz="0" w:space="0" w:color="auto"/>
        <w:right w:val="none" w:sz="0" w:space="0" w:color="auto"/>
      </w:divBdr>
    </w:div>
    <w:div w:id="152599553">
      <w:bodyDiv w:val="1"/>
      <w:marLeft w:val="0"/>
      <w:marRight w:val="0"/>
      <w:marTop w:val="0"/>
      <w:marBottom w:val="0"/>
      <w:divBdr>
        <w:top w:val="none" w:sz="0" w:space="0" w:color="auto"/>
        <w:left w:val="none" w:sz="0" w:space="0" w:color="auto"/>
        <w:bottom w:val="none" w:sz="0" w:space="0" w:color="auto"/>
        <w:right w:val="none" w:sz="0" w:space="0" w:color="auto"/>
      </w:divBdr>
    </w:div>
    <w:div w:id="220556987">
      <w:bodyDiv w:val="1"/>
      <w:marLeft w:val="0"/>
      <w:marRight w:val="0"/>
      <w:marTop w:val="0"/>
      <w:marBottom w:val="0"/>
      <w:divBdr>
        <w:top w:val="none" w:sz="0" w:space="0" w:color="auto"/>
        <w:left w:val="none" w:sz="0" w:space="0" w:color="auto"/>
        <w:bottom w:val="none" w:sz="0" w:space="0" w:color="auto"/>
        <w:right w:val="none" w:sz="0" w:space="0" w:color="auto"/>
      </w:divBdr>
    </w:div>
    <w:div w:id="223688517">
      <w:bodyDiv w:val="1"/>
      <w:marLeft w:val="0"/>
      <w:marRight w:val="0"/>
      <w:marTop w:val="0"/>
      <w:marBottom w:val="0"/>
      <w:divBdr>
        <w:top w:val="none" w:sz="0" w:space="0" w:color="auto"/>
        <w:left w:val="none" w:sz="0" w:space="0" w:color="auto"/>
        <w:bottom w:val="none" w:sz="0" w:space="0" w:color="auto"/>
        <w:right w:val="none" w:sz="0" w:space="0" w:color="auto"/>
      </w:divBdr>
    </w:div>
    <w:div w:id="374669699">
      <w:bodyDiv w:val="1"/>
      <w:marLeft w:val="0"/>
      <w:marRight w:val="0"/>
      <w:marTop w:val="0"/>
      <w:marBottom w:val="0"/>
      <w:divBdr>
        <w:top w:val="none" w:sz="0" w:space="0" w:color="auto"/>
        <w:left w:val="none" w:sz="0" w:space="0" w:color="auto"/>
        <w:bottom w:val="none" w:sz="0" w:space="0" w:color="auto"/>
        <w:right w:val="none" w:sz="0" w:space="0" w:color="auto"/>
      </w:divBdr>
    </w:div>
    <w:div w:id="377630202">
      <w:bodyDiv w:val="1"/>
      <w:marLeft w:val="0"/>
      <w:marRight w:val="0"/>
      <w:marTop w:val="0"/>
      <w:marBottom w:val="0"/>
      <w:divBdr>
        <w:top w:val="none" w:sz="0" w:space="0" w:color="auto"/>
        <w:left w:val="none" w:sz="0" w:space="0" w:color="auto"/>
        <w:bottom w:val="none" w:sz="0" w:space="0" w:color="auto"/>
        <w:right w:val="none" w:sz="0" w:space="0" w:color="auto"/>
      </w:divBdr>
    </w:div>
    <w:div w:id="398983655">
      <w:bodyDiv w:val="1"/>
      <w:marLeft w:val="0"/>
      <w:marRight w:val="0"/>
      <w:marTop w:val="0"/>
      <w:marBottom w:val="0"/>
      <w:divBdr>
        <w:top w:val="none" w:sz="0" w:space="0" w:color="auto"/>
        <w:left w:val="none" w:sz="0" w:space="0" w:color="auto"/>
        <w:bottom w:val="none" w:sz="0" w:space="0" w:color="auto"/>
        <w:right w:val="none" w:sz="0" w:space="0" w:color="auto"/>
      </w:divBdr>
    </w:div>
    <w:div w:id="420183023">
      <w:bodyDiv w:val="1"/>
      <w:marLeft w:val="0"/>
      <w:marRight w:val="0"/>
      <w:marTop w:val="0"/>
      <w:marBottom w:val="0"/>
      <w:divBdr>
        <w:top w:val="none" w:sz="0" w:space="0" w:color="auto"/>
        <w:left w:val="none" w:sz="0" w:space="0" w:color="auto"/>
        <w:bottom w:val="none" w:sz="0" w:space="0" w:color="auto"/>
        <w:right w:val="none" w:sz="0" w:space="0" w:color="auto"/>
      </w:divBdr>
    </w:div>
    <w:div w:id="428241017">
      <w:bodyDiv w:val="1"/>
      <w:marLeft w:val="0"/>
      <w:marRight w:val="0"/>
      <w:marTop w:val="0"/>
      <w:marBottom w:val="0"/>
      <w:divBdr>
        <w:top w:val="none" w:sz="0" w:space="0" w:color="auto"/>
        <w:left w:val="none" w:sz="0" w:space="0" w:color="auto"/>
        <w:bottom w:val="none" w:sz="0" w:space="0" w:color="auto"/>
        <w:right w:val="none" w:sz="0" w:space="0" w:color="auto"/>
      </w:divBdr>
    </w:div>
    <w:div w:id="580800351">
      <w:bodyDiv w:val="1"/>
      <w:marLeft w:val="0"/>
      <w:marRight w:val="0"/>
      <w:marTop w:val="0"/>
      <w:marBottom w:val="0"/>
      <w:divBdr>
        <w:top w:val="none" w:sz="0" w:space="0" w:color="auto"/>
        <w:left w:val="none" w:sz="0" w:space="0" w:color="auto"/>
        <w:bottom w:val="none" w:sz="0" w:space="0" w:color="auto"/>
        <w:right w:val="none" w:sz="0" w:space="0" w:color="auto"/>
      </w:divBdr>
    </w:div>
    <w:div w:id="706179554">
      <w:bodyDiv w:val="1"/>
      <w:marLeft w:val="0"/>
      <w:marRight w:val="0"/>
      <w:marTop w:val="0"/>
      <w:marBottom w:val="0"/>
      <w:divBdr>
        <w:top w:val="none" w:sz="0" w:space="0" w:color="auto"/>
        <w:left w:val="none" w:sz="0" w:space="0" w:color="auto"/>
        <w:bottom w:val="none" w:sz="0" w:space="0" w:color="auto"/>
        <w:right w:val="none" w:sz="0" w:space="0" w:color="auto"/>
      </w:divBdr>
    </w:div>
    <w:div w:id="771362343">
      <w:bodyDiv w:val="1"/>
      <w:marLeft w:val="0"/>
      <w:marRight w:val="0"/>
      <w:marTop w:val="0"/>
      <w:marBottom w:val="0"/>
      <w:divBdr>
        <w:top w:val="none" w:sz="0" w:space="0" w:color="auto"/>
        <w:left w:val="none" w:sz="0" w:space="0" w:color="auto"/>
        <w:bottom w:val="none" w:sz="0" w:space="0" w:color="auto"/>
        <w:right w:val="none" w:sz="0" w:space="0" w:color="auto"/>
      </w:divBdr>
    </w:div>
    <w:div w:id="835607221">
      <w:bodyDiv w:val="1"/>
      <w:marLeft w:val="0"/>
      <w:marRight w:val="0"/>
      <w:marTop w:val="0"/>
      <w:marBottom w:val="0"/>
      <w:divBdr>
        <w:top w:val="none" w:sz="0" w:space="0" w:color="auto"/>
        <w:left w:val="none" w:sz="0" w:space="0" w:color="auto"/>
        <w:bottom w:val="none" w:sz="0" w:space="0" w:color="auto"/>
        <w:right w:val="none" w:sz="0" w:space="0" w:color="auto"/>
      </w:divBdr>
    </w:div>
    <w:div w:id="840855981">
      <w:bodyDiv w:val="1"/>
      <w:marLeft w:val="0"/>
      <w:marRight w:val="0"/>
      <w:marTop w:val="0"/>
      <w:marBottom w:val="0"/>
      <w:divBdr>
        <w:top w:val="none" w:sz="0" w:space="0" w:color="auto"/>
        <w:left w:val="none" w:sz="0" w:space="0" w:color="auto"/>
        <w:bottom w:val="none" w:sz="0" w:space="0" w:color="auto"/>
        <w:right w:val="none" w:sz="0" w:space="0" w:color="auto"/>
      </w:divBdr>
    </w:div>
    <w:div w:id="887182457">
      <w:bodyDiv w:val="1"/>
      <w:marLeft w:val="0"/>
      <w:marRight w:val="0"/>
      <w:marTop w:val="0"/>
      <w:marBottom w:val="0"/>
      <w:divBdr>
        <w:top w:val="none" w:sz="0" w:space="0" w:color="auto"/>
        <w:left w:val="none" w:sz="0" w:space="0" w:color="auto"/>
        <w:bottom w:val="none" w:sz="0" w:space="0" w:color="auto"/>
        <w:right w:val="none" w:sz="0" w:space="0" w:color="auto"/>
      </w:divBdr>
    </w:div>
    <w:div w:id="904535911">
      <w:bodyDiv w:val="1"/>
      <w:marLeft w:val="0"/>
      <w:marRight w:val="0"/>
      <w:marTop w:val="0"/>
      <w:marBottom w:val="0"/>
      <w:divBdr>
        <w:top w:val="none" w:sz="0" w:space="0" w:color="auto"/>
        <w:left w:val="none" w:sz="0" w:space="0" w:color="auto"/>
        <w:bottom w:val="none" w:sz="0" w:space="0" w:color="auto"/>
        <w:right w:val="none" w:sz="0" w:space="0" w:color="auto"/>
      </w:divBdr>
    </w:div>
    <w:div w:id="1454441947">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32382509">
      <w:bodyDiv w:val="1"/>
      <w:marLeft w:val="0"/>
      <w:marRight w:val="0"/>
      <w:marTop w:val="0"/>
      <w:marBottom w:val="0"/>
      <w:divBdr>
        <w:top w:val="none" w:sz="0" w:space="0" w:color="auto"/>
        <w:left w:val="none" w:sz="0" w:space="0" w:color="auto"/>
        <w:bottom w:val="none" w:sz="0" w:space="0" w:color="auto"/>
        <w:right w:val="none" w:sz="0" w:space="0" w:color="auto"/>
      </w:divBdr>
    </w:div>
    <w:div w:id="1611819788">
      <w:bodyDiv w:val="1"/>
      <w:marLeft w:val="0"/>
      <w:marRight w:val="0"/>
      <w:marTop w:val="0"/>
      <w:marBottom w:val="0"/>
      <w:divBdr>
        <w:top w:val="none" w:sz="0" w:space="0" w:color="auto"/>
        <w:left w:val="none" w:sz="0" w:space="0" w:color="auto"/>
        <w:bottom w:val="none" w:sz="0" w:space="0" w:color="auto"/>
        <w:right w:val="none" w:sz="0" w:space="0" w:color="auto"/>
      </w:divBdr>
    </w:div>
    <w:div w:id="1742482521">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979021130">
      <w:bodyDiv w:val="1"/>
      <w:marLeft w:val="0"/>
      <w:marRight w:val="0"/>
      <w:marTop w:val="0"/>
      <w:marBottom w:val="0"/>
      <w:divBdr>
        <w:top w:val="none" w:sz="0" w:space="0" w:color="auto"/>
        <w:left w:val="none" w:sz="0" w:space="0" w:color="auto"/>
        <w:bottom w:val="none" w:sz="0" w:space="0" w:color="auto"/>
        <w:right w:val="none" w:sz="0" w:space="0" w:color="auto"/>
      </w:divBdr>
    </w:div>
    <w:div w:id="2013868496">
      <w:bodyDiv w:val="1"/>
      <w:marLeft w:val="0"/>
      <w:marRight w:val="0"/>
      <w:marTop w:val="0"/>
      <w:marBottom w:val="0"/>
      <w:divBdr>
        <w:top w:val="none" w:sz="0" w:space="0" w:color="auto"/>
        <w:left w:val="none" w:sz="0" w:space="0" w:color="auto"/>
        <w:bottom w:val="none" w:sz="0" w:space="0" w:color="auto"/>
        <w:right w:val="none" w:sz="0" w:space="0" w:color="auto"/>
      </w:divBdr>
    </w:div>
    <w:div w:id="2058700850">
      <w:bodyDiv w:val="1"/>
      <w:marLeft w:val="0"/>
      <w:marRight w:val="0"/>
      <w:marTop w:val="0"/>
      <w:marBottom w:val="0"/>
      <w:divBdr>
        <w:top w:val="none" w:sz="0" w:space="0" w:color="auto"/>
        <w:left w:val="none" w:sz="0" w:space="0" w:color="auto"/>
        <w:bottom w:val="none" w:sz="0" w:space="0" w:color="auto"/>
        <w:right w:val="none" w:sz="0" w:space="0" w:color="auto"/>
      </w:divBdr>
    </w:div>
    <w:div w:id="21286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3gpp.org/ftp/tsg_ran/WG4_Radio/TSGR4_104bis-e/Inbox/R4-2217470.zip" TargetMode="External"/><Relationship Id="rId3" Type="http://schemas.openxmlformats.org/officeDocument/2006/relationships/customXml" Target="../customXml/item3.xml"/><Relationship Id="rId21" Type="http://schemas.openxmlformats.org/officeDocument/2006/relationships/hyperlink" Target="https://www.3gpp.org/ftp/tsg_ran/WG4_Radio/TSGR4_104bis-e/Inbox/R4-2217471.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3gpp.org/ftp/tsg_ran/WG4_Radio/TSGR4_104bis-e/Inbox/R4-2217470.zip" TargetMode="External"/><Relationship Id="rId2" Type="http://schemas.openxmlformats.org/officeDocument/2006/relationships/customXml" Target="../customXml/item2.xml"/><Relationship Id="rId16" Type="http://schemas.openxmlformats.org/officeDocument/2006/relationships/hyperlink" Target="https://www.3gpp.org/ftp/tsg_ran/WG4_Radio/TSGR4_104bis-e/Inbox/R4-2217470.zip" TargetMode="External"/><Relationship Id="rId20" Type="http://schemas.openxmlformats.org/officeDocument/2006/relationships/hyperlink" Target="https://www.3gpp.org/ftp/tsg_ran/WG4_Radio/TSGR4_104bis-e/Inbox/R4-221747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4_Radio/TSGR4_104bis-e/Docs/R4-2216168.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4_Radio/TSGR4_104bis-e/Inbox/R4-221747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4bis-e/Docs/R4-2216188.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AFB250-F339-4631-A2A6-578518FD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4625</TotalTime>
  <Pages>172</Pages>
  <Words>39199</Words>
  <Characters>223436</Characters>
  <Application>Microsoft Office Word</Application>
  <DocSecurity>0</DocSecurity>
  <Lines>1861</Lines>
  <Paragraphs>524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262111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user</dc:creator>
  <cp:keywords>ESA, style sheet, Winword, CTPClassification=CTP_NT</cp:keywords>
  <dc:description/>
  <cp:lastModifiedBy>Haijie Qiu</cp:lastModifiedBy>
  <cp:revision>21</cp:revision>
  <cp:lastPrinted>1900-12-31T16:00:00Z</cp:lastPrinted>
  <dcterms:created xsi:type="dcterms:W3CDTF">2022-10-15T05:23:00Z</dcterms:created>
  <dcterms:modified xsi:type="dcterms:W3CDTF">2022-10-19T08:13:00Z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