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6466C" w14:textId="24A26655" w:rsidR="00A1360C" w:rsidRPr="00D5174B" w:rsidRDefault="00A1360C" w:rsidP="00A1360C">
      <w:pPr>
        <w:pStyle w:val="3GPPHeader"/>
        <w:spacing w:after="60"/>
        <w:rPr>
          <w:szCs w:val="32"/>
          <w:highlight w:val="yellow"/>
          <w:lang w:val="en-US"/>
        </w:rPr>
      </w:pPr>
      <w:r w:rsidRPr="00D5174B">
        <w:rPr>
          <w:szCs w:val="32"/>
          <w:lang w:val="en-US"/>
        </w:rPr>
        <w:t>GPP TSG-RAN WG4 Meeting #104-e</w:t>
      </w:r>
      <w:r w:rsidRPr="00D5174B">
        <w:rPr>
          <w:sz w:val="21"/>
          <w:lang w:val="en-US"/>
        </w:rPr>
        <w:tab/>
      </w:r>
      <w:r w:rsidR="00247195" w:rsidRPr="00D5174B">
        <w:rPr>
          <w:szCs w:val="32"/>
          <w:lang w:val="en-US"/>
        </w:rPr>
        <w:t xml:space="preserve"> R4-2211775</w:t>
      </w:r>
    </w:p>
    <w:p w14:paraId="4B685176" w14:textId="5747FDFF" w:rsidR="00A1360C" w:rsidRPr="00D5174B" w:rsidRDefault="00A1360C" w:rsidP="00A1360C">
      <w:pPr>
        <w:pStyle w:val="3GPPHeader"/>
        <w:spacing w:after="60"/>
        <w:rPr>
          <w:szCs w:val="32"/>
          <w:lang w:val="en-US"/>
        </w:rPr>
      </w:pPr>
      <w:r w:rsidRPr="00D5174B">
        <w:rPr>
          <w:szCs w:val="32"/>
          <w:lang w:val="en-US"/>
        </w:rPr>
        <w:t>Electronic Meeting</w:t>
      </w:r>
      <w:r w:rsidR="00247195" w:rsidRPr="00D5174B">
        <w:rPr>
          <w:szCs w:val="32"/>
          <w:lang w:val="en-US"/>
        </w:rPr>
        <w:t>,</w:t>
      </w:r>
      <w:r w:rsidRPr="00D5174B">
        <w:rPr>
          <w:szCs w:val="32"/>
          <w:lang w:val="en-US"/>
        </w:rPr>
        <w:t>15– 26 August</w:t>
      </w:r>
      <w:r w:rsidR="00247195" w:rsidRPr="00D5174B">
        <w:rPr>
          <w:szCs w:val="32"/>
          <w:lang w:val="en-US"/>
        </w:rPr>
        <w:t>,</w:t>
      </w:r>
      <w:r w:rsidRPr="00D5174B">
        <w:rPr>
          <w:szCs w:val="32"/>
          <w:lang w:val="en-US"/>
        </w:rPr>
        <w:t>2022</w:t>
      </w:r>
    </w:p>
    <w:p w14:paraId="7C09E67E" w14:textId="77777777" w:rsidR="00A1360C" w:rsidRPr="00327ECD" w:rsidRDefault="00A1360C" w:rsidP="00A1360C">
      <w:pPr>
        <w:pStyle w:val="3GPPHeader"/>
        <w:rPr>
          <w:lang w:val="en-US"/>
        </w:rPr>
      </w:pPr>
    </w:p>
    <w:p w14:paraId="22DC6CAE" w14:textId="3B5CAEB9" w:rsidR="00A1360C" w:rsidRPr="00D66155" w:rsidRDefault="00A1360C" w:rsidP="00A1360C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D5174B" w:rsidRPr="00D5174B">
        <w:rPr>
          <w:rFonts w:cs="Arial"/>
          <w:b w:val="0"/>
          <w:sz w:val="22"/>
        </w:rPr>
        <w:t xml:space="preserve">Huawei, </w:t>
      </w:r>
      <w:proofErr w:type="spellStart"/>
      <w:r w:rsidR="00D5174B" w:rsidRPr="00D5174B">
        <w:rPr>
          <w:rFonts w:cs="Arial"/>
          <w:b w:val="0"/>
          <w:sz w:val="22"/>
        </w:rPr>
        <w:t>HiSilicon</w:t>
      </w:r>
      <w:proofErr w:type="spellEnd"/>
    </w:p>
    <w:p w14:paraId="7D422141" w14:textId="77777777" w:rsidR="00A1360C" w:rsidRPr="00D66155" w:rsidRDefault="00A1360C" w:rsidP="00A1360C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Pr="00D5174B">
        <w:rPr>
          <w:b w:val="0"/>
          <w:sz w:val="22"/>
          <w:szCs w:val="22"/>
          <w:lang w:val="en-US"/>
        </w:rPr>
        <w:t xml:space="preserve">General consideration on </w:t>
      </w:r>
      <w:proofErr w:type="spellStart"/>
      <w:r w:rsidRPr="00D5174B">
        <w:rPr>
          <w:b w:val="0"/>
          <w:sz w:val="22"/>
          <w:szCs w:val="22"/>
          <w:lang w:val="en-US"/>
        </w:rPr>
        <w:t>mmWave</w:t>
      </w:r>
      <w:proofErr w:type="spellEnd"/>
      <w:r w:rsidRPr="00D5174B">
        <w:rPr>
          <w:b w:val="0"/>
          <w:sz w:val="22"/>
          <w:szCs w:val="22"/>
          <w:lang w:val="en-US"/>
        </w:rPr>
        <w:t xml:space="preserve"> </w:t>
      </w:r>
      <w:r w:rsidRPr="00D5174B">
        <w:rPr>
          <w:b w:val="0"/>
        </w:rPr>
        <w:t>multi-band BS</w:t>
      </w:r>
    </w:p>
    <w:p w14:paraId="6D02B6D8" w14:textId="77777777" w:rsidR="00A1360C" w:rsidRPr="00DE761A" w:rsidRDefault="00A1360C" w:rsidP="00A1360C">
      <w:pPr>
        <w:pStyle w:val="3GPPHeader"/>
        <w:rPr>
          <w:sz w:val="22"/>
          <w:szCs w:val="22"/>
          <w:lang w:val="sv-SE"/>
        </w:rPr>
      </w:pPr>
      <w:r w:rsidRPr="00DE761A">
        <w:rPr>
          <w:sz w:val="22"/>
          <w:szCs w:val="22"/>
          <w:lang w:val="sv-SE"/>
        </w:rPr>
        <w:t>Agenda Item:</w:t>
      </w:r>
      <w:r w:rsidRPr="00DE761A">
        <w:rPr>
          <w:sz w:val="22"/>
          <w:szCs w:val="22"/>
          <w:lang w:val="sv-SE"/>
        </w:rPr>
        <w:tab/>
      </w:r>
      <w:r w:rsidRPr="00D5174B">
        <w:rPr>
          <w:b w:val="0"/>
          <w:sz w:val="22"/>
          <w:szCs w:val="22"/>
          <w:lang w:val="sv-SE"/>
        </w:rPr>
        <w:t>11.4.2</w:t>
      </w:r>
    </w:p>
    <w:p w14:paraId="13465B96" w14:textId="3623FB8B" w:rsidR="00A1360C" w:rsidRPr="00F6302A" w:rsidRDefault="00A1360C" w:rsidP="006D40FE">
      <w:pPr>
        <w:pStyle w:val="3GPPHeader"/>
        <w:rPr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D5174B" w:rsidRPr="00D5174B">
        <w:rPr>
          <w:b w:val="0"/>
          <w:sz w:val="22"/>
          <w:szCs w:val="22"/>
          <w:lang w:val="en-US"/>
        </w:rPr>
        <w:t>Approval</w:t>
      </w:r>
    </w:p>
    <w:p w14:paraId="0D344297" w14:textId="77777777" w:rsidR="00A1360C" w:rsidRPr="00D5174B" w:rsidRDefault="00A1360C" w:rsidP="00A1360C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jc w:val="left"/>
        <w:rPr>
          <w:sz w:val="36"/>
          <w:lang w:val="en-US"/>
        </w:rPr>
      </w:pPr>
      <w:r w:rsidRPr="00D5174B">
        <w:rPr>
          <w:sz w:val="36"/>
          <w:lang w:val="en-US"/>
        </w:rPr>
        <w:t>Introduction</w:t>
      </w:r>
    </w:p>
    <w:p w14:paraId="28EB5E11" w14:textId="0303FBDB" w:rsidR="00616F35" w:rsidRPr="0087306A" w:rsidRDefault="00A1360C" w:rsidP="00A1360C">
      <w:pPr>
        <w:rPr>
          <w:rFonts w:ascii="Times New Roman" w:hAnsi="Times New Roman"/>
          <w:lang w:val="en-US"/>
        </w:rPr>
      </w:pPr>
      <w:r w:rsidRPr="0087306A">
        <w:rPr>
          <w:rFonts w:ascii="Times New Roman" w:hAnsi="Times New Roman"/>
          <w:lang w:val="en-US"/>
        </w:rPr>
        <w:t>During RAN#95-e</w:t>
      </w:r>
      <w:r w:rsidR="00247195">
        <w:rPr>
          <w:rFonts w:ascii="Times New Roman" w:hAnsi="Times New Roman"/>
          <w:lang w:val="en-US"/>
        </w:rPr>
        <w:t>,</w:t>
      </w:r>
      <w:r w:rsidRPr="0087306A">
        <w:rPr>
          <w:rFonts w:ascii="Times New Roman" w:hAnsi="Times New Roman"/>
          <w:lang w:val="en-US"/>
        </w:rPr>
        <w:t>the new SI NR BS RF requirement evolution was approved</w:t>
      </w:r>
      <w:r w:rsidR="002B4BB0" w:rsidRPr="0087306A">
        <w:rPr>
          <w:rFonts w:ascii="Times New Roman" w:hAnsi="Times New Roman"/>
          <w:lang w:val="en-US"/>
        </w:rPr>
        <w:t xml:space="preserve"> </w:t>
      </w:r>
      <w:r w:rsidRPr="0087306A">
        <w:rPr>
          <w:rFonts w:ascii="Times New Roman" w:hAnsi="Times New Roman"/>
          <w:lang w:val="en-US"/>
        </w:rPr>
        <w:t>[1]</w:t>
      </w:r>
      <w:r w:rsidR="00247195">
        <w:rPr>
          <w:rFonts w:ascii="Times New Roman" w:hAnsi="Times New Roman"/>
          <w:lang w:val="en-US"/>
        </w:rPr>
        <w:t>,</w:t>
      </w:r>
      <w:r w:rsidR="00616F35" w:rsidRPr="0087306A">
        <w:rPr>
          <w:rFonts w:ascii="Times New Roman" w:hAnsi="Times New Roman"/>
          <w:lang w:val="en-US"/>
        </w:rPr>
        <w:t>with the following objective:</w:t>
      </w:r>
    </w:p>
    <w:p w14:paraId="68848964" w14:textId="77777777" w:rsidR="00616F35" w:rsidRPr="002B4BB0" w:rsidRDefault="00616F35" w:rsidP="00616F35">
      <w:pPr>
        <w:pStyle w:val="a8"/>
        <w:widowControl w:val="0"/>
        <w:numPr>
          <w:ilvl w:val="0"/>
          <w:numId w:val="5"/>
        </w:numPr>
        <w:jc w:val="left"/>
        <w:rPr>
          <w:rFonts w:ascii="Times New Roman" w:hAnsi="Times New Roman" w:cs="Times New Roman"/>
          <w:sz w:val="20"/>
          <w:szCs w:val="20"/>
        </w:rPr>
      </w:pPr>
      <w:bookmarkStart w:id="0" w:name="OLE_LINK35"/>
      <w:proofErr w:type="spellStart"/>
      <w:r w:rsidRPr="002B4BB0">
        <w:rPr>
          <w:rFonts w:ascii="Times New Roman" w:hAnsi="Times New Roman" w:cs="Times New Roman"/>
          <w:sz w:val="20"/>
          <w:szCs w:val="20"/>
        </w:rPr>
        <w:t>mmWave</w:t>
      </w:r>
      <w:proofErr w:type="spellEnd"/>
      <w:r w:rsidRPr="002B4BB0">
        <w:rPr>
          <w:rFonts w:ascii="Times New Roman" w:hAnsi="Times New Roman" w:cs="Times New Roman"/>
          <w:sz w:val="20"/>
          <w:szCs w:val="20"/>
        </w:rPr>
        <w:t xml:space="preserve"> multi-band BS</w:t>
      </w:r>
    </w:p>
    <w:p w14:paraId="3F97ABA7" w14:textId="77777777" w:rsidR="00616F35" w:rsidRPr="004A4CFA" w:rsidRDefault="00616F35" w:rsidP="00616F35">
      <w:pPr>
        <w:pStyle w:val="a8"/>
        <w:ind w:left="420" w:firstLine="0"/>
        <w:jc w:val="left"/>
        <w:rPr>
          <w:rFonts w:ascii="Times New Roman" w:hAnsi="Times New Roman" w:cs="Times New Roman"/>
          <w:sz w:val="20"/>
          <w:szCs w:val="20"/>
        </w:rPr>
      </w:pPr>
      <w:r w:rsidRPr="004A4CFA">
        <w:rPr>
          <w:rFonts w:ascii="Times New Roman" w:hAnsi="Times New Roman" w:cs="Times New Roman"/>
          <w:sz w:val="20"/>
          <w:szCs w:val="20"/>
        </w:rPr>
        <w:t>Study the following aspects for FR2 multi-band BS:</w:t>
      </w:r>
    </w:p>
    <w:p w14:paraId="38A0F5D8" w14:textId="09D9B20A" w:rsidR="00616F35" w:rsidRPr="004A4CFA" w:rsidRDefault="00616F35" w:rsidP="00616F35">
      <w:pPr>
        <w:pStyle w:val="a8"/>
        <w:widowControl w:val="0"/>
        <w:numPr>
          <w:ilvl w:val="2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4A4CFA">
        <w:rPr>
          <w:rFonts w:ascii="Times New Roman" w:hAnsi="Times New Roman" w:cs="Times New Roman"/>
          <w:sz w:val="20"/>
          <w:szCs w:val="20"/>
        </w:rPr>
        <w:t xml:space="preserve">Example bands: </w:t>
      </w:r>
    </w:p>
    <w:p w14:paraId="12042096" w14:textId="77777777" w:rsidR="00616F35" w:rsidRPr="004A4CFA" w:rsidRDefault="00616F35" w:rsidP="00616F35">
      <w:pPr>
        <w:pStyle w:val="a8"/>
        <w:widowControl w:val="0"/>
        <w:numPr>
          <w:ilvl w:val="3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4A4CFA">
        <w:rPr>
          <w:rFonts w:ascii="Times New Roman" w:hAnsi="Times New Roman" w:cs="Times New Roman"/>
          <w:sz w:val="20"/>
          <w:szCs w:val="20"/>
        </w:rPr>
        <w:t>26+28 GHz: n258 + n261</w:t>
      </w:r>
    </w:p>
    <w:p w14:paraId="4362C80C" w14:textId="77777777" w:rsidR="00616F35" w:rsidRPr="004A4CFA" w:rsidRDefault="00616F35" w:rsidP="00616F35">
      <w:pPr>
        <w:pStyle w:val="a8"/>
        <w:widowControl w:val="0"/>
        <w:numPr>
          <w:ilvl w:val="3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4A4CFA">
        <w:rPr>
          <w:rFonts w:ascii="Times New Roman" w:hAnsi="Times New Roman" w:cs="Times New Roman"/>
          <w:sz w:val="20"/>
          <w:szCs w:val="20"/>
        </w:rPr>
        <w:t>28+39 GHz: n257/n261 + n260</w:t>
      </w:r>
    </w:p>
    <w:p w14:paraId="3FA15EFC" w14:textId="77777777" w:rsidR="00616F35" w:rsidRPr="007F75AF" w:rsidRDefault="00616F35" w:rsidP="00616F35">
      <w:pPr>
        <w:pStyle w:val="a8"/>
        <w:widowControl w:val="0"/>
        <w:numPr>
          <w:ilvl w:val="3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D836CD">
        <w:rPr>
          <w:rFonts w:ascii="Times New Roman" w:hAnsi="Times New Roman" w:cs="Times New Roman"/>
          <w:sz w:val="20"/>
          <w:szCs w:val="20"/>
        </w:rPr>
        <w:t>26+40 GHz: n258 + n259/n262</w:t>
      </w:r>
    </w:p>
    <w:p w14:paraId="2CC5AF3B" w14:textId="77777777" w:rsidR="00616F35" w:rsidRPr="007F75AF" w:rsidRDefault="00616F35" w:rsidP="00A96183">
      <w:pPr>
        <w:pStyle w:val="a8"/>
        <w:widowControl w:val="0"/>
        <w:numPr>
          <w:ilvl w:val="3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7F75AF">
        <w:rPr>
          <w:rFonts w:ascii="Times New Roman" w:hAnsi="Times New Roman" w:cs="Times New Roman"/>
          <w:sz w:val="20"/>
          <w:szCs w:val="20"/>
        </w:rPr>
        <w:t>28+40 GHz: n257/n261 + n259/n262</w:t>
      </w:r>
    </w:p>
    <w:p w14:paraId="36E0416D" w14:textId="4D98278A" w:rsidR="00616F35" w:rsidRPr="007F75AF" w:rsidRDefault="00616F35" w:rsidP="00616F35">
      <w:pPr>
        <w:pStyle w:val="a8"/>
        <w:widowControl w:val="0"/>
        <w:numPr>
          <w:ilvl w:val="2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7F75AF">
        <w:rPr>
          <w:rFonts w:ascii="Times New Roman" w:hAnsi="Times New Roman" w:cs="Times New Roman"/>
          <w:sz w:val="20"/>
          <w:szCs w:val="20"/>
        </w:rPr>
        <w:t>Investigate the feasibility and performance of wideband RF and antenna architectures covering multiple FR2 bands</w:t>
      </w:r>
    </w:p>
    <w:p w14:paraId="543AC804" w14:textId="4C02094A" w:rsidR="00D22D3C" w:rsidRPr="00040C3F" w:rsidRDefault="00616F35" w:rsidP="00575394">
      <w:pPr>
        <w:pStyle w:val="a8"/>
        <w:widowControl w:val="0"/>
        <w:numPr>
          <w:ilvl w:val="2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4E5A1D">
        <w:rPr>
          <w:rFonts w:ascii="Times New Roman" w:hAnsi="Times New Roman" w:cs="Times New Roman"/>
          <w:sz w:val="20"/>
          <w:szCs w:val="20"/>
        </w:rPr>
        <w:t>Investigate if FR1 multi-band methods are re-usable for FR2</w:t>
      </w:r>
      <w:r w:rsidR="00247195">
        <w:rPr>
          <w:rFonts w:ascii="Times New Roman" w:hAnsi="Times New Roman" w:cs="Times New Roman"/>
          <w:sz w:val="20"/>
          <w:szCs w:val="20"/>
        </w:rPr>
        <w:t>,</w:t>
      </w:r>
      <w:r w:rsidRPr="004E5A1D">
        <w:rPr>
          <w:rFonts w:ascii="Times New Roman" w:hAnsi="Times New Roman" w:cs="Times New Roman"/>
          <w:sz w:val="20"/>
          <w:szCs w:val="20"/>
        </w:rPr>
        <w:t xml:space="preserve">and (if so) agree on the appropriate inter-RF BW gaps </w:t>
      </w:r>
    </w:p>
    <w:p w14:paraId="6E181DFD" w14:textId="1CA13F4C" w:rsidR="00616F35" w:rsidRPr="00040C3F" w:rsidRDefault="00616F35" w:rsidP="00575394">
      <w:pPr>
        <w:pStyle w:val="a8"/>
        <w:widowControl w:val="0"/>
        <w:numPr>
          <w:ilvl w:val="2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040C3F">
        <w:rPr>
          <w:rFonts w:ascii="Times New Roman" w:hAnsi="Times New Roman" w:cs="Times New Roman"/>
          <w:sz w:val="20"/>
          <w:szCs w:val="20"/>
        </w:rPr>
        <w:t xml:space="preserve">Investigate if FR1 exceptions are acceptable for FR2 </w:t>
      </w:r>
    </w:p>
    <w:p w14:paraId="2E435943" w14:textId="0DE1E976" w:rsidR="00616F35" w:rsidRPr="00040C3F" w:rsidRDefault="00616F35" w:rsidP="00616F35">
      <w:pPr>
        <w:pStyle w:val="a8"/>
        <w:widowControl w:val="0"/>
        <w:numPr>
          <w:ilvl w:val="2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040C3F">
        <w:rPr>
          <w:rFonts w:ascii="Times New Roman" w:hAnsi="Times New Roman" w:cs="Times New Roman"/>
          <w:sz w:val="20"/>
          <w:szCs w:val="20"/>
        </w:rPr>
        <w:t xml:space="preserve">Investigate whether a generic solution for all combinations within FR2-1 is possible and/or a solution for all or a part of the frequency range should be targeted  </w:t>
      </w:r>
    </w:p>
    <w:p w14:paraId="68C43DF9" w14:textId="77777777" w:rsidR="00616F35" w:rsidRPr="0087306A" w:rsidRDefault="00616F35" w:rsidP="00616F35">
      <w:pPr>
        <w:pStyle w:val="a8"/>
        <w:widowControl w:val="0"/>
        <w:numPr>
          <w:ilvl w:val="3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87306A">
        <w:rPr>
          <w:rFonts w:ascii="Times New Roman" w:hAnsi="Times New Roman" w:cs="Times New Roman"/>
          <w:sz w:val="20"/>
          <w:szCs w:val="20"/>
        </w:rPr>
        <w:t>Frequency range 24-29 GHz which includes n257/n258/n261</w:t>
      </w:r>
    </w:p>
    <w:p w14:paraId="4B8A631B" w14:textId="77777777" w:rsidR="00616F35" w:rsidRPr="0087306A" w:rsidRDefault="00616F35" w:rsidP="00616F35">
      <w:pPr>
        <w:pStyle w:val="a8"/>
        <w:widowControl w:val="0"/>
        <w:numPr>
          <w:ilvl w:val="3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87306A">
        <w:rPr>
          <w:rFonts w:ascii="Times New Roman" w:hAnsi="Times New Roman" w:cs="Times New Roman"/>
          <w:sz w:val="20"/>
          <w:szCs w:val="20"/>
        </w:rPr>
        <w:t>Frequency range 37-48 GHz which includes n260/n259/n262</w:t>
      </w:r>
    </w:p>
    <w:p w14:paraId="1708E0FF" w14:textId="77777777" w:rsidR="00616F35" w:rsidRPr="0087306A" w:rsidRDefault="00616F35" w:rsidP="00616F35">
      <w:pPr>
        <w:pStyle w:val="a8"/>
        <w:widowControl w:val="0"/>
        <w:numPr>
          <w:ilvl w:val="2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87306A">
        <w:rPr>
          <w:rFonts w:ascii="Times New Roman" w:hAnsi="Times New Roman" w:cs="Times New Roman"/>
          <w:sz w:val="20"/>
          <w:szCs w:val="20"/>
        </w:rPr>
        <w:t>Study the definition of FR2 multi-band BS</w:t>
      </w:r>
    </w:p>
    <w:bookmarkEnd w:id="0"/>
    <w:p w14:paraId="4AAC567A" w14:textId="77777777" w:rsidR="00616F35" w:rsidRPr="0087306A" w:rsidRDefault="00616F35" w:rsidP="00A1360C">
      <w:pPr>
        <w:rPr>
          <w:rFonts w:ascii="Times New Roman" w:hAnsi="Times New Roman"/>
          <w:lang w:val="en-US"/>
        </w:rPr>
      </w:pPr>
    </w:p>
    <w:p w14:paraId="19D7669B" w14:textId="02828644" w:rsidR="009A7E40" w:rsidRPr="00DB2982" w:rsidRDefault="00A1360C" w:rsidP="00DB2982">
      <w:pPr>
        <w:rPr>
          <w:rFonts w:hint="eastAsia"/>
          <w:lang w:val="en-US"/>
        </w:rPr>
      </w:pPr>
      <w:r w:rsidRPr="0087306A">
        <w:rPr>
          <w:rFonts w:ascii="Times New Roman" w:hAnsi="Times New Roman"/>
          <w:lang w:val="en-US"/>
        </w:rPr>
        <w:t xml:space="preserve">In this contribution we </w:t>
      </w:r>
      <w:r w:rsidR="005F0938" w:rsidRPr="0087306A">
        <w:rPr>
          <w:rFonts w:ascii="Times New Roman" w:hAnsi="Times New Roman"/>
          <w:lang w:val="en-US"/>
        </w:rPr>
        <w:t>initiate</w:t>
      </w:r>
      <w:r w:rsidRPr="0087306A">
        <w:rPr>
          <w:rFonts w:ascii="Times New Roman" w:hAnsi="Times New Roman"/>
          <w:lang w:val="en-US"/>
        </w:rPr>
        <w:t xml:space="preserve"> some general </w:t>
      </w:r>
      <w:r w:rsidR="005F0938" w:rsidRPr="0087306A">
        <w:rPr>
          <w:rFonts w:ascii="Times New Roman" w:hAnsi="Times New Roman"/>
          <w:lang w:val="en-US"/>
        </w:rPr>
        <w:t xml:space="preserve">discussion </w:t>
      </w:r>
      <w:r w:rsidRPr="0087306A">
        <w:rPr>
          <w:rFonts w:ascii="Times New Roman" w:hAnsi="Times New Roman"/>
          <w:lang w:val="en-US"/>
        </w:rPr>
        <w:t xml:space="preserve">that are relevant to </w:t>
      </w:r>
      <w:proofErr w:type="spellStart"/>
      <w:r w:rsidRPr="0087306A">
        <w:rPr>
          <w:rFonts w:ascii="Times New Roman" w:hAnsi="Times New Roman"/>
          <w:lang w:val="en-US"/>
        </w:rPr>
        <w:t>mmWave</w:t>
      </w:r>
      <w:proofErr w:type="spellEnd"/>
      <w:r w:rsidRPr="0087306A">
        <w:rPr>
          <w:rFonts w:ascii="Times New Roman" w:hAnsi="Times New Roman"/>
          <w:lang w:val="en-US"/>
        </w:rPr>
        <w:t xml:space="preserve"> multi-band BS.</w:t>
      </w:r>
      <w:r w:rsidR="00616F35" w:rsidRPr="00616F35">
        <w:t xml:space="preserve"> </w:t>
      </w:r>
      <w:bookmarkStart w:id="1" w:name="_GoBack"/>
      <w:bookmarkEnd w:id="1"/>
    </w:p>
    <w:p w14:paraId="7788079F" w14:textId="77777777" w:rsidR="00A1360C" w:rsidRPr="00D5174B" w:rsidRDefault="00A1360C" w:rsidP="00A1360C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jc w:val="left"/>
        <w:rPr>
          <w:sz w:val="36"/>
          <w:lang w:val="en-US"/>
        </w:rPr>
      </w:pPr>
      <w:bookmarkStart w:id="2" w:name="_Ref178064866"/>
      <w:r w:rsidRPr="00D5174B">
        <w:rPr>
          <w:sz w:val="36"/>
          <w:lang w:val="en-US"/>
        </w:rPr>
        <w:t>Discussion</w:t>
      </w:r>
      <w:bookmarkEnd w:id="2"/>
    </w:p>
    <w:p w14:paraId="38994B42" w14:textId="25929680" w:rsidR="00A1360C" w:rsidRDefault="00C668E4" w:rsidP="00A1360C">
      <w:pPr>
        <w:pStyle w:val="2"/>
        <w:numPr>
          <w:ilvl w:val="1"/>
          <w:numId w:val="2"/>
        </w:numPr>
        <w:rPr>
          <w:lang w:val="en-US"/>
        </w:rPr>
      </w:pPr>
      <w:r>
        <w:rPr>
          <w:rFonts w:hint="eastAsia"/>
          <w:lang w:val="en-US"/>
        </w:rPr>
        <w:t>Bands</w:t>
      </w:r>
      <w:r w:rsidR="00A1360C" w:rsidRPr="002C48B1">
        <w:rPr>
          <w:lang w:val="en-US"/>
        </w:rPr>
        <w:t xml:space="preserve"> combination</w:t>
      </w:r>
    </w:p>
    <w:p w14:paraId="6BE8FD6A" w14:textId="11EB4AD1" w:rsidR="00A3040E" w:rsidRDefault="00BD46C9" w:rsidP="00A454A9">
      <w:pPr>
        <w:rPr>
          <w:rFonts w:ascii="Times New Roman" w:hAnsi="Times New Roman"/>
          <w:lang w:val="en-US"/>
        </w:rPr>
      </w:pPr>
      <w:r w:rsidRPr="0087306A">
        <w:rPr>
          <w:rFonts w:ascii="Times New Roman" w:hAnsi="Times New Roman"/>
          <w:lang w:val="en-US"/>
        </w:rPr>
        <w:t xml:space="preserve">The specific </w:t>
      </w:r>
      <w:r w:rsidR="00334A0E">
        <w:rPr>
          <w:rFonts w:ascii="Times New Roman" w:hAnsi="Times New Roman"/>
          <w:lang w:val="en-US"/>
        </w:rPr>
        <w:t>band</w:t>
      </w:r>
      <w:r w:rsidR="00247195">
        <w:rPr>
          <w:rFonts w:ascii="Times New Roman" w:hAnsi="Times New Roman"/>
          <w:lang w:val="en-US"/>
        </w:rPr>
        <w:t xml:space="preserve"> </w:t>
      </w:r>
      <w:r w:rsidRPr="0087306A">
        <w:rPr>
          <w:rFonts w:ascii="Times New Roman" w:hAnsi="Times New Roman"/>
          <w:lang w:val="en-US"/>
        </w:rPr>
        <w:t>combination</w:t>
      </w:r>
      <w:r w:rsidR="00334A0E">
        <w:rPr>
          <w:rFonts w:ascii="Times New Roman" w:hAnsi="Times New Roman"/>
          <w:lang w:val="en-US"/>
        </w:rPr>
        <w:t>s depend</w:t>
      </w:r>
      <w:r w:rsidRPr="0087306A">
        <w:rPr>
          <w:rFonts w:ascii="Times New Roman" w:hAnsi="Times New Roman"/>
          <w:lang w:val="en-US"/>
        </w:rPr>
        <w:t xml:space="preserve"> on the spectrum </w:t>
      </w:r>
      <w:r w:rsidR="00C668E4">
        <w:rPr>
          <w:rFonts w:ascii="Times New Roman" w:hAnsi="Times New Roman" w:hint="eastAsia"/>
          <w:lang w:val="en-US"/>
        </w:rPr>
        <w:t>alloca</w:t>
      </w:r>
      <w:r w:rsidRPr="0087306A">
        <w:rPr>
          <w:rFonts w:ascii="Times New Roman" w:hAnsi="Times New Roman"/>
          <w:lang w:val="en-US"/>
        </w:rPr>
        <w:t>tion</w:t>
      </w:r>
      <w:r w:rsidR="00247195">
        <w:rPr>
          <w:rFonts w:ascii="Times New Roman" w:hAnsi="Times New Roman"/>
          <w:lang w:val="en-US"/>
        </w:rPr>
        <w:t>,</w:t>
      </w:r>
      <w:r w:rsidR="00FF739B">
        <w:rPr>
          <w:rFonts w:ascii="Times New Roman" w:hAnsi="Times New Roman"/>
          <w:lang w:val="en-US"/>
        </w:rPr>
        <w:t xml:space="preserve"> </w:t>
      </w:r>
      <w:r w:rsidRPr="0087306A">
        <w:rPr>
          <w:rFonts w:ascii="Times New Roman" w:hAnsi="Times New Roman"/>
          <w:lang w:val="en-US"/>
        </w:rPr>
        <w:t>operator</w:t>
      </w:r>
      <w:r w:rsidR="00247195">
        <w:rPr>
          <w:rFonts w:ascii="Times New Roman" w:hAnsi="Times New Roman"/>
          <w:lang w:val="en-US"/>
        </w:rPr>
        <w:t>’s</w:t>
      </w:r>
      <w:r w:rsidRPr="0087306A">
        <w:rPr>
          <w:rFonts w:ascii="Times New Roman" w:hAnsi="Times New Roman"/>
          <w:lang w:val="en-US"/>
        </w:rPr>
        <w:t xml:space="preserve"> requirements</w:t>
      </w:r>
      <w:r w:rsidR="00247195">
        <w:rPr>
          <w:rFonts w:ascii="Times New Roman" w:hAnsi="Times New Roman"/>
          <w:lang w:val="en-US"/>
        </w:rPr>
        <w:t>,</w:t>
      </w:r>
      <w:r w:rsidR="00FF739B">
        <w:rPr>
          <w:rFonts w:ascii="Times New Roman" w:hAnsi="Times New Roman"/>
          <w:lang w:val="en-US"/>
        </w:rPr>
        <w:t xml:space="preserve"> </w:t>
      </w:r>
      <w:r w:rsidRPr="0087306A">
        <w:rPr>
          <w:rFonts w:ascii="Times New Roman" w:hAnsi="Times New Roman"/>
          <w:lang w:val="en-US"/>
        </w:rPr>
        <w:t xml:space="preserve">and technical feasibility. </w:t>
      </w:r>
      <w:r w:rsidR="00334A0E">
        <w:rPr>
          <w:rFonts w:ascii="Times New Roman" w:hAnsi="Times New Roman"/>
          <w:lang w:val="en-US"/>
        </w:rPr>
        <w:t>Several example band</w:t>
      </w:r>
      <w:r w:rsidR="00A1360C" w:rsidRPr="0087306A">
        <w:rPr>
          <w:rFonts w:ascii="Times New Roman" w:hAnsi="Times New Roman"/>
          <w:lang w:val="en-US"/>
        </w:rPr>
        <w:t xml:space="preserve"> combinations </w:t>
      </w:r>
      <w:r w:rsidRPr="0087306A">
        <w:rPr>
          <w:rFonts w:ascii="Times New Roman" w:hAnsi="Times New Roman"/>
          <w:lang w:val="en-US"/>
        </w:rPr>
        <w:t>have already</w:t>
      </w:r>
      <w:r w:rsidR="00A1360C" w:rsidRPr="0087306A">
        <w:rPr>
          <w:rFonts w:ascii="Times New Roman" w:hAnsi="Times New Roman"/>
          <w:lang w:val="en-US"/>
        </w:rPr>
        <w:t xml:space="preserve"> given in the SI</w:t>
      </w:r>
      <w:r w:rsidR="00D831EA">
        <w:rPr>
          <w:rFonts w:ascii="Times New Roman" w:hAnsi="Times New Roman"/>
          <w:lang w:val="en-US"/>
        </w:rPr>
        <w:t>D</w:t>
      </w:r>
      <w:r w:rsidR="00247195">
        <w:rPr>
          <w:rFonts w:ascii="Times New Roman" w:hAnsi="Times New Roman"/>
          <w:lang w:val="en-US"/>
        </w:rPr>
        <w:t>,</w:t>
      </w:r>
      <w:r w:rsidR="00FF739B">
        <w:rPr>
          <w:rFonts w:ascii="Times New Roman" w:hAnsi="Times New Roman"/>
          <w:lang w:val="en-US"/>
        </w:rPr>
        <w:t xml:space="preserve"> </w:t>
      </w:r>
      <w:r w:rsidR="00A454A9" w:rsidRPr="0087306A">
        <w:rPr>
          <w:rFonts w:ascii="Times New Roman" w:hAnsi="Times New Roman"/>
          <w:lang w:val="en-US"/>
        </w:rPr>
        <w:t>including 26+28G</w:t>
      </w:r>
      <w:r w:rsidR="002B4BB0">
        <w:rPr>
          <w:rFonts w:ascii="Times New Roman" w:hAnsi="Times New Roman"/>
          <w:lang w:val="en-US"/>
        </w:rPr>
        <w:t>Hz</w:t>
      </w:r>
      <w:r w:rsidR="00247195">
        <w:rPr>
          <w:rFonts w:ascii="Times New Roman" w:hAnsi="Times New Roman"/>
          <w:lang w:val="en-US"/>
        </w:rPr>
        <w:t>,</w:t>
      </w:r>
      <w:r w:rsidR="00FF739B">
        <w:rPr>
          <w:rFonts w:ascii="Times New Roman" w:hAnsi="Times New Roman"/>
          <w:lang w:val="en-US"/>
        </w:rPr>
        <w:t xml:space="preserve"> </w:t>
      </w:r>
      <w:r w:rsidR="00A454A9" w:rsidRPr="0087306A">
        <w:rPr>
          <w:rFonts w:ascii="Times New Roman" w:hAnsi="Times New Roman"/>
          <w:lang w:val="en-US"/>
        </w:rPr>
        <w:t>28+39G</w:t>
      </w:r>
      <w:r w:rsidR="002B4BB0">
        <w:rPr>
          <w:rFonts w:ascii="Times New Roman" w:hAnsi="Times New Roman"/>
          <w:lang w:val="en-US"/>
        </w:rPr>
        <w:t>Hz</w:t>
      </w:r>
      <w:proofErr w:type="gramStart"/>
      <w:r w:rsidR="00247195">
        <w:rPr>
          <w:rFonts w:ascii="Times New Roman" w:hAnsi="Times New Roman"/>
          <w:lang w:val="en-US"/>
        </w:rPr>
        <w:t>,</w:t>
      </w:r>
      <w:r w:rsidR="00A454A9" w:rsidRPr="0087306A">
        <w:rPr>
          <w:rFonts w:ascii="Times New Roman" w:hAnsi="Times New Roman"/>
          <w:lang w:val="en-US"/>
        </w:rPr>
        <w:t>26</w:t>
      </w:r>
      <w:proofErr w:type="gramEnd"/>
      <w:r w:rsidR="00A454A9" w:rsidRPr="0087306A">
        <w:rPr>
          <w:rFonts w:ascii="Times New Roman" w:hAnsi="Times New Roman"/>
          <w:lang w:val="en-US"/>
        </w:rPr>
        <w:t>+40G</w:t>
      </w:r>
      <w:r w:rsidR="002B4BB0">
        <w:rPr>
          <w:rFonts w:ascii="Times New Roman" w:hAnsi="Times New Roman"/>
          <w:lang w:val="en-US"/>
        </w:rPr>
        <w:t>Hz</w:t>
      </w:r>
      <w:r w:rsidR="00247195">
        <w:rPr>
          <w:rFonts w:ascii="Times New Roman" w:hAnsi="Times New Roman"/>
          <w:lang w:val="en-US"/>
        </w:rPr>
        <w:t>,</w:t>
      </w:r>
      <w:r w:rsidR="002B4BB0">
        <w:rPr>
          <w:rFonts w:ascii="Times New Roman" w:hAnsi="Times New Roman"/>
          <w:lang w:val="en-US"/>
        </w:rPr>
        <w:t xml:space="preserve">and </w:t>
      </w:r>
      <w:r w:rsidR="00A454A9" w:rsidRPr="0087306A">
        <w:rPr>
          <w:rFonts w:ascii="Times New Roman" w:hAnsi="Times New Roman"/>
          <w:lang w:val="en-US"/>
        </w:rPr>
        <w:t>28+40G</w:t>
      </w:r>
      <w:r w:rsidR="002B4BB0">
        <w:rPr>
          <w:rFonts w:ascii="Times New Roman" w:hAnsi="Times New Roman"/>
          <w:lang w:val="en-US"/>
        </w:rPr>
        <w:t>Hz</w:t>
      </w:r>
      <w:r w:rsidR="00A454A9" w:rsidRPr="0087306A">
        <w:rPr>
          <w:rFonts w:ascii="Times New Roman" w:hAnsi="Times New Roman"/>
          <w:lang w:val="en-US"/>
        </w:rPr>
        <w:t>.</w:t>
      </w:r>
    </w:p>
    <w:p w14:paraId="644EAE90" w14:textId="77777777" w:rsidR="002B4BB0" w:rsidRPr="001B5D3A" w:rsidRDefault="002B4BB0" w:rsidP="002B4BB0">
      <w:pPr>
        <w:pStyle w:val="a8"/>
        <w:widowControl w:val="0"/>
        <w:numPr>
          <w:ilvl w:val="3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1B5D3A">
        <w:rPr>
          <w:rFonts w:ascii="Times New Roman" w:hAnsi="Times New Roman" w:cs="Times New Roman"/>
          <w:sz w:val="20"/>
          <w:szCs w:val="20"/>
        </w:rPr>
        <w:t>26+28 GHz: n258 + n261</w:t>
      </w:r>
    </w:p>
    <w:p w14:paraId="398BA93F" w14:textId="77777777" w:rsidR="002B4BB0" w:rsidRPr="001B5D3A" w:rsidRDefault="002B4BB0" w:rsidP="002B4BB0">
      <w:pPr>
        <w:pStyle w:val="a8"/>
        <w:widowControl w:val="0"/>
        <w:numPr>
          <w:ilvl w:val="3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1B5D3A">
        <w:rPr>
          <w:rFonts w:ascii="Times New Roman" w:hAnsi="Times New Roman" w:cs="Times New Roman"/>
          <w:sz w:val="20"/>
          <w:szCs w:val="20"/>
        </w:rPr>
        <w:t>28+39 GHz: n257/n261 + n260</w:t>
      </w:r>
    </w:p>
    <w:p w14:paraId="3DE8B50C" w14:textId="77777777" w:rsidR="002B4BB0" w:rsidRPr="001B5D3A" w:rsidRDefault="002B4BB0" w:rsidP="002B4BB0">
      <w:pPr>
        <w:pStyle w:val="a8"/>
        <w:widowControl w:val="0"/>
        <w:numPr>
          <w:ilvl w:val="3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1B5D3A">
        <w:rPr>
          <w:rFonts w:ascii="Times New Roman" w:hAnsi="Times New Roman" w:cs="Times New Roman"/>
          <w:sz w:val="20"/>
          <w:szCs w:val="20"/>
        </w:rPr>
        <w:t>26+40 GHz: n258 + n259/n262</w:t>
      </w:r>
    </w:p>
    <w:p w14:paraId="0E903627" w14:textId="0EE7E5C2" w:rsidR="002B4BB0" w:rsidRPr="00835D0C" w:rsidRDefault="002B4BB0" w:rsidP="00A454A9">
      <w:pPr>
        <w:pStyle w:val="a8"/>
        <w:widowControl w:val="0"/>
        <w:numPr>
          <w:ilvl w:val="3"/>
          <w:numId w:val="3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1B5D3A">
        <w:rPr>
          <w:rFonts w:ascii="Times New Roman" w:hAnsi="Times New Roman" w:cs="Times New Roman"/>
          <w:sz w:val="20"/>
          <w:szCs w:val="20"/>
        </w:rPr>
        <w:t>28+40 GHz: n257/n261 + n259/n262</w:t>
      </w:r>
    </w:p>
    <w:p w14:paraId="4D7A38A1" w14:textId="04D5A239" w:rsidR="00AB5E56" w:rsidRPr="0087306A" w:rsidRDefault="00D831EA" w:rsidP="00AB5E56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="00AB5E56" w:rsidRPr="0087306A">
        <w:rPr>
          <w:rFonts w:ascii="Times New Roman" w:hAnsi="Times New Roman"/>
          <w:lang w:val="en-US"/>
        </w:rPr>
        <w:t xml:space="preserve">he </w:t>
      </w:r>
      <w:r>
        <w:rPr>
          <w:rFonts w:ascii="Times New Roman" w:hAnsi="Times New Roman"/>
          <w:lang w:val="en-US"/>
        </w:rPr>
        <w:t xml:space="preserve">FR2 </w:t>
      </w:r>
      <w:r w:rsidR="00AB5E56" w:rsidRPr="0087306A">
        <w:rPr>
          <w:rFonts w:ascii="Times New Roman" w:hAnsi="Times New Roman"/>
          <w:lang w:val="en-US"/>
        </w:rPr>
        <w:t xml:space="preserve">frequency bands involved in these combinations are shown in Figure </w:t>
      </w:r>
      <w:r>
        <w:rPr>
          <w:rFonts w:ascii="Times New Roman" w:hAnsi="Times New Roman"/>
          <w:lang w:val="en-US"/>
        </w:rPr>
        <w:t>2.</w:t>
      </w:r>
      <w:r w:rsidR="00A96183" w:rsidRPr="0087306A">
        <w:rPr>
          <w:rFonts w:ascii="Times New Roman" w:hAnsi="Times New Roman"/>
          <w:lang w:val="en-US"/>
        </w:rPr>
        <w:t>1</w:t>
      </w:r>
      <w:r>
        <w:rPr>
          <w:rFonts w:ascii="Times New Roman" w:hAnsi="Times New Roman"/>
          <w:lang w:val="en-US"/>
        </w:rPr>
        <w:t>-1</w:t>
      </w:r>
      <w:r w:rsidR="00AB5E56" w:rsidRPr="0087306A">
        <w:rPr>
          <w:rFonts w:ascii="Times New Roman" w:hAnsi="Times New Roman"/>
          <w:lang w:val="en-US"/>
        </w:rPr>
        <w:t>.</w:t>
      </w:r>
    </w:p>
    <w:p w14:paraId="64DB56BF" w14:textId="77777777" w:rsidR="00AB5E56" w:rsidRDefault="00AB5E56" w:rsidP="00AB5E56">
      <w:pPr>
        <w:pStyle w:val="a6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 wp14:anchorId="1799D033" wp14:editId="7165EF02">
            <wp:extent cx="3600000" cy="10512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0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BCA8F" w14:textId="77777777" w:rsidR="00AB5E56" w:rsidRPr="006D40FE" w:rsidRDefault="00AB5E56" w:rsidP="006D40FE">
      <w:pPr>
        <w:pStyle w:val="TF"/>
        <w:ind w:left="432"/>
        <w:rPr>
          <w:rFonts w:ascii="Times New Roman" w:hAnsi="Times New Roman"/>
          <w:b w:val="0"/>
        </w:rPr>
      </w:pPr>
      <w:r w:rsidRPr="006D40FE">
        <w:rPr>
          <w:rFonts w:ascii="Times New Roman" w:hAnsi="Times New Roman" w:hint="eastAsia"/>
          <w:b w:val="0"/>
        </w:rPr>
        <w:lastRenderedPageBreak/>
        <w:t>F</w:t>
      </w:r>
      <w:r w:rsidRPr="006D40FE">
        <w:rPr>
          <w:rFonts w:ascii="Times New Roman" w:hAnsi="Times New Roman"/>
          <w:b w:val="0"/>
        </w:rPr>
        <w:t xml:space="preserve">igure </w:t>
      </w:r>
      <w:r w:rsidR="00D831EA" w:rsidRPr="006D40FE">
        <w:rPr>
          <w:rFonts w:ascii="Times New Roman" w:hAnsi="Times New Roman"/>
          <w:b w:val="0"/>
        </w:rPr>
        <w:t>2.</w:t>
      </w:r>
      <w:r w:rsidR="00A96183" w:rsidRPr="006D40FE">
        <w:rPr>
          <w:rFonts w:ascii="Times New Roman" w:hAnsi="Times New Roman"/>
          <w:b w:val="0"/>
        </w:rPr>
        <w:t>1</w:t>
      </w:r>
      <w:r w:rsidR="00D831EA" w:rsidRPr="006D40FE">
        <w:rPr>
          <w:rFonts w:ascii="Times New Roman" w:hAnsi="Times New Roman"/>
          <w:b w:val="0"/>
        </w:rPr>
        <w:t>-1</w:t>
      </w:r>
      <w:r w:rsidRPr="006D40FE">
        <w:rPr>
          <w:rFonts w:ascii="Times New Roman" w:hAnsi="Times New Roman" w:hint="eastAsia"/>
          <w:b w:val="0"/>
        </w:rPr>
        <w:t>．</w:t>
      </w:r>
      <w:r w:rsidRPr="006D40FE">
        <w:rPr>
          <w:rFonts w:ascii="Times New Roman" w:hAnsi="Times New Roman"/>
          <w:b w:val="0"/>
        </w:rPr>
        <w:t xml:space="preserve"> 3GPP FR2 bands</w:t>
      </w:r>
    </w:p>
    <w:p w14:paraId="6CB69C60" w14:textId="192E7D2C" w:rsidR="00AB5E56" w:rsidRDefault="00AB5E56" w:rsidP="00AB5E56">
      <w:pPr>
        <w:pStyle w:val="a6"/>
        <w:rPr>
          <w:noProof/>
          <w:sz w:val="16"/>
          <w:lang w:val="en-US"/>
        </w:rPr>
      </w:pPr>
      <w:r>
        <w:rPr>
          <w:rFonts w:hint="eastAsia"/>
          <w:noProof/>
          <w:sz w:val="16"/>
          <w:lang w:val="en-US"/>
        </w:rPr>
        <w:t>*</w:t>
      </w:r>
      <w:r w:rsidRPr="00A454A9">
        <w:rPr>
          <w:noProof/>
          <w:sz w:val="16"/>
          <w:lang w:val="en-US"/>
        </w:rPr>
        <w:t>Note:Since n263(57-71GHz) is located for unlicensed</w:t>
      </w:r>
      <w:r w:rsidR="00247195">
        <w:rPr>
          <w:noProof/>
          <w:sz w:val="16"/>
          <w:lang w:val="en-US"/>
        </w:rPr>
        <w:t>,</w:t>
      </w:r>
      <w:r w:rsidRPr="00A454A9">
        <w:rPr>
          <w:noProof/>
          <w:sz w:val="16"/>
          <w:lang w:val="en-US"/>
        </w:rPr>
        <w:t xml:space="preserve">is not shown on the </w:t>
      </w:r>
      <w:r w:rsidR="00334A0E">
        <w:rPr>
          <w:noProof/>
          <w:sz w:val="16"/>
          <w:lang w:val="en-US"/>
        </w:rPr>
        <w:t>figure</w:t>
      </w:r>
      <w:r w:rsidRPr="00A454A9">
        <w:rPr>
          <w:noProof/>
          <w:sz w:val="16"/>
          <w:lang w:val="en-US"/>
        </w:rPr>
        <w:t>.</w:t>
      </w:r>
    </w:p>
    <w:p w14:paraId="1113F420" w14:textId="10489DED" w:rsidR="00A3040E" w:rsidRPr="0087306A" w:rsidRDefault="009A7E40" w:rsidP="00A454A9">
      <w:pPr>
        <w:rPr>
          <w:rFonts w:ascii="Times New Roman" w:hAnsi="Times New Roman"/>
          <w:lang w:val="en-US"/>
        </w:rPr>
      </w:pPr>
      <w:r w:rsidRPr="0087306A">
        <w:rPr>
          <w:rFonts w:ascii="Times New Roman" w:hAnsi="Times New Roman"/>
        </w:rPr>
        <w:t>In addition</w:t>
      </w:r>
      <w:r w:rsidR="00247195">
        <w:rPr>
          <w:rFonts w:ascii="Times New Roman" w:hAnsi="Times New Roman"/>
        </w:rPr>
        <w:t>,</w:t>
      </w:r>
      <w:r w:rsidR="00D831EA">
        <w:rPr>
          <w:rFonts w:ascii="Times New Roman" w:hAnsi="Times New Roman"/>
        </w:rPr>
        <w:t xml:space="preserve"> </w:t>
      </w:r>
      <w:r w:rsidR="00616F35" w:rsidRPr="0087306A">
        <w:rPr>
          <w:rFonts w:ascii="Times New Roman" w:hAnsi="Times New Roman"/>
          <w:lang w:val="en-US"/>
        </w:rPr>
        <w:t xml:space="preserve">several </w:t>
      </w:r>
      <w:r w:rsidR="00FF739B">
        <w:rPr>
          <w:rFonts w:ascii="Times New Roman" w:hAnsi="Times New Roman"/>
        </w:rPr>
        <w:t>i</w:t>
      </w:r>
      <w:r w:rsidR="00616F35" w:rsidRPr="0087306A">
        <w:rPr>
          <w:rFonts w:ascii="Times New Roman" w:hAnsi="Times New Roman"/>
        </w:rPr>
        <w:t>nter-band CA operating bands in FR2</w:t>
      </w:r>
      <w:r w:rsidR="00EE3925">
        <w:rPr>
          <w:rFonts w:ascii="Times New Roman" w:hAnsi="Times New Roman"/>
        </w:rPr>
        <w:t xml:space="preserve"> are</w:t>
      </w:r>
      <w:r w:rsidR="00EE3925" w:rsidRPr="00EE3925">
        <w:rPr>
          <w:rFonts w:ascii="Times New Roman" w:hAnsi="Times New Roman"/>
          <w:lang w:val="en-US"/>
        </w:rPr>
        <w:t xml:space="preserve"> </w:t>
      </w:r>
      <w:r w:rsidR="00EE3925" w:rsidRPr="0087306A">
        <w:rPr>
          <w:rFonts w:ascii="Times New Roman" w:hAnsi="Times New Roman"/>
          <w:lang w:val="en-US"/>
        </w:rPr>
        <w:t>defined</w:t>
      </w:r>
      <w:r w:rsidR="00EE3925">
        <w:rPr>
          <w:rFonts w:ascii="Times New Roman" w:hAnsi="Times New Roman"/>
          <w:lang w:val="en-US"/>
        </w:rPr>
        <w:t xml:space="preserve"> in </w:t>
      </w:r>
      <w:r w:rsidR="00EE3925" w:rsidRPr="0087306A">
        <w:rPr>
          <w:rFonts w:ascii="Times New Roman" w:hAnsi="Times New Roman"/>
          <w:lang w:val="en-US"/>
        </w:rPr>
        <w:t xml:space="preserve">3GPP </w:t>
      </w:r>
      <w:r w:rsidR="00EE3925" w:rsidRPr="0087306A">
        <w:rPr>
          <w:rFonts w:ascii="Times New Roman" w:hAnsi="Times New Roman"/>
          <w:lang w:eastAsia="en-GB"/>
        </w:rPr>
        <w:t xml:space="preserve">TS 38.101-2 </w:t>
      </w:r>
      <w:r w:rsidR="00EE3925" w:rsidRPr="0087306A">
        <w:rPr>
          <w:rFonts w:ascii="Times New Roman" w:hAnsi="Times New Roman"/>
        </w:rPr>
        <w:t>[2]</w:t>
      </w:r>
      <w:r w:rsidR="00247195">
        <w:rPr>
          <w:rFonts w:ascii="Times New Roman" w:hAnsi="Times New Roman"/>
        </w:rPr>
        <w:t>,</w:t>
      </w:r>
      <w:r w:rsidR="00FF739B">
        <w:rPr>
          <w:rFonts w:ascii="Times New Roman" w:hAnsi="Times New Roman"/>
        </w:rPr>
        <w:t xml:space="preserve"> </w:t>
      </w:r>
      <w:r w:rsidR="00616F35" w:rsidRPr="0087306A">
        <w:rPr>
          <w:rFonts w:ascii="Times New Roman" w:hAnsi="Times New Roman"/>
        </w:rPr>
        <w:t>as</w:t>
      </w:r>
      <w:r w:rsidR="00D831EA">
        <w:rPr>
          <w:rFonts w:ascii="Times New Roman" w:hAnsi="Times New Roman"/>
        </w:rPr>
        <w:t xml:space="preserve"> shown in following</w:t>
      </w:r>
      <w:r w:rsidR="00616F35" w:rsidRPr="0087306A">
        <w:rPr>
          <w:rFonts w:ascii="Times New Roman" w:hAnsi="Times New Roman"/>
        </w:rPr>
        <w:t xml:space="preserve"> Table.</w:t>
      </w:r>
      <w:r w:rsidR="00F26A74" w:rsidRPr="0087306A">
        <w:rPr>
          <w:rFonts w:ascii="Times New Roman" w:hAnsi="Times New Roman"/>
        </w:rPr>
        <w:t xml:space="preserve"> </w:t>
      </w:r>
      <w:r w:rsidR="00616F35" w:rsidRPr="0087306A">
        <w:rPr>
          <w:rFonts w:ascii="Times New Roman" w:hAnsi="Times New Roman"/>
        </w:rPr>
        <w:t xml:space="preserve">These </w:t>
      </w:r>
      <w:r w:rsidR="00016794" w:rsidRPr="0087306A">
        <w:rPr>
          <w:rFonts w:ascii="Times New Roman" w:hAnsi="Times New Roman"/>
        </w:rPr>
        <w:t xml:space="preserve">CA </w:t>
      </w:r>
      <w:r w:rsidR="00616F35" w:rsidRPr="0087306A">
        <w:rPr>
          <w:rFonts w:ascii="Times New Roman" w:hAnsi="Times New Roman"/>
        </w:rPr>
        <w:t xml:space="preserve">combinations </w:t>
      </w:r>
      <w:r w:rsidR="00607ED5" w:rsidRPr="0087306A">
        <w:rPr>
          <w:rFonts w:ascii="Times New Roman" w:hAnsi="Times New Roman"/>
        </w:rPr>
        <w:t>are</w:t>
      </w:r>
      <w:r w:rsidR="002C5946" w:rsidRPr="0087306A">
        <w:rPr>
          <w:rFonts w:ascii="Times New Roman" w:hAnsi="Times New Roman"/>
        </w:rPr>
        <w:t xml:space="preserve"> </w:t>
      </w:r>
      <w:r w:rsidR="00F26A74" w:rsidRPr="0087306A">
        <w:rPr>
          <w:rFonts w:ascii="Times New Roman" w:hAnsi="Times New Roman"/>
        </w:rPr>
        <w:t>potential</w:t>
      </w:r>
      <w:r w:rsidR="00607ED5" w:rsidRPr="0087306A">
        <w:rPr>
          <w:rFonts w:ascii="Times New Roman" w:hAnsi="Times New Roman"/>
        </w:rPr>
        <w:t xml:space="preserve"> candidates</w:t>
      </w:r>
      <w:r w:rsidR="00016794" w:rsidRPr="0087306A">
        <w:rPr>
          <w:rFonts w:ascii="Times New Roman" w:hAnsi="Times New Roman"/>
        </w:rPr>
        <w:t xml:space="preserve"> for </w:t>
      </w:r>
      <w:r w:rsidR="00D831EA" w:rsidRPr="001B5D3A">
        <w:rPr>
          <w:rFonts w:ascii="Times New Roman" w:hAnsi="Times New Roman"/>
        </w:rPr>
        <w:t>FR2 multi-band BS</w:t>
      </w:r>
      <w:r w:rsidR="002C5946" w:rsidRPr="0087306A">
        <w:rPr>
          <w:rFonts w:ascii="Times New Roman" w:hAnsi="Times New Roman"/>
        </w:rPr>
        <w:t>.</w:t>
      </w:r>
    </w:p>
    <w:p w14:paraId="4589281F" w14:textId="6AE65D31" w:rsidR="00616F35" w:rsidRPr="006D40FE" w:rsidRDefault="00616F35" w:rsidP="006D40FE">
      <w:pPr>
        <w:pStyle w:val="TF"/>
        <w:ind w:left="432"/>
        <w:rPr>
          <w:rFonts w:ascii="Times New Roman" w:hAnsi="Times New Roman"/>
          <w:b w:val="0"/>
        </w:rPr>
      </w:pPr>
      <w:r w:rsidRPr="006D40FE">
        <w:rPr>
          <w:rFonts w:ascii="Times New Roman" w:hAnsi="Times New Roman"/>
          <w:b w:val="0"/>
        </w:rPr>
        <w:t>Table 5.2A.2-1</w:t>
      </w:r>
      <w:r w:rsidR="00D831EA" w:rsidRPr="006D40FE">
        <w:rPr>
          <w:rFonts w:ascii="Times New Roman" w:hAnsi="Times New Roman"/>
          <w:b w:val="0"/>
        </w:rPr>
        <w:t xml:space="preserve"> in [2]</w:t>
      </w:r>
      <w:r w:rsidRPr="006D40FE">
        <w:rPr>
          <w:rFonts w:ascii="Times New Roman" w:hAnsi="Times New Roman"/>
          <w:b w:val="0"/>
        </w:rPr>
        <w:t>: Inter-band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616F35" w:rsidRPr="00C04A08" w14:paraId="2EC1CAA6" w14:textId="77777777" w:rsidTr="00575394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0574" w14:textId="77777777" w:rsidR="00616F35" w:rsidRPr="00C04A08" w:rsidRDefault="00616F35" w:rsidP="00575394">
            <w:pPr>
              <w:pStyle w:val="TAH"/>
              <w:rPr>
                <w:rFonts w:eastAsia="MS Mincho" w:cs="Arial"/>
              </w:rPr>
            </w:pPr>
            <w:r w:rsidRPr="00C04A08"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04F6" w14:textId="77777777" w:rsidR="00616F35" w:rsidRPr="00C04A08" w:rsidRDefault="00616F35" w:rsidP="00575394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NR Band</w:t>
            </w:r>
          </w:p>
          <w:p w14:paraId="58AE38B1" w14:textId="77777777" w:rsidR="00616F35" w:rsidRPr="00C04A08" w:rsidRDefault="00616F35" w:rsidP="00575394">
            <w:pPr>
              <w:pStyle w:val="TAH"/>
              <w:rPr>
                <w:rFonts w:eastAsia="MS Mincho" w:cs="Arial"/>
              </w:rPr>
            </w:pPr>
            <w:r w:rsidRPr="00C04A08">
              <w:rPr>
                <w:rFonts w:cs="Arial"/>
              </w:rPr>
              <w:t>(Table 5.2-1)</w:t>
            </w:r>
          </w:p>
        </w:tc>
      </w:tr>
      <w:tr w:rsidR="00616F35" w:rsidRPr="00C04A08" w14:paraId="3C1F5663" w14:textId="77777777" w:rsidTr="00575394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ECE" w14:textId="77777777" w:rsidR="00616F35" w:rsidRPr="00C04A08" w:rsidRDefault="00616F35" w:rsidP="00575394">
            <w:pPr>
              <w:pStyle w:val="TAC"/>
            </w:pPr>
            <w:r w:rsidRPr="00351D14">
              <w:rPr>
                <w:rFonts w:eastAsia="MS Mincho"/>
              </w:rPr>
              <w:t>CA_n257-n259</w:t>
            </w:r>
            <w:r w:rsidRPr="00351D1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E023" w14:textId="77F03D3C" w:rsidR="00616F35" w:rsidRPr="00C04A08" w:rsidRDefault="00616F35" w:rsidP="00575394">
            <w:pPr>
              <w:pStyle w:val="TAC"/>
            </w:pPr>
            <w:r w:rsidRPr="00C04A08">
              <w:t>n2</w:t>
            </w:r>
            <w:r>
              <w:t>57</w:t>
            </w:r>
            <w:r w:rsidR="00247195">
              <w:t>,</w:t>
            </w:r>
            <w:r w:rsidRPr="00C04A08">
              <w:t>n2</w:t>
            </w:r>
            <w:r>
              <w:t>59</w:t>
            </w:r>
          </w:p>
        </w:tc>
      </w:tr>
      <w:tr w:rsidR="00616F35" w:rsidRPr="00C04A08" w14:paraId="3E14A9EA" w14:textId="77777777" w:rsidTr="00575394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EC3C" w14:textId="77777777" w:rsidR="00616F35" w:rsidRPr="00C04A08" w:rsidRDefault="00616F35" w:rsidP="00575394">
            <w:pPr>
              <w:pStyle w:val="TAC"/>
            </w:pPr>
            <w:r w:rsidRPr="002449DA">
              <w:rPr>
                <w:rFonts w:eastAsia="MS Mincho"/>
              </w:rPr>
              <w:t>CA_n258-n260</w:t>
            </w:r>
            <w:r w:rsidRPr="00351D1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6C3A" w14:textId="424172EB" w:rsidR="00616F35" w:rsidRPr="00C04A08" w:rsidRDefault="00616F35" w:rsidP="00575394">
            <w:pPr>
              <w:pStyle w:val="TAC"/>
            </w:pPr>
            <w:r w:rsidRPr="00C04A08">
              <w:t>n2</w:t>
            </w:r>
            <w:r>
              <w:t>58</w:t>
            </w:r>
            <w:r w:rsidR="00247195">
              <w:t>,</w:t>
            </w:r>
            <w:r w:rsidRPr="00C04A08">
              <w:t>n2</w:t>
            </w:r>
            <w:r>
              <w:t>60</w:t>
            </w:r>
          </w:p>
        </w:tc>
      </w:tr>
      <w:tr w:rsidR="00616F35" w:rsidRPr="00C04A08" w14:paraId="29A8E7AF" w14:textId="77777777" w:rsidTr="00575394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3C5E" w14:textId="77777777" w:rsidR="00616F35" w:rsidRPr="00C04A08" w:rsidRDefault="00616F35" w:rsidP="00575394">
            <w:pPr>
              <w:pStyle w:val="TAC"/>
              <w:rPr>
                <w:rFonts w:eastAsia="MS Mincho"/>
              </w:rPr>
            </w:pPr>
            <w:r w:rsidRPr="00351D14">
              <w:rPr>
                <w:rFonts w:eastAsia="MS Mincho"/>
              </w:rPr>
              <w:t>CA_n258-n26</w:t>
            </w:r>
            <w:r>
              <w:rPr>
                <w:rFonts w:eastAsia="MS Mincho"/>
              </w:rPr>
              <w:t>1</w:t>
            </w:r>
            <w:r w:rsidRPr="00351D1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AB21" w14:textId="02A637E8" w:rsidR="00616F35" w:rsidRPr="00C04A08" w:rsidRDefault="00616F35" w:rsidP="00575394">
            <w:pPr>
              <w:pStyle w:val="TAC"/>
              <w:rPr>
                <w:rFonts w:eastAsia="MS Mincho"/>
              </w:rPr>
            </w:pPr>
            <w:r w:rsidRPr="00C04A08">
              <w:t>n2</w:t>
            </w:r>
            <w:r>
              <w:t>58</w:t>
            </w:r>
            <w:r w:rsidR="00247195">
              <w:t>,</w:t>
            </w:r>
            <w:r w:rsidRPr="00C04A08">
              <w:t>n2</w:t>
            </w:r>
            <w:r>
              <w:t>61</w:t>
            </w:r>
          </w:p>
        </w:tc>
      </w:tr>
      <w:tr w:rsidR="00616F35" w:rsidRPr="00C04A08" w14:paraId="1026493A" w14:textId="77777777" w:rsidTr="00575394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DE1E" w14:textId="77777777" w:rsidR="00616F35" w:rsidRPr="00C04A08" w:rsidRDefault="00616F35" w:rsidP="00575394">
            <w:pPr>
              <w:pStyle w:val="TAC"/>
            </w:pPr>
            <w:r>
              <w:rPr>
                <w:rFonts w:eastAsia="MS Mincho"/>
              </w:rPr>
              <w:t>CA_n260</w:t>
            </w:r>
            <w:r w:rsidRPr="00351D14">
              <w:rPr>
                <w:rFonts w:eastAsia="MS Mincho"/>
              </w:rPr>
              <w:t>-n26</w:t>
            </w:r>
            <w:r>
              <w:rPr>
                <w:rFonts w:eastAsia="MS Mincho"/>
              </w:rPr>
              <w:t>1</w:t>
            </w:r>
            <w:r w:rsidRPr="00351D14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11EC" w14:textId="5942C444" w:rsidR="00616F35" w:rsidRPr="00C04A08" w:rsidRDefault="00616F35" w:rsidP="00575394">
            <w:pPr>
              <w:pStyle w:val="TAC"/>
            </w:pPr>
            <w:r w:rsidRPr="00C04A08">
              <w:t>n260</w:t>
            </w:r>
            <w:r w:rsidR="00247195">
              <w:t>,</w:t>
            </w:r>
            <w:r w:rsidRPr="00C04A08">
              <w:t>n261</w:t>
            </w:r>
          </w:p>
        </w:tc>
      </w:tr>
      <w:tr w:rsidR="00616F35" w:rsidRPr="00C04A08" w14:paraId="0A821CB4" w14:textId="77777777" w:rsidTr="00575394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FC48" w14:textId="77777777" w:rsidR="00616F35" w:rsidRPr="00C04A08" w:rsidRDefault="00616F35" w:rsidP="00575394">
            <w:pPr>
              <w:pStyle w:val="TAN"/>
            </w:pPr>
            <w:r w:rsidRPr="00351D14">
              <w:rPr>
                <w:lang w:val="en-US" w:eastAsia="zh-CN"/>
              </w:rPr>
              <w:t xml:space="preserve">NOTE </w:t>
            </w:r>
            <w:r w:rsidRPr="00351D14">
              <w:rPr>
                <w:rFonts w:hint="eastAsia"/>
                <w:lang w:val="en-US" w:eastAsia="zh-CN"/>
              </w:rPr>
              <w:t>1:</w:t>
            </w:r>
            <w:r w:rsidRPr="00351D14">
              <w:tab/>
            </w:r>
            <w:r w:rsidRPr="00351D14">
              <w:rPr>
                <w:lang w:val="en-US" w:eastAsia="zh-CN"/>
              </w:rPr>
              <w:t xml:space="preserve">The </w:t>
            </w:r>
            <w:r w:rsidRPr="00351D14">
              <w:rPr>
                <w:rFonts w:hint="eastAsia"/>
                <w:lang w:val="en-US" w:eastAsia="zh-CN"/>
              </w:rPr>
              <w:t>minimum requirements apply only when there is non-simultaneous Rx/</w:t>
            </w:r>
            <w:proofErr w:type="spellStart"/>
            <w:r w:rsidRPr="00351D14">
              <w:rPr>
                <w:rFonts w:hint="eastAsia"/>
                <w:lang w:val="en-US" w:eastAsia="zh-CN"/>
              </w:rPr>
              <w:t>Tx</w:t>
            </w:r>
            <w:proofErr w:type="spellEnd"/>
            <w:r w:rsidRPr="00351D14">
              <w:rPr>
                <w:rFonts w:hint="eastAsia"/>
                <w:lang w:val="en-US" w:eastAsia="zh-CN"/>
              </w:rPr>
              <w:t xml:space="preserve"> operation between inter-band NR carriers in the current version of this specification.</w:t>
            </w:r>
          </w:p>
        </w:tc>
      </w:tr>
    </w:tbl>
    <w:p w14:paraId="3C93EC9C" w14:textId="77777777" w:rsidR="00A52729" w:rsidRDefault="00A52729" w:rsidP="00A454A9"/>
    <w:p w14:paraId="11E8FC3F" w14:textId="77777777" w:rsidR="000E042E" w:rsidRDefault="000E042E" w:rsidP="000E042E">
      <w:pPr>
        <w:pStyle w:val="2"/>
        <w:numPr>
          <w:ilvl w:val="1"/>
          <w:numId w:val="2"/>
        </w:numPr>
        <w:rPr>
          <w:lang w:val="en-US"/>
        </w:rPr>
      </w:pPr>
      <w:r>
        <w:rPr>
          <w:rFonts w:hint="eastAsia"/>
          <w:lang w:val="en-US"/>
        </w:rPr>
        <w:t>D</w:t>
      </w:r>
      <w:r w:rsidRPr="00414980">
        <w:rPr>
          <w:lang w:val="en-US"/>
        </w:rPr>
        <w:t>efinition of FR2 multi-band BS</w:t>
      </w:r>
    </w:p>
    <w:p w14:paraId="3221B755" w14:textId="4CDF3482" w:rsidR="000E042E" w:rsidRDefault="000E042E" w:rsidP="000E042E">
      <w:pPr>
        <w:rPr>
          <w:rFonts w:ascii="Times New Roman" w:hAnsi="Times New Roman"/>
        </w:rPr>
      </w:pPr>
      <w:r w:rsidRPr="0087306A">
        <w:rPr>
          <w:rFonts w:ascii="Times New Roman" w:hAnsi="Times New Roman"/>
        </w:rPr>
        <w:t xml:space="preserve">In </w:t>
      </w:r>
      <w:r w:rsidR="00D96BF9">
        <w:rPr>
          <w:rFonts w:ascii="Times New Roman" w:hAnsi="Times New Roman"/>
        </w:rPr>
        <w:t>current specification</w:t>
      </w:r>
      <w:r w:rsidR="002449DA">
        <w:rPr>
          <w:rFonts w:ascii="Times New Roman" w:hAnsi="Times New Roman"/>
        </w:rPr>
        <w:t xml:space="preserve"> </w:t>
      </w:r>
      <w:r w:rsidR="00053E7B">
        <w:rPr>
          <w:rFonts w:ascii="Times New Roman" w:hAnsi="Times New Roman"/>
        </w:rPr>
        <w:t xml:space="preserve">3GPP </w:t>
      </w:r>
      <w:r w:rsidR="002449DA">
        <w:rPr>
          <w:rFonts w:ascii="Times New Roman" w:hAnsi="Times New Roman"/>
        </w:rPr>
        <w:t>TS</w:t>
      </w:r>
      <w:r w:rsidR="00053E7B">
        <w:rPr>
          <w:rFonts w:ascii="Times New Roman" w:hAnsi="Times New Roman"/>
        </w:rPr>
        <w:t xml:space="preserve"> </w:t>
      </w:r>
      <w:r w:rsidR="002449DA">
        <w:rPr>
          <w:rFonts w:ascii="Times New Roman" w:hAnsi="Times New Roman"/>
        </w:rPr>
        <w:t>38.104</w:t>
      </w:r>
      <w:r w:rsidR="002449DA">
        <w:rPr>
          <w:rFonts w:ascii="Times New Roman" w:hAnsi="Times New Roman" w:hint="eastAsia"/>
        </w:rPr>
        <w:t>[</w:t>
      </w:r>
      <w:r w:rsidR="002449DA">
        <w:rPr>
          <w:rFonts w:ascii="Times New Roman" w:hAnsi="Times New Roman"/>
        </w:rPr>
        <w:t>3]</w:t>
      </w:r>
      <w:r w:rsidR="00247195">
        <w:rPr>
          <w:rFonts w:ascii="Times New Roman" w:hAnsi="Times New Roman"/>
        </w:rPr>
        <w:t>,</w:t>
      </w:r>
      <w:r w:rsidR="00FF739B">
        <w:rPr>
          <w:rFonts w:ascii="Times New Roman" w:hAnsi="Times New Roman"/>
        </w:rPr>
        <w:t xml:space="preserve"> </w:t>
      </w:r>
      <w:r w:rsidR="00D96BF9">
        <w:rPr>
          <w:rFonts w:ascii="Times New Roman" w:hAnsi="Times New Roman"/>
        </w:rPr>
        <w:t xml:space="preserve">for </w:t>
      </w:r>
      <w:r w:rsidRPr="0087306A">
        <w:rPr>
          <w:rFonts w:ascii="Times New Roman" w:hAnsi="Times New Roman"/>
        </w:rPr>
        <w:t>FR1</w:t>
      </w:r>
      <w:r w:rsidR="00FF739B">
        <w:rPr>
          <w:rFonts w:ascii="Times New Roman" w:hAnsi="Times New Roman"/>
        </w:rPr>
        <w:t xml:space="preserve"> </w:t>
      </w:r>
      <w:r w:rsidRPr="0087306A">
        <w:rPr>
          <w:rFonts w:ascii="Times New Roman" w:hAnsi="Times New Roman"/>
        </w:rPr>
        <w:t>multi-band connector</w:t>
      </w:r>
      <w:r w:rsidR="00D96BF9">
        <w:rPr>
          <w:rFonts w:ascii="Times New Roman" w:hAnsi="Times New Roman"/>
        </w:rPr>
        <w:t xml:space="preserve"> and </w:t>
      </w:r>
      <w:r w:rsidRPr="0087306A">
        <w:rPr>
          <w:rFonts w:ascii="Times New Roman" w:hAnsi="Times New Roman"/>
        </w:rPr>
        <w:t>multi-band RIB are defined</w:t>
      </w:r>
      <w:r w:rsidR="00D96BF9">
        <w:rPr>
          <w:rFonts w:ascii="Times New Roman" w:hAnsi="Times New Roman"/>
        </w:rPr>
        <w:t xml:space="preserve"> for </w:t>
      </w:r>
      <w:r w:rsidR="00A63266">
        <w:rPr>
          <w:rFonts w:ascii="Times New Roman" w:hAnsi="Times New Roman"/>
        </w:rPr>
        <w:t>conducted requirements and OTA requirements respectively</w:t>
      </w:r>
      <w:r w:rsidRPr="0087306A">
        <w:rPr>
          <w:rFonts w:ascii="Times New Roman" w:hAnsi="Times New Roman"/>
        </w:rPr>
        <w:t>.</w:t>
      </w:r>
      <w:r w:rsidR="00A63266">
        <w:rPr>
          <w:rFonts w:ascii="Times New Roman" w:hAnsi="Times New Roman"/>
        </w:rPr>
        <w:t xml:space="preserve"> </w:t>
      </w:r>
    </w:p>
    <w:p w14:paraId="5CCBB60D" w14:textId="2784C805" w:rsidR="002449DA" w:rsidRPr="00F95B02" w:rsidRDefault="002449DA" w:rsidP="002449DA">
      <w:r w:rsidRPr="002449DA">
        <w:rPr>
          <w:rFonts w:ascii="Times New Roman" w:hAnsi="Times New Roman"/>
          <w:b/>
        </w:rPr>
        <w:t>multi-band RIB:</w:t>
      </w:r>
      <w:r w:rsidRPr="00F95B02">
        <w:t xml:space="preserve"> </w:t>
      </w:r>
      <w:r w:rsidRPr="002449DA">
        <w:rPr>
          <w:rFonts w:ascii="Times New Roman" w:hAnsi="Times New Roman"/>
        </w:rPr>
        <w:t>operating band specific RIB 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</w:t>
      </w:r>
      <w:r w:rsidR="00334A0E">
        <w:rPr>
          <w:rFonts w:ascii="Times New Roman" w:hAnsi="Times New Roman"/>
        </w:rPr>
        <w:t>.</w:t>
      </w:r>
    </w:p>
    <w:p w14:paraId="1B775D6B" w14:textId="362F2EE5" w:rsidR="00053E7B" w:rsidRPr="00053E7B" w:rsidRDefault="00053E7B" w:rsidP="000E042E">
      <w:pPr>
        <w:rPr>
          <w:rFonts w:ascii="Times New Roman" w:hAnsi="Times New Roman"/>
        </w:rPr>
      </w:pPr>
      <w:r w:rsidRPr="0087306A">
        <w:rPr>
          <w:rFonts w:ascii="Times New Roman" w:hAnsi="Times New Roman"/>
        </w:rPr>
        <w:t>However</w:t>
      </w:r>
      <w:r>
        <w:rPr>
          <w:rFonts w:ascii="Times New Roman" w:hAnsi="Times New Roman"/>
        </w:rPr>
        <w:t>,</w:t>
      </w:r>
      <w:r w:rsidR="00FF739B">
        <w:rPr>
          <w:rFonts w:ascii="Times New Roman" w:hAnsi="Times New Roman"/>
        </w:rPr>
        <w:t xml:space="preserve"> </w:t>
      </w:r>
      <w:r w:rsidRPr="0087306A">
        <w:rPr>
          <w:rFonts w:ascii="Times New Roman" w:hAnsi="Times New Roman"/>
        </w:rPr>
        <w:t>no clear defin</w:t>
      </w:r>
      <w:r>
        <w:rPr>
          <w:rFonts w:ascii="Times New Roman" w:hAnsi="Times New Roman"/>
        </w:rPr>
        <w:t>ition of multi-band BS is given</w:t>
      </w:r>
      <w:r w:rsidR="00FF739B">
        <w:rPr>
          <w:rFonts w:ascii="Times New Roman" w:hAnsi="Times New Roman"/>
        </w:rPr>
        <w:t xml:space="preserve"> in the specification</w:t>
      </w:r>
      <w:r>
        <w:rPr>
          <w:rFonts w:ascii="Times New Roman" w:hAnsi="Times New Roman"/>
        </w:rPr>
        <w:t>,</w:t>
      </w:r>
      <w:r w:rsidRPr="00053E7B">
        <w:rPr>
          <w:rFonts w:ascii="Times New Roman" w:hAnsi="Times New Roman"/>
        </w:rPr>
        <w:t xml:space="preserve"> </w:t>
      </w:r>
      <w:r w:rsidR="00FF739B">
        <w:rPr>
          <w:rFonts w:ascii="Times New Roman" w:hAnsi="Times New Roman"/>
        </w:rPr>
        <w:t>“</w:t>
      </w:r>
      <w:r w:rsidRPr="00053E7B">
        <w:rPr>
          <w:rFonts w:ascii="Times New Roman" w:hAnsi="Times New Roman"/>
        </w:rPr>
        <w:t>BS capable of multi-band operation</w:t>
      </w:r>
      <w:r w:rsidR="00FF739B">
        <w:rPr>
          <w:rFonts w:ascii="Times New Roman" w:hAnsi="Times New Roman"/>
        </w:rPr>
        <w:t xml:space="preserve">” </w:t>
      </w:r>
      <w:r>
        <w:rPr>
          <w:rFonts w:ascii="Times New Roman" w:hAnsi="Times New Roman"/>
        </w:rPr>
        <w:t>is used instead.</w:t>
      </w:r>
    </w:p>
    <w:p w14:paraId="5283056E" w14:textId="30098493" w:rsidR="000E042E" w:rsidRPr="0087306A" w:rsidRDefault="000E042E" w:rsidP="000E042E">
      <w:pPr>
        <w:rPr>
          <w:rFonts w:ascii="Times New Roman" w:hAnsi="Times New Roman"/>
        </w:rPr>
      </w:pPr>
      <w:r w:rsidRPr="0087306A">
        <w:rPr>
          <w:rFonts w:ascii="Times New Roman" w:hAnsi="Times New Roman"/>
        </w:rPr>
        <w:t>In TR37.812</w:t>
      </w:r>
      <w:r w:rsidRPr="0087306A">
        <w:rPr>
          <w:rFonts w:ascii="Times New Roman" w:hAnsi="Times New Roman"/>
          <w:color w:val="00B0F0"/>
        </w:rPr>
        <w:t xml:space="preserve"> </w:t>
      </w:r>
      <w:r w:rsidRPr="0087306A">
        <w:rPr>
          <w:rFonts w:ascii="Times New Roman" w:hAnsi="Times New Roman"/>
        </w:rPr>
        <w:t>[</w:t>
      </w:r>
      <w:r w:rsidR="002449DA">
        <w:rPr>
          <w:rFonts w:ascii="Times New Roman" w:hAnsi="Times New Roman"/>
        </w:rPr>
        <w:t>4</w:t>
      </w:r>
      <w:r w:rsidRPr="0087306A">
        <w:rPr>
          <w:rFonts w:ascii="Times New Roman" w:hAnsi="Times New Roman"/>
        </w:rPr>
        <w:t>]</w:t>
      </w:r>
      <w:r w:rsidR="00247195">
        <w:rPr>
          <w:rFonts w:ascii="Times New Roman" w:hAnsi="Times New Roman"/>
        </w:rPr>
        <w:t>,</w:t>
      </w:r>
      <w:r w:rsidR="00FF739B">
        <w:rPr>
          <w:rFonts w:ascii="Times New Roman" w:hAnsi="Times New Roman"/>
        </w:rPr>
        <w:t xml:space="preserve"> </w:t>
      </w:r>
      <w:r w:rsidRPr="0087306A">
        <w:rPr>
          <w:rFonts w:ascii="Times New Roman" w:hAnsi="Times New Roman"/>
        </w:rPr>
        <w:t>the definition of MB-MSR BS is given as</w:t>
      </w:r>
      <w:r w:rsidR="00247195">
        <w:rPr>
          <w:rFonts w:ascii="Times New Roman" w:hAnsi="Times New Roman" w:hint="eastAsia"/>
        </w:rPr>
        <w:t>:</w:t>
      </w:r>
    </w:p>
    <w:p w14:paraId="077426BB" w14:textId="782FDAA2" w:rsidR="000E042E" w:rsidRPr="0087306A" w:rsidRDefault="000E042E" w:rsidP="000E042E">
      <w:pPr>
        <w:rPr>
          <w:rFonts w:ascii="Times New Roman" w:hAnsi="Times New Roman"/>
        </w:rPr>
      </w:pPr>
      <w:r w:rsidRPr="0087306A">
        <w:rPr>
          <w:rFonts w:ascii="Times New Roman" w:hAnsi="Times New Roman"/>
          <w:b/>
        </w:rPr>
        <w:t>MB-MSR Base Station</w:t>
      </w:r>
      <w:r w:rsidRPr="0087306A">
        <w:rPr>
          <w:rFonts w:ascii="Times New Roman" w:hAnsi="Times New Roman"/>
        </w:rPr>
        <w:t>: MSR Base Station characterized by the ability of its transmitter and/or receiver to process two or more carriers in common active RF components simultaneously</w:t>
      </w:r>
      <w:r w:rsidR="00247195">
        <w:rPr>
          <w:rFonts w:ascii="Times New Roman" w:hAnsi="Times New Roman"/>
        </w:rPr>
        <w:t>,</w:t>
      </w:r>
      <w:r w:rsidR="00FF739B">
        <w:rPr>
          <w:rFonts w:ascii="Times New Roman" w:hAnsi="Times New Roman"/>
        </w:rPr>
        <w:t xml:space="preserve"> </w:t>
      </w:r>
      <w:r w:rsidRPr="0087306A">
        <w:rPr>
          <w:rFonts w:ascii="Times New Roman" w:hAnsi="Times New Roman"/>
        </w:rPr>
        <w:t>where at least one carrier is configured at a different operating band than the other carrier(s).</w:t>
      </w:r>
    </w:p>
    <w:p w14:paraId="0DFE7847" w14:textId="5EE373E2" w:rsidR="000E042E" w:rsidRPr="0087306A" w:rsidRDefault="000E042E" w:rsidP="00A96183">
      <w:pPr>
        <w:rPr>
          <w:rFonts w:ascii="Times New Roman" w:hAnsi="Times New Roman"/>
        </w:rPr>
      </w:pPr>
      <w:r w:rsidRPr="0087306A">
        <w:rPr>
          <w:rFonts w:ascii="Times New Roman" w:hAnsi="Times New Roman"/>
        </w:rPr>
        <w:t>TR37.812 [</w:t>
      </w:r>
      <w:r w:rsidR="002449DA">
        <w:rPr>
          <w:rFonts w:ascii="Times New Roman" w:hAnsi="Times New Roman"/>
        </w:rPr>
        <w:t>4</w:t>
      </w:r>
      <w:r w:rsidRPr="0087306A">
        <w:rPr>
          <w:rFonts w:ascii="Times New Roman" w:hAnsi="Times New Roman"/>
        </w:rPr>
        <w:t>] also lists several possible implementations for receiver and transmitter</w:t>
      </w:r>
      <w:r w:rsidR="00247195">
        <w:rPr>
          <w:rFonts w:ascii="Times New Roman" w:hAnsi="Times New Roman"/>
        </w:rPr>
        <w:t>,</w:t>
      </w:r>
      <w:r w:rsidR="00FF739B">
        <w:rPr>
          <w:rFonts w:ascii="Times New Roman" w:hAnsi="Times New Roman"/>
        </w:rPr>
        <w:t xml:space="preserve"> </w:t>
      </w:r>
      <w:r w:rsidRPr="0087306A">
        <w:rPr>
          <w:rFonts w:ascii="Times New Roman" w:hAnsi="Times New Roman"/>
        </w:rPr>
        <w:t xml:space="preserve">as shown in </w:t>
      </w:r>
      <w:r w:rsidR="00C82701">
        <w:rPr>
          <w:rFonts w:ascii="Times New Roman" w:hAnsi="Times New Roman"/>
        </w:rPr>
        <w:t xml:space="preserve">following </w:t>
      </w:r>
      <w:r w:rsidRPr="0087306A">
        <w:rPr>
          <w:rFonts w:ascii="Times New Roman" w:hAnsi="Times New Roman"/>
        </w:rPr>
        <w:t>figure. One possible approach is to use multi-band receive/transmitter implementation for MB-MSR which can cover multiple band. Other implementation approaches could be to have receiver/transmitter implementation covering a single band.</w:t>
      </w:r>
    </w:p>
    <w:bookmarkStart w:id="3" w:name="_MON_1405761276"/>
    <w:bookmarkEnd w:id="3"/>
    <w:bookmarkStart w:id="4" w:name="_MON_1406703102"/>
    <w:bookmarkEnd w:id="4"/>
    <w:p w14:paraId="7658F2F0" w14:textId="77777777" w:rsidR="000E042E" w:rsidRPr="007B54BB" w:rsidRDefault="000E042E" w:rsidP="001C06A4">
      <w:pPr>
        <w:pStyle w:val="TH"/>
        <w:ind w:left="432"/>
      </w:pPr>
      <w:r w:rsidRPr="007B54BB">
        <w:object w:dxaOrig="4770" w:dyaOrig="3912" w14:anchorId="412DAD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107.65pt" o:ole="">
            <v:imagedata r:id="rId8" o:title=""/>
          </v:shape>
          <o:OLEObject Type="Embed" ProgID="Word.Picture.8" ShapeID="_x0000_i1025" DrawAspect="Content" ObjectID="_1721672665" r:id="rId9"/>
        </w:object>
      </w:r>
    </w:p>
    <w:p w14:paraId="4D6CD567" w14:textId="60E56923" w:rsidR="000E042E" w:rsidRPr="00D5174B" w:rsidRDefault="000E042E" w:rsidP="001C06A4">
      <w:pPr>
        <w:pStyle w:val="TF"/>
        <w:ind w:left="432"/>
        <w:rPr>
          <w:rFonts w:ascii="Times New Roman" w:hAnsi="Times New Roman"/>
          <w:b w:val="0"/>
        </w:rPr>
      </w:pPr>
      <w:r w:rsidRPr="00D5174B">
        <w:rPr>
          <w:rFonts w:ascii="Times New Roman" w:hAnsi="Times New Roman"/>
          <w:b w:val="0"/>
        </w:rPr>
        <w:t xml:space="preserve">Figure </w:t>
      </w:r>
      <w:r w:rsidR="00C82701" w:rsidRPr="00D5174B">
        <w:rPr>
          <w:rFonts w:ascii="Times New Roman" w:hAnsi="Times New Roman"/>
          <w:b w:val="0"/>
        </w:rPr>
        <w:t>5.3.1.1 in [</w:t>
      </w:r>
      <w:r w:rsidR="002449DA" w:rsidRPr="00D5174B">
        <w:rPr>
          <w:rFonts w:ascii="Times New Roman" w:hAnsi="Times New Roman"/>
          <w:b w:val="0"/>
        </w:rPr>
        <w:t>4</w:t>
      </w:r>
      <w:r w:rsidR="00C82701" w:rsidRPr="00D5174B">
        <w:rPr>
          <w:rFonts w:ascii="Times New Roman" w:hAnsi="Times New Roman"/>
          <w:b w:val="0"/>
        </w:rPr>
        <w:t>]</w:t>
      </w:r>
      <w:r w:rsidRPr="00D5174B">
        <w:rPr>
          <w:rFonts w:ascii="Times New Roman" w:hAnsi="Times New Roman"/>
          <w:b w:val="0"/>
        </w:rPr>
        <w:t>: Possible logical implementation of receivers and transmitters</w:t>
      </w:r>
    </w:p>
    <w:p w14:paraId="63439FC4" w14:textId="6E8F0E05" w:rsidR="00092764" w:rsidRPr="0087306A" w:rsidRDefault="004A4CFA" w:rsidP="000E042E">
      <w:pPr>
        <w:rPr>
          <w:rFonts w:ascii="Times New Roman" w:hAnsi="Times New Roman"/>
        </w:rPr>
      </w:pPr>
      <w:r w:rsidRPr="0087306A">
        <w:rPr>
          <w:rFonts w:ascii="Times New Roman" w:hAnsi="Times New Roman"/>
        </w:rPr>
        <w:t xml:space="preserve">From the </w:t>
      </w:r>
      <w:r w:rsidR="00086BC5">
        <w:rPr>
          <w:rFonts w:ascii="Times New Roman" w:hAnsi="Times New Roman"/>
        </w:rPr>
        <w:t>above definition</w:t>
      </w:r>
      <w:r w:rsidR="00247195">
        <w:rPr>
          <w:rFonts w:ascii="Times New Roman" w:hAnsi="Times New Roman"/>
        </w:rPr>
        <w:t>,</w:t>
      </w:r>
      <w:r w:rsidR="00FF739B">
        <w:rPr>
          <w:rFonts w:ascii="Times New Roman" w:hAnsi="Times New Roman"/>
        </w:rPr>
        <w:t xml:space="preserve"> </w:t>
      </w:r>
      <w:r w:rsidR="000E042E" w:rsidRPr="0087306A">
        <w:rPr>
          <w:rFonts w:ascii="Times New Roman" w:hAnsi="Times New Roman"/>
        </w:rPr>
        <w:t xml:space="preserve">at least the transmitter or the receiver has to </w:t>
      </w:r>
      <w:r w:rsidR="00086BC5">
        <w:rPr>
          <w:rFonts w:ascii="Times New Roman" w:hAnsi="Times New Roman"/>
        </w:rPr>
        <w:t>cover</w:t>
      </w:r>
      <w:r w:rsidR="000E042E" w:rsidRPr="0087306A">
        <w:rPr>
          <w:rFonts w:ascii="Times New Roman" w:hAnsi="Times New Roman"/>
        </w:rPr>
        <w:t xml:space="preserve"> multi-band</w:t>
      </w:r>
      <w:r w:rsidR="00086BC5">
        <w:rPr>
          <w:rFonts w:ascii="Times New Roman" w:hAnsi="Times New Roman"/>
        </w:rPr>
        <w:t xml:space="preserve"> with common active RF components</w:t>
      </w:r>
      <w:r w:rsidR="000E042E" w:rsidRPr="0087306A">
        <w:rPr>
          <w:rFonts w:ascii="Times New Roman" w:hAnsi="Times New Roman"/>
        </w:rPr>
        <w:t>.</w:t>
      </w:r>
      <w:r w:rsidR="00A96183" w:rsidRPr="0087306A">
        <w:rPr>
          <w:rFonts w:ascii="Times New Roman" w:hAnsi="Times New Roman"/>
        </w:rPr>
        <w:t xml:space="preserve"> </w:t>
      </w:r>
      <w:r w:rsidR="00086BC5">
        <w:rPr>
          <w:rFonts w:ascii="Times New Roman" w:hAnsi="Times New Roman"/>
        </w:rPr>
        <w:t xml:space="preserve">The </w:t>
      </w:r>
      <w:r w:rsidR="007A0C9E">
        <w:rPr>
          <w:rFonts w:ascii="Times New Roman" w:hAnsi="Times New Roman"/>
        </w:rPr>
        <w:t>concept</w:t>
      </w:r>
      <w:r w:rsidR="00086BC5">
        <w:rPr>
          <w:rFonts w:ascii="Times New Roman" w:hAnsi="Times New Roman"/>
        </w:rPr>
        <w:t xml:space="preserve"> </w:t>
      </w:r>
      <w:r w:rsidR="007A0C9E">
        <w:rPr>
          <w:rFonts w:ascii="Times New Roman" w:hAnsi="Times New Roman"/>
        </w:rPr>
        <w:t>comes from MSR for multi-RAT and then extent to MB-MSR for multi-band</w:t>
      </w:r>
      <w:r w:rsidR="00247195">
        <w:rPr>
          <w:rFonts w:ascii="Times New Roman" w:hAnsi="Times New Roman"/>
        </w:rPr>
        <w:t>,</w:t>
      </w:r>
      <w:r w:rsidR="00FF739B">
        <w:rPr>
          <w:rFonts w:ascii="Times New Roman" w:hAnsi="Times New Roman"/>
        </w:rPr>
        <w:t xml:space="preserve"> </w:t>
      </w:r>
      <w:r w:rsidR="00557A48">
        <w:rPr>
          <w:rFonts w:ascii="Times New Roman" w:hAnsi="Times New Roman"/>
        </w:rPr>
        <w:t xml:space="preserve">and only conducted requirements </w:t>
      </w:r>
      <w:r w:rsidR="00FF739B">
        <w:rPr>
          <w:rFonts w:ascii="Times New Roman" w:hAnsi="Times New Roman"/>
        </w:rPr>
        <w:t>was</w:t>
      </w:r>
      <w:r w:rsidR="00557A48">
        <w:rPr>
          <w:rFonts w:ascii="Times New Roman" w:hAnsi="Times New Roman"/>
        </w:rPr>
        <w:t xml:space="preserve"> defined at the time.</w:t>
      </w:r>
      <w:r w:rsidR="00086BC5">
        <w:rPr>
          <w:rFonts w:ascii="Times New Roman" w:hAnsi="Times New Roman"/>
        </w:rPr>
        <w:t xml:space="preserve"> </w:t>
      </w:r>
      <w:r w:rsidR="00996651">
        <w:rPr>
          <w:rFonts w:ascii="Times New Roman" w:hAnsi="Times New Roman"/>
        </w:rPr>
        <w:t>For an OTA interface</w:t>
      </w:r>
      <w:r w:rsidR="00247195">
        <w:rPr>
          <w:rFonts w:ascii="Times New Roman" w:hAnsi="Times New Roman"/>
        </w:rPr>
        <w:t>,</w:t>
      </w:r>
      <w:r w:rsidR="00FF739B">
        <w:rPr>
          <w:rFonts w:ascii="Times New Roman" w:hAnsi="Times New Roman"/>
        </w:rPr>
        <w:t xml:space="preserve"> </w:t>
      </w:r>
      <w:r w:rsidR="00996651">
        <w:rPr>
          <w:rFonts w:ascii="Times New Roman" w:hAnsi="Times New Roman"/>
        </w:rPr>
        <w:t>it is difficult to distinguish the source of unwanted emission.</w:t>
      </w:r>
      <w:r w:rsidR="00996651" w:rsidRPr="00D836CD">
        <w:rPr>
          <w:rFonts w:ascii="Times New Roman" w:hAnsi="Times New Roman"/>
        </w:rPr>
        <w:t xml:space="preserve"> Furthermore f</w:t>
      </w:r>
      <w:r w:rsidR="000E042E" w:rsidRPr="0087306A">
        <w:rPr>
          <w:rFonts w:ascii="Times New Roman" w:hAnsi="Times New Roman"/>
        </w:rPr>
        <w:t xml:space="preserve">or </w:t>
      </w:r>
      <w:r w:rsidR="00092764" w:rsidRPr="0087306A">
        <w:rPr>
          <w:rFonts w:ascii="Times New Roman" w:hAnsi="Times New Roman"/>
        </w:rPr>
        <w:t xml:space="preserve">type </w:t>
      </w:r>
      <w:r w:rsidR="000E042E" w:rsidRPr="0087306A">
        <w:rPr>
          <w:rFonts w:ascii="Times New Roman" w:hAnsi="Times New Roman"/>
        </w:rPr>
        <w:t xml:space="preserve">2-O </w:t>
      </w:r>
      <w:r w:rsidR="00092764" w:rsidRPr="0087306A">
        <w:rPr>
          <w:rFonts w:ascii="Times New Roman" w:hAnsi="Times New Roman"/>
        </w:rPr>
        <w:t>m</w:t>
      </w:r>
      <w:r w:rsidR="000E042E" w:rsidRPr="0087306A">
        <w:rPr>
          <w:rFonts w:ascii="Times New Roman" w:hAnsi="Times New Roman"/>
        </w:rPr>
        <w:t xml:space="preserve">ulti-band </w:t>
      </w:r>
      <w:r w:rsidR="00996651" w:rsidRPr="00D836CD">
        <w:rPr>
          <w:rFonts w:ascii="Times New Roman" w:hAnsi="Times New Roman"/>
        </w:rPr>
        <w:t>operation</w:t>
      </w:r>
      <w:r w:rsidR="00247195">
        <w:rPr>
          <w:rFonts w:ascii="Times New Roman" w:hAnsi="Times New Roman" w:hint="eastAsia"/>
        </w:rPr>
        <w:t>,</w:t>
      </w:r>
      <w:r w:rsidR="00FF739B">
        <w:rPr>
          <w:rFonts w:ascii="Times New Roman" w:hAnsi="Times New Roman"/>
        </w:rPr>
        <w:t xml:space="preserve"> </w:t>
      </w:r>
      <w:r w:rsidR="00092764" w:rsidRPr="0087306A">
        <w:rPr>
          <w:rFonts w:ascii="Times New Roman" w:hAnsi="Times New Roman"/>
        </w:rPr>
        <w:t>where the frequency span is significantly larger than that of FR1</w:t>
      </w:r>
      <w:r w:rsidR="00247195">
        <w:rPr>
          <w:rFonts w:ascii="Times New Roman" w:hAnsi="Times New Roman"/>
        </w:rPr>
        <w:t>,</w:t>
      </w:r>
      <w:r w:rsidR="00FF739B">
        <w:rPr>
          <w:rFonts w:ascii="Times New Roman" w:hAnsi="Times New Roman"/>
        </w:rPr>
        <w:t xml:space="preserve"> </w:t>
      </w:r>
      <w:r w:rsidR="00092764" w:rsidRPr="0087306A">
        <w:rPr>
          <w:rFonts w:ascii="Times New Roman" w:hAnsi="Times New Roman"/>
        </w:rPr>
        <w:t>maybe we can re-examine</w:t>
      </w:r>
      <w:r w:rsidR="00D836CD">
        <w:rPr>
          <w:rFonts w:ascii="Times New Roman" w:hAnsi="Times New Roman"/>
        </w:rPr>
        <w:t xml:space="preserve"> the </w:t>
      </w:r>
      <w:r w:rsidR="00053E7B">
        <w:rPr>
          <w:rFonts w:ascii="Times New Roman" w:hAnsi="Times New Roman"/>
        </w:rPr>
        <w:t xml:space="preserve">multi-band </w:t>
      </w:r>
      <w:r w:rsidR="00D836CD">
        <w:rPr>
          <w:rFonts w:ascii="Times New Roman" w:hAnsi="Times New Roman"/>
        </w:rPr>
        <w:t>definition for FR2</w:t>
      </w:r>
      <w:r w:rsidR="00092764" w:rsidRPr="0087306A">
        <w:rPr>
          <w:rFonts w:ascii="Times New Roman" w:hAnsi="Times New Roman"/>
        </w:rPr>
        <w:t>.</w:t>
      </w:r>
      <w:r w:rsidR="00D836CD">
        <w:rPr>
          <w:rFonts w:ascii="Times New Roman" w:hAnsi="Times New Roman"/>
        </w:rPr>
        <w:t xml:space="preserve"> The following architectures should be further studied.</w:t>
      </w:r>
    </w:p>
    <w:p w14:paraId="53D1AE27" w14:textId="62B66BEF" w:rsidR="00326D09" w:rsidRPr="00326D09" w:rsidRDefault="00326D09" w:rsidP="00326D09">
      <w:pPr>
        <w:rPr>
          <w:rFonts w:ascii="Times New Roman" w:hAnsi="Times New Roman"/>
        </w:rPr>
      </w:pPr>
      <w:r>
        <w:rPr>
          <w:rFonts w:ascii="Times New Roman" w:hAnsi="Times New Roman"/>
        </w:rPr>
        <w:t>1)</w:t>
      </w:r>
      <w:r w:rsidR="00151797">
        <w:rPr>
          <w:rFonts w:ascii="Times New Roman" w:hAnsi="Times New Roman"/>
        </w:rPr>
        <w:t xml:space="preserve"> </w:t>
      </w:r>
      <w:r w:rsidR="00053E7B" w:rsidRPr="00326D09">
        <w:rPr>
          <w:rFonts w:ascii="Times New Roman" w:hAnsi="Times New Roman"/>
        </w:rPr>
        <w:t>Multi-band transmitter and</w:t>
      </w:r>
      <w:r w:rsidR="00053E7B" w:rsidRPr="00326D09">
        <w:rPr>
          <w:rFonts w:ascii="Times New Roman" w:hAnsi="Times New Roman" w:hint="eastAsia"/>
        </w:rPr>
        <w:t>/</w:t>
      </w:r>
      <w:r w:rsidR="00053E7B" w:rsidRPr="00326D09">
        <w:rPr>
          <w:rFonts w:ascii="Times New Roman" w:hAnsi="Times New Roman"/>
        </w:rPr>
        <w:t>or receiver</w:t>
      </w:r>
      <w:r w:rsidRPr="00326D09">
        <w:rPr>
          <w:rFonts w:ascii="Times New Roman" w:hAnsi="Times New Roman"/>
        </w:rPr>
        <w:t xml:space="preserve"> with common active RF components</w:t>
      </w:r>
    </w:p>
    <w:p w14:paraId="041423B6" w14:textId="5A69EDBB" w:rsidR="00326D09" w:rsidRPr="00326D09" w:rsidRDefault="00326D09" w:rsidP="00326D09">
      <w:pPr>
        <w:rPr>
          <w:rFonts w:ascii="Times New Roman" w:hAnsi="Times New Roman"/>
        </w:rPr>
      </w:pPr>
      <w:r w:rsidRPr="00326D09">
        <w:rPr>
          <w:rFonts w:ascii="Times New Roman" w:hAnsi="Times New Roman"/>
        </w:rPr>
        <w:t>2)</w:t>
      </w:r>
      <w:r w:rsidR="00151797">
        <w:rPr>
          <w:rFonts w:ascii="Times New Roman" w:hAnsi="Times New Roman"/>
        </w:rPr>
        <w:t xml:space="preserve"> </w:t>
      </w:r>
      <w:r w:rsidR="0088247D">
        <w:rPr>
          <w:rFonts w:ascii="Times New Roman" w:hAnsi="Times New Roman"/>
        </w:rPr>
        <w:t>Single</w:t>
      </w:r>
      <w:r w:rsidRPr="00326D09">
        <w:rPr>
          <w:rFonts w:ascii="Times New Roman" w:hAnsi="Times New Roman"/>
        </w:rPr>
        <w:t xml:space="preserve">-band transmitter and receiver </w:t>
      </w:r>
    </w:p>
    <w:p w14:paraId="278F99EE" w14:textId="4453E957" w:rsidR="00C82701" w:rsidRDefault="00326D09" w:rsidP="000E042E">
      <w:pPr>
        <w:rPr>
          <w:rFonts w:ascii="Times New Roman" w:hAnsi="Times New Roman"/>
        </w:rPr>
      </w:pPr>
      <w:r>
        <w:rPr>
          <w:rFonts w:ascii="Times New Roman" w:hAnsi="Times New Roman"/>
        </w:rPr>
        <w:t>3)</w:t>
      </w:r>
      <w:r w:rsidR="0015179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</w:t>
      </w:r>
      <w:r w:rsidR="000E042E" w:rsidRPr="0087306A">
        <w:rPr>
          <w:rFonts w:ascii="Times New Roman" w:hAnsi="Times New Roman"/>
        </w:rPr>
        <w:t xml:space="preserve">onfigurable </w:t>
      </w:r>
      <w:r>
        <w:rPr>
          <w:rFonts w:ascii="Times New Roman" w:hAnsi="Times New Roman"/>
        </w:rPr>
        <w:t xml:space="preserve">BS </w:t>
      </w:r>
      <w:r w:rsidR="000E042E" w:rsidRPr="0087306A">
        <w:rPr>
          <w:rFonts w:ascii="Times New Roman" w:hAnsi="Times New Roman"/>
        </w:rPr>
        <w:t xml:space="preserve">for </w:t>
      </w:r>
      <w:r w:rsidR="00092764" w:rsidRPr="0087306A">
        <w:rPr>
          <w:rFonts w:ascii="Times New Roman" w:hAnsi="Times New Roman"/>
        </w:rPr>
        <w:t>different</w:t>
      </w:r>
      <w:r w:rsidR="000E042E" w:rsidRPr="0087306A">
        <w:rPr>
          <w:rFonts w:ascii="Times New Roman" w:hAnsi="Times New Roman"/>
        </w:rPr>
        <w:t xml:space="preserve"> band</w:t>
      </w:r>
      <w:r w:rsidR="00D836CD">
        <w:rPr>
          <w:rFonts w:ascii="Times New Roman" w:hAnsi="Times New Roman"/>
        </w:rPr>
        <w:t>s</w:t>
      </w:r>
      <w:r w:rsidR="000E042E" w:rsidRPr="0087306A">
        <w:rPr>
          <w:rFonts w:ascii="Times New Roman" w:hAnsi="Times New Roman"/>
        </w:rPr>
        <w:t xml:space="preserve"> with the same hardware</w:t>
      </w:r>
    </w:p>
    <w:p w14:paraId="422D4281" w14:textId="622B8B24" w:rsidR="004A6807" w:rsidRDefault="00326D09" w:rsidP="000E042E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4)</w:t>
      </w:r>
      <w:r w:rsidR="004A6807" w:rsidRPr="0087306A">
        <w:rPr>
          <w:rFonts w:ascii="Times New Roman" w:hAnsi="Times New Roman"/>
        </w:rPr>
        <w:t xml:space="preserve"> BS cover</w:t>
      </w:r>
      <w:r w:rsidR="00151797">
        <w:rPr>
          <w:rFonts w:ascii="Times New Roman" w:hAnsi="Times New Roman"/>
        </w:rPr>
        <w:t>s</w:t>
      </w:r>
      <w:r w:rsidR="004A6807" w:rsidRPr="0087306A">
        <w:rPr>
          <w:rFonts w:ascii="Times New Roman" w:hAnsi="Times New Roman"/>
        </w:rPr>
        <w:t xml:space="preserve"> </w:t>
      </w:r>
      <w:r w:rsidR="00151797">
        <w:rPr>
          <w:rFonts w:ascii="Times New Roman" w:hAnsi="Times New Roman"/>
        </w:rPr>
        <w:t xml:space="preserve">full-band or </w:t>
      </w:r>
      <w:r w:rsidR="004A6807" w:rsidRPr="0087306A">
        <w:rPr>
          <w:rFonts w:ascii="Times New Roman" w:hAnsi="Times New Roman"/>
        </w:rPr>
        <w:t>sub</w:t>
      </w:r>
      <w:r w:rsidR="00092764" w:rsidRPr="0087306A">
        <w:rPr>
          <w:rFonts w:ascii="Times New Roman" w:hAnsi="Times New Roman"/>
        </w:rPr>
        <w:t>-</w:t>
      </w:r>
      <w:r w:rsidR="004A6807" w:rsidRPr="0087306A">
        <w:rPr>
          <w:rFonts w:ascii="Times New Roman" w:hAnsi="Times New Roman"/>
        </w:rPr>
        <w:t xml:space="preserve">band of </w:t>
      </w:r>
      <w:r w:rsidR="00151797">
        <w:rPr>
          <w:rFonts w:ascii="Times New Roman" w:hAnsi="Times New Roman"/>
        </w:rPr>
        <w:t xml:space="preserve">band </w:t>
      </w:r>
      <w:r w:rsidR="004A6807" w:rsidRPr="0087306A">
        <w:rPr>
          <w:rFonts w:ascii="Times New Roman" w:hAnsi="Times New Roman"/>
        </w:rPr>
        <w:t xml:space="preserve">A and </w:t>
      </w:r>
      <w:r w:rsidR="00151797">
        <w:rPr>
          <w:rFonts w:ascii="Times New Roman" w:hAnsi="Times New Roman"/>
        </w:rPr>
        <w:t xml:space="preserve">band </w:t>
      </w:r>
      <w:r w:rsidR="004A6807" w:rsidRPr="0087306A">
        <w:rPr>
          <w:rFonts w:ascii="Times New Roman" w:hAnsi="Times New Roman"/>
        </w:rPr>
        <w:t>B</w:t>
      </w:r>
    </w:p>
    <w:p w14:paraId="6F5EA66E" w14:textId="795FE5E9" w:rsidR="00151797" w:rsidRDefault="00326D09" w:rsidP="000E042E">
      <w:pPr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C82701">
        <w:rPr>
          <w:rFonts w:ascii="Times New Roman" w:hAnsi="Times New Roman"/>
        </w:rPr>
        <w:t>) BS cover</w:t>
      </w:r>
      <w:r w:rsidR="00151797">
        <w:rPr>
          <w:rFonts w:ascii="Times New Roman" w:hAnsi="Times New Roman"/>
        </w:rPr>
        <w:t>s</w:t>
      </w:r>
      <w:r w:rsidR="00C82701">
        <w:rPr>
          <w:rFonts w:ascii="Times New Roman" w:hAnsi="Times New Roman"/>
        </w:rPr>
        <w:t xml:space="preserve"> </w:t>
      </w:r>
      <w:r w:rsidR="00151797">
        <w:rPr>
          <w:rFonts w:ascii="Times New Roman" w:hAnsi="Times New Roman"/>
        </w:rPr>
        <w:t>consecutive spectrums with different band number,</w:t>
      </w:r>
      <w:r w:rsidR="008E6E8E" w:rsidRPr="008E6E8E">
        <w:rPr>
          <w:rFonts w:ascii="Times New Roman" w:hAnsi="Times New Roman"/>
          <w:b/>
        </w:rPr>
        <w:t xml:space="preserve"> </w:t>
      </w:r>
      <w:r w:rsidR="008E6E8E" w:rsidRPr="008E6E8E">
        <w:rPr>
          <w:rFonts w:ascii="Times New Roman" w:hAnsi="Times New Roman"/>
        </w:rPr>
        <w:t>for example,</w:t>
      </w:r>
      <w:r w:rsidR="00151797">
        <w:rPr>
          <w:rFonts w:ascii="Times New Roman" w:hAnsi="Times New Roman"/>
        </w:rPr>
        <w:t xml:space="preserve"> n258+n261</w:t>
      </w:r>
    </w:p>
    <w:p w14:paraId="2B053683" w14:textId="003C7C94" w:rsidR="00151797" w:rsidRDefault="00151797" w:rsidP="00151797">
      <w:pPr>
        <w:rPr>
          <w:rFonts w:ascii="Times New Roman" w:hAnsi="Times New Roman"/>
        </w:rPr>
      </w:pPr>
      <w:r>
        <w:rPr>
          <w:rFonts w:ascii="Times New Roman" w:hAnsi="Times New Roman"/>
        </w:rPr>
        <w:t>6) BS covers overlapping spectrums with different band number,</w:t>
      </w:r>
      <w:r w:rsidR="008E6E8E" w:rsidRPr="008E6E8E">
        <w:rPr>
          <w:rFonts w:ascii="Times New Roman" w:hAnsi="Times New Roman"/>
        </w:rPr>
        <w:t xml:space="preserve"> for example,</w:t>
      </w:r>
      <w:r w:rsidR="008E6E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n258+n257</w:t>
      </w:r>
    </w:p>
    <w:p w14:paraId="33DDF501" w14:textId="77777777" w:rsidR="00151797" w:rsidRPr="00151797" w:rsidRDefault="00151797" w:rsidP="000E042E">
      <w:pPr>
        <w:rPr>
          <w:rFonts w:ascii="Times New Roman" w:hAnsi="Times New Roman"/>
        </w:rPr>
      </w:pPr>
    </w:p>
    <w:p w14:paraId="11C5A072" w14:textId="27CD8BEA" w:rsidR="00217553" w:rsidRPr="00D5174B" w:rsidRDefault="00B87CC5" w:rsidP="00217553">
      <w:pPr>
        <w:rPr>
          <w:rFonts w:ascii="Times New Roman" w:hAnsi="Times New Roman"/>
        </w:rPr>
      </w:pPr>
      <w:r w:rsidRPr="005B5A05">
        <w:rPr>
          <w:rFonts w:ascii="Times New Roman" w:hAnsi="Times New Roman"/>
          <w:b/>
        </w:rPr>
        <w:t>Proposal 1:</w:t>
      </w:r>
      <w:r w:rsidR="00217553" w:rsidRPr="005B5A05">
        <w:rPr>
          <w:rFonts w:ascii="Times New Roman" w:hAnsi="Times New Roman"/>
          <w:b/>
        </w:rPr>
        <w:t xml:space="preserve"> </w:t>
      </w:r>
      <w:r w:rsidR="00882539" w:rsidRPr="00D5174B">
        <w:rPr>
          <w:rFonts w:ascii="Times New Roman" w:hAnsi="Times New Roman"/>
        </w:rPr>
        <w:t>To</w:t>
      </w:r>
      <w:r w:rsidR="009A44E3" w:rsidRPr="00D5174B">
        <w:rPr>
          <w:rFonts w:ascii="Times New Roman" w:hAnsi="Times New Roman"/>
        </w:rPr>
        <w:t xml:space="preserve"> r</w:t>
      </w:r>
      <w:r w:rsidR="008E6E8E" w:rsidRPr="00D5174B">
        <w:rPr>
          <w:rFonts w:ascii="Times New Roman" w:hAnsi="Times New Roman"/>
        </w:rPr>
        <w:t>evisit</w:t>
      </w:r>
      <w:r w:rsidR="002F7353" w:rsidRPr="00D5174B">
        <w:rPr>
          <w:rFonts w:ascii="Times New Roman" w:hAnsi="Times New Roman"/>
        </w:rPr>
        <w:t xml:space="preserve"> the definition of multi-band BS</w:t>
      </w:r>
      <w:r w:rsidR="009A44E3" w:rsidRPr="00D5174B">
        <w:rPr>
          <w:rFonts w:ascii="Times New Roman" w:hAnsi="Times New Roman"/>
        </w:rPr>
        <w:t xml:space="preserve"> for FR2</w:t>
      </w:r>
      <w:r w:rsidR="00882539" w:rsidRPr="00D5174B">
        <w:rPr>
          <w:rFonts w:ascii="Times New Roman" w:hAnsi="Times New Roman"/>
        </w:rPr>
        <w:t>,</w:t>
      </w:r>
      <w:r w:rsidR="0088247D">
        <w:rPr>
          <w:rFonts w:ascii="Times New Roman" w:hAnsi="Times New Roman"/>
        </w:rPr>
        <w:t xml:space="preserve"> </w:t>
      </w:r>
      <w:r w:rsidR="00882539" w:rsidRPr="00D5174B">
        <w:rPr>
          <w:rFonts w:ascii="Times New Roman" w:hAnsi="Times New Roman"/>
        </w:rPr>
        <w:t>based on t</w:t>
      </w:r>
      <w:r w:rsidR="009A44E3" w:rsidRPr="00D5174B">
        <w:rPr>
          <w:rFonts w:ascii="Times New Roman" w:hAnsi="Times New Roman"/>
        </w:rPr>
        <w:t xml:space="preserve">he following </w:t>
      </w:r>
      <w:r w:rsidR="0088247D">
        <w:rPr>
          <w:rFonts w:ascii="Times New Roman" w:hAnsi="Times New Roman"/>
        </w:rPr>
        <w:t>scenarios.</w:t>
      </w:r>
    </w:p>
    <w:p w14:paraId="2CBFC49A" w14:textId="4A78A7AE" w:rsidR="00B87CC5" w:rsidRPr="00151797" w:rsidRDefault="00B87CC5" w:rsidP="00E563A9">
      <w:pPr>
        <w:rPr>
          <w:b/>
          <w:bCs/>
        </w:rPr>
      </w:pPr>
    </w:p>
    <w:p w14:paraId="14B53312" w14:textId="0574FDC6" w:rsidR="00A3040E" w:rsidRDefault="004E5A1D" w:rsidP="004E5A1D">
      <w:pPr>
        <w:pStyle w:val="2"/>
        <w:numPr>
          <w:ilvl w:val="1"/>
          <w:numId w:val="2"/>
        </w:numPr>
      </w:pPr>
      <w:r w:rsidRPr="004E5A1D">
        <w:t>FR1 multi-band method</w:t>
      </w:r>
      <w:r w:rsidR="00E42AE8" w:rsidRPr="00E42AE8">
        <w:t xml:space="preserve"> </w:t>
      </w:r>
    </w:p>
    <w:p w14:paraId="54471A5C" w14:textId="7902056C" w:rsidR="00425BEF" w:rsidRPr="007A5266" w:rsidRDefault="004E5A1D" w:rsidP="00425BEF">
      <w:pPr>
        <w:rPr>
          <w:rFonts w:ascii="Times New Roman" w:hAnsi="Times New Roman"/>
          <w:color w:val="00B0F0"/>
        </w:rPr>
      </w:pPr>
      <w:r w:rsidRPr="0087306A">
        <w:rPr>
          <w:rFonts w:ascii="Times New Roman" w:hAnsi="Times New Roman"/>
          <w:lang w:val="sv-SE" w:eastAsia="sv-SE"/>
        </w:rPr>
        <w:t>One o</w:t>
      </w:r>
      <w:r w:rsidR="00E42AE8" w:rsidRPr="0087306A">
        <w:rPr>
          <w:rFonts w:ascii="Times New Roman" w:hAnsi="Times New Roman"/>
          <w:lang w:val="sv-SE" w:eastAsia="sv-SE"/>
        </w:rPr>
        <w:t xml:space="preserve">bjective of </w:t>
      </w:r>
      <w:r w:rsidR="00092764" w:rsidRPr="0087306A">
        <w:rPr>
          <w:rFonts w:ascii="Times New Roman" w:hAnsi="Times New Roman"/>
          <w:lang w:val="sv-SE" w:eastAsia="sv-SE"/>
        </w:rPr>
        <w:t xml:space="preserve">the </w:t>
      </w:r>
      <w:r w:rsidR="00092764" w:rsidRPr="0087306A">
        <w:rPr>
          <w:rFonts w:ascii="Times New Roman" w:hAnsi="Times New Roman"/>
        </w:rPr>
        <w:t>NR BS RF requirement evolution</w:t>
      </w:r>
      <w:r w:rsidR="00092764" w:rsidRPr="0087306A">
        <w:rPr>
          <w:rFonts w:ascii="Times New Roman" w:hAnsi="Times New Roman"/>
          <w:lang w:val="sv-SE" w:eastAsia="sv-SE"/>
        </w:rPr>
        <w:t xml:space="preserve"> </w:t>
      </w:r>
      <w:r w:rsidR="00E42AE8" w:rsidRPr="0087306A">
        <w:rPr>
          <w:rFonts w:ascii="Times New Roman" w:hAnsi="Times New Roman"/>
          <w:lang w:val="sv-SE" w:eastAsia="sv-SE"/>
        </w:rPr>
        <w:t xml:space="preserve">SI </w:t>
      </w:r>
      <w:r w:rsidRPr="0087306A">
        <w:rPr>
          <w:rFonts w:ascii="Times New Roman" w:hAnsi="Times New Roman"/>
          <w:lang w:val="sv-SE" w:eastAsia="sv-SE"/>
        </w:rPr>
        <w:t xml:space="preserve">is to </w:t>
      </w:r>
      <w:r w:rsidR="00E42AE8" w:rsidRPr="0087306A">
        <w:rPr>
          <w:rFonts w:ascii="Times New Roman" w:hAnsi="Times New Roman"/>
          <w:lang w:val="sv-SE" w:eastAsia="sv-SE"/>
        </w:rPr>
        <w:t>investigate</w:t>
      </w:r>
      <w:r>
        <w:rPr>
          <w:rFonts w:ascii="Times New Roman" w:hAnsi="Times New Roman"/>
          <w:lang w:val="sv-SE" w:eastAsia="sv-SE"/>
        </w:rPr>
        <w:t xml:space="preserve"> </w:t>
      </w:r>
      <w:r w:rsidRPr="001B5D3A">
        <w:rPr>
          <w:rFonts w:ascii="Times New Roman" w:hAnsi="Times New Roman"/>
        </w:rPr>
        <w:t>if FR1 multi-band methods are re-usable for FR2</w:t>
      </w:r>
      <w:r>
        <w:rPr>
          <w:rFonts w:ascii="Times New Roman" w:hAnsi="Times New Roman"/>
        </w:rPr>
        <w:t xml:space="preserve"> and further investigate</w:t>
      </w:r>
      <w:r w:rsidR="00E42AE8" w:rsidRPr="0087306A">
        <w:rPr>
          <w:rFonts w:ascii="Times New Roman" w:hAnsi="Times New Roman"/>
          <w:lang w:val="sv-SE" w:eastAsia="sv-SE"/>
        </w:rPr>
        <w:t xml:space="preserve"> if FR1 exceptions are acceptable.</w:t>
      </w:r>
      <w:r>
        <w:rPr>
          <w:rFonts w:ascii="Times New Roman" w:hAnsi="Times New Roman"/>
          <w:lang w:val="sv-SE" w:eastAsia="sv-SE"/>
        </w:rPr>
        <w:t xml:space="preserve"> </w:t>
      </w:r>
      <w:r w:rsidR="007A5266">
        <w:rPr>
          <w:rFonts w:ascii="Times New Roman" w:hAnsi="Times New Roman"/>
          <w:lang w:val="sv-SE" w:eastAsia="sv-SE"/>
        </w:rPr>
        <w:t>Paper</w:t>
      </w:r>
      <w:r w:rsidR="00425BEF" w:rsidRPr="00425BEF">
        <w:rPr>
          <w:rFonts w:ascii="Times New Roman" w:hAnsi="Times New Roman"/>
          <w:lang w:val="en-US"/>
        </w:rPr>
        <w:t xml:space="preserve"> [5] </w:t>
      </w:r>
      <w:r w:rsidR="001C06A4" w:rsidRPr="0087306A">
        <w:rPr>
          <w:rFonts w:ascii="Times New Roman" w:hAnsi="Times New Roman"/>
          <w:lang w:val="en-US"/>
        </w:rPr>
        <w:t>discuss</w:t>
      </w:r>
      <w:r w:rsidR="007A5266">
        <w:rPr>
          <w:rFonts w:ascii="Times New Roman" w:hAnsi="Times New Roman" w:hint="eastAsia"/>
          <w:lang w:val="en-US"/>
        </w:rPr>
        <w:t>es</w:t>
      </w:r>
      <w:r w:rsidR="004A6807" w:rsidRPr="0087306A">
        <w:rPr>
          <w:rFonts w:ascii="Times New Roman" w:hAnsi="Times New Roman"/>
          <w:lang w:val="en-US"/>
        </w:rPr>
        <w:t xml:space="preserve"> at how multi-band requirements are applied to FR1 and indicates what actions are required to generate multi-band </w:t>
      </w:r>
      <w:r w:rsidR="00040C3F" w:rsidRPr="00040C3F">
        <w:rPr>
          <w:rFonts w:ascii="Times New Roman" w:hAnsi="Times New Roman"/>
          <w:lang w:val="en-US"/>
        </w:rPr>
        <w:t>requirements</w:t>
      </w:r>
      <w:r w:rsidR="004A6807" w:rsidRPr="0087306A">
        <w:rPr>
          <w:rFonts w:ascii="Times New Roman" w:hAnsi="Times New Roman"/>
          <w:lang w:val="en-US"/>
        </w:rPr>
        <w:t xml:space="preserve"> for FR2</w:t>
      </w:r>
      <w:r w:rsidR="00040C3F">
        <w:rPr>
          <w:rFonts w:ascii="Times New Roman" w:hAnsi="Times New Roman"/>
          <w:lang w:val="en-US"/>
        </w:rPr>
        <w:t xml:space="preserve"> if we agree to reuse the FR1</w:t>
      </w:r>
      <w:r w:rsidR="00040C3F" w:rsidRPr="001B5D3A">
        <w:rPr>
          <w:rFonts w:ascii="Times New Roman" w:hAnsi="Times New Roman"/>
        </w:rPr>
        <w:t xml:space="preserve"> multi-band method</w:t>
      </w:r>
      <w:r w:rsidR="004A6807" w:rsidRPr="0087306A">
        <w:rPr>
          <w:rFonts w:ascii="Times New Roman" w:hAnsi="Times New Roman"/>
          <w:lang w:val="en-US"/>
        </w:rPr>
        <w:t>.</w:t>
      </w:r>
      <w:r w:rsidR="0088247D">
        <w:rPr>
          <w:rFonts w:ascii="Times New Roman" w:hAnsi="Times New Roman"/>
          <w:lang w:val="en-US"/>
        </w:rPr>
        <w:t xml:space="preserve"> </w:t>
      </w:r>
      <w:r w:rsidR="007A5266">
        <w:rPr>
          <w:rFonts w:ascii="Times New Roman" w:hAnsi="Times New Roman"/>
          <w:lang w:val="en-US"/>
        </w:rPr>
        <w:t>Simply put,</w:t>
      </w:r>
      <w:r w:rsidR="0088247D">
        <w:rPr>
          <w:rFonts w:ascii="Times New Roman" w:hAnsi="Times New Roman"/>
          <w:lang w:val="en-US"/>
        </w:rPr>
        <w:t xml:space="preserve"> </w:t>
      </w:r>
      <w:r w:rsidR="007A5266">
        <w:rPr>
          <w:rFonts w:ascii="Times New Roman" w:hAnsi="Times New Roman"/>
        </w:rPr>
        <w:t>t</w:t>
      </w:r>
      <w:r w:rsidR="00425BEF" w:rsidRPr="00425BEF">
        <w:rPr>
          <w:rFonts w:ascii="Times New Roman" w:hAnsi="Times New Roman"/>
        </w:rPr>
        <w:t xml:space="preserve">he </w:t>
      </w:r>
      <w:r w:rsidR="007A5266">
        <w:rPr>
          <w:rFonts w:ascii="Times New Roman" w:hAnsi="Times New Roman"/>
        </w:rPr>
        <w:t xml:space="preserve">FR1 </w:t>
      </w:r>
      <w:r w:rsidR="00425BEF" w:rsidRPr="00425BEF">
        <w:rPr>
          <w:rFonts w:ascii="Times New Roman" w:hAnsi="Times New Roman"/>
        </w:rPr>
        <w:t xml:space="preserve">multi-band </w:t>
      </w:r>
      <w:r w:rsidR="007A5266">
        <w:rPr>
          <w:rFonts w:ascii="Times New Roman" w:hAnsi="Times New Roman"/>
        </w:rPr>
        <w:t>method is that</w:t>
      </w:r>
      <w:r w:rsidR="00882539">
        <w:rPr>
          <w:rFonts w:ascii="Times New Roman" w:hAnsi="Times New Roman"/>
        </w:rPr>
        <w:t>:</w:t>
      </w:r>
    </w:p>
    <w:p w14:paraId="46CB14A9" w14:textId="0BFAC46E" w:rsidR="00425BEF" w:rsidRPr="006D40FE" w:rsidRDefault="00425BEF" w:rsidP="006D40FE">
      <w:pPr>
        <w:pStyle w:val="a8"/>
        <w:numPr>
          <w:ilvl w:val="0"/>
          <w:numId w:val="15"/>
        </w:numPr>
        <w:rPr>
          <w:rFonts w:ascii="Times New Roman" w:hAnsi="Times New Roman"/>
        </w:rPr>
      </w:pPr>
      <w:r w:rsidRPr="006D40FE">
        <w:rPr>
          <w:rFonts w:ascii="Times New Roman" w:hAnsi="Times New Roman"/>
        </w:rPr>
        <w:t>Inclusion of the requirement inside the Inter RF Bandwidth gap to the in-band requirements</w:t>
      </w:r>
    </w:p>
    <w:p w14:paraId="72C55365" w14:textId="5170FA57" w:rsidR="00BF0C76" w:rsidRPr="00425BEF" w:rsidRDefault="00425BEF" w:rsidP="006D40FE">
      <w:pPr>
        <w:pStyle w:val="a8"/>
        <w:numPr>
          <w:ilvl w:val="0"/>
          <w:numId w:val="15"/>
        </w:numPr>
        <w:rPr>
          <w:rFonts w:ascii="Times New Roman" w:hAnsi="Times New Roman"/>
        </w:rPr>
      </w:pPr>
      <w:r w:rsidRPr="00425BEF">
        <w:rPr>
          <w:rFonts w:ascii="Times New Roman" w:hAnsi="Times New Roman"/>
        </w:rPr>
        <w:t>Exclusion of the operating bands from the out of band requirements.</w:t>
      </w:r>
    </w:p>
    <w:p w14:paraId="171D46C0" w14:textId="3D9D5A09" w:rsidR="00040C3F" w:rsidRDefault="00040C3F" w:rsidP="00040C3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/>
        </w:rPr>
      </w:pPr>
      <w:r w:rsidRPr="00040C3F">
        <w:rPr>
          <w:rFonts w:ascii="Times New Roman" w:eastAsia="等线" w:hAnsi="Times New Roman"/>
          <w:lang w:val="sv-SE" w:eastAsia="sv-SE"/>
        </w:rPr>
        <w:t>The required actions to impliment FR2 multi-band have been identified as follows:</w:t>
      </w:r>
      <w:r w:rsidR="00B62B6E" w:rsidRPr="00425BEF">
        <w:rPr>
          <w:rFonts w:ascii="Times New Roman" w:hAnsi="Times New Roman"/>
          <w:lang w:val="en-US"/>
        </w:rPr>
        <w:t xml:space="preserve"> [5]</w:t>
      </w:r>
    </w:p>
    <w:p w14:paraId="4760AA7F" w14:textId="7BE3862A" w:rsidR="00F57077" w:rsidRPr="0089053C" w:rsidRDefault="00D5174B" w:rsidP="00D5174B">
      <w:pPr>
        <w:pStyle w:val="TF"/>
        <w:ind w:left="432"/>
        <w:rPr>
          <w:rFonts w:ascii="Times New Roman" w:hAnsi="Times New Roman"/>
          <w:b w:val="0"/>
        </w:rPr>
      </w:pPr>
      <w:r w:rsidRPr="0089053C">
        <w:rPr>
          <w:rFonts w:ascii="Times New Roman" w:hAnsi="Times New Roman" w:hint="eastAsia"/>
          <w:b w:val="0"/>
        </w:rPr>
        <w:t>T</w:t>
      </w:r>
      <w:r w:rsidRPr="0089053C">
        <w:rPr>
          <w:rFonts w:ascii="Times New Roman" w:hAnsi="Times New Roman"/>
          <w:b w:val="0"/>
        </w:rPr>
        <w:t xml:space="preserve">able2.3-1 </w:t>
      </w:r>
      <w:r w:rsidR="00835D0C">
        <w:rPr>
          <w:rFonts w:ascii="Times New Roman" w:hAnsi="Times New Roman"/>
          <w:b w:val="0"/>
        </w:rPr>
        <w:t xml:space="preserve"> </w:t>
      </w:r>
      <w:r w:rsidRPr="0089053C">
        <w:rPr>
          <w:rFonts w:ascii="Times New Roman" w:hAnsi="Times New Roman"/>
          <w:b w:val="0"/>
        </w:rPr>
        <w:t xml:space="preserve">The </w:t>
      </w:r>
      <w:r w:rsidR="00835D0C">
        <w:rPr>
          <w:rFonts w:ascii="Times New Roman" w:hAnsi="Times New Roman"/>
          <w:b w:val="0"/>
        </w:rPr>
        <w:t>required actions to imple</w:t>
      </w:r>
      <w:r w:rsidRPr="0089053C">
        <w:rPr>
          <w:rFonts w:ascii="Times New Roman" w:hAnsi="Times New Roman"/>
          <w:b w:val="0"/>
        </w:rPr>
        <w:t>ment FR2 multi-band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1276"/>
        <w:gridCol w:w="1418"/>
        <w:gridCol w:w="2409"/>
        <w:gridCol w:w="5245"/>
      </w:tblGrid>
      <w:tr w:rsidR="00040C3F" w:rsidRPr="00040C3F" w14:paraId="5C01C05C" w14:textId="77777777" w:rsidTr="00040C3F">
        <w:trPr>
          <w:trHeight w:val="27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FED5E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Clause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22324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Requirement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D673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Actions for FR2 MB</w:t>
            </w:r>
          </w:p>
        </w:tc>
      </w:tr>
      <w:tr w:rsidR="00040C3F" w:rsidRPr="00040C3F" w14:paraId="272FBB53" w14:textId="77777777" w:rsidTr="00040C3F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D674F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Conducted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10C08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OTA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4994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6EDB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040C3F" w:rsidRPr="00040C3F" w14:paraId="00CC1FF5" w14:textId="77777777" w:rsidTr="00040C3F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22AFA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6.4.1.1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7B221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9.5.2.1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978D4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Transmitter OFF power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1284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No change needed</w:t>
            </w:r>
          </w:p>
        </w:tc>
      </w:tr>
      <w:tr w:rsidR="00040C3F" w:rsidRPr="00040C3F" w14:paraId="499D5700" w14:textId="77777777" w:rsidTr="00334A0E">
        <w:trPr>
          <w:trHeight w:val="196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2B0DA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6.6.3.1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77389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9.7.3.2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83A07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ACLR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0C3D" w14:textId="238285C8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Action 1: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agree </w:t>
            </w:r>
            <w:r w:rsidR="00F57077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he sub-block gaps for the FR2 non-contiguous spectrum can be applied to FR2 multi-band.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br/>
            </w: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Action 2: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Extend the ranges in note 3 and 4 to ensure the Inter RF bandwidth gaps are covered.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br/>
            </w: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Action 3: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Discuss the scenario of bands spanning the ranges defined in note 3 and 4 and the step in the requirement.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br/>
            </w: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Action 4: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agree a set of sub-block gaps for FR2 channel BW’s for CACLR multi-band.</w:t>
            </w:r>
          </w:p>
        </w:tc>
      </w:tr>
      <w:tr w:rsidR="00040C3F" w:rsidRPr="00040C3F" w14:paraId="6E25D2BF" w14:textId="77777777" w:rsidTr="00334A0E">
        <w:trPr>
          <w:trHeight w:val="127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F88D9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6.6.6.1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1AB40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9.7.4.2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3757D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OBUE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21F0" w14:textId="4B29EBF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Observation 1: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FR1 OTA multi-band definition referencing does not completely define the requirement.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br/>
            </w: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Action 5: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agree the applicability inside the  Inter RF Bandwidth gaps for FR2 (potentially copy FR1 where Inter RF Band</w:t>
            </w:r>
            <w:r w:rsidR="00F57077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width gaps with Wgap &lt; 2*Δf</w:t>
            </w:r>
            <w:r w:rsidR="00F57077" w:rsidRPr="00F57077">
              <w:rPr>
                <w:rFonts w:ascii="Times New Roman" w:hAnsi="Times New Roman"/>
                <w:color w:val="000000"/>
                <w:sz w:val="18"/>
                <w:szCs w:val="18"/>
                <w:vertAlign w:val="subscript"/>
                <w:lang w:val="en-US"/>
              </w:rPr>
              <w:t>OBUE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).</w:t>
            </w:r>
          </w:p>
        </w:tc>
      </w:tr>
      <w:tr w:rsidR="00040C3F" w:rsidRPr="00040C3F" w14:paraId="3DE19CDE" w14:textId="77777777" w:rsidTr="00040C3F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2CC11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6.6.5.1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B8A8F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9.7.5.2.1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F5661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TX Spurious emissions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BD8D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Action 6: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apply the SE operating band exemption to FR2 multi-band</w:t>
            </w:r>
          </w:p>
        </w:tc>
      </w:tr>
      <w:tr w:rsidR="00040C3F" w:rsidRPr="00040C3F" w14:paraId="484380CC" w14:textId="77777777" w:rsidTr="00334A0E">
        <w:trPr>
          <w:trHeight w:val="57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BD7E7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6.6.5.2.3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677EE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9.7.5.2.4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3DC73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Additional spurious emissions (co-existence)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EC55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</w:rPr>
              <w:t>No action required.</w:t>
            </w:r>
          </w:p>
        </w:tc>
      </w:tr>
      <w:tr w:rsidR="00040C3F" w:rsidRPr="00040C3F" w14:paraId="206B1F17" w14:textId="77777777" w:rsidTr="00040C3F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0FF21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6.6.5.2.4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879D9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9.7.5.2.5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719AD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co-location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E342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</w:rPr>
              <w:t>No action required.</w:t>
            </w:r>
          </w:p>
        </w:tc>
      </w:tr>
      <w:tr w:rsidR="00040C3F" w:rsidRPr="00040C3F" w14:paraId="0E9B9718" w14:textId="77777777" w:rsidTr="00334A0E">
        <w:trPr>
          <w:trHeight w:val="98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46D1A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6.7.2.1 / 6.7.3.1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A5DAF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9.8.2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8B0E1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Tx intermodulation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8B51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Observation 2: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The term multi-band RIBs should be used for the FR1 requirement.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br/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br/>
              <w:t>FR2 No action needed.</w:t>
            </w:r>
          </w:p>
        </w:tc>
      </w:tr>
      <w:tr w:rsidR="00040C3F" w:rsidRPr="00040C3F" w14:paraId="0F3BF8C4" w14:textId="77777777" w:rsidTr="00040C3F">
        <w:trPr>
          <w:trHeight w:val="8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02015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7.4.1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B671F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10.5.1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FF185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ACS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6351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Action 7: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Apply multi-band requirements inside Inter RF Bandwidth gap if it as wide as the interfering signal in the same way as FR1.</w:t>
            </w:r>
          </w:p>
        </w:tc>
      </w:tr>
      <w:tr w:rsidR="00040C3F" w:rsidRPr="00040C3F" w14:paraId="48126D95" w14:textId="77777777" w:rsidTr="00040C3F">
        <w:trPr>
          <w:trHeight w:val="8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31EB2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7.4.2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D3B92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10.5.2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356FC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In-band blocking (general and narrow band)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E0A1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Action 8: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Apply multi-band requirements inside Inter RF Bandwidth gap if it as wide as the interfering signal in the same way as FR1.</w:t>
            </w:r>
          </w:p>
        </w:tc>
      </w:tr>
      <w:tr w:rsidR="00040C3F" w:rsidRPr="00040C3F" w14:paraId="78706FB9" w14:textId="77777777" w:rsidTr="00040C3F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2D8F4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7.5.2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9CABA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10.6.2.1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3235A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Out of band blocking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0F1B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Action 9: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Apply the multi-band exceptions to FR2 minimum requirements sub-clause.</w:t>
            </w:r>
          </w:p>
        </w:tc>
      </w:tr>
      <w:tr w:rsidR="00040C3F" w:rsidRPr="00040C3F" w14:paraId="66ED0E46" w14:textId="77777777" w:rsidTr="00835D0C">
        <w:trPr>
          <w:trHeight w:val="7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B0226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lastRenderedPageBreak/>
              <w:t>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E1BAF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10.7.2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8E509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Rx spurious emissions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69A6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Action 10: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Apply the multi-band exceptions text to the BS type 2-O minimum requirements sub-clause.</w:t>
            </w:r>
          </w:p>
        </w:tc>
      </w:tr>
      <w:tr w:rsidR="00040C3F" w:rsidRPr="00040C3F" w14:paraId="0DEE1A6A" w14:textId="77777777" w:rsidTr="00040C3F">
        <w:trPr>
          <w:trHeight w:val="8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96EC5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7.7.2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B3F27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10.8.2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28EDD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Receiver Intermodulation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8A01" w14:textId="77777777" w:rsidR="00040C3F" w:rsidRPr="00882539" w:rsidRDefault="00040C3F" w:rsidP="00040C3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88253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Action 11:</w:t>
            </w:r>
            <w:r w:rsidRPr="008825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Apply multi-band requirements inside Inter RF Bandwidth gap if it as wide as the interfering signal in the same way as FR1.</w:t>
            </w:r>
          </w:p>
        </w:tc>
      </w:tr>
    </w:tbl>
    <w:p w14:paraId="02780404" w14:textId="77777777" w:rsidR="00040C3F" w:rsidRPr="00040C3F" w:rsidRDefault="00040C3F" w:rsidP="00040C3F">
      <w:pPr>
        <w:overflowPunct/>
        <w:autoSpaceDE/>
        <w:autoSpaceDN/>
        <w:adjustRightInd/>
        <w:spacing w:after="180"/>
        <w:jc w:val="left"/>
        <w:textAlignment w:val="auto"/>
        <w:rPr>
          <w:rFonts w:eastAsia="等线" w:cs="Arial"/>
          <w:sz w:val="18"/>
          <w:szCs w:val="18"/>
          <w:lang w:val="en-US" w:eastAsia="sv-SE"/>
        </w:rPr>
      </w:pPr>
    </w:p>
    <w:p w14:paraId="513EC712" w14:textId="0BA1C9FD" w:rsidR="00040C3F" w:rsidRPr="00F57077" w:rsidRDefault="007A5266" w:rsidP="00F57077">
      <w:pPr>
        <w:rPr>
          <w:rFonts w:ascii="Times New Roman" w:hAnsi="Times New Roman"/>
          <w:b/>
        </w:rPr>
      </w:pPr>
      <w:r w:rsidRPr="005B5A05">
        <w:rPr>
          <w:rFonts w:ascii="Times New Roman" w:hAnsi="Times New Roman"/>
          <w:b/>
        </w:rPr>
        <w:t xml:space="preserve">Proposal </w:t>
      </w:r>
      <w:r w:rsidR="00B62B6E">
        <w:rPr>
          <w:rFonts w:ascii="Times New Roman" w:hAnsi="Times New Roman"/>
          <w:b/>
        </w:rPr>
        <w:t>2</w:t>
      </w:r>
      <w:r w:rsidRPr="005B5A05">
        <w:rPr>
          <w:rFonts w:ascii="Times New Roman" w:hAnsi="Times New Roman"/>
          <w:b/>
        </w:rPr>
        <w:t xml:space="preserve">: </w:t>
      </w:r>
      <w:r w:rsidR="00F57077" w:rsidRPr="0089053C">
        <w:rPr>
          <w:rFonts w:ascii="Times New Roman" w:hAnsi="Times New Roman"/>
        </w:rPr>
        <w:t xml:space="preserve">Use </w:t>
      </w:r>
      <w:r w:rsidR="0089053C" w:rsidRPr="0089053C">
        <w:rPr>
          <w:rFonts w:ascii="Times New Roman" w:eastAsiaTheme="minorEastAsia" w:hAnsi="Times New Roman" w:hint="eastAsia"/>
        </w:rPr>
        <w:t>T</w:t>
      </w:r>
      <w:r w:rsidR="0089053C" w:rsidRPr="0089053C">
        <w:rPr>
          <w:rFonts w:ascii="Times New Roman" w:eastAsiaTheme="minorEastAsia" w:hAnsi="Times New Roman"/>
        </w:rPr>
        <w:t>able</w:t>
      </w:r>
      <w:r w:rsidR="0089053C" w:rsidRPr="0089053C">
        <w:rPr>
          <w:rFonts w:ascii="Times New Roman" w:hAnsi="Times New Roman"/>
        </w:rPr>
        <w:t xml:space="preserve"> 2.3-1 </w:t>
      </w:r>
      <w:r w:rsidR="00F57077" w:rsidRPr="0089053C">
        <w:rPr>
          <w:rFonts w:ascii="Times New Roman" w:hAnsi="Times New Roman"/>
        </w:rPr>
        <w:t xml:space="preserve">as the </w:t>
      </w:r>
      <w:r w:rsidR="0088247D">
        <w:rPr>
          <w:rFonts w:ascii="Times New Roman" w:hAnsi="Times New Roman"/>
        </w:rPr>
        <w:t>starting point</w:t>
      </w:r>
      <w:r w:rsidR="0089053C" w:rsidRPr="0089053C">
        <w:rPr>
          <w:rFonts w:ascii="Times New Roman" w:hAnsi="Times New Roman"/>
        </w:rPr>
        <w:t>,</w:t>
      </w:r>
      <w:r w:rsidR="00F57077" w:rsidRPr="0089053C">
        <w:rPr>
          <w:rFonts w:ascii="Times New Roman" w:hAnsi="Times New Roman"/>
        </w:rPr>
        <w:t xml:space="preserve"> and </w:t>
      </w:r>
      <w:r w:rsidR="0089053C" w:rsidRPr="0089053C">
        <w:rPr>
          <w:rFonts w:ascii="Times New Roman" w:hAnsi="Times New Roman"/>
        </w:rPr>
        <w:t>d</w:t>
      </w:r>
      <w:r w:rsidR="00F57077" w:rsidRPr="0089053C">
        <w:rPr>
          <w:rFonts w:ascii="Times New Roman" w:hAnsi="Times New Roman"/>
        </w:rPr>
        <w:t>iscuss which of the existing multi-band</w:t>
      </w:r>
      <w:r w:rsidR="00D5174B" w:rsidRPr="0089053C">
        <w:rPr>
          <w:rFonts w:ascii="Times New Roman" w:hAnsi="Times New Roman"/>
        </w:rPr>
        <w:t xml:space="preserve"> requirement</w:t>
      </w:r>
      <w:r w:rsidR="00F57077" w:rsidRPr="0089053C">
        <w:rPr>
          <w:rFonts w:ascii="Times New Roman" w:hAnsi="Times New Roman"/>
        </w:rPr>
        <w:t>s are applicable to FR2</w:t>
      </w:r>
      <w:r w:rsidR="00583202">
        <w:rPr>
          <w:rFonts w:ascii="Times New Roman" w:hAnsi="Times New Roman"/>
        </w:rPr>
        <w:t>.</w:t>
      </w:r>
      <w:r w:rsidR="00D5174B" w:rsidRPr="0089053C">
        <w:rPr>
          <w:rFonts w:ascii="Times New Roman" w:hAnsi="Times New Roman"/>
        </w:rPr>
        <w:t xml:space="preserve"> </w:t>
      </w:r>
    </w:p>
    <w:p w14:paraId="7067F187" w14:textId="1BD7E181" w:rsidR="00F42D14" w:rsidRDefault="00040C3F" w:rsidP="00040C3F">
      <w:pPr>
        <w:pStyle w:val="2"/>
        <w:numPr>
          <w:ilvl w:val="1"/>
          <w:numId w:val="2"/>
        </w:numPr>
        <w:rPr>
          <w:lang w:val="en-US"/>
        </w:rPr>
      </w:pPr>
      <w:r>
        <w:rPr>
          <w:lang w:val="en-US"/>
        </w:rPr>
        <w:t>F</w:t>
      </w:r>
      <w:r w:rsidRPr="00040C3F">
        <w:rPr>
          <w:lang w:val="en-US"/>
        </w:rPr>
        <w:t>easibility</w:t>
      </w:r>
      <w:r>
        <w:rPr>
          <w:lang w:val="en-US"/>
        </w:rPr>
        <w:t xml:space="preserve"> study</w:t>
      </w:r>
    </w:p>
    <w:p w14:paraId="34B46372" w14:textId="1C03E82C" w:rsidR="00583202" w:rsidRPr="006D40FE" w:rsidRDefault="00ED1ADC" w:rsidP="006D40FE">
      <w:pPr>
        <w:rPr>
          <w:rFonts w:ascii="Times New Roman" w:hAnsi="Times New Roman"/>
          <w:lang w:val="en-US"/>
        </w:rPr>
      </w:pPr>
      <w:r w:rsidRPr="00ED1ADC">
        <w:rPr>
          <w:rFonts w:ascii="Times New Roman" w:hAnsi="Times New Roman"/>
          <w:lang w:val="en-US"/>
        </w:rPr>
        <w:t>Feasibility study is one important objective and should be focused on.</w:t>
      </w:r>
      <w:r w:rsidRPr="0087306A">
        <w:rPr>
          <w:rFonts w:ascii="Times New Roman" w:hAnsi="Times New Roman"/>
          <w:lang w:val="en-US"/>
        </w:rPr>
        <w:t xml:space="preserve"> </w:t>
      </w:r>
      <w:r w:rsidR="00F42D14" w:rsidRPr="0087306A">
        <w:rPr>
          <w:rFonts w:ascii="Times New Roman" w:hAnsi="Times New Roman"/>
          <w:lang w:val="en-US"/>
        </w:rPr>
        <w:t>BS type 2-O</w:t>
      </w:r>
      <w:r w:rsidR="00C76DF0" w:rsidRPr="0087306A">
        <w:rPr>
          <w:rFonts w:ascii="Times New Roman" w:hAnsi="Times New Roman"/>
          <w:lang w:val="en-US"/>
        </w:rPr>
        <w:t xml:space="preserve"> typically consists of </w:t>
      </w:r>
      <w:r w:rsidR="00F42D14" w:rsidRPr="0087306A">
        <w:rPr>
          <w:rFonts w:ascii="Times New Roman" w:hAnsi="Times New Roman"/>
          <w:lang w:val="en-US"/>
        </w:rPr>
        <w:t>DAC/ADC</w:t>
      </w:r>
      <w:r w:rsidR="00247195">
        <w:rPr>
          <w:rFonts w:ascii="Times New Roman" w:hAnsi="Times New Roman" w:hint="eastAsia"/>
          <w:lang w:val="en-US"/>
        </w:rPr>
        <w:t>,</w:t>
      </w:r>
      <w:r w:rsidR="0088247D">
        <w:rPr>
          <w:rFonts w:ascii="Times New Roman" w:hAnsi="Times New Roman"/>
          <w:lang w:val="en-US"/>
        </w:rPr>
        <w:t xml:space="preserve"> </w:t>
      </w:r>
      <w:r w:rsidR="00C76DF0" w:rsidRPr="0087306A">
        <w:rPr>
          <w:rFonts w:ascii="Times New Roman" w:hAnsi="Times New Roman"/>
          <w:lang w:val="en-US"/>
        </w:rPr>
        <w:t>Mixer</w:t>
      </w:r>
      <w:r w:rsidR="00247195">
        <w:rPr>
          <w:rFonts w:ascii="Times New Roman" w:hAnsi="Times New Roman"/>
          <w:lang w:val="en-US"/>
        </w:rPr>
        <w:t>,</w:t>
      </w:r>
      <w:r w:rsidR="00583202">
        <w:rPr>
          <w:rFonts w:ascii="Times New Roman" w:hAnsi="Times New Roman"/>
          <w:lang w:val="en-US"/>
        </w:rPr>
        <w:t xml:space="preserve"> Phase shifter</w:t>
      </w:r>
      <w:r w:rsidR="00247195">
        <w:rPr>
          <w:rFonts w:ascii="Times New Roman" w:hAnsi="Times New Roman" w:hint="eastAsia"/>
          <w:lang w:val="en-US"/>
        </w:rPr>
        <w:t>,</w:t>
      </w:r>
      <w:r w:rsidR="0088247D">
        <w:rPr>
          <w:rFonts w:ascii="Times New Roman" w:hAnsi="Times New Roman"/>
          <w:lang w:val="en-US"/>
        </w:rPr>
        <w:t xml:space="preserve"> </w:t>
      </w:r>
      <w:r w:rsidR="00F42D14" w:rsidRPr="0087306A">
        <w:rPr>
          <w:rFonts w:ascii="Times New Roman" w:hAnsi="Times New Roman"/>
          <w:lang w:val="en-US"/>
        </w:rPr>
        <w:t>PA</w:t>
      </w:r>
      <w:r w:rsidR="00247195">
        <w:rPr>
          <w:rFonts w:ascii="Times New Roman" w:hAnsi="Times New Roman" w:hint="eastAsia"/>
          <w:lang w:val="en-US"/>
        </w:rPr>
        <w:t>,</w:t>
      </w:r>
      <w:r w:rsidR="0088247D">
        <w:rPr>
          <w:rFonts w:ascii="Times New Roman" w:hAnsi="Times New Roman"/>
          <w:lang w:val="en-US"/>
        </w:rPr>
        <w:t xml:space="preserve"> </w:t>
      </w:r>
      <w:r w:rsidR="00F42D14" w:rsidRPr="0087306A">
        <w:rPr>
          <w:rFonts w:ascii="Times New Roman" w:hAnsi="Times New Roman"/>
          <w:lang w:val="en-US"/>
        </w:rPr>
        <w:t>LNA</w:t>
      </w:r>
      <w:r w:rsidR="00247195">
        <w:rPr>
          <w:rFonts w:ascii="Times New Roman" w:hAnsi="Times New Roman"/>
          <w:lang w:val="en-US"/>
        </w:rPr>
        <w:t>,</w:t>
      </w:r>
      <w:r w:rsidR="0088247D">
        <w:rPr>
          <w:rFonts w:ascii="Times New Roman" w:hAnsi="Times New Roman"/>
          <w:lang w:val="en-US"/>
        </w:rPr>
        <w:t xml:space="preserve"> </w:t>
      </w:r>
      <w:r w:rsidR="00F42D14" w:rsidRPr="0087306A">
        <w:rPr>
          <w:rFonts w:ascii="Times New Roman" w:hAnsi="Times New Roman"/>
          <w:lang w:val="en-US"/>
        </w:rPr>
        <w:t>etc.</w:t>
      </w:r>
      <w:r w:rsidR="00412F23" w:rsidRPr="0087306A">
        <w:rPr>
          <w:rFonts w:ascii="Times New Roman" w:hAnsi="Times New Roman"/>
          <w:lang w:val="en-US"/>
        </w:rPr>
        <w:t xml:space="preserve"> </w:t>
      </w:r>
      <w:r w:rsidR="001C06A4" w:rsidRPr="0087306A">
        <w:rPr>
          <w:rFonts w:ascii="Times New Roman" w:hAnsi="Times New Roman"/>
          <w:lang w:val="en-US"/>
        </w:rPr>
        <w:t>With higher frequency</w:t>
      </w:r>
      <w:r w:rsidR="0088247D">
        <w:rPr>
          <w:rFonts w:ascii="Times New Roman" w:hAnsi="Times New Roman"/>
          <w:lang w:val="en-US"/>
        </w:rPr>
        <w:t xml:space="preserve"> and </w:t>
      </w:r>
      <w:r w:rsidR="001C06A4" w:rsidRPr="0087306A">
        <w:rPr>
          <w:rFonts w:ascii="Times New Roman" w:hAnsi="Times New Roman"/>
          <w:lang w:val="en-US"/>
        </w:rPr>
        <w:t>higher bandwidth</w:t>
      </w:r>
      <w:r w:rsidR="00247195">
        <w:rPr>
          <w:rFonts w:ascii="Times New Roman" w:hAnsi="Times New Roman"/>
          <w:lang w:val="en-US"/>
        </w:rPr>
        <w:t>,</w:t>
      </w:r>
      <w:r w:rsidR="0088247D">
        <w:rPr>
          <w:rFonts w:ascii="Times New Roman" w:hAnsi="Times New Roman"/>
          <w:lang w:val="en-US"/>
        </w:rPr>
        <w:t xml:space="preserve"> </w:t>
      </w:r>
      <w:r w:rsidR="001C06A4" w:rsidRPr="0087306A">
        <w:rPr>
          <w:rFonts w:ascii="Times New Roman" w:hAnsi="Times New Roman"/>
          <w:lang w:val="en-US"/>
        </w:rPr>
        <w:t xml:space="preserve">FR2 Multi-band BS brings new challenges to almost all </w:t>
      </w:r>
      <w:r>
        <w:rPr>
          <w:rFonts w:ascii="Times New Roman" w:hAnsi="Times New Roman"/>
          <w:lang w:val="en-US"/>
        </w:rPr>
        <w:t xml:space="preserve">the </w:t>
      </w:r>
      <w:r w:rsidR="001C06A4" w:rsidRPr="0087306A">
        <w:rPr>
          <w:rFonts w:ascii="Times New Roman" w:hAnsi="Times New Roman"/>
          <w:lang w:val="en-US"/>
        </w:rPr>
        <w:t>component</w:t>
      </w:r>
      <w:r>
        <w:rPr>
          <w:rFonts w:ascii="Times New Roman" w:hAnsi="Times New Roman"/>
          <w:lang w:val="en-US"/>
        </w:rPr>
        <w:t>s.</w:t>
      </w:r>
    </w:p>
    <w:p w14:paraId="0757D6F9" w14:textId="4521AB1A" w:rsidR="00583202" w:rsidRDefault="00142FFC" w:rsidP="00730F1C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7ADD358" wp14:editId="1CCD6E0F">
            <wp:extent cx="3600000" cy="1900800"/>
            <wp:effectExtent l="0" t="0" r="63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9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B4B6F" w14:textId="31B29C43" w:rsidR="00C76DF0" w:rsidRDefault="00730F1C" w:rsidP="0089053C">
      <w:pPr>
        <w:pStyle w:val="TF"/>
        <w:ind w:left="432"/>
        <w:rPr>
          <w:rFonts w:ascii="Times New Roman" w:hAnsi="Times New Roman"/>
          <w:b w:val="0"/>
        </w:rPr>
      </w:pPr>
      <w:r w:rsidRPr="0089053C">
        <w:rPr>
          <w:rFonts w:ascii="Times New Roman" w:hAnsi="Times New Roman" w:hint="eastAsia"/>
          <w:b w:val="0"/>
        </w:rPr>
        <w:t>F</w:t>
      </w:r>
      <w:r w:rsidRPr="0089053C">
        <w:rPr>
          <w:rFonts w:ascii="Times New Roman" w:hAnsi="Times New Roman"/>
          <w:b w:val="0"/>
        </w:rPr>
        <w:t>igure 2</w:t>
      </w:r>
      <w:r w:rsidR="00ED1ADC" w:rsidRPr="0089053C">
        <w:rPr>
          <w:rFonts w:ascii="Times New Roman" w:hAnsi="Times New Roman"/>
          <w:b w:val="0"/>
        </w:rPr>
        <w:t>.4-1</w:t>
      </w:r>
      <w:r w:rsidRPr="0089053C">
        <w:rPr>
          <w:rFonts w:ascii="Times New Roman" w:hAnsi="Times New Roman"/>
          <w:b w:val="0"/>
        </w:rPr>
        <w:t xml:space="preserve"> </w:t>
      </w:r>
      <w:r w:rsidRPr="0089053C">
        <w:rPr>
          <w:rFonts w:ascii="Times New Roman" w:hAnsi="Times New Roman" w:hint="eastAsia"/>
          <w:b w:val="0"/>
        </w:rPr>
        <w:t>F</w:t>
      </w:r>
      <w:r w:rsidRPr="0089053C">
        <w:rPr>
          <w:rFonts w:ascii="Times New Roman" w:hAnsi="Times New Roman"/>
          <w:b w:val="0"/>
        </w:rPr>
        <w:t>unction block of type 2</w:t>
      </w:r>
      <w:r w:rsidRPr="0089053C">
        <w:rPr>
          <w:rFonts w:ascii="Times New Roman" w:hAnsi="Times New Roman" w:hint="eastAsia"/>
          <w:b w:val="0"/>
        </w:rPr>
        <w:t>-</w:t>
      </w:r>
      <w:r w:rsidRPr="0089053C">
        <w:rPr>
          <w:rFonts w:ascii="Times New Roman" w:hAnsi="Times New Roman"/>
          <w:b w:val="0"/>
        </w:rPr>
        <w:t xml:space="preserve">O </w:t>
      </w:r>
      <w:r w:rsidR="00583202">
        <w:rPr>
          <w:rFonts w:ascii="Times New Roman" w:hAnsi="Times New Roman"/>
          <w:b w:val="0"/>
        </w:rPr>
        <w:t>transmitter</w:t>
      </w:r>
    </w:p>
    <w:p w14:paraId="4E26301B" w14:textId="4C544A28" w:rsidR="00830608" w:rsidRPr="000A44FD" w:rsidRDefault="00830608" w:rsidP="000A44FD">
      <w:pPr>
        <w:pStyle w:val="a8"/>
        <w:numPr>
          <w:ilvl w:val="0"/>
          <w:numId w:val="14"/>
        </w:numPr>
        <w:rPr>
          <w:rFonts w:ascii="Times New Roman" w:hAnsi="Times New Roman"/>
        </w:rPr>
      </w:pPr>
      <w:r w:rsidRPr="000A44FD">
        <w:rPr>
          <w:rFonts w:ascii="Times New Roman" w:hAnsi="Times New Roman"/>
        </w:rPr>
        <w:t>BS architectures</w:t>
      </w:r>
    </w:p>
    <w:p w14:paraId="78616B0A" w14:textId="77777777" w:rsidR="000A44FD" w:rsidRDefault="000A44FD" w:rsidP="000A44FD">
      <w:pPr>
        <w:pStyle w:val="a8"/>
        <w:ind w:left="360" w:firstLine="0"/>
        <w:rPr>
          <w:rFonts w:ascii="Times New Roman" w:hAnsi="Times New Roman"/>
        </w:rPr>
      </w:pPr>
    </w:p>
    <w:p w14:paraId="5CEEAFB5" w14:textId="22F0E9BA" w:rsidR="006D40FE" w:rsidRPr="0087124C" w:rsidRDefault="00C93D20" w:rsidP="0087124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To support multi-band operation,</w:t>
      </w:r>
      <w:r w:rsidR="000A44FD" w:rsidRPr="000A44FD">
        <w:rPr>
          <w:rFonts w:ascii="Times New Roman" w:hAnsi="Times New Roman"/>
          <w:lang w:val="en-US"/>
        </w:rPr>
        <w:t xml:space="preserve"> BS may have different architectures. Take the transmitter as an example,</w:t>
      </w:r>
      <w:r>
        <w:rPr>
          <w:rFonts w:ascii="Times New Roman" w:hAnsi="Times New Roman"/>
          <w:lang w:val="en-US"/>
        </w:rPr>
        <w:t xml:space="preserve"> </w:t>
      </w:r>
      <w:r w:rsidR="000A44FD" w:rsidRPr="000A44FD">
        <w:rPr>
          <w:rFonts w:ascii="Times New Roman" w:hAnsi="Times New Roman" w:hint="eastAsia"/>
          <w:lang w:val="en-US"/>
        </w:rPr>
        <w:t>F</w:t>
      </w:r>
      <w:r w:rsidR="000A44FD" w:rsidRPr="000A44FD">
        <w:rPr>
          <w:rFonts w:ascii="Times New Roman" w:hAnsi="Times New Roman"/>
          <w:lang w:val="en-US"/>
        </w:rPr>
        <w:t>igure 2.4-2</w:t>
      </w:r>
      <w:r w:rsidR="000A44FD">
        <w:rPr>
          <w:rFonts w:ascii="Times New Roman" w:hAnsi="Times New Roman"/>
          <w:lang w:val="en-US"/>
        </w:rPr>
        <w:t xml:space="preserve"> shows the different </w:t>
      </w:r>
      <w:r w:rsidR="000A44FD" w:rsidRPr="000A44FD">
        <w:rPr>
          <w:rFonts w:ascii="Times New Roman" w:hAnsi="Times New Roman"/>
          <w:lang w:val="en-US"/>
        </w:rPr>
        <w:t>combinations of wideband/narrowband PAs/antennas</w:t>
      </w:r>
      <w:r w:rsidR="000A44FD">
        <w:rPr>
          <w:rFonts w:ascii="Times New Roman" w:hAnsi="Times New Roman"/>
          <w:lang w:val="en-US"/>
        </w:rPr>
        <w:t>.</w:t>
      </w:r>
    </w:p>
    <w:p w14:paraId="7640C673" w14:textId="5789D635" w:rsidR="0087124C" w:rsidRDefault="0087124C" w:rsidP="0089053C">
      <w:pPr>
        <w:pStyle w:val="TF"/>
        <w:ind w:left="432"/>
        <w:rPr>
          <w:rFonts w:ascii="Times New Roman" w:hAnsi="Times New Roman"/>
          <w:b w:val="0"/>
        </w:rPr>
      </w:pPr>
      <w:r>
        <w:rPr>
          <w:noProof/>
          <w:lang w:val="en-US" w:eastAsia="zh-CN"/>
        </w:rPr>
        <w:drawing>
          <wp:inline distT="0" distB="0" distL="0" distR="0" wp14:anchorId="5DEB9561" wp14:editId="70EA5CE1">
            <wp:extent cx="3600000" cy="1861200"/>
            <wp:effectExtent l="0" t="0" r="63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86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DD37F" w14:textId="1532CD4B" w:rsidR="00C86DA9" w:rsidRPr="00E5380E" w:rsidRDefault="000A44FD" w:rsidP="00E5380E">
      <w:pPr>
        <w:pStyle w:val="TF"/>
        <w:ind w:left="432"/>
        <w:rPr>
          <w:rFonts w:ascii="Times New Roman" w:hAnsi="Times New Roman"/>
          <w:b w:val="0"/>
        </w:rPr>
      </w:pPr>
      <w:r w:rsidRPr="0089053C">
        <w:rPr>
          <w:rFonts w:ascii="Times New Roman" w:hAnsi="Times New Roman" w:hint="eastAsia"/>
          <w:b w:val="0"/>
        </w:rPr>
        <w:t>F</w:t>
      </w:r>
      <w:r w:rsidRPr="0089053C">
        <w:rPr>
          <w:rFonts w:ascii="Times New Roman" w:hAnsi="Times New Roman"/>
          <w:b w:val="0"/>
        </w:rPr>
        <w:t>igure 2.4-</w:t>
      </w:r>
      <w:r>
        <w:rPr>
          <w:rFonts w:ascii="Times New Roman" w:hAnsi="Times New Roman"/>
          <w:b w:val="0"/>
        </w:rPr>
        <w:t>2</w:t>
      </w:r>
      <w:r w:rsidRPr="0089053C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Multi-band transmitter architectures:</w:t>
      </w:r>
      <w:r w:rsidR="00C93D20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(a) wideband PA+wideband ANT,</w:t>
      </w:r>
      <w:r w:rsidR="00C93D20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(b)</w:t>
      </w:r>
      <w:r w:rsidRPr="000A44FD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narrow-band PA+wideband ANT,</w:t>
      </w:r>
      <w:r w:rsidR="00C93D20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(c)</w:t>
      </w:r>
      <w:r w:rsidRPr="000A44FD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wideband PA+narrow-band ANT,</w:t>
      </w:r>
      <w:r w:rsidR="00C93D20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and</w:t>
      </w:r>
      <w:r w:rsidR="00835D0C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(d)</w:t>
      </w:r>
      <w:r w:rsidRPr="000A44FD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narrowband PA+narrow-band ANT</w:t>
      </w:r>
      <w:r w:rsidRPr="0089053C">
        <w:rPr>
          <w:rFonts w:ascii="Times New Roman" w:hAnsi="Times New Roman" w:hint="eastAsia"/>
          <w:b w:val="0"/>
        </w:rPr>
        <w:t xml:space="preserve"> </w:t>
      </w:r>
    </w:p>
    <w:p w14:paraId="58FA7542" w14:textId="77777777" w:rsidR="00E5380E" w:rsidRDefault="00E5380E" w:rsidP="00557557">
      <w:pPr>
        <w:rPr>
          <w:rFonts w:ascii="Times New Roman" w:hAnsi="Times New Roman"/>
          <w:lang w:val="en-US"/>
        </w:rPr>
      </w:pPr>
    </w:p>
    <w:p w14:paraId="55A0DD42" w14:textId="3CE9C9F4" w:rsidR="00557557" w:rsidRPr="00557557" w:rsidRDefault="00830608" w:rsidP="0055755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2</w:t>
      </w:r>
      <w:r w:rsidR="00557557" w:rsidRPr="00557557">
        <w:rPr>
          <w:rFonts w:ascii="Times New Roman" w:hAnsi="Times New Roman"/>
          <w:lang w:val="en-US"/>
        </w:rPr>
        <w:t>)</w:t>
      </w:r>
      <w:r w:rsidR="00557557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Wideband RF</w:t>
      </w:r>
    </w:p>
    <w:p w14:paraId="35562EAB" w14:textId="20F1F7C4" w:rsidR="00557557" w:rsidRPr="00557557" w:rsidRDefault="00557557" w:rsidP="00557557">
      <w:pPr>
        <w:rPr>
          <w:rFonts w:ascii="Times New Roman" w:hAnsi="Times New Roman"/>
          <w:lang w:val="en-US"/>
        </w:rPr>
      </w:pPr>
      <w:r w:rsidRPr="00C14FCB">
        <w:rPr>
          <w:rFonts w:ascii="Times New Roman" w:hAnsi="Times New Roman"/>
          <w:lang w:val="en-US"/>
        </w:rPr>
        <w:t xml:space="preserve">Relative bandwidth is an important parameter for </w:t>
      </w:r>
      <w:r>
        <w:rPr>
          <w:rFonts w:ascii="Times New Roman" w:hAnsi="Times New Roman"/>
          <w:lang w:val="en-US"/>
        </w:rPr>
        <w:t>RF implementations</w:t>
      </w:r>
      <w:r w:rsidRPr="00C14FCB">
        <w:rPr>
          <w:rFonts w:ascii="Times New Roman" w:hAnsi="Times New Roman"/>
          <w:lang w:val="en-US"/>
        </w:rPr>
        <w:t xml:space="preserve">. Generally, the larger the relative bandwidth, the more </w:t>
      </w:r>
      <w:r>
        <w:rPr>
          <w:rFonts w:ascii="Times New Roman" w:hAnsi="Times New Roman"/>
          <w:lang w:val="en-US"/>
        </w:rPr>
        <w:t>challenges are foreseen</w:t>
      </w:r>
      <w:r w:rsidRPr="00C14FCB">
        <w:rPr>
          <w:rFonts w:ascii="Times New Roman" w:hAnsi="Times New Roman"/>
          <w:lang w:val="en-US"/>
        </w:rPr>
        <w:t>.</w:t>
      </w:r>
      <w:r>
        <w:rPr>
          <w:rFonts w:ascii="Times New Roman" w:hAnsi="Times New Roman"/>
          <w:lang w:val="en-US"/>
        </w:rPr>
        <w:t xml:space="preserve"> </w:t>
      </w:r>
      <w:r w:rsidRPr="00C14FCB">
        <w:rPr>
          <w:rFonts w:ascii="Times New Roman" w:hAnsi="Times New Roman"/>
          <w:lang w:val="en-US"/>
        </w:rPr>
        <w:t>Different band combination has different relative bandwidth.</w:t>
      </w:r>
    </w:p>
    <w:p w14:paraId="61B31515" w14:textId="194D978C" w:rsidR="006D40FE" w:rsidRPr="006D40FE" w:rsidRDefault="00557557" w:rsidP="006D40FE">
      <w:pPr>
        <w:pStyle w:val="TF"/>
        <w:ind w:left="432"/>
        <w:rPr>
          <w:rFonts w:ascii="Times New Roman" w:hAnsi="Times New Roman"/>
          <w:b w:val="0"/>
        </w:rPr>
      </w:pPr>
      <w:r w:rsidRPr="00557557">
        <w:rPr>
          <w:rFonts w:ascii="Times New Roman" w:hAnsi="Times New Roman"/>
          <w:b w:val="0"/>
        </w:rPr>
        <w:t xml:space="preserve">Table </w:t>
      </w:r>
      <w:r w:rsidR="00074EDB">
        <w:rPr>
          <w:rFonts w:ascii="Times New Roman" w:hAnsi="Times New Roman"/>
          <w:b w:val="0"/>
        </w:rPr>
        <w:t>2.4-1</w:t>
      </w:r>
      <w:r w:rsidRPr="00557557">
        <w:rPr>
          <w:rFonts w:ascii="Times New Roman" w:hAnsi="Times New Roman" w:hint="eastAsia"/>
          <w:b w:val="0"/>
        </w:rPr>
        <w:t xml:space="preserve"> </w:t>
      </w:r>
      <w:r w:rsidRPr="00557557">
        <w:rPr>
          <w:rFonts w:ascii="Times New Roman" w:hAnsi="Times New Roman"/>
          <w:b w:val="0"/>
        </w:rPr>
        <w:t xml:space="preserve">Relative Bandwidths of different </w:t>
      </w:r>
      <w:r w:rsidR="00074EDB">
        <w:rPr>
          <w:rFonts w:ascii="Times New Roman" w:hAnsi="Times New Roman" w:hint="eastAsia"/>
          <w:b w:val="0"/>
          <w:lang w:eastAsia="zh-CN"/>
        </w:rPr>
        <w:t>band</w:t>
      </w:r>
      <w:r w:rsidR="00074EDB">
        <w:rPr>
          <w:rFonts w:ascii="Times New Roman" w:hAnsi="Times New Roman"/>
          <w:b w:val="0"/>
        </w:rPr>
        <w:t>s</w:t>
      </w:r>
      <w:r w:rsidRPr="00557557">
        <w:rPr>
          <w:rFonts w:ascii="Times New Roman" w:hAnsi="Times New Roman"/>
          <w:b w:val="0"/>
        </w:rPr>
        <w:t xml:space="preserve"> </w:t>
      </w:r>
    </w:p>
    <w:tbl>
      <w:tblPr>
        <w:tblW w:w="7957" w:type="dxa"/>
        <w:jc w:val="center"/>
        <w:tblLook w:val="04A0" w:firstRow="1" w:lastRow="0" w:firstColumn="1" w:lastColumn="0" w:noHBand="0" w:noVBand="1"/>
      </w:tblPr>
      <w:tblGrid>
        <w:gridCol w:w="1169"/>
        <w:gridCol w:w="1731"/>
        <w:gridCol w:w="1625"/>
        <w:gridCol w:w="1898"/>
        <w:gridCol w:w="1534"/>
      </w:tblGrid>
      <w:tr w:rsidR="006D40FE" w:rsidRPr="006D40FE" w14:paraId="0C4162F1" w14:textId="77777777" w:rsidTr="006D40FE">
        <w:trPr>
          <w:trHeight w:val="246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DF600D9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lastRenderedPageBreak/>
              <w:t>Band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518B547B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F</w:t>
            </w:r>
            <w:r w:rsidRPr="006D40FE">
              <w:rPr>
                <w:rFonts w:ascii="Times New Roman" w:hAnsi="Times New Roman" w:hint="eastAsia"/>
                <w:sz w:val="18"/>
                <w:szCs w:val="18"/>
                <w:vertAlign w:val="subscript"/>
                <w:lang w:val="en-US"/>
              </w:rPr>
              <w:t>DL,low</w:t>
            </w: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 xml:space="preserve"> (MHz)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6934CFBE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F</w:t>
            </w:r>
            <w:r w:rsidRPr="006D40FE">
              <w:rPr>
                <w:rFonts w:ascii="Times New Roman" w:hAnsi="Times New Roman" w:hint="eastAsia"/>
                <w:sz w:val="18"/>
                <w:szCs w:val="18"/>
                <w:vertAlign w:val="subscript"/>
                <w:lang w:val="en-US"/>
              </w:rPr>
              <w:t>DL,high</w:t>
            </w: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A129CCB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absolute BW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715D963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relative BW</w:t>
            </w:r>
          </w:p>
        </w:tc>
      </w:tr>
      <w:tr w:rsidR="006D40FE" w:rsidRPr="006D40FE" w14:paraId="70831A8C" w14:textId="77777777" w:rsidTr="006D40FE">
        <w:trPr>
          <w:trHeight w:val="246"/>
          <w:jc w:val="center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5EF7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n1+n3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F209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1805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27FA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2170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5A18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365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0E02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18.4%</w:t>
            </w:r>
          </w:p>
        </w:tc>
      </w:tr>
      <w:tr w:rsidR="006D40FE" w:rsidRPr="006D40FE" w14:paraId="09B40C4E" w14:textId="77777777" w:rsidTr="006D40FE">
        <w:trPr>
          <w:trHeight w:val="246"/>
          <w:jc w:val="center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530F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n8+n20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5D5D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791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7673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960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066C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169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45C2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19.3%</w:t>
            </w:r>
          </w:p>
        </w:tc>
      </w:tr>
      <w:tr w:rsidR="006D40FE" w:rsidRPr="006D40FE" w14:paraId="0AB96959" w14:textId="77777777" w:rsidTr="006D40FE">
        <w:trPr>
          <w:trHeight w:val="246"/>
          <w:jc w:val="center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573C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n258+n261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71F5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24250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CA0E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28350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2CEA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4100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DED6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15.6%</w:t>
            </w:r>
          </w:p>
        </w:tc>
      </w:tr>
      <w:tr w:rsidR="006D40FE" w:rsidRPr="006D40FE" w14:paraId="1C63A6BF" w14:textId="77777777" w:rsidTr="006D40FE">
        <w:trPr>
          <w:trHeight w:val="246"/>
          <w:jc w:val="center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3841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n257+n260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BC93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26500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3EA1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40000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5745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13500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AF0E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40.6%</w:t>
            </w:r>
          </w:p>
        </w:tc>
      </w:tr>
      <w:tr w:rsidR="006D40FE" w:rsidRPr="006D40FE" w14:paraId="1C63B2F4" w14:textId="77777777" w:rsidTr="006D40FE">
        <w:trPr>
          <w:trHeight w:val="246"/>
          <w:jc w:val="center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AE33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n261+n260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B8F0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27500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A3EF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40000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CC03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12500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4DCE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37.0%</w:t>
            </w:r>
          </w:p>
        </w:tc>
      </w:tr>
      <w:tr w:rsidR="006D40FE" w:rsidRPr="006D40FE" w14:paraId="37741EA8" w14:textId="77777777" w:rsidTr="006D40FE">
        <w:trPr>
          <w:trHeight w:val="246"/>
          <w:jc w:val="center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E952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n258+n259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CED8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24250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2F6E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43500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4549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19250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CF72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56.8%</w:t>
            </w:r>
          </w:p>
        </w:tc>
      </w:tr>
      <w:tr w:rsidR="006D40FE" w:rsidRPr="006D40FE" w14:paraId="792C7961" w14:textId="77777777" w:rsidTr="006D40FE">
        <w:trPr>
          <w:trHeight w:val="246"/>
          <w:jc w:val="center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EF7D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n258+n262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9428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24250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A536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48200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EAEC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23950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4590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66.1%</w:t>
            </w:r>
          </w:p>
        </w:tc>
      </w:tr>
      <w:tr w:rsidR="006D40FE" w:rsidRPr="006D40FE" w14:paraId="4D212E88" w14:textId="77777777" w:rsidTr="006D40FE">
        <w:trPr>
          <w:trHeight w:val="246"/>
          <w:jc w:val="center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76CC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n257+n259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53FD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26500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EF9F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43500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7105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17000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8084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48.6%</w:t>
            </w:r>
          </w:p>
        </w:tc>
      </w:tr>
      <w:tr w:rsidR="006D40FE" w:rsidRPr="006D40FE" w14:paraId="2DC2DF54" w14:textId="77777777" w:rsidTr="006D40FE">
        <w:trPr>
          <w:trHeight w:val="246"/>
          <w:jc w:val="center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E470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n257+n262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45AC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26500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BF09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48200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9727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21700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C009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58.1%</w:t>
            </w:r>
          </w:p>
        </w:tc>
      </w:tr>
      <w:tr w:rsidR="006D40FE" w:rsidRPr="006D40FE" w14:paraId="39895D34" w14:textId="77777777" w:rsidTr="006D40FE">
        <w:trPr>
          <w:trHeight w:val="246"/>
          <w:jc w:val="center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6CFD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n261+n259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E6B9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27500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259E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43500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F325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16000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96A1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45.1%</w:t>
            </w:r>
          </w:p>
        </w:tc>
      </w:tr>
      <w:tr w:rsidR="006D40FE" w:rsidRPr="006D40FE" w14:paraId="40DD2451" w14:textId="77777777" w:rsidTr="006D40FE">
        <w:trPr>
          <w:trHeight w:val="246"/>
          <w:jc w:val="center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6F00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n261+n262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4E67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27500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CBD7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48200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CBDA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20700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2E61" w14:textId="77777777" w:rsidR="006D40FE" w:rsidRPr="006D40FE" w:rsidRDefault="006D40FE" w:rsidP="006D40F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0FE">
              <w:rPr>
                <w:rFonts w:ascii="Times New Roman" w:hAnsi="Times New Roman" w:hint="eastAsia"/>
                <w:sz w:val="18"/>
                <w:szCs w:val="18"/>
                <w:lang w:val="en-US"/>
              </w:rPr>
              <w:t>54.7%</w:t>
            </w:r>
          </w:p>
        </w:tc>
      </w:tr>
    </w:tbl>
    <w:p w14:paraId="0E60F0F8" w14:textId="77777777" w:rsidR="006D40FE" w:rsidRDefault="006D40FE" w:rsidP="00074EDB">
      <w:pPr>
        <w:rPr>
          <w:rFonts w:ascii="Times New Roman" w:hAnsi="Times New Roman"/>
          <w:lang w:val="en-US"/>
        </w:rPr>
      </w:pPr>
    </w:p>
    <w:p w14:paraId="5353398D" w14:textId="66035FA3" w:rsidR="00D8425B" w:rsidRDefault="00074EDB" w:rsidP="00074EDB">
      <w:pPr>
        <w:rPr>
          <w:rFonts w:ascii="Times New Roman" w:hAnsi="Times New Roman"/>
          <w:lang w:val="en-US"/>
        </w:rPr>
      </w:pPr>
      <w:r w:rsidRPr="00074EDB">
        <w:rPr>
          <w:rFonts w:ascii="Times New Roman" w:hAnsi="Times New Roman"/>
          <w:lang w:val="en-US"/>
        </w:rPr>
        <w:t>Table 2.4-1</w:t>
      </w:r>
      <w:r>
        <w:rPr>
          <w:rFonts w:ascii="Times New Roman" w:hAnsi="Times New Roman"/>
          <w:lang w:val="en-US"/>
        </w:rPr>
        <w:t xml:space="preserve"> </w:t>
      </w:r>
      <w:r w:rsidR="005136DD">
        <w:rPr>
          <w:rFonts w:ascii="Times New Roman" w:hAnsi="Times New Roman"/>
          <w:lang w:val="en-US"/>
        </w:rPr>
        <w:t xml:space="preserve">compares </w:t>
      </w:r>
      <w:r w:rsidR="0087124C">
        <w:rPr>
          <w:rFonts w:ascii="Times New Roman" w:hAnsi="Times New Roman"/>
          <w:lang w:val="en-US"/>
        </w:rPr>
        <w:t>several</w:t>
      </w:r>
      <w:r w:rsidR="005136DD">
        <w:rPr>
          <w:rFonts w:ascii="Times New Roman" w:hAnsi="Times New Roman"/>
          <w:lang w:val="en-US"/>
        </w:rPr>
        <w:t xml:space="preserve"> </w:t>
      </w:r>
      <w:r w:rsidR="00C93D20">
        <w:rPr>
          <w:rFonts w:ascii="Times New Roman" w:hAnsi="Times New Roman"/>
          <w:lang w:val="en-US"/>
        </w:rPr>
        <w:t xml:space="preserve">cases for </w:t>
      </w:r>
      <w:r w:rsidR="005136DD">
        <w:rPr>
          <w:rFonts w:ascii="Times New Roman" w:hAnsi="Times New Roman"/>
          <w:lang w:val="en-US"/>
        </w:rPr>
        <w:t>FR1 and FR2 relative bandwidth.</w:t>
      </w:r>
      <w:r w:rsidR="00C93D20">
        <w:rPr>
          <w:rFonts w:ascii="Times New Roman" w:hAnsi="Times New Roman"/>
          <w:lang w:val="en-US"/>
        </w:rPr>
        <w:t xml:space="preserve"> </w:t>
      </w:r>
      <w:r w:rsidR="005136DD">
        <w:rPr>
          <w:rFonts w:ascii="Times New Roman" w:hAnsi="Times New Roman"/>
          <w:lang w:val="en-US"/>
        </w:rPr>
        <w:t xml:space="preserve">It </w:t>
      </w:r>
      <w:r>
        <w:rPr>
          <w:rFonts w:ascii="Times New Roman" w:hAnsi="Times New Roman"/>
          <w:lang w:val="en-US"/>
        </w:rPr>
        <w:t xml:space="preserve">shows a typical FR1 </w:t>
      </w:r>
      <w:r w:rsidR="0087124C">
        <w:rPr>
          <w:rFonts w:ascii="Times New Roman" w:hAnsi="Times New Roman"/>
          <w:lang w:val="en-US"/>
        </w:rPr>
        <w:t>dual</w:t>
      </w:r>
      <w:r>
        <w:rPr>
          <w:rFonts w:ascii="Times New Roman" w:hAnsi="Times New Roman"/>
          <w:lang w:val="en-US"/>
        </w:rPr>
        <w:t xml:space="preserve"> band n</w:t>
      </w:r>
      <w:r w:rsidR="0087124C">
        <w:rPr>
          <w:rFonts w:ascii="Times New Roman" w:hAnsi="Times New Roman"/>
          <w:lang w:val="en-US"/>
        </w:rPr>
        <w:t>8+n20</w:t>
      </w:r>
      <w:r>
        <w:rPr>
          <w:rFonts w:ascii="Times New Roman" w:hAnsi="Times New Roman"/>
          <w:lang w:val="en-US"/>
        </w:rPr>
        <w:t xml:space="preserve"> with </w:t>
      </w:r>
      <w:r w:rsidR="0087124C">
        <w:rPr>
          <w:rFonts w:ascii="Times New Roman" w:hAnsi="Times New Roman"/>
          <w:lang w:val="en-US"/>
        </w:rPr>
        <w:t>19.3</w:t>
      </w:r>
      <w:r>
        <w:rPr>
          <w:rFonts w:ascii="Times New Roman" w:hAnsi="Times New Roman"/>
          <w:lang w:val="en-US"/>
        </w:rPr>
        <w:t>% relative BW</w:t>
      </w:r>
      <w:r w:rsidR="0087124C">
        <w:rPr>
          <w:rFonts w:ascii="Times New Roman" w:hAnsi="Times New Roman"/>
          <w:lang w:val="en-US"/>
        </w:rPr>
        <w:t xml:space="preserve">. </w:t>
      </w:r>
      <w:r>
        <w:rPr>
          <w:rFonts w:ascii="Times New Roman" w:hAnsi="Times New Roman"/>
          <w:lang w:val="en-US"/>
        </w:rPr>
        <w:t>When it comes FR2, however,</w:t>
      </w:r>
      <w:r w:rsidR="00C93D20">
        <w:rPr>
          <w:rFonts w:ascii="Times New Roman" w:hAnsi="Times New Roman"/>
          <w:lang w:val="en-US"/>
        </w:rPr>
        <w:t xml:space="preserve"> </w:t>
      </w:r>
      <w:r w:rsidR="008051DE">
        <w:rPr>
          <w:rFonts w:ascii="Times New Roman" w:hAnsi="Times New Roman"/>
          <w:lang w:val="en-US"/>
        </w:rPr>
        <w:t>dual</w:t>
      </w:r>
      <w:r w:rsidR="0087124C">
        <w:rPr>
          <w:rFonts w:ascii="Times New Roman" w:hAnsi="Times New Roman"/>
          <w:lang w:val="en-US"/>
        </w:rPr>
        <w:t>-band n258+n262</w:t>
      </w:r>
      <w:r w:rsidR="00AC7EB0">
        <w:rPr>
          <w:rFonts w:ascii="Times New Roman" w:hAnsi="Times New Roman"/>
          <w:lang w:val="en-US"/>
        </w:rPr>
        <w:t>’</w:t>
      </w:r>
      <w:r w:rsidR="00FC5B81">
        <w:rPr>
          <w:rFonts w:ascii="Times New Roman" w:hAnsi="Times New Roman"/>
          <w:lang w:val="en-US"/>
        </w:rPr>
        <w:t>s relative BW is even up to</w:t>
      </w:r>
      <w:r w:rsidR="0087124C">
        <w:rPr>
          <w:rFonts w:ascii="Times New Roman" w:hAnsi="Times New Roman"/>
          <w:lang w:val="en-US"/>
        </w:rPr>
        <w:t xml:space="preserve"> 66.1%</w:t>
      </w:r>
      <w:r w:rsidR="00FC5B81">
        <w:rPr>
          <w:rFonts w:ascii="Times New Roman" w:hAnsi="Times New Roman"/>
          <w:lang w:val="en-US"/>
        </w:rPr>
        <w:t>.</w:t>
      </w:r>
    </w:p>
    <w:p w14:paraId="7BAB7E20" w14:textId="202B2F2A" w:rsidR="00830608" w:rsidRPr="0087306A" w:rsidRDefault="00830608" w:rsidP="00830608">
      <w:pPr>
        <w:rPr>
          <w:rFonts w:ascii="Times New Roman" w:hAnsi="Times New Roman"/>
          <w:lang w:val="en-US"/>
        </w:rPr>
      </w:pPr>
      <w:r w:rsidRPr="0087306A">
        <w:rPr>
          <w:rFonts w:ascii="Times New Roman" w:hAnsi="Times New Roman"/>
          <w:lang w:val="en-US"/>
        </w:rPr>
        <w:t xml:space="preserve">FR2 PA usually has </w:t>
      </w:r>
      <w:r w:rsidRPr="006D40FE">
        <w:rPr>
          <w:rFonts w:ascii="Times New Roman" w:hAnsi="Times New Roman"/>
          <w:lang w:val="en-US"/>
        </w:rPr>
        <w:t>lower output power,</w:t>
      </w:r>
      <w:r w:rsidR="00C93D20">
        <w:rPr>
          <w:rFonts w:ascii="Times New Roman" w:hAnsi="Times New Roman"/>
          <w:lang w:val="en-US"/>
        </w:rPr>
        <w:t xml:space="preserve"> </w:t>
      </w:r>
      <w:r w:rsidRPr="0087306A">
        <w:rPr>
          <w:rFonts w:ascii="Times New Roman" w:hAnsi="Times New Roman"/>
          <w:lang w:val="en-US"/>
        </w:rPr>
        <w:t xml:space="preserve">lower efficiency compared with </w:t>
      </w:r>
      <w:r w:rsidR="0087124C">
        <w:rPr>
          <w:rFonts w:ascii="Times New Roman" w:hAnsi="Times New Roman"/>
          <w:lang w:val="en-US"/>
        </w:rPr>
        <w:t xml:space="preserve">that of </w:t>
      </w:r>
      <w:r w:rsidRPr="0087306A">
        <w:rPr>
          <w:rFonts w:ascii="Times New Roman" w:hAnsi="Times New Roman"/>
          <w:lang w:val="en-US"/>
        </w:rPr>
        <w:t>FR1. When the PA bandwidth expands</w:t>
      </w:r>
      <w:r>
        <w:rPr>
          <w:rFonts w:ascii="Times New Roman" w:hAnsi="Times New Roman"/>
          <w:lang w:val="en-US"/>
        </w:rPr>
        <w:t>,</w:t>
      </w:r>
      <w:r w:rsidR="00C93D20">
        <w:rPr>
          <w:rFonts w:ascii="Times New Roman" w:hAnsi="Times New Roman"/>
          <w:lang w:val="en-US"/>
        </w:rPr>
        <w:t xml:space="preserve"> </w:t>
      </w:r>
      <w:r w:rsidRPr="0087306A">
        <w:rPr>
          <w:rFonts w:ascii="Times New Roman" w:hAnsi="Times New Roman"/>
          <w:lang w:val="en-US"/>
        </w:rPr>
        <w:t>impedance matching gets more difficult</w:t>
      </w:r>
      <w:r>
        <w:rPr>
          <w:rFonts w:ascii="Times New Roman" w:hAnsi="Times New Roman"/>
          <w:lang w:val="en-US"/>
        </w:rPr>
        <w:t>,</w:t>
      </w:r>
      <w:r w:rsidR="00C93D20">
        <w:rPr>
          <w:rFonts w:ascii="Times New Roman" w:hAnsi="Times New Roman"/>
          <w:lang w:val="en-US"/>
        </w:rPr>
        <w:t xml:space="preserve"> </w:t>
      </w:r>
      <w:r w:rsidRPr="0087306A">
        <w:rPr>
          <w:rFonts w:ascii="Times New Roman" w:hAnsi="Times New Roman"/>
          <w:lang w:val="en-US"/>
        </w:rPr>
        <w:t>and in-band flatness deteriorate</w:t>
      </w:r>
      <w:r w:rsidR="006D40FE">
        <w:rPr>
          <w:rFonts w:ascii="Times New Roman" w:hAnsi="Times New Roman"/>
          <w:lang w:val="en-US"/>
        </w:rPr>
        <w:t>.</w:t>
      </w:r>
    </w:p>
    <w:p w14:paraId="4A78A7B0" w14:textId="5E5212D7" w:rsidR="008051DE" w:rsidRPr="00826755" w:rsidRDefault="008051DE" w:rsidP="00074EDB">
      <w:pPr>
        <w:rPr>
          <w:rFonts w:ascii="Times New Roman" w:hAnsi="Times New Roman"/>
          <w:lang w:val="en-US"/>
        </w:rPr>
      </w:pPr>
      <w:r w:rsidRPr="008051DE">
        <w:rPr>
          <w:rFonts w:ascii="Times New Roman" w:hAnsi="Times New Roman" w:hint="eastAsia"/>
          <w:lang w:val="en-US"/>
        </w:rPr>
        <w:t>For</w:t>
      </w:r>
      <w:r w:rsidRPr="008051DE">
        <w:rPr>
          <w:rFonts w:ascii="Times New Roman" w:hAnsi="Times New Roman"/>
          <w:lang w:val="en-US"/>
        </w:rPr>
        <w:t xml:space="preserve"> </w:t>
      </w:r>
      <w:r w:rsidR="00826755" w:rsidRPr="008051DE">
        <w:rPr>
          <w:rFonts w:ascii="Times New Roman" w:hAnsi="Times New Roman"/>
          <w:lang w:val="en-US"/>
        </w:rPr>
        <w:t>wid</w:t>
      </w:r>
      <w:r w:rsidR="00826755">
        <w:rPr>
          <w:rFonts w:ascii="Times New Roman" w:hAnsi="Times New Roman"/>
          <w:lang w:val="en-US"/>
        </w:rPr>
        <w:t>e</w:t>
      </w:r>
      <w:r w:rsidRPr="008051DE">
        <w:rPr>
          <w:rFonts w:ascii="Times New Roman" w:hAnsi="Times New Roman"/>
          <w:lang w:val="en-US"/>
        </w:rPr>
        <w:t>band ADC, limited by the Nyquist sampling theorem</w:t>
      </w:r>
      <w:r>
        <w:rPr>
          <w:rFonts w:ascii="Times New Roman" w:hAnsi="Times New Roman"/>
          <w:lang w:val="en-US"/>
        </w:rPr>
        <w:t>,</w:t>
      </w:r>
      <w:r w:rsidR="00C93D20">
        <w:rPr>
          <w:rFonts w:ascii="Times New Roman" w:hAnsi="Times New Roman"/>
          <w:lang w:val="en-US"/>
        </w:rPr>
        <w:t xml:space="preserve"> </w:t>
      </w:r>
      <w:r w:rsidRPr="008051DE">
        <w:rPr>
          <w:rFonts w:ascii="Times New Roman" w:hAnsi="Times New Roman"/>
          <w:lang w:val="en-US"/>
        </w:rPr>
        <w:t>broadband signals leads to a very high sampling rate and high requirements on the ADC. The issue is how to reduce the requirements on the ADC, or how to implement lossless sampling with a larger bandwidth when the ADC capability is available</w:t>
      </w:r>
      <w:r w:rsidRPr="008051DE">
        <w:rPr>
          <w:rFonts w:ascii="Times New Roman" w:hAnsi="Times New Roman" w:hint="eastAsia"/>
          <w:lang w:val="en-US"/>
        </w:rPr>
        <w:t>.</w:t>
      </w:r>
    </w:p>
    <w:p w14:paraId="4DA73D6E" w14:textId="4B9FB70D" w:rsidR="00C03A23" w:rsidRPr="00074EDB" w:rsidRDefault="00826755" w:rsidP="00074EDB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Front</w:t>
      </w:r>
      <w:r>
        <w:rPr>
          <w:rFonts w:ascii="Times New Roman" w:hAnsi="Times New Roman" w:hint="eastAsia"/>
          <w:lang w:val="en-US"/>
        </w:rPr>
        <w:t>-</w:t>
      </w:r>
      <w:r>
        <w:rPr>
          <w:rFonts w:ascii="Times New Roman" w:hAnsi="Times New Roman"/>
          <w:lang w:val="en-US"/>
        </w:rPr>
        <w:t>End c</w:t>
      </w:r>
      <w:r w:rsidR="005136DD">
        <w:rPr>
          <w:rFonts w:ascii="Times New Roman" w:hAnsi="Times New Roman"/>
          <w:lang w:val="en-US"/>
        </w:rPr>
        <w:t>hips supporting multi-band BS,</w:t>
      </w:r>
      <w:r w:rsidR="005136DD" w:rsidRPr="006D40F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>should</w:t>
      </w:r>
      <w:r>
        <w:rPr>
          <w:rFonts w:ascii="Times New Roman" w:hAnsi="Times New Roman"/>
          <w:lang w:val="en-US"/>
        </w:rPr>
        <w:t xml:space="preserve"> be ultra</w:t>
      </w:r>
      <w:r>
        <w:rPr>
          <w:rFonts w:ascii="Times New Roman" w:hAnsi="Times New Roman" w:hint="eastAsia"/>
          <w:lang w:val="en-US"/>
        </w:rPr>
        <w:t>-</w:t>
      </w:r>
      <w:r>
        <w:rPr>
          <w:rFonts w:ascii="Times New Roman" w:hAnsi="Times New Roman"/>
          <w:lang w:val="en-US"/>
        </w:rPr>
        <w:t>compact</w:t>
      </w:r>
      <w:r w:rsidR="00232D79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 xml:space="preserve">high linearity at </w:t>
      </w:r>
      <w:r>
        <w:rPr>
          <w:rFonts w:ascii="Times New Roman" w:hAnsi="Times New Roman" w:hint="eastAsia"/>
          <w:lang w:val="en-US"/>
        </w:rPr>
        <w:t>a</w:t>
      </w:r>
      <w:r>
        <w:rPr>
          <w:rFonts w:ascii="Times New Roman" w:hAnsi="Times New Roman"/>
          <w:lang w:val="en-US"/>
        </w:rPr>
        <w:t xml:space="preserve"> large frequency span,</w:t>
      </w:r>
      <w:r w:rsidR="005136DD" w:rsidRPr="005136DD">
        <w:rPr>
          <w:rFonts w:ascii="Times New Roman" w:hAnsi="Times New Roman"/>
          <w:lang w:val="en-US"/>
        </w:rPr>
        <w:t xml:space="preserve"> and thermal issues are more severe.</w:t>
      </w:r>
    </w:p>
    <w:p w14:paraId="3BB9C9B3" w14:textId="3463E322" w:rsidR="002F18AC" w:rsidRPr="0087306A" w:rsidRDefault="00830608" w:rsidP="00F42D14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</w:t>
      </w:r>
      <w:r w:rsidR="004F20E2" w:rsidRPr="0087306A">
        <w:rPr>
          <w:rFonts w:ascii="Times New Roman" w:hAnsi="Times New Roman"/>
          <w:lang w:val="en-US"/>
        </w:rPr>
        <w:t>)</w:t>
      </w:r>
      <w:r w:rsidR="00ED1ADC">
        <w:rPr>
          <w:rFonts w:ascii="Times New Roman" w:hAnsi="Times New Roman"/>
          <w:lang w:val="en-US"/>
        </w:rPr>
        <w:t xml:space="preserve"> </w:t>
      </w:r>
      <w:r w:rsidR="00A60BBE" w:rsidRPr="0087306A">
        <w:rPr>
          <w:rFonts w:ascii="Times New Roman" w:hAnsi="Times New Roman"/>
          <w:lang w:val="en-US"/>
        </w:rPr>
        <w:t xml:space="preserve">Wideband </w:t>
      </w:r>
      <w:r w:rsidR="00270443" w:rsidRPr="0087306A">
        <w:rPr>
          <w:rFonts w:ascii="Times New Roman" w:hAnsi="Times New Roman"/>
          <w:lang w:val="en-US"/>
        </w:rPr>
        <w:t xml:space="preserve">Array </w:t>
      </w:r>
      <w:r w:rsidR="00A60BBE" w:rsidRPr="0087306A">
        <w:rPr>
          <w:rFonts w:ascii="Times New Roman" w:hAnsi="Times New Roman"/>
          <w:lang w:val="en-US"/>
        </w:rPr>
        <w:t xml:space="preserve">Antenna </w:t>
      </w:r>
    </w:p>
    <w:p w14:paraId="618BA182" w14:textId="49231EF1" w:rsidR="00A60BBE" w:rsidRPr="00ED1ADC" w:rsidRDefault="002F18AC" w:rsidP="00A60BBE">
      <w:pPr>
        <w:rPr>
          <w:rFonts w:ascii="Times New Roman" w:hAnsi="Times New Roman"/>
          <w:lang w:val="en-US"/>
        </w:rPr>
      </w:pPr>
      <w:r w:rsidRPr="0087306A">
        <w:rPr>
          <w:rFonts w:ascii="Times New Roman" w:hAnsi="Times New Roman"/>
          <w:lang w:val="en-US"/>
        </w:rPr>
        <w:t xml:space="preserve">The bandwidth of the array antenna depends on </w:t>
      </w:r>
      <w:r w:rsidR="00270443" w:rsidRPr="0087306A">
        <w:rPr>
          <w:rFonts w:ascii="Times New Roman" w:hAnsi="Times New Roman"/>
          <w:lang w:val="en-US"/>
        </w:rPr>
        <w:t xml:space="preserve">many </w:t>
      </w:r>
      <w:r w:rsidRPr="0087306A">
        <w:rPr>
          <w:rFonts w:ascii="Times New Roman" w:hAnsi="Times New Roman"/>
          <w:lang w:val="en-US"/>
        </w:rPr>
        <w:t xml:space="preserve">factors such as </w:t>
      </w:r>
      <w:r w:rsidR="00270443" w:rsidRPr="0087306A">
        <w:rPr>
          <w:rFonts w:ascii="Times New Roman" w:hAnsi="Times New Roman"/>
          <w:lang w:val="en-US"/>
        </w:rPr>
        <w:t xml:space="preserve">importance of </w:t>
      </w:r>
      <w:r w:rsidRPr="0087306A">
        <w:rPr>
          <w:rFonts w:ascii="Times New Roman" w:hAnsi="Times New Roman"/>
          <w:lang w:val="en-US"/>
        </w:rPr>
        <w:t>array element</w:t>
      </w:r>
      <w:r w:rsidR="00247195">
        <w:rPr>
          <w:rFonts w:ascii="Times New Roman" w:hAnsi="Times New Roman"/>
          <w:lang w:val="en-US"/>
        </w:rPr>
        <w:t>,</w:t>
      </w:r>
      <w:r w:rsidR="001D3C8A">
        <w:rPr>
          <w:rFonts w:ascii="Times New Roman" w:hAnsi="Times New Roman"/>
          <w:lang w:val="en-US"/>
        </w:rPr>
        <w:t xml:space="preserve"> </w:t>
      </w:r>
      <w:r w:rsidRPr="0087306A">
        <w:rPr>
          <w:rFonts w:ascii="Times New Roman" w:hAnsi="Times New Roman"/>
          <w:lang w:val="en-US"/>
        </w:rPr>
        <w:t>the spacing between the array elements</w:t>
      </w:r>
      <w:r w:rsidR="00247195">
        <w:rPr>
          <w:rFonts w:ascii="Times New Roman" w:hAnsi="Times New Roman"/>
          <w:lang w:val="en-US"/>
        </w:rPr>
        <w:t>,</w:t>
      </w:r>
      <w:r w:rsidR="001D3C8A">
        <w:rPr>
          <w:rFonts w:ascii="Times New Roman" w:hAnsi="Times New Roman"/>
          <w:lang w:val="en-US"/>
        </w:rPr>
        <w:t xml:space="preserve"> </w:t>
      </w:r>
      <w:r w:rsidRPr="0087306A">
        <w:rPr>
          <w:rFonts w:ascii="Times New Roman" w:hAnsi="Times New Roman"/>
          <w:lang w:val="en-US"/>
        </w:rPr>
        <w:t xml:space="preserve">the amplitude and the phase of the feeding </w:t>
      </w:r>
      <w:r w:rsidR="00C230ED" w:rsidRPr="0087306A">
        <w:rPr>
          <w:rFonts w:ascii="Times New Roman" w:hAnsi="Times New Roman"/>
          <w:lang w:val="en-US"/>
        </w:rPr>
        <w:t>network</w:t>
      </w:r>
      <w:r w:rsidRPr="0087306A">
        <w:rPr>
          <w:rFonts w:ascii="Times New Roman" w:hAnsi="Times New Roman"/>
          <w:lang w:val="en-US"/>
        </w:rPr>
        <w:t>.</w:t>
      </w:r>
      <w:r w:rsidR="00ED1ADC">
        <w:rPr>
          <w:rFonts w:ascii="Times New Roman" w:hAnsi="Times New Roman"/>
          <w:lang w:val="en-US"/>
        </w:rPr>
        <w:t xml:space="preserve"> </w:t>
      </w:r>
      <w:r w:rsidR="00A60BBE" w:rsidRPr="00ED1ADC">
        <w:rPr>
          <w:rFonts w:ascii="Times New Roman" w:hAnsi="Times New Roman"/>
          <w:lang w:val="en-US"/>
        </w:rPr>
        <w:t>In wide-band antenna arrays</w:t>
      </w:r>
      <w:r w:rsidR="00247195">
        <w:rPr>
          <w:rFonts w:ascii="Times New Roman" w:hAnsi="Times New Roman"/>
          <w:lang w:val="en-US"/>
        </w:rPr>
        <w:t>,</w:t>
      </w:r>
      <w:r w:rsidR="001D3C8A">
        <w:rPr>
          <w:rFonts w:ascii="Times New Roman" w:hAnsi="Times New Roman"/>
          <w:lang w:val="en-US"/>
        </w:rPr>
        <w:t xml:space="preserve"> </w:t>
      </w:r>
      <w:r w:rsidR="00A60BBE" w:rsidRPr="00ED1ADC">
        <w:rPr>
          <w:rFonts w:ascii="Times New Roman" w:hAnsi="Times New Roman"/>
          <w:lang w:val="en-US"/>
        </w:rPr>
        <w:t>if half-wavelength is designed based on the high frequency</w:t>
      </w:r>
      <w:r w:rsidR="00247195">
        <w:rPr>
          <w:rFonts w:ascii="Times New Roman" w:hAnsi="Times New Roman"/>
          <w:lang w:val="en-US"/>
        </w:rPr>
        <w:t>,</w:t>
      </w:r>
      <w:r w:rsidR="00F55B58">
        <w:rPr>
          <w:rFonts w:ascii="Times New Roman" w:hAnsi="Times New Roman"/>
          <w:lang w:val="en-US"/>
        </w:rPr>
        <w:t xml:space="preserve"> </w:t>
      </w:r>
      <w:r w:rsidR="00A60BBE" w:rsidRPr="00ED1ADC">
        <w:rPr>
          <w:rFonts w:ascii="Times New Roman" w:hAnsi="Times New Roman"/>
          <w:lang w:val="en-US"/>
        </w:rPr>
        <w:t>then the performance of low frequency deteriorates. For wide bandwidth</w:t>
      </w:r>
      <w:r w:rsidR="00247195">
        <w:rPr>
          <w:rFonts w:ascii="Times New Roman" w:hAnsi="Times New Roman"/>
          <w:lang w:val="en-US"/>
        </w:rPr>
        <w:t>,</w:t>
      </w:r>
      <w:r w:rsidR="00A60BBE" w:rsidRPr="00ED1ADC">
        <w:rPr>
          <w:rFonts w:ascii="Times New Roman" w:hAnsi="Times New Roman"/>
          <w:lang w:val="en-US"/>
        </w:rPr>
        <w:t>the mutual coupling of array elements can deteriorate linearity and output power.</w:t>
      </w:r>
    </w:p>
    <w:p w14:paraId="27FDDEC3" w14:textId="766BA40C" w:rsidR="004F20E2" w:rsidRPr="00583202" w:rsidRDefault="0035642C" w:rsidP="00583202">
      <w:pPr>
        <w:rPr>
          <w:rFonts w:ascii="Times New Roman" w:hAnsi="Times New Roman"/>
        </w:rPr>
      </w:pPr>
      <w:r w:rsidRPr="00ED1ADC">
        <w:rPr>
          <w:rFonts w:ascii="Times New Roman" w:hAnsi="Times New Roman"/>
          <w:lang w:val="en-US"/>
        </w:rPr>
        <w:t xml:space="preserve">Another </w:t>
      </w:r>
      <w:r w:rsidR="00ED1ADC">
        <w:rPr>
          <w:rFonts w:ascii="Times New Roman" w:hAnsi="Times New Roman"/>
          <w:lang w:val="en-US"/>
        </w:rPr>
        <w:t>issue</w:t>
      </w:r>
      <w:r w:rsidR="00ED1ADC" w:rsidRPr="00ED1ADC">
        <w:rPr>
          <w:rFonts w:ascii="Times New Roman" w:hAnsi="Times New Roman"/>
          <w:lang w:val="en-US"/>
        </w:rPr>
        <w:t xml:space="preserve"> </w:t>
      </w:r>
      <w:r w:rsidRPr="00ED1ADC">
        <w:rPr>
          <w:rFonts w:ascii="Times New Roman" w:hAnsi="Times New Roman"/>
          <w:lang w:val="en-US"/>
        </w:rPr>
        <w:t xml:space="preserve">for wideband array antenna </w:t>
      </w:r>
      <w:r w:rsidR="00CC43E7" w:rsidRPr="00ED1ADC">
        <w:rPr>
          <w:rFonts w:ascii="Times New Roman" w:hAnsi="Times New Roman"/>
          <w:lang w:val="en-US"/>
        </w:rPr>
        <w:t xml:space="preserve">implemented </w:t>
      </w:r>
      <w:r w:rsidRPr="00ED1ADC">
        <w:rPr>
          <w:rFonts w:ascii="Times New Roman" w:hAnsi="Times New Roman"/>
          <w:lang w:val="en-US"/>
        </w:rPr>
        <w:t xml:space="preserve">with </w:t>
      </w:r>
      <w:r w:rsidRPr="00ED1ADC">
        <w:rPr>
          <w:rFonts w:ascii="Times New Roman" w:hAnsi="Times New Roman"/>
        </w:rPr>
        <w:t>phase shift</w:t>
      </w:r>
      <w:r w:rsidRPr="00ED1ADC">
        <w:rPr>
          <w:rFonts w:ascii="Times New Roman" w:hAnsi="Times New Roman"/>
          <w:lang w:val="en-US"/>
        </w:rPr>
        <w:t xml:space="preserve"> is </w:t>
      </w:r>
      <w:r w:rsidRPr="00ED1ADC">
        <w:rPr>
          <w:rFonts w:ascii="Times New Roman" w:hAnsi="Times New Roman"/>
        </w:rPr>
        <w:t>beam squint</w:t>
      </w:r>
      <w:r w:rsidR="00247195">
        <w:rPr>
          <w:rFonts w:ascii="Times New Roman" w:hAnsi="Times New Roman"/>
        </w:rPr>
        <w:t>,</w:t>
      </w:r>
      <w:r w:rsidR="001D3C8A">
        <w:rPr>
          <w:rFonts w:ascii="Times New Roman" w:hAnsi="Times New Roman"/>
        </w:rPr>
        <w:t xml:space="preserve"> </w:t>
      </w:r>
      <w:r w:rsidR="00C14FCB">
        <w:rPr>
          <w:rFonts w:ascii="Times New Roman" w:hAnsi="Times New Roman"/>
        </w:rPr>
        <w:t>i.e.</w:t>
      </w:r>
      <w:r w:rsidR="00C14FCB">
        <w:rPr>
          <w:rFonts w:ascii="Times New Roman" w:hAnsi="Times New Roman"/>
          <w:lang w:val="en-US"/>
        </w:rPr>
        <w:t xml:space="preserve"> </w:t>
      </w:r>
      <w:r w:rsidRPr="00ED1ADC">
        <w:rPr>
          <w:rFonts w:ascii="Times New Roman" w:hAnsi="Times New Roman"/>
        </w:rPr>
        <w:t>the beam can shift direc</w:t>
      </w:r>
      <w:r w:rsidR="00CC43E7" w:rsidRPr="00ED1ADC">
        <w:rPr>
          <w:rFonts w:ascii="Times New Roman" w:hAnsi="Times New Roman"/>
        </w:rPr>
        <w:t>tion as a function of frequency</w:t>
      </w:r>
      <w:r w:rsidR="003C0F39" w:rsidRPr="00ED1ADC">
        <w:rPr>
          <w:rFonts w:ascii="Times New Roman" w:hAnsi="Times New Roman"/>
        </w:rPr>
        <w:t xml:space="preserve">. </w:t>
      </w:r>
      <w:r w:rsidR="00CC43E7" w:rsidRPr="00ED1ADC">
        <w:rPr>
          <w:rFonts w:ascii="Times New Roman" w:hAnsi="Times New Roman"/>
        </w:rPr>
        <w:t xml:space="preserve">Beam squint </w:t>
      </w:r>
      <w:r w:rsidR="00C14FCB">
        <w:rPr>
          <w:rFonts w:ascii="Times New Roman" w:hAnsi="Times New Roman"/>
        </w:rPr>
        <w:t>issue</w:t>
      </w:r>
      <w:r w:rsidR="00C14FCB" w:rsidRPr="00ED1ADC">
        <w:rPr>
          <w:rFonts w:ascii="Times New Roman" w:hAnsi="Times New Roman"/>
        </w:rPr>
        <w:t xml:space="preserve"> </w:t>
      </w:r>
      <w:r w:rsidR="00CC43E7" w:rsidRPr="00ED1ADC">
        <w:rPr>
          <w:rFonts w:ascii="Times New Roman" w:hAnsi="Times New Roman"/>
        </w:rPr>
        <w:t>will effect bandwidth of antenna</w:t>
      </w:r>
      <w:r w:rsidR="001D3C8A" w:rsidRPr="001D3C8A">
        <w:rPr>
          <w:rFonts w:ascii="Times New Roman" w:hAnsi="Times New Roman"/>
        </w:rPr>
        <w:t xml:space="preserve"> </w:t>
      </w:r>
      <w:r w:rsidR="001D3C8A" w:rsidRPr="00ED1ADC">
        <w:rPr>
          <w:rFonts w:ascii="Times New Roman" w:hAnsi="Times New Roman"/>
        </w:rPr>
        <w:t>array</w:t>
      </w:r>
      <w:r w:rsidR="00CC43E7" w:rsidRPr="00ED1ADC">
        <w:rPr>
          <w:rFonts w:ascii="Times New Roman" w:hAnsi="Times New Roman"/>
        </w:rPr>
        <w:t>.</w:t>
      </w:r>
    </w:p>
    <w:p w14:paraId="0445A306" w14:textId="3828458E" w:rsidR="004F20E2" w:rsidRPr="00583202" w:rsidRDefault="00583202" w:rsidP="001C06A4">
      <w:pPr>
        <w:rPr>
          <w:rFonts w:ascii="Times New Roman" w:hAnsi="Times New Roman"/>
        </w:rPr>
      </w:pPr>
      <w:r w:rsidRPr="005B5A0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5B5A05">
        <w:rPr>
          <w:rFonts w:ascii="Times New Roman" w:hAnsi="Times New Roman"/>
          <w:b/>
        </w:rPr>
        <w:t xml:space="preserve">: </w:t>
      </w:r>
      <w:r w:rsidRPr="00583202">
        <w:rPr>
          <w:rFonts w:ascii="Times New Roman" w:hAnsi="Times New Roman"/>
        </w:rPr>
        <w:t xml:space="preserve">FR2 </w:t>
      </w:r>
      <w:r w:rsidR="008051DE">
        <w:rPr>
          <w:rFonts w:ascii="Times New Roman" w:hAnsi="Times New Roman"/>
        </w:rPr>
        <w:t xml:space="preserve">multi-band BS </w:t>
      </w:r>
      <w:r w:rsidRPr="00583202">
        <w:rPr>
          <w:rFonts w:ascii="Times New Roman" w:hAnsi="Times New Roman"/>
        </w:rPr>
        <w:t>ha</w:t>
      </w:r>
      <w:r w:rsidR="008051DE">
        <w:rPr>
          <w:rFonts w:ascii="Times New Roman" w:hAnsi="Times New Roman"/>
        </w:rPr>
        <w:t>s</w:t>
      </w:r>
      <w:r w:rsidRPr="00583202">
        <w:rPr>
          <w:rFonts w:ascii="Times New Roman" w:hAnsi="Times New Roman"/>
        </w:rPr>
        <w:t xml:space="preserve"> </w:t>
      </w:r>
      <w:r w:rsidR="00826755">
        <w:rPr>
          <w:rFonts w:ascii="Times New Roman" w:hAnsi="Times New Roman"/>
        </w:rPr>
        <w:t xml:space="preserve">several key </w:t>
      </w:r>
      <w:r w:rsidRPr="00583202">
        <w:rPr>
          <w:rFonts w:ascii="Times New Roman" w:hAnsi="Times New Roman"/>
        </w:rPr>
        <w:t>technical challenges</w:t>
      </w:r>
      <w:r w:rsidR="008051DE" w:rsidRPr="008051DE">
        <w:rPr>
          <w:rFonts w:ascii="Times New Roman" w:hAnsi="Times New Roman"/>
        </w:rPr>
        <w:t xml:space="preserve"> </w:t>
      </w:r>
      <w:r w:rsidR="00826755">
        <w:rPr>
          <w:rFonts w:ascii="Times New Roman" w:hAnsi="Times New Roman"/>
        </w:rPr>
        <w:t xml:space="preserve">including </w:t>
      </w:r>
      <w:r w:rsidR="008051DE" w:rsidRPr="00583202">
        <w:rPr>
          <w:rFonts w:ascii="Times New Roman" w:hAnsi="Times New Roman"/>
        </w:rPr>
        <w:t xml:space="preserve">wideband </w:t>
      </w:r>
      <w:r w:rsidR="008051DE">
        <w:rPr>
          <w:rFonts w:ascii="Times New Roman" w:hAnsi="Times New Roman"/>
        </w:rPr>
        <w:t>RF</w:t>
      </w:r>
      <w:r w:rsidR="00826755">
        <w:rPr>
          <w:rFonts w:ascii="Times New Roman" w:hAnsi="Times New Roman"/>
        </w:rPr>
        <w:t xml:space="preserve"> front-end</w:t>
      </w:r>
      <w:r w:rsidR="008051DE">
        <w:rPr>
          <w:rFonts w:ascii="Times New Roman" w:hAnsi="Times New Roman"/>
        </w:rPr>
        <w:t xml:space="preserve"> and w</w:t>
      </w:r>
      <w:r w:rsidR="008051DE" w:rsidRPr="00583202">
        <w:rPr>
          <w:rFonts w:ascii="Times New Roman" w:hAnsi="Times New Roman"/>
        </w:rPr>
        <w:t>ideband antenna</w:t>
      </w:r>
      <w:r w:rsidR="008051DE">
        <w:rPr>
          <w:rFonts w:ascii="Times New Roman" w:hAnsi="Times New Roman"/>
        </w:rPr>
        <w:t>.</w:t>
      </w:r>
      <w:r w:rsidR="008051DE" w:rsidRPr="0058320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</w:t>
      </w:r>
      <w:r w:rsidRPr="00583202">
        <w:rPr>
          <w:rFonts w:ascii="Times New Roman" w:hAnsi="Times New Roman"/>
        </w:rPr>
        <w:t xml:space="preserve">ompanies are encouraged to </w:t>
      </w:r>
      <w:r w:rsidR="001D3C8A">
        <w:rPr>
          <w:rFonts w:ascii="Times New Roman" w:hAnsi="Times New Roman"/>
        </w:rPr>
        <w:t>provide the evaluations on the f</w:t>
      </w:r>
      <w:r w:rsidR="001D3C8A" w:rsidRPr="001D3C8A">
        <w:rPr>
          <w:rFonts w:ascii="Times New Roman" w:hAnsi="Times New Roman"/>
        </w:rPr>
        <w:t>easibility study</w:t>
      </w:r>
      <w:r w:rsidRPr="00583202">
        <w:rPr>
          <w:rFonts w:ascii="Times New Roman" w:hAnsi="Times New Roman"/>
        </w:rPr>
        <w:t>.</w:t>
      </w:r>
    </w:p>
    <w:p w14:paraId="7E8BDB24" w14:textId="77777777" w:rsidR="00A1360C" w:rsidRPr="00D5174B" w:rsidRDefault="00411CC0" w:rsidP="00A1360C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jc w:val="left"/>
        <w:rPr>
          <w:sz w:val="36"/>
          <w:lang w:val="en-US"/>
        </w:rPr>
      </w:pPr>
      <w:r w:rsidRPr="00D5174B">
        <w:rPr>
          <w:sz w:val="36"/>
          <w:lang w:val="en-US"/>
        </w:rPr>
        <w:t>Summary</w:t>
      </w:r>
    </w:p>
    <w:p w14:paraId="2E8151A0" w14:textId="7C013053" w:rsidR="004A4CFA" w:rsidRDefault="00977D98" w:rsidP="004A4CFA">
      <w:pPr>
        <w:rPr>
          <w:rFonts w:ascii="Times New Roman" w:hAnsi="Times New Roman"/>
        </w:rPr>
      </w:pPr>
      <w:r w:rsidRPr="0087306A">
        <w:rPr>
          <w:rFonts w:ascii="Times New Roman" w:hAnsi="Times New Roman"/>
        </w:rPr>
        <w:t>In this contribution</w:t>
      </w:r>
      <w:r w:rsidR="00247195">
        <w:rPr>
          <w:rFonts w:ascii="Times New Roman" w:hAnsi="Times New Roman" w:hint="eastAsia"/>
        </w:rPr>
        <w:t>,</w:t>
      </w:r>
      <w:r w:rsidR="001D3C8A">
        <w:rPr>
          <w:rFonts w:ascii="Times New Roman" w:hAnsi="Times New Roman"/>
        </w:rPr>
        <w:t xml:space="preserve"> </w:t>
      </w:r>
      <w:r w:rsidRPr="0087306A">
        <w:rPr>
          <w:rFonts w:ascii="Times New Roman" w:hAnsi="Times New Roman"/>
        </w:rPr>
        <w:t xml:space="preserve">we </w:t>
      </w:r>
      <w:r w:rsidR="00411CC0" w:rsidRPr="0087306A">
        <w:rPr>
          <w:rFonts w:ascii="Times New Roman" w:hAnsi="Times New Roman"/>
        </w:rPr>
        <w:t xml:space="preserve">give our consideration of </w:t>
      </w:r>
      <w:r w:rsidRPr="0087306A">
        <w:rPr>
          <w:rFonts w:ascii="Times New Roman" w:hAnsi="Times New Roman"/>
        </w:rPr>
        <w:t>spectrum combination</w:t>
      </w:r>
      <w:r w:rsidR="00247195">
        <w:rPr>
          <w:rFonts w:ascii="Times New Roman" w:hAnsi="Times New Roman" w:hint="eastAsia"/>
        </w:rPr>
        <w:t>,</w:t>
      </w:r>
      <w:r w:rsidR="001D3C8A">
        <w:rPr>
          <w:rFonts w:ascii="Times New Roman" w:hAnsi="Times New Roman"/>
        </w:rPr>
        <w:t xml:space="preserve"> </w:t>
      </w:r>
      <w:r w:rsidR="00411CC0" w:rsidRPr="0087306A">
        <w:rPr>
          <w:rFonts w:ascii="Times New Roman" w:hAnsi="Times New Roman"/>
        </w:rPr>
        <w:t>whether to re-considerate the definition of FR2 multi-band BS</w:t>
      </w:r>
      <w:r w:rsidR="00247195">
        <w:rPr>
          <w:rFonts w:ascii="Times New Roman" w:hAnsi="Times New Roman"/>
        </w:rPr>
        <w:t>,</w:t>
      </w:r>
      <w:r w:rsidR="001D3C8A">
        <w:rPr>
          <w:rFonts w:ascii="Times New Roman" w:hAnsi="Times New Roman"/>
        </w:rPr>
        <w:t xml:space="preserve"> </w:t>
      </w:r>
      <w:r w:rsidR="00411CC0" w:rsidRPr="0087306A">
        <w:rPr>
          <w:rFonts w:ascii="Times New Roman" w:hAnsi="Times New Roman"/>
        </w:rPr>
        <w:t>then simply</w:t>
      </w:r>
      <w:r w:rsidR="001D3C8A" w:rsidRPr="001D3C8A">
        <w:rPr>
          <w:rFonts w:ascii="Times New Roman" w:hAnsi="Times New Roman"/>
        </w:rPr>
        <w:t xml:space="preserve"> </w:t>
      </w:r>
      <w:r w:rsidR="001D3C8A" w:rsidRPr="0087306A">
        <w:rPr>
          <w:rFonts w:ascii="Times New Roman" w:hAnsi="Times New Roman"/>
        </w:rPr>
        <w:t>discuss</w:t>
      </w:r>
      <w:r w:rsidR="00411CC0" w:rsidRPr="0087306A">
        <w:rPr>
          <w:rFonts w:ascii="Times New Roman" w:hAnsi="Times New Roman"/>
        </w:rPr>
        <w:t xml:space="preserve"> </w:t>
      </w:r>
      <w:r w:rsidR="006C7B43" w:rsidRPr="0087306A">
        <w:rPr>
          <w:rFonts w:ascii="Times New Roman" w:hAnsi="Times New Roman"/>
        </w:rPr>
        <w:t>t</w:t>
      </w:r>
      <w:r w:rsidRPr="0087306A">
        <w:rPr>
          <w:rFonts w:ascii="Times New Roman" w:hAnsi="Times New Roman"/>
        </w:rPr>
        <w:t xml:space="preserve">he </w:t>
      </w:r>
      <w:r w:rsidR="00411CC0" w:rsidRPr="0087306A">
        <w:rPr>
          <w:rFonts w:ascii="Times New Roman" w:hAnsi="Times New Roman"/>
        </w:rPr>
        <w:t>challenges</w:t>
      </w:r>
      <w:r w:rsidRPr="0087306A">
        <w:rPr>
          <w:rFonts w:ascii="Times New Roman" w:hAnsi="Times New Roman"/>
        </w:rPr>
        <w:t xml:space="preserve"> of </w:t>
      </w:r>
      <w:r w:rsidR="00411CC0" w:rsidRPr="0087306A">
        <w:rPr>
          <w:rFonts w:ascii="Times New Roman" w:hAnsi="Times New Roman"/>
        </w:rPr>
        <w:t xml:space="preserve">wideband array antenna </w:t>
      </w:r>
      <w:r w:rsidR="00583202">
        <w:rPr>
          <w:rFonts w:ascii="Times New Roman" w:hAnsi="Times New Roman"/>
        </w:rPr>
        <w:t>and</w:t>
      </w:r>
      <w:r w:rsidR="00583202" w:rsidRPr="0087306A">
        <w:rPr>
          <w:rFonts w:ascii="Times New Roman" w:hAnsi="Times New Roman"/>
        </w:rPr>
        <w:t xml:space="preserve"> </w:t>
      </w:r>
      <w:r w:rsidRPr="0087306A">
        <w:rPr>
          <w:rFonts w:ascii="Times New Roman" w:hAnsi="Times New Roman"/>
        </w:rPr>
        <w:t>wideband PA</w:t>
      </w:r>
      <w:r w:rsidR="00DC59A0" w:rsidRPr="0087306A">
        <w:rPr>
          <w:rFonts w:ascii="Times New Roman" w:hAnsi="Times New Roman"/>
        </w:rPr>
        <w:t xml:space="preserve">. </w:t>
      </w:r>
    </w:p>
    <w:p w14:paraId="6F974FFD" w14:textId="2E00772F" w:rsidR="00334A0E" w:rsidRDefault="00334A0E" w:rsidP="00334A0E">
      <w:pPr>
        <w:rPr>
          <w:rFonts w:ascii="Times New Roman" w:hAnsi="Times New Roman"/>
        </w:rPr>
      </w:pPr>
      <w:r w:rsidRPr="005B5A05">
        <w:rPr>
          <w:rFonts w:ascii="Times New Roman" w:hAnsi="Times New Roman"/>
          <w:b/>
        </w:rPr>
        <w:t xml:space="preserve">Proposal 1: </w:t>
      </w:r>
      <w:r w:rsidRPr="00D5174B">
        <w:rPr>
          <w:rFonts w:ascii="Times New Roman" w:hAnsi="Times New Roman"/>
        </w:rPr>
        <w:t>To revisit the definition of multi-band BS for FR2,</w:t>
      </w:r>
      <w:r>
        <w:rPr>
          <w:rFonts w:ascii="Times New Roman" w:hAnsi="Times New Roman"/>
        </w:rPr>
        <w:t xml:space="preserve"> </w:t>
      </w:r>
      <w:r w:rsidRPr="00D5174B">
        <w:rPr>
          <w:rFonts w:ascii="Times New Roman" w:hAnsi="Times New Roman"/>
        </w:rPr>
        <w:t xml:space="preserve">based on the </w:t>
      </w:r>
      <w:r w:rsidR="00A32A04">
        <w:rPr>
          <w:rFonts w:ascii="Times New Roman" w:hAnsi="Times New Roman"/>
        </w:rPr>
        <w:t>following</w:t>
      </w:r>
      <w:r w:rsidRPr="00D5174B">
        <w:rPr>
          <w:rFonts w:ascii="Times New Roman" w:hAnsi="Times New Roman"/>
        </w:rPr>
        <w:t xml:space="preserve"> </w:t>
      </w:r>
      <w:r w:rsidR="00A32A04">
        <w:rPr>
          <w:rFonts w:ascii="Times New Roman" w:hAnsi="Times New Roman"/>
        </w:rPr>
        <w:t>scenarios:</w:t>
      </w:r>
    </w:p>
    <w:p w14:paraId="2765AF29" w14:textId="77777777" w:rsidR="00A32A04" w:rsidRPr="00326D09" w:rsidRDefault="00A32A04" w:rsidP="00A32A0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</w:t>
      </w:r>
      <w:r w:rsidRPr="00326D09">
        <w:rPr>
          <w:rFonts w:ascii="Times New Roman" w:hAnsi="Times New Roman"/>
        </w:rPr>
        <w:t>Multi-band transmitter and</w:t>
      </w:r>
      <w:r w:rsidRPr="00326D09">
        <w:rPr>
          <w:rFonts w:ascii="Times New Roman" w:hAnsi="Times New Roman" w:hint="eastAsia"/>
        </w:rPr>
        <w:t>/</w:t>
      </w:r>
      <w:r w:rsidRPr="00326D09">
        <w:rPr>
          <w:rFonts w:ascii="Times New Roman" w:hAnsi="Times New Roman"/>
        </w:rPr>
        <w:t>or receiver with common active RF components</w:t>
      </w:r>
    </w:p>
    <w:p w14:paraId="02FD811B" w14:textId="77777777" w:rsidR="00A32A04" w:rsidRPr="00326D09" w:rsidRDefault="00A32A04" w:rsidP="00A32A04">
      <w:pPr>
        <w:rPr>
          <w:rFonts w:ascii="Times New Roman" w:hAnsi="Times New Roman"/>
        </w:rPr>
      </w:pPr>
      <w:r w:rsidRPr="00326D09">
        <w:rPr>
          <w:rFonts w:ascii="Times New Roman" w:hAnsi="Times New Roman"/>
        </w:rPr>
        <w:t>2)</w:t>
      </w:r>
      <w:r>
        <w:rPr>
          <w:rFonts w:ascii="Times New Roman" w:hAnsi="Times New Roman"/>
        </w:rPr>
        <w:t xml:space="preserve"> Single</w:t>
      </w:r>
      <w:r w:rsidRPr="00326D09">
        <w:rPr>
          <w:rFonts w:ascii="Times New Roman" w:hAnsi="Times New Roman"/>
        </w:rPr>
        <w:t xml:space="preserve">-band transmitter and receiver </w:t>
      </w:r>
    </w:p>
    <w:p w14:paraId="524E87AE" w14:textId="77777777" w:rsidR="00A32A04" w:rsidRDefault="00A32A04" w:rsidP="00A32A04">
      <w:pPr>
        <w:rPr>
          <w:rFonts w:ascii="Times New Roman" w:hAnsi="Times New Roman"/>
        </w:rPr>
      </w:pPr>
      <w:r>
        <w:rPr>
          <w:rFonts w:ascii="Times New Roman" w:hAnsi="Times New Roman"/>
        </w:rPr>
        <w:t>3) C</w:t>
      </w:r>
      <w:r w:rsidRPr="0087306A">
        <w:rPr>
          <w:rFonts w:ascii="Times New Roman" w:hAnsi="Times New Roman"/>
        </w:rPr>
        <w:t xml:space="preserve">onfigurable </w:t>
      </w:r>
      <w:r>
        <w:rPr>
          <w:rFonts w:ascii="Times New Roman" w:hAnsi="Times New Roman"/>
        </w:rPr>
        <w:t xml:space="preserve">BS </w:t>
      </w:r>
      <w:r w:rsidRPr="0087306A">
        <w:rPr>
          <w:rFonts w:ascii="Times New Roman" w:hAnsi="Times New Roman"/>
        </w:rPr>
        <w:t>for different band</w:t>
      </w:r>
      <w:r>
        <w:rPr>
          <w:rFonts w:ascii="Times New Roman" w:hAnsi="Times New Roman"/>
        </w:rPr>
        <w:t>s</w:t>
      </w:r>
      <w:r w:rsidRPr="0087306A">
        <w:rPr>
          <w:rFonts w:ascii="Times New Roman" w:hAnsi="Times New Roman"/>
        </w:rPr>
        <w:t xml:space="preserve"> with the same hardware</w:t>
      </w:r>
    </w:p>
    <w:p w14:paraId="29B7F1C3" w14:textId="77777777" w:rsidR="00A32A04" w:rsidRDefault="00A32A04" w:rsidP="00A32A04">
      <w:pPr>
        <w:rPr>
          <w:rFonts w:ascii="Times New Roman" w:hAnsi="Times New Roman"/>
        </w:rPr>
      </w:pPr>
      <w:r>
        <w:rPr>
          <w:rFonts w:ascii="Times New Roman" w:hAnsi="Times New Roman"/>
        </w:rPr>
        <w:t>4)</w:t>
      </w:r>
      <w:r w:rsidRPr="0087306A">
        <w:rPr>
          <w:rFonts w:ascii="Times New Roman" w:hAnsi="Times New Roman"/>
        </w:rPr>
        <w:t xml:space="preserve"> BS cover</w:t>
      </w:r>
      <w:r>
        <w:rPr>
          <w:rFonts w:ascii="Times New Roman" w:hAnsi="Times New Roman"/>
        </w:rPr>
        <w:t>s</w:t>
      </w:r>
      <w:r w:rsidRPr="0087306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full-band or </w:t>
      </w:r>
      <w:r w:rsidRPr="0087306A">
        <w:rPr>
          <w:rFonts w:ascii="Times New Roman" w:hAnsi="Times New Roman"/>
        </w:rPr>
        <w:t xml:space="preserve">sub-band of </w:t>
      </w:r>
      <w:r>
        <w:rPr>
          <w:rFonts w:ascii="Times New Roman" w:hAnsi="Times New Roman"/>
        </w:rPr>
        <w:t xml:space="preserve">band </w:t>
      </w:r>
      <w:r w:rsidRPr="0087306A">
        <w:rPr>
          <w:rFonts w:ascii="Times New Roman" w:hAnsi="Times New Roman"/>
        </w:rPr>
        <w:t xml:space="preserve">A and </w:t>
      </w:r>
      <w:r>
        <w:rPr>
          <w:rFonts w:ascii="Times New Roman" w:hAnsi="Times New Roman"/>
        </w:rPr>
        <w:t xml:space="preserve">band </w:t>
      </w:r>
      <w:r w:rsidRPr="0087306A">
        <w:rPr>
          <w:rFonts w:ascii="Times New Roman" w:hAnsi="Times New Roman"/>
        </w:rPr>
        <w:t>B</w:t>
      </w:r>
    </w:p>
    <w:p w14:paraId="10C27E44" w14:textId="77777777" w:rsidR="00A32A04" w:rsidRDefault="00A32A04" w:rsidP="00A32A04">
      <w:pPr>
        <w:rPr>
          <w:rFonts w:ascii="Times New Roman" w:hAnsi="Times New Roman"/>
        </w:rPr>
      </w:pPr>
      <w:r>
        <w:rPr>
          <w:rFonts w:ascii="Times New Roman" w:hAnsi="Times New Roman"/>
        </w:rPr>
        <w:t>5) BS covers consecutive spectrums with different band number,</w:t>
      </w:r>
      <w:r w:rsidRPr="008E6E8E">
        <w:rPr>
          <w:rFonts w:ascii="Times New Roman" w:hAnsi="Times New Roman"/>
          <w:b/>
        </w:rPr>
        <w:t xml:space="preserve"> </w:t>
      </w:r>
      <w:r w:rsidRPr="008E6E8E">
        <w:rPr>
          <w:rFonts w:ascii="Times New Roman" w:hAnsi="Times New Roman"/>
        </w:rPr>
        <w:t>for example,</w:t>
      </w:r>
      <w:r>
        <w:rPr>
          <w:rFonts w:ascii="Times New Roman" w:hAnsi="Times New Roman"/>
        </w:rPr>
        <w:t xml:space="preserve"> n258+n261</w:t>
      </w:r>
    </w:p>
    <w:p w14:paraId="0EBA97FE" w14:textId="62E900D1" w:rsidR="00A32A04" w:rsidRPr="00A32A04" w:rsidRDefault="00A32A04" w:rsidP="00334A0E">
      <w:pPr>
        <w:rPr>
          <w:rFonts w:ascii="Times New Roman" w:hAnsi="Times New Roman"/>
        </w:rPr>
      </w:pPr>
      <w:r>
        <w:rPr>
          <w:rFonts w:ascii="Times New Roman" w:hAnsi="Times New Roman"/>
        </w:rPr>
        <w:t>6) BS covers overlapping spectrums with different band number,</w:t>
      </w:r>
      <w:r w:rsidRPr="008E6E8E">
        <w:rPr>
          <w:rFonts w:ascii="Times New Roman" w:hAnsi="Times New Roman"/>
        </w:rPr>
        <w:t xml:space="preserve"> for example,</w:t>
      </w:r>
      <w:r>
        <w:rPr>
          <w:rFonts w:ascii="Times New Roman" w:hAnsi="Times New Roman"/>
        </w:rPr>
        <w:t xml:space="preserve"> n258+n257</w:t>
      </w:r>
    </w:p>
    <w:p w14:paraId="4BE2BBF2" w14:textId="010D1372" w:rsidR="00334A0E" w:rsidRPr="00F57077" w:rsidRDefault="00E5380E" w:rsidP="00334A0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</w:t>
      </w:r>
      <w:r w:rsidR="00334A0E">
        <w:rPr>
          <w:rFonts w:ascii="Times New Roman" w:hAnsi="Times New Roman"/>
          <w:b/>
        </w:rPr>
        <w:t>2</w:t>
      </w:r>
      <w:r w:rsidR="00334A0E" w:rsidRPr="005B5A05">
        <w:rPr>
          <w:rFonts w:ascii="Times New Roman" w:hAnsi="Times New Roman"/>
          <w:b/>
        </w:rPr>
        <w:t xml:space="preserve">: </w:t>
      </w:r>
      <w:r w:rsidR="00334A0E" w:rsidRPr="0089053C">
        <w:rPr>
          <w:rFonts w:ascii="Times New Roman" w:hAnsi="Times New Roman"/>
        </w:rPr>
        <w:t xml:space="preserve">Use </w:t>
      </w:r>
      <w:r w:rsidR="00334A0E" w:rsidRPr="0089053C">
        <w:rPr>
          <w:rFonts w:ascii="Times New Roman" w:eastAsiaTheme="minorEastAsia" w:hAnsi="Times New Roman" w:hint="eastAsia"/>
        </w:rPr>
        <w:t>T</w:t>
      </w:r>
      <w:r w:rsidR="00334A0E" w:rsidRPr="0089053C">
        <w:rPr>
          <w:rFonts w:ascii="Times New Roman" w:eastAsiaTheme="minorEastAsia" w:hAnsi="Times New Roman"/>
        </w:rPr>
        <w:t>able</w:t>
      </w:r>
      <w:r w:rsidR="00334A0E" w:rsidRPr="0089053C">
        <w:rPr>
          <w:rFonts w:ascii="Times New Roman" w:hAnsi="Times New Roman"/>
        </w:rPr>
        <w:t xml:space="preserve"> 2.3-1 as the </w:t>
      </w:r>
      <w:r w:rsidR="00334A0E">
        <w:rPr>
          <w:rFonts w:ascii="Times New Roman" w:hAnsi="Times New Roman"/>
        </w:rPr>
        <w:t>starting point</w:t>
      </w:r>
      <w:r w:rsidR="00334A0E" w:rsidRPr="0089053C">
        <w:rPr>
          <w:rFonts w:ascii="Times New Roman" w:hAnsi="Times New Roman"/>
        </w:rPr>
        <w:t>, and discuss which of the existing multi-band requirements are applicable to FR2</w:t>
      </w:r>
      <w:r w:rsidR="00334A0E">
        <w:rPr>
          <w:rFonts w:ascii="Times New Roman" w:hAnsi="Times New Roman"/>
        </w:rPr>
        <w:t>.</w:t>
      </w:r>
      <w:r w:rsidR="00334A0E" w:rsidRPr="0089053C">
        <w:rPr>
          <w:rFonts w:ascii="Times New Roman" w:hAnsi="Times New Roman"/>
        </w:rPr>
        <w:t xml:space="preserve"> </w:t>
      </w:r>
    </w:p>
    <w:p w14:paraId="29E84D8C" w14:textId="589FA202" w:rsidR="00583202" w:rsidRPr="00583202" w:rsidRDefault="00583202" w:rsidP="00583202">
      <w:pPr>
        <w:rPr>
          <w:rFonts w:ascii="Times New Roman" w:hAnsi="Times New Roman"/>
        </w:rPr>
      </w:pPr>
      <w:r w:rsidRPr="005B5A0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5B5A05">
        <w:rPr>
          <w:rFonts w:ascii="Times New Roman" w:hAnsi="Times New Roman"/>
          <w:b/>
        </w:rPr>
        <w:t xml:space="preserve">: </w:t>
      </w:r>
      <w:r w:rsidR="008839F2" w:rsidRPr="00583202">
        <w:rPr>
          <w:rFonts w:ascii="Times New Roman" w:hAnsi="Times New Roman"/>
        </w:rPr>
        <w:t xml:space="preserve">FR2 </w:t>
      </w:r>
      <w:r w:rsidR="008839F2">
        <w:rPr>
          <w:rFonts w:ascii="Times New Roman" w:hAnsi="Times New Roman"/>
        </w:rPr>
        <w:t xml:space="preserve">multi-band BS </w:t>
      </w:r>
      <w:r w:rsidR="008839F2" w:rsidRPr="00583202">
        <w:rPr>
          <w:rFonts w:ascii="Times New Roman" w:hAnsi="Times New Roman"/>
        </w:rPr>
        <w:t>ha</w:t>
      </w:r>
      <w:r w:rsidR="008839F2">
        <w:rPr>
          <w:rFonts w:ascii="Times New Roman" w:hAnsi="Times New Roman"/>
        </w:rPr>
        <w:t>s</w:t>
      </w:r>
      <w:r w:rsidR="008839F2" w:rsidRPr="00583202">
        <w:rPr>
          <w:rFonts w:ascii="Times New Roman" w:hAnsi="Times New Roman"/>
        </w:rPr>
        <w:t xml:space="preserve"> </w:t>
      </w:r>
      <w:r w:rsidR="008839F2">
        <w:rPr>
          <w:rFonts w:ascii="Times New Roman" w:hAnsi="Times New Roman"/>
        </w:rPr>
        <w:t xml:space="preserve">several key </w:t>
      </w:r>
      <w:r w:rsidR="008839F2" w:rsidRPr="00583202">
        <w:rPr>
          <w:rFonts w:ascii="Times New Roman" w:hAnsi="Times New Roman"/>
        </w:rPr>
        <w:t>technical challenges</w:t>
      </w:r>
      <w:r w:rsidR="008839F2" w:rsidRPr="008051DE">
        <w:rPr>
          <w:rFonts w:ascii="Times New Roman" w:hAnsi="Times New Roman"/>
        </w:rPr>
        <w:t xml:space="preserve"> </w:t>
      </w:r>
      <w:r w:rsidR="008839F2">
        <w:rPr>
          <w:rFonts w:ascii="Times New Roman" w:hAnsi="Times New Roman"/>
        </w:rPr>
        <w:t xml:space="preserve">including </w:t>
      </w:r>
      <w:r w:rsidR="008839F2" w:rsidRPr="00583202">
        <w:rPr>
          <w:rFonts w:ascii="Times New Roman" w:hAnsi="Times New Roman"/>
        </w:rPr>
        <w:t xml:space="preserve">wideband </w:t>
      </w:r>
      <w:r w:rsidR="008839F2">
        <w:rPr>
          <w:rFonts w:ascii="Times New Roman" w:hAnsi="Times New Roman"/>
        </w:rPr>
        <w:t>RF front-end and w</w:t>
      </w:r>
      <w:r w:rsidR="008839F2" w:rsidRPr="00583202">
        <w:rPr>
          <w:rFonts w:ascii="Times New Roman" w:hAnsi="Times New Roman"/>
        </w:rPr>
        <w:t>ideband antenna</w:t>
      </w:r>
      <w:r w:rsidR="008839F2">
        <w:rPr>
          <w:rFonts w:ascii="Times New Roman" w:hAnsi="Times New Roman"/>
        </w:rPr>
        <w:t>.</w:t>
      </w:r>
      <w:r w:rsidR="008839F2" w:rsidRPr="00583202">
        <w:rPr>
          <w:rFonts w:ascii="Times New Roman" w:hAnsi="Times New Roman"/>
        </w:rPr>
        <w:t xml:space="preserve"> </w:t>
      </w:r>
      <w:r w:rsidR="00E2423C">
        <w:rPr>
          <w:rFonts w:ascii="Times New Roman" w:hAnsi="Times New Roman"/>
        </w:rPr>
        <w:t>C</w:t>
      </w:r>
      <w:r w:rsidR="00E2423C" w:rsidRPr="00583202">
        <w:rPr>
          <w:rFonts w:ascii="Times New Roman" w:hAnsi="Times New Roman"/>
        </w:rPr>
        <w:t xml:space="preserve">ompanies are encouraged to </w:t>
      </w:r>
      <w:r w:rsidR="00E2423C">
        <w:rPr>
          <w:rFonts w:ascii="Times New Roman" w:hAnsi="Times New Roman"/>
        </w:rPr>
        <w:t>provide the evaluations on the f</w:t>
      </w:r>
      <w:r w:rsidR="00E2423C" w:rsidRPr="001D3C8A">
        <w:rPr>
          <w:rFonts w:ascii="Times New Roman" w:hAnsi="Times New Roman"/>
        </w:rPr>
        <w:t>easibility study</w:t>
      </w:r>
      <w:r w:rsidR="008839F2" w:rsidRPr="00583202">
        <w:rPr>
          <w:rFonts w:ascii="Times New Roman" w:hAnsi="Times New Roman"/>
        </w:rPr>
        <w:t>.</w:t>
      </w:r>
    </w:p>
    <w:p w14:paraId="1BA90DED" w14:textId="77777777" w:rsidR="00583202" w:rsidRPr="00583202" w:rsidRDefault="00583202" w:rsidP="004A4CFA">
      <w:pPr>
        <w:rPr>
          <w:rFonts w:ascii="Times New Roman" w:hAnsi="Times New Roman"/>
        </w:rPr>
      </w:pPr>
    </w:p>
    <w:p w14:paraId="32252B03" w14:textId="77777777" w:rsidR="00A1360C" w:rsidRPr="00D5174B" w:rsidRDefault="00A1360C" w:rsidP="00A1360C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ind w:left="0" w:firstLine="0"/>
        <w:jc w:val="left"/>
        <w:rPr>
          <w:rFonts w:eastAsia="Arial"/>
          <w:sz w:val="36"/>
        </w:rPr>
      </w:pPr>
      <w:r w:rsidRPr="00D5174B">
        <w:rPr>
          <w:sz w:val="36"/>
        </w:rPr>
        <w:lastRenderedPageBreak/>
        <w:t>References</w:t>
      </w:r>
    </w:p>
    <w:p w14:paraId="56EFDB4B" w14:textId="212572E3" w:rsidR="00A1360C" w:rsidRPr="00583202" w:rsidRDefault="00A1360C" w:rsidP="00A1360C">
      <w:pPr>
        <w:rPr>
          <w:rFonts w:ascii="Times New Roman" w:hAnsi="Times New Roman"/>
          <w:lang w:val="en-US"/>
        </w:rPr>
      </w:pPr>
      <w:r w:rsidRPr="00583202">
        <w:rPr>
          <w:rFonts w:ascii="Times New Roman" w:hAnsi="Times New Roman"/>
          <w:lang w:val="en-US"/>
        </w:rPr>
        <w:t>[1] RP-221001</w:t>
      </w:r>
      <w:r w:rsidR="00247195" w:rsidRPr="00583202">
        <w:rPr>
          <w:rFonts w:ascii="Times New Roman" w:hAnsi="Times New Roman"/>
          <w:lang w:val="en-US"/>
        </w:rPr>
        <w:t>,</w:t>
      </w:r>
      <w:r w:rsidRPr="00583202">
        <w:rPr>
          <w:rFonts w:ascii="Times New Roman" w:hAnsi="Times New Roman"/>
          <w:lang w:val="en-US"/>
        </w:rPr>
        <w:t>“New SID: NR BS RF requirement evolution”</w:t>
      </w:r>
      <w:r w:rsidR="00247195" w:rsidRPr="00583202">
        <w:rPr>
          <w:rFonts w:ascii="Times New Roman" w:hAnsi="Times New Roman"/>
          <w:lang w:val="en-US"/>
        </w:rPr>
        <w:t>,</w:t>
      </w:r>
      <w:r w:rsidRPr="00583202">
        <w:rPr>
          <w:rFonts w:ascii="Times New Roman" w:hAnsi="Times New Roman"/>
          <w:lang w:val="en-US"/>
        </w:rPr>
        <w:t>Huawei</w:t>
      </w:r>
      <w:r w:rsidR="00247195" w:rsidRPr="00583202">
        <w:rPr>
          <w:rFonts w:ascii="Times New Roman" w:hAnsi="Times New Roman"/>
          <w:lang w:val="en-US"/>
        </w:rPr>
        <w:t>,</w:t>
      </w:r>
      <w:r w:rsidRPr="00583202">
        <w:rPr>
          <w:rFonts w:ascii="Times New Roman" w:hAnsi="Times New Roman"/>
          <w:lang w:val="en-US"/>
        </w:rPr>
        <w:t>HiSilicon</w:t>
      </w:r>
      <w:bookmarkStart w:id="5" w:name="_In-sequence_SDU_delivery"/>
      <w:bookmarkEnd w:id="5"/>
    </w:p>
    <w:p w14:paraId="4ABCB7D8" w14:textId="77777777" w:rsidR="004F20E2" w:rsidRPr="00583202" w:rsidRDefault="004F20E2" w:rsidP="00A1360C">
      <w:pPr>
        <w:rPr>
          <w:rFonts w:ascii="Times New Roman" w:hAnsi="Times New Roman"/>
          <w:lang w:val="en-US"/>
        </w:rPr>
      </w:pPr>
      <w:r w:rsidRPr="00583202">
        <w:rPr>
          <w:rFonts w:ascii="Times New Roman" w:hAnsi="Times New Roman"/>
          <w:lang w:val="en-US"/>
        </w:rPr>
        <w:t>[2] 3GPP TS 38.101-2 V17.6.0 (2022-06) NR;User Equipment (UE) radio transmission and reception;Part 2: Range 2 Standalone (Release 17)</w:t>
      </w:r>
    </w:p>
    <w:p w14:paraId="5BFF4771" w14:textId="60700505" w:rsidR="002449DA" w:rsidRPr="00583202" w:rsidRDefault="002449DA" w:rsidP="00A1360C">
      <w:pPr>
        <w:rPr>
          <w:rFonts w:ascii="Times New Roman" w:hAnsi="Times New Roman"/>
          <w:lang w:val="en-US"/>
        </w:rPr>
      </w:pPr>
      <w:r w:rsidRPr="00583202">
        <w:rPr>
          <w:rFonts w:ascii="Times New Roman" w:hAnsi="Times New Roman"/>
          <w:lang w:val="en-US"/>
        </w:rPr>
        <w:t>[3] 3GPP TS 38.104</w:t>
      </w:r>
      <w:r w:rsidR="00053E7B" w:rsidRPr="00583202">
        <w:rPr>
          <w:rFonts w:ascii="Times New Roman" w:hAnsi="Times New Roman"/>
          <w:lang w:val="en-US"/>
        </w:rPr>
        <w:t xml:space="preserve"> V17.6.0</w:t>
      </w:r>
      <w:r w:rsidRPr="00583202">
        <w:rPr>
          <w:rFonts w:ascii="Times New Roman" w:hAnsi="Times New Roman"/>
          <w:lang w:val="en-US"/>
        </w:rPr>
        <w:t>,</w:t>
      </w:r>
      <w:r w:rsidR="00053E7B" w:rsidRPr="00583202">
        <w:rPr>
          <w:rFonts w:ascii="Times New Roman" w:hAnsi="Times New Roman"/>
          <w:lang w:val="en-US"/>
        </w:rPr>
        <w:t>NR; Base Station (BS) radio transmission and reception , (Release 17)</w:t>
      </w:r>
    </w:p>
    <w:p w14:paraId="36EE4AB0" w14:textId="1B6015F9" w:rsidR="00B87CC5" w:rsidRPr="00583202" w:rsidRDefault="00B87CC5" w:rsidP="00B87CC5">
      <w:pPr>
        <w:rPr>
          <w:rFonts w:ascii="Times New Roman" w:hAnsi="Times New Roman"/>
          <w:lang w:val="en-US"/>
        </w:rPr>
      </w:pPr>
      <w:r w:rsidRPr="00583202">
        <w:rPr>
          <w:rFonts w:ascii="Times New Roman" w:hAnsi="Times New Roman"/>
          <w:lang w:val="en-US"/>
        </w:rPr>
        <w:t>[</w:t>
      </w:r>
      <w:r w:rsidR="00053E7B" w:rsidRPr="00583202">
        <w:rPr>
          <w:rFonts w:ascii="Times New Roman" w:hAnsi="Times New Roman"/>
          <w:lang w:val="en-US"/>
        </w:rPr>
        <w:t>4</w:t>
      </w:r>
      <w:r w:rsidRPr="00583202">
        <w:rPr>
          <w:rFonts w:ascii="Times New Roman" w:hAnsi="Times New Roman"/>
          <w:lang w:val="en-US"/>
        </w:rPr>
        <w:t xml:space="preserve">] </w:t>
      </w:r>
      <w:r w:rsidR="002449DA" w:rsidRPr="00583202">
        <w:rPr>
          <w:rFonts w:ascii="Times New Roman" w:hAnsi="Times New Roman"/>
          <w:lang w:val="en-US"/>
        </w:rPr>
        <w:t xml:space="preserve">3GPP </w:t>
      </w:r>
      <w:r w:rsidRPr="00583202">
        <w:rPr>
          <w:rFonts w:ascii="Times New Roman" w:hAnsi="Times New Roman"/>
          <w:lang w:val="en-US"/>
        </w:rPr>
        <w:t>TR 37.812,Multi-band and Multi-standard radio (MB-MSR) Base Station (BS)</w:t>
      </w:r>
    </w:p>
    <w:p w14:paraId="44E5AD04" w14:textId="022991B7" w:rsidR="004F20E2" w:rsidRPr="00583202" w:rsidRDefault="004F20E2" w:rsidP="00B87CC5">
      <w:pPr>
        <w:rPr>
          <w:rFonts w:ascii="Times New Roman" w:hAnsi="Times New Roman"/>
          <w:lang w:val="en-US"/>
        </w:rPr>
      </w:pPr>
      <w:r w:rsidRPr="00583202">
        <w:rPr>
          <w:rFonts w:ascii="Times New Roman" w:hAnsi="Times New Roman"/>
          <w:lang w:val="en-US"/>
        </w:rPr>
        <w:t>[</w:t>
      </w:r>
      <w:r w:rsidR="00053E7B" w:rsidRPr="00583202">
        <w:rPr>
          <w:rFonts w:ascii="Times New Roman" w:hAnsi="Times New Roman"/>
          <w:lang w:val="en-US"/>
        </w:rPr>
        <w:t>5</w:t>
      </w:r>
      <w:r w:rsidRPr="00583202">
        <w:rPr>
          <w:rFonts w:ascii="Times New Roman" w:hAnsi="Times New Roman"/>
          <w:lang w:val="en-US"/>
        </w:rPr>
        <w:t>]</w:t>
      </w:r>
      <w:r w:rsidR="00D96BF9" w:rsidRPr="00583202">
        <w:rPr>
          <w:rFonts w:ascii="Times New Roman" w:hAnsi="Times New Roman"/>
          <w:lang w:val="en-US"/>
        </w:rPr>
        <w:t xml:space="preserve"> </w:t>
      </w:r>
      <w:r w:rsidRPr="00583202">
        <w:rPr>
          <w:rFonts w:ascii="Times New Roman" w:hAnsi="Times New Roman"/>
          <w:lang w:val="en-US"/>
        </w:rPr>
        <w:t>R4-2119315</w:t>
      </w:r>
      <w:r w:rsidR="00247195" w:rsidRPr="00583202">
        <w:rPr>
          <w:rFonts w:ascii="Times New Roman" w:hAnsi="Times New Roman"/>
          <w:lang w:val="en-US"/>
        </w:rPr>
        <w:t>,</w:t>
      </w:r>
      <w:r w:rsidRPr="00583202">
        <w:rPr>
          <w:rFonts w:ascii="Times New Roman" w:hAnsi="Times New Roman"/>
          <w:lang w:val="en-US"/>
        </w:rPr>
        <w:t>FR2 – Multi-band background discussion</w:t>
      </w:r>
      <w:r w:rsidR="00247195" w:rsidRPr="00583202">
        <w:rPr>
          <w:rFonts w:ascii="Times New Roman" w:hAnsi="Times New Roman"/>
          <w:lang w:val="en-US"/>
        </w:rPr>
        <w:t>,</w:t>
      </w:r>
      <w:r w:rsidRPr="00583202">
        <w:rPr>
          <w:rFonts w:ascii="Times New Roman" w:hAnsi="Times New Roman"/>
          <w:lang w:val="en-US"/>
        </w:rPr>
        <w:t>Huawei</w:t>
      </w:r>
    </w:p>
    <w:p w14:paraId="2765EA16" w14:textId="77777777" w:rsidR="004A4CFA" w:rsidRDefault="004A4CFA" w:rsidP="00A1360C"/>
    <w:p w14:paraId="0BD2231D" w14:textId="77777777" w:rsidR="004A4CFA" w:rsidRPr="004A4CFA" w:rsidRDefault="004A4CFA" w:rsidP="00A1360C"/>
    <w:sectPr w:rsidR="004A4CFA" w:rsidRPr="004A4CF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CBABD" w14:textId="77777777" w:rsidR="00871A33" w:rsidRDefault="00871A33">
      <w:pPr>
        <w:spacing w:after="0"/>
      </w:pPr>
      <w:r>
        <w:separator/>
      </w:r>
    </w:p>
  </w:endnote>
  <w:endnote w:type="continuationSeparator" w:id="0">
    <w:p w14:paraId="7B07A1C6" w14:textId="77777777" w:rsidR="00871A33" w:rsidRDefault="00871A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5CF06" w14:textId="77777777" w:rsidR="000A44FD" w:rsidRDefault="000A44FD" w:rsidP="007A0DBC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B2982">
      <w:rPr>
        <w:rStyle w:val="a5"/>
      </w:rPr>
      <w:t>2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DB2982">
      <w:rPr>
        <w:rStyle w:val="a5"/>
      </w:rPr>
      <w:t>6</w:t>
    </w:r>
    <w:r>
      <w:rPr>
        <w:rStyle w:val="a5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65E78" w14:textId="77777777" w:rsidR="00871A33" w:rsidRDefault="00871A33">
      <w:pPr>
        <w:spacing w:after="0"/>
      </w:pPr>
      <w:r>
        <w:separator/>
      </w:r>
    </w:p>
  </w:footnote>
  <w:footnote w:type="continuationSeparator" w:id="0">
    <w:p w14:paraId="5E27E44A" w14:textId="77777777" w:rsidR="00871A33" w:rsidRDefault="00871A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C52C3" w14:textId="77777777" w:rsidR="000A44FD" w:rsidRDefault="000A44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8643C"/>
    <w:multiLevelType w:val="hybridMultilevel"/>
    <w:tmpl w:val="BEAC69B0"/>
    <w:lvl w:ilvl="0" w:tplc="A43C15A6">
      <w:start w:val="1"/>
      <w:numFmt w:val="lowerLetter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051DB5"/>
    <w:multiLevelType w:val="hybridMultilevel"/>
    <w:tmpl w:val="D626F9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C6DA1A48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2E30D0A"/>
    <w:multiLevelType w:val="hybridMultilevel"/>
    <w:tmpl w:val="A8321C78"/>
    <w:lvl w:ilvl="0" w:tplc="DEAE67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72D12DD"/>
    <w:multiLevelType w:val="hybridMultilevel"/>
    <w:tmpl w:val="CCC8D4D6"/>
    <w:lvl w:ilvl="0" w:tplc="CC50B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F803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60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1E5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D00F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01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40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E0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6C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F17D13"/>
    <w:multiLevelType w:val="hybridMultilevel"/>
    <w:tmpl w:val="28AA7296"/>
    <w:lvl w:ilvl="0" w:tplc="C6DA1A48">
      <w:numFmt w:val="bullet"/>
      <w:lvlText w:val="-"/>
      <w:lvlJc w:val="left"/>
      <w:pPr>
        <w:ind w:left="84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7" w15:restartNumberingAfterBreak="0">
    <w:nsid w:val="370D1EAE"/>
    <w:multiLevelType w:val="hybridMultilevel"/>
    <w:tmpl w:val="792629E6"/>
    <w:lvl w:ilvl="0" w:tplc="EFD432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DCA40B1"/>
    <w:multiLevelType w:val="hybridMultilevel"/>
    <w:tmpl w:val="07F23D0A"/>
    <w:lvl w:ilvl="0" w:tplc="0344C1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B50F51"/>
    <w:multiLevelType w:val="hybridMultilevel"/>
    <w:tmpl w:val="80E42AF8"/>
    <w:lvl w:ilvl="0" w:tplc="CD04A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41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707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8D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AA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4C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FC3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AB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AC19D9"/>
    <w:multiLevelType w:val="hybridMultilevel"/>
    <w:tmpl w:val="CA9A10D8"/>
    <w:lvl w:ilvl="0" w:tplc="81E220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9331219"/>
    <w:multiLevelType w:val="hybridMultilevel"/>
    <w:tmpl w:val="0990356E"/>
    <w:lvl w:ilvl="0" w:tplc="6BE2363A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5533A3E"/>
    <w:multiLevelType w:val="hybridMultilevel"/>
    <w:tmpl w:val="4BD23616"/>
    <w:lvl w:ilvl="0" w:tplc="5768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0B0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6A5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C0B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D80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44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A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EF3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805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E8513AF"/>
    <w:multiLevelType w:val="hybridMultilevel"/>
    <w:tmpl w:val="8FAE8980"/>
    <w:lvl w:ilvl="0" w:tplc="5E766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BE6B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E0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27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6F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89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064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08A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3A2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1"/>
  </w:num>
  <w:num w:numId="5">
    <w:abstractNumId w:val="8"/>
  </w:num>
  <w:num w:numId="6">
    <w:abstractNumId w:val="3"/>
  </w:num>
  <w:num w:numId="7">
    <w:abstractNumId w:val="4"/>
  </w:num>
  <w:num w:numId="8">
    <w:abstractNumId w:val="13"/>
  </w:num>
  <w:num w:numId="9">
    <w:abstractNumId w:val="5"/>
  </w:num>
  <w:num w:numId="10">
    <w:abstractNumId w:val="12"/>
  </w:num>
  <w:num w:numId="11">
    <w:abstractNumId w:val="9"/>
  </w:num>
  <w:num w:numId="12">
    <w:abstractNumId w:val="7"/>
  </w:num>
  <w:num w:numId="13">
    <w:abstractNumId w:val="0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28"/>
    <w:rsid w:val="00016794"/>
    <w:rsid w:val="00024A50"/>
    <w:rsid w:val="000278CA"/>
    <w:rsid w:val="00031583"/>
    <w:rsid w:val="00033282"/>
    <w:rsid w:val="00040C3F"/>
    <w:rsid w:val="00044321"/>
    <w:rsid w:val="00045C74"/>
    <w:rsid w:val="00053E7B"/>
    <w:rsid w:val="00074EDB"/>
    <w:rsid w:val="00086BC5"/>
    <w:rsid w:val="00092764"/>
    <w:rsid w:val="000A44FD"/>
    <w:rsid w:val="000B56C4"/>
    <w:rsid w:val="000B5B79"/>
    <w:rsid w:val="000C32DA"/>
    <w:rsid w:val="000D70BE"/>
    <w:rsid w:val="000E042E"/>
    <w:rsid w:val="00137F32"/>
    <w:rsid w:val="00142FFC"/>
    <w:rsid w:val="00146EA5"/>
    <w:rsid w:val="00151797"/>
    <w:rsid w:val="00160A09"/>
    <w:rsid w:val="0016346F"/>
    <w:rsid w:val="00167BBA"/>
    <w:rsid w:val="001912FE"/>
    <w:rsid w:val="0019192A"/>
    <w:rsid w:val="001A187D"/>
    <w:rsid w:val="001C06A4"/>
    <w:rsid w:val="001C33EC"/>
    <w:rsid w:val="001D3C8A"/>
    <w:rsid w:val="001E28D7"/>
    <w:rsid w:val="00217553"/>
    <w:rsid w:val="0023118E"/>
    <w:rsid w:val="0023127E"/>
    <w:rsid w:val="00232D79"/>
    <w:rsid w:val="00240AFE"/>
    <w:rsid w:val="002449DA"/>
    <w:rsid w:val="0024633A"/>
    <w:rsid w:val="00247195"/>
    <w:rsid w:val="00270443"/>
    <w:rsid w:val="0027099B"/>
    <w:rsid w:val="0029337D"/>
    <w:rsid w:val="002B4BB0"/>
    <w:rsid w:val="002C5946"/>
    <w:rsid w:val="002E6497"/>
    <w:rsid w:val="002E6D4A"/>
    <w:rsid w:val="002F18AC"/>
    <w:rsid w:val="002F7353"/>
    <w:rsid w:val="00326D09"/>
    <w:rsid w:val="00334A0E"/>
    <w:rsid w:val="0035642C"/>
    <w:rsid w:val="0037723D"/>
    <w:rsid w:val="00385453"/>
    <w:rsid w:val="003A690E"/>
    <w:rsid w:val="003C08F2"/>
    <w:rsid w:val="003C0F39"/>
    <w:rsid w:val="003D61CB"/>
    <w:rsid w:val="003D6EEB"/>
    <w:rsid w:val="00411CC0"/>
    <w:rsid w:val="00412F23"/>
    <w:rsid w:val="00414980"/>
    <w:rsid w:val="00420914"/>
    <w:rsid w:val="00424715"/>
    <w:rsid w:val="00425BEF"/>
    <w:rsid w:val="0043614E"/>
    <w:rsid w:val="00475E73"/>
    <w:rsid w:val="004A4CFA"/>
    <w:rsid w:val="004A6807"/>
    <w:rsid w:val="004C3B48"/>
    <w:rsid w:val="004E5A1D"/>
    <w:rsid w:val="004F20E2"/>
    <w:rsid w:val="004F5872"/>
    <w:rsid w:val="00503817"/>
    <w:rsid w:val="005136DD"/>
    <w:rsid w:val="005257D0"/>
    <w:rsid w:val="00552688"/>
    <w:rsid w:val="00557262"/>
    <w:rsid w:val="00557557"/>
    <w:rsid w:val="00557A48"/>
    <w:rsid w:val="00557F4F"/>
    <w:rsid w:val="00570829"/>
    <w:rsid w:val="00570CB1"/>
    <w:rsid w:val="00573026"/>
    <w:rsid w:val="00575394"/>
    <w:rsid w:val="00583202"/>
    <w:rsid w:val="00593BF2"/>
    <w:rsid w:val="00594D53"/>
    <w:rsid w:val="0059562A"/>
    <w:rsid w:val="005A78FA"/>
    <w:rsid w:val="005B5A05"/>
    <w:rsid w:val="005E5E7D"/>
    <w:rsid w:val="005E6206"/>
    <w:rsid w:val="005F0938"/>
    <w:rsid w:val="005F40B8"/>
    <w:rsid w:val="00607ED5"/>
    <w:rsid w:val="00616F35"/>
    <w:rsid w:val="00630C69"/>
    <w:rsid w:val="00634292"/>
    <w:rsid w:val="0063799F"/>
    <w:rsid w:val="00642565"/>
    <w:rsid w:val="00644608"/>
    <w:rsid w:val="00645C82"/>
    <w:rsid w:val="00681C92"/>
    <w:rsid w:val="00691355"/>
    <w:rsid w:val="006C439B"/>
    <w:rsid w:val="006C7B43"/>
    <w:rsid w:val="006D40FE"/>
    <w:rsid w:val="006E4C8A"/>
    <w:rsid w:val="006E723E"/>
    <w:rsid w:val="00720C28"/>
    <w:rsid w:val="007226CC"/>
    <w:rsid w:val="00730F1C"/>
    <w:rsid w:val="0074253E"/>
    <w:rsid w:val="007475E9"/>
    <w:rsid w:val="007622A5"/>
    <w:rsid w:val="00776C0A"/>
    <w:rsid w:val="00781757"/>
    <w:rsid w:val="00786CBF"/>
    <w:rsid w:val="007941A6"/>
    <w:rsid w:val="007976B0"/>
    <w:rsid w:val="007A0C9E"/>
    <w:rsid w:val="007A0DBC"/>
    <w:rsid w:val="007A5266"/>
    <w:rsid w:val="007E2433"/>
    <w:rsid w:val="007F75AF"/>
    <w:rsid w:val="008051DE"/>
    <w:rsid w:val="00805F43"/>
    <w:rsid w:val="00811661"/>
    <w:rsid w:val="00826755"/>
    <w:rsid w:val="00830608"/>
    <w:rsid w:val="00835D0C"/>
    <w:rsid w:val="008456C8"/>
    <w:rsid w:val="00860520"/>
    <w:rsid w:val="0087124C"/>
    <w:rsid w:val="00871A33"/>
    <w:rsid w:val="00871C70"/>
    <w:rsid w:val="0087306A"/>
    <w:rsid w:val="0088247D"/>
    <w:rsid w:val="00882539"/>
    <w:rsid w:val="008839F2"/>
    <w:rsid w:val="008848B2"/>
    <w:rsid w:val="0089053C"/>
    <w:rsid w:val="008A244A"/>
    <w:rsid w:val="008A4CA0"/>
    <w:rsid w:val="008C57F4"/>
    <w:rsid w:val="008E6E8E"/>
    <w:rsid w:val="00905CC6"/>
    <w:rsid w:val="0094011F"/>
    <w:rsid w:val="009547E2"/>
    <w:rsid w:val="009570EE"/>
    <w:rsid w:val="00977D98"/>
    <w:rsid w:val="00996651"/>
    <w:rsid w:val="009A39B8"/>
    <w:rsid w:val="009A44E3"/>
    <w:rsid w:val="009A7E40"/>
    <w:rsid w:val="009B2701"/>
    <w:rsid w:val="009C713D"/>
    <w:rsid w:val="009E782E"/>
    <w:rsid w:val="00A1360C"/>
    <w:rsid w:val="00A3040E"/>
    <w:rsid w:val="00A32A04"/>
    <w:rsid w:val="00A454A9"/>
    <w:rsid w:val="00A52729"/>
    <w:rsid w:val="00A60BBE"/>
    <w:rsid w:val="00A60CEA"/>
    <w:rsid w:val="00A63266"/>
    <w:rsid w:val="00A63468"/>
    <w:rsid w:val="00A96183"/>
    <w:rsid w:val="00AA1000"/>
    <w:rsid w:val="00AB5E56"/>
    <w:rsid w:val="00AC30D5"/>
    <w:rsid w:val="00AC7EB0"/>
    <w:rsid w:val="00AD0CCA"/>
    <w:rsid w:val="00AF202A"/>
    <w:rsid w:val="00B06D61"/>
    <w:rsid w:val="00B07E94"/>
    <w:rsid w:val="00B2513D"/>
    <w:rsid w:val="00B30C3A"/>
    <w:rsid w:val="00B51671"/>
    <w:rsid w:val="00B62B6E"/>
    <w:rsid w:val="00B6648E"/>
    <w:rsid w:val="00B701AA"/>
    <w:rsid w:val="00B87CC5"/>
    <w:rsid w:val="00B9069B"/>
    <w:rsid w:val="00BB5628"/>
    <w:rsid w:val="00BD46C9"/>
    <w:rsid w:val="00BE0941"/>
    <w:rsid w:val="00BE58EA"/>
    <w:rsid w:val="00BF0C76"/>
    <w:rsid w:val="00BF7B21"/>
    <w:rsid w:val="00C023A1"/>
    <w:rsid w:val="00C03367"/>
    <w:rsid w:val="00C03A23"/>
    <w:rsid w:val="00C14FCB"/>
    <w:rsid w:val="00C16FAE"/>
    <w:rsid w:val="00C21A70"/>
    <w:rsid w:val="00C230ED"/>
    <w:rsid w:val="00C668E4"/>
    <w:rsid w:val="00C76DF0"/>
    <w:rsid w:val="00C82701"/>
    <w:rsid w:val="00C84EB3"/>
    <w:rsid w:val="00C86DA9"/>
    <w:rsid w:val="00C90FF3"/>
    <w:rsid w:val="00C93D20"/>
    <w:rsid w:val="00CA4E00"/>
    <w:rsid w:val="00CC43E7"/>
    <w:rsid w:val="00CD532A"/>
    <w:rsid w:val="00CE16BD"/>
    <w:rsid w:val="00CE28AC"/>
    <w:rsid w:val="00D155ED"/>
    <w:rsid w:val="00D22D3C"/>
    <w:rsid w:val="00D36A20"/>
    <w:rsid w:val="00D45ED7"/>
    <w:rsid w:val="00D5174B"/>
    <w:rsid w:val="00D71C92"/>
    <w:rsid w:val="00D73330"/>
    <w:rsid w:val="00D831EA"/>
    <w:rsid w:val="00D836CD"/>
    <w:rsid w:val="00D8425B"/>
    <w:rsid w:val="00D96BF9"/>
    <w:rsid w:val="00DA45DB"/>
    <w:rsid w:val="00DB2982"/>
    <w:rsid w:val="00DB5D97"/>
    <w:rsid w:val="00DC59A0"/>
    <w:rsid w:val="00DE0A4D"/>
    <w:rsid w:val="00DE6231"/>
    <w:rsid w:val="00E16F64"/>
    <w:rsid w:val="00E2423C"/>
    <w:rsid w:val="00E34473"/>
    <w:rsid w:val="00E413D4"/>
    <w:rsid w:val="00E42AE8"/>
    <w:rsid w:val="00E42F5E"/>
    <w:rsid w:val="00E5380E"/>
    <w:rsid w:val="00E563A9"/>
    <w:rsid w:val="00E60DFD"/>
    <w:rsid w:val="00E66CA9"/>
    <w:rsid w:val="00E819EA"/>
    <w:rsid w:val="00E84477"/>
    <w:rsid w:val="00E86EEF"/>
    <w:rsid w:val="00E948F5"/>
    <w:rsid w:val="00ED1ADC"/>
    <w:rsid w:val="00ED7594"/>
    <w:rsid w:val="00EE1124"/>
    <w:rsid w:val="00EE2778"/>
    <w:rsid w:val="00EE3925"/>
    <w:rsid w:val="00F041A8"/>
    <w:rsid w:val="00F15AD8"/>
    <w:rsid w:val="00F162B4"/>
    <w:rsid w:val="00F26A74"/>
    <w:rsid w:val="00F42D14"/>
    <w:rsid w:val="00F51DCF"/>
    <w:rsid w:val="00F55B58"/>
    <w:rsid w:val="00F57077"/>
    <w:rsid w:val="00F805B5"/>
    <w:rsid w:val="00F97820"/>
    <w:rsid w:val="00FC5B81"/>
    <w:rsid w:val="00FD165A"/>
    <w:rsid w:val="00FE0C57"/>
    <w:rsid w:val="00FE2DC3"/>
    <w:rsid w:val="00FE5D08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F7538"/>
  <w15:chartTrackingRefBased/>
  <w15:docId w15:val="{B7D61711-80F7-418D-B366-DC338E77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60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basedOn w:val="a"/>
    <w:next w:val="a"/>
    <w:link w:val="1Char"/>
    <w:qFormat/>
    <w:rsid w:val="007226CC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A1360C"/>
    <w:pPr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cs="Arial"/>
      <w:b w:val="0"/>
      <w:bCs w:val="0"/>
      <w:kern w:val="0"/>
      <w:sz w:val="32"/>
      <w:szCs w:val="32"/>
    </w:rPr>
  </w:style>
  <w:style w:type="paragraph" w:styleId="3">
    <w:name w:val="heading 3"/>
    <w:basedOn w:val="2"/>
    <w:next w:val="a"/>
    <w:link w:val="3Char"/>
    <w:qFormat/>
    <w:rsid w:val="00A1360C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A1360C"/>
    <w:pPr>
      <w:tabs>
        <w:tab w:val="clear" w:pos="720"/>
        <w:tab w:val="num" w:pos="864"/>
      </w:tabs>
      <w:ind w:left="864" w:hanging="864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A1360C"/>
    <w:pPr>
      <w:tabs>
        <w:tab w:val="clear" w:pos="864"/>
        <w:tab w:val="num" w:pos="1008"/>
      </w:tabs>
      <w:ind w:left="1008" w:hanging="1008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A1360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A1360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A1360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1360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26C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1360C"/>
    <w:rPr>
      <w:rFonts w:ascii="Arial" w:eastAsia="宋体" w:hAnsi="Arial" w:cs="Arial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A1360C"/>
    <w:rPr>
      <w:rFonts w:ascii="Arial" w:eastAsia="宋体" w:hAnsi="Arial" w:cs="Arial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A1360C"/>
    <w:rPr>
      <w:rFonts w:ascii="Arial" w:eastAsia="宋体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A1360C"/>
    <w:rPr>
      <w:rFonts w:ascii="Arial" w:eastAsia="宋体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A1360C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A1360C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A1360C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A1360C"/>
    <w:rPr>
      <w:rFonts w:ascii="Arial" w:eastAsia="宋体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A1360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footer"/>
    <w:basedOn w:val="a4"/>
    <w:link w:val="Char"/>
    <w:semiHidden/>
    <w:rsid w:val="00A1360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cs="Arial"/>
      <w:b/>
      <w:bCs/>
      <w:i/>
      <w:iCs/>
      <w:noProof/>
      <w:lang w:val="en-US"/>
    </w:rPr>
  </w:style>
  <w:style w:type="character" w:customStyle="1" w:styleId="Char">
    <w:name w:val="页脚 Char"/>
    <w:basedOn w:val="a0"/>
    <w:link w:val="a3"/>
    <w:semiHidden/>
    <w:rsid w:val="00A1360C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semiHidden/>
    <w:rsid w:val="00A1360C"/>
  </w:style>
  <w:style w:type="paragraph" w:styleId="a6">
    <w:name w:val="Body Text"/>
    <w:basedOn w:val="a"/>
    <w:link w:val="Char0"/>
    <w:rsid w:val="00A1360C"/>
  </w:style>
  <w:style w:type="character" w:customStyle="1" w:styleId="Char0">
    <w:name w:val="正文文本 Char"/>
    <w:basedOn w:val="a0"/>
    <w:link w:val="a6"/>
    <w:rsid w:val="00A1360C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7">
    <w:name w:val="Hyperlink"/>
    <w:uiPriority w:val="99"/>
    <w:rsid w:val="00A1360C"/>
    <w:rPr>
      <w:color w:val="0000FF"/>
      <w:u w:val="single"/>
    </w:rPr>
  </w:style>
  <w:style w:type="paragraph" w:styleId="a8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1"/>
    <w:uiPriority w:val="34"/>
    <w:qFormat/>
    <w:rsid w:val="00A1360C"/>
    <w:pPr>
      <w:overflowPunct/>
      <w:autoSpaceDE/>
      <w:autoSpaceDN/>
      <w:adjustRightInd/>
      <w:spacing w:after="0"/>
      <w:ind w:firstLine="420"/>
      <w:textAlignment w:val="auto"/>
    </w:pPr>
    <w:rPr>
      <w:rFonts w:ascii="Calibri" w:hAnsi="Calibri" w:cs="Calibri"/>
      <w:sz w:val="21"/>
      <w:szCs w:val="21"/>
      <w:lang w:val="en-US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8"/>
    <w:uiPriority w:val="34"/>
    <w:qFormat/>
    <w:rsid w:val="00A1360C"/>
    <w:rPr>
      <w:rFonts w:ascii="Calibri" w:eastAsia="宋体" w:hAnsi="Calibri" w:cs="Calibri"/>
      <w:kern w:val="0"/>
      <w:szCs w:val="21"/>
    </w:rPr>
  </w:style>
  <w:style w:type="paragraph" w:customStyle="1" w:styleId="-2">
    <w:name w:val="正文首缩-2字符"/>
    <w:autoRedefine/>
    <w:qFormat/>
    <w:rsid w:val="00A1360C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宋体" w:hAnsi="Cambria Math" w:cs="Times New Roman"/>
      <w:kern w:val="0"/>
      <w:szCs w:val="21"/>
    </w:rPr>
  </w:style>
  <w:style w:type="paragraph" w:styleId="a4">
    <w:name w:val="header"/>
    <w:basedOn w:val="a"/>
    <w:link w:val="Char2"/>
    <w:uiPriority w:val="99"/>
    <w:semiHidden/>
    <w:unhideWhenUsed/>
    <w:rsid w:val="00A13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4"/>
    <w:uiPriority w:val="99"/>
    <w:semiHidden/>
    <w:rsid w:val="00A1360C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fontstyle01">
    <w:name w:val="fontstyle01"/>
    <w:basedOn w:val="a0"/>
    <w:rsid w:val="005E6206"/>
    <w:rPr>
      <w:rFonts w:ascii="Times-Roman" w:hAnsi="Times-Roman" w:hint="default"/>
      <w:b w:val="0"/>
      <w:bCs w:val="0"/>
      <w:i w:val="0"/>
      <w:iCs w:val="0"/>
      <w:color w:val="231F20"/>
      <w:sz w:val="48"/>
      <w:szCs w:val="48"/>
    </w:rPr>
  </w:style>
  <w:style w:type="character" w:customStyle="1" w:styleId="fontstyle21">
    <w:name w:val="fontstyle21"/>
    <w:basedOn w:val="a0"/>
    <w:rsid w:val="00977D98"/>
    <w:rPr>
      <w:rFonts w:ascii="Times-Italic" w:hAnsi="Times-Italic" w:hint="default"/>
      <w:b w:val="0"/>
      <w:bCs w:val="0"/>
      <w:i/>
      <w:iCs/>
      <w:color w:val="231F20"/>
      <w:sz w:val="20"/>
      <w:szCs w:val="20"/>
    </w:rPr>
  </w:style>
  <w:style w:type="paragraph" w:customStyle="1" w:styleId="TAH">
    <w:name w:val="TAH"/>
    <w:basedOn w:val="TAC"/>
    <w:link w:val="TAHCar"/>
    <w:qFormat/>
    <w:rsid w:val="00A52729"/>
    <w:rPr>
      <w:b/>
    </w:rPr>
  </w:style>
  <w:style w:type="paragraph" w:customStyle="1" w:styleId="TAC">
    <w:name w:val="TAC"/>
    <w:basedOn w:val="a"/>
    <w:link w:val="TACChar"/>
    <w:qFormat/>
    <w:rsid w:val="00A52729"/>
    <w:pPr>
      <w:keepNext/>
      <w:keepLines/>
      <w:spacing w:after="0"/>
      <w:jc w:val="center"/>
    </w:pPr>
    <w:rPr>
      <w:sz w:val="18"/>
      <w:lang w:eastAsia="en-GB"/>
    </w:rPr>
  </w:style>
  <w:style w:type="paragraph" w:customStyle="1" w:styleId="TH">
    <w:name w:val="TH"/>
    <w:basedOn w:val="a"/>
    <w:link w:val="THChar"/>
    <w:qFormat/>
    <w:rsid w:val="00A52729"/>
    <w:pPr>
      <w:keepNext/>
      <w:keepLines/>
      <w:spacing w:before="60" w:after="180"/>
      <w:jc w:val="center"/>
    </w:pPr>
    <w:rPr>
      <w:b/>
      <w:lang w:eastAsia="en-GB"/>
    </w:rPr>
  </w:style>
  <w:style w:type="character" w:customStyle="1" w:styleId="THChar">
    <w:name w:val="TH Char"/>
    <w:link w:val="TH"/>
    <w:qFormat/>
    <w:rsid w:val="00A52729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A52729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A52729"/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D73330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NChar">
    <w:name w:val="TAN Char"/>
    <w:link w:val="TAN"/>
    <w:qFormat/>
    <w:rsid w:val="00D7333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AD0CCA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AD0CCA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AD0CCA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qFormat/>
    <w:rsid w:val="00AD0CC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Normal (Web)"/>
    <w:basedOn w:val="a"/>
    <w:uiPriority w:val="99"/>
    <w:semiHidden/>
    <w:unhideWhenUsed/>
    <w:rsid w:val="00BE58E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ZGSM">
    <w:name w:val="ZGSM"/>
    <w:qFormat/>
    <w:rsid w:val="00776C0A"/>
  </w:style>
  <w:style w:type="paragraph" w:customStyle="1" w:styleId="ZT">
    <w:name w:val="ZT"/>
    <w:qFormat/>
    <w:rsid w:val="00776C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character" w:customStyle="1" w:styleId="anchor-text">
    <w:name w:val="anchor-text"/>
    <w:basedOn w:val="a0"/>
    <w:rsid w:val="007622A5"/>
  </w:style>
  <w:style w:type="character" w:customStyle="1" w:styleId="textbf">
    <w:name w:val="textbf"/>
    <w:basedOn w:val="a0"/>
    <w:rsid w:val="00F15AD8"/>
  </w:style>
  <w:style w:type="character" w:customStyle="1" w:styleId="textit">
    <w:name w:val="textit"/>
    <w:basedOn w:val="a0"/>
    <w:rsid w:val="00F15AD8"/>
  </w:style>
  <w:style w:type="character" w:styleId="aa">
    <w:name w:val="Strong"/>
    <w:basedOn w:val="a0"/>
    <w:uiPriority w:val="22"/>
    <w:qFormat/>
    <w:rsid w:val="001E28D7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2B4BB0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2B4BB0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c">
    <w:name w:val="annotation reference"/>
    <w:basedOn w:val="a0"/>
    <w:uiPriority w:val="99"/>
    <w:semiHidden/>
    <w:unhideWhenUsed/>
    <w:rsid w:val="00ED1ADC"/>
    <w:rPr>
      <w:sz w:val="21"/>
      <w:szCs w:val="21"/>
    </w:rPr>
  </w:style>
  <w:style w:type="paragraph" w:styleId="ad">
    <w:name w:val="annotation text"/>
    <w:basedOn w:val="a"/>
    <w:link w:val="Char4"/>
    <w:uiPriority w:val="99"/>
    <w:semiHidden/>
    <w:unhideWhenUsed/>
    <w:rsid w:val="00ED1ADC"/>
    <w:pPr>
      <w:jc w:val="left"/>
    </w:pPr>
  </w:style>
  <w:style w:type="character" w:customStyle="1" w:styleId="Char4">
    <w:name w:val="批注文字 Char"/>
    <w:basedOn w:val="a0"/>
    <w:link w:val="ad"/>
    <w:uiPriority w:val="99"/>
    <w:semiHidden/>
    <w:rsid w:val="00ED1ADC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ED1ADC"/>
    <w:rPr>
      <w:b/>
      <w:bCs/>
    </w:rPr>
  </w:style>
  <w:style w:type="character" w:customStyle="1" w:styleId="Char5">
    <w:name w:val="批注主题 Char"/>
    <w:basedOn w:val="Char4"/>
    <w:link w:val="ae"/>
    <w:uiPriority w:val="99"/>
    <w:semiHidden/>
    <w:rsid w:val="00ED1ADC"/>
    <w:rPr>
      <w:rFonts w:ascii="Arial" w:eastAsia="宋体" w:hAnsi="Arial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01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6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9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9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9037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58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4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063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721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517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1133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46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1868</Words>
  <Characters>10649</Characters>
  <Application>Microsoft Office Word</Application>
  <DocSecurity>0</DocSecurity>
  <Lines>88</Lines>
  <Paragraphs>24</Paragraphs>
  <ScaleCrop>false</ScaleCrop>
  <Company>Huawei Technologies Co.,Ltd.</Company>
  <LinksUpToDate>false</LinksUpToDate>
  <CharactersWithSpaces>12493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Linling (Clara)</dc:creator>
  <cp:keywords/>
  <dc:description/>
  <cp:lastModifiedBy>Linling (Clara)</cp:lastModifiedBy>
  <cp:revision>10</cp:revision>
  <dcterms:created xsi:type="dcterms:W3CDTF">2022-08-10T13:07:00Z</dcterms:created>
  <dcterms:modified xsi:type="dcterms:W3CDTF">2022-08-10T13:32:00Z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(3)Au5QqJ53M9ApLfWgD5jvK3oex8D4tP+ofCWCXUh2BhbURo9WKUDu0jrtANc9A2/DwNE1SnXs
6TiuNOMDRIu20+6PkALjI2EMyMrTOmfNkqjf3apkpD/eZCNMHy6oWt5idKGrzKCGs42ajU7s
P5VYZ8MDqGKn5IriGOfSTImsN8ON1OTZLoYC05ba3RlqM/2ioh/8WvG5yH/Y0Yd/Idmcf/wN
locKouljyBt4rZOfpy</vt:lpwstr>
  </property>
  <property fmtid="{D5CDD505-2E9C-101B-9397-08002B2CF9AE}" pid="3" name="_2015_ms_pID_7253431">
    <vt:lpwstr>oikVA8MmmI4MF6GJRQ1WsnSKzJeiQ12Ljbdq27roIsfnO5Hat0LQ6w
VmTQ8W/2+ICoWGHHJWF9tyKzkEp0zYh8dTCjyR3KibbSlf99LvjALsP7AkZPRfOjKfS+64bz
mTtauzQU/dgFHDFpKLZAuofAPsC8HY7/3sV2MvulYXn7nxaug6dh4dFX1feLqx7hLeHCBYYG
TDVyCv5jm0o//n76cMflIl2KDFAIn4CRY44X</vt:lpwstr>
  </property>
  <property fmtid="{D5CDD505-2E9C-101B-9397-08002B2CF9AE}" pid="4" name="_2015_ms_pID_7253432">
    <vt:lpwstr>Mw==</vt:lpwstr>
  </property>
</Properties>
</file>