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49FEF717" w:rsidR="00855D79" w:rsidRDefault="00855D79" w:rsidP="00855D79">
      <w:pPr>
        <w:pStyle w:val="CRCoverPage"/>
        <w:tabs>
          <w:tab w:val="right" w:pos="9639"/>
        </w:tabs>
        <w:spacing w:after="0"/>
        <w:rPr>
          <w:b/>
          <w:i/>
          <w:noProof/>
          <w:sz w:val="28"/>
        </w:rPr>
      </w:pPr>
      <w:r>
        <w:rPr>
          <w:b/>
          <w:noProof/>
          <w:sz w:val="24"/>
        </w:rPr>
        <w:t>3GPP TSG-RAN4 Meeting #103-e</w:t>
      </w:r>
      <w:r>
        <w:rPr>
          <w:b/>
          <w:i/>
          <w:noProof/>
          <w:sz w:val="28"/>
        </w:rPr>
        <w:tab/>
      </w:r>
      <w:r w:rsidR="00EF251F" w:rsidRPr="00EF251F">
        <w:rPr>
          <w:b/>
          <w:i/>
          <w:noProof/>
          <w:sz w:val="28"/>
        </w:rPr>
        <w:t>R4-2209220</w:t>
      </w:r>
    </w:p>
    <w:p w14:paraId="38DB617A" w14:textId="77777777" w:rsidR="00855D79" w:rsidRDefault="00855D79" w:rsidP="00855D79">
      <w:pPr>
        <w:pStyle w:val="CRCoverPage"/>
        <w:outlineLvl w:val="0"/>
        <w:rPr>
          <w:b/>
          <w:noProof/>
          <w:sz w:val="24"/>
        </w:rPr>
      </w:pPr>
      <w:r w:rsidRPr="0058764D">
        <w:rPr>
          <w:b/>
          <w:noProof/>
          <w:sz w:val="24"/>
          <w:lang w:eastAsia="zh-CN"/>
        </w:rPr>
        <w:t>Electronic Meeting, 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90496C">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90496C">
            <w:pPr>
              <w:pStyle w:val="CRCoverPage"/>
              <w:spacing w:after="0"/>
              <w:jc w:val="right"/>
              <w:rPr>
                <w:i/>
                <w:noProof/>
              </w:rPr>
            </w:pPr>
            <w:r>
              <w:rPr>
                <w:i/>
                <w:noProof/>
                <w:sz w:val="14"/>
              </w:rPr>
              <w:t>CR-Form-v12.2</w:t>
            </w:r>
          </w:p>
        </w:tc>
      </w:tr>
      <w:tr w:rsidR="00855D79" w14:paraId="79F94703" w14:textId="77777777" w:rsidTr="0090496C">
        <w:tc>
          <w:tcPr>
            <w:tcW w:w="9641" w:type="dxa"/>
            <w:gridSpan w:val="9"/>
            <w:tcBorders>
              <w:left w:val="single" w:sz="4" w:space="0" w:color="auto"/>
              <w:right w:val="single" w:sz="4" w:space="0" w:color="auto"/>
            </w:tcBorders>
          </w:tcPr>
          <w:p w14:paraId="11F4DE1A" w14:textId="77777777" w:rsidR="00855D79" w:rsidRDefault="00855D79" w:rsidP="0090496C">
            <w:pPr>
              <w:pStyle w:val="CRCoverPage"/>
              <w:spacing w:after="0"/>
              <w:jc w:val="center"/>
              <w:rPr>
                <w:noProof/>
              </w:rPr>
            </w:pPr>
            <w:r>
              <w:rPr>
                <w:b/>
                <w:noProof/>
                <w:sz w:val="32"/>
              </w:rPr>
              <w:t>CHANGE REQUEST</w:t>
            </w:r>
          </w:p>
        </w:tc>
      </w:tr>
      <w:tr w:rsidR="00855D79" w14:paraId="31C3DC83" w14:textId="77777777" w:rsidTr="0090496C">
        <w:tc>
          <w:tcPr>
            <w:tcW w:w="9641" w:type="dxa"/>
            <w:gridSpan w:val="9"/>
            <w:tcBorders>
              <w:left w:val="single" w:sz="4" w:space="0" w:color="auto"/>
              <w:right w:val="single" w:sz="4" w:space="0" w:color="auto"/>
            </w:tcBorders>
          </w:tcPr>
          <w:p w14:paraId="6B262770" w14:textId="77777777" w:rsidR="00855D79" w:rsidRDefault="00855D79" w:rsidP="0090496C">
            <w:pPr>
              <w:pStyle w:val="CRCoverPage"/>
              <w:spacing w:after="0"/>
              <w:rPr>
                <w:noProof/>
                <w:sz w:val="8"/>
                <w:szCs w:val="8"/>
              </w:rPr>
            </w:pPr>
          </w:p>
        </w:tc>
      </w:tr>
      <w:tr w:rsidR="00855D79" w14:paraId="6F2B11E9" w14:textId="77777777" w:rsidTr="0090496C">
        <w:tc>
          <w:tcPr>
            <w:tcW w:w="142" w:type="dxa"/>
            <w:tcBorders>
              <w:left w:val="single" w:sz="4" w:space="0" w:color="auto"/>
            </w:tcBorders>
          </w:tcPr>
          <w:p w14:paraId="41EF6BED" w14:textId="77777777" w:rsidR="00855D79" w:rsidRDefault="00855D79" w:rsidP="0090496C">
            <w:pPr>
              <w:pStyle w:val="CRCoverPage"/>
              <w:spacing w:after="0"/>
              <w:jc w:val="right"/>
              <w:rPr>
                <w:noProof/>
              </w:rPr>
            </w:pPr>
          </w:p>
        </w:tc>
        <w:tc>
          <w:tcPr>
            <w:tcW w:w="1559" w:type="dxa"/>
            <w:shd w:val="pct30" w:color="FFFF00" w:fill="auto"/>
          </w:tcPr>
          <w:p w14:paraId="190C30E0" w14:textId="77777777" w:rsidR="00855D79" w:rsidRPr="00410371" w:rsidRDefault="00855D79" w:rsidP="0090496C">
            <w:pPr>
              <w:pStyle w:val="CRCoverPage"/>
              <w:spacing w:after="0"/>
              <w:jc w:val="right"/>
              <w:rPr>
                <w:b/>
                <w:noProof/>
                <w:sz w:val="28"/>
              </w:rPr>
            </w:pPr>
            <w:r>
              <w:rPr>
                <w:b/>
                <w:noProof/>
                <w:sz w:val="28"/>
              </w:rPr>
              <w:t>38.133</w:t>
            </w:r>
          </w:p>
        </w:tc>
        <w:tc>
          <w:tcPr>
            <w:tcW w:w="709" w:type="dxa"/>
          </w:tcPr>
          <w:p w14:paraId="03BBC9AF" w14:textId="77777777" w:rsidR="00855D79" w:rsidRDefault="00855D79" w:rsidP="0090496C">
            <w:pPr>
              <w:pStyle w:val="CRCoverPage"/>
              <w:spacing w:after="0"/>
              <w:jc w:val="center"/>
              <w:rPr>
                <w:noProof/>
              </w:rPr>
            </w:pPr>
            <w:r>
              <w:rPr>
                <w:b/>
                <w:noProof/>
                <w:sz w:val="28"/>
              </w:rPr>
              <w:t>CR</w:t>
            </w:r>
          </w:p>
        </w:tc>
        <w:tc>
          <w:tcPr>
            <w:tcW w:w="1276" w:type="dxa"/>
            <w:shd w:val="pct30" w:color="FFFF00" w:fill="auto"/>
          </w:tcPr>
          <w:p w14:paraId="5634FCEA" w14:textId="2D8ACF61" w:rsidR="00855D79" w:rsidRPr="00410371" w:rsidRDefault="00EF251F" w:rsidP="0090496C">
            <w:pPr>
              <w:pStyle w:val="CRCoverPage"/>
              <w:spacing w:after="0"/>
              <w:jc w:val="center"/>
              <w:rPr>
                <w:noProof/>
              </w:rPr>
            </w:pPr>
            <w:r>
              <w:rPr>
                <w:b/>
                <w:noProof/>
                <w:sz w:val="28"/>
                <w:lang w:eastAsia="zh-CN"/>
              </w:rPr>
              <w:t>2361</w:t>
            </w:r>
            <w:bookmarkStart w:id="0" w:name="_GoBack"/>
            <w:bookmarkEnd w:id="0"/>
          </w:p>
        </w:tc>
        <w:tc>
          <w:tcPr>
            <w:tcW w:w="709" w:type="dxa"/>
          </w:tcPr>
          <w:p w14:paraId="49D77BA4" w14:textId="77777777" w:rsidR="00855D79" w:rsidRDefault="00855D79" w:rsidP="0090496C">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77777777" w:rsidR="00855D79" w:rsidRPr="00410371" w:rsidRDefault="00855D79" w:rsidP="0090496C">
            <w:pPr>
              <w:pStyle w:val="CRCoverPage"/>
              <w:spacing w:after="0"/>
              <w:jc w:val="center"/>
              <w:rPr>
                <w:b/>
                <w:noProof/>
              </w:rPr>
            </w:pPr>
            <w:r>
              <w:rPr>
                <w:rFonts w:hint="eastAsia"/>
                <w:b/>
                <w:noProof/>
                <w:sz w:val="28"/>
                <w:lang w:eastAsia="zh-CN"/>
              </w:rPr>
              <w:t>-</w:t>
            </w:r>
          </w:p>
        </w:tc>
        <w:tc>
          <w:tcPr>
            <w:tcW w:w="2410" w:type="dxa"/>
          </w:tcPr>
          <w:p w14:paraId="5D408B41" w14:textId="77777777" w:rsidR="00855D79" w:rsidRDefault="00855D79" w:rsidP="0090496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77777777" w:rsidR="00855D79" w:rsidRPr="00410371" w:rsidRDefault="00855D79" w:rsidP="0090496C">
            <w:pPr>
              <w:pStyle w:val="CRCoverPage"/>
              <w:spacing w:after="0"/>
              <w:jc w:val="center"/>
              <w:rPr>
                <w:noProof/>
                <w:sz w:val="28"/>
              </w:rPr>
            </w:pPr>
            <w:r>
              <w:rPr>
                <w:b/>
                <w:noProof/>
                <w:sz w:val="28"/>
              </w:rPr>
              <w:t>17.5.0</w:t>
            </w:r>
          </w:p>
        </w:tc>
        <w:tc>
          <w:tcPr>
            <w:tcW w:w="143" w:type="dxa"/>
            <w:tcBorders>
              <w:right w:val="single" w:sz="4" w:space="0" w:color="auto"/>
            </w:tcBorders>
          </w:tcPr>
          <w:p w14:paraId="61E37C79" w14:textId="77777777" w:rsidR="00855D79" w:rsidRDefault="00855D79" w:rsidP="0090496C">
            <w:pPr>
              <w:pStyle w:val="CRCoverPage"/>
              <w:spacing w:after="0"/>
              <w:rPr>
                <w:noProof/>
              </w:rPr>
            </w:pPr>
          </w:p>
        </w:tc>
      </w:tr>
      <w:tr w:rsidR="00855D79" w14:paraId="57B51F5C" w14:textId="77777777" w:rsidTr="0090496C">
        <w:tc>
          <w:tcPr>
            <w:tcW w:w="9641" w:type="dxa"/>
            <w:gridSpan w:val="9"/>
            <w:tcBorders>
              <w:left w:val="single" w:sz="4" w:space="0" w:color="auto"/>
              <w:right w:val="single" w:sz="4" w:space="0" w:color="auto"/>
            </w:tcBorders>
          </w:tcPr>
          <w:p w14:paraId="625AFD52" w14:textId="77777777" w:rsidR="00855D79" w:rsidRDefault="00855D79" w:rsidP="0090496C">
            <w:pPr>
              <w:pStyle w:val="CRCoverPage"/>
              <w:spacing w:after="0"/>
              <w:rPr>
                <w:noProof/>
              </w:rPr>
            </w:pPr>
          </w:p>
        </w:tc>
      </w:tr>
      <w:tr w:rsidR="00855D79" w14:paraId="1F30BCF4" w14:textId="77777777" w:rsidTr="0090496C">
        <w:tc>
          <w:tcPr>
            <w:tcW w:w="9641" w:type="dxa"/>
            <w:gridSpan w:val="9"/>
            <w:tcBorders>
              <w:top w:val="single" w:sz="4" w:space="0" w:color="auto"/>
            </w:tcBorders>
          </w:tcPr>
          <w:p w14:paraId="5A80EDD4" w14:textId="77777777" w:rsidR="00855D79" w:rsidRPr="00F25D98" w:rsidRDefault="00855D79" w:rsidP="0090496C">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90496C">
        <w:tc>
          <w:tcPr>
            <w:tcW w:w="9641" w:type="dxa"/>
            <w:gridSpan w:val="9"/>
          </w:tcPr>
          <w:p w14:paraId="2BCD9570" w14:textId="77777777" w:rsidR="00855D79" w:rsidRDefault="00855D79" w:rsidP="0090496C">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90496C">
        <w:tc>
          <w:tcPr>
            <w:tcW w:w="2835" w:type="dxa"/>
          </w:tcPr>
          <w:p w14:paraId="64ACBA95" w14:textId="77777777" w:rsidR="00855D79" w:rsidRDefault="00855D79" w:rsidP="0090496C">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90496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90496C">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90496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90496C">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90496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90496C">
            <w:pPr>
              <w:pStyle w:val="CRCoverPage"/>
              <w:spacing w:after="0"/>
              <w:jc w:val="center"/>
              <w:rPr>
                <w:b/>
                <w:caps/>
                <w:noProof/>
              </w:rPr>
            </w:pPr>
          </w:p>
        </w:tc>
        <w:tc>
          <w:tcPr>
            <w:tcW w:w="1418" w:type="dxa"/>
            <w:tcBorders>
              <w:left w:val="nil"/>
            </w:tcBorders>
          </w:tcPr>
          <w:p w14:paraId="56CD9094" w14:textId="77777777" w:rsidR="00855D79" w:rsidRDefault="00855D79" w:rsidP="0090496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90496C">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90496C">
        <w:tc>
          <w:tcPr>
            <w:tcW w:w="9640" w:type="dxa"/>
            <w:gridSpan w:val="11"/>
          </w:tcPr>
          <w:p w14:paraId="65EDF2EA" w14:textId="77777777" w:rsidR="00855D79" w:rsidRDefault="00855D79" w:rsidP="0090496C">
            <w:pPr>
              <w:pStyle w:val="CRCoverPage"/>
              <w:spacing w:after="0"/>
              <w:rPr>
                <w:noProof/>
                <w:sz w:val="8"/>
                <w:szCs w:val="8"/>
              </w:rPr>
            </w:pPr>
          </w:p>
        </w:tc>
      </w:tr>
      <w:tr w:rsidR="00855D79" w14:paraId="459A4A79" w14:textId="77777777" w:rsidTr="0090496C">
        <w:tc>
          <w:tcPr>
            <w:tcW w:w="1843" w:type="dxa"/>
            <w:tcBorders>
              <w:top w:val="single" w:sz="4" w:space="0" w:color="auto"/>
              <w:left w:val="single" w:sz="4" w:space="0" w:color="auto"/>
            </w:tcBorders>
          </w:tcPr>
          <w:p w14:paraId="5F0F9DFA" w14:textId="77777777" w:rsidR="00855D79" w:rsidRDefault="00855D79" w:rsidP="009049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27E73C70" w:rsidR="00855D79" w:rsidRDefault="0090496C" w:rsidP="0090496C">
            <w:pPr>
              <w:pStyle w:val="CRCoverPage"/>
              <w:spacing w:after="0"/>
              <w:ind w:left="100"/>
              <w:rPr>
                <w:noProof/>
              </w:rPr>
            </w:pPr>
            <w:r w:rsidRPr="0090496C">
              <w:t>CR on measurement period requirements with multiple Rx TEGs</w:t>
            </w:r>
          </w:p>
        </w:tc>
      </w:tr>
      <w:tr w:rsidR="00855D79" w14:paraId="66FEEC3D" w14:textId="77777777" w:rsidTr="0090496C">
        <w:tc>
          <w:tcPr>
            <w:tcW w:w="1843" w:type="dxa"/>
            <w:tcBorders>
              <w:left w:val="single" w:sz="4" w:space="0" w:color="auto"/>
            </w:tcBorders>
          </w:tcPr>
          <w:p w14:paraId="4B27EF7B" w14:textId="77777777" w:rsidR="00855D79" w:rsidRDefault="00855D79" w:rsidP="0090496C">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90496C">
            <w:pPr>
              <w:pStyle w:val="CRCoverPage"/>
              <w:spacing w:after="0"/>
              <w:rPr>
                <w:noProof/>
                <w:sz w:val="8"/>
                <w:szCs w:val="8"/>
              </w:rPr>
            </w:pPr>
          </w:p>
        </w:tc>
      </w:tr>
      <w:tr w:rsidR="00855D79" w14:paraId="0313C8CA" w14:textId="77777777" w:rsidTr="0090496C">
        <w:tc>
          <w:tcPr>
            <w:tcW w:w="1843" w:type="dxa"/>
            <w:tcBorders>
              <w:left w:val="single" w:sz="4" w:space="0" w:color="auto"/>
            </w:tcBorders>
          </w:tcPr>
          <w:p w14:paraId="5CB9E070" w14:textId="77777777" w:rsidR="00855D79" w:rsidRDefault="00855D79" w:rsidP="009049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77777777" w:rsidR="00855D79" w:rsidRDefault="00855D79" w:rsidP="0090496C">
            <w:pPr>
              <w:pStyle w:val="CRCoverPage"/>
              <w:spacing w:after="0"/>
              <w:ind w:left="100"/>
              <w:rPr>
                <w:noProof/>
              </w:rPr>
            </w:pPr>
            <w:r w:rsidRPr="00286DD9">
              <w:rPr>
                <w:noProof/>
              </w:rPr>
              <w:t>Huawei, HiSilicon</w:t>
            </w:r>
          </w:p>
        </w:tc>
      </w:tr>
      <w:tr w:rsidR="00855D79" w14:paraId="1AD15104" w14:textId="77777777" w:rsidTr="0090496C">
        <w:tc>
          <w:tcPr>
            <w:tcW w:w="1843" w:type="dxa"/>
            <w:tcBorders>
              <w:left w:val="single" w:sz="4" w:space="0" w:color="auto"/>
            </w:tcBorders>
          </w:tcPr>
          <w:p w14:paraId="290A959F" w14:textId="77777777" w:rsidR="00855D79" w:rsidRDefault="00855D79" w:rsidP="009049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90496C">
            <w:pPr>
              <w:pStyle w:val="CRCoverPage"/>
              <w:spacing w:after="0"/>
              <w:ind w:left="100"/>
              <w:rPr>
                <w:noProof/>
              </w:rPr>
            </w:pPr>
            <w:r>
              <w:rPr>
                <w:noProof/>
              </w:rPr>
              <w:t>R4</w:t>
            </w:r>
          </w:p>
        </w:tc>
      </w:tr>
      <w:tr w:rsidR="00855D79" w14:paraId="64756AF5" w14:textId="77777777" w:rsidTr="0090496C">
        <w:tc>
          <w:tcPr>
            <w:tcW w:w="1843" w:type="dxa"/>
            <w:tcBorders>
              <w:left w:val="single" w:sz="4" w:space="0" w:color="auto"/>
            </w:tcBorders>
          </w:tcPr>
          <w:p w14:paraId="6B1DB9C7" w14:textId="77777777" w:rsidR="00855D79" w:rsidRDefault="00855D79" w:rsidP="0090496C">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90496C">
            <w:pPr>
              <w:pStyle w:val="CRCoverPage"/>
              <w:spacing w:after="0"/>
              <w:rPr>
                <w:noProof/>
                <w:sz w:val="8"/>
                <w:szCs w:val="8"/>
              </w:rPr>
            </w:pPr>
          </w:p>
        </w:tc>
      </w:tr>
      <w:tr w:rsidR="00855D79" w14:paraId="6FC13690" w14:textId="77777777" w:rsidTr="0090496C">
        <w:tc>
          <w:tcPr>
            <w:tcW w:w="1843" w:type="dxa"/>
            <w:tcBorders>
              <w:left w:val="single" w:sz="4" w:space="0" w:color="auto"/>
            </w:tcBorders>
          </w:tcPr>
          <w:p w14:paraId="07952CEC" w14:textId="77777777" w:rsidR="00855D79" w:rsidRDefault="00855D79" w:rsidP="0090496C">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6C3AFA2E" w:rsidR="00855D79" w:rsidRDefault="007C2818" w:rsidP="0090496C">
            <w:pPr>
              <w:pStyle w:val="CRCoverPage"/>
              <w:spacing w:after="0"/>
              <w:ind w:left="100"/>
              <w:rPr>
                <w:noProof/>
              </w:rPr>
            </w:pPr>
            <w:r w:rsidRPr="00977B58">
              <w:rPr>
                <w:rFonts w:cs="Arial"/>
                <w:bCs/>
              </w:rPr>
              <w:t>NR_pos_enh-Core</w:t>
            </w:r>
          </w:p>
        </w:tc>
        <w:tc>
          <w:tcPr>
            <w:tcW w:w="567" w:type="dxa"/>
            <w:tcBorders>
              <w:left w:val="nil"/>
            </w:tcBorders>
          </w:tcPr>
          <w:p w14:paraId="07A9C26C" w14:textId="77777777" w:rsidR="00855D79" w:rsidRDefault="00855D79" w:rsidP="0090496C">
            <w:pPr>
              <w:pStyle w:val="CRCoverPage"/>
              <w:spacing w:after="0"/>
              <w:ind w:right="100"/>
              <w:rPr>
                <w:noProof/>
              </w:rPr>
            </w:pPr>
          </w:p>
        </w:tc>
        <w:tc>
          <w:tcPr>
            <w:tcW w:w="1417" w:type="dxa"/>
            <w:gridSpan w:val="3"/>
            <w:tcBorders>
              <w:left w:val="nil"/>
            </w:tcBorders>
          </w:tcPr>
          <w:p w14:paraId="16946063" w14:textId="77777777" w:rsidR="00855D79" w:rsidRDefault="00855D79" w:rsidP="009049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77777777" w:rsidR="00855D79" w:rsidRDefault="00855D79" w:rsidP="0090496C">
            <w:pPr>
              <w:pStyle w:val="CRCoverPage"/>
              <w:spacing w:after="0"/>
              <w:ind w:left="100"/>
              <w:rPr>
                <w:noProof/>
              </w:rPr>
            </w:pPr>
            <w:r>
              <w:rPr>
                <w:noProof/>
              </w:rPr>
              <w:t>2022-04-06</w:t>
            </w:r>
          </w:p>
        </w:tc>
      </w:tr>
      <w:tr w:rsidR="00855D79" w14:paraId="69955BF5" w14:textId="77777777" w:rsidTr="0090496C">
        <w:tc>
          <w:tcPr>
            <w:tcW w:w="1843" w:type="dxa"/>
            <w:tcBorders>
              <w:left w:val="single" w:sz="4" w:space="0" w:color="auto"/>
            </w:tcBorders>
          </w:tcPr>
          <w:p w14:paraId="62571345" w14:textId="77777777" w:rsidR="00855D79" w:rsidRDefault="00855D79" w:rsidP="0090496C">
            <w:pPr>
              <w:pStyle w:val="CRCoverPage"/>
              <w:spacing w:after="0"/>
              <w:rPr>
                <w:b/>
                <w:i/>
                <w:noProof/>
                <w:sz w:val="8"/>
                <w:szCs w:val="8"/>
              </w:rPr>
            </w:pPr>
          </w:p>
        </w:tc>
        <w:tc>
          <w:tcPr>
            <w:tcW w:w="1986" w:type="dxa"/>
            <w:gridSpan w:val="4"/>
          </w:tcPr>
          <w:p w14:paraId="418B19B4" w14:textId="77777777" w:rsidR="00855D79" w:rsidRDefault="00855D79" w:rsidP="0090496C">
            <w:pPr>
              <w:pStyle w:val="CRCoverPage"/>
              <w:spacing w:after="0"/>
              <w:rPr>
                <w:noProof/>
                <w:sz w:val="8"/>
                <w:szCs w:val="8"/>
              </w:rPr>
            </w:pPr>
          </w:p>
        </w:tc>
        <w:tc>
          <w:tcPr>
            <w:tcW w:w="2267" w:type="dxa"/>
            <w:gridSpan w:val="2"/>
          </w:tcPr>
          <w:p w14:paraId="1065EDDA" w14:textId="77777777" w:rsidR="00855D79" w:rsidRDefault="00855D79" w:rsidP="0090496C">
            <w:pPr>
              <w:pStyle w:val="CRCoverPage"/>
              <w:spacing w:after="0"/>
              <w:rPr>
                <w:noProof/>
                <w:sz w:val="8"/>
                <w:szCs w:val="8"/>
              </w:rPr>
            </w:pPr>
          </w:p>
        </w:tc>
        <w:tc>
          <w:tcPr>
            <w:tcW w:w="1417" w:type="dxa"/>
            <w:gridSpan w:val="3"/>
          </w:tcPr>
          <w:p w14:paraId="31628768" w14:textId="77777777" w:rsidR="00855D79" w:rsidRDefault="00855D79" w:rsidP="0090496C">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90496C">
            <w:pPr>
              <w:pStyle w:val="CRCoverPage"/>
              <w:spacing w:after="0"/>
              <w:rPr>
                <w:noProof/>
                <w:sz w:val="8"/>
                <w:szCs w:val="8"/>
              </w:rPr>
            </w:pPr>
          </w:p>
        </w:tc>
      </w:tr>
      <w:tr w:rsidR="00855D79" w14:paraId="7CF1A923" w14:textId="77777777" w:rsidTr="0090496C">
        <w:trPr>
          <w:cantSplit/>
        </w:trPr>
        <w:tc>
          <w:tcPr>
            <w:tcW w:w="1843" w:type="dxa"/>
            <w:tcBorders>
              <w:left w:val="single" w:sz="4" w:space="0" w:color="auto"/>
            </w:tcBorders>
          </w:tcPr>
          <w:p w14:paraId="21F5BC8B" w14:textId="77777777" w:rsidR="00855D79" w:rsidRDefault="00855D79" w:rsidP="0090496C">
            <w:pPr>
              <w:pStyle w:val="CRCoverPage"/>
              <w:tabs>
                <w:tab w:val="right" w:pos="1759"/>
              </w:tabs>
              <w:spacing w:after="0"/>
              <w:rPr>
                <w:b/>
                <w:i/>
                <w:noProof/>
              </w:rPr>
            </w:pPr>
            <w:r>
              <w:rPr>
                <w:b/>
                <w:i/>
                <w:noProof/>
              </w:rPr>
              <w:t>Category:</w:t>
            </w:r>
          </w:p>
        </w:tc>
        <w:tc>
          <w:tcPr>
            <w:tcW w:w="851" w:type="dxa"/>
            <w:shd w:val="pct30" w:color="FFFF00" w:fill="auto"/>
          </w:tcPr>
          <w:p w14:paraId="6B4EE19B" w14:textId="77777777" w:rsidR="00855D79" w:rsidRDefault="00855D79" w:rsidP="0090496C">
            <w:pPr>
              <w:pStyle w:val="CRCoverPage"/>
              <w:spacing w:after="0"/>
              <w:ind w:left="100" w:right="-609"/>
              <w:rPr>
                <w:b/>
                <w:noProof/>
              </w:rPr>
            </w:pPr>
            <w:r>
              <w:rPr>
                <w:b/>
                <w:noProof/>
              </w:rPr>
              <w:t>F</w:t>
            </w:r>
          </w:p>
        </w:tc>
        <w:tc>
          <w:tcPr>
            <w:tcW w:w="3402" w:type="dxa"/>
            <w:gridSpan w:val="5"/>
            <w:tcBorders>
              <w:left w:val="nil"/>
            </w:tcBorders>
          </w:tcPr>
          <w:p w14:paraId="4C31F197" w14:textId="77777777" w:rsidR="00855D79" w:rsidRDefault="00855D79" w:rsidP="0090496C">
            <w:pPr>
              <w:pStyle w:val="CRCoverPage"/>
              <w:spacing w:after="0"/>
              <w:rPr>
                <w:noProof/>
              </w:rPr>
            </w:pPr>
          </w:p>
        </w:tc>
        <w:tc>
          <w:tcPr>
            <w:tcW w:w="1417" w:type="dxa"/>
            <w:gridSpan w:val="3"/>
            <w:tcBorders>
              <w:left w:val="nil"/>
            </w:tcBorders>
          </w:tcPr>
          <w:p w14:paraId="330E187B" w14:textId="77777777" w:rsidR="00855D79" w:rsidRDefault="00855D79" w:rsidP="009049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90496C">
            <w:pPr>
              <w:pStyle w:val="CRCoverPage"/>
              <w:spacing w:after="0"/>
              <w:ind w:left="100"/>
              <w:rPr>
                <w:noProof/>
              </w:rPr>
            </w:pPr>
            <w:r w:rsidRPr="00286DD9">
              <w:rPr>
                <w:noProof/>
              </w:rPr>
              <w:t>Rel-17</w:t>
            </w:r>
          </w:p>
        </w:tc>
      </w:tr>
      <w:tr w:rsidR="00855D79" w14:paraId="672E0BC8" w14:textId="77777777" w:rsidTr="0090496C">
        <w:tc>
          <w:tcPr>
            <w:tcW w:w="1843" w:type="dxa"/>
            <w:tcBorders>
              <w:left w:val="single" w:sz="4" w:space="0" w:color="auto"/>
              <w:bottom w:val="single" w:sz="4" w:space="0" w:color="auto"/>
            </w:tcBorders>
          </w:tcPr>
          <w:p w14:paraId="5DF29F7F" w14:textId="77777777" w:rsidR="00855D79" w:rsidRDefault="00855D79" w:rsidP="0090496C">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9049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90496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9049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90496C">
        <w:tc>
          <w:tcPr>
            <w:tcW w:w="1843" w:type="dxa"/>
          </w:tcPr>
          <w:p w14:paraId="6C86DE15" w14:textId="77777777" w:rsidR="00855D79" w:rsidRDefault="00855D79" w:rsidP="0090496C">
            <w:pPr>
              <w:pStyle w:val="CRCoverPage"/>
              <w:spacing w:after="0"/>
              <w:rPr>
                <w:b/>
                <w:i/>
                <w:noProof/>
                <w:sz w:val="8"/>
                <w:szCs w:val="8"/>
              </w:rPr>
            </w:pPr>
          </w:p>
        </w:tc>
        <w:tc>
          <w:tcPr>
            <w:tcW w:w="7797" w:type="dxa"/>
            <w:gridSpan w:val="10"/>
          </w:tcPr>
          <w:p w14:paraId="0D02B116" w14:textId="77777777" w:rsidR="00855D79" w:rsidRDefault="00855D79" w:rsidP="0090496C">
            <w:pPr>
              <w:pStyle w:val="CRCoverPage"/>
              <w:spacing w:after="0"/>
              <w:rPr>
                <w:noProof/>
                <w:sz w:val="8"/>
                <w:szCs w:val="8"/>
              </w:rPr>
            </w:pPr>
          </w:p>
        </w:tc>
      </w:tr>
      <w:tr w:rsidR="00855D79" w14:paraId="453B8EB8" w14:textId="77777777" w:rsidTr="0090496C">
        <w:tc>
          <w:tcPr>
            <w:tcW w:w="2694" w:type="dxa"/>
            <w:gridSpan w:val="2"/>
            <w:tcBorders>
              <w:top w:val="single" w:sz="4" w:space="0" w:color="auto"/>
              <w:left w:val="single" w:sz="4" w:space="0" w:color="auto"/>
            </w:tcBorders>
          </w:tcPr>
          <w:p w14:paraId="1241ECE4" w14:textId="77777777" w:rsidR="00855D79" w:rsidRDefault="00855D79" w:rsidP="009049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1939F703" w:rsidR="00855D79" w:rsidRPr="00286DD9" w:rsidRDefault="0090496C" w:rsidP="002076C1">
            <w:pPr>
              <w:pStyle w:val="CRCoverPage"/>
              <w:numPr>
                <w:ilvl w:val="0"/>
                <w:numId w:val="32"/>
              </w:numPr>
              <w:spacing w:after="0"/>
              <w:rPr>
                <w:rFonts w:cs="Arial"/>
                <w:noProof/>
                <w:lang w:eastAsia="zh-CN"/>
              </w:rPr>
            </w:pPr>
            <w:r>
              <w:rPr>
                <w:rFonts w:cs="Arial" w:hint="eastAsia"/>
                <w:noProof/>
                <w:lang w:eastAsia="zh-CN"/>
              </w:rPr>
              <w:t>R</w:t>
            </w:r>
            <w:r>
              <w:rPr>
                <w:rFonts w:cs="Arial"/>
                <w:noProof/>
                <w:lang w:eastAsia="zh-CN"/>
              </w:rPr>
              <w:t>el-17 ePOS supports LMF requests UE to measure same PRS resource with multiple Rx TEGs, and the UE measurement period requirements need to be updated for this measurement behaviour.</w:t>
            </w:r>
          </w:p>
        </w:tc>
      </w:tr>
      <w:tr w:rsidR="00855D79" w14:paraId="6F9EF98D" w14:textId="77777777" w:rsidTr="0090496C">
        <w:tc>
          <w:tcPr>
            <w:tcW w:w="2694" w:type="dxa"/>
            <w:gridSpan w:val="2"/>
            <w:tcBorders>
              <w:left w:val="single" w:sz="4" w:space="0" w:color="auto"/>
            </w:tcBorders>
          </w:tcPr>
          <w:p w14:paraId="18DEFBA4" w14:textId="77777777" w:rsidR="00855D79" w:rsidRDefault="00855D79" w:rsidP="0090496C">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90496C">
            <w:pPr>
              <w:pStyle w:val="CRCoverPage"/>
              <w:spacing w:after="0"/>
              <w:rPr>
                <w:noProof/>
                <w:sz w:val="8"/>
                <w:szCs w:val="8"/>
              </w:rPr>
            </w:pPr>
          </w:p>
        </w:tc>
      </w:tr>
      <w:tr w:rsidR="00855D79" w14:paraId="778B6A39" w14:textId="77777777" w:rsidTr="0090496C">
        <w:tc>
          <w:tcPr>
            <w:tcW w:w="2694" w:type="dxa"/>
            <w:gridSpan w:val="2"/>
            <w:tcBorders>
              <w:left w:val="single" w:sz="4" w:space="0" w:color="auto"/>
            </w:tcBorders>
          </w:tcPr>
          <w:p w14:paraId="40D88DF5" w14:textId="77777777" w:rsidR="00855D79" w:rsidRDefault="00855D79" w:rsidP="009049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668866" w14:textId="1F67070C" w:rsidR="002076C1" w:rsidRDefault="0090496C" w:rsidP="0090496C">
            <w:pPr>
              <w:pStyle w:val="CRCoverPage"/>
              <w:numPr>
                <w:ilvl w:val="0"/>
                <w:numId w:val="33"/>
              </w:numPr>
              <w:spacing w:after="0"/>
              <w:rPr>
                <w:noProof/>
              </w:rPr>
            </w:pPr>
            <w:r>
              <w:rPr>
                <w:rFonts w:cs="Arial"/>
                <w:noProof/>
                <w:lang w:eastAsia="zh-CN"/>
              </w:rPr>
              <w:t xml:space="preserve">Based on work split in </w:t>
            </w:r>
            <w:r w:rsidRPr="0090496C">
              <w:rPr>
                <w:rFonts w:cs="Arial"/>
                <w:noProof/>
                <w:lang w:eastAsia="zh-CN"/>
              </w:rPr>
              <w:t>R4-2206983</w:t>
            </w:r>
            <w:r>
              <w:rPr>
                <w:rFonts w:cs="Arial"/>
                <w:noProof/>
                <w:lang w:eastAsia="zh-CN"/>
              </w:rPr>
              <w:t>, this CR introduces updates to UE measurement period requirements for the case when LMF requests UE to measure same PRS resource with multiple Rx TEGs.</w:t>
            </w:r>
          </w:p>
        </w:tc>
      </w:tr>
      <w:tr w:rsidR="00855D79" w14:paraId="49360168" w14:textId="77777777" w:rsidTr="0090496C">
        <w:tc>
          <w:tcPr>
            <w:tcW w:w="2694" w:type="dxa"/>
            <w:gridSpan w:val="2"/>
            <w:tcBorders>
              <w:left w:val="single" w:sz="4" w:space="0" w:color="auto"/>
            </w:tcBorders>
          </w:tcPr>
          <w:p w14:paraId="3A76FD40" w14:textId="77777777" w:rsidR="00855D79" w:rsidRDefault="00855D79" w:rsidP="0090496C">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90496C">
            <w:pPr>
              <w:pStyle w:val="CRCoverPage"/>
              <w:spacing w:after="0"/>
              <w:rPr>
                <w:noProof/>
                <w:sz w:val="8"/>
                <w:szCs w:val="8"/>
              </w:rPr>
            </w:pPr>
          </w:p>
        </w:tc>
      </w:tr>
      <w:tr w:rsidR="00855D79" w14:paraId="4FA38C4D" w14:textId="77777777" w:rsidTr="0090496C">
        <w:tc>
          <w:tcPr>
            <w:tcW w:w="2694" w:type="dxa"/>
            <w:gridSpan w:val="2"/>
            <w:tcBorders>
              <w:left w:val="single" w:sz="4" w:space="0" w:color="auto"/>
              <w:bottom w:val="single" w:sz="4" w:space="0" w:color="auto"/>
            </w:tcBorders>
          </w:tcPr>
          <w:p w14:paraId="37E0DD8F" w14:textId="77777777" w:rsidR="00855D79" w:rsidRDefault="00855D79" w:rsidP="009049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7DC748AC" w:rsidR="00855D79" w:rsidRDefault="0090496C" w:rsidP="0090496C">
            <w:pPr>
              <w:pStyle w:val="CRCoverPage"/>
              <w:spacing w:after="0"/>
              <w:ind w:left="100"/>
              <w:rPr>
                <w:noProof/>
              </w:rPr>
            </w:pPr>
            <w:r>
              <w:rPr>
                <w:rFonts w:cs="Arial"/>
                <w:noProof/>
                <w:lang w:eastAsia="zh-CN"/>
              </w:rPr>
              <w:t>There is no UE measurement requirements when LMF requests UE to measure same PRS resource with multiple Rx TEGs.</w:t>
            </w:r>
          </w:p>
        </w:tc>
      </w:tr>
      <w:tr w:rsidR="00855D79" w14:paraId="7EF97F56" w14:textId="77777777" w:rsidTr="0090496C">
        <w:tc>
          <w:tcPr>
            <w:tcW w:w="2694" w:type="dxa"/>
            <w:gridSpan w:val="2"/>
          </w:tcPr>
          <w:p w14:paraId="504A3CF7" w14:textId="77777777" w:rsidR="00855D79" w:rsidRDefault="00855D79" w:rsidP="0090496C">
            <w:pPr>
              <w:pStyle w:val="CRCoverPage"/>
              <w:spacing w:after="0"/>
              <w:rPr>
                <w:b/>
                <w:i/>
                <w:noProof/>
                <w:sz w:val="8"/>
                <w:szCs w:val="8"/>
              </w:rPr>
            </w:pPr>
          </w:p>
        </w:tc>
        <w:tc>
          <w:tcPr>
            <w:tcW w:w="6946" w:type="dxa"/>
            <w:gridSpan w:val="9"/>
          </w:tcPr>
          <w:p w14:paraId="4B11A526" w14:textId="77777777" w:rsidR="00855D79" w:rsidRDefault="00855D79" w:rsidP="0090496C">
            <w:pPr>
              <w:pStyle w:val="CRCoverPage"/>
              <w:spacing w:after="0"/>
              <w:rPr>
                <w:noProof/>
                <w:sz w:val="8"/>
                <w:szCs w:val="8"/>
              </w:rPr>
            </w:pPr>
          </w:p>
        </w:tc>
      </w:tr>
      <w:tr w:rsidR="00855D79" w14:paraId="292D99DE" w14:textId="77777777" w:rsidTr="0090496C">
        <w:tc>
          <w:tcPr>
            <w:tcW w:w="2694" w:type="dxa"/>
            <w:gridSpan w:val="2"/>
            <w:tcBorders>
              <w:top w:val="single" w:sz="4" w:space="0" w:color="auto"/>
              <w:left w:val="single" w:sz="4" w:space="0" w:color="auto"/>
            </w:tcBorders>
          </w:tcPr>
          <w:p w14:paraId="449712F5" w14:textId="77777777" w:rsidR="00855D79" w:rsidRDefault="00855D79" w:rsidP="009049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3FF91278" w:rsidR="00855D79" w:rsidRDefault="00351B2D" w:rsidP="00351B2D">
            <w:pPr>
              <w:pStyle w:val="CRCoverPage"/>
              <w:spacing w:after="0"/>
              <w:ind w:left="100"/>
              <w:rPr>
                <w:noProof/>
              </w:rPr>
            </w:pPr>
            <w:r>
              <w:rPr>
                <w:noProof/>
                <w:lang w:eastAsia="zh-CN"/>
              </w:rPr>
              <w:t>9.9.2.5, 9.9.2.7, 9.9.3.5, 9.9.3.6, 9.9.4.5, 9.9.4.6</w:t>
            </w:r>
          </w:p>
        </w:tc>
      </w:tr>
      <w:tr w:rsidR="00855D79" w14:paraId="3DE8CC70" w14:textId="77777777" w:rsidTr="0090496C">
        <w:tc>
          <w:tcPr>
            <w:tcW w:w="2694" w:type="dxa"/>
            <w:gridSpan w:val="2"/>
            <w:tcBorders>
              <w:left w:val="single" w:sz="4" w:space="0" w:color="auto"/>
            </w:tcBorders>
          </w:tcPr>
          <w:p w14:paraId="5574919E" w14:textId="77777777" w:rsidR="00855D79" w:rsidRDefault="00855D79" w:rsidP="0090496C">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90496C">
            <w:pPr>
              <w:pStyle w:val="CRCoverPage"/>
              <w:spacing w:after="0"/>
              <w:rPr>
                <w:noProof/>
                <w:sz w:val="8"/>
                <w:szCs w:val="8"/>
              </w:rPr>
            </w:pPr>
          </w:p>
        </w:tc>
      </w:tr>
      <w:tr w:rsidR="00855D79" w14:paraId="71B6A453" w14:textId="77777777" w:rsidTr="0090496C">
        <w:tc>
          <w:tcPr>
            <w:tcW w:w="2694" w:type="dxa"/>
            <w:gridSpan w:val="2"/>
            <w:tcBorders>
              <w:left w:val="single" w:sz="4" w:space="0" w:color="auto"/>
            </w:tcBorders>
          </w:tcPr>
          <w:p w14:paraId="26F7C978" w14:textId="77777777" w:rsidR="00855D79" w:rsidRDefault="00855D79" w:rsidP="009049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9049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90496C">
            <w:pPr>
              <w:pStyle w:val="CRCoverPage"/>
              <w:spacing w:after="0"/>
              <w:jc w:val="center"/>
              <w:rPr>
                <w:b/>
                <w:caps/>
                <w:noProof/>
              </w:rPr>
            </w:pPr>
            <w:r>
              <w:rPr>
                <w:b/>
                <w:caps/>
                <w:noProof/>
              </w:rPr>
              <w:t>N</w:t>
            </w:r>
          </w:p>
        </w:tc>
        <w:tc>
          <w:tcPr>
            <w:tcW w:w="2977" w:type="dxa"/>
            <w:gridSpan w:val="4"/>
          </w:tcPr>
          <w:p w14:paraId="64A829D7" w14:textId="77777777" w:rsidR="00855D79" w:rsidRDefault="00855D79" w:rsidP="009049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90496C">
            <w:pPr>
              <w:pStyle w:val="CRCoverPage"/>
              <w:spacing w:after="0"/>
              <w:ind w:left="99"/>
              <w:rPr>
                <w:noProof/>
              </w:rPr>
            </w:pPr>
          </w:p>
        </w:tc>
      </w:tr>
      <w:tr w:rsidR="00855D79" w14:paraId="4963896C" w14:textId="77777777" w:rsidTr="0090496C">
        <w:tc>
          <w:tcPr>
            <w:tcW w:w="2694" w:type="dxa"/>
            <w:gridSpan w:val="2"/>
            <w:tcBorders>
              <w:left w:val="single" w:sz="4" w:space="0" w:color="auto"/>
            </w:tcBorders>
          </w:tcPr>
          <w:p w14:paraId="06CAE9FC" w14:textId="77777777" w:rsidR="00855D79" w:rsidRDefault="00855D79" w:rsidP="009049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9049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7AAB6FA9" w:rsidR="00855D79" w:rsidRDefault="00351B2D" w:rsidP="0090496C">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9049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90496C">
            <w:pPr>
              <w:pStyle w:val="CRCoverPage"/>
              <w:spacing w:after="0"/>
              <w:ind w:left="99"/>
              <w:rPr>
                <w:noProof/>
              </w:rPr>
            </w:pPr>
            <w:r>
              <w:rPr>
                <w:noProof/>
              </w:rPr>
              <w:t xml:space="preserve">TS/TR ... CR ... </w:t>
            </w:r>
          </w:p>
        </w:tc>
      </w:tr>
      <w:tr w:rsidR="00855D79" w14:paraId="59A30209" w14:textId="77777777" w:rsidTr="0090496C">
        <w:tc>
          <w:tcPr>
            <w:tcW w:w="2694" w:type="dxa"/>
            <w:gridSpan w:val="2"/>
            <w:tcBorders>
              <w:left w:val="single" w:sz="4" w:space="0" w:color="auto"/>
            </w:tcBorders>
          </w:tcPr>
          <w:p w14:paraId="0A9BDB91" w14:textId="77777777" w:rsidR="00855D79" w:rsidRDefault="00855D79" w:rsidP="009049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77777777" w:rsidR="00855D79" w:rsidRDefault="00855D79" w:rsidP="009049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1DE7B25D" w:rsidR="00855D79" w:rsidRDefault="00351B2D" w:rsidP="0090496C">
            <w:pPr>
              <w:pStyle w:val="CRCoverPage"/>
              <w:spacing w:after="0"/>
              <w:jc w:val="center"/>
              <w:rPr>
                <w:b/>
                <w:caps/>
                <w:noProof/>
                <w:lang w:eastAsia="zh-CN"/>
              </w:rPr>
            </w:pPr>
            <w:r>
              <w:rPr>
                <w:rFonts w:hint="eastAsia"/>
                <w:b/>
                <w:caps/>
                <w:noProof/>
                <w:lang w:eastAsia="zh-CN"/>
              </w:rPr>
              <w:t>X</w:t>
            </w:r>
          </w:p>
        </w:tc>
        <w:tc>
          <w:tcPr>
            <w:tcW w:w="2977" w:type="dxa"/>
            <w:gridSpan w:val="4"/>
          </w:tcPr>
          <w:p w14:paraId="11F97AE8" w14:textId="77777777" w:rsidR="00855D79" w:rsidRDefault="00855D79" w:rsidP="009049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77777777" w:rsidR="00855D79" w:rsidRDefault="00855D79" w:rsidP="0090496C">
            <w:pPr>
              <w:pStyle w:val="CRCoverPage"/>
              <w:spacing w:after="0"/>
              <w:ind w:left="99"/>
              <w:rPr>
                <w:noProof/>
              </w:rPr>
            </w:pPr>
            <w:r>
              <w:rPr>
                <w:noProof/>
              </w:rPr>
              <w:t xml:space="preserve">TS/TR ... CR ... </w:t>
            </w:r>
          </w:p>
        </w:tc>
      </w:tr>
      <w:tr w:rsidR="00855D79" w14:paraId="04FDBF18" w14:textId="77777777" w:rsidTr="0090496C">
        <w:tc>
          <w:tcPr>
            <w:tcW w:w="2694" w:type="dxa"/>
            <w:gridSpan w:val="2"/>
            <w:tcBorders>
              <w:left w:val="single" w:sz="4" w:space="0" w:color="auto"/>
            </w:tcBorders>
          </w:tcPr>
          <w:p w14:paraId="5D91F02E" w14:textId="77777777" w:rsidR="00855D79" w:rsidRDefault="00855D79" w:rsidP="009049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9049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5CB258F3" w:rsidR="00855D79" w:rsidRDefault="00351B2D" w:rsidP="0090496C">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9049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90496C">
            <w:pPr>
              <w:pStyle w:val="CRCoverPage"/>
              <w:spacing w:after="0"/>
              <w:ind w:left="99"/>
              <w:rPr>
                <w:noProof/>
              </w:rPr>
            </w:pPr>
            <w:r>
              <w:rPr>
                <w:noProof/>
              </w:rPr>
              <w:t xml:space="preserve">TS/TR ... CR ... </w:t>
            </w:r>
          </w:p>
        </w:tc>
      </w:tr>
      <w:tr w:rsidR="00855D79" w14:paraId="207D50BF" w14:textId="77777777" w:rsidTr="0090496C">
        <w:tc>
          <w:tcPr>
            <w:tcW w:w="2694" w:type="dxa"/>
            <w:gridSpan w:val="2"/>
            <w:tcBorders>
              <w:left w:val="single" w:sz="4" w:space="0" w:color="auto"/>
            </w:tcBorders>
          </w:tcPr>
          <w:p w14:paraId="1598B651" w14:textId="77777777" w:rsidR="00855D79" w:rsidRDefault="00855D79" w:rsidP="0090496C">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90496C">
            <w:pPr>
              <w:pStyle w:val="CRCoverPage"/>
              <w:spacing w:after="0"/>
              <w:rPr>
                <w:noProof/>
              </w:rPr>
            </w:pPr>
          </w:p>
        </w:tc>
      </w:tr>
      <w:tr w:rsidR="00855D79" w14:paraId="204DB269" w14:textId="77777777" w:rsidTr="0090496C">
        <w:tc>
          <w:tcPr>
            <w:tcW w:w="2694" w:type="dxa"/>
            <w:gridSpan w:val="2"/>
            <w:tcBorders>
              <w:left w:val="single" w:sz="4" w:space="0" w:color="auto"/>
              <w:bottom w:val="single" w:sz="4" w:space="0" w:color="auto"/>
            </w:tcBorders>
          </w:tcPr>
          <w:p w14:paraId="028F7AD8" w14:textId="77777777" w:rsidR="00855D79" w:rsidRDefault="00855D79" w:rsidP="009049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90496C">
            <w:pPr>
              <w:pStyle w:val="CRCoverPage"/>
              <w:spacing w:after="0"/>
              <w:ind w:left="100"/>
              <w:rPr>
                <w:noProof/>
              </w:rPr>
            </w:pPr>
          </w:p>
        </w:tc>
      </w:tr>
      <w:tr w:rsidR="00855D79" w:rsidRPr="008863B9" w14:paraId="162F661A" w14:textId="77777777" w:rsidTr="0090496C">
        <w:tc>
          <w:tcPr>
            <w:tcW w:w="2694" w:type="dxa"/>
            <w:gridSpan w:val="2"/>
            <w:tcBorders>
              <w:top w:val="single" w:sz="4" w:space="0" w:color="auto"/>
              <w:bottom w:val="single" w:sz="4" w:space="0" w:color="auto"/>
            </w:tcBorders>
          </w:tcPr>
          <w:p w14:paraId="5FC229CE" w14:textId="77777777" w:rsidR="00855D79" w:rsidRPr="008863B9" w:rsidRDefault="00855D79" w:rsidP="009049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90496C">
            <w:pPr>
              <w:pStyle w:val="CRCoverPage"/>
              <w:spacing w:after="0"/>
              <w:ind w:left="100"/>
              <w:rPr>
                <w:noProof/>
                <w:sz w:val="8"/>
                <w:szCs w:val="8"/>
              </w:rPr>
            </w:pPr>
          </w:p>
        </w:tc>
      </w:tr>
      <w:tr w:rsidR="00855D79" w14:paraId="6E38E4FE" w14:textId="77777777" w:rsidTr="0090496C">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9049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90496C">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367E3FEA" w14:textId="77777777" w:rsidR="00855D79" w:rsidRDefault="00855D79" w:rsidP="00855D79">
      <w:pPr>
        <w:rPr>
          <w:noProof/>
        </w:rPr>
        <w:sectPr w:rsidR="00855D79">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lastRenderedPageBreak/>
        <w:t>&lt;Start of Change 1&gt;</w:t>
      </w:r>
    </w:p>
    <w:p w14:paraId="1EABAA00" w14:textId="77777777" w:rsidR="0090496C" w:rsidRPr="0001499C" w:rsidRDefault="0090496C" w:rsidP="0090496C">
      <w:pPr>
        <w:pStyle w:val="40"/>
        <w:rPr>
          <w:lang w:eastAsia="zh-CN"/>
        </w:rPr>
      </w:pPr>
      <w:r w:rsidRPr="0001499C">
        <w:t>9.9.2.5</w:t>
      </w:r>
      <w:r w:rsidRPr="0001499C">
        <w:tab/>
        <w:t>Measurements Period Requireme</w:t>
      </w:r>
      <w:r w:rsidRPr="0001499C">
        <w:rPr>
          <w:lang w:eastAsia="zh-CN"/>
        </w:rPr>
        <w:t>nts</w:t>
      </w:r>
    </w:p>
    <w:p w14:paraId="3AA594E0" w14:textId="77777777" w:rsidR="0090496C" w:rsidRPr="00F64187" w:rsidRDefault="0090496C" w:rsidP="0090496C">
      <w:r w:rsidRPr="00F64187">
        <w:rPr>
          <w:lang w:eastAsia="zh-CN"/>
        </w:rPr>
        <w:t xml:space="preserve">When physical layer receives last of </w:t>
      </w:r>
      <w:r w:rsidRPr="00F64187">
        <w:rPr>
          <w:i/>
        </w:rPr>
        <w:t>NR-TDOA-Provide</w:t>
      </w:r>
      <w:r w:rsidRPr="00F64187">
        <w:rPr>
          <w:i/>
          <w:noProof/>
        </w:rPr>
        <w:t>AssistanceData</w:t>
      </w:r>
      <w:r w:rsidRPr="00F64187">
        <w:t xml:space="preserve"> message and </w:t>
      </w:r>
      <w:r w:rsidRPr="00F64187">
        <w:rPr>
          <w:i/>
        </w:rPr>
        <w:t>NR-TDOA-Request</w:t>
      </w:r>
      <w:r w:rsidRPr="00F64187">
        <w:rPr>
          <w:i/>
          <w:noProof/>
        </w:rPr>
        <w:t>LocationInformation</w:t>
      </w:r>
      <w:r w:rsidRPr="00F64187">
        <w:rPr>
          <w:i/>
        </w:rPr>
        <w:t xml:space="preserve"> </w:t>
      </w:r>
      <w:r w:rsidRPr="00F64187">
        <w:rPr>
          <w:iCs/>
        </w:rPr>
        <w:t>message from LMF via LPP [34]</w:t>
      </w:r>
      <w:r w:rsidRPr="00F64187">
        <w:rPr>
          <w:i/>
        </w:rPr>
        <w:t xml:space="preserve">, </w:t>
      </w:r>
      <w:r w:rsidRPr="00F64187">
        <w:rPr>
          <w:iCs/>
        </w:rPr>
        <w:t>the UE shall be able to measure 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w:t>
      </w:r>
      <w:r>
        <w:rPr>
          <w:rFonts w:hint="eastAsia"/>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t>as:</w:t>
      </w:r>
    </w:p>
    <w:p w14:paraId="7D4D1BCE" w14:textId="77777777" w:rsidR="0090496C" w:rsidRPr="00F64187" w:rsidRDefault="0090496C" w:rsidP="0090496C">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1230A427" w14:textId="77777777" w:rsidR="0090496C" w:rsidRDefault="0090496C" w:rsidP="0090496C">
      <w:pPr>
        <w:rPr>
          <w:lang w:eastAsia="zh-CN"/>
        </w:rPr>
      </w:pPr>
      <w:r>
        <w:rPr>
          <w:lang w:eastAsia="zh-CN"/>
        </w:rPr>
        <w:t>W</w:t>
      </w:r>
      <w:r w:rsidRPr="00F64187">
        <w:rPr>
          <w:lang w:eastAsia="zh-CN"/>
        </w:rPr>
        <w:t xml:space="preserve">here </w:t>
      </w:r>
      <w:r>
        <w:rPr>
          <w:lang w:eastAsia="zh-CN"/>
        </w:rPr>
        <w:t>,</w:t>
      </w:r>
    </w:p>
    <w:p w14:paraId="6F161873" w14:textId="77777777" w:rsidR="0090496C" w:rsidRPr="00F64187" w:rsidRDefault="0090496C" w:rsidP="0090496C">
      <w:pPr>
        <w:pStyle w:val="B10"/>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p>
    <w:p w14:paraId="3DB4DB07" w14:textId="77777777" w:rsidR="0090496C" w:rsidRDefault="0090496C" w:rsidP="0090496C">
      <w:pPr>
        <w:pStyle w:val="B10"/>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5E438112" w14:textId="77777777" w:rsidR="0090496C" w:rsidRPr="00F37389" w:rsidRDefault="0090496C" w:rsidP="0090496C">
      <w:pPr>
        <w:pStyle w:val="B10"/>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i </w:t>
      </w:r>
    </w:p>
    <w:p w14:paraId="5EBB6E19" w14:textId="77777777" w:rsidR="0090496C" w:rsidRDefault="00282666" w:rsidP="0090496C">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90496C" w:rsidRPr="00F64187">
        <w:t xml:space="preserve"> is the measurement period for PRS RSTD measurement in</w:t>
      </w:r>
      <w:r w:rsidR="0090496C">
        <w:t xml:space="preserve"> </w:t>
      </w:r>
      <w:r w:rsidR="0090496C">
        <w:rPr>
          <w:rFonts w:hint="eastAsia"/>
          <w:lang w:eastAsia="zh-CN"/>
        </w:rPr>
        <w:t>positioning</w:t>
      </w:r>
      <w:r w:rsidR="0090496C" w:rsidRPr="00F64187">
        <w:rPr>
          <w:lang w:eastAsia="zh-CN"/>
        </w:rPr>
        <w:t xml:space="preserve"> frequency layer</w:t>
      </w:r>
      <w:r w:rsidR="0090496C" w:rsidRPr="00F64187">
        <w:t xml:space="preserve"> </w:t>
      </w:r>
      <w:r w:rsidR="0090496C" w:rsidRPr="009D547B">
        <w:rPr>
          <w:i/>
          <w:iCs/>
        </w:rPr>
        <w:t>i</w:t>
      </w:r>
      <w:r w:rsidR="0090496C">
        <w:t xml:space="preserve"> </w:t>
      </w:r>
      <w:r w:rsidR="0090496C" w:rsidRPr="00F64187">
        <w:t>as specified below</w:t>
      </w:r>
      <w:r w:rsidR="0090496C">
        <w:t>:</w:t>
      </w:r>
    </w:p>
    <w:p w14:paraId="577B97C3" w14:textId="01F75CEB" w:rsidR="0090496C" w:rsidRPr="00F64187" w:rsidRDefault="0090496C" w:rsidP="0090496C">
      <w:pPr>
        <w:pStyle w:val="EQ"/>
        <w:rPr>
          <w:lang w:eastAsia="zh-CN"/>
        </w:rPr>
      </w:pPr>
      <w:r>
        <w:rPr>
          <w:noProof w:val="0"/>
        </w:rP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ins w:id="5" w:author="Huawei" w:date="2022-04-15T19:56:00Z">
                                <w:rPr>
                                  <w:rFonts w:ascii="Cambria Math" w:eastAsia="MS Mincho" w:hAnsi="Cambria Math" w:cs="v4.2.0"/>
                                </w:rPr>
                              </w:ins>
                            </m:ctrlPr>
                          </m:sSubPr>
                          <m:e>
                            <m:r>
                              <w:ins w:id="6" w:author="Huawei" w:date="2022-04-15T19:56:00Z">
                                <w:rPr>
                                  <w:rFonts w:ascii="Cambria Math" w:eastAsia="MS Mincho" w:hAnsi="Cambria Math" w:cs="v4.2.0"/>
                                </w:rPr>
                                <m:t>k</m:t>
                              </w:ins>
                            </m:r>
                          </m:e>
                          <m:sub>
                            <m:r>
                              <w:ins w:id="7" w:author="Huawei" w:date="2022-04-15T19:56:00Z">
                                <w:rPr>
                                  <w:rFonts w:ascii="Cambria Math" w:eastAsia="MS Mincho" w:hAnsi="Cambria Math" w:cs="v4.2.0"/>
                                </w:rPr>
                                <m:t>multiTEG</m:t>
                              </w:ins>
                            </m:r>
                          </m:sub>
                        </m:sSub>
                        <m:r>
                          <w:ins w:id="8" w:author="Huawei" w:date="2022-04-15T19:56:00Z">
                            <m:rPr>
                              <m:sty m:val="p"/>
                            </m:rPr>
                            <w:rPr>
                              <w:rFonts w:ascii="Cambria Math" w:hAnsi="Cambria Math"/>
                              <w:lang w:eastAsia="zh-CN"/>
                            </w:rPr>
                            <m:t>*</m:t>
                          </w:ins>
                        </m:r>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w:r w:rsidRPr="00F64187">
        <w:t xml:space="preserve"> ,</w:t>
      </w:r>
    </w:p>
    <w:p w14:paraId="3B79F625" w14:textId="77777777" w:rsidR="0090496C" w:rsidRPr="0007062E" w:rsidRDefault="0090496C" w:rsidP="0090496C">
      <w:pPr>
        <w:rPr>
          <w:rFonts w:cs="v4.2.0"/>
          <w:lang w:eastAsia="zh-CN"/>
        </w:rPr>
      </w:pPr>
      <w:r w:rsidRPr="0007062E">
        <w:rPr>
          <w:rFonts w:eastAsia="MS Mincho" w:cs="v4.2.0"/>
        </w:rPr>
        <w:t xml:space="preserve">where: </w:t>
      </w:r>
    </w:p>
    <w:p w14:paraId="50E4CF45" w14:textId="77777777" w:rsidR="0090496C" w:rsidRPr="0007062E" w:rsidRDefault="0090496C" w:rsidP="0090496C">
      <w:pPr>
        <w:pStyle w:val="B10"/>
      </w:pPr>
      <w:r w:rsidRPr="0007062E">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 1; and in FR2,</w:t>
      </w:r>
      <w:r w:rsidRPr="0007062E">
        <w:rPr>
          <w:rFonts w:hint="eastAsia"/>
          <w:lang w:eastAsia="zh-CN"/>
        </w:rPr>
        <w:t xml:space="preserve"> i</w:t>
      </w:r>
      <w:r w:rsidRPr="0007062E">
        <w:rPr>
          <w:lang w:eastAsia="zh-CN"/>
        </w:rPr>
        <w:t>f UE supports [</w:t>
      </w:r>
      <w:r w:rsidRPr="0007062E">
        <w:rPr>
          <w:color w:val="000000" w:themeColor="text1"/>
          <w:szCs w:val="18"/>
          <w:lang w:eastAsia="zh-CN"/>
        </w:rPr>
        <w:t>Support of lower Rx beam sweeping factor</w:t>
      </w:r>
      <w:r w:rsidRPr="0007062E">
        <w:rPr>
          <w:lang w:eastAsia="zh-CN"/>
        </w:rPr>
        <w:t>] and [</w:t>
      </w:r>
      <w:r w:rsidRPr="0007062E">
        <w:t>the LMF indicates the UE to perform positioning measurements with a reduced Rx beam sweeping factor]</w:t>
      </w:r>
      <w:r w:rsidRPr="0007062E">
        <w:rPr>
          <w:lang w:eastAsia="zh-CN"/>
        </w:rPr>
        <w:t xml:space="preserve">,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07062E">
        <w:t xml:space="preserve"> is equal </w:t>
      </w:r>
      <w:r w:rsidRPr="0007062E">
        <w:rPr>
          <w:rFonts w:hint="eastAsia"/>
          <w:lang w:eastAsia="zh-CN"/>
        </w:rPr>
        <w:t>to</w:t>
      </w:r>
      <w:r w:rsidRPr="0007062E">
        <w:t xml:space="preserve"> the value of IE </w:t>
      </w:r>
      <w:r w:rsidRPr="0007062E">
        <w:rPr>
          <w:lang w:eastAsia="zh-CN"/>
        </w:rPr>
        <w:t>[</w:t>
      </w:r>
      <w:r w:rsidRPr="0007062E">
        <w:rPr>
          <w:color w:val="000000" w:themeColor="text1"/>
          <w:szCs w:val="18"/>
          <w:lang w:eastAsia="zh-CN"/>
        </w:rPr>
        <w:t>Support of lower Rx beam sweeping factor</w:t>
      </w:r>
      <w:r w:rsidRPr="0007062E">
        <w:rPr>
          <w:lang w:eastAsia="zh-CN"/>
        </w:rPr>
        <w:t>]</w:t>
      </w:r>
      <w:r w:rsidRPr="0007062E">
        <w:t xml:space="preserve">. Otherwise,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07062E">
        <w:t xml:space="preserve"> = 8.</w:t>
      </w:r>
    </w:p>
    <w:p w14:paraId="74F05E22" w14:textId="77777777" w:rsidR="0090496C" w:rsidRDefault="0090496C" w:rsidP="0090496C">
      <w:pPr>
        <w:pStyle w:val="B10"/>
        <w:rPr>
          <w:ins w:id="9" w:author="Huawei" w:date="2022-04-15T19:57:00Z"/>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is the 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r w:rsidRPr="00F64187">
        <w:rPr>
          <w:i/>
          <w:iCs/>
          <w:sz w:val="24"/>
          <w:szCs w:val="24"/>
        </w:rPr>
        <w:t>i</w:t>
      </w:r>
      <w:r w:rsidRPr="00F64187">
        <w:rPr>
          <w:i/>
          <w:iCs/>
        </w:rPr>
        <w:t xml:space="preserve"> </w:t>
      </w:r>
      <w:r w:rsidRPr="00F64187">
        <w:t>as defined in clause 9.1.5.2.</w:t>
      </w:r>
    </w:p>
    <w:p w14:paraId="0B26131A" w14:textId="77777777" w:rsidR="0090496C" w:rsidRDefault="0090496C" w:rsidP="0090496C">
      <w:pPr>
        <w:pStyle w:val="B10"/>
        <w:rPr>
          <w:ins w:id="10" w:author="Huawei" w:date="2022-04-15T19:57:00Z"/>
        </w:rPr>
      </w:pPr>
      <w:ins w:id="11" w:author="Huawei" w:date="2022-04-15T19:57:00Z">
        <w:r>
          <w:tab/>
        </w:r>
        <m:oMath>
          <m:sSub>
            <m:sSubPr>
              <m:ctrlPr>
                <w:rPr>
                  <w:rFonts w:ascii="Cambria Math" w:hAnsi="Cambria Math"/>
                </w:rPr>
              </m:ctrlPr>
            </m:sSubPr>
            <m:e>
              <m:r>
                <w:rPr>
                  <w:rFonts w:ascii="Cambria Math" w:hAnsi="Cambria Math"/>
                </w:rPr>
                <m:t>k</m:t>
              </m:r>
            </m:e>
            <m:sub>
              <m:r>
                <w:rPr>
                  <w:rFonts w:ascii="Cambria Math" w:hAnsi="Cambria Math"/>
                </w:rPr>
                <m:t>multiTEG</m:t>
              </m:r>
            </m:sub>
          </m:sSub>
        </m:oMath>
        <w:r>
          <w:t xml:space="preserve"> is the scaling factor for measurement of same PRS resource with multiple Rx TEGs.</w:t>
        </w:r>
      </w:ins>
    </w:p>
    <w:p w14:paraId="4EB79234" w14:textId="77777777" w:rsidR="0090496C" w:rsidRPr="00A173FC" w:rsidRDefault="0090496C" w:rsidP="0090496C">
      <w:pPr>
        <w:pStyle w:val="B2"/>
        <w:rPr>
          <w:ins w:id="12" w:author="Huawei" w:date="2022-04-15T19:57:00Z"/>
          <w:lang w:eastAsia="zh-CN"/>
        </w:rPr>
      </w:pPr>
      <w:ins w:id="13" w:author="Huawei" w:date="2022-04-15T19:57:00Z">
        <w:r>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sub>
          </m:sSub>
        </m:oMath>
        <w:r>
          <w:rPr>
            <w:rFonts w:eastAsia="MS Mincho"/>
          </w:rPr>
          <w:t>=</w:t>
        </w:r>
        <m:oMath>
          <m:d>
            <m:dPr>
              <m:begChr m:val="⌈"/>
              <m:endChr m:val="⌉"/>
              <m:ctrlPr>
                <w:rPr>
                  <w:rFonts w:ascii="Cambria Math" w:eastAsia="MS Mincho" w:hAnsi="Cambria Math"/>
                </w:rPr>
              </m:ctrlPr>
            </m:dPr>
            <m:e>
              <m:f>
                <m:fPr>
                  <m:ctrlPr>
                    <w:rPr>
                      <w:rFonts w:ascii="Cambria Math" w:eastAsia="MS Mincho" w:hAnsi="Cambria Math"/>
                    </w:rPr>
                  </m:ctrlPr>
                </m:fPr>
                <m:num>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TEG</m:t>
                      </m:r>
                    </m:sub>
                  </m:sSub>
                </m:num>
                <m:den>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TEG,simul</m:t>
                      </m:r>
                    </m:sub>
                  </m:sSub>
                </m:den>
              </m:f>
            </m:e>
          </m:d>
        </m:oMath>
        <w:r>
          <w:rPr>
            <w:rFonts w:hint="eastAsia"/>
            <w:lang w:eastAsia="zh-CN"/>
          </w:rPr>
          <w:t xml:space="preserve"> </w:t>
        </w:r>
        <w:r>
          <w:rPr>
            <w:lang w:eastAsia="zh-CN"/>
          </w:rPr>
          <w:t>when UE is requested by LMF to measure a PRS resource with multiple Rx TEGs;</w:t>
        </w:r>
        <w:r>
          <w:rPr>
            <w:rFonts w:hint="eastAsia"/>
            <w:lang w:eastAsia="zh-CN"/>
          </w:rPr>
          <w:t xml:space="preserve"> </w:t>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sub>
          </m:sSub>
        </m:oMath>
        <w:r>
          <w:rPr>
            <w:rFonts w:eastAsia="MS Mincho"/>
          </w:rPr>
          <w:t xml:space="preserve">=1 otherwise, </w:t>
        </w:r>
      </w:ins>
    </w:p>
    <w:p w14:paraId="4468FFB1" w14:textId="19580865" w:rsidR="0090496C" w:rsidRPr="0090496C" w:rsidRDefault="0090496C" w:rsidP="0090496C">
      <w:pPr>
        <w:pStyle w:val="B2"/>
        <w:rPr>
          <w:lang w:eastAsia="zh-CN"/>
        </w:rPr>
      </w:pPr>
      <w:ins w:id="14" w:author="Huawei" w:date="2022-04-15T19:57:00Z">
        <w:r>
          <w:rPr>
            <w:bCs/>
            <w:lang w:eastAsia="zh-CN"/>
          </w:rPr>
          <w:tab/>
        </w:r>
        <w:r>
          <w:rPr>
            <w:rFonts w:eastAsia="MS Mincho"/>
          </w:rPr>
          <w:t xml:space="preserve">where </w:t>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TEG</m:t>
              </m:r>
            </m:sub>
          </m:sSub>
        </m:oMath>
        <w:r>
          <w:rPr>
            <w:rFonts w:eastAsia="MS Mincho"/>
          </w:rPr>
          <w:t xml:space="preserve"> is the number of Rx TEGs with which UE is requested to measure a PRS resource, and </w:t>
        </w:r>
        <m:oMath>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TEG,simul</m:t>
              </m:r>
            </m:sub>
          </m:sSub>
        </m:oMath>
        <w:r>
          <w:rPr>
            <w:rFonts w:eastAsia="MS Mincho"/>
          </w:rPr>
          <w:t xml:space="preserve"> is the number of Rx TEGs UE can measure simultaneously which is reported via</w:t>
        </w:r>
        <w:r w:rsidRPr="00A173FC">
          <w:rPr>
            <w:snapToGrid w:val="0"/>
          </w:rPr>
          <w:t xml:space="preserve"> </w:t>
        </w:r>
        <w:r w:rsidRPr="00A173FC">
          <w:rPr>
            <w:i/>
            <w:snapToGrid w:val="0"/>
          </w:rPr>
          <w:t>measureSameDL-PRS-ResourceWithDifferentRxTEGsSimul</w:t>
        </w:r>
        <w:r>
          <w:rPr>
            <w:rFonts w:eastAsia="MS Mincho"/>
          </w:rPr>
          <w:t>.</w:t>
        </w:r>
      </w:ins>
    </w:p>
    <w:p w14:paraId="445836E9" w14:textId="77777777" w:rsidR="0090496C" w:rsidRDefault="0090496C" w:rsidP="0090496C">
      <w:pPr>
        <w:pStyle w:val="B10"/>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073F6C87" w14:textId="77777777" w:rsidR="0090496C" w:rsidRPr="00344BF5" w:rsidRDefault="0090496C" w:rsidP="0090496C">
      <w:pPr>
        <w:pStyle w:val="B2"/>
        <w:rPr>
          <w:lang w:eastAsia="zh-CN"/>
        </w:rPr>
      </w:pPr>
      <w:r>
        <w:rPr>
          <w:lang w:eastAsia="zh-CN"/>
        </w:rPr>
        <w:t>-</w:t>
      </w:r>
      <w:r>
        <w:rPr>
          <w:lang w:eastAsia="zh-CN"/>
        </w:rP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r w:rsidRPr="00344BF5">
        <w:rPr>
          <w:lang w:eastAsia="zh-CN"/>
        </w:rPr>
        <w:t xml:space="preserve">MGRP_max), where MGRP max is the maximum MGRP across all configured per-UE MG and per-FR MG within the same FR as the </w:t>
      </w:r>
      <w:r>
        <w:rPr>
          <w:lang w:eastAsia="zh-CN"/>
        </w:rPr>
        <w:t>positioining</w:t>
      </w:r>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27332F64" w14:textId="77777777" w:rsidR="0090496C" w:rsidRPr="004B4713" w:rsidRDefault="0090496C" w:rsidP="0090496C">
      <w:pPr>
        <w:pStyle w:val="B3"/>
        <w:rPr>
          <w:lang w:eastAsia="zh-CN"/>
        </w:rPr>
      </w:pPr>
      <w:r>
        <w:rPr>
          <w:bCs/>
          <w:lang w:eastAsia="zh-CN"/>
        </w:rPr>
        <w:t>-</w:t>
      </w:r>
      <w:r>
        <w:rPr>
          <w:bCs/>
          <w:lang w:eastAsia="zh-CN"/>
        </w:rPr>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14:paraId="71ADD994" w14:textId="77777777" w:rsidR="0090496C" w:rsidRDefault="0090496C" w:rsidP="0090496C">
      <w:pPr>
        <w:pStyle w:val="B3"/>
        <w:rPr>
          <w:lang w:eastAsia="zh-CN"/>
        </w:rPr>
      </w:pPr>
      <w:r>
        <w:rPr>
          <w:lang w:eastAsia="zh-CN"/>
        </w:rPr>
        <w:t>-</w:t>
      </w:r>
      <w:r>
        <w:rPr>
          <w:lang w:eastAsia="zh-CN"/>
        </w:rPr>
        <w:tab/>
      </w:r>
      <w:r w:rsidRPr="001461E0">
        <w:rPr>
          <w:lang w:eastAsia="zh-CN"/>
        </w:rPr>
        <w:t>N</w:t>
      </w:r>
      <w:r w:rsidRPr="001461E0">
        <w:rPr>
          <w:vertAlign w:val="subscript"/>
          <w:lang w:eastAsia="zh-CN"/>
        </w:rPr>
        <w:t>available</w:t>
      </w:r>
      <w:r w:rsidRPr="001461E0">
        <w:rPr>
          <w:lang w:eastAsia="zh-CN"/>
        </w:rPr>
        <w:t xml:space="preserve"> is the number of </w:t>
      </w:r>
      <w:r w:rsidRPr="00BD5A31">
        <w:rPr>
          <w:lang w:eastAsia="zh-CN"/>
        </w:rPr>
        <w:t xml:space="preserve">non-dropped </w:t>
      </w:r>
      <w:r w:rsidRPr="0047772D">
        <w:rPr>
          <w:lang w:eastAsia="zh-CN"/>
        </w:rPr>
        <w:t xml:space="preserve">associated </w:t>
      </w:r>
      <w:r w:rsidRPr="00344BF5">
        <w:rPr>
          <w:lang w:eastAsia="zh-CN"/>
        </w:rPr>
        <w:t>gap occasions covering</w:t>
      </w:r>
      <w:r w:rsidRPr="004B4713">
        <w:rPr>
          <w:lang w:eastAsia="zh-CN"/>
        </w:rPr>
        <w:t xml:space="preserve"> PRS occasions within the window W, </w:t>
      </w:r>
      <w:r w:rsidRPr="001461E0">
        <w:rPr>
          <w:lang w:eastAsia="zh-CN"/>
        </w:rPr>
        <w:t xml:space="preserve">after further </w:t>
      </w:r>
      <w:r w:rsidRPr="0028007B">
        <w:rPr>
          <w:lang w:eastAsia="zh-CN"/>
        </w:rPr>
        <w:t xml:space="preserve">accounting for MG collisions by applying the selected gap collision rule </w:t>
      </w:r>
    </w:p>
    <w:p w14:paraId="35810332" w14:textId="77777777" w:rsidR="0090496C" w:rsidRDefault="0090496C" w:rsidP="0090496C">
      <w:pPr>
        <w:pStyle w:val="B3"/>
        <w:rPr>
          <w:lang w:eastAsia="zh-CN"/>
        </w:rPr>
      </w:pPr>
      <w:r>
        <w:rPr>
          <w:lang w:eastAsia="zh-CN"/>
        </w:rPr>
        <w:t>-</w:t>
      </w:r>
      <w:r>
        <w:rPr>
          <w:lang w:eastAsia="zh-CN"/>
        </w:rPr>
        <w:tab/>
        <w:t>R</w:t>
      </w:r>
      <w:r w:rsidRPr="00D22D80">
        <w:rPr>
          <w:lang w:eastAsia="zh-CN"/>
        </w:rPr>
        <w:t xml:space="preserve">equirements do not apply if </w:t>
      </w:r>
      <w:r w:rsidRPr="0047772D">
        <w:rPr>
          <w:lang w:eastAsia="zh-CN"/>
        </w:rPr>
        <w:t xml:space="preserve">Navailable </w:t>
      </w:r>
      <w:r w:rsidRPr="00344BF5">
        <w:rPr>
          <w:lang w:eastAsia="zh-CN"/>
        </w:rPr>
        <w:t>=0</w:t>
      </w:r>
      <w:r>
        <w:rPr>
          <w:lang w:eastAsia="zh-CN"/>
        </w:rPr>
        <w:t>.</w:t>
      </w:r>
    </w:p>
    <w:p w14:paraId="31645587" w14:textId="77777777" w:rsidR="0090496C" w:rsidRDefault="0090496C" w:rsidP="0090496C">
      <w:pPr>
        <w:pStyle w:val="B10"/>
        <w:rPr>
          <w:lang w:eastAsia="zh-CN"/>
        </w:rPr>
      </w:pPr>
      <w:r>
        <w:rPr>
          <w:rFonts w:eastAsia="MS Mincho" w:cs="v4.2.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6D6473">
        <w:t xml:space="preserve"> is the maximum number of DL PRS resources in positioning frequency layer</w:t>
      </w:r>
      <w:r w:rsidRPr="006D6473">
        <w:rPr>
          <w:i/>
          <w:iCs/>
        </w:rPr>
        <w:t xml:space="preserve"> i</w:t>
      </w:r>
      <w:r w:rsidRPr="006D6473">
        <w:t xml:space="preserve"> configured in a slot. </w:t>
      </w:r>
    </w:p>
    <w:p w14:paraId="7131F701" w14:textId="77777777" w:rsidR="0090496C" w:rsidRPr="00B66D26" w:rsidRDefault="0090496C" w:rsidP="0090496C">
      <w:pPr>
        <w:pStyle w:val="B10"/>
        <w:ind w:leftChars="151" w:left="586" w:hangingChars="142"/>
        <w:rPr>
          <w:lang w:eastAsia="zh-CN"/>
        </w:rPr>
      </w:pPr>
      <w:r>
        <w:rPr>
          <w:rFonts w:eastAsia="MS Mincho" w:cs="v4.2.0"/>
        </w:rPr>
        <w:tab/>
      </w: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Pr>
          <w:rFonts w:hint="eastAsia"/>
          <w:iCs/>
          <w:lang w:eastAsia="zh-CN"/>
        </w:rPr>
        <w:t xml:space="preserve"> is </w:t>
      </w:r>
      <w:r w:rsidRPr="00EF5AF1">
        <w:rPr>
          <w:iCs/>
          <w:lang w:eastAsia="zh-CN"/>
        </w:rPr>
        <w:t>the time duration of available PRS in the positioning frequency layer i</w:t>
      </w:r>
      <w:r w:rsidRPr="002B4D79">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EF5AF1">
        <w:rPr>
          <w:iCs/>
          <w:lang w:eastAsia="zh-CN"/>
        </w:rPr>
        <w:t>, and is calculated in the same way as PRS duration K defined in clause 5.1.6.5 of TS 38.214 [26]</w:t>
      </w:r>
      <w:r>
        <w:rPr>
          <w:rFonts w:hint="eastAsia"/>
          <w:iCs/>
          <w:lang w:eastAsia="zh-CN"/>
        </w:rPr>
        <w:t xml:space="preserve">. </w:t>
      </w:r>
      <w:r w:rsidRPr="002B4D79">
        <w:rPr>
          <w:iCs/>
          <w:lang w:eastAsia="zh-CN"/>
        </w:rPr>
        <w:lastRenderedPageBreak/>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24DDCED6" w14:textId="77777777" w:rsidR="0090496C" w:rsidRPr="0007062E" w:rsidRDefault="0090496C" w:rsidP="0090496C">
      <w:pPr>
        <w:pStyle w:val="B10"/>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7062E">
        <w:t xml:space="preserve"> is the number of PRS RSTD samples and</w:t>
      </w:r>
    </w:p>
    <w:p w14:paraId="6C54A9C0" w14:textId="77777777" w:rsidR="0090496C" w:rsidRPr="0007062E" w:rsidRDefault="0090496C" w:rsidP="0090496C">
      <w:r w:rsidRPr="0007062E">
        <w:t xml:space="preserve">If UE supports [M-sample measurements], and the LMF indicates the UE to perform positioning measurements with reduced number of samples, and PRS bandwidth is within the active BWP and difference between the serving cell SS-RSRP and neighboring cell/TRP PRS-RSRP is within 6 dB,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07062E">
        <w:t>= 1</w:t>
      </w:r>
      <w:r w:rsidRPr="0007062E">
        <w:rPr>
          <w:lang w:eastAsia="zh-CN"/>
        </w:rPr>
        <w:t>.</w:t>
      </w:r>
    </w:p>
    <w:p w14:paraId="07012BEE" w14:textId="77777777" w:rsidR="0090496C" w:rsidRPr="0007062E" w:rsidRDefault="0090496C" w:rsidP="0090496C">
      <w:r w:rsidRPr="0007062E">
        <w:t xml:space="preserve">If UE supports [M-sample measurements], and the LMF indicates the UE to perform positioning measurements with reduced number of samples, and PRS bandwidth is not within the active BWP or difference between the serving cell SS-RSRP and neighboring cell/TRP PRS-RSRP is more than 6 dB,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07062E">
        <w:t>= 2. Otherwise,</w:t>
      </w:r>
    </w:p>
    <w:p w14:paraId="52FF02A1" w14:textId="77777777" w:rsidR="0090496C" w:rsidRPr="0007062E" w:rsidRDefault="0090496C" w:rsidP="0090496C">
      <w:pPr>
        <w:ind w:leftChars="201" w:left="402" w:firstLineChars="100" w:firstLine="200"/>
        <w:rPr>
          <w:rFonts w:eastAsia="Calibri"/>
          <w:sz w:val="18"/>
          <w:szCs w:val="18"/>
        </w:rPr>
      </w:pPr>
      <w:r w:rsidRPr="0007062E">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07062E">
        <w:t xml:space="preserve">= 4. </w:t>
      </w:r>
    </w:p>
    <w:p w14:paraId="1C14CB08" w14:textId="77777777" w:rsidR="0090496C" w:rsidRPr="0007062E" w:rsidRDefault="0090496C" w:rsidP="0090496C">
      <w:pPr>
        <w:ind w:left="284"/>
      </w:pPr>
      <w:r w:rsidRPr="0007062E">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07062E">
        <w:rPr>
          <w:rFonts w:ascii="Cambria Math" w:hAnsi="Cambria Math"/>
          <w:i/>
        </w:rPr>
        <w:t xml:space="preserve"> </w:t>
      </w:r>
      <w:r w:rsidRPr="0007062E">
        <w:t>is the measurement duration for the last PRS RSTD sample in positioning frequency layer</w:t>
      </w:r>
      <w:r w:rsidRPr="0007062E">
        <w:rPr>
          <w:i/>
          <w:iCs/>
        </w:rPr>
        <w:t xml:space="preserve"> i</w:t>
      </w:r>
      <w:r w:rsidRPr="0007062E">
        <w:t xml:space="preserve">, including the </w:t>
      </w:r>
    </w:p>
    <w:p w14:paraId="64BDC500" w14:textId="77777777" w:rsidR="0090496C" w:rsidRPr="0007062E" w:rsidRDefault="0090496C" w:rsidP="0090496C">
      <w:pPr>
        <w:ind w:leftChars="300" w:left="600"/>
        <w:rPr>
          <w:lang w:eastAsia="zh-CN"/>
        </w:rPr>
      </w:pPr>
      <w:r w:rsidRPr="0007062E">
        <w:t xml:space="preserve">sampling time and processing time. If </w:t>
      </w:r>
      <w:r w:rsidRPr="0007062E">
        <w:rPr>
          <w:bCs/>
          <w:lang w:val="en-US" w:eastAsia="zh-CN"/>
        </w:rPr>
        <w:t>all of the PRS resources to be measured are available in the same MG occasion during T</w:t>
      </w:r>
      <w:r w:rsidRPr="0007062E">
        <w:rPr>
          <w:bCs/>
          <w:vertAlign w:val="subscript"/>
          <w:lang w:val="en-US" w:eastAsia="zh-CN"/>
        </w:rPr>
        <w:t>availabe</w:t>
      </w:r>
      <w:r w:rsidRPr="0007062E">
        <w:rPr>
          <w:bCs/>
          <w:lang w:val="en-US" w:eastAsia="zh-CN"/>
        </w:rPr>
        <w:t>,</w:t>
      </w:r>
      <w:r w:rsidRPr="0007062E">
        <w:t xml:space="preserv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07062E">
        <w:rPr>
          <w:bCs/>
        </w:rPr>
        <w:t xml:space="preserve"> +MGL</w:t>
      </w:r>
      <w:r w:rsidRPr="0007062E">
        <w:rPr>
          <w:bCs/>
          <w:lang w:eastAsia="zh-CN"/>
        </w:rPr>
        <w:t xml:space="preserve">. </w:t>
      </w:r>
      <w:r w:rsidRPr="0007062E">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07062E">
        <w:t xml:space="preserve"> ,</w:t>
      </w:r>
    </w:p>
    <w:p w14:paraId="5F3B7BB2" w14:textId="77777777" w:rsidR="0090496C" w:rsidRPr="0007062E" w:rsidRDefault="0090496C" w:rsidP="0090496C">
      <w:pPr>
        <w:ind w:left="568" w:hanging="284"/>
        <w:rPr>
          <w:i/>
          <w:iCs/>
          <w:sz w:val="18"/>
          <w:szCs w:val="18"/>
          <w:lang w:eastAsia="zh-CN"/>
        </w:rPr>
      </w:pPr>
      <w:r w:rsidRPr="0007062E">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07062E">
        <w:rPr>
          <w:bCs/>
          <w:iCs/>
          <w:lang w:eastAsia="zh-CN"/>
        </w:rPr>
        <w:t xml:space="preserve"> </w:t>
      </w:r>
      <w:r w:rsidRPr="0007062E">
        <w:t xml:space="preserve">is the periodicity of the </w:t>
      </w:r>
      <w:r w:rsidRPr="0007062E">
        <w:rPr>
          <w:rFonts w:hint="eastAsia"/>
          <w:lang w:eastAsia="zh-CN"/>
        </w:rPr>
        <w:t>PRS RSTD</w:t>
      </w:r>
      <w:r w:rsidRPr="0007062E">
        <w:t xml:space="preserve"> measurement in </w:t>
      </w:r>
      <w:r w:rsidRPr="0007062E">
        <w:rPr>
          <w:rFonts w:hint="eastAsia"/>
          <w:lang w:eastAsia="zh-CN"/>
        </w:rPr>
        <w:t xml:space="preserve">positioning </w:t>
      </w:r>
      <w:r w:rsidRPr="0007062E">
        <w:rPr>
          <w:lang w:eastAsia="zh-CN"/>
        </w:rPr>
        <w:t xml:space="preserve">frequency layer i </w:t>
      </w:r>
      <w:r w:rsidRPr="0007062E">
        <w:rPr>
          <w:iCs/>
          <w:sz w:val="18"/>
          <w:szCs w:val="18"/>
          <w:lang w:eastAsia="zh-CN"/>
        </w:rPr>
        <w:t xml:space="preserve">defined as: </w:t>
      </w:r>
    </w:p>
    <w:p w14:paraId="08054EAF" w14:textId="77777777" w:rsidR="0090496C" w:rsidRPr="0007062E" w:rsidRDefault="00282666" w:rsidP="0090496C">
      <w:pPr>
        <w:ind w:left="568" w:hanging="284"/>
        <w:jc w:val="center"/>
        <w:rPr>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90496C" w:rsidRPr="0007062E">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90496C" w:rsidRPr="0007062E">
        <w:rPr>
          <w:lang w:eastAsia="zh-CN"/>
        </w:rPr>
        <w:t xml:space="preserve"> </w:t>
      </w:r>
    </w:p>
    <w:p w14:paraId="4EA83C15" w14:textId="77777777" w:rsidR="0090496C" w:rsidRPr="0007062E" w:rsidRDefault="0090496C" w:rsidP="0090496C">
      <w:pPr>
        <w:ind w:left="568" w:hanging="284"/>
        <w:rPr>
          <w:lang w:eastAsia="zh-CN"/>
        </w:rPr>
      </w:pPr>
      <w:r w:rsidRPr="0007062E">
        <w:rPr>
          <w:lang w:eastAsia="zh-CN"/>
        </w:rPr>
        <w:t>W</w:t>
      </w:r>
      <w:r w:rsidRPr="0007062E">
        <w:rPr>
          <w:rFonts w:hint="eastAsia"/>
          <w:lang w:eastAsia="zh-CN"/>
        </w:rPr>
        <w:t xml:space="preserve">here, </w:t>
      </w:r>
    </w:p>
    <w:p w14:paraId="2715C76C" w14:textId="77777777" w:rsidR="0090496C" w:rsidRPr="006D6473" w:rsidRDefault="0090496C" w:rsidP="0090496C">
      <w:pPr>
        <w:pStyle w:val="B10"/>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r w:rsidRPr="006D6473">
        <w:rPr>
          <w:lang w:eastAsia="zh-CN"/>
        </w:rPr>
        <w:t xml:space="preserve">corresponds to </w:t>
      </w:r>
      <w:r w:rsidRPr="006D6473">
        <w:rPr>
          <w:i/>
          <w:iCs/>
        </w:rPr>
        <w:t>durationOfPRS-ProcessingSymbolsInEveryTms</w:t>
      </w:r>
      <w:r w:rsidRPr="006D6473">
        <w:t xml:space="preserve"> </w:t>
      </w:r>
      <w:r w:rsidRPr="006D6473">
        <w:rPr>
          <w:lang w:eastAsia="zh-CN"/>
        </w:rPr>
        <w:t>in TS 37.355 [34],</w:t>
      </w:r>
    </w:p>
    <w:p w14:paraId="09905341" w14:textId="77777777" w:rsidR="0090496C" w:rsidRPr="00A5757B" w:rsidRDefault="0090496C" w:rsidP="0090496C">
      <w:pPr>
        <w:pStyle w:val="B10"/>
        <w:rPr>
          <w:lang w:eastAsia="zh-CN"/>
        </w:rPr>
      </w:pP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p>
    <w:p w14:paraId="00D69000" w14:textId="77777777" w:rsidR="0090496C" w:rsidRDefault="00282666" w:rsidP="0090496C">
      <w:pPr>
        <w:pStyle w:val="B10"/>
        <w:rPr>
          <w:lang w:eastAsia="zh-CN"/>
        </w:rPr>
      </w:pPr>
      <m:oMath>
        <m:sSub>
          <m:sSubPr>
            <m:ctrlPr>
              <w:rPr>
                <w:rFonts w:ascii="Cambria Math" w:hAnsi="Cambria Math"/>
              </w:rPr>
            </m:ctrlPr>
          </m:sSubPr>
          <m:e>
            <m:r>
              <w:rPr>
                <w:rFonts w:ascii="Cambria Math" w:hAnsi="Cambria Math"/>
              </w:rPr>
              <m:t xml:space="preserve">      MGRP</m:t>
            </m:r>
          </m:e>
          <m:sub>
            <m:r>
              <m:rPr>
                <m:nor/>
              </m:rPr>
              <m:t>i</m:t>
            </m:r>
          </m:sub>
        </m:sSub>
      </m:oMath>
      <w:r w:rsidR="0090496C" w:rsidRPr="0007062E">
        <w:rPr>
          <w:lang w:eastAsia="zh-CN"/>
        </w:rPr>
        <w:t xml:space="preserve"> is the repetition periodicity of the measurement gap applicable for measurement in</w:t>
      </w:r>
      <w:r w:rsidR="0090496C" w:rsidRPr="0007062E">
        <w:rPr>
          <w:rFonts w:hint="eastAsia"/>
          <w:lang w:eastAsia="zh-CN"/>
        </w:rPr>
        <w:t xml:space="preserve"> the PRS </w:t>
      </w:r>
      <w:r w:rsidR="0090496C" w:rsidRPr="0007062E">
        <w:rPr>
          <w:lang w:eastAsia="zh-CN"/>
        </w:rPr>
        <w:t>frequency layer i.</w:t>
      </w:r>
      <w:r w:rsidR="0090496C">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0090496C" w:rsidRPr="00084103">
        <w:t xml:space="preserve"> is the periodicity of DL PRS resource </w:t>
      </w:r>
      <w:r w:rsidR="0090496C">
        <w:rPr>
          <w:rFonts w:hint="eastAsia"/>
          <w:lang w:eastAsia="zh-CN"/>
        </w:rPr>
        <w:t xml:space="preserve">with muting </w:t>
      </w:r>
      <w:r w:rsidR="0090496C" w:rsidRPr="00084103">
        <w:t xml:space="preserve">on </w:t>
      </w:r>
      <w:r w:rsidR="0090496C">
        <w:rPr>
          <w:rFonts w:hint="eastAsia"/>
          <w:lang w:eastAsia="zh-CN"/>
        </w:rPr>
        <w:t xml:space="preserve">positioning </w:t>
      </w:r>
      <w:r w:rsidR="0090496C" w:rsidRPr="00084103">
        <w:t xml:space="preserve">frequency layer </w:t>
      </w:r>
      <w:r w:rsidR="0090496C" w:rsidRPr="00084103">
        <w:rPr>
          <w:i/>
          <w:iCs/>
        </w:rPr>
        <w:t>i</w:t>
      </w:r>
      <w:r w:rsidR="0090496C" w:rsidRPr="00084103">
        <w:t>.</w:t>
      </w:r>
      <w:r w:rsidR="0090496C">
        <w:rPr>
          <w:rFonts w:hint="eastAsia"/>
          <w:lang w:eastAsia="zh-CN"/>
        </w:rPr>
        <w:t xml:space="preserve"> </w:t>
      </w:r>
    </w:p>
    <w:p w14:paraId="425F09FF" w14:textId="77777777" w:rsidR="0090496C" w:rsidRDefault="0090496C" w:rsidP="0090496C">
      <w:pPr>
        <w:pStyle w:val="B10"/>
        <w:ind w:firstLine="0"/>
        <w:rPr>
          <w:lang w:eastAsia="zh-CN"/>
        </w:rPr>
      </w:pPr>
      <w:r>
        <w:t>If more than one PRS periodicities</w:t>
      </w:r>
      <w:r>
        <w:rPr>
          <w:lang w:eastAsia="zh-CN"/>
        </w:rPr>
        <w:t xml:space="preserve"> are configured in positioning </w:t>
      </w:r>
      <w:r>
        <w:t xml:space="preserve">frequency layer </w:t>
      </w:r>
      <w:r>
        <w:rPr>
          <w:i/>
          <w:iCs/>
        </w:rPr>
        <w:t>i</w:t>
      </w:r>
      <w:r>
        <w:t>, the least common multiple of PRS periodicities</w:t>
      </w:r>
      <w:r>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w:t>
      </w:r>
      <w:r>
        <w:rPr>
          <w:lang w:eastAsia="zh-CN"/>
        </w:rPr>
        <w:t xml:space="preserve"> where, </w:t>
      </w:r>
    </w:p>
    <w:p w14:paraId="530F45BE" w14:textId="77777777" w:rsidR="0090496C" w:rsidRPr="007A7F1C" w:rsidRDefault="00282666" w:rsidP="0090496C">
      <w:pPr>
        <w:pStyle w:val="B10"/>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90496C">
        <w:rPr>
          <w:rFonts w:hint="eastAsia"/>
          <w:lang w:eastAsia="zh-CN"/>
        </w:rPr>
        <w:t xml:space="preserve">, is the PRS periodicity with muting per PRS resource, </w:t>
      </w:r>
    </w:p>
    <w:p w14:paraId="0BF3619E" w14:textId="77777777" w:rsidR="0090496C" w:rsidRDefault="00282666" w:rsidP="0090496C">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90496C">
        <w:rPr>
          <w:rFonts w:hint="eastAsia"/>
          <w:lang w:eastAsia="zh-CN"/>
        </w:rPr>
        <w:t xml:space="preserve"> </w:t>
      </w:r>
      <w:r w:rsidR="0090496C">
        <w:rPr>
          <w:lang w:eastAsia="zh-CN"/>
        </w:rPr>
        <w:t xml:space="preserve">is the periodicity of PRS resource sets given by the higher-layer parameter </w:t>
      </w:r>
      <w:r w:rsidR="0090496C" w:rsidRPr="00E04570">
        <w:rPr>
          <w:i/>
          <w:lang w:eastAsia="zh-CN"/>
        </w:rPr>
        <w:t>DL-PRS-Periodicity</w:t>
      </w:r>
      <w:r w:rsidR="0090496C">
        <w:rPr>
          <w:lang w:eastAsia="zh-CN"/>
        </w:rPr>
        <w:t>.</w:t>
      </w:r>
    </w:p>
    <w:p w14:paraId="12F4AAD7" w14:textId="77777777" w:rsidR="0090496C" w:rsidRDefault="00282666" w:rsidP="0090496C">
      <w:pPr>
        <w:pStyle w:val="B10"/>
        <w:ind w:leftChars="442" w:left="884" w:firstLine="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90496C">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90496C">
        <w:rPr>
          <w:lang w:eastAsia="zh-CN"/>
        </w:rPr>
        <w:t xml:space="preserve">, where </w:t>
      </w:r>
    </w:p>
    <w:p w14:paraId="4F4AB5AC" w14:textId="77777777" w:rsidR="0090496C" w:rsidRPr="007A7F1C" w:rsidRDefault="00282666" w:rsidP="0090496C">
      <w:pPr>
        <w:pStyle w:val="B1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90496C">
        <w:rPr>
          <w:rFonts w:hint="eastAsia"/>
          <w:lang w:eastAsia="zh-CN"/>
        </w:rPr>
        <w:t xml:space="preserve"> </w:t>
      </w:r>
      <w:r w:rsidR="0090496C">
        <w:rPr>
          <w:lang w:eastAsia="zh-CN"/>
        </w:rPr>
        <w:t xml:space="preserve">is the muting repetition factor given by the higher-layer parameter </w:t>
      </w:r>
      <w:r w:rsidR="0090496C" w:rsidRPr="00877969">
        <w:rPr>
          <w:i/>
          <w:lang w:eastAsia="zh-CN"/>
        </w:rPr>
        <w:t>DL-PRS-MutingBitRepetitionFactor</w:t>
      </w:r>
      <w:r w:rsidR="0090496C">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90496C">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90496C">
        <w:rPr>
          <w:lang w:eastAsia="zh-CN"/>
        </w:rPr>
        <w:t>.</w:t>
      </w:r>
    </w:p>
    <w:p w14:paraId="002870D6" w14:textId="77777777" w:rsidR="0090496C" w:rsidRPr="007A7F1C" w:rsidRDefault="0090496C" w:rsidP="0090496C">
      <w:pPr>
        <w:pStyle w:val="B10"/>
        <w:rPr>
          <w:lang w:eastAsia="zh-CN"/>
        </w:rPr>
      </w:pPr>
      <w:r>
        <w:rPr>
          <w:lang w:eastAsia="zh-CN"/>
        </w:rPr>
        <w:t>-</w:t>
      </w:r>
      <w:r>
        <w:rPr>
          <w:lang w:eastAsia="zh-CN"/>
        </w:rPr>
        <w:tab/>
        <w:t>N</w:t>
      </w:r>
      <w:r>
        <w:rPr>
          <w:rFonts w:hint="eastAsia"/>
          <w:lang w:eastAsia="zh-CN"/>
        </w:rPr>
        <w:t xml:space="preserve">ote: </w:t>
      </w:r>
      <w:r w:rsidRPr="00EE5DCF">
        <w:rPr>
          <w:lang w:eastAsia="zh-CN"/>
        </w:rPr>
        <w:t>For the purpose of calculating T</w:t>
      </w:r>
      <w:r w:rsidRPr="00EE5DCF">
        <w:rPr>
          <w:vertAlign w:val="subscript"/>
          <w:lang w:eastAsia="zh-CN"/>
        </w:rPr>
        <w:t>PRS,i</w:t>
      </w:r>
      <w:r w:rsidRPr="00EE5DCF">
        <w:rPr>
          <w:lang w:eastAsia="zh-CN"/>
        </w:rPr>
        <w:t xml:space="preserve">, only the PRS resources fully or partially </w:t>
      </w:r>
      <w:r>
        <w:rPr>
          <w:rFonts w:hint="eastAsia"/>
          <w:lang w:eastAsia="zh-CN"/>
        </w:rPr>
        <w:t>covered by</w:t>
      </w:r>
      <w:r w:rsidRPr="00EE5DCF">
        <w:rPr>
          <w:lang w:eastAsia="zh-CN"/>
        </w:rPr>
        <w:t xml:space="preserve"> the MG are considered</w:t>
      </w:r>
      <w:r>
        <w:rPr>
          <w:rFonts w:hint="eastAsia"/>
          <w:lang w:eastAsia="zh-CN"/>
        </w:rPr>
        <w:t xml:space="preserve">. </w:t>
      </w:r>
    </w:p>
    <w:p w14:paraId="2A7D840E" w14:textId="77777777" w:rsidR="0090496C" w:rsidRPr="006D6473" w:rsidRDefault="0090496C" w:rsidP="0090496C">
      <w:pPr>
        <w:pStyle w:val="B10"/>
        <w:rPr>
          <w:sz w:val="18"/>
          <w:szCs w:val="18"/>
        </w:rPr>
      </w:pPr>
      <w:r>
        <w:rPr>
          <w:rFonts w:eastAsia="MS Mincho" w:cs="v4.2.0"/>
        </w:rPr>
        <w:tab/>
      </w:r>
      <m:oMath>
        <m:r>
          <w:rPr>
            <w:rFonts w:ascii="Cambria Math" w:hAnsi="Cambria Math"/>
          </w:rPr>
          <m:t>{N,T}</m:t>
        </m:r>
      </m:oMath>
      <w:r w:rsidRPr="006D6473">
        <w:t xml:space="preserve"> is UE capability combination per band where N is a duration of DL PRS symbols in ms </w:t>
      </w:r>
      <w:r w:rsidRPr="006D6473">
        <w:rPr>
          <w:lang w:eastAsia="zh-CN"/>
        </w:rPr>
        <w:t xml:space="preserve">corresponding to </w:t>
      </w:r>
      <w:r w:rsidRPr="006D6473">
        <w:rPr>
          <w:i/>
          <w:iCs/>
        </w:rPr>
        <w:t>durationOfPRS-ProcessingSysmbols</w:t>
      </w:r>
      <w:r w:rsidRPr="006D6473">
        <w:rPr>
          <w:lang w:eastAsia="zh-CN"/>
        </w:rPr>
        <w:t xml:space="preserve"> in TS 37.355 [34] </w:t>
      </w:r>
      <w:r w:rsidRPr="006D6473">
        <w:t xml:space="preserve">processed every T ms </w:t>
      </w:r>
      <w:r w:rsidRPr="006D6473">
        <w:rPr>
          <w:lang w:eastAsia="zh-CN"/>
        </w:rPr>
        <w:t xml:space="preserve">corresponding to </w:t>
      </w:r>
      <w:r w:rsidRPr="006D6473">
        <w:rPr>
          <w:i/>
          <w:iCs/>
        </w:rPr>
        <w:t>durationOfPRS-ProcessingSymbolsInEveryTms</w:t>
      </w:r>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r w:rsidRPr="006D6473">
        <w:rPr>
          <w:i/>
          <w:iCs/>
          <w:lang w:eastAsia="zh-CN"/>
        </w:rPr>
        <w:t>supportedBandwidthPRS</w:t>
      </w:r>
      <w:r w:rsidRPr="006D6473">
        <w:rPr>
          <w:lang w:eastAsia="zh-CN"/>
        </w:rPr>
        <w:t xml:space="preserve"> in TS 37.355 [34]</w:t>
      </w:r>
      <w:r w:rsidRPr="006D6473">
        <w:t>.</w:t>
      </w:r>
    </w:p>
    <w:p w14:paraId="2C3FDD69" w14:textId="77777777" w:rsidR="0090496C" w:rsidRDefault="0090496C" w:rsidP="0090496C">
      <w:pPr>
        <w:pStyle w:val="B10"/>
        <w:rPr>
          <w:lang w:eastAsia="zh-CN"/>
        </w:rPr>
      </w:pPr>
      <w:r>
        <w:rPr>
          <w:rFonts w:eastAsia="MS Mincho" w:cs="v4.2.0"/>
        </w:rPr>
        <w:tab/>
      </w:r>
      <m:oMath>
        <m:r>
          <w:rPr>
            <w:rFonts w:ascii="Cambria Math" w:hAnsi="Cambria Math"/>
          </w:rPr>
          <m:t>N’</m:t>
        </m:r>
      </m:oMath>
      <w:r w:rsidRPr="006D6473">
        <w:t xml:space="preserve"> is UE capability for number of DL PRS resources that it can process in a slot as </w:t>
      </w:r>
      <w:r w:rsidRPr="006D6473">
        <w:rPr>
          <w:lang w:eastAsia="zh-CN"/>
        </w:rPr>
        <w:t xml:space="preserve">indicated by </w:t>
      </w:r>
      <w:r w:rsidRPr="006D6473">
        <w:rPr>
          <w:i/>
          <w:iCs/>
        </w:rPr>
        <w:t>maxNumOfDL-PRS-ResProcessedPerSlot</w:t>
      </w:r>
      <w:r w:rsidRPr="006D6473">
        <w:rPr>
          <w:lang w:eastAsia="zh-CN"/>
        </w:rPr>
        <w:t xml:space="preserve"> </w:t>
      </w:r>
      <w:r w:rsidRPr="006D6473">
        <w:t>specified in TS 37.355 [34].</w:t>
      </w:r>
    </w:p>
    <w:p w14:paraId="291DE295" w14:textId="77777777" w:rsidR="0090496C" w:rsidRPr="0007062E" w:rsidRDefault="0090496C" w:rsidP="0090496C">
      <w:pPr>
        <w:rPr>
          <w:iCs/>
          <w:noProof/>
          <w:lang w:eastAsia="zh-CN"/>
        </w:rPr>
      </w:pPr>
      <w:r w:rsidRPr="0007062E">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07062E">
        <w:rPr>
          <w:i/>
        </w:rPr>
        <w:t xml:space="preserve"> s</w:t>
      </w:r>
      <w:r w:rsidRPr="0007062E">
        <w:t xml:space="preserve">tarts from the first MG instance aligned with a DL PRS resource(s) in the assistance data after both the </w:t>
      </w:r>
      <w:r w:rsidRPr="0007062E">
        <w:rPr>
          <w:i/>
        </w:rPr>
        <w:t>NR-TDOA-Provide</w:t>
      </w:r>
      <w:r w:rsidRPr="0007062E">
        <w:rPr>
          <w:i/>
          <w:noProof/>
        </w:rPr>
        <w:t>AssistanceData</w:t>
      </w:r>
      <w:r w:rsidRPr="0007062E">
        <w:t xml:space="preserve"> message and </w:t>
      </w:r>
      <w:r w:rsidRPr="0007062E">
        <w:rPr>
          <w:i/>
        </w:rPr>
        <w:t>NR-TDOA-Request</w:t>
      </w:r>
      <w:r w:rsidRPr="0007062E">
        <w:rPr>
          <w:i/>
          <w:noProof/>
        </w:rPr>
        <w:t>LocationInformation</w:t>
      </w:r>
      <w:r w:rsidRPr="0007062E">
        <w:rPr>
          <w:i/>
        </w:rPr>
        <w:t xml:space="preserve"> </w:t>
      </w:r>
      <w:r w:rsidRPr="0007062E">
        <w:rPr>
          <w:iCs/>
        </w:rPr>
        <w:t>message</w:t>
      </w:r>
      <w:r w:rsidRPr="0007062E">
        <w:rPr>
          <w:iCs/>
          <w:noProof/>
        </w:rPr>
        <w:t xml:space="preserve"> are delivered </w:t>
      </w:r>
      <w:r w:rsidRPr="0007062E">
        <w:rPr>
          <w:iCs/>
        </w:rPr>
        <w:t xml:space="preserve">from LMF </w:t>
      </w:r>
      <w:r w:rsidRPr="0007062E">
        <w:rPr>
          <w:iCs/>
          <w:noProof/>
        </w:rPr>
        <w:t xml:space="preserve">to the physical layer of UE </w:t>
      </w:r>
      <w:r w:rsidRPr="0007062E">
        <w:rPr>
          <w:iCs/>
        </w:rPr>
        <w:t>via LPP [34]</w:t>
      </w:r>
      <w:r w:rsidRPr="0007062E">
        <w:rPr>
          <w:iCs/>
          <w:noProof/>
        </w:rPr>
        <w:t xml:space="preserve">. </w:t>
      </w:r>
    </w:p>
    <w:p w14:paraId="7A8A3502" w14:textId="77777777" w:rsidR="0090496C" w:rsidRPr="00BE1476" w:rsidRDefault="0090496C" w:rsidP="0090496C">
      <w:pPr>
        <w:pStyle w:val="NO"/>
        <w:rPr>
          <w:noProof/>
          <w:lang w:eastAsia="zh-CN"/>
        </w:rPr>
      </w:pPr>
      <w:r w:rsidRPr="00C23445">
        <w:rPr>
          <w:noProof/>
          <w:lang w:eastAsia="zh-CN"/>
        </w:rPr>
        <w:t>Note:</w:t>
      </w:r>
      <w:r>
        <w:rPr>
          <w:noProof/>
          <w:lang w:eastAsia="zh-CN"/>
        </w:rPr>
        <w:tab/>
      </w:r>
      <w:r w:rsidRPr="00C23445">
        <w:rPr>
          <w:noProof/>
          <w:lang w:eastAsia="zh-CN"/>
        </w:rPr>
        <w:t xml:space="preserve">No per-positioning frequency layer </w:t>
      </w:r>
      <w:r w:rsidRPr="00BE1476">
        <w:rPr>
          <w:noProof/>
          <w:lang w:eastAsia="zh-CN"/>
        </w:rPr>
        <w:t>requirement is applied in scenarios when multiple positioning frequency layers are configured.</w:t>
      </w:r>
    </w:p>
    <w:p w14:paraId="2320877D" w14:textId="77777777" w:rsidR="0090496C" w:rsidRDefault="0090496C" w:rsidP="0090496C">
      <w:pPr>
        <w:rPr>
          <w:i/>
          <w:iCs/>
          <w:lang w:eastAsia="zh-CN"/>
        </w:rPr>
      </w:pPr>
      <w:r>
        <w:lastRenderedPageBreak/>
        <w:t xml:space="preserve">If during the measurement period of one or more positioning frequency layers, the MG pattern is reconfigured, the measurement period can be longer. </w:t>
      </w:r>
      <w:r>
        <w:rPr>
          <w:lang w:val="en-US" w:eastAsia="zh-CN"/>
        </w:rPr>
        <w:t>When PRS-RSRP is configured for DL-TDOA, RSTD and RSRP are performed over the same measurement period.</w:t>
      </w:r>
    </w:p>
    <w:p w14:paraId="31FA8055" w14:textId="77777777" w:rsidR="0090496C" w:rsidRPr="00C63D13" w:rsidRDefault="0090496C" w:rsidP="0090496C">
      <w:pPr>
        <w:rPr>
          <w:i/>
          <w:iCs/>
          <w:lang w:eastAsia="zh-CN"/>
        </w:rPr>
      </w:pPr>
      <w:r w:rsidRPr="004A0502">
        <w:rPr>
          <w:lang w:val="en-US" w:eastAsia="zh-CN"/>
        </w:rPr>
        <w:t>When PRS-RSRP is configured for DL-TDOA, RSTD and RSRP are performed over the same measurement period.</w:t>
      </w:r>
    </w:p>
    <w:p w14:paraId="721A0003" w14:textId="77777777" w:rsidR="0090496C" w:rsidRPr="002B4D79" w:rsidRDefault="0090496C" w:rsidP="0090496C">
      <w:r w:rsidRPr="002B4D79">
        <w:t>The measurement requirements in this clause apply, provided no PRS symbols are dropped during the measurement period T</w:t>
      </w:r>
      <w:r w:rsidRPr="002B4D79">
        <w:rPr>
          <w:vertAlign w:val="subscript"/>
        </w:rPr>
        <w:t>RSTD,Total</w:t>
      </w:r>
      <w:r w:rsidRPr="002B4D79">
        <w:t xml:space="preserve"> within measurement gaps due to collisions with other signals; otherwise, the measurement period can be longer.</w:t>
      </w:r>
    </w:p>
    <w:p w14:paraId="6A7F69B3" w14:textId="77777777" w:rsidR="0090496C" w:rsidRDefault="0090496C" w:rsidP="0090496C">
      <w:pPr>
        <w:rPr>
          <w:lang w:val="en-US" w:eastAsia="zh-CN"/>
        </w:rPr>
      </w:pPr>
      <w:r>
        <w:rPr>
          <w:lang w:val="en-US" w:eastAsia="zh-CN"/>
        </w:rPr>
        <w:t>If CSSF changes during the measurement period, the measurement period could be longer.</w:t>
      </w:r>
    </w:p>
    <w:p w14:paraId="3506E68C" w14:textId="77777777" w:rsidR="0090496C" w:rsidRDefault="0090496C" w:rsidP="0090496C">
      <w:pPr>
        <w:rPr>
          <w:lang w:val="en-US" w:eastAsia="zh-CN"/>
        </w:rPr>
      </w:pPr>
      <w:r w:rsidRPr="00033F08">
        <w:rPr>
          <w:lang w:val="en-US" w:eastAsia="zh-CN"/>
        </w:rPr>
        <w:t xml:space="preserve">The measurement requirements do not apply for a PRS resource, if the PRS resource is across two sampling duration of N </w:t>
      </w:r>
      <w:r>
        <w:rPr>
          <w:lang w:val="en-US" w:eastAsia="zh-CN"/>
        </w:rPr>
        <w:t xml:space="preserve">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val="en-US" w:eastAsia="zh-CN"/>
        </w:rPr>
        <w:t>.</w:t>
      </w:r>
    </w:p>
    <w:p w14:paraId="64C75FA0" w14:textId="77777777" w:rsidR="0090496C" w:rsidRDefault="0090496C" w:rsidP="0090496C">
      <w:pPr>
        <w:rPr>
          <w:lang w:val="en-US" w:eastAsia="zh-CN"/>
        </w:rPr>
      </w:pPr>
      <w:r w:rsidRPr="005C2DE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4FAC6400" w14:textId="77777777" w:rsidR="0090496C" w:rsidRDefault="0090496C" w:rsidP="0090496C">
      <w:pPr>
        <w:rPr>
          <w:lang w:val="en-US" w:eastAsia="zh-CN"/>
        </w:rPr>
      </w:pPr>
      <w:r>
        <w:rPr>
          <w:rFonts w:cs="v4.2.0"/>
        </w:rPr>
        <w:t xml:space="preserve">The requirements in clause 9.9.2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NR-DL-TDOA-ProvideCapabilities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23853CE7" w14:textId="77777777" w:rsidR="0090496C" w:rsidRDefault="0090496C" w:rsidP="0090496C">
      <w:pPr>
        <w:ind w:left="568" w:hanging="284"/>
      </w:pPr>
      <w:r>
        <w:t xml:space="preserve">If handover occurs while RSTD measurements are being performed, then the UE shall continue and complete the on-going RSTD measurements. The RSTD measurement period can be longer. The UE shall meet the RSTD measurement accuracy requirements in clause 10.1.23. </w:t>
      </w:r>
    </w:p>
    <w:p w14:paraId="497E28C8" w14:textId="77777777" w:rsidR="0090496C" w:rsidRDefault="0090496C" w:rsidP="0090496C">
      <w:pPr>
        <w:rPr>
          <w:lang w:eastAsia="zh-CN"/>
        </w:rPr>
      </w:pPr>
      <w:r>
        <w:rPr>
          <w:lang w:eastAsia="zh-CN"/>
        </w:rPr>
        <w:t>E</w:t>
      </w:r>
      <w:r>
        <w:rPr>
          <w:rFonts w:hint="eastAsia"/>
          <w:lang w:eastAsia="zh-CN"/>
        </w:rPr>
        <w:t>ditor</w:t>
      </w:r>
      <w:r>
        <w:rPr>
          <w:lang w:eastAsia="zh-CN"/>
        </w:rPr>
        <w:t>’</w:t>
      </w:r>
      <w:r>
        <w:rPr>
          <w:rFonts w:hint="eastAsia"/>
          <w:lang w:eastAsia="zh-CN"/>
        </w:rPr>
        <w:t xml:space="preserve">s note: </w:t>
      </w:r>
      <w:r>
        <w:rPr>
          <w:lang w:eastAsia="zh-CN"/>
        </w:rPr>
        <w:t>FFS: Applicable requirements at serving cell change which is not HO.</w:t>
      </w:r>
    </w:p>
    <w:p w14:paraId="07EF69B6" w14:textId="77777777" w:rsidR="0090496C" w:rsidRDefault="0090496C" w:rsidP="0090496C">
      <w:pPr>
        <w:pStyle w:val="40"/>
      </w:pPr>
      <w:r w:rsidRPr="00885F53">
        <w:t>9.</w:t>
      </w:r>
      <w:r>
        <w:t>9.2.6</w:t>
      </w:r>
      <w:r w:rsidRPr="00885F53">
        <w:tab/>
      </w:r>
      <w:r>
        <w:t>Void</w:t>
      </w:r>
    </w:p>
    <w:p w14:paraId="06B7118F" w14:textId="77777777" w:rsidR="0090496C" w:rsidRDefault="0090496C" w:rsidP="0090496C">
      <w:pPr>
        <w:pStyle w:val="40"/>
        <w:rPr>
          <w:lang w:eastAsia="zh-CN"/>
        </w:rPr>
      </w:pPr>
      <w:r w:rsidRPr="00885F53">
        <w:t>9.</w:t>
      </w:r>
      <w:r>
        <w:t>9.2.7</w:t>
      </w:r>
      <w:r w:rsidRPr="00885F53">
        <w:tab/>
      </w:r>
      <w:r w:rsidRPr="002F7B5F">
        <w:t>Measurements Period Requireme</w:t>
      </w:r>
      <w:r w:rsidRPr="002F7B5F">
        <w:rPr>
          <w:lang w:eastAsia="zh-CN"/>
        </w:rPr>
        <w:t>nts</w:t>
      </w:r>
      <w:r>
        <w:rPr>
          <w:lang w:eastAsia="zh-CN"/>
        </w:rPr>
        <w:t xml:space="preserve"> without Measurement Gaps</w:t>
      </w:r>
    </w:p>
    <w:p w14:paraId="38295565" w14:textId="77777777" w:rsidR="0090496C" w:rsidRPr="00455A43" w:rsidRDefault="0090496C" w:rsidP="0090496C">
      <w:r w:rsidRPr="00455A43">
        <w:rPr>
          <w:lang w:eastAsia="zh-CN"/>
        </w:rPr>
        <w:t xml:space="preserve">When physical layer receives last of </w:t>
      </w:r>
      <w:r w:rsidRPr="00455A43">
        <w:rPr>
          <w:i/>
        </w:rPr>
        <w:t>NR-TDOA-Provide</w:t>
      </w:r>
      <w:r w:rsidRPr="00455A43">
        <w:rPr>
          <w:i/>
          <w:noProof/>
        </w:rPr>
        <w:t>AssistanceData</w:t>
      </w:r>
      <w:r w:rsidRPr="00455A43">
        <w:t xml:space="preserve"> message and </w:t>
      </w:r>
      <w:r w:rsidRPr="00455A43">
        <w:rPr>
          <w:i/>
        </w:rPr>
        <w:t>NR-TDOA-Request</w:t>
      </w:r>
      <w:r w:rsidRPr="00455A43">
        <w:rPr>
          <w:i/>
          <w:noProof/>
        </w:rPr>
        <w:t>LocationInformation</w:t>
      </w:r>
      <w:r w:rsidRPr="00455A43">
        <w:rPr>
          <w:i/>
        </w:rPr>
        <w:t xml:space="preserve"> </w:t>
      </w:r>
      <w:r w:rsidRPr="00455A43">
        <w:rPr>
          <w:iCs/>
        </w:rPr>
        <w:t>message from LMF via LPP [34]</w:t>
      </w:r>
      <w:r w:rsidRPr="00455A43">
        <w:rPr>
          <w:i/>
        </w:rPr>
        <w:t xml:space="preserve">, </w:t>
      </w:r>
      <w:r w:rsidRPr="00455A43">
        <w:rPr>
          <w:iCs/>
        </w:rPr>
        <w:t>the UE shall be able to measure multiple (</w:t>
      </w:r>
      <w:r w:rsidRPr="00455A43">
        <w:rPr>
          <w:rFonts w:cs="Arial"/>
        </w:rPr>
        <w:t>up to the UE capability specified in Clause 9.9.2.3</w:t>
      </w:r>
      <w:r w:rsidRPr="00455A43">
        <w:rPr>
          <w:iCs/>
        </w:rPr>
        <w:t xml:space="preserve">) DL RSTD measurements, defined </w:t>
      </w:r>
      <w:r w:rsidRPr="00455A43">
        <w:t xml:space="preserve">in TS 38.215 [4], </w:t>
      </w:r>
      <w:r w:rsidRPr="00455A43">
        <w:rPr>
          <w:iCs/>
        </w:rPr>
        <w:t>on positioning frequency layer</w:t>
      </w:r>
      <w:r w:rsidRPr="00455A43">
        <w:rPr>
          <w:rFonts w:hint="eastAsia"/>
          <w:lang w:eastAsia="zh-CN"/>
        </w:rPr>
        <w:t xml:space="preserve"> </w:t>
      </w:r>
      <w:r w:rsidRPr="00455A43">
        <w:rPr>
          <w:i/>
          <w:iCs/>
        </w:rPr>
        <w:t>i</w:t>
      </w:r>
      <w:r w:rsidRPr="00455A43">
        <w:rPr>
          <w:rFonts w:hint="eastAsia"/>
          <w:lang w:eastAsia="zh-CN"/>
        </w:rPr>
        <w:t xml:space="preserve"> during</w:t>
      </w:r>
      <w:r w:rsidRPr="00455A43">
        <w:t xml:space="preserve"> the measurement period </w:t>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Pr="00455A43">
        <w:t xml:space="preserve"> defined as:</w:t>
      </w:r>
    </w:p>
    <w:p w14:paraId="24BDD13F" w14:textId="09B44850" w:rsidR="0090496C" w:rsidRPr="00455A43" w:rsidRDefault="00282666" w:rsidP="0090496C">
      <w:pPr>
        <w:keepLines/>
        <w:tabs>
          <w:tab w:val="center" w:pos="4536"/>
          <w:tab w:val="right" w:pos="9072"/>
        </w:tabs>
        <w:jc w:val="center"/>
        <w:rPr>
          <w:noProof/>
        </w:rPr>
      </w:pP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RSTD,i</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ins w:id="15" w:author="Huawei" w:date="2022-04-15T19:56:00Z">
                        <w:rPr>
                          <w:rFonts w:ascii="Cambria Math" w:eastAsia="MS Mincho" w:hAnsi="Cambria Math" w:cs="v4.2.0"/>
                        </w:rPr>
                      </w:ins>
                    </m:ctrlPr>
                  </m:sSubPr>
                  <m:e>
                    <m:r>
                      <w:ins w:id="16" w:author="Huawei" w:date="2022-04-15T19:56:00Z">
                        <w:rPr>
                          <w:rFonts w:ascii="Cambria Math" w:eastAsia="MS Mincho" w:hAnsi="Cambria Math" w:cs="v4.2.0"/>
                        </w:rPr>
                        <m:t>k</m:t>
                      </w:ins>
                    </m:r>
                  </m:e>
                  <m:sub>
                    <m:r>
                      <w:ins w:id="17" w:author="Huawei" w:date="2022-04-15T19:56:00Z">
                        <w:rPr>
                          <w:rFonts w:ascii="Cambria Math" w:eastAsia="MS Mincho" w:hAnsi="Cambria Math" w:cs="v4.2.0"/>
                        </w:rPr>
                        <m:t>multiTEG</m:t>
                      </w:ins>
                    </m:r>
                  </m:sub>
                </m:sSub>
                <m:r>
                  <w:ins w:id="18" w:author="Huawei" w:date="2022-04-15T19:56:00Z">
                    <m:rPr>
                      <m:sty m:val="p"/>
                    </m:rPr>
                    <w:rPr>
                      <w:rFonts w:ascii="Cambria Math" w:hAnsi="Cambria Math"/>
                      <w:lang w:eastAsia="zh-CN"/>
                    </w:rPr>
                    <m:t>*</m:t>
                  </w:ins>
                </m:r>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sSub>
                  <m:sSubPr>
                    <m:ctrlPr>
                      <w:rPr>
                        <w:rFonts w:ascii="Cambria Math" w:hAnsi="Cambria Math"/>
                        <w:bCs/>
                        <w:noProof/>
                      </w:rPr>
                    </m:ctrlPr>
                  </m:sSubPr>
                  <m:e>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rPr>
                            </m:ctrlPr>
                          </m:sSubPr>
                          <m:e>
                            <m:r>
                              <w:rPr>
                                <w:rFonts w:ascii="Cambria Math" w:hAnsi="Cambria Math"/>
                                <w:noProof/>
                              </w:rPr>
                              <m:t>L</m:t>
                            </m:r>
                          </m:e>
                          <m:sub>
                            <m:r>
                              <w:rPr>
                                <w:rFonts w:ascii="Cambria Math" w:hAnsi="Cambria Math"/>
                                <w:noProof/>
                              </w:rPr>
                              <m:t>available_PRS,i</m:t>
                            </m:r>
                          </m:sub>
                        </m:sSub>
                      </m:num>
                      <m:den>
                        <m:r>
                          <w:rPr>
                            <w:rFonts w:ascii="Cambria Math" w:hAnsi="Cambria Math"/>
                            <w:noProof/>
                          </w:rPr>
                          <m:t>N</m:t>
                        </m:r>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rPr>
              <m:t>*T</m:t>
            </m:r>
          </m:e>
          <m:sub>
            <m:r>
              <m:rPr>
                <m:sty m:val="p"/>
              </m:rPr>
              <w:rPr>
                <w:rFonts w:ascii="Cambria Math" w:hAnsi="Cambria Math"/>
                <w:noProof/>
              </w:rPr>
              <m:t>effect,i</m:t>
            </m:r>
          </m:sub>
        </m:sSub>
        <m:r>
          <m:rPr>
            <m:sty m:val="p"/>
          </m:rPr>
          <w:rPr>
            <w:rFonts w:ascii="Cambria Math" w:hAnsi="Cambria Math"/>
            <w:noProof/>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w:r w:rsidR="0090496C" w:rsidRPr="00455A43">
        <w:rPr>
          <w:noProof/>
        </w:rPr>
        <w:t xml:space="preserve"> ,</w:t>
      </w:r>
    </w:p>
    <w:p w14:paraId="2111114A" w14:textId="77777777" w:rsidR="0090496C" w:rsidRPr="00455A43" w:rsidRDefault="0090496C" w:rsidP="0090496C">
      <w:pPr>
        <w:rPr>
          <w:rFonts w:cs="v4.2.0"/>
        </w:rPr>
      </w:pPr>
      <w:r w:rsidRPr="00455A43">
        <w:rPr>
          <w:rFonts w:eastAsia="MS Mincho" w:cs="v4.2.0"/>
        </w:rPr>
        <w:t xml:space="preserve">where: </w:t>
      </w:r>
    </w:p>
    <w:p w14:paraId="26D10E97" w14:textId="77777777" w:rsidR="0090496C" w:rsidRPr="00455A43" w:rsidRDefault="0090496C" w:rsidP="0090496C">
      <w:pPr>
        <w:ind w:left="568" w:hanging="284"/>
      </w:pPr>
      <w:r w:rsidRPr="00455A43">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455A43">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455A43">
        <w:t xml:space="preserve"> = 1; and in FR2,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455A43">
        <w:t xml:space="preserve"> = FFS.</w:t>
      </w:r>
    </w:p>
    <w:p w14:paraId="3D296E01" w14:textId="77777777" w:rsidR="0090496C" w:rsidRPr="00455A43" w:rsidRDefault="0090496C" w:rsidP="0090496C">
      <w:pPr>
        <w:ind w:left="568" w:hanging="284"/>
      </w:pPr>
      <w:r w:rsidRPr="00455A43">
        <w:rPr>
          <w:rFonts w:eastAsia="MS Mincho" w:cs="v4.2.0"/>
        </w:rPr>
        <w:tab/>
      </w:r>
      <m:oMath>
        <m:r>
          <m:rPr>
            <m:sty m:val="p"/>
          </m:rPr>
          <w:rPr>
            <w:rFonts w:ascii="Cambria Math" w:eastAsia="MS Mincho" w:hAnsi="Cambria Math" w:cs="v4.2.0"/>
          </w:rPr>
          <m:t>[</m:t>
        </m:r>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455A43">
        <w:t xml:space="preserve"> is the carrier-specific scaling factor for NR PRS-based positioning measurements in </w:t>
      </w:r>
      <w:r w:rsidRPr="00455A43">
        <w:rPr>
          <w:rFonts w:hint="eastAsia"/>
          <w:lang w:eastAsia="zh-CN"/>
        </w:rPr>
        <w:t xml:space="preserve">positioning </w:t>
      </w:r>
      <w:r w:rsidRPr="00455A43">
        <w:t xml:space="preserve">frequency layer </w:t>
      </w:r>
      <w:r w:rsidRPr="00455A43">
        <w:rPr>
          <w:i/>
          <w:iCs/>
          <w:sz w:val="24"/>
          <w:szCs w:val="24"/>
        </w:rPr>
        <w:t>i</w:t>
      </w:r>
      <w:r w:rsidRPr="00455A43">
        <w:rPr>
          <w:i/>
          <w:iCs/>
        </w:rPr>
        <w:t xml:space="preserve"> </w:t>
      </w:r>
      <w:r w:rsidRPr="00455A43">
        <w:t>as defined in clause TBD.]</w:t>
      </w:r>
    </w:p>
    <w:p w14:paraId="796DEA36" w14:textId="77777777" w:rsidR="0090496C" w:rsidRDefault="0090496C" w:rsidP="0090496C">
      <w:pPr>
        <w:ind w:left="568" w:hanging="284"/>
        <w:rPr>
          <w:ins w:id="19" w:author="Huawei" w:date="2022-04-15T19:57:00Z"/>
          <w:bCs/>
          <w:i/>
          <w:iCs/>
          <w:lang w:eastAsia="zh-CN"/>
        </w:rPr>
      </w:pPr>
      <w:r w:rsidRPr="00455A43">
        <w:rPr>
          <w:i/>
        </w:rPr>
        <w:t xml:space="preserve">Editor’s Note: whether </w:t>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455A43">
        <w:rPr>
          <w:rFonts w:hint="eastAsia"/>
          <w:bCs/>
          <w:i/>
          <w:iCs/>
          <w:lang w:eastAsia="zh-CN"/>
        </w:rPr>
        <w:t xml:space="preserve"> </w:t>
      </w:r>
      <w:r w:rsidRPr="00455A43">
        <w:rPr>
          <w:bCs/>
          <w:i/>
          <w:iCs/>
          <w:lang w:eastAsia="zh-CN"/>
        </w:rPr>
        <w:t>is applicable is related to priority between PRS and SSB when PRS and SSB collide within PPW, and it can be revisted based on RAN4 conclusion.</w:t>
      </w:r>
    </w:p>
    <w:p w14:paraId="08CB497D" w14:textId="77777777" w:rsidR="0090496C" w:rsidRDefault="0090496C" w:rsidP="0090496C">
      <w:pPr>
        <w:pStyle w:val="B10"/>
        <w:rPr>
          <w:ins w:id="20" w:author="Huawei" w:date="2022-04-15T19:57:00Z"/>
        </w:rPr>
      </w:pPr>
      <w:ins w:id="21" w:author="Huawei" w:date="2022-04-15T19:57:00Z">
        <w:r>
          <w:tab/>
        </w:r>
        <m:oMath>
          <m:sSub>
            <m:sSubPr>
              <m:ctrlPr>
                <w:rPr>
                  <w:rFonts w:ascii="Cambria Math" w:hAnsi="Cambria Math"/>
                </w:rPr>
              </m:ctrlPr>
            </m:sSubPr>
            <m:e>
              <m:r>
                <w:rPr>
                  <w:rFonts w:ascii="Cambria Math" w:hAnsi="Cambria Math"/>
                </w:rPr>
                <m:t>k</m:t>
              </m:r>
            </m:e>
            <m:sub>
              <m:r>
                <w:rPr>
                  <w:rFonts w:ascii="Cambria Math" w:hAnsi="Cambria Math"/>
                </w:rPr>
                <m:t>multiTEG</m:t>
              </m:r>
            </m:sub>
          </m:sSub>
        </m:oMath>
        <w:r>
          <w:t xml:space="preserve"> is the scaling factor for measurement of same PRS resource with multiple Rx TEGs.</w:t>
        </w:r>
      </w:ins>
    </w:p>
    <w:p w14:paraId="79CEEFB0" w14:textId="77777777" w:rsidR="0090496C" w:rsidRPr="00A173FC" w:rsidRDefault="0090496C" w:rsidP="0090496C">
      <w:pPr>
        <w:pStyle w:val="B2"/>
        <w:rPr>
          <w:ins w:id="22" w:author="Huawei" w:date="2022-04-15T19:57:00Z"/>
          <w:lang w:eastAsia="zh-CN"/>
        </w:rPr>
      </w:pPr>
      <w:ins w:id="23" w:author="Huawei" w:date="2022-04-15T19:57:00Z">
        <w:r>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sub>
          </m:sSub>
        </m:oMath>
        <w:r>
          <w:rPr>
            <w:rFonts w:eastAsia="MS Mincho"/>
          </w:rPr>
          <w:t>=</w:t>
        </w:r>
        <m:oMath>
          <m:d>
            <m:dPr>
              <m:begChr m:val="⌈"/>
              <m:endChr m:val="⌉"/>
              <m:ctrlPr>
                <w:rPr>
                  <w:rFonts w:ascii="Cambria Math" w:eastAsia="MS Mincho" w:hAnsi="Cambria Math"/>
                </w:rPr>
              </m:ctrlPr>
            </m:dPr>
            <m:e>
              <m:f>
                <m:fPr>
                  <m:ctrlPr>
                    <w:rPr>
                      <w:rFonts w:ascii="Cambria Math" w:eastAsia="MS Mincho" w:hAnsi="Cambria Math"/>
                    </w:rPr>
                  </m:ctrlPr>
                </m:fPr>
                <m:num>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TEG</m:t>
                      </m:r>
                    </m:sub>
                  </m:sSub>
                </m:num>
                <m:den>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TEG,simul</m:t>
                      </m:r>
                    </m:sub>
                  </m:sSub>
                </m:den>
              </m:f>
            </m:e>
          </m:d>
        </m:oMath>
        <w:r>
          <w:rPr>
            <w:rFonts w:hint="eastAsia"/>
            <w:lang w:eastAsia="zh-CN"/>
          </w:rPr>
          <w:t xml:space="preserve"> </w:t>
        </w:r>
        <w:r>
          <w:rPr>
            <w:lang w:eastAsia="zh-CN"/>
          </w:rPr>
          <w:t>when UE is requested by LMF to measure a PRS resource with multiple Rx TEGs;</w:t>
        </w:r>
        <w:r>
          <w:rPr>
            <w:rFonts w:hint="eastAsia"/>
            <w:lang w:eastAsia="zh-CN"/>
          </w:rPr>
          <w:t xml:space="preserve"> </w:t>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sub>
          </m:sSub>
        </m:oMath>
        <w:r>
          <w:rPr>
            <w:rFonts w:eastAsia="MS Mincho"/>
          </w:rPr>
          <w:t xml:space="preserve">=1 otherwise, </w:t>
        </w:r>
      </w:ins>
    </w:p>
    <w:p w14:paraId="54562B63" w14:textId="55110E76" w:rsidR="0090496C" w:rsidRPr="0090496C" w:rsidRDefault="0090496C" w:rsidP="0090496C">
      <w:pPr>
        <w:pStyle w:val="B2"/>
        <w:rPr>
          <w:i/>
          <w:lang w:eastAsia="zh-CN"/>
        </w:rPr>
      </w:pPr>
      <w:ins w:id="24" w:author="Huawei" w:date="2022-04-15T19:57:00Z">
        <w:r>
          <w:rPr>
            <w:bCs/>
            <w:lang w:eastAsia="zh-CN"/>
          </w:rPr>
          <w:tab/>
        </w:r>
        <w:r>
          <w:rPr>
            <w:rFonts w:eastAsia="MS Mincho"/>
          </w:rPr>
          <w:t xml:space="preserve">where </w:t>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TEG</m:t>
              </m:r>
            </m:sub>
          </m:sSub>
        </m:oMath>
        <w:r>
          <w:rPr>
            <w:rFonts w:eastAsia="MS Mincho"/>
          </w:rPr>
          <w:t xml:space="preserve"> is the number of Rx TEGs with which UE is requested to measure a PRS resource, and </w:t>
        </w:r>
        <m:oMath>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TEG,simul</m:t>
              </m:r>
            </m:sub>
          </m:sSub>
        </m:oMath>
        <w:r>
          <w:rPr>
            <w:rFonts w:eastAsia="MS Mincho"/>
          </w:rPr>
          <w:t xml:space="preserve"> is the number of Rx TEGs UE can measure simultaneously which is reported via</w:t>
        </w:r>
        <w:r w:rsidRPr="00A173FC">
          <w:rPr>
            <w:snapToGrid w:val="0"/>
          </w:rPr>
          <w:t xml:space="preserve"> </w:t>
        </w:r>
        <w:r w:rsidRPr="00A173FC">
          <w:rPr>
            <w:i/>
            <w:snapToGrid w:val="0"/>
          </w:rPr>
          <w:t>measureSameDL-PRS-ResourceWithDifferentRxTEGsSimul</w:t>
        </w:r>
        <w:r>
          <w:rPr>
            <w:rFonts w:eastAsia="MS Mincho"/>
          </w:rPr>
          <w:t>.</w:t>
        </w:r>
      </w:ins>
    </w:p>
    <w:p w14:paraId="08BF0F42" w14:textId="77777777" w:rsidR="0090496C" w:rsidRPr="00455A43" w:rsidRDefault="00282666" w:rsidP="0090496C">
      <w:pPr>
        <w:ind w:leftChars="50" w:left="100" w:firstLineChars="200" w:firstLine="400"/>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90496C" w:rsidRPr="00455A43">
        <w:t xml:space="preserve"> is the maximum number of DL PRS resources in positioning frequency layer</w:t>
      </w:r>
      <w:r w:rsidR="0090496C" w:rsidRPr="00455A43">
        <w:rPr>
          <w:i/>
          <w:iCs/>
        </w:rPr>
        <w:t xml:space="preserve"> i</w:t>
      </w:r>
      <w:r w:rsidR="0090496C" w:rsidRPr="00455A43">
        <w:t xml:space="preserve"> configured in a slot. </w:t>
      </w:r>
    </w:p>
    <w:p w14:paraId="24B91159" w14:textId="77777777" w:rsidR="0090496C" w:rsidRPr="00455A43" w:rsidRDefault="00282666" w:rsidP="0090496C">
      <w:pPr>
        <w:ind w:leftChars="151" w:left="586" w:hangingChars="142" w:hanging="284"/>
        <w:rPr>
          <w:iCs/>
        </w:rPr>
      </w:pPr>
      <m:oMath>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0090496C" w:rsidRPr="00455A43">
        <w:rPr>
          <w:rFonts w:hint="eastAsia"/>
          <w:iCs/>
        </w:rPr>
        <w:t xml:space="preserve"> is </w:t>
      </w:r>
      <w:r w:rsidR="0090496C" w:rsidRPr="00455A43">
        <w:rPr>
          <w:iCs/>
        </w:rPr>
        <w:t xml:space="preserve">the time duration of available PRS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0090496C" w:rsidRPr="00455A43">
        <w:rPr>
          <w:iCs/>
        </w:rPr>
        <w:t>, and is calculated in the same way as PRS duration K defined in clause 5.1.6.5 of TS 38.214 [26]</w:t>
      </w:r>
      <w:r w:rsidR="0090496C" w:rsidRPr="00455A43">
        <w:rPr>
          <w:rFonts w:hint="eastAsia"/>
          <w:iCs/>
        </w:rPr>
        <w:t xml:space="preserve">. </w:t>
      </w:r>
      <w:r w:rsidR="0090496C" w:rsidRPr="00455A43">
        <w:rPr>
          <w:iCs/>
        </w:rPr>
        <w:t xml:space="preserve">For calculation of </w:t>
      </w:r>
      <m:oMath>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0090496C" w:rsidRPr="00455A43">
        <w:rPr>
          <w:iCs/>
        </w:rPr>
        <w:t>, only the PRS resources unmuted and fully or partially overlapped with PPW are considered.</w:t>
      </w:r>
    </w:p>
    <w:p w14:paraId="6ADB49EA" w14:textId="77777777" w:rsidR="0090496C" w:rsidRPr="00455A43" w:rsidRDefault="0090496C" w:rsidP="0090496C">
      <w:pPr>
        <w:ind w:left="568" w:hanging="284"/>
      </w:pPr>
      <w:r w:rsidRPr="00455A43">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55A43">
        <w:t xml:space="preserve"> is the number of PRS RSTD samples and</w:t>
      </w:r>
    </w:p>
    <w:p w14:paraId="79AF73E4" w14:textId="77777777" w:rsidR="0090496C" w:rsidRPr="00455A43" w:rsidRDefault="0090496C" w:rsidP="0090496C">
      <w:pPr>
        <w:ind w:leftChars="242" w:left="768" w:hanging="284"/>
        <w:rPr>
          <w:rFonts w:eastAsia="Batang"/>
        </w:rPr>
      </w:pPr>
      <w:r w:rsidRPr="00455A43">
        <w:tab/>
      </w:r>
      <w:r w:rsidRPr="00455A43">
        <w:rPr>
          <w:rFonts w:eastAsia="Batang"/>
        </w:rPr>
        <w:t xml:space="preserve">if UE does not support [TBD, IE for capability on reduced sample number], or UE is not indicated by LMF to perform measurement with reduced sample number,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55A43">
        <w:rPr>
          <w:rFonts w:eastAsia="Batang"/>
        </w:rPr>
        <w:t>= 4;</w:t>
      </w:r>
    </w:p>
    <w:p w14:paraId="5AFDE298" w14:textId="77777777" w:rsidR="0090496C" w:rsidRPr="00455A43" w:rsidRDefault="0090496C" w:rsidP="0090496C">
      <w:pPr>
        <w:ind w:leftChars="242" w:left="768" w:hanging="284"/>
        <w:rPr>
          <w:rFonts w:eastAsia="Batang"/>
        </w:rPr>
      </w:pPr>
      <w:r w:rsidRPr="00455A43">
        <w:tab/>
      </w:r>
      <w:r w:rsidRPr="00455A43">
        <w:rPr>
          <w:rFonts w:eastAsia="Batang"/>
        </w:rPr>
        <w:t xml:space="preserve">if UE supports [TBD, IE for capability on reduced sample number] and is indicated by LMF to perform measurement with reduced sample number, </w:t>
      </w:r>
      <m:oMath>
        <m:sSub>
          <m:sSubPr>
            <m:ctrlPr>
              <w:rPr>
                <w:rFonts w:ascii="Cambria Math" w:eastAsia="Batang" w:hAnsi="Cambria Math"/>
              </w:rPr>
            </m:ctrlPr>
          </m:sSubPr>
          <m:e>
            <m:r>
              <w:rPr>
                <w:rFonts w:ascii="Cambria Math" w:eastAsia="Batang" w:hAnsi="Cambria Math"/>
              </w:rPr>
              <m:t>N</m:t>
            </m:r>
          </m:e>
          <m:sub>
            <m:r>
              <w:rPr>
                <w:rFonts w:ascii="Cambria Math" w:eastAsia="Batang" w:hAnsi="Cambria Math"/>
              </w:rPr>
              <m:t>sample</m:t>
            </m:r>
          </m:sub>
        </m:sSub>
      </m:oMath>
      <w:r w:rsidRPr="00455A43">
        <w:rPr>
          <w:rFonts w:eastAsia="Batang"/>
        </w:rPr>
        <w:t xml:space="preserve">= 1 if the following conditions are met; </w:t>
      </w:r>
      <m:oMath>
        <m:sSub>
          <m:sSubPr>
            <m:ctrlPr>
              <w:rPr>
                <w:rFonts w:ascii="Cambria Math" w:eastAsia="Batang" w:hAnsi="Cambria Math"/>
              </w:rPr>
            </m:ctrlPr>
          </m:sSubPr>
          <m:e>
            <m:r>
              <w:rPr>
                <w:rFonts w:ascii="Cambria Math" w:eastAsia="Batang" w:hAnsi="Cambria Math"/>
              </w:rPr>
              <m:t>N</m:t>
            </m:r>
          </m:e>
          <m:sub>
            <m:r>
              <w:rPr>
                <w:rFonts w:ascii="Cambria Math" w:eastAsia="Batang" w:hAnsi="Cambria Math"/>
              </w:rPr>
              <m:t>sample</m:t>
            </m:r>
          </m:sub>
        </m:sSub>
      </m:oMath>
      <w:r w:rsidRPr="00455A43">
        <w:rPr>
          <w:rFonts w:eastAsia="Batang"/>
        </w:rPr>
        <w:t>= 2 otherwise.</w:t>
      </w:r>
    </w:p>
    <w:p w14:paraId="58EAC94B" w14:textId="77777777" w:rsidR="0090496C" w:rsidRPr="00455A43" w:rsidRDefault="0090496C" w:rsidP="0090496C">
      <w:pPr>
        <w:ind w:leftChars="342" w:left="968" w:hanging="284"/>
      </w:pPr>
      <w:r w:rsidRPr="00455A43">
        <w:tab/>
        <w:t xml:space="preserve">PRS bandwidth is within the active BWP, and </w:t>
      </w:r>
    </w:p>
    <w:p w14:paraId="4239278D" w14:textId="77777777" w:rsidR="0090496C" w:rsidRPr="00455A43" w:rsidRDefault="0090496C" w:rsidP="0090496C">
      <w:pPr>
        <w:ind w:leftChars="342" w:left="968" w:hanging="284"/>
      </w:pPr>
      <w:r w:rsidRPr="00455A43">
        <w:tab/>
        <w:t>Difference between the serving cell SS-RSRP and neighbor cell/TRP PRS-RSRP is within [6] dB.</w:t>
      </w:r>
    </w:p>
    <w:p w14:paraId="25AF15E1" w14:textId="77777777" w:rsidR="0090496C" w:rsidRPr="00455A43" w:rsidRDefault="0090496C" w:rsidP="0090496C">
      <w:pPr>
        <w:ind w:left="568" w:hanging="284"/>
      </w:pPr>
      <w:r w:rsidRPr="00455A43">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455A43">
        <w:rPr>
          <w:rFonts w:ascii="Cambria Math" w:hAnsi="Cambria Math"/>
          <w:i/>
        </w:rPr>
        <w:t xml:space="preserve"> </w:t>
      </w:r>
      <w:r w:rsidRPr="00455A43">
        <w:t>is the measurement duration for the last PRS RSTD sample in positioning frequency layer</w:t>
      </w:r>
      <w:r w:rsidRPr="00455A43">
        <w:rPr>
          <w:i/>
          <w:iCs/>
        </w:rPr>
        <w:t xml:space="preserve"> i</w:t>
      </w:r>
      <w:r w:rsidRPr="00455A43">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455A43">
        <w:rPr>
          <w:bCs/>
        </w:rPr>
        <w:t xml:space="preserve"> = FFS</w:t>
      </w:r>
      <w:r w:rsidRPr="00455A43">
        <w:t>,</w:t>
      </w:r>
    </w:p>
    <w:p w14:paraId="48E7216B" w14:textId="77777777" w:rsidR="0090496C" w:rsidRPr="00455A43" w:rsidRDefault="0090496C" w:rsidP="0090496C">
      <w:pPr>
        <w:ind w:left="568" w:hanging="284"/>
        <w:rPr>
          <w:i/>
          <w:iCs/>
          <w:sz w:val="18"/>
          <w:szCs w:val="18"/>
        </w:rPr>
      </w:pPr>
      <w:r w:rsidRPr="00455A43">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455A43">
        <w:rPr>
          <w:bCs/>
          <w:iCs/>
        </w:rPr>
        <w:t xml:space="preserve"> </w:t>
      </w:r>
      <w:r w:rsidRPr="00455A43">
        <w:t xml:space="preserve">is the periodicity of the </w:t>
      </w:r>
      <w:r w:rsidRPr="00455A43">
        <w:rPr>
          <w:rFonts w:hint="eastAsia"/>
        </w:rPr>
        <w:t>PRS RSTD</w:t>
      </w:r>
      <w:r w:rsidRPr="00455A43">
        <w:t xml:space="preserve"> measurement in </w:t>
      </w:r>
      <w:r w:rsidRPr="00455A43">
        <w:rPr>
          <w:rFonts w:hint="eastAsia"/>
        </w:rPr>
        <w:t xml:space="preserve">positioning </w:t>
      </w:r>
      <w:r w:rsidRPr="00455A43">
        <w:t xml:space="preserve">frequency layer i </w:t>
      </w:r>
      <w:r w:rsidRPr="00455A43">
        <w:rPr>
          <w:iCs/>
          <w:sz w:val="18"/>
          <w:szCs w:val="18"/>
        </w:rPr>
        <w:t xml:space="preserve">defined as: </w:t>
      </w:r>
    </w:p>
    <w:p w14:paraId="65F9E70D" w14:textId="77777777" w:rsidR="0090496C" w:rsidRPr="00455A43" w:rsidRDefault="00282666" w:rsidP="0090496C">
      <w:pPr>
        <w:ind w:left="568" w:hanging="284"/>
        <w:jc w:val="center"/>
        <w:rPr>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90496C" w:rsidRPr="00455A43">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90496C" w:rsidRPr="00455A43">
        <w:t xml:space="preserve"> </w:t>
      </w:r>
    </w:p>
    <w:p w14:paraId="3F21CE1E" w14:textId="77777777" w:rsidR="0090496C" w:rsidRPr="00455A43" w:rsidRDefault="0090496C" w:rsidP="0090496C">
      <w:pPr>
        <w:ind w:left="568" w:hanging="284"/>
      </w:pPr>
      <w:r w:rsidRPr="00455A43">
        <w:t>W</w:t>
      </w:r>
      <w:r w:rsidRPr="00455A43">
        <w:rPr>
          <w:rFonts w:hint="eastAsia"/>
        </w:rPr>
        <w:t xml:space="preserve">here, </w:t>
      </w:r>
    </w:p>
    <w:p w14:paraId="0EED1A10" w14:textId="77777777" w:rsidR="0090496C" w:rsidRPr="00455A43" w:rsidRDefault="0090496C" w:rsidP="0090496C">
      <w:pPr>
        <w:ind w:left="568" w:hanging="284"/>
      </w:pPr>
      <w:r w:rsidRPr="00455A43">
        <w:rPr>
          <w:rFonts w:eastAsia="MS Mincho" w:cs="v4.2.0"/>
        </w:rPr>
        <w:tab/>
      </w: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Pr="00455A43">
        <w:tab/>
        <w:t xml:space="preserve">corresponds to </w:t>
      </w:r>
      <w:r w:rsidRPr="00455A43">
        <w:rPr>
          <w:i/>
          <w:iCs/>
        </w:rPr>
        <w:t>durationOfPRS-ProcessingSymbolsInEveryTms</w:t>
      </w:r>
      <w:r w:rsidRPr="00455A43">
        <w:t xml:space="preserve"> in TS 37.355 [34],</w:t>
      </w:r>
    </w:p>
    <w:p w14:paraId="390D7E07" w14:textId="77777777" w:rsidR="0090496C" w:rsidRPr="00455A43" w:rsidRDefault="0090496C" w:rsidP="0090496C">
      <w:pPr>
        <w:ind w:left="568" w:hanging="284"/>
      </w:pPr>
      <w:r w:rsidRPr="00455A43">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PPWRP</m:t>
                </m:r>
              </m:e>
              <m:sub>
                <m:r>
                  <m:rPr>
                    <m:nor/>
                  </m:rPr>
                  <w:rPr>
                    <w:rFonts w:ascii="Cambria Math" w:hAnsi="Cambria Math"/>
                    <w:i/>
                  </w:rPr>
                  <m:t>i</m:t>
                </m:r>
              </m:sub>
            </m:sSub>
          </m:e>
        </m:d>
      </m:oMath>
      <w:r w:rsidRPr="00455A43">
        <w:rPr>
          <w:rFonts w:ascii="Cambria Math" w:hAnsi="Cambria Math"/>
          <w:i/>
        </w:rPr>
        <w:t xml:space="preserve">, </w:t>
      </w:r>
      <w:r w:rsidRPr="00455A43">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55A43">
        <w:t xml:space="preserve"> and </w:t>
      </w:r>
      <m:oMath>
        <m:sSub>
          <m:sSubPr>
            <m:ctrlPr>
              <w:rPr>
                <w:rFonts w:ascii="Cambria Math" w:hAnsi="Cambria Math"/>
              </w:rPr>
            </m:ctrlPr>
          </m:sSubPr>
          <m:e>
            <m:r>
              <w:rPr>
                <w:rFonts w:ascii="Cambria Math" w:hAnsi="Cambria Math"/>
              </w:rPr>
              <m:t>PPWRP</m:t>
            </m:r>
          </m:e>
          <m:sub>
            <m:r>
              <m:rPr>
                <m:nor/>
              </m:rPr>
              <m:t>i</m:t>
            </m:r>
          </m:sub>
        </m:sSub>
      </m:oMath>
      <w:r w:rsidRPr="00455A43">
        <w:t>.</w:t>
      </w:r>
    </w:p>
    <w:p w14:paraId="55A89E72" w14:textId="77777777" w:rsidR="0090496C" w:rsidRPr="00455A43" w:rsidRDefault="00282666" w:rsidP="0090496C">
      <w:pPr>
        <w:ind w:left="568" w:hanging="284"/>
      </w:pPr>
      <m:oMath>
        <m:sSub>
          <m:sSubPr>
            <m:ctrlPr>
              <w:rPr>
                <w:rFonts w:ascii="Cambria Math" w:hAnsi="Cambria Math"/>
              </w:rPr>
            </m:ctrlPr>
          </m:sSubPr>
          <m:e>
            <m:r>
              <w:rPr>
                <w:rFonts w:ascii="Cambria Math" w:hAnsi="Cambria Math"/>
              </w:rPr>
              <m:t xml:space="preserve">      PPWRP</m:t>
            </m:r>
          </m:e>
          <m:sub>
            <m:r>
              <m:rPr>
                <m:nor/>
              </m:rPr>
              <m:t>i</m:t>
            </m:r>
          </m:sub>
        </m:sSub>
      </m:oMath>
      <w:r w:rsidR="0090496C" w:rsidRPr="00455A43">
        <w:t xml:space="preserve"> is the repetition periodicity of the PR</w:t>
      </w:r>
      <w:r w:rsidR="0090496C">
        <w:t>S</w:t>
      </w:r>
      <w:r w:rsidR="0090496C" w:rsidRPr="00455A43">
        <w:t xml:space="preserve"> processing window applicable for measurement</w:t>
      </w:r>
      <w:r w:rsidR="0090496C">
        <w:t>s</w:t>
      </w:r>
      <w:r w:rsidR="0090496C" w:rsidRPr="00455A43">
        <w:t xml:space="preserve"> in</w:t>
      </w:r>
      <w:r w:rsidR="0090496C" w:rsidRPr="00455A43">
        <w:rPr>
          <w:rFonts w:hint="eastAsia"/>
        </w:rPr>
        <w:t xml:space="preserve"> the </w:t>
      </w:r>
      <w:r w:rsidR="0090496C">
        <w:t xml:space="preserve">positioning </w:t>
      </w:r>
      <w:r w:rsidR="0090496C" w:rsidRPr="00455A43">
        <w:t xml:space="preserve">frequency layer </w:t>
      </w:r>
      <w:r w:rsidR="0090496C" w:rsidRPr="00455A43">
        <w:rPr>
          <w:i/>
        </w:rPr>
        <w:t>i</w:t>
      </w:r>
      <w:r w:rsidR="0090496C" w:rsidRPr="00455A43">
        <w:t>.</w:t>
      </w:r>
    </w:p>
    <w:p w14:paraId="40D35554" w14:textId="77777777" w:rsidR="0090496C" w:rsidRPr="00455A43" w:rsidRDefault="0090496C" w:rsidP="0090496C">
      <w:pPr>
        <w:ind w:left="568" w:hanging="284"/>
      </w:pPr>
      <w:r w:rsidRPr="00455A43">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55A43">
        <w:t xml:space="preserve"> is the periodicity of DL PRS resource </w:t>
      </w:r>
      <w:r w:rsidRPr="00455A43">
        <w:rPr>
          <w:rFonts w:hint="eastAsia"/>
        </w:rPr>
        <w:t xml:space="preserve">with muting </w:t>
      </w:r>
      <w:r w:rsidRPr="00455A43">
        <w:t xml:space="preserve">on </w:t>
      </w:r>
      <w:r w:rsidRPr="00455A43">
        <w:rPr>
          <w:rFonts w:hint="eastAsia"/>
        </w:rPr>
        <w:t xml:space="preserve">positioning </w:t>
      </w:r>
      <w:r w:rsidRPr="00455A43">
        <w:t xml:space="preserve">frequency layer </w:t>
      </w:r>
      <w:r w:rsidRPr="00455A43">
        <w:rPr>
          <w:i/>
          <w:iCs/>
        </w:rPr>
        <w:t>i</w:t>
      </w:r>
      <w:r w:rsidRPr="00455A43">
        <w:t>.</w:t>
      </w:r>
      <w:r w:rsidRPr="00455A43">
        <w:rPr>
          <w:rFonts w:hint="eastAsia"/>
        </w:rPr>
        <w:t xml:space="preserve"> </w:t>
      </w:r>
    </w:p>
    <w:p w14:paraId="067D5029" w14:textId="77777777" w:rsidR="0090496C" w:rsidRPr="00455A43" w:rsidRDefault="0090496C" w:rsidP="0090496C">
      <w:pPr>
        <w:ind w:left="568"/>
      </w:pPr>
      <w:r w:rsidRPr="00455A43">
        <w:t xml:space="preserve">If more than one PRS periodicities are configured in positioning frequency layer </w:t>
      </w:r>
      <w:r w:rsidRPr="00455A43">
        <w:rPr>
          <w:i/>
          <w:iCs/>
        </w:rPr>
        <w:t>i</w:t>
      </w:r>
      <w:r w:rsidRPr="00455A43">
        <w:t xml:space="preserve">, the least common multiple of PRS periodicities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455A43">
        <w:t xml:space="preserve"> among all DL PRS resource sets in the positioning frequency layer 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455A43">
        <w:t xml:space="preserve">, where, </w:t>
      </w:r>
    </w:p>
    <w:p w14:paraId="1078E3CE" w14:textId="77777777" w:rsidR="0090496C" w:rsidRPr="00455A43" w:rsidRDefault="00282666" w:rsidP="0090496C">
      <w:pPr>
        <w:ind w:leftChars="384" w:left="768"/>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90496C" w:rsidRPr="00455A43">
        <w:rPr>
          <w:rFonts w:hint="eastAsia"/>
        </w:rPr>
        <w:t xml:space="preserve">, is the PRS periodicity with muting per PRS resource, </w:t>
      </w:r>
    </w:p>
    <w:p w14:paraId="08C7FE13" w14:textId="77777777" w:rsidR="0090496C" w:rsidRPr="00455A43" w:rsidRDefault="00282666" w:rsidP="0090496C">
      <w:pPr>
        <w:ind w:leftChars="384" w:left="768"/>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90496C" w:rsidRPr="00455A43">
        <w:rPr>
          <w:rFonts w:hint="eastAsia"/>
        </w:rPr>
        <w:t xml:space="preserve"> </w:t>
      </w:r>
      <w:r w:rsidR="0090496C" w:rsidRPr="00455A43">
        <w:t xml:space="preserve">is the periodicity of PRS resource sets given by the higher-layer parameter </w:t>
      </w:r>
      <w:r w:rsidR="0090496C" w:rsidRPr="00455A43">
        <w:rPr>
          <w:i/>
        </w:rPr>
        <w:t>DL-PRS-Periodicity</w:t>
      </w:r>
      <w:r w:rsidR="0090496C" w:rsidRPr="00455A43">
        <w:t xml:space="preserve">, </w:t>
      </w:r>
    </w:p>
    <w:p w14:paraId="7B6AE721" w14:textId="77777777" w:rsidR="0090496C" w:rsidRPr="00455A43" w:rsidRDefault="00282666" w:rsidP="0090496C">
      <w:pPr>
        <w:ind w:leftChars="384" w:left="768"/>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90496C" w:rsidRPr="00455A43">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90496C" w:rsidRPr="00455A43">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90496C" w:rsidRPr="00455A43">
        <w:rPr>
          <w:rFonts w:hint="eastAsia"/>
        </w:rPr>
        <w:t xml:space="preserve"> </w:t>
      </w:r>
      <w:r w:rsidR="0090496C" w:rsidRPr="00455A43">
        <w:t xml:space="preserve">is the muting repetition factor given by the higher-layer parameter </w:t>
      </w:r>
      <w:r w:rsidR="0090496C" w:rsidRPr="00455A43">
        <w:rPr>
          <w:i/>
        </w:rPr>
        <w:t>DL-PRS-MutingBitRepetitionFactor</w:t>
      </w:r>
      <w:r w:rsidR="0090496C" w:rsidRPr="00455A43">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90496C" w:rsidRPr="00455A43">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90496C" w:rsidRPr="00455A43">
        <w:t>.</w:t>
      </w:r>
    </w:p>
    <w:p w14:paraId="4F31E116" w14:textId="77777777" w:rsidR="0090496C" w:rsidRPr="00455A43" w:rsidRDefault="0090496C" w:rsidP="0090496C">
      <w:pPr>
        <w:pStyle w:val="NO"/>
        <w:rPr>
          <w:sz w:val="18"/>
          <w:szCs w:val="18"/>
        </w:rPr>
      </w:pPr>
      <w:r w:rsidRPr="00455A43">
        <w:t>N</w:t>
      </w:r>
      <w:r w:rsidRPr="00455A43">
        <w:rPr>
          <w:rFonts w:hint="eastAsia"/>
        </w:rPr>
        <w:t xml:space="preserve">ote: </w:t>
      </w:r>
      <w:r w:rsidRPr="00455A43">
        <w:t xml:space="preserve">For the purpose of calculating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55A43">
        <w:t xml:space="preserve">, only the PRS resources fully or partially </w:t>
      </w:r>
      <w:r w:rsidRPr="00455A43">
        <w:rPr>
          <w:rFonts w:hint="eastAsia"/>
        </w:rPr>
        <w:t>covered by</w:t>
      </w:r>
      <w:r w:rsidRPr="00455A43">
        <w:t xml:space="preserve"> the PPW are considered</w:t>
      </w:r>
      <w:r w:rsidRPr="00455A43">
        <w:rPr>
          <w:rFonts w:hint="eastAsia"/>
        </w:rPr>
        <w:t>.</w:t>
      </w:r>
    </w:p>
    <w:p w14:paraId="4794EBD3" w14:textId="77777777" w:rsidR="0090496C" w:rsidRPr="00455A43" w:rsidRDefault="0090496C" w:rsidP="0090496C">
      <w:pPr>
        <w:ind w:left="568" w:hanging="284"/>
        <w:rPr>
          <w:sz w:val="18"/>
          <w:szCs w:val="18"/>
        </w:rPr>
      </w:pPr>
      <w:r w:rsidRPr="00455A43">
        <w:rPr>
          <w:rFonts w:eastAsia="MS Mincho" w:cs="v4.2.0"/>
        </w:rPr>
        <w:tab/>
      </w:r>
      <m:oMath>
        <m:r>
          <w:rPr>
            <w:rFonts w:ascii="Cambria Math" w:hAnsi="Cambria Math"/>
          </w:rPr>
          <m:t>N</m:t>
        </m:r>
      </m:oMath>
      <w:r w:rsidRPr="00455A43">
        <w:t xml:space="preserve"> is UE capability combination per band where N is a duration of DL PRS symbols in ms </w:t>
      </w:r>
      <w:r w:rsidRPr="00455A43">
        <w:rPr>
          <w:lang w:eastAsia="zh-CN"/>
        </w:rPr>
        <w:t xml:space="preserve">corresponding to </w:t>
      </w:r>
      <w:r w:rsidRPr="00455A43">
        <w:rPr>
          <w:i/>
          <w:iCs/>
        </w:rPr>
        <w:t>durationOfPRS-ProcessingSysmbols</w:t>
      </w:r>
      <w:r w:rsidRPr="00455A43">
        <w:rPr>
          <w:lang w:eastAsia="zh-CN"/>
        </w:rPr>
        <w:t xml:space="preserve"> in TS 37.355 [34] </w:t>
      </w:r>
      <w:r w:rsidRPr="00455A43">
        <w:t xml:space="preserve">processed every T ms </w:t>
      </w:r>
      <w:r w:rsidRPr="00455A43">
        <w:rPr>
          <w:lang w:eastAsia="zh-CN"/>
        </w:rPr>
        <w:t xml:space="preserve">corresponding to </w:t>
      </w:r>
      <w:r w:rsidRPr="00455A43">
        <w:rPr>
          <w:i/>
          <w:iCs/>
        </w:rPr>
        <w:t>durationOfPRS-ProcessingSymbolsInEveryTms</w:t>
      </w:r>
      <w:r w:rsidRPr="00455A43">
        <w:t xml:space="preserve"> </w:t>
      </w:r>
      <w:r w:rsidRPr="00455A43">
        <w:rPr>
          <w:lang w:eastAsia="zh-CN"/>
        </w:rPr>
        <w:t xml:space="preserve">in TS 37.355 [34] </w:t>
      </w:r>
      <w:r w:rsidRPr="00455A43">
        <w:t xml:space="preserve">for a given maximum bandwidth supported by UE </w:t>
      </w:r>
      <w:r w:rsidRPr="00455A43">
        <w:rPr>
          <w:lang w:eastAsia="zh-CN"/>
        </w:rPr>
        <w:t xml:space="preserve">corresponding to </w:t>
      </w:r>
      <w:r w:rsidRPr="00455A43">
        <w:rPr>
          <w:i/>
          <w:iCs/>
          <w:lang w:eastAsia="zh-CN"/>
        </w:rPr>
        <w:t>supportedBandwidthPRS</w:t>
      </w:r>
      <w:r w:rsidRPr="00455A43">
        <w:rPr>
          <w:lang w:eastAsia="zh-CN"/>
        </w:rPr>
        <w:t xml:space="preserve"> in TS 37.355 [34]</w:t>
      </w:r>
      <w:r w:rsidRPr="00455A43">
        <w:t>.</w:t>
      </w:r>
    </w:p>
    <w:p w14:paraId="3727C788" w14:textId="77777777" w:rsidR="0090496C" w:rsidRPr="00455A43" w:rsidRDefault="0090496C" w:rsidP="0090496C">
      <w:pPr>
        <w:ind w:left="568" w:hanging="284"/>
        <w:rPr>
          <w:lang w:eastAsia="zh-CN"/>
        </w:rPr>
      </w:pPr>
      <w:r w:rsidRPr="00455A43">
        <w:rPr>
          <w:rFonts w:eastAsia="MS Mincho" w:cs="v4.2.0"/>
        </w:rPr>
        <w:tab/>
      </w:r>
      <m:oMath>
        <m:r>
          <w:rPr>
            <w:rFonts w:ascii="Cambria Math" w:hAnsi="Cambria Math"/>
          </w:rPr>
          <m:t>N’</m:t>
        </m:r>
      </m:oMath>
      <w:r w:rsidRPr="00455A43">
        <w:t xml:space="preserve"> is UE capability for number of DL PRS resources that it can process in a slot as </w:t>
      </w:r>
      <w:r w:rsidRPr="00455A43">
        <w:rPr>
          <w:lang w:eastAsia="zh-CN"/>
        </w:rPr>
        <w:t xml:space="preserve">indicated by </w:t>
      </w:r>
      <w:r w:rsidRPr="00455A43">
        <w:rPr>
          <w:i/>
          <w:iCs/>
        </w:rPr>
        <w:t>maxNumOfDL-PRS-ResProcessedPerSlot</w:t>
      </w:r>
      <w:r w:rsidRPr="00455A43">
        <w:rPr>
          <w:lang w:eastAsia="zh-CN"/>
        </w:rPr>
        <w:t xml:space="preserve"> </w:t>
      </w:r>
      <w:r w:rsidRPr="00455A43">
        <w:t>specified in TS 37.355 [34].</w:t>
      </w:r>
    </w:p>
    <w:p w14:paraId="0C1E89FF" w14:textId="77777777" w:rsidR="0090496C" w:rsidRPr="00455A43" w:rsidRDefault="0090496C" w:rsidP="0090496C">
      <w:pPr>
        <w:rPr>
          <w:iCs/>
          <w:noProof/>
          <w:lang w:eastAsia="zh-CN"/>
        </w:rPr>
      </w:pPr>
      <w:r w:rsidRPr="00455A43">
        <w:t>The time</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Pr="00455A43">
        <w:rPr>
          <w:i/>
        </w:rPr>
        <w:t xml:space="preserve"> s</w:t>
      </w:r>
      <w:r w:rsidRPr="00455A43">
        <w:t xml:space="preserve">tarts from the first instance of the activated PPW for measurement of positioning frequency layer </w:t>
      </w:r>
      <w:r w:rsidRPr="00455A43">
        <w:rPr>
          <w:i/>
        </w:rPr>
        <w:t>i</w:t>
      </w:r>
      <w:r w:rsidRPr="00455A43">
        <w:t xml:space="preserve"> aligned with a DL PRS resource(s) in the assistance data after both the </w:t>
      </w:r>
      <w:r w:rsidRPr="00455A43">
        <w:rPr>
          <w:i/>
        </w:rPr>
        <w:t>NR-TDOA-Provide</w:t>
      </w:r>
      <w:r w:rsidRPr="00455A43">
        <w:rPr>
          <w:i/>
          <w:noProof/>
        </w:rPr>
        <w:t>AssistanceData</w:t>
      </w:r>
      <w:r w:rsidRPr="00455A43">
        <w:t xml:space="preserve"> message and </w:t>
      </w:r>
      <w:r w:rsidRPr="00455A43">
        <w:rPr>
          <w:i/>
        </w:rPr>
        <w:t>NR-TDOA-Request</w:t>
      </w:r>
      <w:r w:rsidRPr="00455A43">
        <w:rPr>
          <w:i/>
          <w:noProof/>
        </w:rPr>
        <w:t>LocationInformation</w:t>
      </w:r>
      <w:r w:rsidRPr="00455A43">
        <w:rPr>
          <w:i/>
        </w:rPr>
        <w:t xml:space="preserve"> </w:t>
      </w:r>
      <w:r w:rsidRPr="00455A43">
        <w:rPr>
          <w:iCs/>
        </w:rPr>
        <w:t>message</w:t>
      </w:r>
      <w:r w:rsidRPr="00455A43">
        <w:rPr>
          <w:iCs/>
          <w:noProof/>
        </w:rPr>
        <w:t xml:space="preserve"> are delivered </w:t>
      </w:r>
      <w:r w:rsidRPr="00455A43">
        <w:rPr>
          <w:iCs/>
        </w:rPr>
        <w:t xml:space="preserve">from LMF </w:t>
      </w:r>
      <w:r w:rsidRPr="00455A43">
        <w:rPr>
          <w:iCs/>
          <w:noProof/>
        </w:rPr>
        <w:t xml:space="preserve">to the physical layer of UE </w:t>
      </w:r>
      <w:r w:rsidRPr="00455A43">
        <w:rPr>
          <w:iCs/>
        </w:rPr>
        <w:t>via LPP [34]</w:t>
      </w:r>
      <w:r w:rsidRPr="00455A43">
        <w:rPr>
          <w:iCs/>
          <w:noProof/>
        </w:rPr>
        <w:t>.</w:t>
      </w:r>
    </w:p>
    <w:p w14:paraId="0AA0AA19" w14:textId="77777777" w:rsidR="0090496C" w:rsidRPr="00455A43" w:rsidRDefault="0090496C" w:rsidP="0090496C">
      <w:pPr>
        <w:rPr>
          <w:i/>
          <w:iCs/>
          <w:lang w:eastAsia="zh-CN"/>
        </w:rPr>
      </w:pPr>
      <w:r w:rsidRPr="00455A43">
        <w:lastRenderedPageBreak/>
        <w:t xml:space="preserve">If during the measurement period of one or more positioning frequency layers, the MG pattern is reconfigured or PPW is reactivated, the measurement period can be longer. </w:t>
      </w:r>
    </w:p>
    <w:p w14:paraId="50AA25DF" w14:textId="77777777" w:rsidR="0090496C" w:rsidRPr="00455A43" w:rsidRDefault="0090496C" w:rsidP="0090496C">
      <w:pPr>
        <w:rPr>
          <w:i/>
          <w:iCs/>
          <w:lang w:eastAsia="zh-CN"/>
        </w:rPr>
      </w:pPr>
      <w:r w:rsidRPr="00455A43">
        <w:rPr>
          <w:lang w:val="en-US" w:eastAsia="zh-CN"/>
        </w:rPr>
        <w:t>When PRS-RSRP is configured for DL-TDOA, RSTD and RSRP are performed over the same measurement period.</w:t>
      </w:r>
    </w:p>
    <w:p w14:paraId="2A7BBCF8" w14:textId="77777777" w:rsidR="0090496C" w:rsidRPr="00455A43" w:rsidRDefault="0090496C" w:rsidP="0090496C">
      <w:r w:rsidRPr="00455A43">
        <w:t xml:space="preserve">The measurement requirements in this clause apply, provided no PRS symbols are dropped during the measurement period </w:t>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Pr="00455A43">
        <w:t xml:space="preserve"> within measurement gaps due to collisions with other signals; otherwise, the measurement period can be longer.</w:t>
      </w:r>
    </w:p>
    <w:p w14:paraId="680D5194" w14:textId="77777777" w:rsidR="0090496C" w:rsidRPr="00455A43" w:rsidRDefault="0090496C" w:rsidP="0090496C">
      <w:pPr>
        <w:rPr>
          <w:lang w:val="en-US" w:eastAsia="zh-CN"/>
        </w:rPr>
      </w:pPr>
      <w:r w:rsidRPr="00455A43">
        <w:rPr>
          <w:lang w:val="en-US" w:eastAsia="zh-CN"/>
        </w:rPr>
        <w:t xml:space="preserve">The measurement requirements do not apply for a PRS resource, 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55A43">
        <w:rPr>
          <w:lang w:val="en-US" w:eastAsia="zh-CN"/>
        </w:rPr>
        <w:t>.</w:t>
      </w:r>
    </w:p>
    <w:p w14:paraId="61FF92A6" w14:textId="77777777" w:rsidR="0090496C" w:rsidRPr="00455A43" w:rsidRDefault="0090496C" w:rsidP="0090496C">
      <w:pPr>
        <w:rPr>
          <w:lang w:val="en-US" w:eastAsia="zh-CN"/>
        </w:rPr>
      </w:pPr>
      <w:r w:rsidRPr="00455A43">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24A9DC1F" w14:textId="77777777" w:rsidR="0090496C" w:rsidRPr="00455A43" w:rsidRDefault="0090496C" w:rsidP="0090496C">
      <w:pPr>
        <w:rPr>
          <w:lang w:val="en-US" w:eastAsia="zh-CN"/>
        </w:rPr>
      </w:pPr>
      <w:r w:rsidRPr="00455A43">
        <w:rPr>
          <w:rFonts w:cs="v4.2.0"/>
        </w:rPr>
        <w:t xml:space="preserve">The requirements in clause 9.9.2 do not apply if the PRS configuration given by higher layer paramters </w:t>
      </w:r>
      <w:r w:rsidRPr="00455A43">
        <w:rPr>
          <w:i/>
          <w:snapToGrid w:val="0"/>
        </w:rPr>
        <w:t>NR-DL-PRS-AssistanceData</w:t>
      </w:r>
      <w:r w:rsidRPr="00455A43">
        <w:rPr>
          <w:snapToGrid w:val="0"/>
        </w:rPr>
        <w:t xml:space="preserve"> </w:t>
      </w:r>
      <w:r w:rsidRPr="00455A43">
        <w:rPr>
          <w:rFonts w:cs="v4.2.0"/>
        </w:rPr>
        <w:t xml:space="preserve">exceeds any of the UE measurement capabilities given by </w:t>
      </w:r>
      <w:r w:rsidRPr="00455A43">
        <w:rPr>
          <w:rFonts w:cs="v4.2.0"/>
          <w:i/>
        </w:rPr>
        <w:t>NR-DL-PRS-ResourcesCapability</w:t>
      </w:r>
      <w:r w:rsidRPr="00455A43">
        <w:rPr>
          <w:lang w:eastAsia="zh-CN"/>
        </w:rPr>
        <w:t xml:space="preserve"> in </w:t>
      </w:r>
      <w:r w:rsidRPr="00455A43">
        <w:rPr>
          <w:i/>
          <w:iCs/>
          <w:lang w:eastAsia="zh-CN"/>
        </w:rPr>
        <w:t>NR-DL-TDOA-ProvideCapabilities</w:t>
      </w:r>
      <w:r w:rsidRPr="00455A43">
        <w:rPr>
          <w:iCs/>
          <w:lang w:eastAsia="zh-CN"/>
        </w:rPr>
        <w:t xml:space="preserve">, and it is up to UE implementation which PRS resources are measured, subject to </w:t>
      </w:r>
      <w:r w:rsidRPr="00455A43">
        <w:rPr>
          <w:rFonts w:cs="v4.2.0"/>
        </w:rPr>
        <w:t>UE measurement capabilities</w:t>
      </w:r>
      <w:r w:rsidRPr="00455A43">
        <w:rPr>
          <w:i/>
          <w:iCs/>
          <w:lang w:eastAsia="zh-CN"/>
        </w:rPr>
        <w:t>.</w:t>
      </w:r>
    </w:p>
    <w:p w14:paraId="5AEBF740" w14:textId="5D8E3BEF" w:rsidR="0090496C" w:rsidRPr="0090496C" w:rsidRDefault="0090496C" w:rsidP="0090496C">
      <w:r w:rsidRPr="00455A43">
        <w:t>If handover occurs while RSTD measurements are being performed, then the UE shall continue and complete the on-going RSTD measurements. The RSTD measurement period can be longer. The UE shall meet the RSTD measurement accuracy requirements in clause 10.1.23.</w:t>
      </w:r>
    </w:p>
    <w:bookmarkEnd w:id="1"/>
    <w:bookmarkEnd w:id="2"/>
    <w:bookmarkEnd w:id="3"/>
    <w:bookmarkEnd w:id="4"/>
    <w:p w14:paraId="187AA78E" w14:textId="643FD12E" w:rsidR="00083D32" w:rsidRDefault="00083D32" w:rsidP="001A6653">
      <w:pPr>
        <w:jc w:val="center"/>
        <w:rPr>
          <w:rFonts w:eastAsia="宋体"/>
          <w:noProof/>
          <w:lang w:eastAsia="zh-CN"/>
        </w:rPr>
      </w:pPr>
      <w:r>
        <w:rPr>
          <w:rFonts w:eastAsia="宋体"/>
          <w:noProof/>
          <w:highlight w:val="yellow"/>
          <w:lang w:eastAsia="zh-CN"/>
        </w:rPr>
        <w:t xml:space="preserve">&lt;End of Change </w:t>
      </w:r>
      <w:r w:rsidR="001A6653">
        <w:rPr>
          <w:rFonts w:eastAsia="宋体"/>
          <w:noProof/>
          <w:highlight w:val="yellow"/>
          <w:lang w:eastAsia="zh-CN"/>
        </w:rPr>
        <w:t>1</w:t>
      </w:r>
      <w:r>
        <w:rPr>
          <w:rFonts w:eastAsia="宋体"/>
          <w:noProof/>
          <w:highlight w:val="yellow"/>
          <w:lang w:eastAsia="zh-CN"/>
        </w:rPr>
        <w:t>&gt;</w:t>
      </w:r>
    </w:p>
    <w:p w14:paraId="334D5EA9" w14:textId="77777777" w:rsidR="0090496C" w:rsidRDefault="0090496C" w:rsidP="001A6653">
      <w:pPr>
        <w:jc w:val="center"/>
        <w:rPr>
          <w:rFonts w:eastAsia="宋体"/>
          <w:noProof/>
          <w:lang w:eastAsia="zh-CN"/>
        </w:rPr>
      </w:pPr>
    </w:p>
    <w:p w14:paraId="4B1458EB" w14:textId="77777777" w:rsidR="0090496C" w:rsidRDefault="0090496C" w:rsidP="001A6653">
      <w:pPr>
        <w:jc w:val="center"/>
        <w:rPr>
          <w:rFonts w:eastAsia="宋体"/>
          <w:noProof/>
          <w:lang w:eastAsia="zh-CN"/>
        </w:rPr>
      </w:pPr>
    </w:p>
    <w:p w14:paraId="6409C22F" w14:textId="3E8C2815" w:rsidR="0090496C" w:rsidRDefault="0090496C" w:rsidP="0090496C">
      <w:pPr>
        <w:jc w:val="center"/>
        <w:rPr>
          <w:rFonts w:eastAsia="宋体"/>
          <w:noProof/>
          <w:highlight w:val="yellow"/>
          <w:lang w:eastAsia="zh-CN"/>
        </w:rPr>
      </w:pPr>
      <w:r>
        <w:rPr>
          <w:rFonts w:eastAsia="宋体"/>
          <w:noProof/>
          <w:highlight w:val="yellow"/>
          <w:lang w:eastAsia="zh-CN"/>
        </w:rPr>
        <w:t>&lt;Start of Change 2&gt;</w:t>
      </w:r>
    </w:p>
    <w:p w14:paraId="35C6176B" w14:textId="77777777" w:rsidR="0090496C" w:rsidRPr="00035FC8" w:rsidRDefault="0090496C" w:rsidP="0090496C">
      <w:pPr>
        <w:pStyle w:val="40"/>
        <w:rPr>
          <w:lang w:eastAsia="zh-CN"/>
        </w:rPr>
      </w:pPr>
      <w:r w:rsidRPr="00035FC8">
        <w:rPr>
          <w:lang w:eastAsia="zh-CN"/>
        </w:rPr>
        <w:t>9.9.3.</w:t>
      </w:r>
      <w:r>
        <w:rPr>
          <w:lang w:eastAsia="zh-CN"/>
        </w:rPr>
        <w:t>5</w:t>
      </w:r>
      <w:r w:rsidRPr="00035FC8">
        <w:rPr>
          <w:lang w:eastAsia="zh-CN"/>
        </w:rPr>
        <w:tab/>
        <w:t>Measurement Period Requirements</w:t>
      </w:r>
    </w:p>
    <w:p w14:paraId="0B7D3E9D" w14:textId="77777777" w:rsidR="0090496C" w:rsidRDefault="0090496C" w:rsidP="0090496C">
      <w:pPr>
        <w:rPr>
          <w:rFonts w:eastAsia="MS Mincho" w:cs="v4.2.0"/>
        </w:rPr>
      </w:pPr>
      <w:r>
        <w:t xml:space="preserve">When the physical layer receives </w:t>
      </w:r>
      <w:r>
        <w:rPr>
          <w:i/>
        </w:rPr>
        <w:t>NR-DL-AoD-Provide</w:t>
      </w:r>
      <w:r>
        <w:rPr>
          <w:i/>
          <w:noProof/>
        </w:rPr>
        <w:t>AssistanceData</w:t>
      </w:r>
      <w:r>
        <w:t xml:space="preserve"> message </w:t>
      </w:r>
      <w:r w:rsidRPr="00D5249B">
        <w:t xml:space="preserve">and </w:t>
      </w:r>
      <w:r w:rsidRPr="00D5249B">
        <w:rPr>
          <w:i/>
        </w:rPr>
        <w:t>NR-</w:t>
      </w:r>
      <w:r>
        <w:rPr>
          <w:i/>
        </w:rPr>
        <w:t>DL</w:t>
      </w:r>
      <w:r w:rsidRPr="00D5249B">
        <w:rPr>
          <w:i/>
        </w:rPr>
        <w:t>-</w:t>
      </w:r>
      <w:r>
        <w:rPr>
          <w:i/>
        </w:rPr>
        <w:t>AoD</w:t>
      </w:r>
      <w:r w:rsidRPr="00D5249B">
        <w:rPr>
          <w:i/>
        </w:rPr>
        <w:t>-Request</w:t>
      </w:r>
      <w:r w:rsidRPr="00D5249B">
        <w:rPr>
          <w:i/>
          <w:noProof/>
        </w:rPr>
        <w:t>LocationInformation</w:t>
      </w:r>
      <w:r w:rsidRPr="00D5249B">
        <w:rPr>
          <w:i/>
        </w:rPr>
        <w:t xml:space="preserve"> </w:t>
      </w:r>
      <w:r w:rsidRPr="00D5249B">
        <w:rPr>
          <w:iCs/>
        </w:rPr>
        <w:t>message from LMF</w:t>
      </w:r>
      <w:r>
        <w:t xml:space="preserve"> via LPP [34], the UE shall be able to measure multiple (</w:t>
      </w:r>
      <w:r w:rsidRPr="009F30D6">
        <w:t xml:space="preserve">up to the UE capability specified in </w:t>
      </w:r>
      <w:r>
        <w:t>Clause</w:t>
      </w:r>
      <w:r w:rsidRPr="009F30D6">
        <w:t xml:space="preserve"> 9.9.3.3)</w:t>
      </w:r>
      <w:r>
        <w:t xml:space="preserve">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Pr>
          <w:rFonts w:eastAsia="MS Mincho" w:cs="v4.2.0"/>
        </w:rPr>
        <w:t xml:space="preserve"> ms.</w:t>
      </w:r>
    </w:p>
    <w:p w14:paraId="5ED7BF3C" w14:textId="77777777" w:rsidR="0090496C" w:rsidRDefault="0090496C" w:rsidP="0090496C">
      <w:pPr>
        <w:pStyle w:val="EQ"/>
        <w:rPr>
          <w:i/>
        </w:rPr>
      </w:pPr>
      <w:r>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15D05577" w14:textId="77777777" w:rsidR="0090496C" w:rsidRDefault="0090496C" w:rsidP="0090496C">
      <w:pPr>
        <w:rPr>
          <w:lang w:eastAsia="zh-CN"/>
        </w:rPr>
      </w:pPr>
      <w:r>
        <w:rPr>
          <w:lang w:eastAsia="zh-CN"/>
        </w:rPr>
        <w:t xml:space="preserve">where  </w:t>
      </w:r>
    </w:p>
    <w:p w14:paraId="746B6296" w14:textId="77777777" w:rsidR="0090496C" w:rsidRDefault="0090496C" w:rsidP="0090496C">
      <w:pPr>
        <w:spacing w:before="120" w:after="120"/>
        <w:rPr>
          <w:lang w:eastAsia="zh-CN"/>
        </w:rPr>
      </w:pPr>
      <w:r w:rsidRPr="00587CD9">
        <w:rPr>
          <w:i/>
          <w:iCs/>
          <w:lang w:eastAsia="zh-CN"/>
        </w:rPr>
        <w:t>i</w:t>
      </w:r>
      <w:r>
        <w:rPr>
          <w:lang w:eastAsia="zh-CN"/>
        </w:rPr>
        <w:t xml:space="preserve"> is the index of </w:t>
      </w:r>
      <w:r>
        <w:t>positioning</w:t>
      </w:r>
      <w:r>
        <w:rPr>
          <w:lang w:eastAsia="zh-CN"/>
        </w:rPr>
        <w:t xml:space="preserve"> frequency layer, </w:t>
      </w:r>
    </w:p>
    <w:p w14:paraId="56B202B6" w14:textId="77777777" w:rsidR="0090496C" w:rsidRDefault="0090496C" w:rsidP="0090496C">
      <w:pPr>
        <w:spacing w:before="120" w:after="120"/>
      </w:pPr>
      <w:r>
        <w:t xml:space="preserve">L is total number of positioning frequency layers, </w:t>
      </w:r>
    </w:p>
    <w:p w14:paraId="061EE174" w14:textId="77777777" w:rsidR="0090496C" w:rsidRPr="00BC6E8B" w:rsidRDefault="00282666" w:rsidP="0090496C">
      <w:pPr>
        <w:pStyle w:val="B10"/>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90496C" w:rsidRPr="009D7D7C">
        <w:rPr>
          <w:bCs/>
          <w:iCs/>
          <w:lang w:eastAsia="zh-CN"/>
        </w:rPr>
        <w:t xml:space="preserve"> </w:t>
      </w:r>
      <w:r w:rsidR="0090496C" w:rsidRPr="009D7D7C">
        <w:t xml:space="preserve">is the periodicity of </w:t>
      </w:r>
      <w:r w:rsidR="0090496C">
        <w:t xml:space="preserve">the </w:t>
      </w:r>
      <w:r w:rsidR="0090496C">
        <w:rPr>
          <w:rFonts w:hint="eastAsia"/>
          <w:lang w:eastAsia="zh-CN"/>
        </w:rPr>
        <w:t>PRS</w:t>
      </w:r>
      <w:r w:rsidR="0090496C">
        <w:rPr>
          <w:lang w:eastAsia="zh-CN"/>
        </w:rPr>
        <w:t>-RSRP</w:t>
      </w:r>
      <w:r w:rsidR="0090496C" w:rsidRPr="009D7D7C">
        <w:t xml:space="preserve"> measurement </w:t>
      </w:r>
      <w:r w:rsidR="0090496C">
        <w:t>in</w:t>
      </w:r>
      <w:r w:rsidR="0090496C" w:rsidRPr="009D7D7C">
        <w:t xml:space="preserve"> </w:t>
      </w:r>
      <w:r w:rsidR="0090496C">
        <w:rPr>
          <w:lang w:eastAsia="zh-CN"/>
        </w:rPr>
        <w:t xml:space="preserve">positioning </w:t>
      </w:r>
      <w:r w:rsidR="0090496C" w:rsidRPr="009D7D7C">
        <w:rPr>
          <w:lang w:eastAsia="zh-CN"/>
        </w:rPr>
        <w:t xml:space="preserve">frequency layer </w:t>
      </w:r>
      <w:r w:rsidR="0090496C" w:rsidRPr="00BC6E8B">
        <w:rPr>
          <w:i/>
          <w:iCs/>
          <w:lang w:eastAsia="zh-CN"/>
        </w:rPr>
        <w:t>i</w:t>
      </w:r>
      <w:r w:rsidR="0090496C">
        <w:rPr>
          <w:lang w:eastAsia="zh-CN"/>
        </w:rPr>
        <w:t>.</w:t>
      </w:r>
    </w:p>
    <w:p w14:paraId="69BBD0BE" w14:textId="77777777" w:rsidR="0090496C" w:rsidRDefault="0090496C" w:rsidP="0090496C">
      <w:pPr>
        <w:spacing w:before="120" w:after="120"/>
        <w:rPr>
          <w:lang w:eastAsia="zh-CN"/>
        </w:rPr>
      </w:pPr>
    </w:p>
    <w:p w14:paraId="6543EC4D" w14:textId="6446ED98" w:rsidR="0090496C" w:rsidRDefault="0090496C" w:rsidP="0090496C">
      <w:pPr>
        <w:pStyle w:val="EQ"/>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ins w:id="25" w:author="Huawei" w:date="2022-04-15T19:56:00Z">
                                <w:rPr>
                                  <w:rFonts w:ascii="Cambria Math" w:eastAsia="MS Mincho" w:hAnsi="Cambria Math" w:cs="v4.2.0"/>
                                </w:rPr>
                              </w:ins>
                            </m:ctrlPr>
                          </m:sSubPr>
                          <m:e>
                            <m:r>
                              <w:ins w:id="26" w:author="Huawei" w:date="2022-04-15T19:56:00Z">
                                <w:rPr>
                                  <w:rFonts w:ascii="Cambria Math" w:eastAsia="MS Mincho" w:hAnsi="Cambria Math" w:cs="v4.2.0"/>
                                </w:rPr>
                                <m:t>k</m:t>
                              </w:ins>
                            </m:r>
                          </m:e>
                          <m:sub>
                            <m:r>
                              <w:ins w:id="27" w:author="Huawei" w:date="2022-04-15T19:56:00Z">
                                <w:rPr>
                                  <w:rFonts w:ascii="Cambria Math" w:eastAsia="MS Mincho" w:hAnsi="Cambria Math" w:cs="v4.2.0"/>
                                </w:rPr>
                                <m:t>multiTEG</m:t>
                              </w:ins>
                            </m:r>
                          </m:sub>
                        </m:sSub>
                        <m:r>
                          <w:ins w:id="28" w:author="Huawei" w:date="2022-04-15T19:56:00Z">
                            <m:rPr>
                              <m:sty m:val="p"/>
                            </m:rPr>
                            <w:rPr>
                              <w:rFonts w:ascii="Cambria Math" w:hAnsi="Cambria Math"/>
                              <w:lang w:eastAsia="zh-CN"/>
                            </w:rPr>
                            <m:t>*</m:t>
                          </w:ins>
                        </m:r>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79CD39A9" w14:textId="77777777" w:rsidR="0090496C" w:rsidRDefault="0090496C" w:rsidP="0090496C">
      <w:pPr>
        <w:spacing w:before="120" w:after="120"/>
        <w:rPr>
          <w:lang w:eastAsia="zh-CN"/>
        </w:rPr>
      </w:pPr>
      <w:r>
        <w:rPr>
          <w:lang w:eastAsia="zh-CN"/>
        </w:rPr>
        <w:t xml:space="preserve">where </w:t>
      </w:r>
    </w:p>
    <w:p w14:paraId="5129F39E" w14:textId="77777777" w:rsidR="0090496C" w:rsidRDefault="0090496C" w:rsidP="0090496C">
      <w:pPr>
        <w:pStyle w:val="B10"/>
        <w:rPr>
          <w:ins w:id="29" w:author="Huawei" w:date="2022-04-15T19:57:00Z"/>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is the carrier specific scaling factor for PRS-RSRP measurements specified in clause 9.1.5.2,</w:t>
      </w:r>
    </w:p>
    <w:p w14:paraId="4D9E3752" w14:textId="77777777" w:rsidR="0090496C" w:rsidRDefault="0090496C" w:rsidP="0090496C">
      <w:pPr>
        <w:pStyle w:val="B10"/>
        <w:rPr>
          <w:ins w:id="30" w:author="Huawei" w:date="2022-04-15T19:57:00Z"/>
        </w:rPr>
      </w:pPr>
      <w:ins w:id="31" w:author="Huawei" w:date="2022-04-15T19:57:00Z">
        <w:r>
          <w:tab/>
        </w:r>
        <m:oMath>
          <m:sSub>
            <m:sSubPr>
              <m:ctrlPr>
                <w:rPr>
                  <w:rFonts w:ascii="Cambria Math" w:hAnsi="Cambria Math"/>
                </w:rPr>
              </m:ctrlPr>
            </m:sSubPr>
            <m:e>
              <m:r>
                <w:rPr>
                  <w:rFonts w:ascii="Cambria Math" w:hAnsi="Cambria Math"/>
                </w:rPr>
                <m:t>k</m:t>
              </m:r>
            </m:e>
            <m:sub>
              <m:r>
                <w:rPr>
                  <w:rFonts w:ascii="Cambria Math" w:hAnsi="Cambria Math"/>
                </w:rPr>
                <m:t>multiTEG</m:t>
              </m:r>
            </m:sub>
          </m:sSub>
        </m:oMath>
        <w:r>
          <w:t xml:space="preserve"> is the scaling factor for measurement of same PRS resource with multiple Rx TEGs.</w:t>
        </w:r>
      </w:ins>
    </w:p>
    <w:p w14:paraId="49BD14F6" w14:textId="77777777" w:rsidR="0090496C" w:rsidRPr="00A173FC" w:rsidRDefault="0090496C" w:rsidP="0090496C">
      <w:pPr>
        <w:pStyle w:val="B2"/>
        <w:rPr>
          <w:ins w:id="32" w:author="Huawei" w:date="2022-04-15T19:57:00Z"/>
          <w:lang w:eastAsia="zh-CN"/>
        </w:rPr>
      </w:pPr>
      <w:ins w:id="33" w:author="Huawei" w:date="2022-04-15T19:57:00Z">
        <w:r>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sub>
          </m:sSub>
        </m:oMath>
        <w:r>
          <w:rPr>
            <w:rFonts w:eastAsia="MS Mincho"/>
          </w:rPr>
          <w:t>=</w:t>
        </w:r>
        <m:oMath>
          <m:d>
            <m:dPr>
              <m:begChr m:val="⌈"/>
              <m:endChr m:val="⌉"/>
              <m:ctrlPr>
                <w:rPr>
                  <w:rFonts w:ascii="Cambria Math" w:eastAsia="MS Mincho" w:hAnsi="Cambria Math"/>
                </w:rPr>
              </m:ctrlPr>
            </m:dPr>
            <m:e>
              <m:f>
                <m:fPr>
                  <m:ctrlPr>
                    <w:rPr>
                      <w:rFonts w:ascii="Cambria Math" w:eastAsia="MS Mincho" w:hAnsi="Cambria Math"/>
                    </w:rPr>
                  </m:ctrlPr>
                </m:fPr>
                <m:num>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TEG</m:t>
                      </m:r>
                    </m:sub>
                  </m:sSub>
                </m:num>
                <m:den>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TEG,simul</m:t>
                      </m:r>
                    </m:sub>
                  </m:sSub>
                </m:den>
              </m:f>
            </m:e>
          </m:d>
        </m:oMath>
        <w:r>
          <w:rPr>
            <w:rFonts w:hint="eastAsia"/>
            <w:lang w:eastAsia="zh-CN"/>
          </w:rPr>
          <w:t xml:space="preserve"> </w:t>
        </w:r>
        <w:r>
          <w:rPr>
            <w:lang w:eastAsia="zh-CN"/>
          </w:rPr>
          <w:t>when UE is requested by LMF to measure a PRS resource with multiple Rx TEGs;</w:t>
        </w:r>
        <w:r>
          <w:rPr>
            <w:rFonts w:hint="eastAsia"/>
            <w:lang w:eastAsia="zh-CN"/>
          </w:rPr>
          <w:t xml:space="preserve"> </w:t>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sub>
          </m:sSub>
        </m:oMath>
        <w:r>
          <w:rPr>
            <w:rFonts w:eastAsia="MS Mincho"/>
          </w:rPr>
          <w:t xml:space="preserve">=1 otherwise, </w:t>
        </w:r>
      </w:ins>
    </w:p>
    <w:p w14:paraId="2DA5D30C" w14:textId="4E6BF735" w:rsidR="0090496C" w:rsidRPr="0090496C" w:rsidRDefault="0090496C" w:rsidP="0090496C">
      <w:pPr>
        <w:pStyle w:val="B2"/>
        <w:rPr>
          <w:lang w:eastAsia="zh-CN"/>
        </w:rPr>
      </w:pPr>
      <w:ins w:id="34" w:author="Huawei" w:date="2022-04-15T19:57:00Z">
        <w:r>
          <w:rPr>
            <w:bCs/>
            <w:lang w:eastAsia="zh-CN"/>
          </w:rPr>
          <w:lastRenderedPageBreak/>
          <w:tab/>
        </w:r>
        <w:r>
          <w:rPr>
            <w:rFonts w:eastAsia="MS Mincho"/>
          </w:rPr>
          <w:t xml:space="preserve">where </w:t>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TEG</m:t>
              </m:r>
            </m:sub>
          </m:sSub>
        </m:oMath>
        <w:r>
          <w:rPr>
            <w:rFonts w:eastAsia="MS Mincho"/>
          </w:rPr>
          <w:t xml:space="preserve"> is the number of Rx TEGs with which UE is requested to measure a PRS resource, and </w:t>
        </w:r>
        <m:oMath>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TEG,simul</m:t>
              </m:r>
            </m:sub>
          </m:sSub>
        </m:oMath>
        <w:r>
          <w:rPr>
            <w:rFonts w:eastAsia="MS Mincho"/>
          </w:rPr>
          <w:t xml:space="preserve"> is the number of Rx TEGs UE can measure simultaneously which is reported via</w:t>
        </w:r>
        <w:r w:rsidRPr="00A173FC">
          <w:rPr>
            <w:snapToGrid w:val="0"/>
          </w:rPr>
          <w:t xml:space="preserve"> </w:t>
        </w:r>
        <w:r w:rsidRPr="00A173FC">
          <w:rPr>
            <w:i/>
            <w:snapToGrid w:val="0"/>
          </w:rPr>
          <w:t>measureSameDL-PRS-ResourceWithDifferentRxTEGsSimul</w:t>
        </w:r>
        <w:r>
          <w:rPr>
            <w:rFonts w:eastAsia="MS Mincho"/>
          </w:rPr>
          <w:t>.</w:t>
        </w:r>
      </w:ins>
    </w:p>
    <w:p w14:paraId="5173CB8A" w14:textId="77777777" w:rsidR="0090496C" w:rsidRDefault="0090496C" w:rsidP="0090496C">
      <w:pPr>
        <w:pStyle w:val="B10"/>
        <w:rPr>
          <w:lang w:eastAsia="zh-CN"/>
        </w:rPr>
      </w:pPr>
      <w:r>
        <w:tab/>
        <w:t>[</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6254507C" w14:textId="77777777" w:rsidR="0090496C" w:rsidRPr="00344BF5" w:rsidRDefault="0090496C" w:rsidP="0090496C">
      <w:pPr>
        <w:pStyle w:val="B2"/>
        <w:rPr>
          <w:lang w:eastAsia="zh-CN"/>
        </w:rPr>
      </w:pPr>
      <w: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r w:rsidRPr="00344BF5">
        <w:rPr>
          <w:lang w:eastAsia="zh-CN"/>
        </w:rPr>
        <w:t xml:space="preserve">MGRP_max), where MGRP max is the maximum MGRP across all configured per-UE MG and per-FR MG within the same FR as the </w:t>
      </w:r>
      <w:r>
        <w:rPr>
          <w:lang w:eastAsia="zh-CN"/>
        </w:rPr>
        <w:t>positioining</w:t>
      </w:r>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57A09FB4" w14:textId="77777777" w:rsidR="0090496C" w:rsidRPr="004B4713" w:rsidRDefault="0090496C" w:rsidP="0090496C">
      <w:pPr>
        <w:pStyle w:val="B3"/>
        <w:rPr>
          <w:lang w:eastAsia="zh-CN"/>
        </w:rPr>
      </w:pPr>
      <w:r>
        <w:rPr>
          <w:bCs/>
          <w:lang w:eastAsia="zh-CN"/>
        </w:rPr>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14:paraId="481BA37E" w14:textId="77777777" w:rsidR="0090496C" w:rsidRPr="003E490C" w:rsidRDefault="0090496C" w:rsidP="0090496C">
      <w:pPr>
        <w:pStyle w:val="B3"/>
        <w:rPr>
          <w:lang w:eastAsia="zh-CN"/>
        </w:rPr>
      </w:pPr>
      <w:r>
        <w:rPr>
          <w:bCs/>
          <w:lang w:eastAsia="zh-CN"/>
        </w:rPr>
        <w:tab/>
      </w:r>
      <w:r w:rsidRPr="00297C11">
        <w:rPr>
          <w:bCs/>
          <w:lang w:eastAsia="zh-CN"/>
        </w:rPr>
        <w:t>N</w:t>
      </w:r>
      <w:r w:rsidRPr="00297C11">
        <w:rPr>
          <w:bCs/>
          <w:vertAlign w:val="subscript"/>
          <w:lang w:eastAsia="zh-CN"/>
        </w:rPr>
        <w:t>available</w:t>
      </w:r>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occasions within the window W, after further accounting for MG collisions by applying the selected gap collision rule </w:t>
      </w:r>
    </w:p>
    <w:p w14:paraId="675BF036" w14:textId="77777777" w:rsidR="0090496C" w:rsidRDefault="0090496C" w:rsidP="0090496C">
      <w:pPr>
        <w:pStyle w:val="B3"/>
        <w:rPr>
          <w:lang w:eastAsia="zh-CN"/>
        </w:rPr>
      </w:pPr>
      <w:r>
        <w:rPr>
          <w:lang w:eastAsia="zh-CN"/>
        </w:rPr>
        <w:tab/>
        <w:t>[R</w:t>
      </w:r>
      <w:r w:rsidRPr="00D22D80">
        <w:rPr>
          <w:lang w:eastAsia="zh-CN"/>
        </w:rPr>
        <w:t xml:space="preserve">equirements do not apply if </w:t>
      </w:r>
      <w:r w:rsidRPr="0047772D">
        <w:rPr>
          <w:lang w:eastAsia="zh-CN"/>
        </w:rPr>
        <w:t xml:space="preserve">Navailable </w:t>
      </w:r>
      <w:r w:rsidRPr="00344BF5">
        <w:rPr>
          <w:lang w:eastAsia="zh-CN"/>
        </w:rPr>
        <w:t>=0</w:t>
      </w:r>
      <w:r>
        <w:rPr>
          <w:lang w:eastAsia="zh-CN"/>
        </w:rPr>
        <w:t>.]</w:t>
      </w:r>
    </w:p>
    <w:p w14:paraId="4D1B46D8" w14:textId="77777777" w:rsidR="0090496C" w:rsidRPr="00B33084" w:rsidRDefault="0090496C" w:rsidP="0090496C">
      <w:pPr>
        <w:ind w:left="568" w:hanging="284"/>
        <w:rPr>
          <w:rFonts w:eastAsia="Times New Roman"/>
          <w:lang w:eastAsia="zh-CN"/>
        </w:rPr>
      </w:pPr>
      <w:r w:rsidRPr="00B33084">
        <w:rPr>
          <w:rFonts w:eastAsia="Times New Roma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B33084">
        <w:rPr>
          <w:rFonts w:eastAsia="Times New Roman"/>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33084">
        <w:rPr>
          <w:rFonts w:eastAsia="Times New Roman"/>
          <w:lang w:eastAsia="zh-CN"/>
        </w:rPr>
        <w:t xml:space="preserve">=1 if </w:t>
      </w:r>
      <w:r w:rsidRPr="00B33084">
        <w:rPr>
          <w:rFonts w:eastAsia="Times New Roman"/>
        </w:rPr>
        <w:t>positioning</w:t>
      </w:r>
      <w:r w:rsidRPr="00B33084" w:rsidDel="00474272">
        <w:rPr>
          <w:rFonts w:eastAsia="Times New Roman"/>
          <w:lang w:eastAsia="zh-CN"/>
        </w:rPr>
        <w:t xml:space="preserve"> </w:t>
      </w:r>
      <w:r w:rsidRPr="00B33084">
        <w:rPr>
          <w:rFonts w:eastAsia="Times New Roman"/>
          <w:lang w:eastAsia="zh-CN"/>
        </w:rPr>
        <w:t xml:space="preserve">frequency layer </w:t>
      </w:r>
      <w:r w:rsidRPr="00B33084">
        <w:rPr>
          <w:rFonts w:eastAsia="Times New Roman"/>
          <w:i/>
          <w:iCs/>
          <w:lang w:eastAsia="zh-CN"/>
        </w:rPr>
        <w:t>i</w:t>
      </w:r>
      <w:r w:rsidRPr="00B33084">
        <w:rPr>
          <w:rFonts w:eastAsia="Times New Roman"/>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33084">
        <w:rPr>
          <w:rFonts w:eastAsia="Times New Roman"/>
          <w:lang w:eastAsia="zh-CN"/>
        </w:rPr>
        <w:t xml:space="preserve">=8 if </w:t>
      </w:r>
      <w:r w:rsidRPr="00B33084">
        <w:rPr>
          <w:rFonts w:eastAsia="Times New Roman"/>
        </w:rPr>
        <w:t>positioning</w:t>
      </w:r>
      <w:r w:rsidRPr="00B33084" w:rsidDel="00474272">
        <w:rPr>
          <w:rFonts w:eastAsia="Times New Roman"/>
          <w:lang w:eastAsia="zh-CN"/>
        </w:rPr>
        <w:t xml:space="preserve"> </w:t>
      </w:r>
      <w:r w:rsidRPr="00B33084">
        <w:rPr>
          <w:rFonts w:eastAsia="Times New Roman"/>
          <w:lang w:eastAsia="zh-CN"/>
        </w:rPr>
        <w:t xml:space="preserve">frequency layer </w:t>
      </w:r>
      <w:r w:rsidRPr="00B33084">
        <w:rPr>
          <w:rFonts w:eastAsia="Times New Roman"/>
          <w:i/>
          <w:iCs/>
          <w:lang w:eastAsia="zh-CN"/>
        </w:rPr>
        <w:t>i</w:t>
      </w:r>
      <w:r w:rsidRPr="00B33084">
        <w:rPr>
          <w:rFonts w:eastAsia="Times New Roman"/>
          <w:lang w:eastAsia="zh-CN"/>
        </w:rPr>
        <w:t xml:space="preserve"> is in FR2,</w:t>
      </w:r>
      <w:r w:rsidRPr="00B33084">
        <w:rPr>
          <w:rFonts w:eastAsia="Times New Roman"/>
        </w:rPr>
        <w:t xml:space="preserve"> if UE does not support [TBD, IE for capability on reduced beam sweeping factor], otherwise</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B33084">
        <w:rPr>
          <w:rFonts w:eastAsia="Times New Roman"/>
        </w:rPr>
        <w:t xml:space="preserve"> equals to the indicated value in [TBD, IE for capability on reduced beam sweeping factor]</w:t>
      </w:r>
      <w:r w:rsidRPr="00B33084">
        <w:rPr>
          <w:rFonts w:eastAsia="Times New Roman"/>
          <w:lang w:eastAsia="zh-CN"/>
        </w:rPr>
        <w:t xml:space="preserve"> ,</w:t>
      </w:r>
    </w:p>
    <w:p w14:paraId="2A79B6A5" w14:textId="77777777" w:rsidR="0090496C" w:rsidRPr="00B33084" w:rsidRDefault="0090496C" w:rsidP="0090496C">
      <w:pPr>
        <w:ind w:left="568" w:hanging="284"/>
        <w:rPr>
          <w:rFonts w:eastAsia="Times New Roman"/>
          <w:lang w:val="en-US" w:eastAsia="zh-CN"/>
        </w:rPr>
      </w:pPr>
      <w:r w:rsidRPr="00B33084">
        <w:rPr>
          <w:rFonts w:eastAsia="Times New Roman"/>
        </w:rPr>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33084">
        <w:rPr>
          <w:rFonts w:eastAsia="Times New Roman"/>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B33084">
        <w:rPr>
          <w:rFonts w:eastAsia="Times New Roman"/>
          <w:iCs/>
          <w:lang w:eastAsia="zh-CN"/>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33084">
        <w:rPr>
          <w:rFonts w:eastAsia="Times New Roman"/>
          <w:iCs/>
          <w:lang w:eastAsia="zh-CN"/>
        </w:rPr>
        <w:t>, only the PRS resources unmuted and fully or partially overlapped with MG are considered.</w:t>
      </w:r>
    </w:p>
    <w:p w14:paraId="1A609A2E" w14:textId="77777777" w:rsidR="0090496C" w:rsidRPr="00B33084" w:rsidRDefault="0090496C" w:rsidP="0090496C">
      <w:pPr>
        <w:ind w:left="568" w:hanging="284"/>
        <w:rPr>
          <w:rFonts w:eastAsia="Times New Roman"/>
          <w:lang w:val="en-US" w:eastAsia="zh-CN"/>
        </w:rPr>
      </w:pPr>
      <w:r w:rsidRPr="00B33084">
        <w:rPr>
          <w:rFonts w:eastAsia="Times New Roman"/>
        </w:rPr>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B33084">
        <w:rPr>
          <w:rFonts w:eastAsia="Times New Roman"/>
          <w:lang w:val="en-US" w:eastAsia="zh-CN"/>
        </w:rPr>
        <w:t xml:space="preserve"> is the maximum number of DL PRS resources of </w:t>
      </w:r>
      <w:r w:rsidRPr="00B33084">
        <w:rPr>
          <w:rFonts w:eastAsia="Times New Roman"/>
        </w:rPr>
        <w:t>positioning</w:t>
      </w:r>
      <w:r w:rsidRPr="00B33084" w:rsidDel="00474272">
        <w:rPr>
          <w:rFonts w:eastAsia="Times New Roman"/>
          <w:lang w:eastAsia="zh-CN"/>
        </w:rPr>
        <w:t xml:space="preserve"> </w:t>
      </w:r>
      <w:r w:rsidRPr="00B33084">
        <w:rPr>
          <w:rFonts w:eastAsia="Times New Roman"/>
          <w:lang w:val="en-US" w:eastAsia="zh-CN"/>
        </w:rPr>
        <w:t>frequency layer i configured in a slot,</w:t>
      </w:r>
    </w:p>
    <w:p w14:paraId="0707A012" w14:textId="77777777" w:rsidR="0090496C" w:rsidRPr="00B33084" w:rsidRDefault="0090496C" w:rsidP="0090496C">
      <w:pPr>
        <w:ind w:left="568" w:hanging="284"/>
        <w:rPr>
          <w:rFonts w:eastAsia="Times New Roman"/>
          <w:lang w:val="en-US" w:eastAsia="zh-CN"/>
        </w:rPr>
      </w:pPr>
      <w:r w:rsidRPr="00B33084">
        <w:rPr>
          <w:rFonts w:eastAsia="Times New Roman"/>
        </w:rPr>
        <w:tab/>
      </w:r>
      <m:oMath>
        <m:r>
          <m:rPr>
            <m:sty m:val="p"/>
          </m:rPr>
          <w:rPr>
            <w:rFonts w:ascii="Cambria Math" w:hAnsi="Cambria Math"/>
            <w:lang w:val="en-US" w:eastAsia="zh-CN"/>
          </w:rPr>
          <m:t>{N,T}</m:t>
        </m:r>
      </m:oMath>
      <w:r w:rsidRPr="00B33084">
        <w:rPr>
          <w:rFonts w:eastAsia="Times New Roman"/>
          <w:lang w:val="en-US" w:eastAsia="zh-CN"/>
        </w:rPr>
        <w:t xml:space="preserve"> is UE capability combination per band where N is a duration of DL PRS symbols in ms </w:t>
      </w:r>
      <w:r w:rsidRPr="00B33084">
        <w:rPr>
          <w:rFonts w:eastAsia="Times New Roman"/>
          <w:lang w:eastAsia="zh-CN"/>
        </w:rPr>
        <w:t xml:space="preserve">corresponding to </w:t>
      </w:r>
      <w:r w:rsidRPr="00B33084">
        <w:rPr>
          <w:rFonts w:eastAsia="Times New Roman"/>
          <w:i/>
          <w:iCs/>
        </w:rPr>
        <w:t>durationOfPRS-ProcessingSysmbols</w:t>
      </w:r>
      <w:r w:rsidRPr="00B33084">
        <w:rPr>
          <w:rFonts w:eastAsia="Times New Roman"/>
          <w:lang w:eastAsia="zh-CN"/>
        </w:rPr>
        <w:t xml:space="preserve"> in TS 37.355 [34] </w:t>
      </w:r>
      <w:r w:rsidRPr="00B33084">
        <w:rPr>
          <w:rFonts w:eastAsia="Times New Roman"/>
          <w:lang w:val="en-US" w:eastAsia="zh-CN"/>
        </w:rPr>
        <w:t xml:space="preserve">processed every T ms </w:t>
      </w:r>
      <w:r w:rsidRPr="00B33084">
        <w:rPr>
          <w:rFonts w:eastAsia="Times New Roman"/>
          <w:lang w:eastAsia="zh-CN"/>
        </w:rPr>
        <w:t xml:space="preserve">corresponding to </w:t>
      </w:r>
      <w:r w:rsidRPr="00B33084">
        <w:rPr>
          <w:rFonts w:eastAsia="Times New Roman"/>
          <w:i/>
          <w:iCs/>
        </w:rPr>
        <w:t>durationOfPRS-ProcessingSymbolsInEveryTms</w:t>
      </w:r>
      <w:r w:rsidRPr="00B33084">
        <w:rPr>
          <w:rFonts w:eastAsia="Times New Roman"/>
        </w:rPr>
        <w:t xml:space="preserve"> </w:t>
      </w:r>
      <w:r w:rsidRPr="00B33084">
        <w:rPr>
          <w:rFonts w:eastAsia="Times New Roman"/>
          <w:lang w:eastAsia="zh-CN"/>
        </w:rPr>
        <w:t xml:space="preserve">in TS 37.355 [34] </w:t>
      </w:r>
      <w:r w:rsidRPr="00B33084">
        <w:rPr>
          <w:rFonts w:eastAsia="Times New Roman"/>
          <w:lang w:val="en-US" w:eastAsia="zh-CN"/>
        </w:rPr>
        <w:t xml:space="preserve">for a given maximum bandwidth supported by UE </w:t>
      </w:r>
      <w:r w:rsidRPr="00B33084">
        <w:rPr>
          <w:rFonts w:eastAsia="Times New Roman"/>
          <w:lang w:eastAsia="zh-CN"/>
        </w:rPr>
        <w:t xml:space="preserve">corresponding to </w:t>
      </w:r>
      <w:r w:rsidRPr="00B33084">
        <w:rPr>
          <w:rFonts w:eastAsia="Times New Roman"/>
          <w:i/>
          <w:iCs/>
          <w:lang w:eastAsia="zh-CN"/>
        </w:rPr>
        <w:t>supportedBandwidthPRS</w:t>
      </w:r>
      <w:r w:rsidRPr="00B33084">
        <w:rPr>
          <w:rFonts w:eastAsia="Times New Roman"/>
          <w:lang w:eastAsia="zh-CN"/>
        </w:rPr>
        <w:t xml:space="preserve"> in TS 37.355 [34]</w:t>
      </w:r>
      <w:r w:rsidRPr="00B33084">
        <w:rPr>
          <w:rFonts w:eastAsia="Times New Roman"/>
          <w:lang w:val="en-US" w:eastAsia="zh-CN"/>
        </w:rPr>
        <w:t>,</w:t>
      </w:r>
    </w:p>
    <w:p w14:paraId="4A947F59" w14:textId="77777777" w:rsidR="0090496C" w:rsidRPr="00B33084" w:rsidRDefault="0090496C" w:rsidP="0090496C">
      <w:pPr>
        <w:ind w:left="568" w:hanging="284"/>
        <w:rPr>
          <w:rFonts w:eastAsia="Times New Roman"/>
          <w:lang w:val="en-US" w:eastAsia="zh-CN"/>
        </w:rPr>
      </w:pPr>
      <w:r w:rsidRPr="00B33084">
        <w:rPr>
          <w:rFonts w:eastAsia="Times New Roman"/>
        </w:rPr>
        <w:tab/>
      </w:r>
      <m:oMath>
        <m:r>
          <m:rPr>
            <m:sty m:val="p"/>
          </m:rPr>
          <w:rPr>
            <w:rFonts w:ascii="Cambria Math" w:hAnsi="Cambria Math"/>
            <w:lang w:val="en-US" w:eastAsia="zh-CN"/>
          </w:rPr>
          <m:t>N’</m:t>
        </m:r>
      </m:oMath>
      <w:r w:rsidRPr="00B33084">
        <w:rPr>
          <w:rFonts w:eastAsia="Times New Roman"/>
          <w:lang w:val="en-US" w:eastAsia="zh-CN"/>
        </w:rPr>
        <w:t xml:space="preserve"> is UE capability for number of DL PRS resources that it can process in a slot as </w:t>
      </w:r>
      <w:r w:rsidRPr="00B33084">
        <w:rPr>
          <w:rFonts w:eastAsia="Times New Roman"/>
          <w:lang w:eastAsia="zh-CN"/>
        </w:rPr>
        <w:t xml:space="preserve">indicated by </w:t>
      </w:r>
      <w:r w:rsidRPr="00B33084">
        <w:rPr>
          <w:rFonts w:eastAsia="Times New Roman"/>
          <w:i/>
          <w:iCs/>
        </w:rPr>
        <w:t>maxNumOfDL-PRS-ResProcessedPerSlot</w:t>
      </w:r>
      <w:r w:rsidRPr="00B33084">
        <w:rPr>
          <w:rFonts w:eastAsia="Times New Roman"/>
          <w:lang w:eastAsia="zh-CN"/>
        </w:rPr>
        <w:t xml:space="preserve"> </w:t>
      </w:r>
      <w:r w:rsidRPr="00B33084">
        <w:rPr>
          <w:rFonts w:eastAsia="Times New Roman"/>
          <w:lang w:val="en-US" w:eastAsia="zh-CN"/>
        </w:rPr>
        <w:t xml:space="preserve"> in clause 6.4.3 of TS 37.355 [34],</w:t>
      </w:r>
    </w:p>
    <w:p w14:paraId="3DE644A3" w14:textId="77777777" w:rsidR="0090496C" w:rsidRPr="00B33084" w:rsidRDefault="0090496C" w:rsidP="0090496C">
      <w:pPr>
        <w:ind w:left="568" w:hanging="284"/>
        <w:rPr>
          <w:rFonts w:eastAsia="Batang"/>
        </w:rPr>
      </w:pPr>
      <w:r w:rsidRPr="00B33084">
        <w:rPr>
          <w:rFonts w:eastAsia="Times New Roman"/>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33084">
        <w:rPr>
          <w:rFonts w:eastAsia="Batang"/>
        </w:rPr>
        <w:t xml:space="preserve"> is the number of PRS-RSRP measurement samples and </w:t>
      </w:r>
    </w:p>
    <w:p w14:paraId="45E3E9BF" w14:textId="77777777" w:rsidR="0090496C" w:rsidRPr="00B33084" w:rsidRDefault="0090496C" w:rsidP="0090496C">
      <w:pPr>
        <w:ind w:left="568" w:hanging="284"/>
        <w:rPr>
          <w:rFonts w:eastAsia="Batang"/>
        </w:rPr>
      </w:pPr>
      <w:r w:rsidRPr="00B33084">
        <w:rPr>
          <w:rFonts w:eastAsia="Times New Roman"/>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33084">
        <w:rPr>
          <w:rFonts w:eastAsia="Batang"/>
        </w:rPr>
        <w:t xml:space="preserve">= 4, if UE does not support </w:t>
      </w:r>
      <w:r w:rsidRPr="00B33084">
        <w:rPr>
          <w:rFonts w:eastAsia="Times New Roman"/>
        </w:rPr>
        <w:t>“</w:t>
      </w:r>
      <w:r w:rsidRPr="00B33084">
        <w:rPr>
          <w:rFonts w:cs="Arial"/>
          <w:i/>
          <w:iCs/>
          <w:color w:val="000000"/>
          <w:szCs w:val="18"/>
          <w:lang w:eastAsia="zh-CN"/>
        </w:rPr>
        <w:t>M-sample measurements</w:t>
      </w:r>
      <w:r w:rsidRPr="00B33084">
        <w:rPr>
          <w:rFonts w:cs="Arial"/>
          <w:color w:val="000000"/>
          <w:szCs w:val="18"/>
          <w:lang w:eastAsia="zh-CN"/>
        </w:rPr>
        <w:t xml:space="preserve"> “ capability</w:t>
      </w:r>
      <w:r w:rsidRPr="00B33084">
        <w:rPr>
          <w:rFonts w:eastAsia="Times New Roman"/>
        </w:rPr>
        <w:t xml:space="preserve"> specified in [TBD]</w:t>
      </w:r>
    </w:p>
    <w:p w14:paraId="538B17A2" w14:textId="77777777" w:rsidR="0090496C" w:rsidRPr="00B33084" w:rsidRDefault="0090496C" w:rsidP="0090496C">
      <w:pPr>
        <w:ind w:left="568" w:hanging="284"/>
        <w:rPr>
          <w:rFonts w:eastAsia="Times New Roman"/>
        </w:rPr>
      </w:pPr>
      <w:r w:rsidRPr="00B33084">
        <w:rPr>
          <w:rFonts w:eastAsia="Times New Roman"/>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33084">
        <w:rPr>
          <w:rFonts w:eastAsia="Batang"/>
        </w:rPr>
        <w:t xml:space="preserve">= 2, if UE support </w:t>
      </w:r>
      <w:r w:rsidRPr="00B33084">
        <w:rPr>
          <w:rFonts w:eastAsia="Times New Roman"/>
        </w:rPr>
        <w:t>“</w:t>
      </w:r>
      <w:r w:rsidRPr="00B33084">
        <w:rPr>
          <w:rFonts w:cs="Arial"/>
          <w:i/>
          <w:iCs/>
          <w:color w:val="000000"/>
          <w:szCs w:val="18"/>
          <w:lang w:eastAsia="zh-CN"/>
        </w:rPr>
        <w:t>M-sample measurements</w:t>
      </w:r>
      <w:r w:rsidRPr="00B33084">
        <w:rPr>
          <w:rFonts w:cs="Arial"/>
          <w:color w:val="000000"/>
          <w:szCs w:val="18"/>
          <w:lang w:eastAsia="zh-CN"/>
        </w:rPr>
        <w:t xml:space="preserve"> “ capability</w:t>
      </w:r>
      <w:r w:rsidRPr="00B33084">
        <w:rPr>
          <w:rFonts w:eastAsia="Times New Roman"/>
        </w:rPr>
        <w:t xml:space="preserve"> specified in [TBD] but the conditions [TBD, for M2=0] is not met.</w:t>
      </w:r>
    </w:p>
    <w:p w14:paraId="1A167420" w14:textId="77777777" w:rsidR="0090496C" w:rsidRPr="00B33084" w:rsidRDefault="0090496C" w:rsidP="0090496C">
      <w:pPr>
        <w:ind w:left="568" w:hanging="284"/>
        <w:rPr>
          <w:rFonts w:eastAsia="Batang"/>
        </w:rPr>
      </w:pPr>
      <w:r w:rsidRPr="00B33084">
        <w:rPr>
          <w:rFonts w:eastAsia="Times New Roman"/>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33084">
        <w:rPr>
          <w:rFonts w:eastAsia="Batang"/>
        </w:rPr>
        <w:t xml:space="preserve">= 1, if UE support </w:t>
      </w:r>
      <w:r w:rsidRPr="00B33084">
        <w:rPr>
          <w:rFonts w:eastAsia="Times New Roman"/>
        </w:rPr>
        <w:t>“</w:t>
      </w:r>
      <w:r w:rsidRPr="00B33084">
        <w:rPr>
          <w:rFonts w:cs="Arial"/>
          <w:i/>
          <w:iCs/>
          <w:color w:val="000000"/>
          <w:szCs w:val="18"/>
          <w:lang w:eastAsia="zh-CN"/>
        </w:rPr>
        <w:t>M-sample measurements</w:t>
      </w:r>
      <w:r w:rsidRPr="00B33084">
        <w:rPr>
          <w:rFonts w:cs="Arial"/>
          <w:color w:val="000000"/>
          <w:szCs w:val="18"/>
          <w:lang w:eastAsia="zh-CN"/>
        </w:rPr>
        <w:t xml:space="preserve"> “ capability</w:t>
      </w:r>
      <w:r w:rsidRPr="00B33084">
        <w:rPr>
          <w:rFonts w:eastAsia="Times New Roman"/>
        </w:rPr>
        <w:t xml:space="preserve"> specified in [TBD] and the conditions [TBD, for M2=0] is met</w:t>
      </w:r>
    </w:p>
    <w:p w14:paraId="6A71B408" w14:textId="77777777" w:rsidR="0090496C" w:rsidRPr="00B33084" w:rsidRDefault="00282666" w:rsidP="0090496C">
      <w:pPr>
        <w:ind w:left="568"/>
        <w:rPr>
          <w:rFonts w:eastAsia="Times New Roman"/>
          <w:lang w:eastAsia="zh-CN"/>
        </w:rPr>
      </w:pP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90496C" w:rsidRPr="00B33084">
        <w:rPr>
          <w:rFonts w:eastAsia="Times New Roman"/>
          <w:lang w:val="en-US" w:eastAsia="zh-CN"/>
        </w:rPr>
        <w:fldChar w:fldCharType="begin"/>
      </w:r>
      <w:r w:rsidR="0090496C" w:rsidRPr="00B33084">
        <w:rPr>
          <w:rFonts w:eastAsia="Times New Roman"/>
          <w:lang w:val="en-US" w:eastAsia="zh-CN"/>
        </w:rPr>
        <w:instrText xml:space="preserve"> QUOTE </w:instrText>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0090496C" w:rsidRPr="00B33084">
        <w:rPr>
          <w:rFonts w:eastAsia="Times New Roman"/>
          <w:lang w:val="en-US" w:eastAsia="zh-CN"/>
        </w:rPr>
        <w:instrText xml:space="preserve"> </w:instrText>
      </w:r>
      <w:r w:rsidR="0090496C" w:rsidRPr="00B33084">
        <w:rPr>
          <w:rFonts w:eastAsia="Times New Roman"/>
          <w:lang w:val="en-US" w:eastAsia="zh-CN"/>
        </w:rPr>
        <w:fldChar w:fldCharType="separate"/>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0090496C" w:rsidRPr="00B33084">
        <w:rPr>
          <w:rFonts w:eastAsia="Times New Roman"/>
          <w:lang w:val="en-US" w:eastAsia="zh-CN"/>
        </w:rPr>
        <w:fldChar w:fldCharType="end"/>
      </w:r>
      <w:r w:rsidR="0090496C" w:rsidRPr="00B33084">
        <w:rPr>
          <w:rFonts w:eastAsia="Times New Roman"/>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0090496C" w:rsidRPr="00B33084">
        <w:rPr>
          <w:rFonts w:eastAsia="Times New Roman"/>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90496C" w:rsidRPr="00B33084">
        <w:rPr>
          <w:rFonts w:eastAsia="Times New Roman"/>
          <w:i/>
          <w:lang w:val="en-US" w:eastAsia="zh-CN"/>
        </w:rPr>
        <w:t xml:space="preserve"> </w:t>
      </w:r>
      <w:r w:rsidR="0090496C" w:rsidRPr="00B33084">
        <w:rPr>
          <w:rFonts w:eastAsia="Times New Roman"/>
          <w:lang w:val="en-US" w:eastAsia="zh-CN"/>
        </w:rPr>
        <w:t>is the measurement duration for the last PRS-RSRP sample, including the sampling time and processing time,</w:t>
      </w:r>
      <w:r w:rsidR="0090496C" w:rsidRPr="00B33084">
        <w:rPr>
          <w:rFonts w:eastAsia="Times New Roman"/>
        </w:rPr>
        <w:t xml:space="preserve"> if not all PRS resources to be measured are available in the same measurement gap occasion during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90496C" w:rsidRPr="00B33084">
        <w:rPr>
          <w:rFonts w:eastAsia="Times New Roman" w:hint="eastAsia"/>
          <w:bCs/>
          <w:lang w:eastAsia="zh-CN"/>
        </w:rPr>
        <w:t xml:space="preserve">, </w:t>
      </w:r>
      <w:r w:rsidR="0090496C" w:rsidRPr="00B33084">
        <w:rPr>
          <w:rFonts w:eastAsia="Times New Roman"/>
          <w:bCs/>
          <w:lang w:eastAsia="zh-CN"/>
        </w:rPr>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90496C" w:rsidRPr="00B33084">
        <w:rPr>
          <w:rFonts w:eastAsia="Times New Roman"/>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90496C" w:rsidRPr="00B33084">
        <w:rPr>
          <w:rFonts w:eastAsia="Times New Roman"/>
          <w:bCs/>
        </w:rPr>
        <w:t xml:space="preserve"> + </w:t>
      </w:r>
      <m:oMath>
        <m:r>
          <m:rPr>
            <m:sty m:val="p"/>
          </m:rPr>
          <w:rPr>
            <w:rFonts w:ascii="Cambria Math" w:hAnsi="Cambria Math"/>
          </w:rPr>
          <m:t>MGL</m:t>
        </m:r>
      </m:oMath>
      <w:r w:rsidR="0090496C" w:rsidRPr="00B33084">
        <w:rPr>
          <w:rFonts w:eastAsia="Times New Roman"/>
        </w:rPr>
        <w:t>,</w:t>
      </w:r>
    </w:p>
    <w:p w14:paraId="271490E4" w14:textId="77777777" w:rsidR="0090496C" w:rsidRDefault="00282666" w:rsidP="0090496C">
      <w:pPr>
        <w:pStyle w:val="B10"/>
        <w:ind w:left="567" w:firstLine="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90496C">
        <w:rPr>
          <w:lang w:eastAsia="zh-CN"/>
        </w:rPr>
        <w:t xml:space="preserve"> is the </w:t>
      </w:r>
      <w:r w:rsidR="0090496C">
        <w:t>p</w:t>
      </w:r>
      <w:r w:rsidR="0090496C" w:rsidRPr="00606D9E">
        <w:t>eriodicity of PRS</w:t>
      </w:r>
      <w:r w:rsidR="0090496C">
        <w:t>-RSRP</w:t>
      </w:r>
      <w:r w:rsidR="0090496C" w:rsidRPr="00606D9E">
        <w:t xml:space="preserve"> measurement</w:t>
      </w:r>
      <w:r w:rsidR="0090496C">
        <w:t xml:space="preserve"> in positioning</w:t>
      </w:r>
      <w:r w:rsidR="0090496C" w:rsidDel="00474272">
        <w:rPr>
          <w:lang w:eastAsia="zh-CN"/>
        </w:rPr>
        <w:t xml:space="preserve"> </w:t>
      </w:r>
      <w:r w:rsidR="0090496C">
        <w:rPr>
          <w:lang w:eastAsia="zh-CN"/>
        </w:rPr>
        <w:t xml:space="preserve">frequency layer </w:t>
      </w:r>
      <w:r w:rsidR="0090496C" w:rsidRPr="00587CD9">
        <w:rPr>
          <w:i/>
          <w:iCs/>
          <w:lang w:eastAsia="zh-CN"/>
        </w:rPr>
        <w:t>i</w:t>
      </w:r>
      <w:r w:rsidR="0090496C">
        <w:rPr>
          <w:lang w:eastAsia="zh-CN"/>
        </w:rPr>
        <w:t xml:space="preserve">, </w:t>
      </w:r>
    </w:p>
    <w:p w14:paraId="5B074994" w14:textId="77777777" w:rsidR="0090496C" w:rsidRPr="002C4E5B" w:rsidRDefault="0090496C" w:rsidP="0090496C">
      <w:pPr>
        <w:pStyle w:val="B2"/>
      </w:pPr>
      <w: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DB1242">
        <w:tab/>
        <w:t xml:space="preserve">corresponds to </w:t>
      </w:r>
      <w:r w:rsidRPr="00DB1242">
        <w:rPr>
          <w:iCs/>
        </w:rPr>
        <w:t>durationOfPRS-ProcessingSymbolsInEveryTms</w:t>
      </w:r>
      <w:r w:rsidRPr="00DB1242">
        <w:t xml:space="preserve"> in TS 37.355 [34],</w:t>
      </w:r>
    </w:p>
    <w:p w14:paraId="419E88EF" w14:textId="77777777" w:rsidR="0090496C" w:rsidRPr="001C4683" w:rsidRDefault="0090496C" w:rsidP="0090496C">
      <w:pPr>
        <w:pStyle w:val="B2"/>
        <w:rPr>
          <w:lang w:eastAsia="zh-CN"/>
        </w:rPr>
      </w:pPr>
      <w: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sidRPr="001C4683">
        <w:rPr>
          <w:lang w:eastAsia="zh-CN"/>
        </w:rPr>
        <w:t xml:space="preserve"> </w:t>
      </w:r>
      <w:r w:rsidRPr="001C4683">
        <w:rPr>
          <w:lang w:val="en-US"/>
        </w:rPr>
        <w:t>the le</w:t>
      </w:r>
      <w:r w:rsidRPr="001C4683">
        <w:t xml:space="preserv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1C4683">
        <w:t xml:space="preserve"> and </w:t>
      </w:r>
      <m:oMath>
        <m:sSub>
          <m:sSubPr>
            <m:ctrlPr>
              <w:rPr>
                <w:rFonts w:ascii="Cambria Math" w:hAnsi="Cambria Math"/>
              </w:rPr>
            </m:ctrlPr>
          </m:sSubPr>
          <m:e>
            <m:r>
              <w:rPr>
                <w:rFonts w:ascii="Cambria Math" w:hAnsi="Cambria Math"/>
              </w:rPr>
              <m:t>MGRP</m:t>
            </m:r>
          </m:e>
          <m:sub>
            <m:r>
              <m:rPr>
                <m:nor/>
              </m:rPr>
              <w:rPr>
                <w:lang w:val="en-US"/>
              </w:rPr>
              <m:t>i</m:t>
            </m:r>
          </m:sub>
        </m:sSub>
      </m:oMath>
      <w:r w:rsidRPr="001C4683">
        <w:rPr>
          <w:lang w:eastAsia="zh-CN"/>
        </w:rPr>
        <w:t xml:space="preserve"> ,</w:t>
      </w:r>
    </w:p>
    <w:p w14:paraId="79F80E50" w14:textId="77777777" w:rsidR="0090496C" w:rsidRPr="001C4683" w:rsidRDefault="0090496C" w:rsidP="0090496C">
      <w:pPr>
        <w:pStyle w:val="B2"/>
        <w:rPr>
          <w:lang w:eastAsia="zh-CN"/>
        </w:rPr>
      </w:pPr>
      <w:r w:rsidRPr="001C4683">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1C4683">
        <w:rPr>
          <w:lang w:eastAsia="zh-CN"/>
        </w:rPr>
        <w:t xml:space="preserve"> is the maximum PRS resource periodicity among all PRS resources in </w:t>
      </w:r>
      <w:r w:rsidRPr="001C4683">
        <w:t>positioning</w:t>
      </w:r>
      <w:r w:rsidRPr="001C4683" w:rsidDel="00474272">
        <w:rPr>
          <w:lang w:eastAsia="zh-CN"/>
        </w:rPr>
        <w:t xml:space="preserve"> </w:t>
      </w:r>
      <w:r w:rsidRPr="001C4683">
        <w:rPr>
          <w:lang w:eastAsia="zh-CN"/>
        </w:rPr>
        <w:t xml:space="preserve">frequency layer i, </w:t>
      </w:r>
    </w:p>
    <w:p w14:paraId="3C4A1CEE" w14:textId="77777777" w:rsidR="0090496C" w:rsidRPr="001C4683" w:rsidRDefault="0090496C" w:rsidP="0090496C">
      <w:pPr>
        <w:pStyle w:val="B2"/>
      </w:pPr>
      <w:r w:rsidRPr="001C4683">
        <w:lastRenderedPageBreak/>
        <w:tab/>
      </w:r>
      <m:oMath>
        <m:sSub>
          <m:sSubPr>
            <m:ctrlPr>
              <w:rPr>
                <w:rFonts w:ascii="Cambria Math" w:hAnsi="Cambria Math"/>
              </w:rPr>
            </m:ctrlPr>
          </m:sSubPr>
          <m:e>
            <m:r>
              <w:rPr>
                <w:rFonts w:ascii="Cambria Math" w:hAnsi="Cambria Math"/>
              </w:rPr>
              <m:t>MGRP</m:t>
            </m:r>
          </m:e>
          <m:sub>
            <m:r>
              <m:rPr>
                <m:nor/>
              </m:rPr>
              <m:t>i</m:t>
            </m:r>
          </m:sub>
        </m:sSub>
      </m:oMath>
      <w:r w:rsidRPr="001C4683">
        <w:rPr>
          <w:lang w:eastAsia="zh-CN"/>
        </w:rPr>
        <w:t xml:space="preserve"> is the measurement gap repetition period in </w:t>
      </w:r>
      <w:r w:rsidRPr="001C4683">
        <w:t>positioning</w:t>
      </w:r>
      <w:r w:rsidRPr="001C4683">
        <w:rPr>
          <w:lang w:eastAsia="zh-CN"/>
        </w:rPr>
        <w:t xml:space="preserve"> frequency layer </w:t>
      </w:r>
      <w:r w:rsidRPr="001C4683">
        <w:rPr>
          <w:iCs/>
          <w:lang w:eastAsia="zh-CN"/>
        </w:rPr>
        <w:t>i</w:t>
      </w:r>
      <w:r w:rsidRPr="001C4683">
        <w:rPr>
          <w:lang w:eastAsia="zh-CN"/>
        </w:rPr>
        <w:t>.</w:t>
      </w:r>
    </w:p>
    <w:p w14:paraId="0244B8B2" w14:textId="77777777" w:rsidR="0090496C" w:rsidRDefault="0090496C" w:rsidP="0090496C">
      <w:r>
        <w:t xml:space="preserve">If positioning frequency layer </w:t>
      </w:r>
      <w:r>
        <w:rPr>
          <w:i/>
          <w:iCs/>
        </w:rPr>
        <w:t>i</w:t>
      </w:r>
      <w:r>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t>, where:</w:t>
      </w:r>
    </w:p>
    <w:p w14:paraId="216E3D2A" w14:textId="77777777" w:rsidR="0090496C" w:rsidRPr="001C4683" w:rsidRDefault="00282666" w:rsidP="0090496C">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90496C" w:rsidRPr="001C4683">
        <w:rPr>
          <w:lang w:eastAsia="zh-CN"/>
        </w:rPr>
        <w:t xml:space="preserve"> is the periodicity of PRS resource sets given by the higher-layer parameter </w:t>
      </w:r>
      <w:r w:rsidR="0090496C" w:rsidRPr="001C4683">
        <w:rPr>
          <w:i/>
          <w:lang w:eastAsia="zh-CN"/>
        </w:rPr>
        <w:t>DL-PRS-Periodicity</w:t>
      </w:r>
      <w:r w:rsidR="0090496C" w:rsidRPr="001C4683">
        <w:rPr>
          <w:lang w:eastAsia="zh-CN"/>
        </w:rPr>
        <w:t>.</w:t>
      </w:r>
    </w:p>
    <w:p w14:paraId="1D2D2617" w14:textId="77777777" w:rsidR="0090496C" w:rsidRPr="00F37389" w:rsidRDefault="00282666" w:rsidP="0090496C">
      <w:pPr>
        <w:ind w:leftChars="250" w:left="5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90496C" w:rsidRPr="001C4683">
        <w:t xml:space="preserve"> is the scaling factor considering PRS resource muting. If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90496C" w:rsidRPr="001C4683">
        <w:rPr>
          <w:lang w:eastAsia="zh-CN"/>
        </w:rPr>
        <w:t xml:space="preserve">  for </w:t>
      </w:r>
      <w:r w:rsidR="0090496C" w:rsidRPr="001C4683">
        <w:t xml:space="preserve">higher-layer parameter </w:t>
      </w:r>
      <w:r w:rsidR="0090496C" w:rsidRPr="001C4683">
        <w:rPr>
          <w:i/>
        </w:rPr>
        <w:t>DL-</w:t>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90496C">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90496C">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90496C">
        <w:rPr>
          <w:lang w:eastAsia="zh-CN"/>
        </w:rPr>
        <w:t xml:space="preserve"> is the muting repetition factor given by the higher-layer parameter </w:t>
      </w:r>
      <w:r w:rsidR="0090496C">
        <w:rPr>
          <w:i/>
          <w:lang w:eastAsia="zh-CN"/>
        </w:rPr>
        <w:t>DL-PRS-MutingBitRepetitionFactor</w:t>
      </w:r>
      <w:r w:rsidR="0090496C">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90496C">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90496C">
        <w:rPr>
          <w:lang w:eastAsia="zh-CN"/>
        </w:rPr>
        <w:t>.</w:t>
      </w:r>
    </w:p>
    <w:p w14:paraId="681B02D1" w14:textId="77777777" w:rsidR="0090496C" w:rsidRPr="00F37389" w:rsidRDefault="0090496C" w:rsidP="0090496C">
      <w:pPr>
        <w:pStyle w:val="NO"/>
        <w:rPr>
          <w:lang w:val="en-US" w:eastAsia="zh-CN"/>
        </w:rPr>
      </w:pPr>
      <w:r w:rsidRPr="001C4683">
        <w:rPr>
          <w:lang w:eastAsia="zh-CN"/>
        </w:rPr>
        <w:t>Note:</w:t>
      </w:r>
      <w:r>
        <w:rPr>
          <w:lang w:eastAsia="zh-CN"/>
        </w:rPr>
        <w:tab/>
      </w:r>
      <w:r w:rsidRPr="001C4683">
        <w:rPr>
          <w:lang w:eastAsia="zh-CN"/>
        </w:rPr>
        <w:t>For the purpose of calculating T</w:t>
      </w:r>
      <w:r w:rsidRPr="001C4683">
        <w:rPr>
          <w:vertAlign w:val="subscript"/>
          <w:lang w:eastAsia="zh-CN"/>
        </w:rPr>
        <w:t>PRS,i</w:t>
      </w:r>
      <w:r w:rsidRPr="001C4683">
        <w:rPr>
          <w:lang w:eastAsia="zh-CN"/>
        </w:rPr>
        <w:t xml:space="preserve">, only the PRS resources fully or partially covered by the MG are considered. </w:t>
      </w:r>
    </w:p>
    <w:p w14:paraId="6F47EA2F" w14:textId="77777777" w:rsidR="0090496C" w:rsidRDefault="0090496C" w:rsidP="0090496C">
      <w:pPr>
        <w:rPr>
          <w:iCs/>
          <w:noProof/>
        </w:rPr>
      </w:pPr>
      <w:r w:rsidRPr="00DB1242">
        <w:t>When PRS-RSRP measurements are configured for DL-AoD</w:t>
      </w:r>
      <w:r>
        <w:t>, t</w:t>
      </w:r>
      <w:r w:rsidRPr="00592B5B">
        <w:t xml:space="preserve">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592B5B">
        <w:t xml:space="preserve"> starts from the first MG instance aligned with DL PRS resources </w:t>
      </w:r>
      <w:r w:rsidRPr="002B4D79">
        <w:t>in the assistance data</w:t>
      </w:r>
      <w:r w:rsidRPr="00592B5B">
        <w:t xml:space="preserve"> after both the </w:t>
      </w:r>
      <w:r w:rsidRPr="00592B5B">
        <w:rPr>
          <w:i/>
        </w:rPr>
        <w:t>NR-DL-AoD-Request</w:t>
      </w:r>
      <w:r w:rsidRPr="00592B5B">
        <w:rPr>
          <w:i/>
          <w:noProof/>
        </w:rPr>
        <w:t xml:space="preserve">LocationInformation </w:t>
      </w:r>
      <w:r w:rsidRPr="00592B5B">
        <w:rPr>
          <w:iCs/>
          <w:noProof/>
        </w:rPr>
        <w:t xml:space="preserve">message and </w:t>
      </w:r>
      <w:r w:rsidRPr="00592B5B">
        <w:rPr>
          <w:i/>
        </w:rPr>
        <w:t>NR-DL-AoD-Provide</w:t>
      </w:r>
      <w:r w:rsidRPr="00592B5B">
        <w:rPr>
          <w:i/>
          <w:noProof/>
        </w:rPr>
        <w:t xml:space="preserve">AssistanceData </w:t>
      </w:r>
      <w:r w:rsidRPr="00592B5B">
        <w:rPr>
          <w:iCs/>
          <w:noProof/>
        </w:rPr>
        <w:t xml:space="preserve">message </w:t>
      </w:r>
      <w:r w:rsidRPr="00592B5B">
        <w:rPr>
          <w:iCs/>
        </w:rPr>
        <w:t>from LMF via LPP [34]</w:t>
      </w:r>
      <w:r w:rsidRPr="00592B5B">
        <w:rPr>
          <w:iCs/>
          <w:noProof/>
        </w:rPr>
        <w:t xml:space="preserve"> are delivered to the physical layer of UE.</w:t>
      </w:r>
    </w:p>
    <w:p w14:paraId="34EFFA3F" w14:textId="77777777" w:rsidR="0090496C" w:rsidRDefault="0090496C" w:rsidP="0090496C">
      <w:pPr>
        <w:pStyle w:val="NO"/>
        <w:rPr>
          <w:iCs/>
          <w:noProof/>
        </w:rPr>
      </w:pPr>
      <w:r>
        <w:rPr>
          <w:lang w:eastAsia="zh-CN"/>
        </w:rPr>
        <w:t>Note:</w:t>
      </w:r>
      <w:r>
        <w:rPr>
          <w:lang w:eastAsia="zh-CN"/>
        </w:rPr>
        <w:tab/>
        <w:t>No per-positioning frequency layer requirement is applied in scenarios when multiple positioning frequency layers are configured.</w:t>
      </w:r>
    </w:p>
    <w:p w14:paraId="75600F63" w14:textId="77777777" w:rsidR="0090496C" w:rsidRPr="002B4D79" w:rsidRDefault="0090496C" w:rsidP="0090496C">
      <w:r w:rsidRPr="002B4D79">
        <w:rPr>
          <w:iCs/>
          <w:noProof/>
        </w:rPr>
        <w:t xml:space="preserve">When the PRS-RSRP measurement is configured together with RSTD measurement then the PRS-RSRP measurement shall meet the </w:t>
      </w:r>
      <w:r w:rsidRPr="002B4D79">
        <w:t xml:space="preserve">RSTD measurement requirements defined in clause 9.9.2. </w:t>
      </w:r>
    </w:p>
    <w:p w14:paraId="013B3444" w14:textId="77777777" w:rsidR="0090496C" w:rsidRPr="002B4D79" w:rsidRDefault="0090496C" w:rsidP="0090496C">
      <w:r w:rsidRPr="002B4D79">
        <w:rPr>
          <w:iCs/>
          <w:noProof/>
        </w:rPr>
        <w:t xml:space="preserve">When the PRS-RSRP measurement is configured together with UE Rx-Tx time difference measurement then the PRS-RSRP measurement shall meet the UE Rx-Tx time difference </w:t>
      </w:r>
      <w:r w:rsidRPr="002B4D79">
        <w:t xml:space="preserve">measurement requirements defined in clause 9.9.4. </w:t>
      </w:r>
    </w:p>
    <w:p w14:paraId="5750CC60" w14:textId="77777777" w:rsidR="0090496C" w:rsidRDefault="0090496C" w:rsidP="0090496C">
      <w:pPr>
        <w:rPr>
          <w:lang w:val="en-US"/>
        </w:rPr>
      </w:pPr>
      <w:r>
        <w:rPr>
          <w:lang w:val="en-US" w:eastAsia="zh-CN"/>
        </w:rPr>
        <w:t>If CSSF changes during the measurement period, the measurement period could be longer.</w:t>
      </w:r>
    </w:p>
    <w:p w14:paraId="51BD5724" w14:textId="77777777" w:rsidR="0090496C" w:rsidRPr="001C4683" w:rsidRDefault="0090496C" w:rsidP="0090496C">
      <w:pPr>
        <w:pStyle w:val="B10"/>
        <w:ind w:left="0" w:firstLine="0"/>
        <w:rPr>
          <w:lang w:val="en-US" w:eastAsia="zh-CN"/>
        </w:rPr>
      </w:pPr>
      <w:r w:rsidRPr="001C4683">
        <w:rPr>
          <w:lang w:val="en-US" w:eastAsia="zh-CN"/>
        </w:rPr>
        <w:t>The measurement requirements do not apply for a PRS resource:</w:t>
      </w:r>
    </w:p>
    <w:p w14:paraId="67C4E454" w14:textId="77777777" w:rsidR="0090496C" w:rsidRPr="001C4683" w:rsidRDefault="0090496C" w:rsidP="0090496C">
      <w:pPr>
        <w:pStyle w:val="B10"/>
        <w:numPr>
          <w:ilvl w:val="0"/>
          <w:numId w:val="35"/>
        </w:numPr>
        <w:rPr>
          <w:lang w:val="en-US" w:eastAsia="zh-CN"/>
        </w:rPr>
      </w:pPr>
      <w:r w:rsidRPr="001C4683">
        <w:rPr>
          <w:lang w:val="en-US" w:eastAsia="zh-CN"/>
        </w:rPr>
        <w:t xml:space="preserve">if the PRS resource is </w:t>
      </w:r>
      <w:bookmarkStart w:id="35" w:name="OLE_LINK23"/>
      <w:r w:rsidRPr="001C4683">
        <w:rPr>
          <w:lang w:val="en-US" w:eastAsia="zh-CN"/>
        </w:rPr>
        <w:t>across two sampling duration of N</w:t>
      </w:r>
      <w:bookmarkEnd w:id="35"/>
      <w:r w:rsidRPr="001C4683">
        <w:rPr>
          <w:lang w:val="en-US" w:eastAsia="zh-CN"/>
        </w:rPr>
        <w:t xml:space="preserve">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1C4683">
        <w:rPr>
          <w:lang w:val="en-US" w:eastAsia="zh-CN"/>
        </w:rPr>
        <w:t xml:space="preserve"> or </w:t>
      </w:r>
    </w:p>
    <w:p w14:paraId="07786C12" w14:textId="77777777" w:rsidR="0090496C" w:rsidRPr="001C4683" w:rsidRDefault="0090496C" w:rsidP="0090496C">
      <w:pPr>
        <w:pStyle w:val="B10"/>
        <w:numPr>
          <w:ilvl w:val="0"/>
          <w:numId w:val="35"/>
        </w:numPr>
        <w:rPr>
          <w:lang w:val="en-US" w:eastAsia="zh-CN"/>
        </w:rPr>
      </w:pPr>
      <w:r w:rsidRPr="001C4683">
        <w:t>if time span of the PRS resource instance (including at least the minimum number of repetitions specified in the accuracy requirements) is greater than UE reported capability N.</w:t>
      </w:r>
    </w:p>
    <w:p w14:paraId="31D6A430" w14:textId="77777777" w:rsidR="0090496C" w:rsidRPr="002B4D79" w:rsidRDefault="0090496C" w:rsidP="0090496C">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1265A161" w14:textId="77777777" w:rsidR="0090496C" w:rsidRPr="002B4D79" w:rsidRDefault="0090496C" w:rsidP="0090496C">
      <w:r w:rsidRPr="002B4D79">
        <w:t xml:space="preserve">The requirements in this section apply, provided no PRS symbols are dropped during the measurement period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oMath>
      <w:r w:rsidRPr="002B4D79">
        <w:t xml:space="preserve"> within measurement gaps due to collisions with other signals; otherwise, a longer measurement period may be used.</w:t>
      </w:r>
    </w:p>
    <w:p w14:paraId="5FECB4D8" w14:textId="77777777" w:rsidR="0090496C" w:rsidRDefault="0090496C" w:rsidP="0090496C">
      <w:r>
        <w:rPr>
          <w:rFonts w:cs="v4.2.0"/>
        </w:rPr>
        <w:t xml:space="preserve">The requirements in clause 9.9.3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NR-DL-AoD-ProvideCapabilities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16E29B90" w14:textId="77777777" w:rsidR="0090496C" w:rsidRDefault="0090496C" w:rsidP="0090496C">
      <w:r>
        <w:t xml:space="preserve">If handover occurs while PRS-RSRP measurements are being performed then the UE shall complete the ongoing PRS-RSRP measurements session. The PRS-RSRP measurement period can be longer. The UE shall meet the PRS-RSRP measurement accuracy requirements in clause 10.1.24. </w:t>
      </w:r>
    </w:p>
    <w:p w14:paraId="0E7695AB" w14:textId="77777777" w:rsidR="0090496C" w:rsidRDefault="0090496C" w:rsidP="0090496C">
      <w:pPr>
        <w:pStyle w:val="40"/>
        <w:rPr>
          <w:lang w:eastAsia="zh-CN"/>
        </w:rPr>
      </w:pPr>
      <w:r w:rsidRPr="004E390E">
        <w:rPr>
          <w:lang w:eastAsia="zh-CN"/>
        </w:rPr>
        <w:t>9.9.3.</w:t>
      </w:r>
      <w:r>
        <w:rPr>
          <w:lang w:eastAsia="zh-CN"/>
        </w:rPr>
        <w:t>6</w:t>
      </w:r>
      <w:r w:rsidRPr="004E390E">
        <w:rPr>
          <w:lang w:eastAsia="zh-CN"/>
        </w:rPr>
        <w:tab/>
        <w:t>Measurement Period Requirements</w:t>
      </w:r>
      <w:r>
        <w:rPr>
          <w:lang w:eastAsia="zh-CN"/>
        </w:rPr>
        <w:t xml:space="preserve"> </w:t>
      </w:r>
      <w:r w:rsidRPr="008C1607">
        <w:rPr>
          <w:lang w:eastAsia="zh-CN"/>
        </w:rPr>
        <w:t xml:space="preserve">without </w:t>
      </w:r>
      <w:r>
        <w:rPr>
          <w:lang w:eastAsia="zh-CN"/>
        </w:rPr>
        <w:t>M</w:t>
      </w:r>
      <w:r w:rsidRPr="008C1607">
        <w:rPr>
          <w:lang w:eastAsia="zh-CN"/>
        </w:rPr>
        <w:t xml:space="preserve">easurement </w:t>
      </w:r>
      <w:r>
        <w:rPr>
          <w:lang w:eastAsia="zh-CN"/>
        </w:rPr>
        <w:t>G</w:t>
      </w:r>
      <w:r w:rsidRPr="008C1607">
        <w:rPr>
          <w:lang w:eastAsia="zh-CN"/>
        </w:rPr>
        <w:t>aps</w:t>
      </w:r>
    </w:p>
    <w:p w14:paraId="765876FE" w14:textId="77777777" w:rsidR="0090496C" w:rsidRPr="008D058C" w:rsidRDefault="0090496C" w:rsidP="0090496C">
      <w:pPr>
        <w:rPr>
          <w:rFonts w:cs="v4.2.0"/>
          <w:lang w:eastAsia="zh-CN"/>
        </w:rPr>
      </w:pPr>
      <w:r w:rsidRPr="008D058C">
        <w:t xml:space="preserve">When the physical layer receives </w:t>
      </w:r>
      <w:r w:rsidRPr="008D058C">
        <w:rPr>
          <w:i/>
        </w:rPr>
        <w:t>NR-DL-AoD-Provide</w:t>
      </w:r>
      <w:r w:rsidRPr="008D058C">
        <w:rPr>
          <w:i/>
          <w:noProof/>
        </w:rPr>
        <w:t>AssistanceData</w:t>
      </w:r>
      <w:r w:rsidRPr="008D058C">
        <w:t xml:space="preserve"> message and </w:t>
      </w:r>
      <w:r w:rsidRPr="008D058C">
        <w:rPr>
          <w:i/>
        </w:rPr>
        <w:t>NR-DL-AoD-Request</w:t>
      </w:r>
      <w:r w:rsidRPr="008D058C">
        <w:rPr>
          <w:i/>
          <w:noProof/>
        </w:rPr>
        <w:t>LocationInformation</w:t>
      </w:r>
      <w:r w:rsidRPr="008D058C">
        <w:rPr>
          <w:i/>
        </w:rPr>
        <w:t xml:space="preserve"> </w:t>
      </w:r>
      <w:r w:rsidRPr="008D058C">
        <w:rPr>
          <w:iCs/>
        </w:rPr>
        <w:t>message from LMF</w:t>
      </w:r>
      <w:r w:rsidRPr="008D058C">
        <w:t xml:space="preserve"> via LPP [34], the UE shall be able to measure multiple (up to the UE capability specified in Clause 9.9.3.3) PRS-RSRP measurements</w:t>
      </w:r>
      <w:r w:rsidRPr="008D058C">
        <w:rPr>
          <w:rFonts w:hint="eastAsia"/>
          <w:lang w:eastAsia="zh-CN"/>
        </w:rPr>
        <w:t xml:space="preserve"> as </w:t>
      </w:r>
      <w:r w:rsidRPr="008D058C">
        <w:t>defined in TS 38.215 [4]</w:t>
      </w:r>
      <w:r w:rsidRPr="008D058C">
        <w:rPr>
          <w:rFonts w:hint="eastAsia"/>
          <w:lang w:eastAsia="zh-CN"/>
        </w:rPr>
        <w:t xml:space="preserve"> without measurement gap</w:t>
      </w:r>
      <w:r w:rsidRPr="008D058C">
        <w:t xml:space="preserve">,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8D058C">
        <w:rPr>
          <w:rFonts w:eastAsia="MS Mincho" w:cs="v4.2.0"/>
        </w:rPr>
        <w:t xml:space="preserve"> ms.</w:t>
      </w:r>
    </w:p>
    <w:p w14:paraId="3AD9DF1E" w14:textId="77777777" w:rsidR="0090496C" w:rsidRPr="008D058C" w:rsidRDefault="0090496C" w:rsidP="0090496C">
      <w:pPr>
        <w:keepLines/>
        <w:tabs>
          <w:tab w:val="center" w:pos="4536"/>
          <w:tab w:val="right" w:pos="9072"/>
        </w:tabs>
        <w:rPr>
          <w:noProof/>
          <w:lang w:eastAsia="zh-CN"/>
        </w:rPr>
      </w:pPr>
      <w:r w:rsidRPr="008D058C">
        <w:rPr>
          <w:noProof/>
        </w:rPr>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p>
    <w:p w14:paraId="53514AA7" w14:textId="77777777" w:rsidR="0090496C" w:rsidRPr="008D058C" w:rsidRDefault="0090496C" w:rsidP="0090496C">
      <w:pPr>
        <w:rPr>
          <w:lang w:eastAsia="zh-CN"/>
        </w:rPr>
      </w:pPr>
      <w:r w:rsidRPr="008D058C">
        <w:rPr>
          <w:lang w:eastAsia="zh-CN"/>
        </w:rPr>
        <w:t xml:space="preserve">where  </w:t>
      </w:r>
    </w:p>
    <w:p w14:paraId="70A9D0D1" w14:textId="77777777" w:rsidR="0090496C" w:rsidRPr="008D058C" w:rsidRDefault="0090496C" w:rsidP="0090496C">
      <w:pPr>
        <w:spacing w:before="120" w:after="120"/>
        <w:rPr>
          <w:lang w:eastAsia="zh-CN"/>
        </w:rPr>
      </w:pPr>
      <w:r w:rsidRPr="008D058C">
        <w:rPr>
          <w:i/>
          <w:iCs/>
          <w:lang w:eastAsia="zh-CN"/>
        </w:rPr>
        <w:lastRenderedPageBreak/>
        <w:t>i</w:t>
      </w:r>
      <w:r w:rsidRPr="008D058C">
        <w:rPr>
          <w:lang w:eastAsia="zh-CN"/>
        </w:rPr>
        <w:t xml:space="preserve"> is the index of </w:t>
      </w:r>
      <w:r w:rsidRPr="008D058C">
        <w:t>positioning</w:t>
      </w:r>
      <w:r w:rsidRPr="008D058C">
        <w:rPr>
          <w:lang w:eastAsia="zh-CN"/>
        </w:rPr>
        <w:t xml:space="preserve"> frequency layer, </w:t>
      </w:r>
    </w:p>
    <w:p w14:paraId="3DBCCE33" w14:textId="77777777" w:rsidR="0090496C" w:rsidRPr="008D058C" w:rsidRDefault="0090496C" w:rsidP="0090496C">
      <w:pPr>
        <w:spacing w:before="120" w:after="120"/>
      </w:pPr>
      <w:r w:rsidRPr="008D058C">
        <w:t xml:space="preserve">L is </w:t>
      </w:r>
      <w:r w:rsidRPr="008D058C">
        <w:rPr>
          <w:rFonts w:hint="eastAsia"/>
          <w:lang w:eastAsia="zh-CN"/>
        </w:rPr>
        <w:t xml:space="preserve">the </w:t>
      </w:r>
      <w:r w:rsidRPr="008D058C">
        <w:t xml:space="preserve">total number of positioning frequency layers, </w:t>
      </w:r>
    </w:p>
    <w:p w14:paraId="0F3F4024" w14:textId="77777777" w:rsidR="0090496C" w:rsidRPr="008D058C" w:rsidRDefault="00282666" w:rsidP="0090496C">
      <w:pPr>
        <w:ind w:left="284" w:hanging="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90496C" w:rsidRPr="008D058C">
        <w:rPr>
          <w:bCs/>
          <w:iCs/>
          <w:lang w:eastAsia="zh-CN"/>
        </w:rPr>
        <w:t xml:space="preserve"> </w:t>
      </w:r>
      <w:r w:rsidR="0090496C" w:rsidRPr="008D058C">
        <w:t xml:space="preserve">is the periodicity of the </w:t>
      </w:r>
      <w:r w:rsidR="0090496C" w:rsidRPr="008D058C">
        <w:rPr>
          <w:rFonts w:hint="eastAsia"/>
          <w:lang w:eastAsia="zh-CN"/>
        </w:rPr>
        <w:t>PRS</w:t>
      </w:r>
      <w:r w:rsidR="0090496C" w:rsidRPr="008D058C">
        <w:rPr>
          <w:lang w:eastAsia="zh-CN"/>
        </w:rPr>
        <w:t>-RSRP</w:t>
      </w:r>
      <w:r w:rsidR="0090496C" w:rsidRPr="008D058C">
        <w:t xml:space="preserve"> measurement in </w:t>
      </w:r>
      <w:r w:rsidR="0090496C" w:rsidRPr="008D058C">
        <w:rPr>
          <w:lang w:eastAsia="zh-CN"/>
        </w:rPr>
        <w:t xml:space="preserve">positioning frequency layer </w:t>
      </w:r>
      <w:r w:rsidR="0090496C" w:rsidRPr="008D058C">
        <w:rPr>
          <w:i/>
          <w:iCs/>
          <w:lang w:eastAsia="zh-CN"/>
        </w:rPr>
        <w:t>i</w:t>
      </w:r>
      <w:r w:rsidR="0090496C" w:rsidRPr="008D058C">
        <w:rPr>
          <w:lang w:eastAsia="zh-CN"/>
        </w:rPr>
        <w:t>.</w:t>
      </w:r>
    </w:p>
    <w:p w14:paraId="088C4EBE" w14:textId="77777777" w:rsidR="0090496C" w:rsidRPr="008D058C" w:rsidRDefault="0090496C" w:rsidP="0090496C">
      <w:pPr>
        <w:spacing w:before="120" w:after="120"/>
        <w:rPr>
          <w:lang w:eastAsia="zh-CN"/>
        </w:rPr>
      </w:pPr>
    </w:p>
    <w:p w14:paraId="09B58234" w14:textId="1015CA76" w:rsidR="0090496C" w:rsidRPr="008D058C" w:rsidRDefault="0090496C" w:rsidP="0090496C">
      <w:pPr>
        <w:keepLines/>
        <w:tabs>
          <w:tab w:val="center" w:pos="4536"/>
          <w:tab w:val="right" w:pos="9072"/>
        </w:tabs>
        <w:rPr>
          <w:noProof/>
          <w:lang w:eastAsia="zh-CN"/>
        </w:rPr>
      </w:pPr>
      <w:r w:rsidRPr="008D058C">
        <w:rPr>
          <w:noProof/>
        </w:rP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PRS-RSRP,i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ins w:id="36" w:author="Huawei" w:date="2022-04-15T19:56:00Z">
                                <w:rPr>
                                  <w:rFonts w:ascii="Cambria Math" w:eastAsia="MS Mincho" w:hAnsi="Cambria Math" w:cs="v4.2.0"/>
                                </w:rPr>
                              </w:ins>
                            </m:ctrlPr>
                          </m:sSubPr>
                          <m:e>
                            <m:r>
                              <w:ins w:id="37" w:author="Huawei" w:date="2022-04-15T19:56:00Z">
                                <w:rPr>
                                  <w:rFonts w:ascii="Cambria Math" w:eastAsia="MS Mincho" w:hAnsi="Cambria Math" w:cs="v4.2.0"/>
                                </w:rPr>
                                <m:t>k</m:t>
                              </w:ins>
                            </m:r>
                          </m:e>
                          <m:sub>
                            <m:r>
                              <w:ins w:id="38" w:author="Huawei" w:date="2022-04-15T19:56:00Z">
                                <w:rPr>
                                  <w:rFonts w:ascii="Cambria Math" w:eastAsia="MS Mincho" w:hAnsi="Cambria Math" w:cs="v4.2.0"/>
                                </w:rPr>
                                <m:t>multiTEG</m:t>
                              </w:ins>
                            </m:r>
                          </m:sub>
                        </m:sSub>
                        <m:r>
                          <w:ins w:id="39" w:author="Huawei" w:date="2022-04-15T19:56:00Z">
                            <m:rPr>
                              <m:sty m:val="p"/>
                            </m:rPr>
                            <w:rPr>
                              <w:rFonts w:ascii="Cambria Math" w:hAnsi="Cambria Math"/>
                              <w:lang w:eastAsia="zh-CN"/>
                            </w:rPr>
                            <m:t>*</m:t>
                          </w:ins>
                        </m:r>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lang w:eastAsia="zh-CN"/>
                              </w:rPr>
                            </m:ctrlPr>
                          </m:sSubPr>
                          <m:e>
                            <m:r>
                              <w:rPr>
                                <w:rFonts w:ascii="Cambria Math" w:hAnsi="Cambria Math"/>
                                <w:noProof/>
                                <w:lang w:eastAsia="zh-CN"/>
                              </w:rPr>
                              <m:t>L</m:t>
                            </m:r>
                          </m:e>
                          <m:sub>
                            <m:r>
                              <w:rPr>
                                <w:rFonts w:ascii="Cambria Math" w:hAnsi="Cambria Math"/>
                                <w:noProof/>
                                <w:lang w:eastAsia="zh-CN"/>
                              </w:rPr>
                              <m:t>available_PRS</m:t>
                            </m:r>
                            <m:r>
                              <m:rPr>
                                <m:sty m:val="p"/>
                              </m:rPr>
                              <w:rPr>
                                <w:rFonts w:ascii="Cambria Math" w:hAnsi="Cambria Math"/>
                                <w:noProof/>
                                <w:lang w:eastAsia="zh-CN"/>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w:p>
    <w:p w14:paraId="1350BAB1" w14:textId="77777777" w:rsidR="0090496C" w:rsidRPr="008D058C" w:rsidRDefault="0090496C" w:rsidP="0090496C">
      <w:pPr>
        <w:spacing w:before="120" w:after="120"/>
        <w:rPr>
          <w:lang w:eastAsia="zh-CN"/>
        </w:rPr>
      </w:pPr>
      <w:r w:rsidRPr="008D058C">
        <w:rPr>
          <w:lang w:eastAsia="zh-CN"/>
        </w:rPr>
        <w:t xml:space="preserve">where </w:t>
      </w:r>
    </w:p>
    <w:p w14:paraId="1B16DBD0" w14:textId="77777777" w:rsidR="0090496C" w:rsidRDefault="0090496C" w:rsidP="0090496C">
      <w:pPr>
        <w:ind w:left="568" w:hanging="284"/>
        <w:rPr>
          <w:ins w:id="40" w:author="Huawei" w:date="2022-04-15T19:58:00Z"/>
          <w:lang w:eastAsia="zh-CN"/>
        </w:rPr>
      </w:pPr>
      <w:r w:rsidRPr="008D058C">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8D058C">
        <w:rPr>
          <w:lang w:eastAsia="zh-CN"/>
        </w:rPr>
        <w:t xml:space="preserve"> is the carrier specific scaling factor for PRS-RSRP measurements,</w:t>
      </w:r>
      <w:r w:rsidRPr="008D058C">
        <w:rPr>
          <w:rFonts w:hint="eastAsia"/>
          <w:lang w:eastAsia="zh-CN"/>
        </w:rPr>
        <w:t xml:space="preserve"> and </w:t>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8D058C">
        <w:rPr>
          <w:rFonts w:hint="eastAsia"/>
          <w:lang w:eastAsia="zh-CN"/>
        </w:rPr>
        <w:t>= FFS</w:t>
      </w:r>
      <w:r w:rsidRPr="008D058C">
        <w:t>.</w:t>
      </w:r>
      <w:r w:rsidRPr="008D058C">
        <w:rPr>
          <w:rFonts w:hint="eastAsia"/>
          <w:lang w:eastAsia="zh-CN"/>
        </w:rPr>
        <w:t xml:space="preserve"> </w:t>
      </w:r>
    </w:p>
    <w:p w14:paraId="263E7669" w14:textId="77777777" w:rsidR="0090496C" w:rsidRDefault="0090496C" w:rsidP="0090496C">
      <w:pPr>
        <w:pStyle w:val="B10"/>
        <w:rPr>
          <w:ins w:id="41" w:author="Huawei" w:date="2022-04-15T19:58:00Z"/>
        </w:rPr>
      </w:pPr>
      <w:ins w:id="42" w:author="Huawei" w:date="2022-04-15T19:58:00Z">
        <w:r>
          <w:tab/>
        </w:r>
        <m:oMath>
          <m:sSub>
            <m:sSubPr>
              <m:ctrlPr>
                <w:rPr>
                  <w:rFonts w:ascii="Cambria Math" w:hAnsi="Cambria Math"/>
                </w:rPr>
              </m:ctrlPr>
            </m:sSubPr>
            <m:e>
              <m:r>
                <w:rPr>
                  <w:rFonts w:ascii="Cambria Math" w:hAnsi="Cambria Math"/>
                </w:rPr>
                <m:t>k</m:t>
              </m:r>
            </m:e>
            <m:sub>
              <m:r>
                <w:rPr>
                  <w:rFonts w:ascii="Cambria Math" w:hAnsi="Cambria Math"/>
                </w:rPr>
                <m:t>multiTEG</m:t>
              </m:r>
            </m:sub>
          </m:sSub>
        </m:oMath>
        <w:r>
          <w:t xml:space="preserve"> is the scaling factor for measurement of same PRS resource with multiple Rx TEGs.</w:t>
        </w:r>
      </w:ins>
    </w:p>
    <w:p w14:paraId="45515A6F" w14:textId="77777777" w:rsidR="0090496C" w:rsidRPr="00A173FC" w:rsidRDefault="0090496C" w:rsidP="0090496C">
      <w:pPr>
        <w:pStyle w:val="B2"/>
        <w:rPr>
          <w:ins w:id="43" w:author="Huawei" w:date="2022-04-15T19:58:00Z"/>
          <w:lang w:eastAsia="zh-CN"/>
        </w:rPr>
      </w:pPr>
      <w:ins w:id="44" w:author="Huawei" w:date="2022-04-15T19:58:00Z">
        <w:r>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sub>
          </m:sSub>
        </m:oMath>
        <w:r>
          <w:rPr>
            <w:rFonts w:eastAsia="MS Mincho"/>
          </w:rPr>
          <w:t>=</w:t>
        </w:r>
        <m:oMath>
          <m:d>
            <m:dPr>
              <m:begChr m:val="⌈"/>
              <m:endChr m:val="⌉"/>
              <m:ctrlPr>
                <w:rPr>
                  <w:rFonts w:ascii="Cambria Math" w:eastAsia="MS Mincho" w:hAnsi="Cambria Math"/>
                </w:rPr>
              </m:ctrlPr>
            </m:dPr>
            <m:e>
              <m:f>
                <m:fPr>
                  <m:ctrlPr>
                    <w:rPr>
                      <w:rFonts w:ascii="Cambria Math" w:eastAsia="MS Mincho" w:hAnsi="Cambria Math"/>
                    </w:rPr>
                  </m:ctrlPr>
                </m:fPr>
                <m:num>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TEG</m:t>
                      </m:r>
                    </m:sub>
                  </m:sSub>
                </m:num>
                <m:den>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TEG,simul</m:t>
                      </m:r>
                    </m:sub>
                  </m:sSub>
                </m:den>
              </m:f>
            </m:e>
          </m:d>
        </m:oMath>
        <w:r>
          <w:rPr>
            <w:rFonts w:hint="eastAsia"/>
            <w:lang w:eastAsia="zh-CN"/>
          </w:rPr>
          <w:t xml:space="preserve"> </w:t>
        </w:r>
        <w:r>
          <w:rPr>
            <w:lang w:eastAsia="zh-CN"/>
          </w:rPr>
          <w:t>when UE is requested by LMF to measure a PRS resource with multiple Rx TEGs;</w:t>
        </w:r>
        <w:r>
          <w:rPr>
            <w:rFonts w:hint="eastAsia"/>
            <w:lang w:eastAsia="zh-CN"/>
          </w:rPr>
          <w:t xml:space="preserve"> </w:t>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sub>
          </m:sSub>
        </m:oMath>
        <w:r>
          <w:rPr>
            <w:rFonts w:eastAsia="MS Mincho"/>
          </w:rPr>
          <w:t xml:space="preserve">=1 otherwise, </w:t>
        </w:r>
      </w:ins>
    </w:p>
    <w:p w14:paraId="1EF48928" w14:textId="19C6ACCD" w:rsidR="0090496C" w:rsidRPr="0090496C" w:rsidRDefault="0090496C" w:rsidP="0090496C">
      <w:pPr>
        <w:pStyle w:val="B2"/>
        <w:rPr>
          <w:lang w:eastAsia="zh-CN"/>
        </w:rPr>
      </w:pPr>
      <w:ins w:id="45" w:author="Huawei" w:date="2022-04-15T19:58:00Z">
        <w:r>
          <w:rPr>
            <w:bCs/>
            <w:lang w:eastAsia="zh-CN"/>
          </w:rPr>
          <w:tab/>
        </w:r>
        <w:r>
          <w:rPr>
            <w:rFonts w:eastAsia="MS Mincho"/>
          </w:rPr>
          <w:t xml:space="preserve">where </w:t>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TEG</m:t>
              </m:r>
            </m:sub>
          </m:sSub>
        </m:oMath>
        <w:r>
          <w:rPr>
            <w:rFonts w:eastAsia="MS Mincho"/>
          </w:rPr>
          <w:t xml:space="preserve"> is the number of Rx TEGs with which UE is requested to measure a PRS resource, and </w:t>
        </w:r>
        <m:oMath>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TEG,simul</m:t>
              </m:r>
            </m:sub>
          </m:sSub>
        </m:oMath>
        <w:r>
          <w:rPr>
            <w:rFonts w:eastAsia="MS Mincho"/>
          </w:rPr>
          <w:t xml:space="preserve"> is the number of Rx TEGs UE can measure simultaneously which is reported via</w:t>
        </w:r>
        <w:r w:rsidRPr="00A173FC">
          <w:rPr>
            <w:snapToGrid w:val="0"/>
          </w:rPr>
          <w:t xml:space="preserve"> </w:t>
        </w:r>
        <w:r w:rsidRPr="00A173FC">
          <w:rPr>
            <w:i/>
            <w:snapToGrid w:val="0"/>
          </w:rPr>
          <w:t>measureSameDL-PRS-ResourceWithDifferentRxTEGsSimul</w:t>
        </w:r>
        <w:r>
          <w:rPr>
            <w:rFonts w:eastAsia="MS Mincho"/>
          </w:rPr>
          <w:t>.</w:t>
        </w:r>
      </w:ins>
    </w:p>
    <w:p w14:paraId="56FB874A" w14:textId="77777777" w:rsidR="0090496C" w:rsidRPr="008D058C" w:rsidRDefault="0090496C" w:rsidP="0090496C">
      <w:pPr>
        <w:ind w:left="568" w:hanging="284"/>
        <w:rPr>
          <w:lang w:eastAsia="zh-CN"/>
        </w:rPr>
      </w:pPr>
      <w:r w:rsidRPr="008D058C">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8D058C">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8D058C">
        <w:rPr>
          <w:lang w:eastAsia="zh-CN"/>
        </w:rPr>
        <w:t xml:space="preserve">=1 if </w:t>
      </w:r>
      <w:r w:rsidRPr="008D058C">
        <w:t>positioning</w:t>
      </w:r>
      <w:r w:rsidRPr="008D058C" w:rsidDel="00474272">
        <w:rPr>
          <w:lang w:eastAsia="zh-CN"/>
        </w:rPr>
        <w:t xml:space="preserve"> </w:t>
      </w:r>
      <w:r w:rsidRPr="008D058C">
        <w:rPr>
          <w:lang w:eastAsia="zh-CN"/>
        </w:rPr>
        <w:t xml:space="preserve">frequency layer </w:t>
      </w:r>
      <w:r w:rsidRPr="008D058C">
        <w:rPr>
          <w:i/>
          <w:iCs/>
          <w:lang w:eastAsia="zh-CN"/>
        </w:rPr>
        <w:t>i</w:t>
      </w:r>
      <w:r w:rsidRPr="008D058C">
        <w:rPr>
          <w:lang w:eastAsia="zh-CN"/>
        </w:rPr>
        <w:t xml:space="preserve"> is in FR1</w:t>
      </w:r>
      <w:r w:rsidRPr="008D058C">
        <w:rPr>
          <w:rFonts w:hint="eastAsia"/>
          <w:lang w:eastAsia="zh-CN"/>
        </w:rPr>
        <w:t>. I</w:t>
      </w:r>
      <w:r w:rsidRPr="008D058C">
        <w:rPr>
          <w:lang w:eastAsia="zh-CN"/>
        </w:rPr>
        <w:t xml:space="preserve">f </w:t>
      </w:r>
      <w:r w:rsidRPr="008D058C">
        <w:t>positioning</w:t>
      </w:r>
      <w:r w:rsidRPr="008D058C" w:rsidDel="00474272">
        <w:rPr>
          <w:lang w:eastAsia="zh-CN"/>
        </w:rPr>
        <w:t xml:space="preserve"> </w:t>
      </w:r>
      <w:r w:rsidRPr="008D058C">
        <w:rPr>
          <w:lang w:eastAsia="zh-CN"/>
        </w:rPr>
        <w:t xml:space="preserve">frequency layer </w:t>
      </w:r>
      <w:r w:rsidRPr="008D058C">
        <w:rPr>
          <w:i/>
          <w:iCs/>
          <w:lang w:eastAsia="zh-CN"/>
        </w:rPr>
        <w:t>i</w:t>
      </w:r>
      <w:r w:rsidRPr="008D058C">
        <w:rPr>
          <w:lang w:eastAsia="zh-CN"/>
        </w:rPr>
        <w:t xml:space="preserve"> is in FR2</w:t>
      </w:r>
      <w:r w:rsidRPr="008D058C">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8D058C">
        <w:rPr>
          <w:lang w:eastAsia="zh-CN"/>
        </w:rPr>
        <w:t>=</w:t>
      </w:r>
      <w:r w:rsidRPr="008D058C">
        <w:rPr>
          <w:rFonts w:hint="eastAsia"/>
          <w:lang w:eastAsia="zh-CN"/>
        </w:rPr>
        <w:t xml:space="preserve"> [</w:t>
      </w:r>
      <w:r w:rsidRPr="008D058C">
        <w:rPr>
          <w:lang w:eastAsia="zh-CN"/>
        </w:rPr>
        <w:t>8</w:t>
      </w:r>
      <w:r w:rsidRPr="008D058C">
        <w:rPr>
          <w:rFonts w:hint="eastAsia"/>
          <w:lang w:eastAsia="zh-CN"/>
        </w:rPr>
        <w:t>]</w:t>
      </w:r>
      <w:r w:rsidRPr="008D058C">
        <w:rPr>
          <w:lang w:eastAsia="zh-CN"/>
        </w:rPr>
        <w:t>,</w:t>
      </w:r>
      <w:r w:rsidRPr="008D058C">
        <w:rPr>
          <w:rFonts w:hint="eastAsia"/>
          <w:lang w:eastAsia="zh-CN"/>
        </w:rPr>
        <w:t xml:space="preserve"> </w:t>
      </w:r>
    </w:p>
    <w:p w14:paraId="0A81FBBA" w14:textId="77777777" w:rsidR="0090496C" w:rsidRPr="008D058C" w:rsidRDefault="0090496C" w:rsidP="0090496C">
      <w:pPr>
        <w:ind w:left="568" w:hanging="284"/>
        <w:rPr>
          <w:lang w:val="en-US" w:eastAsia="zh-CN"/>
        </w:rPr>
      </w:pPr>
      <w:r w:rsidRPr="008D058C">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8D058C">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8D058C">
        <w:rPr>
          <w:iCs/>
          <w:lang w:eastAsia="zh-CN"/>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8D058C">
        <w:rPr>
          <w:iCs/>
          <w:lang w:eastAsia="zh-CN"/>
        </w:rPr>
        <w:t>, only unmuted PRS resource instances that meet the applicability conditions and fully or partially overlapped with PRS processing window are considered.</w:t>
      </w:r>
    </w:p>
    <w:p w14:paraId="37A2B9E1" w14:textId="77777777" w:rsidR="0090496C" w:rsidRPr="008D058C" w:rsidRDefault="0090496C" w:rsidP="0090496C">
      <w:pPr>
        <w:ind w:left="568" w:hanging="284"/>
        <w:rPr>
          <w:lang w:val="en-US" w:eastAsia="zh-CN"/>
        </w:rPr>
      </w:pPr>
      <w:r w:rsidRPr="008D058C">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8D058C">
        <w:rPr>
          <w:lang w:val="en-US" w:eastAsia="zh-CN"/>
        </w:rPr>
        <w:t xml:space="preserve"> is the maximum number of DL PRS resources of </w:t>
      </w:r>
      <w:r w:rsidRPr="008D058C">
        <w:t>positioning</w:t>
      </w:r>
      <w:r w:rsidRPr="008D058C" w:rsidDel="00474272">
        <w:rPr>
          <w:lang w:eastAsia="zh-CN"/>
        </w:rPr>
        <w:t xml:space="preserve"> </w:t>
      </w:r>
      <w:r w:rsidRPr="008D058C">
        <w:rPr>
          <w:lang w:val="en-US" w:eastAsia="zh-CN"/>
        </w:rPr>
        <w:t>frequency layer i configured in a slot,</w:t>
      </w:r>
    </w:p>
    <w:p w14:paraId="78C1C620" w14:textId="77777777" w:rsidR="0090496C" w:rsidRPr="008D058C" w:rsidRDefault="0090496C" w:rsidP="0090496C">
      <w:pPr>
        <w:ind w:left="568" w:hanging="284"/>
        <w:rPr>
          <w:lang w:val="en-US" w:eastAsia="zh-CN"/>
        </w:rPr>
      </w:pPr>
      <w:r w:rsidRPr="008D058C">
        <w:tab/>
      </w:r>
      <m:oMath>
        <m:r>
          <m:rPr>
            <m:sty m:val="p"/>
          </m:rPr>
          <w:rPr>
            <w:rFonts w:ascii="Cambria Math" w:hAnsi="Cambria Math"/>
            <w:lang w:val="en-US" w:eastAsia="zh-CN"/>
          </w:rPr>
          <m:t>{N,T}</m:t>
        </m:r>
      </m:oMath>
      <w:r w:rsidRPr="008D058C">
        <w:rPr>
          <w:lang w:val="en-US" w:eastAsia="zh-CN"/>
        </w:rPr>
        <w:t xml:space="preserve"> is UE capability combination per band where N is a duration of DL PRS symbols in ms </w:t>
      </w:r>
      <w:r w:rsidRPr="008D058C">
        <w:rPr>
          <w:lang w:eastAsia="zh-CN"/>
        </w:rPr>
        <w:t xml:space="preserve">corresponding to </w:t>
      </w:r>
      <w:r w:rsidRPr="008D058C">
        <w:rPr>
          <w:i/>
          <w:iCs/>
        </w:rPr>
        <w:t>durationOfPRS-ProcessingSysmbols</w:t>
      </w:r>
      <w:r w:rsidRPr="008D058C">
        <w:rPr>
          <w:lang w:eastAsia="zh-CN"/>
        </w:rPr>
        <w:t xml:space="preserve"> in TS 37.355 [34] </w:t>
      </w:r>
      <w:r w:rsidRPr="008D058C">
        <w:rPr>
          <w:lang w:val="en-US" w:eastAsia="zh-CN"/>
        </w:rPr>
        <w:t xml:space="preserve">processed every T ms </w:t>
      </w:r>
      <w:r w:rsidRPr="008D058C">
        <w:rPr>
          <w:lang w:eastAsia="zh-CN"/>
        </w:rPr>
        <w:t xml:space="preserve">corresponding to </w:t>
      </w:r>
      <w:r w:rsidRPr="008D058C">
        <w:rPr>
          <w:i/>
          <w:iCs/>
        </w:rPr>
        <w:t>durationOfPRS-ProcessingSymbolsInEveryTms</w:t>
      </w:r>
      <w:r w:rsidRPr="008D058C">
        <w:t xml:space="preserve"> </w:t>
      </w:r>
      <w:r w:rsidRPr="008D058C">
        <w:rPr>
          <w:lang w:eastAsia="zh-CN"/>
        </w:rPr>
        <w:t xml:space="preserve">in TS 37.355 [34] </w:t>
      </w:r>
      <w:r w:rsidRPr="008D058C">
        <w:rPr>
          <w:lang w:val="en-US" w:eastAsia="zh-CN"/>
        </w:rPr>
        <w:t xml:space="preserve">for a given maximum bandwidth supported by UE </w:t>
      </w:r>
      <w:r w:rsidRPr="008D058C">
        <w:rPr>
          <w:lang w:eastAsia="zh-CN"/>
        </w:rPr>
        <w:t xml:space="preserve">corresponding to </w:t>
      </w:r>
      <w:r w:rsidRPr="008D058C">
        <w:rPr>
          <w:i/>
          <w:iCs/>
          <w:lang w:eastAsia="zh-CN"/>
        </w:rPr>
        <w:t>supportedBandwidthPRS</w:t>
      </w:r>
      <w:r w:rsidRPr="008D058C">
        <w:rPr>
          <w:lang w:eastAsia="zh-CN"/>
        </w:rPr>
        <w:t xml:space="preserve"> in TS 37.355 [34]</w:t>
      </w:r>
      <w:r w:rsidRPr="008D058C">
        <w:rPr>
          <w:lang w:val="en-US" w:eastAsia="zh-CN"/>
        </w:rPr>
        <w:t>,</w:t>
      </w:r>
    </w:p>
    <w:p w14:paraId="3CDAAE37" w14:textId="77777777" w:rsidR="0090496C" w:rsidRPr="008D058C" w:rsidRDefault="0090496C" w:rsidP="0090496C">
      <w:pPr>
        <w:ind w:left="568" w:hanging="284"/>
        <w:rPr>
          <w:lang w:val="en-US" w:eastAsia="zh-CN"/>
        </w:rPr>
      </w:pPr>
      <w:r w:rsidRPr="008D058C">
        <w:tab/>
      </w:r>
      <m:oMath>
        <m:r>
          <m:rPr>
            <m:sty m:val="p"/>
          </m:rPr>
          <w:rPr>
            <w:rFonts w:ascii="Cambria Math" w:hAnsi="Cambria Math"/>
            <w:lang w:val="en-US" w:eastAsia="zh-CN"/>
          </w:rPr>
          <m:t>N’</m:t>
        </m:r>
      </m:oMath>
      <w:r w:rsidRPr="008D058C">
        <w:rPr>
          <w:lang w:val="en-US" w:eastAsia="zh-CN"/>
        </w:rPr>
        <w:t xml:space="preserve"> is UE capability for number of DL PRS resources that it can process in a slot as </w:t>
      </w:r>
      <w:r w:rsidRPr="008D058C">
        <w:rPr>
          <w:lang w:eastAsia="zh-CN"/>
        </w:rPr>
        <w:t xml:space="preserve">indicated by </w:t>
      </w:r>
      <w:r w:rsidRPr="008D058C">
        <w:rPr>
          <w:i/>
          <w:iCs/>
        </w:rPr>
        <w:t>maxNumOfDL-PRS-ResProcessedPerSlot</w:t>
      </w:r>
      <w:r w:rsidRPr="008D058C">
        <w:rPr>
          <w:lang w:eastAsia="zh-CN"/>
        </w:rPr>
        <w:t xml:space="preserve"> </w:t>
      </w:r>
      <w:r w:rsidRPr="008D058C">
        <w:rPr>
          <w:lang w:val="en-US" w:eastAsia="zh-CN"/>
        </w:rPr>
        <w:t xml:space="preserve"> in clause 6.4.3 of TS 37.355 [34],</w:t>
      </w:r>
    </w:p>
    <w:p w14:paraId="2C5A3FBC" w14:textId="77777777" w:rsidR="0090496C" w:rsidRPr="008D058C" w:rsidRDefault="0090496C" w:rsidP="0090496C">
      <w:pPr>
        <w:ind w:left="568" w:hanging="284"/>
        <w:rPr>
          <w:lang w:eastAsia="zh-CN"/>
        </w:rPr>
      </w:pPr>
      <w:r w:rsidRPr="008D058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8D058C">
        <w:rPr>
          <w:rFonts w:eastAsia="Batang"/>
        </w:rPr>
        <w:t xml:space="preserve"> is the number of PRS-RSRP measurement samples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8D058C">
        <w:rPr>
          <w:rFonts w:eastAsia="Batang"/>
        </w:rPr>
        <w:t xml:space="preserve">= </w:t>
      </w:r>
      <w:r w:rsidRPr="008D058C">
        <w:rPr>
          <w:rFonts w:hint="eastAsia"/>
          <w:lang w:eastAsia="zh-CN"/>
        </w:rPr>
        <w:t xml:space="preserve">[4]. </w:t>
      </w:r>
    </w:p>
    <w:p w14:paraId="1D4BDB47" w14:textId="77777777" w:rsidR="0090496C" w:rsidRPr="008D058C" w:rsidRDefault="0090496C" w:rsidP="0090496C">
      <w:pPr>
        <w:ind w:left="568" w:hanging="284"/>
        <w:rPr>
          <w:i/>
        </w:rPr>
      </w:pPr>
      <w:r w:rsidRPr="008D058C">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Pr="008D058C">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8D058C">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8D058C">
        <w:rPr>
          <w:i/>
          <w:lang w:val="en-US" w:eastAsia="zh-CN"/>
        </w:rPr>
        <w:t xml:space="preserve"> </w:t>
      </w:r>
      <w:r w:rsidRPr="008D058C">
        <w:rPr>
          <w:lang w:val="en-US" w:eastAsia="zh-CN"/>
        </w:rPr>
        <w:t>is the measurement duration for the last PRS-RSRP sample, including the sampling time and processing time,</w:t>
      </w:r>
    </w:p>
    <w:p w14:paraId="0227ED51" w14:textId="77777777" w:rsidR="0090496C" w:rsidRPr="008D058C" w:rsidRDefault="00282666" w:rsidP="0090496C">
      <w:pPr>
        <w:ind w:left="567"/>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90496C" w:rsidRPr="008D058C">
        <w:rPr>
          <w:lang w:eastAsia="zh-CN"/>
        </w:rPr>
        <w:t xml:space="preserve"> is the </w:t>
      </w:r>
      <w:r w:rsidR="0090496C" w:rsidRPr="008D058C">
        <w:t>periodicity of PRS-RSRP measurement in positioning</w:t>
      </w:r>
      <w:r w:rsidR="0090496C" w:rsidRPr="008D058C" w:rsidDel="00474272">
        <w:rPr>
          <w:lang w:eastAsia="zh-CN"/>
        </w:rPr>
        <w:t xml:space="preserve"> </w:t>
      </w:r>
      <w:r w:rsidR="0090496C" w:rsidRPr="008D058C">
        <w:rPr>
          <w:lang w:eastAsia="zh-CN"/>
        </w:rPr>
        <w:t xml:space="preserve">frequency layer </w:t>
      </w:r>
      <w:r w:rsidR="0090496C" w:rsidRPr="008D058C">
        <w:rPr>
          <w:i/>
          <w:iCs/>
          <w:lang w:eastAsia="zh-CN"/>
        </w:rPr>
        <w:t>i</w:t>
      </w:r>
      <w:r w:rsidR="0090496C" w:rsidRPr="008D058C">
        <w:rPr>
          <w:lang w:eastAsia="zh-CN"/>
        </w:rPr>
        <w:t xml:space="preserve">, </w:t>
      </w:r>
    </w:p>
    <w:p w14:paraId="50C7EA95" w14:textId="77777777" w:rsidR="0090496C" w:rsidRPr="008D058C" w:rsidRDefault="0090496C" w:rsidP="0090496C">
      <w:pPr>
        <w:ind w:left="851" w:hanging="284"/>
      </w:pPr>
      <w:r w:rsidRPr="008D058C">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8D058C">
        <w:tab/>
        <w:t xml:space="preserve">corresponds to </w:t>
      </w:r>
      <w:r w:rsidRPr="008D058C">
        <w:rPr>
          <w:iCs/>
        </w:rPr>
        <w:t>durationOfPRS-ProcessingSymbolsInEveryTms</w:t>
      </w:r>
      <w:r w:rsidRPr="008D058C">
        <w:t xml:space="preserve"> in TS 37.355 [34],</w:t>
      </w:r>
    </w:p>
    <w:p w14:paraId="207F2BC7" w14:textId="77777777" w:rsidR="0090496C" w:rsidRPr="008D058C" w:rsidRDefault="0090496C" w:rsidP="0090496C">
      <w:pPr>
        <w:ind w:left="851" w:hanging="284"/>
        <w:rPr>
          <w:lang w:eastAsia="zh-CN"/>
        </w:rPr>
      </w:pPr>
      <w:r w:rsidRPr="008D058C">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sidRPr="008D058C">
        <w:rPr>
          <w:rFonts w:hint="eastAsia"/>
          <w:lang w:eastAsia="zh-CN"/>
        </w:rPr>
        <w:t xml:space="preserve"> is </w:t>
      </w:r>
      <w:r w:rsidRPr="008D058C">
        <w:rPr>
          <w:lang w:val="en-US"/>
        </w:rPr>
        <w:t>the le</w:t>
      </w:r>
      <w:r w:rsidRPr="008D058C">
        <w:t xml:space="preserv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8D058C">
        <w:t xml:space="preserve"> and</w:t>
      </w:r>
      <w:r w:rsidRPr="008D058C">
        <w:rPr>
          <w:rFonts w:hint="eastAsia"/>
          <w:lang w:eastAsia="zh-CN"/>
        </w:rPr>
        <w:t xml:space="preserve"> </w:t>
      </w:r>
      <m:oMath>
        <m:sSub>
          <m:sSubPr>
            <m:ctrlPr>
              <w:rPr>
                <w:rFonts w:ascii="Cambria Math" w:hAnsi="Cambria Math"/>
              </w:rPr>
            </m:ctrlPr>
          </m:sSubPr>
          <m:e>
            <m:r>
              <w:rPr>
                <w:rFonts w:ascii="Cambria Math" w:hAnsi="Cambria Math"/>
                <w:lang w:eastAsia="zh-CN"/>
              </w:rPr>
              <m:t>PPWRP</m:t>
            </m:r>
          </m:e>
          <m:sub>
            <m:r>
              <m:rPr>
                <m:sty m:val="p"/>
              </m:rPr>
              <w:rPr>
                <w:rFonts w:ascii="Cambria Math" w:hAnsi="Cambria Math"/>
              </w:rPr>
              <m:t>i</m:t>
            </m:r>
          </m:sub>
        </m:sSub>
      </m:oMath>
      <w:r w:rsidRPr="008D058C">
        <w:rPr>
          <w:lang w:eastAsia="zh-CN"/>
        </w:rPr>
        <w:t>,</w:t>
      </w:r>
    </w:p>
    <w:p w14:paraId="49BF2D03" w14:textId="77777777" w:rsidR="0090496C" w:rsidRPr="008D058C" w:rsidRDefault="0090496C" w:rsidP="0090496C">
      <w:pPr>
        <w:ind w:left="851" w:hanging="284"/>
        <w:rPr>
          <w:lang w:eastAsia="zh-CN"/>
        </w:rPr>
      </w:pPr>
      <w:r w:rsidRPr="008D058C">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8D058C">
        <w:rPr>
          <w:lang w:eastAsia="zh-CN"/>
        </w:rPr>
        <w:t xml:space="preserve"> is the maximum PRS resource periodicity among all PRS resources in </w:t>
      </w:r>
      <w:r w:rsidRPr="008D058C">
        <w:t>positioning</w:t>
      </w:r>
      <w:r w:rsidRPr="008D058C" w:rsidDel="00474272">
        <w:rPr>
          <w:lang w:eastAsia="zh-CN"/>
        </w:rPr>
        <w:t xml:space="preserve"> </w:t>
      </w:r>
      <w:r w:rsidRPr="008D058C">
        <w:rPr>
          <w:lang w:eastAsia="zh-CN"/>
        </w:rPr>
        <w:t xml:space="preserve">frequency layer i, </w:t>
      </w:r>
    </w:p>
    <w:p w14:paraId="462E9D03" w14:textId="77777777" w:rsidR="0090496C" w:rsidRPr="008D058C" w:rsidRDefault="0090496C" w:rsidP="0090496C">
      <w:pPr>
        <w:ind w:left="851" w:hanging="284"/>
      </w:pPr>
      <w:r w:rsidRPr="008D058C">
        <w:tab/>
      </w:r>
      <m:oMath>
        <m:sSub>
          <m:sSubPr>
            <m:ctrlPr>
              <w:rPr>
                <w:rFonts w:ascii="Cambria Math" w:hAnsi="Cambria Math"/>
              </w:rPr>
            </m:ctrlPr>
          </m:sSubPr>
          <m:e>
            <m:r>
              <w:rPr>
                <w:rFonts w:ascii="Cambria Math" w:hAnsi="Cambria Math"/>
                <w:lang w:eastAsia="zh-CN"/>
              </w:rPr>
              <m:t>PPWRP</m:t>
            </m:r>
          </m:e>
          <m:sub>
            <m:r>
              <m:rPr>
                <m:sty m:val="p"/>
              </m:rPr>
              <w:rPr>
                <w:rFonts w:ascii="Cambria Math" w:hAnsi="Cambria Math"/>
              </w:rPr>
              <m:t>i</m:t>
            </m:r>
          </m:sub>
        </m:sSub>
      </m:oMath>
      <w:r w:rsidRPr="008D058C">
        <w:rPr>
          <w:rFonts w:hint="eastAsia"/>
          <w:lang w:eastAsia="zh-CN"/>
        </w:rPr>
        <w:t xml:space="preserve"> </w:t>
      </w:r>
      <w:r w:rsidRPr="008D058C">
        <w:rPr>
          <w:lang w:eastAsia="zh-CN"/>
        </w:rPr>
        <w:t xml:space="preserve">is the </w:t>
      </w:r>
      <w:r w:rsidRPr="008D058C">
        <w:rPr>
          <w:rFonts w:hint="eastAsia"/>
          <w:lang w:eastAsia="zh-CN"/>
        </w:rPr>
        <w:t>PRS processing window</w:t>
      </w:r>
      <w:r w:rsidRPr="008D058C">
        <w:rPr>
          <w:lang w:eastAsia="zh-CN"/>
        </w:rPr>
        <w:t xml:space="preserve"> repetition period in </w:t>
      </w:r>
      <w:r w:rsidRPr="008D058C">
        <w:t>positioning</w:t>
      </w:r>
      <w:r w:rsidRPr="008D058C">
        <w:rPr>
          <w:lang w:eastAsia="zh-CN"/>
        </w:rPr>
        <w:t xml:space="preserve"> frequency layer </w:t>
      </w:r>
      <w:r w:rsidRPr="008D058C">
        <w:rPr>
          <w:iCs/>
          <w:lang w:eastAsia="zh-CN"/>
        </w:rPr>
        <w:t>i</w:t>
      </w:r>
      <w:r w:rsidRPr="008D058C">
        <w:rPr>
          <w:lang w:eastAsia="zh-CN"/>
        </w:rPr>
        <w:t>.</w:t>
      </w:r>
    </w:p>
    <w:p w14:paraId="054A5C87" w14:textId="77777777" w:rsidR="0090496C" w:rsidRPr="008D058C" w:rsidRDefault="0090496C" w:rsidP="0090496C">
      <w:r w:rsidRPr="008D058C">
        <w:t xml:space="preserve">If positioning frequency layer </w:t>
      </w:r>
      <w:r w:rsidRPr="008D058C">
        <w:rPr>
          <w:i/>
          <w:iCs/>
        </w:rPr>
        <w:t>i</w:t>
      </w:r>
      <w:r w:rsidRPr="008D058C">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8D058C">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8D058C">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8D058C">
        <w:t>, where:</w:t>
      </w:r>
    </w:p>
    <w:p w14:paraId="10CC51C1" w14:textId="77777777" w:rsidR="0090496C" w:rsidRPr="008D058C" w:rsidRDefault="00282666" w:rsidP="0090496C">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90496C" w:rsidRPr="008D058C">
        <w:rPr>
          <w:lang w:eastAsia="zh-CN"/>
        </w:rPr>
        <w:t xml:space="preserve"> is the periodicity of PRS resource sets given by the higher-layer parameter </w:t>
      </w:r>
      <w:r w:rsidR="0090496C" w:rsidRPr="008D058C">
        <w:rPr>
          <w:i/>
          <w:lang w:eastAsia="zh-CN"/>
        </w:rPr>
        <w:t>DL-PRS-Periodicity</w:t>
      </w:r>
      <w:r w:rsidR="0090496C" w:rsidRPr="008D058C">
        <w:rPr>
          <w:lang w:eastAsia="zh-CN"/>
        </w:rPr>
        <w:t>.</w:t>
      </w:r>
    </w:p>
    <w:p w14:paraId="0969211F" w14:textId="77777777" w:rsidR="0090496C" w:rsidRPr="008D058C" w:rsidRDefault="00282666" w:rsidP="0090496C">
      <w:pPr>
        <w:ind w:leftChars="250" w:left="5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90496C" w:rsidRPr="008D058C">
        <w:t xml:space="preserve"> is the scaling factor considering PRS resource muting. If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90496C" w:rsidRPr="008D058C">
        <w:rPr>
          <w:lang w:eastAsia="zh-CN"/>
        </w:rPr>
        <w:t xml:space="preserve">  for </w:t>
      </w:r>
      <w:r w:rsidR="0090496C" w:rsidRPr="008D058C">
        <w:t xml:space="preserve">higher-layer parameter </w:t>
      </w:r>
      <w:r w:rsidR="0090496C" w:rsidRPr="008D058C">
        <w:rPr>
          <w:i/>
        </w:rPr>
        <w:t>DL-</w:t>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90496C" w:rsidRPr="008D058C">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90496C" w:rsidRPr="008D058C">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90496C" w:rsidRPr="008D058C">
        <w:rPr>
          <w:lang w:eastAsia="zh-CN"/>
        </w:rPr>
        <w:t xml:space="preserve"> is the muting repetition factor given by the higher-layer parameter </w:t>
      </w:r>
      <w:r w:rsidR="0090496C" w:rsidRPr="008D058C">
        <w:rPr>
          <w:i/>
          <w:lang w:eastAsia="zh-CN"/>
        </w:rPr>
        <w:t>DL-PRS-MutingBitRepetitionFactor</w:t>
      </w:r>
      <w:r w:rsidR="0090496C" w:rsidRPr="008D058C">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90496C" w:rsidRPr="008D058C">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90496C" w:rsidRPr="008D058C">
        <w:rPr>
          <w:lang w:eastAsia="zh-CN"/>
        </w:rPr>
        <w:t>.</w:t>
      </w:r>
    </w:p>
    <w:p w14:paraId="21286B18" w14:textId="77777777" w:rsidR="0090496C" w:rsidRPr="008D058C" w:rsidRDefault="0090496C" w:rsidP="0090496C">
      <w:pPr>
        <w:pStyle w:val="NO"/>
        <w:rPr>
          <w:lang w:val="en-US" w:eastAsia="zh-CN"/>
        </w:rPr>
      </w:pPr>
      <w:r w:rsidRPr="008D058C">
        <w:rPr>
          <w:lang w:eastAsia="zh-CN"/>
        </w:rPr>
        <w:t>Note:</w:t>
      </w:r>
      <w:r w:rsidRPr="008D058C">
        <w:rPr>
          <w:lang w:eastAsia="zh-CN"/>
        </w:rPr>
        <w:tab/>
        <w:t>For the purpose of calculating T</w:t>
      </w:r>
      <w:r w:rsidRPr="008D058C">
        <w:rPr>
          <w:vertAlign w:val="subscript"/>
          <w:lang w:eastAsia="zh-CN"/>
        </w:rPr>
        <w:t>PRS,i</w:t>
      </w:r>
      <w:r w:rsidRPr="008D058C">
        <w:rPr>
          <w:lang w:eastAsia="zh-CN"/>
        </w:rPr>
        <w:t xml:space="preserve">, only the PRS resources </w:t>
      </w:r>
      <w:r w:rsidRPr="008D058C">
        <w:rPr>
          <w:rFonts w:hint="eastAsia"/>
          <w:lang w:eastAsia="zh-CN"/>
        </w:rPr>
        <w:t>within PRS processing window</w:t>
      </w:r>
      <w:r w:rsidRPr="008D058C">
        <w:rPr>
          <w:lang w:eastAsia="zh-CN"/>
        </w:rPr>
        <w:t xml:space="preserve"> are considered. </w:t>
      </w:r>
    </w:p>
    <w:p w14:paraId="26A1407A" w14:textId="77777777" w:rsidR="0090496C" w:rsidRPr="008D058C" w:rsidRDefault="0090496C" w:rsidP="0090496C">
      <w:pPr>
        <w:rPr>
          <w:iCs/>
          <w:noProof/>
        </w:rPr>
      </w:pPr>
      <w:r w:rsidRPr="008D058C">
        <w:t xml:space="preserve">When PRS-RSRP measurements are configured for DL-AoD,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8D058C">
        <w:t xml:space="preserve"> starts from the first </w:t>
      </w:r>
      <w:r w:rsidRPr="008D058C">
        <w:rPr>
          <w:rFonts w:hint="eastAsia"/>
          <w:lang w:eastAsia="zh-CN"/>
        </w:rPr>
        <w:t>PRS processing window</w:t>
      </w:r>
      <w:r w:rsidRPr="008D058C">
        <w:t xml:space="preserve"> instance aligned with DL PRS resources in the assistance data after both the </w:t>
      </w:r>
      <w:r w:rsidRPr="008D058C">
        <w:rPr>
          <w:i/>
        </w:rPr>
        <w:t>NR-DL-AoD-Request</w:t>
      </w:r>
      <w:r w:rsidRPr="008D058C">
        <w:rPr>
          <w:i/>
          <w:noProof/>
        </w:rPr>
        <w:t xml:space="preserve">LocationInformation </w:t>
      </w:r>
      <w:r w:rsidRPr="008D058C">
        <w:rPr>
          <w:iCs/>
          <w:noProof/>
        </w:rPr>
        <w:t xml:space="preserve">message and </w:t>
      </w:r>
      <w:r w:rsidRPr="008D058C">
        <w:rPr>
          <w:i/>
        </w:rPr>
        <w:t>NR-DL-AoD-Provide</w:t>
      </w:r>
      <w:r w:rsidRPr="008D058C">
        <w:rPr>
          <w:i/>
          <w:noProof/>
        </w:rPr>
        <w:t xml:space="preserve">AssistanceData </w:t>
      </w:r>
      <w:r w:rsidRPr="008D058C">
        <w:rPr>
          <w:iCs/>
          <w:noProof/>
        </w:rPr>
        <w:t xml:space="preserve">message </w:t>
      </w:r>
      <w:r w:rsidRPr="008D058C">
        <w:rPr>
          <w:iCs/>
        </w:rPr>
        <w:t>from LMF via LPP [34]</w:t>
      </w:r>
      <w:r w:rsidRPr="008D058C">
        <w:rPr>
          <w:iCs/>
          <w:noProof/>
        </w:rPr>
        <w:t xml:space="preserve"> are delivered to the physical layer of UE.</w:t>
      </w:r>
    </w:p>
    <w:p w14:paraId="13334A1C" w14:textId="77777777" w:rsidR="0090496C" w:rsidRPr="008D058C" w:rsidRDefault="0090496C" w:rsidP="0090496C">
      <w:pPr>
        <w:keepLines/>
        <w:ind w:left="1135" w:hanging="851"/>
        <w:rPr>
          <w:iCs/>
          <w:noProof/>
        </w:rPr>
      </w:pPr>
      <w:r w:rsidRPr="004B53E4">
        <w:t>Note:</w:t>
      </w:r>
      <w:r w:rsidRPr="004B53E4">
        <w:tab/>
        <w:t>No per-positioning frequency layer requirement is applied in scenarios when multiple positioning</w:t>
      </w:r>
      <w:r w:rsidRPr="008D058C">
        <w:rPr>
          <w:lang w:eastAsia="zh-CN"/>
        </w:rPr>
        <w:t xml:space="preserve"> frequency layers are configured.</w:t>
      </w:r>
    </w:p>
    <w:p w14:paraId="31AEDA15" w14:textId="77777777" w:rsidR="0090496C" w:rsidRPr="008D058C" w:rsidRDefault="0090496C" w:rsidP="0090496C">
      <w:r w:rsidRPr="008D058C">
        <w:rPr>
          <w:iCs/>
          <w:noProof/>
        </w:rPr>
        <w:t xml:space="preserve">When the PRS-RSRP measurement is configured together with RSTD measurement then the PRS-RSRP measurement shall meet the </w:t>
      </w:r>
      <w:r w:rsidRPr="008D058C">
        <w:t xml:space="preserve">RSTD measurement requirements defined in clause 9.9.2. </w:t>
      </w:r>
    </w:p>
    <w:p w14:paraId="1BF11D2A" w14:textId="77777777" w:rsidR="0090496C" w:rsidRPr="008D058C" w:rsidRDefault="0090496C" w:rsidP="0090496C">
      <w:r w:rsidRPr="008D058C">
        <w:rPr>
          <w:iCs/>
          <w:noProof/>
        </w:rPr>
        <w:t xml:space="preserve">When the PRS-RSRP measurement is configured together with UE Rx-Tx time difference measurement then the PRS-RSRP measurement shall meet the UE Rx-Tx time difference </w:t>
      </w:r>
      <w:r w:rsidRPr="008D058C">
        <w:t xml:space="preserve">measurement requirements defined in clause 9.9.4. </w:t>
      </w:r>
    </w:p>
    <w:p w14:paraId="0BF89D51" w14:textId="77777777" w:rsidR="0090496C" w:rsidRPr="008D058C" w:rsidRDefault="0090496C" w:rsidP="0090496C">
      <w:pPr>
        <w:rPr>
          <w:lang w:val="en-US"/>
        </w:rPr>
      </w:pPr>
      <w:r w:rsidRPr="008D058C">
        <w:rPr>
          <w:lang w:val="en-US" w:eastAsia="zh-CN"/>
        </w:rPr>
        <w:t>If CSSF changes during the measurement period, the measurement period could be longer.</w:t>
      </w:r>
    </w:p>
    <w:p w14:paraId="5BB7E3B9" w14:textId="77777777" w:rsidR="0090496C" w:rsidRPr="008D058C" w:rsidRDefault="0090496C" w:rsidP="0090496C">
      <w:pPr>
        <w:rPr>
          <w:lang w:val="en-US" w:eastAsia="zh-CN"/>
        </w:rPr>
      </w:pPr>
      <w:r w:rsidRPr="008D058C">
        <w:rPr>
          <w:lang w:val="en-US" w:eastAsia="zh-CN"/>
        </w:rPr>
        <w:t>The measurement requirements do not apply for a PRS resource:</w:t>
      </w:r>
    </w:p>
    <w:p w14:paraId="38A80BFF" w14:textId="77777777" w:rsidR="0090496C" w:rsidRPr="008D058C" w:rsidRDefault="0090496C" w:rsidP="0090496C">
      <w:pPr>
        <w:pStyle w:val="B10"/>
        <w:rPr>
          <w:lang w:val="en-US" w:eastAsia="zh-CN"/>
        </w:rPr>
      </w:pPr>
      <w:r w:rsidRPr="008D058C">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8D058C">
        <w:rPr>
          <w:lang w:val="en-US" w:eastAsia="zh-CN"/>
        </w:rPr>
        <w:t xml:space="preserve"> or </w:t>
      </w:r>
    </w:p>
    <w:p w14:paraId="21E0FCAC" w14:textId="77777777" w:rsidR="0090496C" w:rsidRPr="008D058C" w:rsidRDefault="0090496C" w:rsidP="0090496C">
      <w:pPr>
        <w:pStyle w:val="B10"/>
        <w:rPr>
          <w:lang w:val="en-US" w:eastAsia="zh-CN"/>
        </w:rPr>
      </w:pPr>
      <w:r w:rsidRPr="008D058C">
        <w:t>if time span of the PRS resource instance (including at least the minimum number of repetitions specified in the accuracy requirements) is greater than UE reported capability N.</w:t>
      </w:r>
    </w:p>
    <w:p w14:paraId="4F4A0D74" w14:textId="77777777" w:rsidR="0090496C" w:rsidRPr="008D058C" w:rsidRDefault="0090496C" w:rsidP="0090496C">
      <w:pPr>
        <w:rPr>
          <w:lang w:eastAsia="zh-CN"/>
        </w:rPr>
      </w:pPr>
      <w:r w:rsidRPr="008D058C">
        <w:t>The requirements in this section apply</w:t>
      </w:r>
      <w:r w:rsidRPr="008D058C">
        <w:rPr>
          <w:rFonts w:hint="eastAsia"/>
          <w:lang w:eastAsia="zh-CN"/>
        </w:rPr>
        <w:t xml:space="preserve"> </w:t>
      </w:r>
      <w:r w:rsidRPr="008D058C">
        <w:t xml:space="preserve">provided </w:t>
      </w:r>
      <w:r w:rsidRPr="008D058C">
        <w:rPr>
          <w:rFonts w:hint="eastAsia"/>
          <w:lang w:eastAsia="zh-CN"/>
        </w:rPr>
        <w:t>UE indicate that PRS is higher priority than other signals within PRS processing window</w:t>
      </w:r>
      <w:r w:rsidRPr="008D058C">
        <w:t>.</w:t>
      </w:r>
      <w:r w:rsidRPr="008D058C">
        <w:rPr>
          <w:rFonts w:hint="eastAsia"/>
          <w:lang w:eastAsia="zh-CN"/>
        </w:rPr>
        <w:t xml:space="preserve"> </w:t>
      </w:r>
    </w:p>
    <w:p w14:paraId="66F2F31B" w14:textId="77777777" w:rsidR="0090496C" w:rsidRPr="008D058C" w:rsidRDefault="0090496C" w:rsidP="0090496C">
      <w:r w:rsidRPr="008D058C">
        <w:rPr>
          <w:rFonts w:cs="v4.2.0"/>
        </w:rPr>
        <w:t xml:space="preserve">The requirements in clause 9.9.3 do not apply if the PRS configuration given by higher layer paramters </w:t>
      </w:r>
      <w:r w:rsidRPr="008D058C">
        <w:rPr>
          <w:i/>
          <w:snapToGrid w:val="0"/>
        </w:rPr>
        <w:t>NR-DL-PRS-AssistanceData</w:t>
      </w:r>
      <w:r w:rsidRPr="008D058C">
        <w:rPr>
          <w:snapToGrid w:val="0"/>
        </w:rPr>
        <w:t xml:space="preserve"> </w:t>
      </w:r>
      <w:r w:rsidRPr="008D058C">
        <w:rPr>
          <w:rFonts w:cs="v4.2.0"/>
        </w:rPr>
        <w:t xml:space="preserve">exceeds any of the UE measurement capabilities given by </w:t>
      </w:r>
      <w:r w:rsidRPr="008D058C">
        <w:rPr>
          <w:rFonts w:cs="v4.2.0"/>
          <w:i/>
        </w:rPr>
        <w:t>NR-DL-PRS-ResourcesCapability</w:t>
      </w:r>
      <w:r w:rsidRPr="008D058C">
        <w:rPr>
          <w:lang w:eastAsia="zh-CN"/>
        </w:rPr>
        <w:t xml:space="preserve"> in </w:t>
      </w:r>
      <w:r w:rsidRPr="008D058C">
        <w:rPr>
          <w:i/>
          <w:iCs/>
          <w:lang w:eastAsia="zh-CN"/>
        </w:rPr>
        <w:t>NR-DL-AoD-ProvideCapabilities</w:t>
      </w:r>
      <w:r w:rsidRPr="008D058C">
        <w:rPr>
          <w:iCs/>
          <w:lang w:eastAsia="zh-CN"/>
        </w:rPr>
        <w:t xml:space="preserve">, and it is up to UE implementation which PRS resources are measured, subject to </w:t>
      </w:r>
      <w:r w:rsidRPr="008D058C">
        <w:rPr>
          <w:rFonts w:cs="v4.2.0"/>
        </w:rPr>
        <w:t>UE measurement capabilities</w:t>
      </w:r>
      <w:r w:rsidRPr="008D058C">
        <w:rPr>
          <w:i/>
          <w:iCs/>
          <w:lang w:eastAsia="zh-CN"/>
        </w:rPr>
        <w:t>.</w:t>
      </w:r>
    </w:p>
    <w:p w14:paraId="11653617" w14:textId="77777777" w:rsidR="0090496C" w:rsidRDefault="0090496C" w:rsidP="0090496C">
      <w:r w:rsidRPr="008D058C">
        <w:t>If handover occurs while PRS-RSRP measurements are being performed then the UE shall complete the ongoing PRS-RSRP measurements session. The PRS-RSRP measurement period can be longer. The UE shall meet the PRS-RSRP measurement accuracy requirements in clause 10.1.24.</w:t>
      </w:r>
    </w:p>
    <w:p w14:paraId="656B79E3" w14:textId="04BD4770" w:rsidR="0090496C" w:rsidRPr="0090496C" w:rsidRDefault="0090496C" w:rsidP="0090496C">
      <w:pPr>
        <w:pStyle w:val="NO"/>
      </w:pPr>
      <w:r w:rsidRPr="003926AA">
        <w:t xml:space="preserve">Editor’s Note: </w:t>
      </w:r>
      <w:r>
        <w:t xml:space="preserve">PRS-RSRP </w:t>
      </w:r>
      <w:r w:rsidRPr="003926AA">
        <w:t>measurement requirements</w:t>
      </w:r>
      <w:r>
        <w:t xml:space="preserve"> without gaps, </w:t>
      </w:r>
      <w:r w:rsidRPr="00AC1E8E">
        <w:t>scheduling restriction</w:t>
      </w:r>
      <w:r w:rsidRPr="003926AA">
        <w:t>.</w:t>
      </w:r>
    </w:p>
    <w:p w14:paraId="672FDA1F" w14:textId="3C64A363" w:rsidR="0090496C" w:rsidRDefault="0090496C" w:rsidP="0090496C">
      <w:pPr>
        <w:jc w:val="center"/>
        <w:rPr>
          <w:rFonts w:eastAsia="宋体"/>
          <w:noProof/>
          <w:lang w:eastAsia="zh-CN"/>
        </w:rPr>
      </w:pPr>
      <w:r>
        <w:rPr>
          <w:rFonts w:eastAsia="宋体"/>
          <w:noProof/>
          <w:highlight w:val="yellow"/>
          <w:lang w:eastAsia="zh-CN"/>
        </w:rPr>
        <w:t>&lt;End of Change 2&gt;</w:t>
      </w:r>
    </w:p>
    <w:p w14:paraId="57CCBA09" w14:textId="77777777" w:rsidR="0090496C" w:rsidRDefault="0090496C" w:rsidP="001A6653">
      <w:pPr>
        <w:jc w:val="center"/>
        <w:rPr>
          <w:rFonts w:eastAsia="宋体"/>
          <w:noProof/>
          <w:lang w:eastAsia="zh-CN"/>
        </w:rPr>
      </w:pPr>
    </w:p>
    <w:p w14:paraId="31CFBD3E" w14:textId="77777777" w:rsidR="0090496C" w:rsidRDefault="0090496C" w:rsidP="001A6653">
      <w:pPr>
        <w:jc w:val="center"/>
        <w:rPr>
          <w:rFonts w:eastAsia="宋体"/>
          <w:noProof/>
          <w:lang w:eastAsia="zh-CN"/>
        </w:rPr>
      </w:pPr>
    </w:p>
    <w:p w14:paraId="349BCE94" w14:textId="65DCAF81" w:rsidR="0090496C" w:rsidRDefault="0090496C" w:rsidP="0090496C">
      <w:pPr>
        <w:jc w:val="center"/>
        <w:rPr>
          <w:rFonts w:eastAsia="宋体"/>
          <w:noProof/>
          <w:highlight w:val="yellow"/>
          <w:lang w:eastAsia="zh-CN"/>
        </w:rPr>
      </w:pPr>
      <w:r>
        <w:rPr>
          <w:rFonts w:eastAsia="宋体"/>
          <w:noProof/>
          <w:highlight w:val="yellow"/>
          <w:lang w:eastAsia="zh-CN"/>
        </w:rPr>
        <w:t>&lt;Start of Change 3&gt;</w:t>
      </w:r>
    </w:p>
    <w:p w14:paraId="62F8B6AC" w14:textId="77777777" w:rsidR="0090496C" w:rsidRDefault="0090496C" w:rsidP="0090496C">
      <w:pPr>
        <w:pStyle w:val="40"/>
        <w:rPr>
          <w:lang w:eastAsia="zh-CN"/>
        </w:rPr>
      </w:pPr>
      <w:r w:rsidRPr="000743B3">
        <w:rPr>
          <w:lang w:eastAsia="zh-CN"/>
        </w:rPr>
        <w:t>9.</w:t>
      </w:r>
      <w:r>
        <w:rPr>
          <w:lang w:eastAsia="zh-CN"/>
        </w:rPr>
        <w:t>9.4.5</w:t>
      </w:r>
      <w:r>
        <w:rPr>
          <w:lang w:eastAsia="zh-CN"/>
        </w:rPr>
        <w:tab/>
        <w:t>Measurement Period Requirements</w:t>
      </w:r>
    </w:p>
    <w:p w14:paraId="7A84D852" w14:textId="77777777" w:rsidR="0090496C" w:rsidRPr="002E1F71" w:rsidRDefault="0090496C" w:rsidP="0090496C">
      <w:r w:rsidRPr="002E1F71">
        <w:rPr>
          <w:lang w:eastAsia="zh-CN"/>
        </w:rPr>
        <w:t xml:space="preserve">When physical layer receives last of </w:t>
      </w:r>
      <w:r w:rsidRPr="002E1F71">
        <w:rPr>
          <w:i/>
        </w:rPr>
        <w:t>NR-Multi-RTT-Provide</w:t>
      </w:r>
      <w:r w:rsidRPr="002E1F71">
        <w:rPr>
          <w:i/>
          <w:noProof/>
        </w:rPr>
        <w:t>AssistanceData</w:t>
      </w:r>
      <w:r w:rsidRPr="002E1F71">
        <w:t xml:space="preserve"> message and </w:t>
      </w:r>
      <w:r w:rsidRPr="002E1F71">
        <w:rPr>
          <w:i/>
        </w:rPr>
        <w:t>NR-Multi-RTT-Request</w:t>
      </w:r>
      <w:r w:rsidRPr="002E1F71">
        <w:rPr>
          <w:i/>
          <w:noProof/>
        </w:rPr>
        <w:t>LocationInformation</w:t>
      </w:r>
      <w:r w:rsidRPr="002E1F71">
        <w:rPr>
          <w:i/>
        </w:rPr>
        <w:t xml:space="preserve"> </w:t>
      </w:r>
      <w:r w:rsidRPr="002E1F71">
        <w:rPr>
          <w:iCs/>
        </w:rPr>
        <w:t>message from LMF via LPP [34]</w:t>
      </w:r>
      <w:r w:rsidRPr="002E1F71">
        <w:rPr>
          <w:i/>
        </w:rPr>
        <w:t xml:space="preserve">, </w:t>
      </w:r>
      <w:r w:rsidRPr="002E1F71">
        <w:rPr>
          <w:iCs/>
        </w:rPr>
        <w:t xml:space="preserve">UE shall be able to measure multiple </w:t>
      </w:r>
      <w:r w:rsidRPr="002E1F71">
        <w:t xml:space="preserve">(up to the UE capability specified in clause 9.9.4.3) </w:t>
      </w:r>
      <w:r w:rsidRPr="002E1F71">
        <w:rPr>
          <w:iCs/>
        </w:rPr>
        <w:t xml:space="preserve">UE Rx-Tx time difference measurements as defined </w:t>
      </w:r>
      <w:r w:rsidRPr="002E1F71">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ms.</w:t>
      </w:r>
    </w:p>
    <w:p w14:paraId="556BBAF2" w14:textId="77777777" w:rsidR="0090496C" w:rsidRPr="002E1F71" w:rsidRDefault="0090496C" w:rsidP="0090496C">
      <w:pPr>
        <w:keepLines/>
        <w:tabs>
          <w:tab w:val="center" w:pos="4536"/>
          <w:tab w:val="right" w:pos="9072"/>
        </w:tabs>
        <w:rPr>
          <w:i/>
          <w:noProof/>
        </w:rPr>
      </w:pPr>
      <w:r w:rsidRPr="002E1F71">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2E1F71">
        <w:rPr>
          <w:i/>
          <w:noProof/>
        </w:rPr>
        <w:t>.</w:t>
      </w:r>
    </w:p>
    <w:p w14:paraId="20EFCB2E" w14:textId="77777777" w:rsidR="0090496C" w:rsidRPr="002E1F71" w:rsidRDefault="0090496C" w:rsidP="0090496C">
      <w:pPr>
        <w:rPr>
          <w:lang w:eastAsia="zh-CN"/>
        </w:rPr>
      </w:pPr>
      <w:r w:rsidRPr="002E1F71">
        <w:rPr>
          <w:lang w:eastAsia="zh-CN"/>
        </w:rPr>
        <w:t xml:space="preserve">where </w:t>
      </w:r>
      <m:oMath>
        <m:r>
          <w:rPr>
            <w:rFonts w:ascii="Cambria Math" w:hAnsi="Cambria Math"/>
            <w:lang w:eastAsia="zh-CN"/>
          </w:rPr>
          <m:t>i</m:t>
        </m:r>
      </m:oMath>
      <w:r w:rsidRPr="002E1F71">
        <w:rPr>
          <w:lang w:eastAsia="zh-CN"/>
        </w:rPr>
        <w:t xml:space="preserve"> is the index of positioning frequency layer,</w:t>
      </w:r>
    </w:p>
    <w:p w14:paraId="2A526174" w14:textId="77777777" w:rsidR="0090496C" w:rsidRPr="002E1F71" w:rsidRDefault="0090496C" w:rsidP="0090496C">
      <w:pPr>
        <w:ind w:left="568" w:hanging="284"/>
        <w:rPr>
          <w:lang w:eastAsia="zh-CN"/>
        </w:rPr>
      </w:pPr>
      <w:r w:rsidRPr="002E1F71">
        <w:lastRenderedPageBreak/>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2E1F71">
        <w:rPr>
          <w:lang w:eastAsia="zh-CN"/>
        </w:rPr>
        <w:t xml:space="preserve"> is the measurement period for UE Rx-Tx time difference measurements in positioning frequency layer </w:t>
      </w:r>
      <w:r w:rsidRPr="002E1F71">
        <w:rPr>
          <w:i/>
          <w:lang w:eastAsia="zh-CN"/>
        </w:rPr>
        <w:t xml:space="preserve">i </w:t>
      </w:r>
      <w:r w:rsidRPr="002E1F71">
        <w:rPr>
          <w:lang w:eastAsia="zh-CN"/>
        </w:rPr>
        <w:t xml:space="preserve">as further defined in this clause, </w:t>
      </w:r>
    </w:p>
    <w:p w14:paraId="35716C65" w14:textId="77777777" w:rsidR="0090496C" w:rsidRPr="002E1F71" w:rsidRDefault="0090496C" w:rsidP="0090496C">
      <w:pPr>
        <w:ind w:left="568" w:hanging="284"/>
      </w:pPr>
      <w:r w:rsidRPr="002E1F71">
        <w:tab/>
        <w:t xml:space="preserve">L is total number of positioning frequency layers, and </w:t>
      </w:r>
    </w:p>
    <w:p w14:paraId="5B581C95" w14:textId="77777777" w:rsidR="0090496C" w:rsidRPr="002E1F71" w:rsidRDefault="0090496C" w:rsidP="0090496C">
      <w:pPr>
        <w:ind w:left="568" w:hanging="284"/>
        <w:rPr>
          <w:i/>
          <w:iCs/>
          <w:sz w:val="18"/>
          <w:szCs w:val="18"/>
        </w:rPr>
      </w:pPr>
      <w:r w:rsidRPr="002E1F7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E1F71">
        <w:rPr>
          <w:bCs/>
          <w:iCs/>
          <w:lang w:eastAsia="zh-CN"/>
        </w:rPr>
        <w:t xml:space="preserve"> </w:t>
      </w:r>
      <w:r w:rsidRPr="002E1F71">
        <w:t xml:space="preserve">is the periodicity of the UE Rx-Tx time difference measurement in </w:t>
      </w:r>
      <w:r w:rsidRPr="002E1F71">
        <w:rPr>
          <w:lang w:eastAsia="zh-CN"/>
        </w:rPr>
        <w:t xml:space="preserve">positioning frequency layer </w:t>
      </w:r>
      <w:r w:rsidRPr="002E1F71">
        <w:rPr>
          <w:i/>
          <w:lang w:eastAsia="zh-CN"/>
        </w:rPr>
        <w:t>i</w:t>
      </w:r>
      <w:r w:rsidRPr="002E1F71">
        <w:rPr>
          <w:lang w:eastAsia="zh-CN"/>
        </w:rPr>
        <w:t xml:space="preserve"> as defined further in this clause.</w:t>
      </w:r>
    </w:p>
    <w:p w14:paraId="5E4D5B51" w14:textId="77777777" w:rsidR="0090496C" w:rsidRPr="002E1F71" w:rsidRDefault="0090496C" w:rsidP="0090496C"/>
    <w:p w14:paraId="58B50E70" w14:textId="225C69F8" w:rsidR="0090496C" w:rsidRPr="002E1F71" w:rsidRDefault="00282666" w:rsidP="0090496C">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ins w:id="46" w:author="Huawei" w:date="2022-04-15T19:56:00Z">
                          <w:rPr>
                            <w:rFonts w:ascii="Cambria Math" w:eastAsia="MS Mincho" w:hAnsi="Cambria Math" w:cs="v4.2.0"/>
                          </w:rPr>
                        </w:ins>
                      </m:ctrlPr>
                    </m:sSubPr>
                    <m:e>
                      <m:r>
                        <w:ins w:id="47" w:author="Huawei" w:date="2022-04-15T19:56:00Z">
                          <w:rPr>
                            <w:rFonts w:ascii="Cambria Math" w:eastAsia="MS Mincho" w:hAnsi="Cambria Math" w:cs="v4.2.0"/>
                          </w:rPr>
                          <m:t>k</m:t>
                        </w:ins>
                      </m:r>
                    </m:e>
                    <m:sub>
                      <m:r>
                        <w:ins w:id="48" w:author="Huawei" w:date="2022-04-15T19:56:00Z">
                          <w:rPr>
                            <w:rFonts w:ascii="Cambria Math" w:eastAsia="MS Mincho" w:hAnsi="Cambria Math" w:cs="v4.2.0"/>
                          </w:rPr>
                          <m:t>multiTEG</m:t>
                        </w:ins>
                      </m:r>
                    </m:sub>
                  </m:sSub>
                  <m:r>
                    <w:ins w:id="49" w:author="Huawei" w:date="2022-04-15T19:56:00Z">
                      <m:rPr>
                        <m:sty m:val="p"/>
                      </m:rPr>
                      <w:rPr>
                        <w:rFonts w:ascii="Cambria Math" w:hAnsi="Cambria Math"/>
                        <w:lang w:eastAsia="zh-CN"/>
                      </w:rPr>
                      <m:t>*</m:t>
                    </w:ins>
                  </m:r>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34F7BAA0" w14:textId="77777777" w:rsidR="0090496C" w:rsidRPr="002E1F71" w:rsidRDefault="0090496C" w:rsidP="0090496C">
      <w:r w:rsidRPr="002E1F71">
        <w:t>Where</w:t>
      </w:r>
    </w:p>
    <w:p w14:paraId="1EBF6119" w14:textId="77777777" w:rsidR="0090496C" w:rsidRDefault="0090496C" w:rsidP="0090496C">
      <w:pPr>
        <w:ind w:left="568" w:hanging="284"/>
        <w:rPr>
          <w:ins w:id="50" w:author="Huawei" w:date="2022-04-15T19:58:00Z"/>
          <w:lang w:eastAsia="zh-CN"/>
        </w:rPr>
      </w:pPr>
      <w:r w:rsidRPr="002E1F71">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2E1F71">
        <w:rPr>
          <w:lang w:eastAsia="zh-CN"/>
        </w:rPr>
        <w:t xml:space="preserve"> is the carrier-specific scaling factor for NR PRS-based measurement in the positioning frequency layer </w:t>
      </w:r>
      <w:r w:rsidRPr="002E1F71">
        <w:rPr>
          <w:i/>
          <w:lang w:eastAsia="zh-CN"/>
        </w:rPr>
        <w:t>i</w:t>
      </w:r>
      <w:r w:rsidRPr="002E1F71">
        <w:rPr>
          <w:lang w:eastAsia="zh-CN"/>
        </w:rPr>
        <w:t xml:space="preserve"> as defined in clause 9.1.5.2,</w:t>
      </w:r>
    </w:p>
    <w:p w14:paraId="5C937B83" w14:textId="77777777" w:rsidR="0090496C" w:rsidRDefault="0090496C" w:rsidP="0090496C">
      <w:pPr>
        <w:pStyle w:val="B10"/>
        <w:rPr>
          <w:ins w:id="51" w:author="Huawei" w:date="2022-04-15T19:58:00Z"/>
        </w:rPr>
      </w:pPr>
      <w:ins w:id="52" w:author="Huawei" w:date="2022-04-15T19:58:00Z">
        <w:r>
          <w:tab/>
        </w:r>
        <m:oMath>
          <m:sSub>
            <m:sSubPr>
              <m:ctrlPr>
                <w:rPr>
                  <w:rFonts w:ascii="Cambria Math" w:hAnsi="Cambria Math"/>
                </w:rPr>
              </m:ctrlPr>
            </m:sSubPr>
            <m:e>
              <m:r>
                <w:rPr>
                  <w:rFonts w:ascii="Cambria Math" w:hAnsi="Cambria Math"/>
                </w:rPr>
                <m:t>k</m:t>
              </m:r>
            </m:e>
            <m:sub>
              <m:r>
                <w:rPr>
                  <w:rFonts w:ascii="Cambria Math" w:hAnsi="Cambria Math"/>
                </w:rPr>
                <m:t>multiTEG</m:t>
              </m:r>
            </m:sub>
          </m:sSub>
        </m:oMath>
        <w:r>
          <w:t xml:space="preserve"> is the scaling factor for measurement of same PRS resource with multiple Rx TEGs.</w:t>
        </w:r>
      </w:ins>
    </w:p>
    <w:p w14:paraId="20F63CB7" w14:textId="77777777" w:rsidR="0090496C" w:rsidRPr="00A173FC" w:rsidRDefault="0090496C" w:rsidP="0090496C">
      <w:pPr>
        <w:pStyle w:val="B2"/>
        <w:rPr>
          <w:ins w:id="53" w:author="Huawei" w:date="2022-04-15T19:58:00Z"/>
          <w:lang w:eastAsia="zh-CN"/>
        </w:rPr>
      </w:pPr>
      <w:ins w:id="54" w:author="Huawei" w:date="2022-04-15T19:58:00Z">
        <w:r>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sub>
          </m:sSub>
        </m:oMath>
        <w:r>
          <w:rPr>
            <w:rFonts w:eastAsia="MS Mincho"/>
          </w:rPr>
          <w:t>=</w:t>
        </w:r>
        <m:oMath>
          <m:d>
            <m:dPr>
              <m:begChr m:val="⌈"/>
              <m:endChr m:val="⌉"/>
              <m:ctrlPr>
                <w:rPr>
                  <w:rFonts w:ascii="Cambria Math" w:eastAsia="MS Mincho" w:hAnsi="Cambria Math"/>
                </w:rPr>
              </m:ctrlPr>
            </m:dPr>
            <m:e>
              <m:f>
                <m:fPr>
                  <m:ctrlPr>
                    <w:rPr>
                      <w:rFonts w:ascii="Cambria Math" w:eastAsia="MS Mincho" w:hAnsi="Cambria Math"/>
                    </w:rPr>
                  </m:ctrlPr>
                </m:fPr>
                <m:num>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TEG</m:t>
                      </m:r>
                    </m:sub>
                  </m:sSub>
                </m:num>
                <m:den>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TEG,simul</m:t>
                      </m:r>
                    </m:sub>
                  </m:sSub>
                </m:den>
              </m:f>
            </m:e>
          </m:d>
        </m:oMath>
        <w:r>
          <w:rPr>
            <w:rFonts w:hint="eastAsia"/>
            <w:lang w:eastAsia="zh-CN"/>
          </w:rPr>
          <w:t xml:space="preserve"> </w:t>
        </w:r>
        <w:r>
          <w:rPr>
            <w:lang w:eastAsia="zh-CN"/>
          </w:rPr>
          <w:t>when UE is requested by LMF to measure a PRS resource with multiple Rx TEGs;</w:t>
        </w:r>
        <w:r>
          <w:rPr>
            <w:rFonts w:hint="eastAsia"/>
            <w:lang w:eastAsia="zh-CN"/>
          </w:rPr>
          <w:t xml:space="preserve"> </w:t>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sub>
          </m:sSub>
        </m:oMath>
        <w:r>
          <w:rPr>
            <w:rFonts w:eastAsia="MS Mincho"/>
          </w:rPr>
          <w:t xml:space="preserve">=1 otherwise, </w:t>
        </w:r>
      </w:ins>
    </w:p>
    <w:p w14:paraId="486B6F23" w14:textId="047F6684" w:rsidR="0090496C" w:rsidRPr="0090496C" w:rsidRDefault="0090496C" w:rsidP="0090496C">
      <w:pPr>
        <w:pStyle w:val="B2"/>
        <w:rPr>
          <w:lang w:eastAsia="zh-CN"/>
        </w:rPr>
      </w:pPr>
      <w:ins w:id="55" w:author="Huawei" w:date="2022-04-15T19:58:00Z">
        <w:r>
          <w:rPr>
            <w:bCs/>
            <w:lang w:eastAsia="zh-CN"/>
          </w:rPr>
          <w:tab/>
        </w:r>
        <w:r>
          <w:rPr>
            <w:rFonts w:eastAsia="MS Mincho"/>
          </w:rPr>
          <w:t xml:space="preserve">where </w:t>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TEG</m:t>
              </m:r>
            </m:sub>
          </m:sSub>
        </m:oMath>
        <w:r>
          <w:rPr>
            <w:rFonts w:eastAsia="MS Mincho"/>
          </w:rPr>
          <w:t xml:space="preserve"> is the number of Rx TEGs with which UE is requested to measure a PRS resource, and </w:t>
        </w:r>
        <m:oMath>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TEG,simul</m:t>
              </m:r>
            </m:sub>
          </m:sSub>
        </m:oMath>
        <w:r>
          <w:rPr>
            <w:rFonts w:eastAsia="MS Mincho"/>
          </w:rPr>
          <w:t xml:space="preserve"> is the number of Rx TEGs UE can measure simultaneously which is reported via</w:t>
        </w:r>
        <w:r w:rsidRPr="00A173FC">
          <w:rPr>
            <w:snapToGrid w:val="0"/>
          </w:rPr>
          <w:t xml:space="preserve"> </w:t>
        </w:r>
        <w:r w:rsidRPr="00A173FC">
          <w:rPr>
            <w:i/>
            <w:snapToGrid w:val="0"/>
          </w:rPr>
          <w:t>measureSameDL-PRS-ResourceWithDifferentRxTEGsSimul</w:t>
        </w:r>
        <w:r>
          <w:rPr>
            <w:rFonts w:eastAsia="MS Mincho"/>
          </w:rPr>
          <w:t>.</w:t>
        </w:r>
      </w:ins>
    </w:p>
    <w:p w14:paraId="2EFCAECF" w14:textId="77777777" w:rsidR="0090496C" w:rsidRDefault="0090496C" w:rsidP="0090496C">
      <w:pPr>
        <w:pStyle w:val="B10"/>
        <w:rPr>
          <w:lang w:eastAsia="zh-CN"/>
        </w:rPr>
      </w:pPr>
      <w:r>
        <w:tab/>
        <w:t>[</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2ECB13EA" w14:textId="77777777" w:rsidR="0090496C" w:rsidRPr="00344BF5" w:rsidRDefault="0090496C" w:rsidP="0090496C">
      <w:pPr>
        <w:pStyle w:val="B2"/>
        <w:rPr>
          <w:lang w:eastAsia="zh-CN"/>
        </w:rPr>
      </w:pPr>
      <w:r>
        <w:rPr>
          <w:lang w:eastAsia="zh-CN"/>
        </w:rP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r w:rsidRPr="00344BF5">
        <w:rPr>
          <w:lang w:eastAsia="zh-CN"/>
        </w:rPr>
        <w:t xml:space="preserve">MGRP_max), where MGRP max is the maximum MGRP across all configured per-UE MG and per-FR MG within the same FR as the </w:t>
      </w:r>
      <w:r>
        <w:rPr>
          <w:lang w:eastAsia="zh-CN"/>
        </w:rPr>
        <w:t>positioining</w:t>
      </w:r>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3FC7D43F" w14:textId="77777777" w:rsidR="0090496C" w:rsidRPr="004B4713" w:rsidRDefault="0090496C" w:rsidP="0090496C">
      <w:pPr>
        <w:pStyle w:val="B3"/>
        <w:rPr>
          <w:lang w:eastAsia="zh-CN"/>
        </w:rPr>
      </w:pPr>
      <w:r>
        <w:rPr>
          <w:bCs/>
          <w:lang w:eastAsia="zh-CN"/>
        </w:rPr>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14:paraId="70263F5D" w14:textId="77777777" w:rsidR="0090496C" w:rsidRPr="005A5C57" w:rsidRDefault="0090496C" w:rsidP="0090496C">
      <w:pPr>
        <w:pStyle w:val="B3"/>
        <w:rPr>
          <w:lang w:eastAsia="zh-CN"/>
        </w:rPr>
      </w:pPr>
      <w:r>
        <w:rPr>
          <w:bCs/>
          <w:lang w:eastAsia="zh-CN"/>
        </w:rPr>
        <w:tab/>
      </w:r>
      <w:r w:rsidRPr="00297C11">
        <w:rPr>
          <w:bCs/>
          <w:lang w:eastAsia="zh-CN"/>
        </w:rPr>
        <w:t>N</w:t>
      </w:r>
      <w:r w:rsidRPr="00297C11">
        <w:rPr>
          <w:bCs/>
          <w:vertAlign w:val="subscript"/>
          <w:lang w:eastAsia="zh-CN"/>
        </w:rPr>
        <w:t>available</w:t>
      </w:r>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w:t>
      </w:r>
      <w:r w:rsidRPr="005A5C57">
        <w:rPr>
          <w:bCs/>
          <w:lang w:eastAsia="zh-CN"/>
        </w:rPr>
        <w:t xml:space="preserve">occasions within the window W, after further accounting for MG collisions by applying the selected gap collision rule </w:t>
      </w:r>
    </w:p>
    <w:p w14:paraId="0659C1C2" w14:textId="77777777" w:rsidR="0090496C" w:rsidRPr="002E1F71" w:rsidRDefault="0090496C" w:rsidP="0090496C">
      <w:pPr>
        <w:pStyle w:val="B3"/>
        <w:rPr>
          <w:lang w:eastAsia="zh-CN"/>
        </w:rPr>
      </w:pPr>
      <w:r>
        <w:rPr>
          <w:lang w:eastAsia="zh-CN"/>
        </w:rPr>
        <w:tab/>
        <w:t>[R</w:t>
      </w:r>
      <w:r w:rsidRPr="00D22D80">
        <w:rPr>
          <w:lang w:eastAsia="zh-CN"/>
        </w:rPr>
        <w:t xml:space="preserve">equirements do not apply if </w:t>
      </w:r>
      <w:r w:rsidRPr="0047772D">
        <w:rPr>
          <w:lang w:eastAsia="zh-CN"/>
        </w:rPr>
        <w:t xml:space="preserve">Navailable </w:t>
      </w:r>
      <w:r w:rsidRPr="00344BF5">
        <w:rPr>
          <w:lang w:eastAsia="zh-CN"/>
        </w:rPr>
        <w:t>=0</w:t>
      </w:r>
      <w:r>
        <w:rPr>
          <w:lang w:eastAsia="zh-CN"/>
        </w:rPr>
        <w:t>.]</w:t>
      </w:r>
    </w:p>
    <w:p w14:paraId="3C6AE367" w14:textId="77777777" w:rsidR="0090496C" w:rsidRPr="00473780" w:rsidRDefault="00282666" w:rsidP="0090496C">
      <w:p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0090496C" w:rsidRPr="00473780">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90496C" w:rsidRPr="00473780">
        <w:rPr>
          <w:lang w:eastAsia="zh-CN"/>
        </w:rPr>
        <w:t xml:space="preserve">=1 if positioning frequency layer </w:t>
      </w:r>
      <w:r w:rsidR="0090496C" w:rsidRPr="00473780">
        <w:rPr>
          <w:i/>
          <w:lang w:eastAsia="zh-CN"/>
        </w:rPr>
        <w:t>i</w:t>
      </w:r>
      <w:r w:rsidR="0090496C" w:rsidRPr="00473780">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90496C" w:rsidRPr="00473780">
        <w:rPr>
          <w:lang w:eastAsia="zh-CN"/>
        </w:rPr>
        <w:t xml:space="preserve">=8 if positioning frequency layer </w:t>
      </w:r>
      <w:r w:rsidR="0090496C" w:rsidRPr="00473780">
        <w:rPr>
          <w:i/>
          <w:lang w:eastAsia="zh-CN"/>
        </w:rPr>
        <w:t>i</w:t>
      </w:r>
      <w:r w:rsidR="0090496C" w:rsidRPr="00473780">
        <w:rPr>
          <w:lang w:eastAsia="zh-CN"/>
        </w:rPr>
        <w:t xml:space="preserve"> is in FR2</w:t>
      </w:r>
      <w:r w:rsidR="0090496C" w:rsidRPr="00473780">
        <w:t>, if UE does not report [TBD, IE for capability on reduced beam sweeping factor], otherwise</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0090496C" w:rsidRPr="00473780">
        <w:t xml:space="preserve"> equals to the indicated value in [TBD, IE for capability on reduced beam sweeping factor]</w:t>
      </w:r>
      <w:r w:rsidR="0090496C" w:rsidRPr="00473780">
        <w:rPr>
          <w:lang w:eastAsia="zh-CN"/>
        </w:rPr>
        <w:t>,</w:t>
      </w:r>
    </w:p>
    <w:p w14:paraId="6BA2BB89" w14:textId="77777777" w:rsidR="0090496C" w:rsidRPr="002E1F71" w:rsidRDefault="00282666" w:rsidP="0090496C">
      <w:pPr>
        <w:rPr>
          <w:sz w:val="18"/>
          <w:szCs w:val="18"/>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0090496C" w:rsidRPr="002E1F71">
        <w:t xml:space="preserve"> is the time duration of available PRS </w:t>
      </w:r>
      <w:r w:rsidR="0090496C" w:rsidRPr="002B4D79">
        <w:t xml:space="preserve">resources </w:t>
      </w:r>
      <w:r w:rsidR="0090496C" w:rsidRPr="002E1F71">
        <w:t xml:space="preserve">in the positioning frequency layer </w:t>
      </w:r>
      <w:r w:rsidR="0090496C" w:rsidRPr="002E1F71">
        <w:rPr>
          <w:i/>
        </w:rPr>
        <w:t>i</w:t>
      </w:r>
      <w:r w:rsidR="0090496C" w:rsidRPr="002E1F71">
        <w:t xml:space="preserve">, </w:t>
      </w:r>
      <w:r w:rsidR="0090496C"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90496C" w:rsidRPr="002B4D79">
        <w:t xml:space="preserve">, </w:t>
      </w:r>
      <w:r w:rsidR="0090496C" w:rsidRPr="002E1F71">
        <w:t>and is calculated in the same way as PRS duration K defined in clause 5.1.6.5 of TS 38.214 [26].</w:t>
      </w:r>
      <w:r w:rsidR="0090496C" w:rsidRPr="002B4D79">
        <w:t xml:space="preserve"> </w:t>
      </w:r>
      <w:r w:rsidR="0090496C"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90496C" w:rsidRPr="002B4D79">
        <w:rPr>
          <w:iCs/>
          <w:lang w:eastAsia="zh-CN"/>
        </w:rPr>
        <w:t>, only the PRS resources unmuted and fully or partially overlapped with MG are considered.</w:t>
      </w:r>
    </w:p>
    <w:p w14:paraId="5D015DCB" w14:textId="77777777" w:rsidR="0090496C" w:rsidRPr="002E1F71" w:rsidRDefault="0090496C" w:rsidP="0090496C">
      <w:pPr>
        <w:pStyle w:val="B10"/>
        <w:rPr>
          <w:lang w:eastAsia="zh-CN"/>
        </w:rPr>
      </w:pPr>
      <w:r w:rsidRPr="002E1F7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2E1F71">
        <w:rPr>
          <w:lang w:eastAsia="zh-CN"/>
        </w:rPr>
        <w:t xml:space="preserve"> is the maximum number of DL PRS resources of positioning frequency layer i configured in a slot,</w:t>
      </w:r>
    </w:p>
    <w:p w14:paraId="18782BA9" w14:textId="77777777" w:rsidR="0090496C" w:rsidRPr="002E1F71" w:rsidRDefault="0090496C" w:rsidP="0090496C">
      <w:pPr>
        <w:pStyle w:val="B10"/>
        <w:rPr>
          <w:lang w:eastAsia="zh-CN"/>
        </w:rPr>
      </w:pPr>
      <w:r w:rsidRPr="002E1F71">
        <w:rPr>
          <w:lang w:eastAsia="zh-CN"/>
        </w:rPr>
        <w:tab/>
      </w:r>
      <m:oMath>
        <m:r>
          <m:rPr>
            <m:sty m:val="p"/>
          </m:rPr>
          <w:rPr>
            <w:rFonts w:ascii="Cambria Math" w:hAnsi="Cambria Math"/>
            <w:lang w:eastAsia="zh-CN"/>
          </w:rPr>
          <m:t>{N,T}</m:t>
        </m:r>
      </m:oMath>
      <w:r w:rsidRPr="002E1F71">
        <w:rPr>
          <w:lang w:eastAsia="zh-CN"/>
        </w:rPr>
        <w:t xml:space="preserve"> is UE capability combination per band where N is a duration of DL PRS symbols in ms corresponding to </w:t>
      </w:r>
      <w:r w:rsidRPr="002E1F71">
        <w:rPr>
          <w:i/>
          <w:iCs/>
        </w:rPr>
        <w:t>durationOfPRS-ProcessingSysmbols</w:t>
      </w:r>
      <w:r w:rsidRPr="002E1F71">
        <w:rPr>
          <w:lang w:eastAsia="zh-CN"/>
        </w:rPr>
        <w:t xml:space="preserve"> in TS 37.355 [34] processed every T ms corresponding to </w:t>
      </w:r>
      <w:r w:rsidRPr="002E1F71">
        <w:rPr>
          <w:i/>
          <w:iCs/>
        </w:rPr>
        <w:t>durationOfPRS-ProcessingSymbolsInEveryTms</w:t>
      </w:r>
      <w:r w:rsidRPr="002E1F71">
        <w:rPr>
          <w:lang w:eastAsia="zh-CN"/>
        </w:rPr>
        <w:t xml:space="preserve"> in TS 37.355 [34] for a given maximum bandwidth supported by UE corresponding to </w:t>
      </w:r>
      <w:r w:rsidRPr="002E1F71">
        <w:rPr>
          <w:i/>
          <w:iCs/>
          <w:lang w:eastAsia="zh-CN"/>
        </w:rPr>
        <w:t>supportedBandwidthPRS</w:t>
      </w:r>
      <w:r w:rsidRPr="002E1F71">
        <w:rPr>
          <w:lang w:eastAsia="zh-CN"/>
        </w:rPr>
        <w:t xml:space="preserve"> in clause 4.2.7.2 of TS 37.355 [34],</w:t>
      </w:r>
    </w:p>
    <w:p w14:paraId="552FAFFC" w14:textId="77777777" w:rsidR="0090496C" w:rsidRPr="002E1F71" w:rsidRDefault="0090496C" w:rsidP="0090496C">
      <w:pPr>
        <w:pStyle w:val="B10"/>
        <w:rPr>
          <w:lang w:eastAsia="zh-CN"/>
        </w:rPr>
      </w:pPr>
      <w:r w:rsidRPr="002E1F71">
        <w:rPr>
          <w:lang w:eastAsia="zh-CN"/>
        </w:rPr>
        <w:tab/>
      </w:r>
      <m:oMath>
        <m:r>
          <m:rPr>
            <m:sty m:val="p"/>
          </m:rPr>
          <w:rPr>
            <w:rFonts w:ascii="Cambria Math" w:hAnsi="Cambria Math"/>
            <w:lang w:eastAsia="zh-CN"/>
          </w:rPr>
          <m:t>N’</m:t>
        </m:r>
      </m:oMath>
      <w:r w:rsidRPr="002E1F71">
        <w:rPr>
          <w:lang w:eastAsia="zh-CN"/>
        </w:rPr>
        <w:t xml:space="preserve"> is UE capability for number of DL PRS resources that it can process in a slot corresponding to </w:t>
      </w:r>
      <w:r w:rsidRPr="002E1F71">
        <w:rPr>
          <w:i/>
          <w:iCs/>
        </w:rPr>
        <w:t>maxNumOfDL-PRS-ResProcessedPerSlot</w:t>
      </w:r>
      <w:r w:rsidRPr="002E1F71">
        <w:rPr>
          <w:lang w:eastAsia="zh-CN"/>
        </w:rPr>
        <w:t xml:space="preserve"> as specified in clause 6.4.3  of TS 37.355 [34],</w:t>
      </w:r>
    </w:p>
    <w:p w14:paraId="217F3C3A" w14:textId="77777777" w:rsidR="0090496C" w:rsidRPr="00473780" w:rsidRDefault="0090496C" w:rsidP="0090496C">
      <w:pPr>
        <w:pStyle w:val="B10"/>
        <w:rPr>
          <w:rFonts w:eastAsia="Batang"/>
        </w:rPr>
      </w:pPr>
      <w:r w:rsidRPr="00473780">
        <w:lastRenderedPageBreak/>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73780">
        <w:rPr>
          <w:rFonts w:eastAsia="Batang"/>
        </w:rPr>
        <w:t xml:space="preserve"> is the number of UE Rx-Tx time difference measurement samples and </w:t>
      </w:r>
    </w:p>
    <w:p w14:paraId="29364334" w14:textId="77777777" w:rsidR="0090496C" w:rsidRPr="00473780" w:rsidRDefault="0090496C" w:rsidP="0090496C">
      <w:pPr>
        <w:pStyle w:val="B2"/>
      </w:pPr>
      <w:r w:rsidRPr="00473780">
        <w:tab/>
        <w:t xml:space="preserve">if UE does not support [TBD, IE for capability on reduced sample number], or UE is not indicated by LMF to perform measurement with reduced sample number,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73780">
        <w:t>= 4;</w:t>
      </w:r>
    </w:p>
    <w:p w14:paraId="21BCFC55" w14:textId="77777777" w:rsidR="0090496C" w:rsidRPr="00473780" w:rsidRDefault="0090496C" w:rsidP="0090496C">
      <w:pPr>
        <w:pStyle w:val="B2"/>
      </w:pPr>
      <w:r w:rsidRPr="00473780">
        <w:tab/>
        <w:t xml:space="preserve">if UE supports [TBD, IE for capability on reduced sample number] and is indicated by LMF to perform measurement with reduced sample number,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73780">
        <w:t xml:space="preserve">= 1 if the following conditions are met;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73780">
        <w:t>= 2 otherwise.</w:t>
      </w:r>
    </w:p>
    <w:p w14:paraId="6A290592" w14:textId="77777777" w:rsidR="0090496C" w:rsidRPr="00473780" w:rsidRDefault="0090496C" w:rsidP="0090496C">
      <w:pPr>
        <w:pStyle w:val="B2"/>
      </w:pPr>
      <w:r w:rsidRPr="00473780">
        <w:tab/>
        <w:t xml:space="preserve">PRS bandwidth is within the active BWP, and </w:t>
      </w:r>
    </w:p>
    <w:p w14:paraId="42C790D3" w14:textId="77777777" w:rsidR="0090496C" w:rsidRPr="002E1F71" w:rsidRDefault="0090496C" w:rsidP="0090496C">
      <w:pPr>
        <w:pStyle w:val="B10"/>
        <w:rPr>
          <w:lang w:eastAsia="zh-CN"/>
        </w:rPr>
      </w:pPr>
      <w:r w:rsidRPr="00473780">
        <w:tab/>
        <w:t>Difference between the serving cell SS-RSRP and neighbor cell/TRP PRS-RSRP is within [6] dB.</w:t>
      </w:r>
      <w:r>
        <w:rPr>
          <w:lang w:eastAsia="zh-CN"/>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w:t>
      </w:r>
      <w:r w:rsidRPr="002E1F71">
        <w:t>is the measurement duration for the last UE Rx-Tx time difference measurement sample</w:t>
      </w:r>
      <w:r w:rsidRPr="002B4D79">
        <w:t xml:space="preserve"> in the positioning layer i</w:t>
      </w:r>
      <w:r w:rsidRPr="002E1F71">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E1F71">
        <w:t xml:space="preserve"> ,</w:t>
      </w:r>
    </w:p>
    <w:p w14:paraId="7D0BBFDF" w14:textId="77777777" w:rsidR="0090496C" w:rsidRPr="002E1F71" w:rsidRDefault="0090496C" w:rsidP="0090496C">
      <w:pPr>
        <w:pStyle w:val="B10"/>
        <w:rPr>
          <w:lang w:eastAsia="zh-CN"/>
        </w:rPr>
      </w:pPr>
      <w:r w:rsidRPr="002E1F71">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2E1F71">
        <w:rPr>
          <w:lang w:eastAsia="zh-CN"/>
        </w:rPr>
        <w:t xml:space="preserve"> is </w:t>
      </w:r>
      <w:r w:rsidRPr="002E1F71">
        <w:t>periodicity of UE Rx-Tx time difference measurement in</w:t>
      </w:r>
      <w:r w:rsidRPr="002E1F71">
        <w:rPr>
          <w:lang w:eastAsia="zh-CN"/>
        </w:rPr>
        <w:t xml:space="preserve"> positioning frequency layer </w:t>
      </w:r>
      <w:r w:rsidRPr="002E1F71">
        <w:rPr>
          <w:i/>
          <w:lang w:eastAsia="zh-CN"/>
        </w:rPr>
        <w:t>i</w:t>
      </w:r>
      <w:r w:rsidRPr="002E1F71">
        <w:rPr>
          <w:lang w:eastAsia="zh-CN"/>
        </w:rPr>
        <w:t xml:space="preserve">: </w:t>
      </w:r>
    </w:p>
    <w:p w14:paraId="46CCCA51" w14:textId="77777777" w:rsidR="0090496C" w:rsidRPr="002E1F71" w:rsidRDefault="0090496C" w:rsidP="0090496C">
      <w:pPr>
        <w:keepLines/>
        <w:tabs>
          <w:tab w:val="center" w:pos="4536"/>
          <w:tab w:val="right" w:pos="9072"/>
        </w:tabs>
        <w:rPr>
          <w:noProof/>
          <w:lang w:eastAsia="zh-CN"/>
        </w:rPr>
      </w:pPr>
      <w:r w:rsidRPr="002E1F71">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397A6C74" w14:textId="77777777" w:rsidR="0090496C" w:rsidRPr="002E1F71" w:rsidRDefault="0090496C" w:rsidP="0090496C">
      <w:r w:rsidRPr="002E1F71">
        <w:t>where</w:t>
      </w:r>
    </w:p>
    <w:p w14:paraId="289F6E9E" w14:textId="77777777" w:rsidR="0090496C" w:rsidRPr="002E1F71" w:rsidRDefault="00282666" w:rsidP="0090496C">
      <w:pPr>
        <w:ind w:firstLineChars="250" w:firstLine="50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90496C" w:rsidRPr="002E1F71">
        <w:tab/>
        <w:t xml:space="preserve">corresponds to </w:t>
      </w:r>
      <w:r w:rsidR="0090496C" w:rsidRPr="002E1F71">
        <w:rPr>
          <w:i/>
          <w:iCs/>
        </w:rPr>
        <w:t>durationOfPRS-ProcessingSymbolsInEveryTms</w:t>
      </w:r>
      <w:r w:rsidR="0090496C" w:rsidRPr="002E1F71">
        <w:t xml:space="preserve"> in TS 37.355 [34],</w:t>
      </w:r>
    </w:p>
    <w:p w14:paraId="07635A06" w14:textId="77777777" w:rsidR="0090496C" w:rsidRPr="002E1F71" w:rsidRDefault="0090496C" w:rsidP="0090496C">
      <w:pPr>
        <w:ind w:firstLineChars="250" w:firstLine="500"/>
        <w:rPr>
          <w:lang w:eastAsia="zh-CN"/>
        </w:rPr>
      </w:pPr>
      <w:r w:rsidRPr="002E1F71">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2E1F71">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2E1F71">
        <w:t xml:space="preserve"> and </w:t>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w:t>
      </w:r>
      <w:r w:rsidRPr="002E1F71">
        <w:tab/>
      </w:r>
      <w:r w:rsidRPr="002E1F71">
        <w:rPr>
          <w:lang w:eastAsia="zh-CN"/>
        </w:rPr>
        <w:t xml:space="preserve"> </w:t>
      </w:r>
    </w:p>
    <w:p w14:paraId="09815B9E" w14:textId="77777777" w:rsidR="0090496C" w:rsidRPr="002E1F71" w:rsidRDefault="0090496C" w:rsidP="0090496C">
      <w:pPr>
        <w:ind w:left="568" w:hanging="284"/>
      </w:pPr>
      <w:r w:rsidRPr="002E1F71">
        <w:tab/>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is the measurement gap repetition periodicity in positioning frequency layer </w:t>
      </w:r>
      <w:r w:rsidRPr="002E1F71">
        <w:rPr>
          <w:i/>
          <w:lang w:eastAsia="zh-CN"/>
        </w:rPr>
        <w:t>i</w:t>
      </w:r>
      <w:r w:rsidRPr="002E1F71">
        <w:rPr>
          <w:lang w:eastAsia="zh-CN"/>
        </w:rPr>
        <w:t>.</w:t>
      </w:r>
    </w:p>
    <w:p w14:paraId="42A48228" w14:textId="77777777" w:rsidR="0090496C" w:rsidRPr="002E1F71" w:rsidRDefault="00282666" w:rsidP="0090496C">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90496C" w:rsidRPr="002E1F71">
        <w:rPr>
          <w:lang w:eastAsia="zh-CN"/>
        </w:rPr>
        <w:t xml:space="preserve"> is the PRS resource periodicity in positioning frequency layer </w:t>
      </w:r>
      <w:r w:rsidR="0090496C" w:rsidRPr="002E1F71">
        <w:rPr>
          <w:i/>
          <w:lang w:eastAsia="zh-CN"/>
        </w:rPr>
        <w:t>i</w:t>
      </w:r>
      <w:r w:rsidR="0090496C" w:rsidRPr="002E1F71">
        <w:rPr>
          <w:lang w:eastAsia="zh-CN"/>
        </w:rPr>
        <w:t xml:space="preserve">. </w:t>
      </w:r>
      <w:r w:rsidR="0090496C" w:rsidRPr="002E1F71">
        <w:t xml:space="preserve">If the positioning frequency layer </w:t>
      </w:r>
      <w:r w:rsidR="0090496C" w:rsidRPr="002E1F71">
        <w:rPr>
          <w:i/>
          <w:iCs/>
        </w:rPr>
        <w:t>i</w:t>
      </w:r>
      <w:r w:rsidR="0090496C" w:rsidRPr="002E1F71">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90496C" w:rsidRPr="002E1F71">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90496C" w:rsidRPr="002E1F71">
        <w:t xml:space="preserve"> among DL PRS resource sets is used to </w:t>
      </w:r>
      <w:r w:rsidR="0090496C">
        <w:t xml:space="preserve">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90496C">
        <w:t>, where</w:t>
      </w:r>
    </w:p>
    <w:p w14:paraId="3C22167E" w14:textId="77777777" w:rsidR="0090496C" w:rsidRPr="002E1F71" w:rsidRDefault="00282666" w:rsidP="0090496C">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90496C" w:rsidRPr="002E1F71">
        <w:rPr>
          <w:rFonts w:hint="eastAsia"/>
          <w:lang w:eastAsia="zh-CN"/>
        </w:rPr>
        <w:t xml:space="preserve"> </w:t>
      </w:r>
      <w:r w:rsidR="0090496C" w:rsidRPr="002E1F71">
        <w:rPr>
          <w:lang w:eastAsia="zh-CN"/>
        </w:rPr>
        <w:t xml:space="preserve">is the periodicity of PRS resource sets given by the higher-layer parameter </w:t>
      </w:r>
      <w:r w:rsidR="0090496C" w:rsidRPr="002E1F71">
        <w:rPr>
          <w:i/>
          <w:lang w:eastAsia="zh-CN"/>
        </w:rPr>
        <w:t>DL-PRS-Periodicity</w:t>
      </w:r>
      <w:r w:rsidR="0090496C" w:rsidRPr="002E1F71">
        <w:rPr>
          <w:lang w:eastAsia="zh-CN"/>
        </w:rPr>
        <w:t>.</w:t>
      </w:r>
    </w:p>
    <w:p w14:paraId="02C5B113" w14:textId="77777777" w:rsidR="0090496C" w:rsidRPr="00145BB5" w:rsidRDefault="00282666" w:rsidP="0090496C">
      <w:pPr>
        <w:ind w:leftChars="50" w:left="100" w:firstLineChars="200" w:firstLine="400"/>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90496C">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90496C">
        <w:rPr>
          <w:lang w:eastAsia="zh-CN"/>
        </w:rPr>
        <w:t xml:space="preserve">, where </w:t>
      </w:r>
      <m:oMath>
        <m:func>
          <m:funcPr>
            <m:ctrlPr>
              <w:rPr>
                <w:rFonts w:ascii="Cambria Math" w:hAnsi="Cambria Math"/>
              </w:rPr>
            </m:ctrlPr>
          </m:funcPr>
          <m:fName>
            <m:r>
              <m:rPr>
                <m:sty m:val="p"/>
              </m:rPr>
              <w:rPr>
                <w:rFonts w:ascii="Cambria Math" w:hAnsi="Cambria Math"/>
              </w:rPr>
              <m:t>min</m:t>
            </m:r>
            <m:ctrlPr>
              <w:rPr>
                <w:rFonts w:ascii="Cambria Math" w:hAnsi="Cambria Math"/>
                <w:i/>
              </w:rPr>
            </m:ctrlPr>
          </m:fName>
          <m:e/>
        </m:func>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90496C">
        <w:rPr>
          <w:lang w:eastAsia="zh-CN"/>
        </w:rPr>
        <w:t xml:space="preserve"> is the muting repetition factor given by the higher-layer parameter </w:t>
      </w:r>
      <w:r w:rsidR="0090496C">
        <w:rPr>
          <w:i/>
          <w:lang w:eastAsia="zh-CN"/>
        </w:rPr>
        <w:t>DL-PRS-MutingBitRepetitionFactor</w:t>
      </w:r>
      <w:r w:rsidR="0090496C">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90496C">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7526DC72" w14:textId="77777777" w:rsidR="0090496C" w:rsidRPr="00145BB5" w:rsidRDefault="0090496C" w:rsidP="0090496C">
      <w:pPr>
        <w:pStyle w:val="NO"/>
        <w:rPr>
          <w:lang w:eastAsia="zh-CN"/>
        </w:rPr>
      </w:pPr>
      <w:r w:rsidRPr="002E1F71">
        <w:rPr>
          <w:lang w:eastAsia="zh-CN"/>
        </w:rPr>
        <w:t>Note:</w:t>
      </w:r>
      <w:r>
        <w:rPr>
          <w:lang w:eastAsia="zh-CN"/>
        </w:rPr>
        <w:tab/>
      </w:r>
      <w:r w:rsidRPr="002E1F71">
        <w:rPr>
          <w:lang w:eastAsia="zh-CN"/>
        </w:rPr>
        <w:t>For the purpose of calculating T</w:t>
      </w:r>
      <w:r w:rsidRPr="002E1F71">
        <w:rPr>
          <w:vertAlign w:val="subscript"/>
          <w:lang w:eastAsia="zh-CN"/>
        </w:rPr>
        <w:t>PRS,i</w:t>
      </w:r>
      <w:r w:rsidRPr="002E1F71">
        <w:rPr>
          <w:lang w:eastAsia="zh-CN"/>
        </w:rPr>
        <w:t xml:space="preserve">, only the PRS resources fully or partially covered by the MG are considered. </w:t>
      </w:r>
    </w:p>
    <w:p w14:paraId="6EE40A9C" w14:textId="77777777" w:rsidR="0090496C" w:rsidRPr="002E1F71" w:rsidRDefault="0090496C" w:rsidP="0090496C">
      <w:pPr>
        <w:rPr>
          <w:iCs/>
          <w:noProof/>
        </w:rPr>
      </w:pPr>
      <w:r w:rsidRPr="002E1F71">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starts from the first MG instance aligned with DL PRS resources </w:t>
      </w:r>
      <w:r w:rsidRPr="002B4D79">
        <w:t>in the assistance data</w:t>
      </w:r>
      <w:r w:rsidRPr="002E1F71">
        <w:t xml:space="preserve"> after both the </w:t>
      </w:r>
      <w:r w:rsidRPr="002E1F71">
        <w:rPr>
          <w:i/>
        </w:rPr>
        <w:t>NR-Multi-RTT-Request</w:t>
      </w:r>
      <w:r w:rsidRPr="002E1F71">
        <w:rPr>
          <w:i/>
          <w:noProof/>
        </w:rPr>
        <w:t xml:space="preserve">LocationInformation </w:t>
      </w:r>
      <w:r w:rsidRPr="002E1F71">
        <w:rPr>
          <w:iCs/>
          <w:noProof/>
        </w:rPr>
        <w:t xml:space="preserve">message and </w:t>
      </w:r>
      <w:r w:rsidRPr="002E1F71">
        <w:rPr>
          <w:i/>
        </w:rPr>
        <w:t>NR-Multi-RTT-Provide</w:t>
      </w:r>
      <w:r w:rsidRPr="002E1F71">
        <w:rPr>
          <w:i/>
          <w:noProof/>
        </w:rPr>
        <w:t xml:space="preserve">AssistanceData </w:t>
      </w:r>
      <w:r w:rsidRPr="002E1F71">
        <w:rPr>
          <w:iCs/>
          <w:noProof/>
        </w:rPr>
        <w:t xml:space="preserve">message </w:t>
      </w:r>
      <w:r w:rsidRPr="002E1F71">
        <w:rPr>
          <w:iCs/>
        </w:rPr>
        <w:t>from LMF via LPP [34]</w:t>
      </w:r>
      <w:r w:rsidRPr="002E1F71">
        <w:rPr>
          <w:iCs/>
          <w:noProof/>
        </w:rPr>
        <w:t xml:space="preserve"> are delivered to the physical layer of UE.</w:t>
      </w:r>
    </w:p>
    <w:p w14:paraId="3D77E38E" w14:textId="77777777" w:rsidR="0090496C" w:rsidRPr="002E1F71" w:rsidRDefault="0090496C" w:rsidP="0090496C">
      <w:pPr>
        <w:rPr>
          <w:iCs/>
          <w:lang w:eastAsia="zh-CN"/>
        </w:rPr>
      </w:pPr>
      <w:r w:rsidRPr="002E1F71">
        <w:rPr>
          <w:rFonts w:hint="eastAsia"/>
          <w:iCs/>
          <w:lang w:eastAsia="zh-CN"/>
        </w:rPr>
        <w:t>N</w:t>
      </w:r>
      <w:r w:rsidRPr="002E1F71">
        <w:rPr>
          <w:iCs/>
          <w:lang w:eastAsia="zh-CN"/>
        </w:rPr>
        <w:t>ote: No per-positioning frequency layer requirement is applied in scenarios when multiple positioning frequency layers are configured.</w:t>
      </w:r>
    </w:p>
    <w:p w14:paraId="3B61932E" w14:textId="77777777" w:rsidR="0090496C" w:rsidRPr="002E1F71" w:rsidRDefault="0090496C" w:rsidP="0090496C">
      <w:r w:rsidRPr="002E1F71">
        <w:t xml:space="preserve">The UE Rx-Tx time difference measurement period is restarted if HO occurs during the measurement period and after SRS reconfiguration on the target cell is complete. </w:t>
      </w:r>
    </w:p>
    <w:p w14:paraId="29582853" w14:textId="77777777" w:rsidR="0090496C" w:rsidRPr="002E1F71" w:rsidRDefault="0090496C" w:rsidP="0090496C">
      <w:pPr>
        <w:rPr>
          <w:lang w:val="en-US" w:eastAsia="zh-CN"/>
        </w:rPr>
      </w:pPr>
      <w:r w:rsidRPr="002E1F71">
        <w:rPr>
          <w:lang w:val="en-US" w:eastAsia="zh-CN"/>
        </w:rPr>
        <w:t>The measurement requirements do not apply for a PRS resource:</w:t>
      </w:r>
    </w:p>
    <w:p w14:paraId="360FBF1C" w14:textId="77777777" w:rsidR="0090496C" w:rsidRPr="002E1F71" w:rsidRDefault="0090496C" w:rsidP="0090496C">
      <w:pPr>
        <w:pStyle w:val="B10"/>
        <w:rPr>
          <w:lang w:val="en-US" w:eastAsia="zh-CN"/>
        </w:rPr>
      </w:pPr>
      <w:r>
        <w:rPr>
          <w:lang w:val="en-US" w:eastAsia="zh-CN"/>
        </w:rPr>
        <w:t>-</w:t>
      </w:r>
      <w:r>
        <w:rPr>
          <w:lang w:val="en-US" w:eastAsia="zh-CN"/>
        </w:rPr>
        <w:tab/>
      </w:r>
      <w:r w:rsidRPr="002E1F71">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E1F71">
        <w:rPr>
          <w:lang w:val="en-US" w:eastAsia="zh-CN"/>
        </w:rPr>
        <w:t xml:space="preserve"> or </w:t>
      </w:r>
    </w:p>
    <w:p w14:paraId="15236F8A" w14:textId="77777777" w:rsidR="0090496C" w:rsidRPr="002E1F71" w:rsidRDefault="0090496C" w:rsidP="0090496C">
      <w:pPr>
        <w:pStyle w:val="B10"/>
        <w:rPr>
          <w:lang w:val="en-US" w:eastAsia="zh-CN"/>
        </w:rPr>
      </w:pPr>
      <w:r>
        <w:t>-</w:t>
      </w:r>
      <w:r>
        <w:tab/>
      </w:r>
      <w:r w:rsidRPr="002E1F71">
        <w:t>if time span of the PRS resource instance (including at least the minimum number of repetitions specified in the accuracy requirements) is greater than UE reported capability N.</w:t>
      </w:r>
    </w:p>
    <w:p w14:paraId="0B7AB6DC" w14:textId="77777777" w:rsidR="0090496C" w:rsidRPr="002B4D79" w:rsidRDefault="0090496C" w:rsidP="0090496C">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7DC5D276" w14:textId="77777777" w:rsidR="0090496C" w:rsidRPr="002E1F71" w:rsidRDefault="0090496C" w:rsidP="0090496C">
      <w:r w:rsidRPr="002B4D79">
        <w:t>The requirements in this section apply, provided no PRS symbols are dropped during the measurement period T</w:t>
      </w:r>
      <w:r w:rsidRPr="002B4D79">
        <w:rPr>
          <w:vertAlign w:val="subscript"/>
        </w:rPr>
        <w:t>UERxTx,Total</w:t>
      </w:r>
      <w:r w:rsidRPr="002B4D79">
        <w:t xml:space="preserve"> within measurement gaps due to collisions with other signals; otherwise, a longer measurement period may be used.</w:t>
      </w:r>
    </w:p>
    <w:p w14:paraId="2927F014" w14:textId="77777777" w:rsidR="0090496C" w:rsidRPr="002E1F71" w:rsidRDefault="0090496C" w:rsidP="0090496C">
      <w:pPr>
        <w:rPr>
          <w:lang w:eastAsia="zh-CN"/>
        </w:rPr>
      </w:pPr>
      <w:r w:rsidRPr="002E1F71">
        <w:rPr>
          <w:lang w:eastAsia="zh-CN"/>
        </w:rPr>
        <w:lastRenderedPageBreak/>
        <w:t xml:space="preserve">When PRS-RSRP is configured for multi-RTT, the UE Rx-Tx time difference measurements and PRS-RSRP measurements are performed over the same measurement period. </w:t>
      </w:r>
    </w:p>
    <w:p w14:paraId="7C3208CD" w14:textId="77777777" w:rsidR="0090496C" w:rsidRDefault="0090496C" w:rsidP="0090496C">
      <w:pPr>
        <w:rPr>
          <w:lang w:eastAsia="zh-CN"/>
        </w:rPr>
      </w:pPr>
      <w:r>
        <w:rPr>
          <w:rFonts w:cs="v4.2.0"/>
        </w:rPr>
        <w:t xml:space="preserve">The requirements in clause 9.9.4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rPr>
        <w:t>NR-Multi-RTT-Provide</w:t>
      </w:r>
      <w:r>
        <w:rPr>
          <w:i/>
          <w:noProof/>
        </w:rPr>
        <w:t>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2688A300" w14:textId="77777777" w:rsidR="0090496C" w:rsidRDefault="0090496C" w:rsidP="0090496C">
      <w:r>
        <w:t>When PSCell or SCell addition or release does not cause SRS reconfiguration during the measurement period, UE continues the UE Rx-Tx time difference measurement, and the measurement period requirements apply.</w:t>
      </w:r>
    </w:p>
    <w:p w14:paraId="62E1FAA9" w14:textId="77777777" w:rsidR="0090496C" w:rsidRDefault="0090496C" w:rsidP="0090496C">
      <w:r>
        <w:t>When PSCell or SCell addition or release causes SRS reconfiguration during the measurement period, UE shall restart the UE Rx-Tx time difference measurement after the SRS reconfiguration on the target cell is complete.</w:t>
      </w:r>
    </w:p>
    <w:p w14:paraId="125A0010" w14:textId="77777777" w:rsidR="0090496C" w:rsidRDefault="0090496C" w:rsidP="0090496C">
      <w:r>
        <w:rPr>
          <w:lang w:eastAsia="zh-CN"/>
        </w:rPr>
        <w:t>W</w:t>
      </w:r>
      <w:r>
        <w:t xml:space="preserve">hen SRS is reconfigured without </w:t>
      </w:r>
      <w:r>
        <w:rPr>
          <w:lang w:eastAsia="zh-CN"/>
        </w:rPr>
        <w:t xml:space="preserve">serving </w:t>
      </w:r>
      <w:r>
        <w:t xml:space="preserve">cell change during the measurement period, UE shall restart the UE Rx-Tx time difference measurement after the SRS reconfiguration is complete.If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21C1110C" w14:textId="77777777" w:rsidR="0090496C" w:rsidRDefault="0090496C" w:rsidP="0090496C">
      <w:r>
        <w:t xml:space="preserve">If UE uplink transmission timing changes due to the change in the </w:t>
      </w:r>
      <w:r>
        <w:rPr>
          <w:rFonts w:eastAsia="Times New Roman"/>
        </w:rPr>
        <w:t>N</w:t>
      </w:r>
      <w:r>
        <w:rPr>
          <w:rFonts w:eastAsia="Times New Roman"/>
          <w:vertAlign w:val="subscript"/>
        </w:rPr>
        <w:t>TA_offset</w:t>
      </w:r>
      <w:r>
        <w:rPr>
          <w:rFonts w:eastAsia="Times New Roman"/>
        </w:rPr>
        <w:t xml:space="preserve"> defined in Table 7.1.2-2 </w:t>
      </w:r>
      <w:r>
        <w:t xml:space="preserve">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06B7CBC9" w14:textId="77777777" w:rsidR="0090496C" w:rsidRDefault="0090496C" w:rsidP="0090496C">
      <w:pPr>
        <w:pStyle w:val="40"/>
        <w:rPr>
          <w:lang w:eastAsia="zh-CN"/>
        </w:rPr>
      </w:pPr>
      <w:r w:rsidRPr="000743B3">
        <w:rPr>
          <w:lang w:eastAsia="zh-CN"/>
        </w:rPr>
        <w:t>9.</w:t>
      </w:r>
      <w:r>
        <w:rPr>
          <w:lang w:eastAsia="zh-CN"/>
        </w:rPr>
        <w:t>9.4.6</w:t>
      </w:r>
      <w:r>
        <w:rPr>
          <w:lang w:eastAsia="zh-CN"/>
        </w:rPr>
        <w:tab/>
        <w:t xml:space="preserve">Measurement Period Requirements </w:t>
      </w:r>
      <w:r w:rsidRPr="008C1607">
        <w:rPr>
          <w:lang w:eastAsia="zh-CN"/>
        </w:rPr>
        <w:t xml:space="preserve">without </w:t>
      </w:r>
      <w:r>
        <w:rPr>
          <w:lang w:eastAsia="zh-CN"/>
        </w:rPr>
        <w:t>M</w:t>
      </w:r>
      <w:r w:rsidRPr="008C1607">
        <w:rPr>
          <w:lang w:eastAsia="zh-CN"/>
        </w:rPr>
        <w:t xml:space="preserve">easurement </w:t>
      </w:r>
      <w:r>
        <w:rPr>
          <w:lang w:eastAsia="zh-CN"/>
        </w:rPr>
        <w:t>G</w:t>
      </w:r>
      <w:r w:rsidRPr="008C1607">
        <w:rPr>
          <w:lang w:eastAsia="zh-CN"/>
        </w:rPr>
        <w:t>aps</w:t>
      </w:r>
    </w:p>
    <w:p w14:paraId="54118A00" w14:textId="77777777" w:rsidR="0090496C" w:rsidRPr="00EC5A91" w:rsidRDefault="0090496C" w:rsidP="0090496C">
      <w:pPr>
        <w:overflowPunct w:val="0"/>
        <w:autoSpaceDE w:val="0"/>
        <w:autoSpaceDN w:val="0"/>
        <w:adjustRightInd w:val="0"/>
        <w:rPr>
          <w:rFonts w:eastAsia="Times New Roman"/>
          <w:lang w:eastAsia="ko-KR"/>
        </w:rPr>
      </w:pPr>
      <w:r w:rsidRPr="00EC5A91">
        <w:rPr>
          <w:rFonts w:eastAsia="Times New Roman"/>
          <w:lang w:eastAsia="zh-CN"/>
        </w:rPr>
        <w:t xml:space="preserve">When physical layer receives last of </w:t>
      </w:r>
      <w:r w:rsidRPr="00EC5A91">
        <w:rPr>
          <w:rFonts w:eastAsia="Times New Roman"/>
          <w:i/>
          <w:lang w:eastAsia="ko-KR"/>
        </w:rPr>
        <w:t>NR-Multi-RTT-Provide</w:t>
      </w:r>
      <w:r w:rsidRPr="00EC5A91">
        <w:rPr>
          <w:rFonts w:eastAsia="Times New Roman"/>
          <w:i/>
          <w:noProof/>
          <w:lang w:eastAsia="ko-KR"/>
        </w:rPr>
        <w:t>AssistanceData</w:t>
      </w:r>
      <w:r w:rsidRPr="00EC5A91">
        <w:rPr>
          <w:rFonts w:eastAsia="Times New Roman"/>
          <w:lang w:eastAsia="ko-KR"/>
        </w:rPr>
        <w:t xml:space="preserve"> message and </w:t>
      </w:r>
      <w:r w:rsidRPr="00EC5A91">
        <w:rPr>
          <w:rFonts w:eastAsia="Times New Roman"/>
          <w:i/>
          <w:lang w:eastAsia="ko-KR"/>
        </w:rPr>
        <w:t>NR-Multi-RTT-Request</w:t>
      </w:r>
      <w:r w:rsidRPr="00EC5A91">
        <w:rPr>
          <w:rFonts w:eastAsia="Times New Roman"/>
          <w:i/>
          <w:noProof/>
          <w:lang w:eastAsia="ko-KR"/>
        </w:rPr>
        <w:t>LocationInformation</w:t>
      </w:r>
      <w:r w:rsidRPr="00EC5A91">
        <w:rPr>
          <w:rFonts w:eastAsia="Times New Roman"/>
          <w:i/>
          <w:lang w:eastAsia="ko-KR"/>
        </w:rPr>
        <w:t xml:space="preserve"> </w:t>
      </w:r>
      <w:r w:rsidRPr="00EC5A91">
        <w:rPr>
          <w:rFonts w:eastAsia="Times New Roman"/>
          <w:iCs/>
          <w:lang w:eastAsia="ko-KR"/>
        </w:rPr>
        <w:t>message from LMF via LPP [34]</w:t>
      </w:r>
      <w:r w:rsidRPr="00EC5A91">
        <w:rPr>
          <w:rFonts w:eastAsia="Times New Roman"/>
          <w:i/>
          <w:lang w:eastAsia="ko-KR"/>
        </w:rPr>
        <w:t xml:space="preserve">, </w:t>
      </w:r>
      <w:r w:rsidRPr="00EC5A91">
        <w:rPr>
          <w:rFonts w:eastAsia="Times New Roman"/>
          <w:iCs/>
          <w:lang w:eastAsia="ko-KR"/>
        </w:rPr>
        <w:t xml:space="preserve">UE shall be able to measure multiple </w:t>
      </w:r>
      <w:r w:rsidRPr="00EC5A91">
        <w:rPr>
          <w:rFonts w:eastAsia="Times New Roman"/>
          <w:lang w:eastAsia="ko-KR"/>
        </w:rPr>
        <w:t xml:space="preserve">(up to the UE capability specified in clause x.x.x) </w:t>
      </w:r>
      <w:r w:rsidRPr="00EC5A91">
        <w:rPr>
          <w:rFonts w:eastAsia="Times New Roman"/>
          <w:iCs/>
          <w:lang w:eastAsia="ko-KR"/>
        </w:rPr>
        <w:t xml:space="preserve">UE Rx-Tx time difference measurements as defined </w:t>
      </w:r>
      <w:r w:rsidRPr="00EC5A91">
        <w:rPr>
          <w:rFonts w:eastAsia="Times New Roman"/>
          <w:lang w:eastAsia="ko-KR"/>
        </w:rPr>
        <w:t xml:space="preserve">in TS 38.215 [4] in configured positioning frequency layers within the measurement period </w:t>
      </w:r>
      <m:oMath>
        <m:sSub>
          <m:sSubPr>
            <m:ctrlPr>
              <w:rPr>
                <w:rFonts w:ascii="Cambria Math" w:eastAsia="Times New Roman" w:hAnsi="Cambria Math"/>
                <w:iCs/>
                <w:lang w:eastAsia="ko-KR"/>
              </w:rPr>
            </m:ctrlPr>
          </m:sSubPr>
          <m:e>
            <m:r>
              <m:rPr>
                <m:sty m:val="p"/>
              </m:rPr>
              <w:rPr>
                <w:rFonts w:ascii="Cambria Math" w:eastAsia="Times New Roman" w:hAnsi="Cambria Math"/>
                <w:lang w:eastAsia="ko-KR"/>
              </w:rPr>
              <m:t>T</m:t>
            </m:r>
          </m:e>
          <m:sub>
            <m:r>
              <m:rPr>
                <m:sty m:val="p"/>
              </m:rPr>
              <w:rPr>
                <w:rFonts w:ascii="Cambria Math" w:eastAsia="Times New Roman" w:hAnsi="Cambria Math"/>
                <w:lang w:eastAsia="ko-KR"/>
              </w:rPr>
              <m:t>UERxTx_wo_gap,Total</m:t>
            </m:r>
          </m:sub>
        </m:sSub>
      </m:oMath>
      <w:r w:rsidRPr="00EC5A91">
        <w:rPr>
          <w:rFonts w:eastAsia="Times New Roman"/>
          <w:lang w:eastAsia="ko-KR"/>
        </w:rPr>
        <w:t xml:space="preserve"> ms.</w:t>
      </w:r>
    </w:p>
    <w:p w14:paraId="3FE813BE" w14:textId="77777777" w:rsidR="0090496C" w:rsidRPr="00EC5A91" w:rsidRDefault="0090496C" w:rsidP="0090496C">
      <w:pPr>
        <w:keepLines/>
        <w:tabs>
          <w:tab w:val="center" w:pos="4536"/>
          <w:tab w:val="right" w:pos="9072"/>
        </w:tabs>
        <w:overflowPunct w:val="0"/>
        <w:autoSpaceDE w:val="0"/>
        <w:autoSpaceDN w:val="0"/>
        <w:adjustRightInd w:val="0"/>
        <w:rPr>
          <w:rFonts w:eastAsia="Times New Roman"/>
          <w:i/>
          <w:noProof/>
          <w:lang w:eastAsia="ko-KR"/>
        </w:rPr>
      </w:pPr>
      <w:r w:rsidRPr="00EC5A91">
        <w:rPr>
          <w:rFonts w:eastAsia="Times New Roman"/>
          <w:lang w:eastAsia="ko-KR"/>
        </w:rPr>
        <w:tab/>
      </w:r>
      <m:oMath>
        <m:sSub>
          <m:sSubPr>
            <m:ctrlPr>
              <w:rPr>
                <w:rFonts w:ascii="Cambria Math" w:eastAsia="Times New Roman" w:hAnsi="Cambria Math"/>
                <w:i/>
                <w:noProof/>
                <w:lang w:eastAsia="ko-KR"/>
              </w:rPr>
            </m:ctrlPr>
          </m:sSubPr>
          <m:e>
            <m:r>
              <m:rPr>
                <m:sty m:val="p"/>
              </m:rPr>
              <w:rPr>
                <w:rFonts w:ascii="Cambria Math" w:eastAsia="Times New Roman" w:hAnsi="Cambria Math"/>
                <w:noProof/>
                <w:lang w:eastAsia="ko-KR"/>
              </w:rPr>
              <m:t>T</m:t>
            </m:r>
          </m:e>
          <m:sub>
            <m:r>
              <m:rPr>
                <m:sty m:val="p"/>
              </m:rPr>
              <w:rPr>
                <w:rFonts w:ascii="Cambria Math" w:eastAsia="Times New Roman" w:hAnsi="Cambria Math"/>
                <w:noProof/>
                <w:lang w:eastAsia="ko-KR"/>
              </w:rPr>
              <m:t>UERxTx_wo_gap</m:t>
            </m:r>
            <m:r>
              <m:rPr>
                <m:nor/>
              </m:rPr>
              <w:rPr>
                <w:rFonts w:eastAsia="Times New Roman"/>
                <w:noProof/>
                <w:lang w:eastAsia="ko-KR"/>
              </w:rPr>
              <m:t>, Total</m:t>
            </m:r>
          </m:sub>
        </m:sSub>
        <m:r>
          <m:rPr>
            <m:sty m:val="p"/>
          </m:rPr>
          <w:rPr>
            <w:rFonts w:ascii="Cambria Math" w:eastAsia="Times New Roman" w:hAnsi="Cambria Math"/>
            <w:noProof/>
            <w:lang w:eastAsia="ko-KR"/>
          </w:rPr>
          <m:t>=</m:t>
        </m:r>
        <m:nary>
          <m:naryPr>
            <m:chr m:val="∑"/>
            <m:limLoc m:val="undOvr"/>
            <m:ctrlPr>
              <w:rPr>
                <w:rFonts w:ascii="Cambria Math" w:eastAsia="Times New Roman" w:hAnsi="Cambria Math"/>
                <w:noProof/>
                <w:lang w:eastAsia="ko-KR"/>
              </w:rPr>
            </m:ctrlPr>
          </m:naryPr>
          <m:sub>
            <m:r>
              <w:rPr>
                <w:rFonts w:ascii="Cambria Math" w:eastAsia="Times New Roman" w:hAnsi="Cambria Math"/>
                <w:noProof/>
                <w:lang w:eastAsia="ko-KR"/>
              </w:rPr>
              <m:t>i=1</m:t>
            </m:r>
          </m:sub>
          <m:sup>
            <m:r>
              <w:rPr>
                <w:rFonts w:ascii="Cambria Math" w:eastAsia="Times New Roman" w:hAnsi="Cambria Math"/>
                <w:noProof/>
                <w:lang w:eastAsia="ko-KR"/>
              </w:rPr>
              <m:t>L</m:t>
            </m:r>
          </m:sup>
          <m:e>
            <m:sSub>
              <m:sSubPr>
                <m:ctrlPr>
                  <w:rPr>
                    <w:rFonts w:ascii="Cambria Math" w:eastAsia="Times New Roman" w:hAnsi="Cambria Math"/>
                    <w:i/>
                    <w:noProof/>
                    <w:lang w:eastAsia="ko-KR"/>
                  </w:rPr>
                </m:ctrlPr>
              </m:sSubPr>
              <m:e>
                <m:r>
                  <m:rPr>
                    <m:sty m:val="p"/>
                  </m:rPr>
                  <w:rPr>
                    <w:rFonts w:ascii="Cambria Math" w:eastAsia="Times New Roman" w:hAnsi="Cambria Math"/>
                    <w:noProof/>
                    <w:lang w:eastAsia="ko-KR"/>
                  </w:rPr>
                  <m:t>T</m:t>
                </m:r>
              </m:e>
              <m:sub>
                <m:r>
                  <m:rPr>
                    <m:sty m:val="p"/>
                  </m:rPr>
                  <w:rPr>
                    <w:rFonts w:ascii="Cambria Math" w:eastAsia="Times New Roman" w:hAnsi="Cambria Math"/>
                    <w:noProof/>
                    <w:lang w:eastAsia="ko-KR"/>
                  </w:rPr>
                  <m:t>UERxTx_wo_gap</m:t>
                </m:r>
                <m:r>
                  <m:rPr>
                    <m:nor/>
                  </m:rPr>
                  <w:rPr>
                    <w:rFonts w:eastAsia="Times New Roman"/>
                    <w:noProof/>
                    <w:lang w:eastAsia="ko-KR"/>
                  </w:rPr>
                  <m:t>,i</m:t>
                </m:r>
              </m:sub>
            </m:sSub>
            <m:r>
              <w:rPr>
                <w:rFonts w:ascii="Cambria Math" w:eastAsia="Times New Roman" w:hAnsi="Cambria Math"/>
                <w:noProof/>
                <w:lang w:eastAsia="ko-KR"/>
              </w:rPr>
              <m:t>+</m:t>
            </m:r>
            <m:d>
              <m:dPr>
                <m:ctrlPr>
                  <w:rPr>
                    <w:rFonts w:ascii="Cambria Math" w:eastAsia="Times New Roman" w:hAnsi="Cambria Math"/>
                    <w:bCs/>
                    <w:i/>
                    <w:iCs/>
                    <w:noProof/>
                    <w:lang w:eastAsia="ko-KR"/>
                  </w:rPr>
                </m:ctrlPr>
              </m:dPr>
              <m:e>
                <m:r>
                  <w:rPr>
                    <w:rFonts w:ascii="Cambria Math" w:eastAsia="Times New Roman" w:hAnsi="Cambria Math"/>
                    <w:noProof/>
                    <w:lang w:eastAsia="zh-CN"/>
                  </w:rPr>
                  <m:t>L-1</m:t>
                </m:r>
              </m:e>
            </m:d>
            <m:r>
              <w:rPr>
                <w:rFonts w:ascii="Cambria Math" w:eastAsia="Times New Roman" w:hAnsi="Cambria Math"/>
                <w:noProof/>
                <w:lang w:eastAsia="zh-CN"/>
              </w:rPr>
              <m:t>*</m:t>
            </m:r>
            <m:func>
              <m:funcPr>
                <m:ctrlPr>
                  <w:rPr>
                    <w:rFonts w:ascii="Cambria Math" w:eastAsia="Times New Roman" w:hAnsi="Cambria Math"/>
                    <w:bCs/>
                    <w:i/>
                    <w:iCs/>
                    <w:noProof/>
                    <w:lang w:eastAsia="ko-KR"/>
                  </w:rPr>
                </m:ctrlPr>
              </m:funcPr>
              <m:fName>
                <m:r>
                  <m:rPr>
                    <m:sty m:val="p"/>
                  </m:rPr>
                  <w:rPr>
                    <w:rFonts w:ascii="Cambria Math" w:eastAsia="Times New Roman" w:hAnsi="Cambria Math"/>
                    <w:noProof/>
                    <w:lang w:eastAsia="zh-CN"/>
                  </w:rPr>
                  <m:t>max</m:t>
                </m:r>
              </m:fName>
              <m:e>
                <m:d>
                  <m:dPr>
                    <m:ctrlPr>
                      <w:rPr>
                        <w:rFonts w:ascii="Cambria Math" w:eastAsia="Times New Roman" w:hAnsi="Cambria Math"/>
                        <w:bCs/>
                        <w:i/>
                        <w:iCs/>
                        <w:noProof/>
                        <w:lang w:eastAsia="ko-KR"/>
                      </w:rPr>
                    </m:ctrlPr>
                  </m:dPr>
                  <m:e>
                    <m:sSub>
                      <m:sSubPr>
                        <m:ctrlPr>
                          <w:rPr>
                            <w:rFonts w:ascii="Cambria Math" w:eastAsia="Times New Roman" w:hAnsi="Cambria Math"/>
                            <w:bCs/>
                            <w:i/>
                            <w:iCs/>
                            <w:noProof/>
                            <w:lang w:eastAsia="ko-KR"/>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effect,</m:t>
                        </m:r>
                        <m:r>
                          <w:rPr>
                            <w:rFonts w:ascii="Cambria Math" w:eastAsia="Times New Roman" w:hAnsi="Cambria Math"/>
                            <w:noProof/>
                            <w:lang w:eastAsia="zh-CN"/>
                          </w:rPr>
                          <m:t>i</m:t>
                        </m:r>
                      </m:sub>
                    </m:sSub>
                  </m:e>
                </m:d>
              </m:e>
            </m:func>
          </m:e>
        </m:nary>
      </m:oMath>
      <w:r w:rsidRPr="00EC5A91">
        <w:rPr>
          <w:rFonts w:eastAsia="Times New Roman"/>
          <w:i/>
          <w:noProof/>
          <w:lang w:eastAsia="ko-KR"/>
        </w:rPr>
        <w:t>.</w:t>
      </w:r>
    </w:p>
    <w:p w14:paraId="454A2F86" w14:textId="77777777" w:rsidR="0090496C" w:rsidRPr="00EC5A91" w:rsidRDefault="0090496C" w:rsidP="0090496C">
      <w:pPr>
        <w:overflowPunct w:val="0"/>
        <w:autoSpaceDE w:val="0"/>
        <w:autoSpaceDN w:val="0"/>
        <w:adjustRightInd w:val="0"/>
        <w:rPr>
          <w:rFonts w:eastAsia="等线"/>
          <w:i/>
          <w:lang w:eastAsia="zh-CN"/>
        </w:rPr>
      </w:pPr>
      <w:r w:rsidRPr="00EC5A91">
        <w:rPr>
          <w:rFonts w:eastAsia="等线" w:hint="eastAsia"/>
          <w:i/>
          <w:lang w:eastAsia="zh-CN"/>
        </w:rPr>
        <w:t>F</w:t>
      </w:r>
      <w:r w:rsidRPr="00EC5A91">
        <w:rPr>
          <w:rFonts w:eastAsia="等线"/>
          <w:i/>
          <w:lang w:eastAsia="zh-CN"/>
        </w:rPr>
        <w:t>FS: whether only one PFL is assumed to be measured without gap.</w:t>
      </w:r>
    </w:p>
    <w:p w14:paraId="4A0DF6CE" w14:textId="77777777" w:rsidR="0090496C" w:rsidRPr="00EC5A91" w:rsidRDefault="0090496C" w:rsidP="0090496C">
      <w:pPr>
        <w:overflowPunct w:val="0"/>
        <w:autoSpaceDE w:val="0"/>
        <w:autoSpaceDN w:val="0"/>
        <w:adjustRightInd w:val="0"/>
        <w:rPr>
          <w:rFonts w:eastAsia="Times New Roman"/>
          <w:lang w:eastAsia="zh-CN"/>
        </w:rPr>
      </w:pPr>
      <w:r w:rsidRPr="00EC5A91">
        <w:rPr>
          <w:rFonts w:eastAsia="Times New Roman"/>
          <w:lang w:eastAsia="zh-CN"/>
        </w:rPr>
        <w:t xml:space="preserve">where </w:t>
      </w:r>
      <m:oMath>
        <m:r>
          <w:rPr>
            <w:rFonts w:ascii="Cambria Math" w:eastAsia="Times New Roman" w:hAnsi="Cambria Math"/>
            <w:lang w:eastAsia="zh-CN"/>
          </w:rPr>
          <m:t>i</m:t>
        </m:r>
      </m:oMath>
      <w:r w:rsidRPr="00EC5A91">
        <w:rPr>
          <w:rFonts w:eastAsia="Times New Roman"/>
          <w:lang w:eastAsia="zh-CN"/>
        </w:rPr>
        <w:t xml:space="preserve"> is the index of positioning frequency layer,</w:t>
      </w:r>
    </w:p>
    <w:p w14:paraId="14C20F7C" w14:textId="77777777" w:rsidR="0090496C" w:rsidRPr="00EC5A91" w:rsidRDefault="0090496C" w:rsidP="0090496C">
      <w:pPr>
        <w:overflowPunct w:val="0"/>
        <w:autoSpaceDE w:val="0"/>
        <w:autoSpaceDN w:val="0"/>
        <w:adjustRightInd w:val="0"/>
        <w:ind w:left="568" w:hanging="284"/>
        <w:rPr>
          <w:rFonts w:eastAsia="Times New Roman"/>
          <w:lang w:eastAsia="zh-CN"/>
        </w:rPr>
      </w:pPr>
      <w:r w:rsidRPr="00EC5A91">
        <w:rPr>
          <w:rFonts w:eastAsia="Times New Roman"/>
          <w:lang w:eastAsia="ko-KR"/>
        </w:rPr>
        <w:tab/>
      </w:r>
      <m:oMath>
        <m:sSub>
          <m:sSubPr>
            <m:ctrlPr>
              <w:rPr>
                <w:rFonts w:ascii="Cambria Math" w:eastAsia="Times New Roman" w:hAnsi="Cambria Math"/>
                <w:lang w:eastAsia="ko-KR"/>
              </w:rPr>
            </m:ctrlPr>
          </m:sSubPr>
          <m:e>
            <m:r>
              <m:rPr>
                <m:sty m:val="p"/>
              </m:rPr>
              <w:rPr>
                <w:rFonts w:ascii="Cambria Math" w:eastAsia="Times New Roman" w:hAnsi="Cambria Math"/>
                <w:lang w:eastAsia="zh-CN"/>
              </w:rPr>
              <m:t>T</m:t>
            </m:r>
            <m:ctrlPr>
              <w:rPr>
                <w:rFonts w:ascii="Cambria Math" w:eastAsia="Times New Roman" w:hAnsi="Cambria Math"/>
                <w:i/>
                <w:lang w:eastAsia="ko-KR"/>
              </w:rPr>
            </m:ctrlPr>
          </m:e>
          <m:sub>
            <m:r>
              <m:rPr>
                <m:sty m:val="p"/>
              </m:rPr>
              <w:rPr>
                <w:rFonts w:ascii="Cambria Math" w:eastAsia="Times New Roman" w:hAnsi="Cambria Math"/>
                <w:lang w:eastAsia="zh-CN"/>
              </w:rPr>
              <m:t>UERxTx_wo_gap</m:t>
            </m:r>
            <m:r>
              <m:rPr>
                <m:nor/>
              </m:rPr>
              <w:rPr>
                <w:rFonts w:eastAsia="Times New Roman"/>
                <w:lang w:eastAsia="zh-CN"/>
              </w:rPr>
              <m:t>,i</m:t>
            </m:r>
          </m:sub>
        </m:sSub>
      </m:oMath>
      <w:r w:rsidRPr="00EC5A91">
        <w:rPr>
          <w:rFonts w:eastAsia="Times New Roman"/>
          <w:lang w:eastAsia="zh-CN"/>
        </w:rPr>
        <w:t xml:space="preserve"> is the measurement period for UE Rx-Tx time difference measurements in positioning frequency layer </w:t>
      </w:r>
      <w:r w:rsidRPr="00EC5A91">
        <w:rPr>
          <w:rFonts w:eastAsia="Times New Roman"/>
          <w:i/>
          <w:lang w:eastAsia="zh-CN"/>
        </w:rPr>
        <w:t xml:space="preserve">i </w:t>
      </w:r>
      <w:r w:rsidRPr="00EC5A91">
        <w:rPr>
          <w:rFonts w:eastAsia="Times New Roman"/>
          <w:lang w:eastAsia="zh-CN"/>
        </w:rPr>
        <w:t xml:space="preserve">as further defined in this clause, </w:t>
      </w:r>
    </w:p>
    <w:p w14:paraId="73D8C8EF" w14:textId="77777777" w:rsidR="0090496C" w:rsidRPr="00EC5A91" w:rsidRDefault="0090496C" w:rsidP="0090496C">
      <w:pPr>
        <w:overflowPunct w:val="0"/>
        <w:autoSpaceDE w:val="0"/>
        <w:autoSpaceDN w:val="0"/>
        <w:adjustRightInd w:val="0"/>
        <w:ind w:left="568" w:hanging="284"/>
        <w:rPr>
          <w:rFonts w:eastAsia="Times New Roman"/>
          <w:lang w:eastAsia="ko-KR"/>
        </w:rPr>
      </w:pPr>
      <w:r w:rsidRPr="00EC5A91">
        <w:rPr>
          <w:rFonts w:eastAsia="Times New Roman"/>
          <w:lang w:eastAsia="ko-KR"/>
        </w:rPr>
        <w:tab/>
        <w:t xml:space="preserve">L is total number of positioning frequency layers, and </w:t>
      </w:r>
    </w:p>
    <w:p w14:paraId="5EA15E33" w14:textId="77777777" w:rsidR="0090496C" w:rsidRPr="00EC5A91" w:rsidRDefault="0090496C" w:rsidP="0090496C">
      <w:pPr>
        <w:overflowPunct w:val="0"/>
        <w:autoSpaceDE w:val="0"/>
        <w:autoSpaceDN w:val="0"/>
        <w:adjustRightInd w:val="0"/>
        <w:ind w:left="568" w:hanging="284"/>
        <w:rPr>
          <w:rFonts w:eastAsia="Times New Roman"/>
          <w:i/>
          <w:iCs/>
          <w:sz w:val="18"/>
          <w:szCs w:val="18"/>
          <w:lang w:eastAsia="ko-KR"/>
        </w:rPr>
      </w:pPr>
      <w:r w:rsidRPr="00EC5A91">
        <w:rPr>
          <w:rFonts w:eastAsia="Times New Roman"/>
          <w:lang w:eastAsia="ko-KR"/>
        </w:rPr>
        <w:tab/>
      </w:r>
      <m:oMath>
        <m:sSub>
          <m:sSubPr>
            <m:ctrlPr>
              <w:rPr>
                <w:rFonts w:ascii="Cambria Math" w:eastAsia="Times New Roman" w:hAnsi="Cambria Math"/>
                <w:bCs/>
                <w:i/>
                <w:iCs/>
                <w:lang w:eastAsia="ko-KR"/>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effect,</m:t>
            </m:r>
            <m:r>
              <w:rPr>
                <w:rFonts w:ascii="Cambria Math" w:eastAsia="Times New Roman" w:hAnsi="Cambria Math"/>
                <w:lang w:eastAsia="zh-CN"/>
              </w:rPr>
              <m:t>i</m:t>
            </m:r>
          </m:sub>
        </m:sSub>
      </m:oMath>
      <w:r w:rsidRPr="00EC5A91">
        <w:rPr>
          <w:rFonts w:eastAsia="Times New Roman"/>
          <w:bCs/>
          <w:iCs/>
          <w:lang w:eastAsia="zh-CN"/>
        </w:rPr>
        <w:t xml:space="preserve"> </w:t>
      </w:r>
      <w:r w:rsidRPr="00EC5A91">
        <w:rPr>
          <w:rFonts w:eastAsia="Times New Roman"/>
          <w:lang w:eastAsia="ko-KR"/>
        </w:rPr>
        <w:t xml:space="preserve">is the periodicity of the UE Rx-Tx time difference measurement in </w:t>
      </w:r>
      <w:r w:rsidRPr="00EC5A91">
        <w:rPr>
          <w:rFonts w:eastAsia="Times New Roman"/>
          <w:lang w:eastAsia="zh-CN"/>
        </w:rPr>
        <w:t xml:space="preserve">positioning frequency layer </w:t>
      </w:r>
      <w:r w:rsidRPr="00EC5A91">
        <w:rPr>
          <w:rFonts w:eastAsia="Times New Roman"/>
          <w:i/>
          <w:lang w:eastAsia="zh-CN"/>
        </w:rPr>
        <w:t>i</w:t>
      </w:r>
      <w:r w:rsidRPr="00EC5A91">
        <w:rPr>
          <w:rFonts w:eastAsia="Times New Roman"/>
          <w:lang w:eastAsia="zh-CN"/>
        </w:rPr>
        <w:t xml:space="preserve"> as defined further in this clause.</w:t>
      </w:r>
    </w:p>
    <w:p w14:paraId="6FA7C196" w14:textId="77777777" w:rsidR="0090496C" w:rsidRPr="00EC5A91" w:rsidRDefault="0090496C" w:rsidP="0090496C">
      <w:pPr>
        <w:overflowPunct w:val="0"/>
        <w:autoSpaceDE w:val="0"/>
        <w:autoSpaceDN w:val="0"/>
        <w:adjustRightInd w:val="0"/>
        <w:rPr>
          <w:rFonts w:eastAsia="Times New Roman"/>
          <w:lang w:eastAsia="ko-KR"/>
        </w:rPr>
      </w:pPr>
    </w:p>
    <w:p w14:paraId="11BA8963" w14:textId="52C172D4" w:rsidR="0090496C" w:rsidRPr="00EC5A91" w:rsidRDefault="00282666" w:rsidP="0090496C">
      <w:pPr>
        <w:keepLines/>
        <w:tabs>
          <w:tab w:val="center" w:pos="4536"/>
          <w:tab w:val="right" w:pos="9072"/>
        </w:tabs>
        <w:overflowPunct w:val="0"/>
        <w:autoSpaceDE w:val="0"/>
        <w:autoSpaceDN w:val="0"/>
        <w:adjustRightInd w:val="0"/>
        <w:rPr>
          <w:rFonts w:eastAsia="Times New Roman"/>
          <w:noProof/>
          <w:lang w:eastAsia="zh-CN"/>
        </w:rPr>
      </w:pPr>
      <m:oMathPara>
        <m:oMathParaPr>
          <m:jc m:val="center"/>
        </m:oMathParaPr>
        <m:oMath>
          <m:sSub>
            <m:sSubPr>
              <m:ctrlPr>
                <w:rPr>
                  <w:rFonts w:ascii="Cambria Math" w:eastAsia="Times New Roman" w:hAnsi="Cambria Math"/>
                  <w:noProof/>
                  <w:lang w:eastAsia="ko-KR"/>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UERxTx_wo_gap,i</m:t>
              </m:r>
            </m:sub>
          </m:sSub>
          <m:r>
            <m:rPr>
              <m:sty m:val="p"/>
            </m:rPr>
            <w:rPr>
              <w:rFonts w:ascii="Cambria Math" w:eastAsia="Times New Roman" w:hAnsi="Cambria Math"/>
              <w:noProof/>
              <w:lang w:eastAsia="zh-CN"/>
            </w:rPr>
            <m:t>=</m:t>
          </m:r>
          <m:sSub>
            <m:sSubPr>
              <m:ctrlPr>
                <w:rPr>
                  <w:rFonts w:ascii="Cambria Math" w:eastAsia="Times New Roman" w:hAnsi="Cambria Math"/>
                  <w:noProof/>
                  <w:lang w:eastAsia="ko-KR"/>
                </w:rPr>
              </m:ctrlPr>
            </m:sSubPr>
            <m:e>
              <m:d>
                <m:dPr>
                  <m:ctrlPr>
                    <w:rPr>
                      <w:rFonts w:ascii="Cambria Math" w:eastAsia="Times New Roman" w:hAnsi="Cambria Math"/>
                      <w:noProof/>
                      <w:lang w:eastAsia="ko-KR"/>
                    </w:rPr>
                  </m:ctrlPr>
                </m:dPr>
                <m:e>
                  <m:sSub>
                    <m:sSubPr>
                      <m:ctrlPr>
                        <w:rPr>
                          <w:rFonts w:ascii="Cambria Math" w:eastAsia="Times New Roman" w:hAnsi="Cambria Math"/>
                          <w:bCs/>
                          <w:noProof/>
                          <w:lang w:eastAsia="ko-KR"/>
                        </w:rPr>
                      </m:ctrlPr>
                    </m:sSubPr>
                    <m:e>
                      <m:sSub>
                        <m:sSubPr>
                          <m:ctrlPr>
                            <w:rPr>
                              <w:rFonts w:ascii="Cambria Math" w:eastAsia="Times New Roman" w:hAnsi="Cambria Math"/>
                              <w:noProof/>
                              <w:lang w:eastAsia="ko-KR"/>
                            </w:rPr>
                          </m:ctrlPr>
                        </m:sSubPr>
                        <m:e>
                          <m:sSub>
                            <m:sSubPr>
                              <m:ctrlPr>
                                <w:ins w:id="56" w:author="Huawei" w:date="2022-04-15T19:56:00Z">
                                  <w:rPr>
                                    <w:rFonts w:ascii="Cambria Math" w:eastAsia="MS Mincho" w:hAnsi="Cambria Math" w:cs="v4.2.0"/>
                                  </w:rPr>
                                </w:ins>
                              </m:ctrlPr>
                            </m:sSubPr>
                            <m:e>
                              <m:r>
                                <w:ins w:id="57" w:author="Huawei" w:date="2022-04-15T19:56:00Z">
                                  <w:rPr>
                                    <w:rFonts w:ascii="Cambria Math" w:eastAsia="MS Mincho" w:hAnsi="Cambria Math" w:cs="v4.2.0"/>
                                  </w:rPr>
                                  <m:t>k</m:t>
                                </w:ins>
                              </m:r>
                            </m:e>
                            <m:sub>
                              <m:r>
                                <w:ins w:id="58" w:author="Huawei" w:date="2022-04-15T19:56:00Z">
                                  <w:rPr>
                                    <w:rFonts w:ascii="Cambria Math" w:eastAsia="MS Mincho" w:hAnsi="Cambria Math" w:cs="v4.2.0"/>
                                  </w:rPr>
                                  <m:t>multiTEG</m:t>
                                </w:ins>
                              </m:r>
                            </m:sub>
                          </m:sSub>
                          <m:r>
                            <w:ins w:id="59" w:author="Huawei" w:date="2022-04-15T19:56:00Z">
                              <m:rPr>
                                <m:sty m:val="p"/>
                              </m:rPr>
                              <w:rPr>
                                <w:rFonts w:ascii="Cambria Math" w:hAnsi="Cambria Math"/>
                                <w:lang w:eastAsia="zh-CN"/>
                              </w:rPr>
                              <m:t>*</m:t>
                            </w:ins>
                          </m:r>
                          <m:r>
                            <m:rPr>
                              <m:sty m:val="p"/>
                            </m:rPr>
                            <w:rPr>
                              <w:rFonts w:ascii="Cambria Math" w:eastAsia="Times New Roman" w:hAnsi="Cambria Math"/>
                              <w:noProof/>
                              <w:lang w:eastAsia="zh-CN"/>
                            </w:rPr>
                            <m:t>CSSF</m:t>
                          </m:r>
                        </m:e>
                        <m:sub>
                          <m:r>
                            <m:rPr>
                              <m:sty m:val="p"/>
                            </m:rPr>
                            <w:rPr>
                              <w:rFonts w:ascii="Cambria Math" w:eastAsia="Times New Roman" w:hAnsi="Cambria Math"/>
                              <w:noProof/>
                              <w:lang w:eastAsia="zh-CN"/>
                            </w:rPr>
                            <m:t>i</m:t>
                          </m:r>
                        </m:sub>
                      </m:sSub>
                      <m:r>
                        <m:rPr>
                          <m:sty m:val="p"/>
                        </m:rPr>
                        <w:rPr>
                          <w:rFonts w:ascii="Cambria Math" w:eastAsia="Times New Roman" w:hAnsi="Cambria Math"/>
                          <w:noProof/>
                          <w:lang w:eastAsia="ko-KR"/>
                        </w:rPr>
                        <m:t>*</m:t>
                      </m:r>
                      <m:r>
                        <w:rPr>
                          <w:rFonts w:ascii="Cambria Math" w:eastAsia="Times New Roman" w:hAnsi="Cambria Math"/>
                          <w:noProof/>
                          <w:lang w:eastAsia="ko-KR"/>
                        </w:rPr>
                        <m:t>N</m:t>
                      </m:r>
                    </m:e>
                    <m:sub>
                      <m:r>
                        <w:rPr>
                          <w:rFonts w:ascii="Cambria Math" w:eastAsia="Times New Roman" w:hAnsi="Cambria Math"/>
                          <w:noProof/>
                          <w:lang w:eastAsia="ko-KR"/>
                        </w:rPr>
                        <m:t>RxBeam</m:t>
                      </m:r>
                      <m:r>
                        <m:rPr>
                          <m:sty m:val="p"/>
                        </m:rPr>
                        <w:rPr>
                          <w:rFonts w:ascii="Cambria Math" w:eastAsia="Times New Roman" w:hAnsi="Cambria Math"/>
                          <w:noProof/>
                          <w:lang w:eastAsia="ko-KR"/>
                        </w:rPr>
                        <m:t>,</m:t>
                      </m:r>
                      <m:r>
                        <w:rPr>
                          <w:rFonts w:ascii="Cambria Math" w:eastAsia="Times New Roman" w:hAnsi="Cambria Math"/>
                          <w:noProof/>
                          <w:lang w:eastAsia="ko-KR"/>
                        </w:rPr>
                        <m:t>i</m:t>
                      </m:r>
                    </m:sub>
                  </m:sSub>
                  <m:r>
                    <m:rPr>
                      <m:sty m:val="p"/>
                    </m:rPr>
                    <w:rPr>
                      <w:rFonts w:ascii="Cambria Math" w:eastAsia="Times New Roman" w:hAnsi="Cambria Math"/>
                      <w:noProof/>
                      <w:lang w:eastAsia="ko-KR"/>
                    </w:rPr>
                    <m:t>*</m:t>
                  </m:r>
                  <m:d>
                    <m:dPr>
                      <m:begChr m:val="⌈"/>
                      <m:endChr m:val="⌉"/>
                      <m:ctrlPr>
                        <w:rPr>
                          <w:rFonts w:ascii="Cambria Math" w:eastAsia="Times New Roman" w:hAnsi="Cambria Math"/>
                          <w:noProof/>
                          <w:lang w:eastAsia="ko-KR"/>
                        </w:rPr>
                      </m:ctrlPr>
                    </m:dPr>
                    <m:e>
                      <m:f>
                        <m:fPr>
                          <m:ctrlPr>
                            <w:rPr>
                              <w:rFonts w:ascii="Cambria Math" w:eastAsia="Times New Roman" w:hAnsi="Cambria Math"/>
                              <w:noProof/>
                              <w:lang w:eastAsia="ko-KR"/>
                            </w:rPr>
                          </m:ctrlPr>
                        </m:fPr>
                        <m:num>
                          <m:sSubSup>
                            <m:sSubSupPr>
                              <m:ctrlPr>
                                <w:rPr>
                                  <w:rFonts w:ascii="Cambria Math" w:eastAsia="Times New Roman" w:hAnsi="Cambria Math"/>
                                  <w:noProof/>
                                  <w:lang w:eastAsia="ko-KR"/>
                                </w:rPr>
                              </m:ctrlPr>
                            </m:sSubSupPr>
                            <m:e>
                              <m:r>
                                <w:rPr>
                                  <w:rFonts w:ascii="Cambria Math" w:eastAsia="Times New Roman" w:hAnsi="Cambria Math"/>
                                  <w:noProof/>
                                  <w:lang w:eastAsia="ko-KR"/>
                                </w:rPr>
                                <m:t>N</m:t>
                              </m:r>
                            </m:e>
                            <m:sub>
                              <m:r>
                                <w:rPr>
                                  <w:rFonts w:ascii="Cambria Math" w:eastAsia="Times New Roman" w:hAnsi="Cambria Math"/>
                                  <w:noProof/>
                                  <w:lang w:eastAsia="ko-KR"/>
                                </w:rPr>
                                <m:t>PRS</m:t>
                              </m:r>
                              <m:r>
                                <m:rPr>
                                  <m:nor/>
                                </m:rPr>
                                <w:rPr>
                                  <w:rFonts w:eastAsia="Times New Roman"/>
                                  <w:noProof/>
                                  <w:lang w:eastAsia="ko-KR"/>
                                </w:rPr>
                                <m:t>,i</m:t>
                              </m:r>
                            </m:sub>
                            <m:sup>
                              <m:r>
                                <w:rPr>
                                  <w:rFonts w:ascii="Cambria Math" w:eastAsia="Times New Roman" w:hAnsi="Cambria Math"/>
                                  <w:noProof/>
                                  <w:lang w:eastAsia="ko-KR"/>
                                </w:rPr>
                                <m:t>slot</m:t>
                              </m:r>
                            </m:sup>
                          </m:sSubSup>
                        </m:num>
                        <m:den>
                          <m:sSup>
                            <m:sSupPr>
                              <m:ctrlPr>
                                <w:rPr>
                                  <w:rFonts w:ascii="Cambria Math" w:eastAsia="Times New Roman" w:hAnsi="Cambria Math"/>
                                  <w:noProof/>
                                  <w:lang w:eastAsia="ko-KR"/>
                                </w:rPr>
                              </m:ctrlPr>
                            </m:sSupPr>
                            <m:e>
                              <m:r>
                                <w:rPr>
                                  <w:rFonts w:ascii="Cambria Math" w:eastAsia="Times New Roman" w:hAnsi="Cambria Math"/>
                                  <w:noProof/>
                                  <w:lang w:eastAsia="ko-KR"/>
                                </w:rPr>
                                <m:t>N</m:t>
                              </m:r>
                            </m:e>
                            <m:sup>
                              <m:r>
                                <m:rPr>
                                  <m:sty m:val="p"/>
                                </m:rPr>
                                <w:rPr>
                                  <w:rFonts w:ascii="Cambria Math" w:eastAsia="Times New Roman" w:hAnsi="Cambria Math" w:hint="eastAsia"/>
                                  <w:noProof/>
                                  <w:lang w:eastAsia="ko-KR"/>
                                </w:rPr>
                                <m:t>'</m:t>
                              </m:r>
                            </m:sup>
                          </m:sSup>
                        </m:den>
                      </m:f>
                    </m:e>
                  </m:d>
                  <m:d>
                    <m:dPr>
                      <m:begChr m:val="⌈"/>
                      <m:endChr m:val="⌉"/>
                      <m:ctrlPr>
                        <w:rPr>
                          <w:rFonts w:ascii="Cambria Math" w:eastAsia="Times New Roman" w:hAnsi="Cambria Math"/>
                          <w:noProof/>
                          <w:lang w:eastAsia="ko-KR"/>
                        </w:rPr>
                      </m:ctrlPr>
                    </m:dPr>
                    <m:e>
                      <m:f>
                        <m:fPr>
                          <m:ctrlPr>
                            <w:rPr>
                              <w:rFonts w:ascii="Cambria Math" w:eastAsia="Times New Roman" w:hAnsi="Cambria Math"/>
                              <w:noProof/>
                              <w:lang w:eastAsia="ko-KR"/>
                            </w:rPr>
                          </m:ctrlPr>
                        </m:fPr>
                        <m:num>
                          <m:sSub>
                            <m:sSubPr>
                              <m:ctrlPr>
                                <w:rPr>
                                  <w:rFonts w:ascii="Cambria Math" w:eastAsia="Times New Roman" w:hAnsi="Cambria Math"/>
                                  <w:noProof/>
                                  <w:lang w:eastAsia="ko-KR"/>
                                </w:rPr>
                              </m:ctrlPr>
                            </m:sSubPr>
                            <m:e>
                              <m:r>
                                <w:rPr>
                                  <w:rFonts w:ascii="Cambria Math" w:eastAsia="Times New Roman" w:hAnsi="Cambria Math"/>
                                  <w:noProof/>
                                  <w:lang w:eastAsia="ko-KR"/>
                                </w:rPr>
                                <m:t>L</m:t>
                              </m:r>
                            </m:e>
                            <m:sub>
                              <m:r>
                                <w:rPr>
                                  <w:rFonts w:ascii="Cambria Math" w:eastAsia="Times New Roman" w:hAnsi="Cambria Math"/>
                                  <w:noProof/>
                                  <w:lang w:eastAsia="ko-KR"/>
                                </w:rPr>
                                <m:t>available_PRS</m:t>
                              </m:r>
                              <m:r>
                                <m:rPr>
                                  <m:nor/>
                                </m:rPr>
                                <w:rPr>
                                  <w:rFonts w:eastAsia="Times New Roman"/>
                                  <w:noProof/>
                                  <w:lang w:eastAsia="ko-KR"/>
                                </w:rPr>
                                <m:t>,i</m:t>
                              </m:r>
                            </m:sub>
                          </m:sSub>
                        </m:num>
                        <m:den>
                          <m:r>
                            <w:rPr>
                              <w:rFonts w:ascii="Cambria Math" w:eastAsia="Times New Roman" w:hAnsi="Cambria Math"/>
                              <w:noProof/>
                              <w:lang w:eastAsia="ko-KR"/>
                            </w:rPr>
                            <m:t>N</m:t>
                          </m:r>
                        </m:den>
                      </m:f>
                    </m:e>
                  </m:d>
                  <m:r>
                    <m:rPr>
                      <m:sty m:val="p"/>
                    </m:rPr>
                    <w:rPr>
                      <w:rFonts w:ascii="Cambria Math" w:eastAsia="Times New Roman" w:hAnsi="Cambria Math"/>
                      <w:noProof/>
                      <w:lang w:eastAsia="zh-CN"/>
                    </w:rPr>
                    <m:t>*</m:t>
                  </m:r>
                  <m:sSub>
                    <m:sSubPr>
                      <m:ctrlPr>
                        <w:rPr>
                          <w:rFonts w:ascii="Cambria Math" w:eastAsia="Times New Roman" w:hAnsi="Cambria Math"/>
                          <w:noProof/>
                          <w:lang w:eastAsia="ko-KR"/>
                        </w:rPr>
                      </m:ctrlPr>
                    </m:sSubPr>
                    <m:e>
                      <m:r>
                        <w:rPr>
                          <w:rFonts w:ascii="Cambria Math" w:eastAsia="Times New Roman" w:hAnsi="Cambria Math"/>
                          <w:noProof/>
                          <w:lang w:eastAsia="ko-KR"/>
                        </w:rPr>
                        <m:t>N</m:t>
                      </m:r>
                    </m:e>
                    <m:sub>
                      <m:r>
                        <w:rPr>
                          <w:rFonts w:ascii="Cambria Math" w:eastAsia="Times New Roman" w:hAnsi="Cambria Math"/>
                          <w:noProof/>
                          <w:lang w:eastAsia="ko-KR"/>
                        </w:rPr>
                        <m:t>sample</m:t>
                      </m:r>
                    </m:sub>
                  </m:sSub>
                  <m:r>
                    <m:rPr>
                      <m:sty m:val="p"/>
                    </m:rPr>
                    <w:rPr>
                      <w:rFonts w:ascii="Cambria Math" w:eastAsia="Times New Roman" w:hAnsi="Cambria Math"/>
                      <w:noProof/>
                      <w:lang w:eastAsia="ko-KR"/>
                    </w:rPr>
                    <m:t>-1</m:t>
                  </m:r>
                </m:e>
              </m:d>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effect,i</m:t>
              </m:r>
            </m:sub>
          </m:sSub>
          <m:r>
            <m:rPr>
              <m:sty m:val="p"/>
            </m:rPr>
            <w:rPr>
              <w:rFonts w:ascii="Cambria Math" w:eastAsia="Times New Roman" w:hAnsi="Cambria Math"/>
              <w:noProof/>
              <w:lang w:eastAsia="zh-CN"/>
            </w:rPr>
            <m:t>+</m:t>
          </m:r>
          <m:sSub>
            <m:sSubPr>
              <m:ctrlPr>
                <w:rPr>
                  <w:rFonts w:ascii="Cambria Math" w:eastAsia="Times New Roman" w:hAnsi="Cambria Math"/>
                  <w:noProof/>
                  <w:lang w:eastAsia="ko-KR"/>
                </w:rPr>
              </m:ctrlPr>
            </m:sSubPr>
            <m:e>
              <m:r>
                <m:rPr>
                  <m:nor/>
                </m:rPr>
                <w:rPr>
                  <w:rFonts w:eastAsia="Times New Roman"/>
                  <w:noProof/>
                  <w:lang w:eastAsia="ko-KR"/>
                </w:rPr>
                <m:t>T</m:t>
              </m:r>
            </m:e>
            <m:sub>
              <m:r>
                <m:rPr>
                  <m:nor/>
                </m:rPr>
                <w:rPr>
                  <w:rFonts w:eastAsia="Times New Roman"/>
                  <w:noProof/>
                  <w:lang w:eastAsia="ko-KR"/>
                </w:rPr>
                <m:t>last</m:t>
              </m:r>
              <m:r>
                <m:rPr>
                  <m:sty m:val="p"/>
                </m:rPr>
                <w:rPr>
                  <w:rFonts w:ascii="Cambria Math" w:eastAsia="Times New Roman"/>
                  <w:noProof/>
                  <w:lang w:eastAsia="ko-KR"/>
                </w:rPr>
                <m:t>,i</m:t>
              </m:r>
            </m:sub>
          </m:sSub>
        </m:oMath>
      </m:oMathPara>
    </w:p>
    <w:p w14:paraId="3C35520A" w14:textId="77777777" w:rsidR="0090496C" w:rsidRPr="00EC5A91" w:rsidRDefault="0090496C" w:rsidP="0090496C">
      <w:pPr>
        <w:overflowPunct w:val="0"/>
        <w:autoSpaceDE w:val="0"/>
        <w:autoSpaceDN w:val="0"/>
        <w:adjustRightInd w:val="0"/>
        <w:rPr>
          <w:rFonts w:eastAsia="Times New Roman"/>
          <w:lang w:eastAsia="ko-KR"/>
        </w:rPr>
      </w:pPr>
      <w:r w:rsidRPr="00EC5A91">
        <w:rPr>
          <w:rFonts w:eastAsia="Times New Roman"/>
          <w:lang w:eastAsia="ko-KR"/>
        </w:rPr>
        <w:t>Where</w:t>
      </w:r>
    </w:p>
    <w:p w14:paraId="64991083" w14:textId="77777777" w:rsidR="0090496C" w:rsidRDefault="0090496C" w:rsidP="0090496C">
      <w:pPr>
        <w:overflowPunct w:val="0"/>
        <w:autoSpaceDE w:val="0"/>
        <w:autoSpaceDN w:val="0"/>
        <w:adjustRightInd w:val="0"/>
        <w:ind w:left="568" w:hanging="284"/>
        <w:rPr>
          <w:ins w:id="60" w:author="Huawei" w:date="2022-04-15T19:58:00Z"/>
          <w:rFonts w:eastAsia="Times New Roman"/>
          <w:lang w:eastAsia="zh-CN"/>
        </w:rPr>
      </w:pPr>
      <w:r w:rsidRPr="00EC5A91">
        <w:rPr>
          <w:rFonts w:eastAsia="Times New Roman"/>
          <w:lang w:eastAsia="ko-KR"/>
        </w:rPr>
        <w:tab/>
      </w:r>
      <m:oMath>
        <m:sSub>
          <m:sSubPr>
            <m:ctrlPr>
              <w:rPr>
                <w:rFonts w:ascii="Cambria Math" w:eastAsia="Times New Roman" w:hAnsi="Cambria Math"/>
                <w:i/>
                <w:lang w:eastAsia="ko-KR"/>
              </w:rPr>
            </m:ctrlPr>
          </m:sSubPr>
          <m:e>
            <m:r>
              <m:rPr>
                <m:sty m:val="p"/>
              </m:rPr>
              <w:rPr>
                <w:rFonts w:ascii="Cambria Math" w:eastAsia="Times New Roman" w:hAnsi="Cambria Math"/>
                <w:lang w:eastAsia="zh-CN"/>
              </w:rPr>
              <m:t>CSSF</m:t>
            </m:r>
            <m:ctrlPr>
              <w:rPr>
                <w:rFonts w:ascii="Cambria Math" w:eastAsia="Times New Roman" w:hAnsi="Cambria Math"/>
                <w:lang w:eastAsia="ko-KR"/>
              </w:rPr>
            </m:ctrlPr>
          </m:e>
          <m:sub>
            <m:r>
              <m:rPr>
                <m:sty m:val="p"/>
              </m:rPr>
              <w:rPr>
                <w:rFonts w:ascii="Cambria Math" w:eastAsia="Times New Roman" w:hAnsi="Cambria Math"/>
                <w:lang w:eastAsia="zh-CN"/>
              </w:rPr>
              <m:t>i</m:t>
            </m:r>
          </m:sub>
        </m:sSub>
      </m:oMath>
      <w:r w:rsidRPr="00EC5A91">
        <w:rPr>
          <w:rFonts w:eastAsia="Times New Roman"/>
          <w:lang w:eastAsia="zh-CN"/>
        </w:rPr>
        <w:t xml:space="preserve"> is the carrier-specific scaling factor for NR PRS-based measurement in the positioning frequency layer </w:t>
      </w:r>
      <w:r w:rsidRPr="00EC5A91">
        <w:rPr>
          <w:rFonts w:eastAsia="Times New Roman"/>
          <w:i/>
          <w:lang w:eastAsia="zh-CN"/>
        </w:rPr>
        <w:t>i</w:t>
      </w:r>
      <w:r w:rsidRPr="00EC5A91">
        <w:rPr>
          <w:rFonts w:eastAsia="Times New Roman"/>
          <w:lang w:eastAsia="zh-CN"/>
        </w:rPr>
        <w:t xml:space="preserve"> as defined in clause [x.x.x.x],</w:t>
      </w:r>
    </w:p>
    <w:p w14:paraId="17DF170A" w14:textId="77777777" w:rsidR="0090496C" w:rsidRDefault="0090496C" w:rsidP="0090496C">
      <w:pPr>
        <w:pStyle w:val="B10"/>
        <w:rPr>
          <w:ins w:id="61" w:author="Huawei" w:date="2022-04-15T19:58:00Z"/>
        </w:rPr>
      </w:pPr>
      <w:ins w:id="62" w:author="Huawei" w:date="2022-04-15T19:58:00Z">
        <w:r>
          <w:tab/>
        </w:r>
        <m:oMath>
          <m:sSub>
            <m:sSubPr>
              <m:ctrlPr>
                <w:rPr>
                  <w:rFonts w:ascii="Cambria Math" w:hAnsi="Cambria Math"/>
                </w:rPr>
              </m:ctrlPr>
            </m:sSubPr>
            <m:e>
              <m:r>
                <w:rPr>
                  <w:rFonts w:ascii="Cambria Math" w:hAnsi="Cambria Math"/>
                </w:rPr>
                <m:t>k</m:t>
              </m:r>
            </m:e>
            <m:sub>
              <m:r>
                <w:rPr>
                  <w:rFonts w:ascii="Cambria Math" w:hAnsi="Cambria Math"/>
                </w:rPr>
                <m:t>multiTEG</m:t>
              </m:r>
            </m:sub>
          </m:sSub>
        </m:oMath>
        <w:r>
          <w:t xml:space="preserve"> is the scaling factor for measurement of same PRS resource with multiple Rx TEGs.</w:t>
        </w:r>
      </w:ins>
    </w:p>
    <w:p w14:paraId="64838BDC" w14:textId="77777777" w:rsidR="0090496C" w:rsidRPr="00A173FC" w:rsidRDefault="0090496C" w:rsidP="0090496C">
      <w:pPr>
        <w:pStyle w:val="B2"/>
        <w:rPr>
          <w:ins w:id="63" w:author="Huawei" w:date="2022-04-15T19:58:00Z"/>
          <w:lang w:eastAsia="zh-CN"/>
        </w:rPr>
      </w:pPr>
      <w:ins w:id="64" w:author="Huawei" w:date="2022-04-15T19:58:00Z">
        <w:r>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sub>
          </m:sSub>
        </m:oMath>
        <w:r>
          <w:rPr>
            <w:rFonts w:eastAsia="MS Mincho"/>
          </w:rPr>
          <w:t>=</w:t>
        </w:r>
        <m:oMath>
          <m:d>
            <m:dPr>
              <m:begChr m:val="⌈"/>
              <m:endChr m:val="⌉"/>
              <m:ctrlPr>
                <w:rPr>
                  <w:rFonts w:ascii="Cambria Math" w:eastAsia="MS Mincho" w:hAnsi="Cambria Math"/>
                </w:rPr>
              </m:ctrlPr>
            </m:dPr>
            <m:e>
              <m:f>
                <m:fPr>
                  <m:ctrlPr>
                    <w:rPr>
                      <w:rFonts w:ascii="Cambria Math" w:eastAsia="MS Mincho" w:hAnsi="Cambria Math"/>
                    </w:rPr>
                  </m:ctrlPr>
                </m:fPr>
                <m:num>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TEG</m:t>
                      </m:r>
                    </m:sub>
                  </m:sSub>
                </m:num>
                <m:den>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TEG,simul</m:t>
                      </m:r>
                    </m:sub>
                  </m:sSub>
                </m:den>
              </m:f>
            </m:e>
          </m:d>
        </m:oMath>
        <w:r>
          <w:rPr>
            <w:rFonts w:hint="eastAsia"/>
            <w:lang w:eastAsia="zh-CN"/>
          </w:rPr>
          <w:t xml:space="preserve"> </w:t>
        </w:r>
        <w:r>
          <w:rPr>
            <w:lang w:eastAsia="zh-CN"/>
          </w:rPr>
          <w:t>when UE is requested by LMF to measure a PRS resource with multiple Rx TEGs;</w:t>
        </w:r>
        <w:r>
          <w:rPr>
            <w:rFonts w:hint="eastAsia"/>
            <w:lang w:eastAsia="zh-CN"/>
          </w:rPr>
          <w:t xml:space="preserve"> </w:t>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sub>
          </m:sSub>
        </m:oMath>
        <w:r>
          <w:rPr>
            <w:rFonts w:eastAsia="MS Mincho"/>
          </w:rPr>
          <w:t xml:space="preserve">=1 otherwise, </w:t>
        </w:r>
      </w:ins>
    </w:p>
    <w:p w14:paraId="4CEC1499" w14:textId="02A0F07F" w:rsidR="0090496C" w:rsidRPr="0090496C" w:rsidRDefault="0090496C" w:rsidP="0090496C">
      <w:pPr>
        <w:pStyle w:val="B2"/>
        <w:rPr>
          <w:rFonts w:eastAsia="Times New Roman"/>
          <w:lang w:eastAsia="zh-CN"/>
        </w:rPr>
      </w:pPr>
      <w:ins w:id="65" w:author="Huawei" w:date="2022-04-15T19:58:00Z">
        <w:r>
          <w:rPr>
            <w:bCs/>
            <w:lang w:eastAsia="zh-CN"/>
          </w:rPr>
          <w:tab/>
        </w:r>
        <w:r>
          <w:rPr>
            <w:rFonts w:eastAsia="MS Mincho"/>
          </w:rPr>
          <w:t xml:space="preserve">where </w:t>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TEG</m:t>
              </m:r>
            </m:sub>
          </m:sSub>
        </m:oMath>
        <w:r>
          <w:rPr>
            <w:rFonts w:eastAsia="MS Mincho"/>
          </w:rPr>
          <w:t xml:space="preserve"> is the number of Rx TEGs with which UE is requested to measure a PRS resource, and </w:t>
        </w:r>
        <m:oMath>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TEG,simul</m:t>
              </m:r>
            </m:sub>
          </m:sSub>
        </m:oMath>
        <w:r>
          <w:rPr>
            <w:rFonts w:eastAsia="MS Mincho"/>
          </w:rPr>
          <w:t xml:space="preserve"> is the number of Rx TEGs UE can measure simultaneously which is reported via</w:t>
        </w:r>
        <w:r w:rsidRPr="00A173FC">
          <w:rPr>
            <w:snapToGrid w:val="0"/>
          </w:rPr>
          <w:t xml:space="preserve"> </w:t>
        </w:r>
        <w:r w:rsidRPr="00A173FC">
          <w:rPr>
            <w:i/>
            <w:snapToGrid w:val="0"/>
          </w:rPr>
          <w:t>measureSameDL-PRS-ResourceWithDifferentRxTEGsSimul</w:t>
        </w:r>
        <w:r>
          <w:rPr>
            <w:rFonts w:eastAsia="MS Mincho"/>
          </w:rPr>
          <w:t>.</w:t>
        </w:r>
      </w:ins>
    </w:p>
    <w:p w14:paraId="5F1B6B59" w14:textId="77777777" w:rsidR="0090496C" w:rsidRPr="00EC5A91" w:rsidRDefault="0090496C" w:rsidP="0090496C">
      <w:pPr>
        <w:overflowPunct w:val="0"/>
        <w:autoSpaceDE w:val="0"/>
        <w:autoSpaceDN w:val="0"/>
        <w:adjustRightInd w:val="0"/>
        <w:ind w:left="568" w:hanging="284"/>
        <w:rPr>
          <w:rFonts w:eastAsia="Times New Roman"/>
          <w:lang w:eastAsia="zh-CN"/>
        </w:rPr>
      </w:pPr>
      <w:r w:rsidRPr="00EC5A91">
        <w:rPr>
          <w:rFonts w:eastAsia="Times New Roman"/>
          <w:lang w:eastAsia="ko-KR"/>
        </w:rPr>
        <w:lastRenderedPageBreak/>
        <w:tab/>
      </w:r>
      <m:oMath>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RxBeam,i</m:t>
            </m:r>
          </m:sub>
        </m:sSub>
        <m:r>
          <w:rPr>
            <w:rFonts w:ascii="Cambria Math" w:eastAsia="Times New Roman" w:hAnsi="Cambria Math"/>
            <w:lang w:eastAsia="zh-CN"/>
          </w:rPr>
          <m:t xml:space="preserve"> </m:t>
        </m:r>
      </m:oMath>
      <w:r w:rsidRPr="00EC5A91">
        <w:rPr>
          <w:rFonts w:eastAsia="Times New Roman"/>
          <w:lang w:eastAsia="zh-CN"/>
        </w:rPr>
        <w:t xml:space="preserve">is the scaling factor for Rx beam sweeping, and </w:t>
      </w:r>
      <m:oMath>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RxBeam,i</m:t>
            </m:r>
          </m:sub>
        </m:sSub>
      </m:oMath>
      <w:r w:rsidRPr="00EC5A91">
        <w:rPr>
          <w:rFonts w:eastAsia="Times New Roman"/>
          <w:lang w:eastAsia="zh-CN"/>
        </w:rPr>
        <w:t xml:space="preserve">=1 if positioning frequency layer </w:t>
      </w:r>
      <w:r w:rsidRPr="00EC5A91">
        <w:rPr>
          <w:rFonts w:eastAsia="Times New Roman"/>
          <w:i/>
          <w:lang w:eastAsia="zh-CN"/>
        </w:rPr>
        <w:t>i</w:t>
      </w:r>
      <w:r w:rsidRPr="00EC5A91">
        <w:rPr>
          <w:rFonts w:eastAsia="Times New Roman"/>
          <w:lang w:eastAsia="zh-CN"/>
        </w:rPr>
        <w:t xml:space="preserve"> is in FR1 and </w:t>
      </w:r>
      <m:oMath>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RxBeam,i</m:t>
            </m:r>
          </m:sub>
        </m:sSub>
      </m:oMath>
      <w:r w:rsidRPr="00EC5A91">
        <w:rPr>
          <w:rFonts w:eastAsia="Times New Roman"/>
          <w:lang w:eastAsia="zh-CN"/>
        </w:rPr>
        <w:t xml:space="preserve">=8 if positioning frequency layer </w:t>
      </w:r>
      <w:r w:rsidRPr="00EC5A91">
        <w:rPr>
          <w:rFonts w:eastAsia="Times New Roman"/>
          <w:i/>
          <w:lang w:eastAsia="zh-CN"/>
        </w:rPr>
        <w:t>i</w:t>
      </w:r>
      <w:r w:rsidRPr="00EC5A91">
        <w:rPr>
          <w:rFonts w:eastAsia="Times New Roman"/>
          <w:lang w:eastAsia="zh-CN"/>
        </w:rPr>
        <w:t xml:space="preserve"> is in FR2,</w:t>
      </w:r>
    </w:p>
    <w:p w14:paraId="39F2158A" w14:textId="77777777" w:rsidR="0090496C" w:rsidRPr="00EC5A91" w:rsidRDefault="00282666" w:rsidP="0090496C">
      <w:pPr>
        <w:overflowPunct w:val="0"/>
        <w:autoSpaceDE w:val="0"/>
        <w:autoSpaceDN w:val="0"/>
        <w:adjustRightInd w:val="0"/>
        <w:ind w:leftChars="50" w:left="100" w:firstLineChars="250" w:firstLine="500"/>
        <w:rPr>
          <w:rFonts w:eastAsia="Times New Roman"/>
          <w:sz w:val="18"/>
          <w:szCs w:val="18"/>
          <w:lang w:eastAsia="zh-CN"/>
        </w:rPr>
      </w:pPr>
      <m:oMath>
        <m:sSub>
          <m:sSubPr>
            <m:ctrlPr>
              <w:rPr>
                <w:rFonts w:ascii="Cambria Math" w:eastAsia="Times New Roman" w:hAnsi="Cambria Math"/>
                <w:i/>
                <w:lang w:eastAsia="ko-KR"/>
              </w:rPr>
            </m:ctrlPr>
          </m:sSubPr>
          <m:e>
            <m:r>
              <w:rPr>
                <w:rFonts w:ascii="Cambria Math" w:eastAsia="Times New Roman" w:hAnsi="Cambria Math"/>
                <w:lang w:eastAsia="ko-KR"/>
              </w:rPr>
              <m:t>L</m:t>
            </m:r>
          </m:e>
          <m:sub>
            <m:r>
              <w:rPr>
                <w:rFonts w:ascii="Cambria Math" w:eastAsia="Times New Roman" w:hAnsi="Cambria Math"/>
                <w:lang w:eastAsia="ko-KR"/>
              </w:rPr>
              <m:t>available</m:t>
            </m:r>
            <m:r>
              <w:rPr>
                <w:rFonts w:ascii="Cambria Math" w:eastAsia="Times New Roman" w:hAnsi="Cambria Math"/>
                <w:lang w:eastAsia="zh-CN"/>
              </w:rPr>
              <m:t>_</m:t>
            </m:r>
            <m:r>
              <w:rPr>
                <w:rFonts w:ascii="Cambria Math" w:eastAsia="Times New Roman" w:hAnsi="Cambria Math"/>
                <w:lang w:eastAsia="ko-KR"/>
              </w:rPr>
              <m:t>PRS,i</m:t>
            </m:r>
          </m:sub>
        </m:sSub>
      </m:oMath>
      <w:r w:rsidR="0090496C" w:rsidRPr="00EC5A91">
        <w:rPr>
          <w:rFonts w:eastAsia="Times New Roman"/>
          <w:lang w:eastAsia="ko-KR"/>
        </w:rPr>
        <w:t xml:space="preserve"> is the time duration of available PRS resources in the positioning frequency layer </w:t>
      </w:r>
      <w:r w:rsidR="0090496C" w:rsidRPr="00EC5A91">
        <w:rPr>
          <w:rFonts w:eastAsia="Times New Roman"/>
          <w:i/>
          <w:lang w:eastAsia="ko-KR"/>
        </w:rPr>
        <w:t>i</w:t>
      </w:r>
      <w:r w:rsidR="0090496C" w:rsidRPr="00EC5A91">
        <w:rPr>
          <w:rFonts w:eastAsia="Times New Roman"/>
          <w:lang w:eastAsia="ko-KR"/>
        </w:rPr>
        <w:t xml:space="preserve">, to be measured during </w:t>
      </w:r>
      <m:oMath>
        <m:sSub>
          <m:sSubPr>
            <m:ctrlPr>
              <w:rPr>
                <w:rFonts w:ascii="Cambria Math" w:eastAsia="Times New Roman" w:hAnsi="Cambria Math"/>
                <w:lang w:eastAsia="ko-KR"/>
              </w:rPr>
            </m:ctrlPr>
          </m:sSubPr>
          <m:e>
            <m:r>
              <w:rPr>
                <w:rFonts w:ascii="Cambria Math" w:eastAsia="Times New Roman" w:hAnsi="Cambria Math"/>
                <w:lang w:eastAsia="ko-KR"/>
              </w:rPr>
              <m:t>T</m:t>
            </m:r>
          </m:e>
          <m:sub>
            <m:r>
              <w:rPr>
                <w:rFonts w:ascii="Cambria Math" w:eastAsia="Times New Roman" w:hAnsi="Cambria Math"/>
                <w:lang w:eastAsia="ko-KR"/>
              </w:rPr>
              <m:t>available</m:t>
            </m:r>
            <m:r>
              <m:rPr>
                <m:sty m:val="p"/>
              </m:rPr>
              <w:rPr>
                <w:rFonts w:ascii="Cambria Math" w:eastAsia="Times New Roman" w:hAnsi="Cambria Math"/>
                <w:lang w:eastAsia="ko-KR"/>
              </w:rPr>
              <m:t>_</m:t>
            </m:r>
            <m:r>
              <w:rPr>
                <w:rFonts w:ascii="Cambria Math" w:eastAsia="Times New Roman" w:hAnsi="Cambria Math"/>
                <w:lang w:eastAsia="ko-KR"/>
              </w:rPr>
              <m:t>PRS</m:t>
            </m:r>
            <m:r>
              <m:rPr>
                <m:sty m:val="p"/>
              </m:rPr>
              <w:rPr>
                <w:rFonts w:ascii="Cambria Math" w:eastAsia="Times New Roman" w:hAnsi="Cambria Math"/>
                <w:lang w:eastAsia="ko-KR"/>
              </w:rPr>
              <m:t>,i</m:t>
            </m:r>
          </m:sub>
        </m:sSub>
      </m:oMath>
      <w:r w:rsidR="0090496C" w:rsidRPr="00EC5A91">
        <w:rPr>
          <w:rFonts w:eastAsia="Times New Roman"/>
          <w:lang w:eastAsia="ko-KR"/>
        </w:rPr>
        <w:t xml:space="preserve">, and is calculated in the same way as PRS duration K defined in clause 5.1.6.5 of TS 38.214 [26].  </w:t>
      </w:r>
      <w:r w:rsidR="0090496C" w:rsidRPr="00EC5A91">
        <w:rPr>
          <w:rFonts w:eastAsia="Times New Roman"/>
          <w:iCs/>
          <w:lang w:eastAsia="zh-CN"/>
        </w:rPr>
        <w:t xml:space="preserve">For calculation of </w:t>
      </w:r>
      <m:oMath>
        <m:sSub>
          <m:sSubPr>
            <m:ctrlPr>
              <w:rPr>
                <w:rFonts w:ascii="Cambria Math" w:eastAsia="Times New Roman" w:hAnsi="Cambria Math"/>
                <w:iCs/>
                <w:lang w:eastAsia="ko-KR"/>
              </w:rPr>
            </m:ctrlPr>
          </m:sSubPr>
          <m:e>
            <m:r>
              <m:rPr>
                <m:sty m:val="p"/>
              </m:rPr>
              <w:rPr>
                <w:rFonts w:ascii="Cambria Math" w:eastAsia="Times New Roman" w:hAnsi="Cambria Math"/>
                <w:lang w:eastAsia="zh-CN"/>
              </w:rPr>
              <m:t>L</m:t>
            </m:r>
          </m:e>
          <m:sub>
            <m:r>
              <m:rPr>
                <m:sty m:val="p"/>
              </m:rPr>
              <w:rPr>
                <w:rFonts w:ascii="Cambria Math" w:eastAsia="Times New Roman" w:hAnsi="Cambria Math"/>
                <w:lang w:eastAsia="zh-CN"/>
              </w:rPr>
              <m:t>available_PRS,i</m:t>
            </m:r>
          </m:sub>
        </m:sSub>
      </m:oMath>
      <w:r w:rsidR="0090496C" w:rsidRPr="00EC5A91">
        <w:rPr>
          <w:rFonts w:eastAsia="Times New Roman"/>
          <w:iCs/>
          <w:lang w:eastAsia="zh-CN"/>
        </w:rPr>
        <w:t>, only the unmuted PRS resources that meet the applicability conditions and fully or partially overlapped with PRS processing window are considered.</w:t>
      </w:r>
    </w:p>
    <w:p w14:paraId="173131AB" w14:textId="77777777" w:rsidR="0090496C" w:rsidRPr="00EC5A91" w:rsidRDefault="0090496C" w:rsidP="0090496C">
      <w:pPr>
        <w:overflowPunct w:val="0"/>
        <w:autoSpaceDE w:val="0"/>
        <w:autoSpaceDN w:val="0"/>
        <w:adjustRightInd w:val="0"/>
        <w:ind w:left="568" w:hanging="284"/>
        <w:rPr>
          <w:rFonts w:eastAsia="Times New Roman"/>
          <w:lang w:eastAsia="zh-CN"/>
        </w:rPr>
      </w:pPr>
      <w:r w:rsidRPr="00EC5A91">
        <w:rPr>
          <w:rFonts w:eastAsia="Times New Roman"/>
          <w:lang w:eastAsia="zh-CN"/>
        </w:rPr>
        <w:tab/>
      </w:r>
      <m:oMath>
        <m:sSubSup>
          <m:sSubSupPr>
            <m:ctrlPr>
              <w:rPr>
                <w:rFonts w:ascii="Cambria Math" w:eastAsia="Times New Roman"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PRS,i</m:t>
            </m:r>
          </m:sub>
          <m:sup>
            <m:r>
              <m:rPr>
                <m:sty m:val="p"/>
              </m:rPr>
              <w:rPr>
                <w:rFonts w:ascii="Cambria Math" w:eastAsia="Times New Roman" w:hAnsi="Cambria Math"/>
                <w:lang w:eastAsia="zh-CN"/>
              </w:rPr>
              <m:t>slot</m:t>
            </m:r>
          </m:sup>
        </m:sSubSup>
      </m:oMath>
      <w:r w:rsidRPr="00EC5A91">
        <w:rPr>
          <w:rFonts w:eastAsia="Times New Roman"/>
          <w:lang w:eastAsia="zh-CN"/>
        </w:rPr>
        <w:t xml:space="preserve"> is the maximum number of DL PRS resources of positioning frequency layer i configured in a slot,</w:t>
      </w:r>
    </w:p>
    <w:p w14:paraId="554B1B20" w14:textId="77777777" w:rsidR="0090496C" w:rsidRPr="00EC5A91" w:rsidRDefault="0090496C" w:rsidP="0090496C">
      <w:pPr>
        <w:overflowPunct w:val="0"/>
        <w:autoSpaceDE w:val="0"/>
        <w:autoSpaceDN w:val="0"/>
        <w:adjustRightInd w:val="0"/>
        <w:ind w:left="568" w:hanging="284"/>
        <w:rPr>
          <w:rFonts w:eastAsia="Times New Roman"/>
          <w:lang w:eastAsia="zh-CN"/>
        </w:rPr>
      </w:pPr>
      <w:r w:rsidRPr="00EC5A91">
        <w:rPr>
          <w:rFonts w:eastAsia="Times New Roman"/>
          <w:lang w:eastAsia="zh-CN"/>
        </w:rPr>
        <w:tab/>
      </w:r>
      <m:oMath>
        <m:r>
          <m:rPr>
            <m:sty m:val="p"/>
          </m:rPr>
          <w:rPr>
            <w:rFonts w:ascii="Cambria Math" w:eastAsia="Times New Roman" w:hAnsi="Cambria Math"/>
            <w:lang w:eastAsia="zh-CN"/>
          </w:rPr>
          <m:t>{N,T}</m:t>
        </m:r>
      </m:oMath>
      <w:r w:rsidRPr="00EC5A91">
        <w:rPr>
          <w:rFonts w:eastAsia="Times New Roman"/>
          <w:lang w:eastAsia="zh-CN"/>
        </w:rPr>
        <w:t xml:space="preserve"> is UE capability combination per band where N is a duration of DL PRS symbols in ms corresponding to [</w:t>
      </w:r>
      <w:r w:rsidRPr="00EC5A91">
        <w:rPr>
          <w:rFonts w:eastAsia="Times New Roman"/>
          <w:i/>
          <w:iCs/>
          <w:lang w:eastAsia="ko-KR"/>
        </w:rPr>
        <w:t>durationOfPRS-ProcessingSysmbols</w:t>
      </w:r>
      <w:r w:rsidRPr="00EC5A91">
        <w:rPr>
          <w:rFonts w:eastAsia="Times New Roman"/>
          <w:lang w:eastAsia="zh-CN"/>
        </w:rPr>
        <w:t>] in TS 37.355 [34] processed every T ms corresponding to [</w:t>
      </w:r>
      <w:r w:rsidRPr="00EC5A91">
        <w:rPr>
          <w:rFonts w:eastAsia="Times New Roman"/>
          <w:i/>
          <w:iCs/>
          <w:lang w:eastAsia="ko-KR"/>
        </w:rPr>
        <w:t>durationOfPRS-ProcessingSymbolsInEveryTms</w:t>
      </w:r>
      <w:r w:rsidRPr="00EC5A91">
        <w:rPr>
          <w:rFonts w:eastAsia="Times New Roman"/>
          <w:lang w:eastAsia="zh-CN"/>
        </w:rPr>
        <w:t>] in TS 37.355 [34] for a given maximum bandwidth supported by UE corresponding to [</w:t>
      </w:r>
      <w:r w:rsidRPr="00EC5A91">
        <w:rPr>
          <w:rFonts w:eastAsia="Times New Roman"/>
          <w:i/>
          <w:iCs/>
          <w:lang w:eastAsia="zh-CN"/>
        </w:rPr>
        <w:t>supportedBandwidthPRS</w:t>
      </w:r>
      <w:r w:rsidRPr="00EC5A91">
        <w:rPr>
          <w:rFonts w:eastAsia="Times New Roman"/>
          <w:lang w:eastAsia="zh-CN"/>
        </w:rPr>
        <w:t>] in clause 4.2.7.2 of TS 37.355 [34],</w:t>
      </w:r>
    </w:p>
    <w:p w14:paraId="3D5C88B2" w14:textId="77777777" w:rsidR="0090496C" w:rsidRPr="00EC5A91" w:rsidRDefault="0090496C" w:rsidP="0090496C">
      <w:pPr>
        <w:overflowPunct w:val="0"/>
        <w:autoSpaceDE w:val="0"/>
        <w:autoSpaceDN w:val="0"/>
        <w:adjustRightInd w:val="0"/>
        <w:ind w:left="568" w:hanging="284"/>
        <w:rPr>
          <w:rFonts w:eastAsia="Times New Roman"/>
          <w:lang w:eastAsia="zh-CN"/>
        </w:rPr>
      </w:pPr>
      <w:r w:rsidRPr="00EC5A91">
        <w:rPr>
          <w:rFonts w:eastAsia="Times New Roman"/>
          <w:lang w:eastAsia="zh-CN"/>
        </w:rPr>
        <w:tab/>
      </w:r>
      <m:oMath>
        <m:r>
          <m:rPr>
            <m:sty m:val="p"/>
          </m:rPr>
          <w:rPr>
            <w:rFonts w:ascii="Cambria Math" w:eastAsia="Times New Roman" w:hAnsi="Cambria Math"/>
            <w:lang w:eastAsia="zh-CN"/>
          </w:rPr>
          <m:t>N’</m:t>
        </m:r>
      </m:oMath>
      <w:r w:rsidRPr="00EC5A91">
        <w:rPr>
          <w:rFonts w:eastAsia="Times New Roman"/>
          <w:lang w:eastAsia="zh-CN"/>
        </w:rPr>
        <w:t xml:space="preserve"> is UE capability for number of DL PRS resources that it can process in a slot corresponding to [</w:t>
      </w:r>
      <w:r w:rsidRPr="00EC5A91">
        <w:rPr>
          <w:rFonts w:eastAsia="Times New Roman"/>
          <w:i/>
          <w:iCs/>
          <w:lang w:eastAsia="ko-KR"/>
        </w:rPr>
        <w:t>maxNumOfDL-PRS-ResProcessedPerSlot</w:t>
      </w:r>
      <w:r w:rsidRPr="00EC5A91">
        <w:rPr>
          <w:rFonts w:eastAsia="Times New Roman"/>
          <w:lang w:eastAsia="zh-CN"/>
        </w:rPr>
        <w:t>] as specified in clause 6.4.3 of TS 37.355 [34],</w:t>
      </w:r>
    </w:p>
    <w:p w14:paraId="21F4E7FD" w14:textId="77777777" w:rsidR="0090496C" w:rsidRPr="00EC5A91" w:rsidRDefault="0090496C" w:rsidP="0090496C">
      <w:pPr>
        <w:overflowPunct w:val="0"/>
        <w:autoSpaceDE w:val="0"/>
        <w:autoSpaceDN w:val="0"/>
        <w:adjustRightInd w:val="0"/>
        <w:ind w:left="568" w:hanging="284"/>
        <w:rPr>
          <w:rFonts w:eastAsia="Batang"/>
          <w:lang w:eastAsia="ko-KR"/>
        </w:rPr>
      </w:pPr>
      <w:r w:rsidRPr="00EC5A91">
        <w:rPr>
          <w:rFonts w:eastAsia="Times New Roman"/>
          <w:lang w:eastAsia="ko-KR"/>
        </w:rPr>
        <w:tab/>
      </w:r>
      <m:oMath>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sample</m:t>
            </m:r>
          </m:sub>
        </m:sSub>
      </m:oMath>
      <w:r w:rsidRPr="00EC5A91">
        <w:rPr>
          <w:rFonts w:eastAsia="Batang"/>
          <w:lang w:eastAsia="ko-KR"/>
        </w:rPr>
        <w:t xml:space="preserve"> is the number of UE Rx-Tx time difference measurement samples.</w:t>
      </w:r>
    </w:p>
    <w:p w14:paraId="4B7487C9" w14:textId="77777777" w:rsidR="0090496C" w:rsidRPr="00EC5A91" w:rsidRDefault="00282666" w:rsidP="0090496C">
      <w:pPr>
        <w:overflowPunct w:val="0"/>
        <w:autoSpaceDE w:val="0"/>
        <w:autoSpaceDN w:val="0"/>
        <w:adjustRightInd w:val="0"/>
        <w:ind w:left="568" w:firstLine="152"/>
        <w:rPr>
          <w:rFonts w:eastAsia="Batang"/>
          <w:lang w:eastAsia="ko-KR"/>
        </w:rPr>
      </w:pPr>
      <m:oMath>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sample</m:t>
            </m:r>
          </m:sub>
        </m:sSub>
      </m:oMath>
      <w:r w:rsidR="0090496C" w:rsidRPr="00EC5A91">
        <w:rPr>
          <w:rFonts w:eastAsia="Batang"/>
          <w:lang w:eastAsia="ko-KR"/>
        </w:rPr>
        <w:t xml:space="preserve"> =4 for UE not supporting reduced number of PRS samples. </w:t>
      </w:r>
    </w:p>
    <w:p w14:paraId="508A10AC" w14:textId="77777777" w:rsidR="0090496C" w:rsidRPr="00EC5A91" w:rsidRDefault="00282666" w:rsidP="0090496C">
      <w:pPr>
        <w:overflowPunct w:val="0"/>
        <w:autoSpaceDE w:val="0"/>
        <w:autoSpaceDN w:val="0"/>
        <w:adjustRightInd w:val="0"/>
        <w:ind w:left="568" w:firstLine="152"/>
        <w:rPr>
          <w:rFonts w:eastAsia="Batang"/>
          <w:lang w:eastAsia="ko-KR"/>
        </w:rPr>
      </w:pPr>
      <m:oMath>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sample</m:t>
            </m:r>
          </m:sub>
        </m:sSub>
      </m:oMath>
      <w:r w:rsidR="0090496C" w:rsidRPr="00EC5A91">
        <w:rPr>
          <w:rFonts w:eastAsia="Batang"/>
          <w:lang w:eastAsia="ko-KR"/>
        </w:rPr>
        <w:t xml:space="preserve"> =1 for UE supporting reduced number of PRS samples and the difference between the serving cell SS-RSRP and target neighbour cell PRS-RSRP is within [6]dB.</w:t>
      </w:r>
    </w:p>
    <w:p w14:paraId="5BAE6A7A" w14:textId="77777777" w:rsidR="0090496C" w:rsidRPr="00EC5A91" w:rsidRDefault="00282666" w:rsidP="0090496C">
      <w:pPr>
        <w:overflowPunct w:val="0"/>
        <w:autoSpaceDE w:val="0"/>
        <w:autoSpaceDN w:val="0"/>
        <w:adjustRightInd w:val="0"/>
        <w:ind w:left="568" w:firstLine="152"/>
        <w:rPr>
          <w:rFonts w:eastAsia="Batang"/>
          <w:lang w:eastAsia="ko-KR"/>
        </w:rPr>
      </w:pPr>
      <m:oMath>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sample</m:t>
            </m:r>
          </m:sub>
        </m:sSub>
      </m:oMath>
      <w:r w:rsidR="0090496C" w:rsidRPr="00EC5A91">
        <w:rPr>
          <w:rFonts w:eastAsia="Batang"/>
          <w:lang w:eastAsia="ko-KR"/>
        </w:rPr>
        <w:t xml:space="preserve"> =2 for UE supporting reduced number of PRS samples and the difference between the serving cell SS-RSRP and target neighbour cell PRS-RSRP equals to or larger than [6]dB.</w:t>
      </w:r>
    </w:p>
    <w:p w14:paraId="4D37BBE9" w14:textId="77777777" w:rsidR="0090496C" w:rsidRPr="00EC5A91" w:rsidRDefault="00282666" w:rsidP="0090496C">
      <w:pPr>
        <w:overflowPunct w:val="0"/>
        <w:autoSpaceDE w:val="0"/>
        <w:autoSpaceDN w:val="0"/>
        <w:adjustRightInd w:val="0"/>
        <w:ind w:left="568"/>
        <w:rPr>
          <w:rFonts w:eastAsia="Times New Roman"/>
          <w:lang w:eastAsia="zh-CN"/>
        </w:rPr>
      </w:pPr>
      <m:oMath>
        <m:sSub>
          <m:sSubPr>
            <m:ctrlPr>
              <w:rPr>
                <w:rFonts w:ascii="Cambria Math" w:eastAsia="Times New Roman" w:hAnsi="Cambria Math"/>
                <w:i/>
                <w:lang w:eastAsia="ko-KR"/>
              </w:rPr>
            </m:ctrlPr>
          </m:sSubPr>
          <m:e>
            <m:r>
              <m:rPr>
                <m:nor/>
              </m:rPr>
              <w:rPr>
                <w:rFonts w:ascii="Cambria Math" w:eastAsia="Times New Roman" w:hAnsi="Cambria Math"/>
                <w:i/>
                <w:lang w:eastAsia="ko-KR"/>
              </w:rPr>
              <m:t>T</m:t>
            </m:r>
          </m:e>
          <m:sub>
            <m:r>
              <m:rPr>
                <m:nor/>
              </m:rPr>
              <w:rPr>
                <w:rFonts w:ascii="Cambria Math" w:eastAsia="Times New Roman" w:hAnsi="Cambria Math"/>
                <w:i/>
                <w:lang w:eastAsia="ko-KR"/>
              </w:rPr>
              <m:t>last,i</m:t>
            </m:r>
          </m:sub>
        </m:sSub>
      </m:oMath>
      <w:r w:rsidR="0090496C" w:rsidRPr="00EC5A91">
        <w:rPr>
          <w:rFonts w:ascii="Cambria Math" w:eastAsia="Times New Roman" w:hAnsi="Cambria Math"/>
          <w:i/>
          <w:lang w:eastAsia="ko-KR"/>
        </w:rPr>
        <w:t xml:space="preserve"> </w:t>
      </w:r>
      <w:r w:rsidR="0090496C" w:rsidRPr="00EC5A91">
        <w:rPr>
          <w:rFonts w:eastAsia="Times New Roman"/>
          <w:lang w:eastAsia="ko-KR"/>
        </w:rPr>
        <w:t xml:space="preserve">is the measurement duration for the last UE Rx-Tx time difference measurement sample in the positioning layer i, including the sampling time and processing time, </w:t>
      </w:r>
      <m:oMath>
        <m:sSub>
          <m:sSubPr>
            <m:ctrlPr>
              <w:rPr>
                <w:rFonts w:ascii="Cambria Math" w:eastAsia="Times New Roman" w:hAnsi="Cambria Math"/>
                <w:i/>
                <w:lang w:eastAsia="ko-KR"/>
              </w:rPr>
            </m:ctrlPr>
          </m:sSubPr>
          <m:e>
            <m:r>
              <m:rPr>
                <m:nor/>
              </m:rPr>
              <w:rPr>
                <w:rFonts w:ascii="Cambria Math" w:eastAsia="Times New Roman" w:hAnsi="Cambria Math"/>
                <w:i/>
                <w:lang w:eastAsia="ko-KR"/>
              </w:rPr>
              <m:t>T</m:t>
            </m:r>
          </m:e>
          <m:sub>
            <m:r>
              <m:rPr>
                <m:nor/>
              </m:rPr>
              <w:rPr>
                <w:rFonts w:ascii="Cambria Math" w:eastAsia="Times New Roman" w:hAnsi="Cambria Math"/>
                <w:i/>
                <w:lang w:eastAsia="ko-KR"/>
              </w:rPr>
              <m:t>last,i</m:t>
            </m:r>
          </m:sub>
        </m:sSub>
      </m:oMath>
      <w:r w:rsidR="0090496C" w:rsidRPr="00EC5A91">
        <w:rPr>
          <w:rFonts w:ascii="Cambria Math" w:eastAsia="Times New Roman" w:hAnsi="Cambria Math"/>
          <w:i/>
          <w:lang w:eastAsia="ko-KR"/>
        </w:rPr>
        <w:t xml:space="preserve"> = </w:t>
      </w:r>
      <m:oMath>
        <m:sSub>
          <m:sSubPr>
            <m:ctrlPr>
              <w:rPr>
                <w:rFonts w:ascii="Cambria Math" w:eastAsia="Times New Roman" w:hAnsi="Cambria Math"/>
                <w:i/>
                <w:lang w:eastAsia="ko-KR"/>
              </w:rPr>
            </m:ctrlPr>
          </m:sSubPr>
          <m:e>
            <m:r>
              <w:rPr>
                <w:rFonts w:ascii="Cambria Math" w:eastAsia="Times New Roman" w:hAnsi="Cambria Math"/>
                <w:lang w:eastAsia="ko-KR"/>
              </w:rPr>
              <m:t>T</m:t>
            </m:r>
          </m:e>
          <m:sub>
            <m:r>
              <m:rPr>
                <m:nor/>
              </m:rPr>
              <w:rPr>
                <w:rFonts w:ascii="Cambria Math" w:eastAsia="Times New Roman" w:hAnsi="Cambria Math"/>
                <w:i/>
                <w:lang w:eastAsia="ko-KR"/>
              </w:rPr>
              <m:t>i</m:t>
            </m:r>
          </m:sub>
        </m:sSub>
      </m:oMath>
      <w:r w:rsidR="0090496C" w:rsidRPr="00EC5A91">
        <w:rPr>
          <w:rFonts w:ascii="Cambria Math" w:eastAsia="Times New Roman" w:hAnsi="Cambria Math"/>
          <w:i/>
          <w:lang w:eastAsia="ko-KR"/>
        </w:rPr>
        <w:t xml:space="preserve"> + </w:t>
      </w:r>
      <m:oMath>
        <m:sSub>
          <m:sSubPr>
            <m:ctrlPr>
              <w:rPr>
                <w:rFonts w:ascii="Cambria Math" w:eastAsia="Times New Roman" w:hAnsi="Cambria Math"/>
                <w:i/>
                <w:lang w:eastAsia="ko-KR"/>
              </w:rPr>
            </m:ctrlPr>
          </m:sSubPr>
          <m:e>
            <m:r>
              <w:rPr>
                <w:rFonts w:ascii="Cambria Math" w:eastAsia="Times New Roman" w:hAnsi="Cambria Math"/>
                <w:lang w:eastAsia="ko-KR"/>
              </w:rPr>
              <m:t>T</m:t>
            </m:r>
          </m:e>
          <m:sub>
            <m:r>
              <w:rPr>
                <w:rFonts w:ascii="Cambria Math" w:eastAsia="Times New Roman" w:hAnsi="Cambria Math"/>
                <w:lang w:eastAsia="ko-KR"/>
              </w:rPr>
              <m:t>available_PRS</m:t>
            </m:r>
            <m:r>
              <m:rPr>
                <m:nor/>
              </m:rPr>
              <w:rPr>
                <w:rFonts w:ascii="Cambria Math" w:eastAsia="Times New Roman" w:hAnsi="Cambria Math"/>
                <w:i/>
                <w:lang w:eastAsia="ko-KR"/>
              </w:rPr>
              <m:t>,i</m:t>
            </m:r>
          </m:sub>
        </m:sSub>
      </m:oMath>
      <w:r w:rsidR="0090496C" w:rsidRPr="00EC5A91">
        <w:rPr>
          <w:rFonts w:eastAsia="Times New Roman"/>
          <w:lang w:eastAsia="ko-KR"/>
        </w:rPr>
        <w:t xml:space="preserve"> ,</w:t>
      </w:r>
    </w:p>
    <w:p w14:paraId="6E30C191" w14:textId="77777777" w:rsidR="0090496C" w:rsidRPr="00EC5A91" w:rsidRDefault="0090496C" w:rsidP="0090496C">
      <w:pPr>
        <w:overflowPunct w:val="0"/>
        <w:autoSpaceDE w:val="0"/>
        <w:autoSpaceDN w:val="0"/>
        <w:adjustRightInd w:val="0"/>
        <w:ind w:left="568" w:hanging="284"/>
        <w:rPr>
          <w:rFonts w:eastAsia="Times New Roman"/>
          <w:lang w:eastAsia="zh-CN"/>
        </w:rPr>
      </w:pPr>
      <w:r w:rsidRPr="00EC5A91">
        <w:rPr>
          <w:rFonts w:eastAsia="Times New Roman"/>
          <w:lang w:eastAsia="ko-KR"/>
        </w:rPr>
        <w:tab/>
      </w:r>
      <m:oMath>
        <m:sSub>
          <m:sSubPr>
            <m:ctrlPr>
              <w:rPr>
                <w:rFonts w:ascii="Cambria Math" w:eastAsia="Times New Roman" w:hAnsi="Cambria Math"/>
                <w:lang w:eastAsia="ko-KR"/>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effect,i</m:t>
            </m:r>
          </m:sub>
        </m:sSub>
      </m:oMath>
      <w:r w:rsidRPr="00EC5A91">
        <w:rPr>
          <w:rFonts w:eastAsia="Times New Roman"/>
          <w:lang w:eastAsia="zh-CN"/>
        </w:rPr>
        <w:t xml:space="preserve"> is </w:t>
      </w:r>
      <w:r w:rsidRPr="00EC5A91">
        <w:rPr>
          <w:rFonts w:eastAsia="Times New Roman"/>
          <w:lang w:eastAsia="ko-KR"/>
        </w:rPr>
        <w:t>periodicity of UE Rx-Tx time difference measurement in</w:t>
      </w:r>
      <w:r w:rsidRPr="00EC5A91">
        <w:rPr>
          <w:rFonts w:eastAsia="Times New Roman"/>
          <w:lang w:eastAsia="zh-CN"/>
        </w:rPr>
        <w:t xml:space="preserve"> positioning frequency layer </w:t>
      </w:r>
      <w:r w:rsidRPr="00EC5A91">
        <w:rPr>
          <w:rFonts w:eastAsia="Times New Roman"/>
          <w:i/>
          <w:lang w:eastAsia="zh-CN"/>
        </w:rPr>
        <w:t>i</w:t>
      </w:r>
      <w:r w:rsidRPr="00EC5A91">
        <w:rPr>
          <w:rFonts w:eastAsia="Times New Roman"/>
          <w:lang w:eastAsia="zh-CN"/>
        </w:rPr>
        <w:t xml:space="preserve">: </w:t>
      </w:r>
    </w:p>
    <w:p w14:paraId="5F7ED567" w14:textId="77777777" w:rsidR="0090496C" w:rsidRPr="00EC5A91" w:rsidRDefault="0090496C" w:rsidP="0090496C">
      <w:pPr>
        <w:keepLines/>
        <w:tabs>
          <w:tab w:val="center" w:pos="4536"/>
          <w:tab w:val="right" w:pos="9072"/>
        </w:tabs>
        <w:overflowPunct w:val="0"/>
        <w:autoSpaceDE w:val="0"/>
        <w:autoSpaceDN w:val="0"/>
        <w:adjustRightInd w:val="0"/>
        <w:rPr>
          <w:rFonts w:eastAsia="Times New Roman"/>
          <w:noProof/>
          <w:lang w:eastAsia="zh-CN"/>
        </w:rPr>
      </w:pPr>
      <w:r w:rsidRPr="00EC5A91">
        <w:rPr>
          <w:rFonts w:eastAsia="Times New Roman"/>
          <w:lang w:eastAsia="ko-KR"/>
        </w:rPr>
        <w:tab/>
      </w:r>
      <m:oMath>
        <m:r>
          <m:rPr>
            <m:sty m:val="p"/>
          </m:rPr>
          <w:rPr>
            <w:rFonts w:ascii="Cambria Math" w:eastAsia="Times New Roman" w:hAnsi="Cambria Math"/>
            <w:lang w:eastAsia="ko-KR"/>
          </w:rPr>
          <m:t>[</m:t>
        </m:r>
        <m:sSub>
          <m:sSubPr>
            <m:ctrlPr>
              <w:rPr>
                <w:rFonts w:ascii="Cambria Math" w:eastAsia="Times New Roman" w:hAnsi="Cambria Math"/>
                <w:noProof/>
                <w:lang w:eastAsia="ko-KR"/>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effect,i</m:t>
            </m:r>
          </m:sub>
        </m:sSub>
        <m:r>
          <m:rPr>
            <m:sty m:val="p"/>
          </m:rPr>
          <w:rPr>
            <w:rFonts w:ascii="Cambria Math" w:eastAsia="Times New Roman" w:hAnsi="Cambria Math"/>
            <w:noProof/>
            <w:lang w:eastAsia="zh-CN"/>
          </w:rPr>
          <m:t>=</m:t>
        </m:r>
        <m:r>
          <m:rPr>
            <m:sty m:val="p"/>
          </m:rPr>
          <w:rPr>
            <w:rFonts w:ascii="Cambria Math" w:eastAsia="Times New Roman" w:hAnsi="Cambria Math"/>
            <w:noProof/>
            <w:lang w:eastAsia="ko-KR"/>
          </w:rPr>
          <m:t xml:space="preserve"> </m:t>
        </m:r>
        <m:d>
          <m:dPr>
            <m:begChr m:val="⌈"/>
            <m:endChr m:val="⌉"/>
            <m:ctrlPr>
              <w:rPr>
                <w:rFonts w:ascii="Cambria Math" w:eastAsia="Times New Roman" w:hAnsi="Cambria Math"/>
                <w:noProof/>
                <w:lang w:eastAsia="ko-KR"/>
              </w:rPr>
            </m:ctrlPr>
          </m:dPr>
          <m:e>
            <m:f>
              <m:fPr>
                <m:ctrlPr>
                  <w:rPr>
                    <w:rFonts w:ascii="Cambria Math" w:eastAsia="Times New Roman" w:hAnsi="Cambria Math"/>
                    <w:noProof/>
                    <w:lang w:eastAsia="ko-KR"/>
                  </w:rPr>
                </m:ctrlPr>
              </m:fPr>
              <m:num>
                <m:sSub>
                  <m:sSubPr>
                    <m:ctrlPr>
                      <w:rPr>
                        <w:rFonts w:ascii="Cambria Math" w:eastAsia="Times New Roman" w:hAnsi="Cambria Math"/>
                        <w:noProof/>
                        <w:lang w:eastAsia="ko-KR"/>
                      </w:rPr>
                    </m:ctrlPr>
                  </m:sSubPr>
                  <m:e>
                    <m:r>
                      <w:rPr>
                        <w:rFonts w:ascii="Cambria Math" w:eastAsia="Times New Roman" w:hAnsi="Cambria Math"/>
                        <w:noProof/>
                        <w:lang w:eastAsia="ko-KR"/>
                      </w:rPr>
                      <m:t>T</m:t>
                    </m:r>
                  </m:e>
                  <m:sub>
                    <m:r>
                      <w:rPr>
                        <w:rFonts w:ascii="Cambria Math" w:eastAsia="Times New Roman" w:hAnsi="Cambria Math"/>
                        <w:noProof/>
                        <w:lang w:eastAsia="ko-KR"/>
                      </w:rPr>
                      <m:t>i</m:t>
                    </m:r>
                  </m:sub>
                </m:sSub>
              </m:num>
              <m:den>
                <m:sSub>
                  <m:sSubPr>
                    <m:ctrlPr>
                      <w:rPr>
                        <w:rFonts w:ascii="Cambria Math" w:eastAsia="Times New Roman" w:hAnsi="Cambria Math"/>
                        <w:noProof/>
                        <w:lang w:eastAsia="ko-KR"/>
                      </w:rPr>
                    </m:ctrlPr>
                  </m:sSubPr>
                  <m:e>
                    <m:r>
                      <w:rPr>
                        <w:rFonts w:ascii="Cambria Math" w:eastAsia="Times New Roman" w:hAnsi="Cambria Math"/>
                        <w:noProof/>
                        <w:lang w:eastAsia="ko-KR"/>
                      </w:rPr>
                      <m:t>T</m:t>
                    </m:r>
                  </m:e>
                  <m:sub>
                    <m:r>
                      <w:rPr>
                        <w:rFonts w:ascii="Cambria Math" w:eastAsia="Times New Roman" w:hAnsi="Cambria Math"/>
                        <w:noProof/>
                        <w:lang w:eastAsia="ko-KR"/>
                      </w:rPr>
                      <m:t>availabl</m:t>
                    </m:r>
                    <m:sSub>
                      <m:sSubPr>
                        <m:ctrlPr>
                          <w:rPr>
                            <w:rFonts w:ascii="Cambria Math" w:eastAsia="Times New Roman" w:hAnsi="Cambria Math"/>
                            <w:noProof/>
                            <w:lang w:eastAsia="ko-KR"/>
                          </w:rPr>
                        </m:ctrlPr>
                      </m:sSubPr>
                      <m:e>
                        <m:r>
                          <w:rPr>
                            <w:rFonts w:ascii="Cambria Math" w:eastAsia="Times New Roman" w:hAnsi="Cambria Math"/>
                            <w:noProof/>
                            <w:lang w:eastAsia="ko-KR"/>
                          </w:rPr>
                          <m:t>e</m:t>
                        </m:r>
                        <m:ctrlPr>
                          <w:rPr>
                            <w:rFonts w:ascii="Cambria Math" w:eastAsia="Times New Roman" w:hAnsi="Cambria Math"/>
                            <w:i/>
                            <w:noProof/>
                            <w:lang w:eastAsia="ko-KR"/>
                          </w:rPr>
                        </m:ctrlPr>
                      </m:e>
                      <m:sub>
                        <m:r>
                          <w:rPr>
                            <w:rFonts w:ascii="Cambria Math" w:eastAsia="Times New Roman" w:hAnsi="Cambria Math"/>
                            <w:noProof/>
                            <w:lang w:eastAsia="ko-KR"/>
                          </w:rPr>
                          <m:t>PRS</m:t>
                        </m:r>
                      </m:sub>
                    </m:sSub>
                    <m:r>
                      <m:rPr>
                        <m:sty m:val="p"/>
                      </m:rPr>
                      <w:rPr>
                        <w:rFonts w:ascii="Cambria Math" w:eastAsia="Times New Roman" w:hAnsi="Cambria Math"/>
                        <w:noProof/>
                        <w:lang w:eastAsia="ko-KR"/>
                      </w:rPr>
                      <m:t>,</m:t>
                    </m:r>
                    <m:r>
                      <w:rPr>
                        <w:rFonts w:ascii="Cambria Math" w:eastAsia="Times New Roman" w:hAnsi="Cambria Math"/>
                        <w:noProof/>
                        <w:lang w:eastAsia="ko-KR"/>
                      </w:rPr>
                      <m:t>i</m:t>
                    </m:r>
                  </m:sub>
                </m:sSub>
              </m:den>
            </m:f>
          </m:e>
        </m:d>
        <m:r>
          <m:rPr>
            <m:sty m:val="p"/>
          </m:rPr>
          <w:rPr>
            <w:rFonts w:ascii="Cambria Math" w:eastAsia="Times New Roman" w:hAnsi="Cambria Math"/>
            <w:noProof/>
            <w:lang w:eastAsia="ko-KR"/>
          </w:rPr>
          <m:t>*</m:t>
        </m:r>
        <m:sSub>
          <m:sSubPr>
            <m:ctrlPr>
              <w:rPr>
                <w:rFonts w:ascii="Cambria Math" w:eastAsia="Times New Roman" w:hAnsi="Cambria Math"/>
                <w:noProof/>
                <w:lang w:eastAsia="ko-KR"/>
              </w:rPr>
            </m:ctrlPr>
          </m:sSubPr>
          <m:e>
            <m:r>
              <w:rPr>
                <w:rFonts w:ascii="Cambria Math" w:eastAsia="Times New Roman" w:hAnsi="Cambria Math"/>
                <w:noProof/>
                <w:lang w:eastAsia="ko-KR"/>
              </w:rPr>
              <m:t>T</m:t>
            </m:r>
          </m:e>
          <m:sub>
            <m:r>
              <w:rPr>
                <w:rFonts w:ascii="Cambria Math" w:eastAsia="Times New Roman" w:hAnsi="Cambria Math"/>
                <w:noProof/>
                <w:lang w:eastAsia="ko-KR"/>
              </w:rPr>
              <m:t>availabl</m:t>
            </m:r>
            <m:sSub>
              <m:sSubPr>
                <m:ctrlPr>
                  <w:rPr>
                    <w:rFonts w:ascii="Cambria Math" w:eastAsia="Times New Roman" w:hAnsi="Cambria Math"/>
                    <w:noProof/>
                    <w:lang w:eastAsia="ko-KR"/>
                  </w:rPr>
                </m:ctrlPr>
              </m:sSubPr>
              <m:e>
                <m:r>
                  <w:rPr>
                    <w:rFonts w:ascii="Cambria Math" w:eastAsia="Times New Roman" w:hAnsi="Cambria Math"/>
                    <w:noProof/>
                    <w:lang w:eastAsia="ko-KR"/>
                  </w:rPr>
                  <m:t>e</m:t>
                </m:r>
                <m:ctrlPr>
                  <w:rPr>
                    <w:rFonts w:ascii="Cambria Math" w:eastAsia="Times New Roman" w:hAnsi="Cambria Math"/>
                    <w:i/>
                    <w:noProof/>
                    <w:lang w:eastAsia="ko-KR"/>
                  </w:rPr>
                </m:ctrlPr>
              </m:e>
              <m:sub>
                <m:r>
                  <w:rPr>
                    <w:rFonts w:ascii="Cambria Math" w:eastAsia="Times New Roman" w:hAnsi="Cambria Math"/>
                    <w:noProof/>
                    <w:lang w:eastAsia="ko-KR"/>
                  </w:rPr>
                  <m:t>PRS</m:t>
                </m:r>
              </m:sub>
            </m:sSub>
            <m:r>
              <m:rPr>
                <m:sty m:val="p"/>
              </m:rPr>
              <w:rPr>
                <w:rFonts w:ascii="Cambria Math" w:eastAsia="Times New Roman" w:hAnsi="Cambria Math"/>
                <w:noProof/>
                <w:lang w:eastAsia="ko-KR"/>
              </w:rPr>
              <m:t>,</m:t>
            </m:r>
            <m:r>
              <w:rPr>
                <w:rFonts w:ascii="Cambria Math" w:eastAsia="Times New Roman" w:hAnsi="Cambria Math"/>
                <w:noProof/>
                <w:lang w:eastAsia="ko-KR"/>
              </w:rPr>
              <m:t>i</m:t>
            </m:r>
          </m:sub>
        </m:sSub>
        <m:r>
          <w:rPr>
            <w:rFonts w:ascii="Cambria Math" w:eastAsia="Times New Roman" w:hAnsi="Cambria Math"/>
            <w:noProof/>
            <w:lang w:eastAsia="ko-KR"/>
          </w:rPr>
          <m:t>]</m:t>
        </m:r>
      </m:oMath>
    </w:p>
    <w:p w14:paraId="1FCDC8D4" w14:textId="77777777" w:rsidR="0090496C" w:rsidRPr="00EC5A91" w:rsidRDefault="0090496C" w:rsidP="0090496C">
      <w:pPr>
        <w:overflowPunct w:val="0"/>
        <w:autoSpaceDE w:val="0"/>
        <w:autoSpaceDN w:val="0"/>
        <w:adjustRightInd w:val="0"/>
        <w:rPr>
          <w:rFonts w:eastAsia="Times New Roman"/>
          <w:lang w:eastAsia="ko-KR"/>
        </w:rPr>
      </w:pPr>
      <w:r w:rsidRPr="00EC5A91">
        <w:rPr>
          <w:rFonts w:eastAsia="Times New Roman"/>
          <w:lang w:eastAsia="ko-KR"/>
        </w:rPr>
        <w:t>where</w:t>
      </w:r>
    </w:p>
    <w:p w14:paraId="349E42E2" w14:textId="77777777" w:rsidR="0090496C" w:rsidRPr="00EC5A91" w:rsidRDefault="00282666" w:rsidP="0090496C">
      <w:pPr>
        <w:overflowPunct w:val="0"/>
        <w:autoSpaceDE w:val="0"/>
        <w:autoSpaceDN w:val="0"/>
        <w:adjustRightInd w:val="0"/>
        <w:ind w:firstLineChars="250" w:firstLine="500"/>
        <w:rPr>
          <w:rFonts w:eastAsia="Times New Roman"/>
          <w:lang w:eastAsia="ko-KR"/>
        </w:rPr>
      </w:pPr>
      <m:oMath>
        <m:sSub>
          <m:sSubPr>
            <m:ctrlPr>
              <w:rPr>
                <w:rFonts w:ascii="Cambria Math" w:eastAsia="Times New Roman" w:hAnsi="Cambria Math"/>
                <w:lang w:eastAsia="ko-KR"/>
              </w:rPr>
            </m:ctrlPr>
          </m:sSubPr>
          <m:e>
            <m:r>
              <m:rPr>
                <m:sty m:val="p"/>
              </m:rPr>
              <w:rPr>
                <w:rFonts w:ascii="Cambria Math" w:eastAsia="Times New Roman" w:hAnsi="Cambria Math"/>
                <w:lang w:eastAsia="ko-KR"/>
              </w:rPr>
              <m:t>T</m:t>
            </m:r>
          </m:e>
          <m:sub>
            <m:r>
              <m:rPr>
                <m:sty m:val="p"/>
              </m:rPr>
              <w:rPr>
                <w:rFonts w:ascii="Cambria Math" w:eastAsia="Times New Roman" w:hAnsi="Cambria Math"/>
                <w:lang w:eastAsia="ko-KR"/>
              </w:rPr>
              <m:t>i</m:t>
            </m:r>
          </m:sub>
        </m:sSub>
      </m:oMath>
      <w:r w:rsidR="0090496C" w:rsidRPr="00EC5A91">
        <w:rPr>
          <w:rFonts w:eastAsia="Times New Roman"/>
          <w:lang w:eastAsia="ko-KR"/>
        </w:rPr>
        <w:tab/>
        <w:t>corresponds to [</w:t>
      </w:r>
      <w:r w:rsidR="0090496C" w:rsidRPr="00EC5A91">
        <w:rPr>
          <w:rFonts w:eastAsia="Times New Roman"/>
          <w:i/>
          <w:iCs/>
          <w:lang w:eastAsia="ko-KR"/>
        </w:rPr>
        <w:t>durationOfPRS-ProcessingSymbolsInEveryTms</w:t>
      </w:r>
      <w:r w:rsidR="0090496C" w:rsidRPr="00EC5A91">
        <w:rPr>
          <w:rFonts w:eastAsia="Times New Roman"/>
          <w:lang w:eastAsia="ko-KR"/>
        </w:rPr>
        <w:t>] in TS 37.355 [34],</w:t>
      </w:r>
    </w:p>
    <w:p w14:paraId="3678B816" w14:textId="77777777" w:rsidR="0090496C" w:rsidRPr="00EC5A91" w:rsidRDefault="0090496C" w:rsidP="0090496C">
      <w:pPr>
        <w:overflowPunct w:val="0"/>
        <w:autoSpaceDE w:val="0"/>
        <w:autoSpaceDN w:val="0"/>
        <w:adjustRightInd w:val="0"/>
        <w:ind w:firstLineChars="250" w:firstLine="500"/>
        <w:rPr>
          <w:rFonts w:eastAsia="Times New Roman"/>
          <w:lang w:eastAsia="zh-CN"/>
        </w:rPr>
      </w:pPr>
      <w:r w:rsidRPr="00EC5A91">
        <w:rPr>
          <w:rFonts w:eastAsia="Times New Roman"/>
          <w:lang w:eastAsia="ko-KR"/>
        </w:rPr>
        <w:t xml:space="preserve"> </w:t>
      </w:r>
      <m:oMath>
        <m:sSub>
          <m:sSubPr>
            <m:ctrlPr>
              <w:rPr>
                <w:rFonts w:ascii="Cambria Math" w:eastAsia="Times New Roman" w:hAnsi="Cambria Math"/>
                <w:lang w:eastAsia="ko-KR"/>
              </w:rPr>
            </m:ctrlPr>
          </m:sSubPr>
          <m:e>
            <m:r>
              <w:rPr>
                <w:rFonts w:ascii="Cambria Math" w:eastAsia="Times New Roman" w:hAnsi="Cambria Math"/>
                <w:lang w:eastAsia="ko-KR"/>
              </w:rPr>
              <m:t>T</m:t>
            </m:r>
          </m:e>
          <m:sub>
            <m:r>
              <w:rPr>
                <w:rFonts w:ascii="Cambria Math" w:eastAsia="Times New Roman" w:hAnsi="Cambria Math"/>
                <w:lang w:eastAsia="ko-KR"/>
              </w:rPr>
              <m:t>available</m:t>
            </m:r>
            <m:r>
              <m:rPr>
                <m:sty m:val="p"/>
              </m:rPr>
              <w:rPr>
                <w:rFonts w:ascii="Cambria Math" w:eastAsia="Times New Roman" w:hAnsi="Cambria Math"/>
                <w:lang w:eastAsia="ko-KR"/>
              </w:rPr>
              <m:t>_</m:t>
            </m:r>
            <m:r>
              <w:rPr>
                <w:rFonts w:ascii="Cambria Math" w:eastAsia="Times New Roman" w:hAnsi="Cambria Math"/>
                <w:lang w:eastAsia="ko-KR"/>
              </w:rPr>
              <m:t>PRS</m:t>
            </m:r>
            <m:r>
              <m:rPr>
                <m:nor/>
              </m:rPr>
              <w:rPr>
                <w:rFonts w:eastAsia="Times New Roman"/>
                <w:lang w:eastAsia="ko-KR"/>
              </w:rPr>
              <m:t>,i</m:t>
            </m:r>
          </m:sub>
        </m:sSub>
        <m:r>
          <m:rPr>
            <m:sty m:val="p"/>
          </m:rPr>
          <w:rPr>
            <w:rFonts w:ascii="Cambria Math" w:eastAsia="Times New Roman" w:hAnsi="Cambria Math"/>
            <w:lang w:eastAsia="ko-KR"/>
          </w:rPr>
          <m:t xml:space="preserve">= </m:t>
        </m:r>
        <m:r>
          <w:rPr>
            <w:rFonts w:ascii="Cambria Math" w:eastAsia="Times New Roman" w:hAnsi="Cambria Math"/>
            <w:lang w:eastAsia="ko-KR"/>
          </w:rPr>
          <m:t>LCM</m:t>
        </m:r>
        <m:d>
          <m:dPr>
            <m:ctrlPr>
              <w:rPr>
                <w:rFonts w:ascii="Cambria Math" w:eastAsia="Times New Roman" w:hAnsi="Cambria Math"/>
                <w:lang w:eastAsia="ko-KR"/>
              </w:rPr>
            </m:ctrlPr>
          </m:dPr>
          <m:e>
            <m:sSub>
              <m:sSubPr>
                <m:ctrlPr>
                  <w:rPr>
                    <w:rFonts w:ascii="Cambria Math" w:eastAsia="Times New Roman" w:hAnsi="Cambria Math"/>
                    <w:lang w:eastAsia="ko-KR"/>
                  </w:rPr>
                </m:ctrlPr>
              </m:sSubPr>
              <m:e>
                <m:r>
                  <w:rPr>
                    <w:rFonts w:ascii="Cambria Math" w:eastAsia="Times New Roman" w:hAnsi="Cambria Math"/>
                    <w:lang w:eastAsia="ko-KR"/>
                  </w:rPr>
                  <m:t>T</m:t>
                </m:r>
              </m:e>
              <m:sub>
                <m:r>
                  <w:rPr>
                    <w:rFonts w:ascii="Cambria Math" w:eastAsia="Times New Roman" w:hAnsi="Cambria Math"/>
                    <w:lang w:eastAsia="ko-KR"/>
                  </w:rPr>
                  <m:t>PRS</m:t>
                </m:r>
                <m:r>
                  <m:rPr>
                    <m:nor/>
                  </m:rPr>
                  <w:rPr>
                    <w:rFonts w:eastAsia="Times New Roman"/>
                    <w:lang w:eastAsia="ko-KR"/>
                  </w:rPr>
                  <m:t>,i</m:t>
                </m:r>
              </m:sub>
            </m:sSub>
            <m:r>
              <m:rPr>
                <m:sty m:val="p"/>
              </m:rPr>
              <w:rPr>
                <w:rFonts w:ascii="Cambria Math" w:eastAsia="Times New Roman" w:hAnsi="Cambria Math"/>
                <w:lang w:eastAsia="ko-KR"/>
              </w:rPr>
              <m:t>,</m:t>
            </m:r>
            <m:sSub>
              <m:sSubPr>
                <m:ctrlPr>
                  <w:rPr>
                    <w:rFonts w:ascii="Cambria Math" w:eastAsia="Times New Roman" w:hAnsi="Cambria Math"/>
                    <w:lang w:eastAsia="ko-KR"/>
                  </w:rPr>
                </m:ctrlPr>
              </m:sSubPr>
              <m:e>
                <m:r>
                  <w:rPr>
                    <w:rFonts w:ascii="Cambria Math" w:eastAsia="Times New Roman" w:hAnsi="Cambria Math"/>
                    <w:lang w:eastAsia="ko-KR"/>
                  </w:rPr>
                  <m:t>PPWRP</m:t>
                </m:r>
              </m:e>
              <m:sub>
                <m:r>
                  <m:rPr>
                    <m:nor/>
                  </m:rPr>
                  <w:rPr>
                    <w:rFonts w:eastAsia="Times New Roman"/>
                    <w:lang w:eastAsia="ko-KR"/>
                  </w:rPr>
                  <m:t>i</m:t>
                </m:r>
              </m:sub>
            </m:sSub>
          </m:e>
        </m:d>
      </m:oMath>
      <w:r w:rsidRPr="00EC5A91">
        <w:rPr>
          <w:rFonts w:eastAsia="Times New Roman"/>
          <w:lang w:eastAsia="ko-KR"/>
        </w:rPr>
        <w:t xml:space="preserve">, the least common multiple between </w:t>
      </w:r>
      <m:oMath>
        <m:sSub>
          <m:sSubPr>
            <m:ctrlPr>
              <w:rPr>
                <w:rFonts w:ascii="Cambria Math" w:eastAsia="Times New Roman" w:hAnsi="Cambria Math"/>
                <w:lang w:eastAsia="ko-KR"/>
              </w:rPr>
            </m:ctrlPr>
          </m:sSubPr>
          <m:e>
            <m:r>
              <m:rPr>
                <m:sty m:val="p"/>
              </m:rPr>
              <w:rPr>
                <w:rFonts w:ascii="Cambria Math" w:eastAsia="Times New Roman" w:hAnsi="Cambria Math"/>
                <w:lang w:eastAsia="ko-KR"/>
              </w:rPr>
              <m:t>T</m:t>
            </m:r>
          </m:e>
          <m:sub>
            <m:r>
              <m:rPr>
                <m:sty m:val="p"/>
              </m:rPr>
              <w:rPr>
                <w:rFonts w:ascii="Cambria Math" w:eastAsia="Times New Roman" w:hAnsi="Cambria Math"/>
                <w:lang w:eastAsia="ko-KR"/>
              </w:rPr>
              <m:t>PRS,i</m:t>
            </m:r>
          </m:sub>
        </m:sSub>
      </m:oMath>
      <w:r w:rsidRPr="00EC5A91">
        <w:rPr>
          <w:rFonts w:eastAsia="Times New Roman"/>
          <w:lang w:eastAsia="ko-KR"/>
        </w:rPr>
        <w:t xml:space="preserve"> and </w:t>
      </w:r>
      <m:oMath>
        <m:sSub>
          <m:sSubPr>
            <m:ctrlPr>
              <w:rPr>
                <w:rFonts w:ascii="Cambria Math" w:eastAsia="Times New Roman" w:hAnsi="Cambria Math"/>
                <w:lang w:eastAsia="ko-KR"/>
              </w:rPr>
            </m:ctrlPr>
          </m:sSubPr>
          <m:e>
            <m:r>
              <w:rPr>
                <w:rFonts w:ascii="Cambria Math" w:eastAsia="Times New Roman" w:hAnsi="Cambria Math"/>
                <w:lang w:eastAsia="ko-KR"/>
              </w:rPr>
              <m:t>PPWRP</m:t>
            </m:r>
          </m:e>
          <m:sub>
            <m:r>
              <m:rPr>
                <m:nor/>
              </m:rPr>
              <w:rPr>
                <w:rFonts w:eastAsia="Times New Roman"/>
                <w:lang w:eastAsia="ko-KR"/>
              </w:rPr>
              <m:t>i</m:t>
            </m:r>
          </m:sub>
        </m:sSub>
      </m:oMath>
      <w:r w:rsidRPr="00EC5A91">
        <w:rPr>
          <w:rFonts w:eastAsia="Times New Roman"/>
          <w:lang w:eastAsia="zh-CN"/>
        </w:rPr>
        <w:t xml:space="preserve"> </w:t>
      </w:r>
      <w:r w:rsidRPr="00EC5A91">
        <w:rPr>
          <w:rFonts w:eastAsia="Times New Roman"/>
          <w:lang w:eastAsia="ko-KR"/>
        </w:rPr>
        <w:tab/>
      </w:r>
      <w:r w:rsidRPr="00EC5A91">
        <w:rPr>
          <w:rFonts w:eastAsia="Times New Roman"/>
          <w:lang w:eastAsia="zh-CN"/>
        </w:rPr>
        <w:t xml:space="preserve"> </w:t>
      </w:r>
    </w:p>
    <w:p w14:paraId="503AF19E" w14:textId="77777777" w:rsidR="0090496C" w:rsidRPr="00EC5A91" w:rsidRDefault="0090496C" w:rsidP="0090496C">
      <w:pPr>
        <w:overflowPunct w:val="0"/>
        <w:autoSpaceDE w:val="0"/>
        <w:autoSpaceDN w:val="0"/>
        <w:adjustRightInd w:val="0"/>
        <w:ind w:left="568" w:hanging="284"/>
        <w:rPr>
          <w:rFonts w:eastAsia="Times New Roman"/>
          <w:lang w:eastAsia="ko-KR"/>
        </w:rPr>
      </w:pPr>
      <w:r w:rsidRPr="00EC5A91">
        <w:rPr>
          <w:rFonts w:eastAsia="Times New Roman"/>
          <w:lang w:eastAsia="ko-KR"/>
        </w:rPr>
        <w:tab/>
      </w:r>
      <m:oMath>
        <m:sSub>
          <m:sSubPr>
            <m:ctrlPr>
              <w:rPr>
                <w:rFonts w:ascii="Cambria Math" w:eastAsia="Times New Roman" w:hAnsi="Cambria Math"/>
                <w:lang w:eastAsia="ko-KR"/>
              </w:rPr>
            </m:ctrlPr>
          </m:sSubPr>
          <m:e>
            <m:r>
              <w:rPr>
                <w:rFonts w:ascii="Cambria Math" w:eastAsia="Times New Roman" w:hAnsi="Cambria Math"/>
                <w:lang w:eastAsia="ko-KR"/>
              </w:rPr>
              <m:t>PPWRP</m:t>
            </m:r>
          </m:e>
          <m:sub>
            <m:r>
              <m:rPr>
                <m:nor/>
              </m:rPr>
              <w:rPr>
                <w:rFonts w:eastAsia="Times New Roman"/>
                <w:lang w:eastAsia="ko-KR"/>
              </w:rPr>
              <m:t>i</m:t>
            </m:r>
          </m:sub>
        </m:sSub>
      </m:oMath>
      <w:r w:rsidRPr="00EC5A91">
        <w:rPr>
          <w:rFonts w:eastAsia="Times New Roman"/>
          <w:lang w:eastAsia="zh-CN"/>
        </w:rPr>
        <w:t xml:space="preserve"> is the PRS processing window repetition periodicity in positioning frequency layer </w:t>
      </w:r>
      <w:r w:rsidRPr="00EC5A91">
        <w:rPr>
          <w:rFonts w:eastAsia="Times New Roman"/>
          <w:i/>
          <w:lang w:eastAsia="zh-CN"/>
        </w:rPr>
        <w:t>i</w:t>
      </w:r>
      <w:r w:rsidRPr="00EC5A91">
        <w:rPr>
          <w:rFonts w:eastAsia="Times New Roman"/>
          <w:lang w:eastAsia="zh-CN"/>
        </w:rPr>
        <w:t>.</w:t>
      </w:r>
    </w:p>
    <w:p w14:paraId="00541B23" w14:textId="77777777" w:rsidR="0090496C" w:rsidRPr="00EC5A91" w:rsidRDefault="00282666" w:rsidP="0090496C">
      <w:pPr>
        <w:overflowPunct w:val="0"/>
        <w:autoSpaceDE w:val="0"/>
        <w:autoSpaceDN w:val="0"/>
        <w:adjustRightInd w:val="0"/>
        <w:rPr>
          <w:rFonts w:eastAsia="Times New Roman"/>
          <w:lang w:eastAsia="ko-KR"/>
        </w:rPr>
      </w:pPr>
      <m:oMath>
        <m:sSub>
          <m:sSubPr>
            <m:ctrlPr>
              <w:rPr>
                <w:rFonts w:ascii="Cambria Math" w:eastAsia="Times New Roman" w:hAnsi="Cambria Math"/>
                <w:lang w:eastAsia="ko-KR"/>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PRS,i</m:t>
            </m:r>
          </m:sub>
        </m:sSub>
      </m:oMath>
      <w:r w:rsidR="0090496C" w:rsidRPr="00EC5A91">
        <w:rPr>
          <w:rFonts w:eastAsia="Times New Roman"/>
          <w:lang w:eastAsia="zh-CN"/>
        </w:rPr>
        <w:t xml:space="preserve"> is the PRS resource periodicity in positioning frequency layer </w:t>
      </w:r>
      <w:r w:rsidR="0090496C" w:rsidRPr="00EC5A91">
        <w:rPr>
          <w:rFonts w:eastAsia="Times New Roman"/>
          <w:i/>
          <w:lang w:eastAsia="zh-CN"/>
        </w:rPr>
        <w:t>i</w:t>
      </w:r>
      <w:r w:rsidR="0090496C" w:rsidRPr="00EC5A91">
        <w:rPr>
          <w:rFonts w:eastAsia="Times New Roman"/>
          <w:lang w:eastAsia="zh-CN"/>
        </w:rPr>
        <w:t xml:space="preserve">. </w:t>
      </w:r>
      <w:r w:rsidR="0090496C" w:rsidRPr="00EC5A91">
        <w:rPr>
          <w:rFonts w:eastAsia="Times New Roman"/>
          <w:lang w:eastAsia="ko-KR"/>
        </w:rPr>
        <w:t xml:space="preserve">If the positioning frequency layer </w:t>
      </w:r>
      <w:r w:rsidR="0090496C" w:rsidRPr="00EC5A91">
        <w:rPr>
          <w:rFonts w:eastAsia="Times New Roman"/>
          <w:i/>
          <w:iCs/>
          <w:lang w:eastAsia="ko-KR"/>
        </w:rPr>
        <w:t>i</w:t>
      </w:r>
      <w:r w:rsidR="0090496C" w:rsidRPr="00EC5A91">
        <w:rPr>
          <w:rFonts w:eastAsia="Times New Roman"/>
          <w:lang w:eastAsia="ko-KR"/>
        </w:rPr>
        <w:t xml:space="preserve"> has more than one DL PRS resource sets with different PRS periodicities with muting,  </w:t>
      </w:r>
      <m:oMath>
        <m:sSub>
          <m:sSubPr>
            <m:ctrlPr>
              <w:rPr>
                <w:rFonts w:ascii="Cambria Math" w:eastAsia="Times New Roman" w:hAnsi="Cambria Math"/>
                <w:lang w:eastAsia="ko-KR"/>
              </w:rPr>
            </m:ctrlPr>
          </m:sSubPr>
          <m:e>
            <m:sSubSup>
              <m:sSubSupPr>
                <m:ctrlPr>
                  <w:rPr>
                    <w:rFonts w:ascii="Cambria Math" w:eastAsia="Times New Roman" w:hAnsi="Cambria Math"/>
                    <w:lang w:eastAsia="ko-KR"/>
                  </w:rPr>
                </m:ctrlPr>
              </m:sSubSupPr>
              <m:e>
                <m:r>
                  <w:rPr>
                    <w:rFonts w:ascii="Cambria Math" w:eastAsia="Times New Roman" w:hAnsi="Cambria Math"/>
                    <w:lang w:eastAsia="ko-KR"/>
                  </w:rPr>
                  <m:t>T</m:t>
                </m:r>
              </m:e>
              <m:sub>
                <m:r>
                  <w:rPr>
                    <w:rFonts w:ascii="Cambria Math" w:eastAsia="Times New Roman" w:hAnsi="Cambria Math"/>
                    <w:lang w:eastAsia="ko-KR"/>
                  </w:rPr>
                  <m:t>per</m:t>
                </m:r>
              </m:sub>
              <m:sup>
                <m:r>
                  <w:rPr>
                    <w:rFonts w:ascii="Cambria Math" w:eastAsia="Times New Roman" w:hAnsi="Cambria Math"/>
                    <w:lang w:eastAsia="ko-KR"/>
                  </w:rPr>
                  <m:t>PRS with muting</m:t>
                </m:r>
              </m:sup>
            </m:sSubSup>
            <m:r>
              <m:rPr>
                <m:sty m:val="p"/>
              </m:rPr>
              <w:rPr>
                <w:rFonts w:ascii="Cambria Math" w:eastAsia="Times New Roman" w:hAnsi="Cambria Math"/>
                <w:lang w:eastAsia="ko-KR"/>
              </w:rPr>
              <m:t>=</m:t>
            </m:r>
            <m:r>
              <w:rPr>
                <w:rFonts w:ascii="Cambria Math" w:eastAsia="Times New Roman" w:hAnsi="Cambria Math"/>
                <w:lang w:eastAsia="ko-KR"/>
              </w:rPr>
              <m:t>N</m:t>
            </m:r>
          </m:e>
          <m:sub>
            <m:r>
              <w:rPr>
                <w:rFonts w:ascii="Cambria Math" w:eastAsia="Times New Roman" w:hAnsi="Cambria Math"/>
                <w:lang w:eastAsia="ko-KR"/>
              </w:rPr>
              <m:t>muting</m:t>
            </m:r>
          </m:sub>
        </m:sSub>
        <m:r>
          <m:rPr>
            <m:sty m:val="p"/>
          </m:rPr>
          <w:rPr>
            <w:rFonts w:ascii="Cambria Math" w:eastAsia="Times New Roman" w:hAnsi="Cambria Math"/>
            <w:lang w:eastAsia="ko-KR"/>
          </w:rPr>
          <m:t>*</m:t>
        </m:r>
        <m:sSubSup>
          <m:sSubSupPr>
            <m:ctrlPr>
              <w:rPr>
                <w:rFonts w:ascii="Cambria Math" w:eastAsia="Times New Roman" w:hAnsi="Cambria Math"/>
                <w:lang w:eastAsia="ko-KR"/>
              </w:rPr>
            </m:ctrlPr>
          </m:sSubSupPr>
          <m:e>
            <m:r>
              <w:rPr>
                <w:rFonts w:ascii="Cambria Math" w:eastAsia="Times New Roman" w:hAnsi="Cambria Math"/>
                <w:lang w:eastAsia="ko-KR"/>
              </w:rPr>
              <m:t>T</m:t>
            </m:r>
          </m:e>
          <m:sub>
            <m:r>
              <w:rPr>
                <w:rFonts w:ascii="Cambria Math" w:eastAsia="Times New Roman" w:hAnsi="Cambria Math"/>
                <w:lang w:eastAsia="ko-KR"/>
              </w:rPr>
              <m:t>per</m:t>
            </m:r>
          </m:sub>
          <m:sup>
            <m:r>
              <w:rPr>
                <w:rFonts w:ascii="Cambria Math" w:eastAsia="Times New Roman" w:hAnsi="Cambria Math"/>
                <w:lang w:eastAsia="ko-KR"/>
              </w:rPr>
              <m:t>PRS</m:t>
            </m:r>
          </m:sup>
        </m:sSubSup>
      </m:oMath>
      <w:r w:rsidR="0090496C" w:rsidRPr="00EC5A91">
        <w:rPr>
          <w:rFonts w:eastAsia="Times New Roman"/>
          <w:lang w:eastAsia="ko-KR"/>
        </w:rPr>
        <w:t xml:space="preserve">, the least common multiple of </w:t>
      </w:r>
      <m:oMath>
        <m:sSubSup>
          <m:sSubSupPr>
            <m:ctrlPr>
              <w:rPr>
                <w:rFonts w:ascii="Cambria Math" w:eastAsia="Times New Roman" w:hAnsi="Cambria Math"/>
                <w:lang w:eastAsia="ko-KR"/>
              </w:rPr>
            </m:ctrlPr>
          </m:sSubSupPr>
          <m:e>
            <m:r>
              <w:rPr>
                <w:rFonts w:ascii="Cambria Math" w:eastAsia="Times New Roman" w:hAnsi="Cambria Math"/>
                <w:lang w:eastAsia="ko-KR"/>
              </w:rPr>
              <m:t>T</m:t>
            </m:r>
          </m:e>
          <m:sub>
            <m:r>
              <w:rPr>
                <w:rFonts w:ascii="Cambria Math" w:eastAsia="Times New Roman" w:hAnsi="Cambria Math"/>
                <w:lang w:eastAsia="ko-KR"/>
              </w:rPr>
              <m:t>per</m:t>
            </m:r>
          </m:sub>
          <m:sup>
            <m:r>
              <w:rPr>
                <w:rFonts w:ascii="Cambria Math" w:eastAsia="Times New Roman" w:hAnsi="Cambria Math"/>
                <w:lang w:eastAsia="ko-KR"/>
              </w:rPr>
              <m:t>PRS with muting</m:t>
            </m:r>
          </m:sup>
        </m:sSubSup>
      </m:oMath>
      <w:r w:rsidR="0090496C" w:rsidRPr="00EC5A91">
        <w:rPr>
          <w:rFonts w:eastAsia="Times New Roman"/>
          <w:lang w:eastAsia="ko-KR"/>
        </w:rPr>
        <w:t xml:space="preserve"> among DL PRS resource sets is used to derive </w:t>
      </w:r>
      <m:oMath>
        <m:sSub>
          <m:sSubPr>
            <m:ctrlPr>
              <w:rPr>
                <w:rFonts w:ascii="Cambria Math" w:eastAsia="Times New Roman" w:hAnsi="Cambria Math"/>
                <w:lang w:eastAsia="ko-KR"/>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PRS,i</m:t>
            </m:r>
          </m:sub>
        </m:sSub>
      </m:oMath>
      <w:r w:rsidR="0090496C" w:rsidRPr="00EC5A91">
        <w:rPr>
          <w:rFonts w:eastAsia="Times New Roman"/>
          <w:lang w:eastAsia="ko-KR"/>
        </w:rPr>
        <w:t>, where</w:t>
      </w:r>
    </w:p>
    <w:p w14:paraId="35A1ADEF" w14:textId="77777777" w:rsidR="0090496C" w:rsidRPr="00EC5A91" w:rsidRDefault="00282666" w:rsidP="0090496C">
      <w:pPr>
        <w:overflowPunct w:val="0"/>
        <w:autoSpaceDE w:val="0"/>
        <w:autoSpaceDN w:val="0"/>
        <w:adjustRightInd w:val="0"/>
        <w:ind w:leftChars="50" w:left="100" w:firstLineChars="200" w:firstLine="400"/>
        <w:rPr>
          <w:rFonts w:eastAsia="Times New Roman"/>
          <w:lang w:eastAsia="zh-CN"/>
        </w:rPr>
      </w:pPr>
      <m:oMath>
        <m:sSubSup>
          <m:sSubSupPr>
            <m:ctrlPr>
              <w:rPr>
                <w:rFonts w:ascii="Cambria Math" w:eastAsia="Times New Roman" w:hAnsi="Cambria Math"/>
                <w:lang w:eastAsia="ko-KR"/>
              </w:rPr>
            </m:ctrlPr>
          </m:sSubSupPr>
          <m:e>
            <m:r>
              <w:rPr>
                <w:rFonts w:ascii="Cambria Math" w:eastAsia="Times New Roman" w:hAnsi="Cambria Math"/>
                <w:lang w:eastAsia="ko-KR"/>
              </w:rPr>
              <m:t>T</m:t>
            </m:r>
          </m:e>
          <m:sub>
            <m:r>
              <w:rPr>
                <w:rFonts w:ascii="Cambria Math" w:eastAsia="Times New Roman" w:hAnsi="Cambria Math"/>
                <w:lang w:eastAsia="ko-KR"/>
              </w:rPr>
              <m:t>per</m:t>
            </m:r>
          </m:sub>
          <m:sup>
            <m:r>
              <w:rPr>
                <w:rFonts w:ascii="Cambria Math" w:eastAsia="Times New Roman" w:hAnsi="Cambria Math"/>
                <w:lang w:eastAsia="ko-KR"/>
              </w:rPr>
              <m:t>PRS</m:t>
            </m:r>
          </m:sup>
        </m:sSubSup>
      </m:oMath>
      <w:r w:rsidR="0090496C" w:rsidRPr="00EC5A91">
        <w:rPr>
          <w:rFonts w:eastAsia="Times New Roman" w:hint="eastAsia"/>
          <w:lang w:eastAsia="zh-CN"/>
        </w:rPr>
        <w:t xml:space="preserve"> </w:t>
      </w:r>
      <w:r w:rsidR="0090496C" w:rsidRPr="00EC5A91">
        <w:rPr>
          <w:rFonts w:eastAsia="Times New Roman"/>
          <w:lang w:eastAsia="zh-CN"/>
        </w:rPr>
        <w:t xml:space="preserve">is the periodicity of PRS resource sets given by the higher-layer parameter </w:t>
      </w:r>
      <w:r w:rsidR="0090496C" w:rsidRPr="00EC5A91">
        <w:rPr>
          <w:rFonts w:eastAsia="Times New Roman"/>
          <w:i/>
          <w:lang w:eastAsia="zh-CN"/>
        </w:rPr>
        <w:t>DL-PRS-Periodicity</w:t>
      </w:r>
      <w:r w:rsidR="0090496C" w:rsidRPr="00EC5A91">
        <w:rPr>
          <w:rFonts w:eastAsia="Times New Roman"/>
          <w:lang w:eastAsia="zh-CN"/>
        </w:rPr>
        <w:t>.</w:t>
      </w:r>
    </w:p>
    <w:p w14:paraId="169A87B7" w14:textId="77777777" w:rsidR="0090496C" w:rsidRPr="00EC5A91" w:rsidRDefault="00282666" w:rsidP="0090496C">
      <w:pPr>
        <w:overflowPunct w:val="0"/>
        <w:autoSpaceDE w:val="0"/>
        <w:autoSpaceDN w:val="0"/>
        <w:adjustRightInd w:val="0"/>
        <w:ind w:leftChars="50" w:left="100" w:firstLineChars="200" w:firstLine="400"/>
        <w:rPr>
          <w:rFonts w:eastAsia="Times New Roman"/>
          <w:lang w:eastAsia="ko-KR"/>
        </w:rPr>
      </w:pPr>
      <m:oMath>
        <m:sSub>
          <m:sSubPr>
            <m:ctrlPr>
              <w:rPr>
                <w:rFonts w:ascii="Cambria Math" w:eastAsia="Times New Roman" w:hAnsi="Cambria Math"/>
                <w:lang w:eastAsia="ko-KR"/>
              </w:rPr>
            </m:ctrlPr>
          </m:sSubPr>
          <m:e>
            <m:r>
              <w:rPr>
                <w:rFonts w:ascii="Cambria Math" w:eastAsia="Times New Roman" w:hAnsi="Cambria Math"/>
                <w:lang w:eastAsia="ko-KR"/>
              </w:rPr>
              <m:t>N</m:t>
            </m:r>
          </m:e>
          <m:sub>
            <m:r>
              <w:rPr>
                <w:rFonts w:ascii="Cambria Math" w:eastAsia="Times New Roman" w:hAnsi="Cambria Math"/>
                <w:lang w:eastAsia="ko-KR"/>
              </w:rPr>
              <m:t>muting</m:t>
            </m:r>
          </m:sub>
        </m:sSub>
      </m:oMath>
      <w:r w:rsidR="0090496C" w:rsidRPr="00EC5A91">
        <w:rPr>
          <w:rFonts w:eastAsia="Times New Roman"/>
          <w:lang w:eastAsia="ko-KR"/>
        </w:rPr>
        <w:t xml:space="preserve"> is the scaling factor considering PRS resource muting. </w:t>
      </w:r>
      <m:oMath>
        <m:sSub>
          <m:sSubPr>
            <m:ctrlPr>
              <w:rPr>
                <w:rFonts w:ascii="Cambria Math" w:eastAsia="Times New Roman" w:hAnsi="Cambria Math"/>
                <w:lang w:eastAsia="ko-KR"/>
              </w:rPr>
            </m:ctrlPr>
          </m:sSubPr>
          <m:e>
            <m:r>
              <w:rPr>
                <w:rFonts w:ascii="Cambria Math" w:eastAsia="Times New Roman" w:hAnsi="Cambria Math"/>
                <w:lang w:eastAsia="ko-KR"/>
              </w:rPr>
              <m:t>N</m:t>
            </m:r>
          </m:e>
          <m:sub>
            <m:r>
              <w:rPr>
                <w:rFonts w:ascii="Cambria Math" w:eastAsia="Times New Roman" w:hAnsi="Cambria Math"/>
                <w:lang w:eastAsia="ko-KR"/>
              </w:rPr>
              <m:t>muting</m:t>
            </m:r>
          </m:sub>
        </m:sSub>
        <m:r>
          <w:rPr>
            <w:rFonts w:ascii="Cambria Math" w:eastAsia="Times New Roman" w:hAnsi="Cambria Math"/>
            <w:lang w:eastAsia="ko-KR"/>
          </w:rPr>
          <m:t>=</m:t>
        </m:r>
        <m:sSubSup>
          <m:sSubSupPr>
            <m:ctrlPr>
              <w:rPr>
                <w:rFonts w:ascii="Cambria Math" w:eastAsia="Times New Roman" w:hAnsi="Cambria Math"/>
                <w:lang w:eastAsia="ko-KR"/>
              </w:rPr>
            </m:ctrlPr>
          </m:sSubSupPr>
          <m:e>
            <m:r>
              <w:rPr>
                <w:rFonts w:ascii="Cambria Math" w:eastAsia="Times New Roman" w:hAnsi="Cambria Math"/>
                <w:lang w:eastAsia="ko-KR"/>
              </w:rPr>
              <m:t>T</m:t>
            </m:r>
          </m:e>
          <m:sub>
            <m:r>
              <w:rPr>
                <w:rFonts w:ascii="Cambria Math" w:eastAsia="Times New Roman" w:hAnsi="Cambria Math"/>
                <w:lang w:eastAsia="ko-KR"/>
              </w:rPr>
              <m:t>muting</m:t>
            </m:r>
          </m:sub>
          <m:sup>
            <m:r>
              <w:rPr>
                <w:rFonts w:ascii="Cambria Math" w:eastAsia="Times New Roman" w:hAnsi="Cambria Math"/>
                <w:lang w:eastAsia="ko-KR"/>
              </w:rPr>
              <m:t>PRS</m:t>
            </m:r>
          </m:sup>
        </m:sSubSup>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L</m:t>
            </m:r>
          </m:e>
          <m:sub>
            <m:r>
              <w:rPr>
                <w:rFonts w:ascii="Cambria Math" w:eastAsia="Times New Roman" w:hAnsi="Cambria Math"/>
                <w:lang w:eastAsia="ko-KR"/>
              </w:rPr>
              <m:t>muting</m:t>
            </m:r>
          </m:sub>
        </m:sSub>
      </m:oMath>
      <w:r w:rsidR="0090496C" w:rsidRPr="00EC5A91">
        <w:rPr>
          <w:rFonts w:eastAsia="Times New Roman"/>
          <w:lang w:eastAsia="zh-CN"/>
        </w:rPr>
        <w:t xml:space="preserve">, where </w:t>
      </w:r>
      <m:oMath>
        <m:sSubSup>
          <m:sSubSupPr>
            <m:ctrlPr>
              <w:rPr>
                <w:rFonts w:ascii="Cambria Math" w:eastAsia="Times New Roman" w:hAnsi="Cambria Math"/>
                <w:lang w:eastAsia="ko-KR"/>
              </w:rPr>
            </m:ctrlPr>
          </m:sSubSupPr>
          <m:e>
            <m:r>
              <w:rPr>
                <w:rFonts w:ascii="Cambria Math" w:eastAsia="Times New Roman" w:hAnsi="Cambria Math"/>
                <w:lang w:eastAsia="ko-KR"/>
              </w:rPr>
              <m:t>T</m:t>
            </m:r>
          </m:e>
          <m:sub>
            <m:r>
              <w:rPr>
                <w:rFonts w:ascii="Cambria Math" w:eastAsia="Times New Roman" w:hAnsi="Cambria Math"/>
                <w:lang w:eastAsia="ko-KR"/>
              </w:rPr>
              <m:t>muting</m:t>
            </m:r>
          </m:sub>
          <m:sup>
            <m:r>
              <w:rPr>
                <w:rFonts w:ascii="Cambria Math" w:eastAsia="Times New Roman" w:hAnsi="Cambria Math"/>
                <w:lang w:eastAsia="ko-KR"/>
              </w:rPr>
              <m:t>PRS</m:t>
            </m:r>
          </m:sup>
        </m:sSubSup>
      </m:oMath>
      <w:r w:rsidR="0090496C" w:rsidRPr="00EC5A91">
        <w:rPr>
          <w:rFonts w:eastAsia="Times New Roman"/>
          <w:lang w:eastAsia="zh-CN"/>
        </w:rPr>
        <w:t xml:space="preserve"> is the muting repetition factor given by the higher-layer parameter </w:t>
      </w:r>
      <w:r w:rsidR="0090496C" w:rsidRPr="00EC5A91">
        <w:rPr>
          <w:rFonts w:eastAsia="Times New Roman"/>
          <w:i/>
          <w:lang w:eastAsia="zh-CN"/>
        </w:rPr>
        <w:t>DL-PRS-MutingBitRepetitionFactor</w:t>
      </w:r>
      <w:r w:rsidR="0090496C" w:rsidRPr="00EC5A91">
        <w:rPr>
          <w:rFonts w:eastAsia="Times New Roman"/>
          <w:lang w:eastAsia="zh-CN"/>
        </w:rPr>
        <w:t xml:space="preserve">, and </w:t>
      </w:r>
      <m:oMath>
        <m:sSub>
          <m:sSubPr>
            <m:ctrlPr>
              <w:rPr>
                <w:rFonts w:ascii="Cambria Math" w:eastAsia="Times New Roman" w:hAnsi="Cambria Math"/>
                <w:i/>
                <w:lang w:eastAsia="ko-KR"/>
              </w:rPr>
            </m:ctrlPr>
          </m:sSubPr>
          <m:e>
            <m:r>
              <w:rPr>
                <w:rFonts w:ascii="Cambria Math" w:eastAsia="Times New Roman" w:hAnsi="Cambria Math"/>
                <w:lang w:eastAsia="ko-KR"/>
              </w:rPr>
              <m:t>L</m:t>
            </m:r>
          </m:e>
          <m:sub>
            <m:r>
              <w:rPr>
                <w:rFonts w:ascii="Cambria Math" w:eastAsia="Times New Roman" w:hAnsi="Cambria Math"/>
                <w:lang w:eastAsia="ko-KR"/>
              </w:rPr>
              <m:t>muting</m:t>
            </m:r>
          </m:sub>
        </m:sSub>
      </m:oMath>
      <w:r w:rsidR="0090496C" w:rsidRPr="00EC5A91">
        <w:rPr>
          <w:rFonts w:eastAsia="Times New Roman"/>
          <w:lang w:eastAsia="zh-CN"/>
        </w:rPr>
        <w:t xml:space="preserve"> is the size of the bitmap </w:t>
      </w:r>
      <m:oMath>
        <m:d>
          <m:dPr>
            <m:begChr m:val="{"/>
            <m:endChr m:val="}"/>
            <m:ctrlPr>
              <w:rPr>
                <w:rFonts w:ascii="Cambria Math" w:eastAsia="Times New Roman" w:hAnsi="Cambria Math"/>
                <w:i/>
                <w:lang w:eastAsia="ko-KR"/>
              </w:rPr>
            </m:ctrlPr>
          </m:dPr>
          <m:e>
            <m:sSup>
              <m:sSupPr>
                <m:ctrlPr>
                  <w:rPr>
                    <w:rFonts w:ascii="Cambria Math" w:eastAsia="Times New Roman" w:hAnsi="Cambria Math"/>
                    <w:i/>
                    <w:lang w:eastAsia="ko-KR"/>
                  </w:rPr>
                </m:ctrlPr>
              </m:sSupPr>
              <m:e>
                <m:r>
                  <w:rPr>
                    <w:rFonts w:ascii="Cambria Math" w:eastAsia="Times New Roman" w:hAnsi="Cambria Math"/>
                    <w:lang w:val="en-US" w:eastAsia="ko-KR"/>
                  </w:rPr>
                  <m:t>b</m:t>
                </m:r>
              </m:e>
              <m:sup>
                <m:r>
                  <w:rPr>
                    <w:rFonts w:ascii="Cambria Math" w:eastAsia="Times New Roman" w:hAnsi="Cambria Math"/>
                    <w:lang w:val="en-US" w:eastAsia="ko-KR"/>
                  </w:rPr>
                  <m:t>1</m:t>
                </m:r>
              </m:sup>
            </m:sSup>
          </m:e>
        </m:d>
      </m:oMath>
    </w:p>
    <w:p w14:paraId="415529D5" w14:textId="77777777" w:rsidR="0090496C" w:rsidRPr="00EC5A91" w:rsidRDefault="0090496C" w:rsidP="0090496C">
      <w:pPr>
        <w:keepLines/>
        <w:ind w:left="1135" w:hanging="851"/>
        <w:rPr>
          <w:lang w:eastAsia="zh-CN"/>
        </w:rPr>
      </w:pPr>
      <w:r w:rsidRPr="00EC5A91">
        <w:rPr>
          <w:lang w:eastAsia="zh-CN"/>
        </w:rPr>
        <w:t>Note:</w:t>
      </w:r>
      <w:r w:rsidRPr="00EC5A91">
        <w:rPr>
          <w:lang w:eastAsia="zh-CN"/>
        </w:rPr>
        <w:tab/>
        <w:t>For the purpose of calculating T</w:t>
      </w:r>
      <w:r w:rsidRPr="00EC5A91">
        <w:rPr>
          <w:vertAlign w:val="subscript"/>
          <w:lang w:eastAsia="zh-CN"/>
        </w:rPr>
        <w:t>PRS,i</w:t>
      </w:r>
      <w:r w:rsidRPr="00EC5A91">
        <w:rPr>
          <w:lang w:eastAsia="zh-CN"/>
        </w:rPr>
        <w:t xml:space="preserve">, only the PRS resources that meet the applicability conditions and fully or partially covered by the PRS processing window are considered. </w:t>
      </w:r>
    </w:p>
    <w:p w14:paraId="7B32AC9D" w14:textId="77777777" w:rsidR="0090496C" w:rsidRPr="00EC5A91" w:rsidRDefault="0090496C" w:rsidP="0090496C">
      <w:pPr>
        <w:overflowPunct w:val="0"/>
        <w:autoSpaceDE w:val="0"/>
        <w:autoSpaceDN w:val="0"/>
        <w:adjustRightInd w:val="0"/>
        <w:rPr>
          <w:rFonts w:eastAsia="Times New Roman"/>
          <w:iCs/>
          <w:noProof/>
          <w:lang w:eastAsia="ko-KR"/>
        </w:rPr>
      </w:pPr>
      <w:r w:rsidRPr="00EC5A91">
        <w:rPr>
          <w:rFonts w:eastAsia="Times New Roman"/>
          <w:lang w:eastAsia="ko-KR"/>
        </w:rPr>
        <w:t xml:space="preserve">The time </w:t>
      </w:r>
      <m:oMath>
        <m:sSub>
          <m:sSubPr>
            <m:ctrlPr>
              <w:rPr>
                <w:rFonts w:ascii="Cambria Math" w:eastAsia="Times New Roman" w:hAnsi="Cambria Math"/>
                <w:iCs/>
                <w:lang w:eastAsia="ko-KR"/>
              </w:rPr>
            </m:ctrlPr>
          </m:sSubPr>
          <m:e>
            <m:r>
              <m:rPr>
                <m:sty m:val="p"/>
              </m:rPr>
              <w:rPr>
                <w:rFonts w:ascii="Cambria Math" w:eastAsia="Times New Roman" w:hAnsi="Cambria Math"/>
                <w:lang w:eastAsia="ko-KR"/>
              </w:rPr>
              <m:t>T</m:t>
            </m:r>
          </m:e>
          <m:sub>
            <m:r>
              <m:rPr>
                <m:sty m:val="p"/>
              </m:rPr>
              <w:rPr>
                <w:rFonts w:ascii="Cambria Math" w:eastAsia="Times New Roman" w:hAnsi="Cambria Math"/>
                <w:lang w:eastAsia="ko-KR"/>
              </w:rPr>
              <m:t>UERxTx</m:t>
            </m:r>
            <m:r>
              <m:rPr>
                <m:sty m:val="p"/>
              </m:rPr>
              <w:rPr>
                <w:rFonts w:ascii="Cambria Math" w:eastAsia="等线" w:hAnsi="Cambria Math"/>
                <w:lang w:eastAsia="zh-CN"/>
              </w:rPr>
              <m:t>_wo_gap</m:t>
            </m:r>
            <m:r>
              <m:rPr>
                <m:sty m:val="p"/>
              </m:rPr>
              <w:rPr>
                <w:rFonts w:ascii="Cambria Math" w:eastAsia="Times New Roman" w:hAnsi="Cambria Math"/>
                <w:lang w:eastAsia="ko-KR"/>
              </w:rPr>
              <m:t>,Total</m:t>
            </m:r>
          </m:sub>
        </m:sSub>
      </m:oMath>
      <w:r w:rsidRPr="00EC5A91">
        <w:rPr>
          <w:rFonts w:eastAsia="Times New Roman"/>
          <w:lang w:eastAsia="ko-KR"/>
        </w:rPr>
        <w:t xml:space="preserve"> starts from the first PRS processing window instance aligned with DL PRS resources in the assistance data after both the </w:t>
      </w:r>
      <w:r w:rsidRPr="00EC5A91">
        <w:rPr>
          <w:rFonts w:eastAsia="Times New Roman"/>
          <w:i/>
          <w:lang w:eastAsia="ko-KR"/>
        </w:rPr>
        <w:t>NR-Multi-RTT-Request</w:t>
      </w:r>
      <w:r w:rsidRPr="00EC5A91">
        <w:rPr>
          <w:rFonts w:eastAsia="Times New Roman"/>
          <w:i/>
          <w:noProof/>
          <w:lang w:eastAsia="ko-KR"/>
        </w:rPr>
        <w:t xml:space="preserve">LocationInformation </w:t>
      </w:r>
      <w:r w:rsidRPr="00EC5A91">
        <w:rPr>
          <w:rFonts w:eastAsia="Times New Roman"/>
          <w:iCs/>
          <w:noProof/>
          <w:lang w:eastAsia="ko-KR"/>
        </w:rPr>
        <w:t xml:space="preserve">message and </w:t>
      </w:r>
      <w:r w:rsidRPr="00EC5A91">
        <w:rPr>
          <w:rFonts w:eastAsia="Times New Roman"/>
          <w:i/>
          <w:lang w:eastAsia="ko-KR"/>
        </w:rPr>
        <w:t>NR-Multi-RTT-Provide</w:t>
      </w:r>
      <w:r w:rsidRPr="00EC5A91">
        <w:rPr>
          <w:rFonts w:eastAsia="Times New Roman"/>
          <w:i/>
          <w:noProof/>
          <w:lang w:eastAsia="ko-KR"/>
        </w:rPr>
        <w:t xml:space="preserve">AssistanceData </w:t>
      </w:r>
      <w:r w:rsidRPr="00EC5A91">
        <w:rPr>
          <w:rFonts w:eastAsia="Times New Roman"/>
          <w:iCs/>
          <w:noProof/>
          <w:lang w:eastAsia="ko-KR"/>
        </w:rPr>
        <w:t xml:space="preserve">message </w:t>
      </w:r>
      <w:r w:rsidRPr="00EC5A91">
        <w:rPr>
          <w:rFonts w:eastAsia="Times New Roman"/>
          <w:iCs/>
          <w:lang w:eastAsia="ko-KR"/>
        </w:rPr>
        <w:t>from LMF via LPP [34]</w:t>
      </w:r>
      <w:r w:rsidRPr="00EC5A91">
        <w:rPr>
          <w:rFonts w:eastAsia="Times New Roman"/>
          <w:iCs/>
          <w:noProof/>
          <w:lang w:eastAsia="ko-KR"/>
        </w:rPr>
        <w:t xml:space="preserve"> are delivered to the physical layer of UE.</w:t>
      </w:r>
    </w:p>
    <w:p w14:paraId="6214F3E0" w14:textId="77777777" w:rsidR="0090496C" w:rsidRPr="00EC5A91" w:rsidRDefault="0090496C" w:rsidP="0090496C">
      <w:pPr>
        <w:pStyle w:val="NO"/>
        <w:rPr>
          <w:lang w:eastAsia="zh-CN"/>
        </w:rPr>
      </w:pPr>
      <w:r w:rsidRPr="00EC5A91">
        <w:rPr>
          <w:rFonts w:hint="eastAsia"/>
          <w:lang w:eastAsia="zh-CN"/>
        </w:rPr>
        <w:t>N</w:t>
      </w:r>
      <w:r w:rsidRPr="00EC5A91">
        <w:rPr>
          <w:lang w:eastAsia="zh-CN"/>
        </w:rPr>
        <w:t>ote:</w:t>
      </w:r>
      <w:r w:rsidRPr="00EC5A91">
        <w:rPr>
          <w:lang w:eastAsia="zh-CN"/>
        </w:rPr>
        <w:tab/>
        <w:t>No per-positioning frequency layer requirement is applied in scenarios when multiple positioning frequency layers are configured.</w:t>
      </w:r>
    </w:p>
    <w:p w14:paraId="58DCC77E" w14:textId="77777777" w:rsidR="0090496C" w:rsidRPr="00EC5A91" w:rsidRDefault="0090496C" w:rsidP="0090496C">
      <w:pPr>
        <w:overflowPunct w:val="0"/>
        <w:autoSpaceDE w:val="0"/>
        <w:autoSpaceDN w:val="0"/>
        <w:adjustRightInd w:val="0"/>
        <w:rPr>
          <w:rFonts w:eastAsia="Times New Roman"/>
          <w:lang w:eastAsia="ko-KR"/>
        </w:rPr>
      </w:pPr>
      <w:r w:rsidRPr="00EC5A91">
        <w:rPr>
          <w:rFonts w:eastAsia="Times New Roman"/>
          <w:lang w:eastAsia="ko-KR"/>
        </w:rPr>
        <w:lastRenderedPageBreak/>
        <w:t xml:space="preserve">The UE Rx-Tx time difference measurement period is restarted if HO occurs during the measurement period and after SRS reconfiguration on the target cell is complete. </w:t>
      </w:r>
    </w:p>
    <w:p w14:paraId="28DE14ED" w14:textId="77777777" w:rsidR="0090496C" w:rsidRPr="00EC5A91" w:rsidRDefault="0090496C" w:rsidP="0090496C">
      <w:pPr>
        <w:overflowPunct w:val="0"/>
        <w:autoSpaceDE w:val="0"/>
        <w:autoSpaceDN w:val="0"/>
        <w:adjustRightInd w:val="0"/>
        <w:rPr>
          <w:rFonts w:eastAsia="Times New Roman"/>
          <w:lang w:val="en-US" w:eastAsia="zh-CN"/>
        </w:rPr>
      </w:pPr>
      <w:r w:rsidRPr="00EC5A91">
        <w:rPr>
          <w:rFonts w:eastAsia="Times New Roman"/>
          <w:lang w:val="en-US" w:eastAsia="zh-CN"/>
        </w:rPr>
        <w:t>The measurement requirements do not apply for a PRS resource:</w:t>
      </w:r>
    </w:p>
    <w:p w14:paraId="6AD58E01" w14:textId="77777777" w:rsidR="0090496C" w:rsidRPr="00EC5A91" w:rsidRDefault="0090496C" w:rsidP="0090496C">
      <w:pPr>
        <w:ind w:left="568" w:hanging="284"/>
        <w:rPr>
          <w:lang w:val="en-US" w:eastAsia="zh-CN"/>
        </w:rPr>
      </w:pPr>
      <w:r w:rsidRPr="00EC5A91">
        <w:rPr>
          <w:lang w:val="en-US" w:eastAsia="zh-CN"/>
        </w:rPr>
        <w:t>-</w:t>
      </w:r>
      <w:r w:rsidRPr="00EC5A91">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EC5A91">
        <w:rPr>
          <w:lang w:val="en-US" w:eastAsia="zh-CN"/>
        </w:rPr>
        <w:t xml:space="preserve"> or </w:t>
      </w:r>
    </w:p>
    <w:p w14:paraId="1DB5A843" w14:textId="77777777" w:rsidR="0090496C" w:rsidRPr="00EC5A91" w:rsidRDefault="0090496C" w:rsidP="0090496C">
      <w:pPr>
        <w:ind w:left="568" w:hanging="284"/>
        <w:rPr>
          <w:lang w:val="en-US" w:eastAsia="zh-CN"/>
        </w:rPr>
      </w:pPr>
      <w:r w:rsidRPr="00EC5A91">
        <w:t>-</w:t>
      </w:r>
      <w:r w:rsidRPr="00EC5A91">
        <w:tab/>
        <w:t>if time span of the PRS resource instance (including at least the minimum number of repetitions specified in the accuracy requirements) is greater than UE reported capability N.</w:t>
      </w:r>
    </w:p>
    <w:p w14:paraId="5D04DB65" w14:textId="77777777" w:rsidR="0090496C" w:rsidRPr="00EC5A91" w:rsidRDefault="0090496C" w:rsidP="0090496C">
      <w:pPr>
        <w:overflowPunct w:val="0"/>
        <w:autoSpaceDE w:val="0"/>
        <w:autoSpaceDN w:val="0"/>
        <w:adjustRightInd w:val="0"/>
        <w:rPr>
          <w:rFonts w:eastAsia="Times New Roman"/>
          <w:lang w:eastAsia="zh-CN"/>
        </w:rPr>
      </w:pPr>
      <w:r w:rsidRPr="00EC5A91">
        <w:rPr>
          <w:rFonts w:eastAsia="Times New Roman"/>
          <w:lang w:eastAsia="zh-CN"/>
        </w:rPr>
        <w:t>If during the measurement period of one or more positioning frequency layers, the PRS processing window is reconfigured either per UE request or not per UE request, the measurement period can be longer.</w:t>
      </w:r>
    </w:p>
    <w:p w14:paraId="1E618F5B" w14:textId="77777777" w:rsidR="0090496C" w:rsidRPr="00EC5A91" w:rsidRDefault="0090496C" w:rsidP="0090496C">
      <w:pPr>
        <w:overflowPunct w:val="0"/>
        <w:autoSpaceDE w:val="0"/>
        <w:autoSpaceDN w:val="0"/>
        <w:adjustRightInd w:val="0"/>
        <w:rPr>
          <w:rFonts w:eastAsia="Times New Roman"/>
          <w:lang w:eastAsia="ko-KR"/>
        </w:rPr>
      </w:pPr>
      <w:r w:rsidRPr="00EC5A91">
        <w:rPr>
          <w:rFonts w:eastAsia="Times New Roman"/>
          <w:lang w:eastAsia="ko-KR"/>
        </w:rPr>
        <w:t>The requirements in this section apply, provided no PRS symbols are dropped during the measurement period T</w:t>
      </w:r>
      <w:r w:rsidRPr="00EC5A91">
        <w:rPr>
          <w:rFonts w:eastAsia="Times New Roman"/>
          <w:vertAlign w:val="subscript"/>
          <w:lang w:eastAsia="ko-KR"/>
        </w:rPr>
        <w:t>UERxTx_wo_gap,Total</w:t>
      </w:r>
      <w:r w:rsidRPr="00EC5A91">
        <w:rPr>
          <w:rFonts w:eastAsia="Times New Roman"/>
          <w:lang w:eastAsia="ko-KR"/>
        </w:rPr>
        <w:t xml:space="preserve"> within PRS processing window due to collisions with other signals; otherwise, a longer measurement period may be used.</w:t>
      </w:r>
    </w:p>
    <w:p w14:paraId="1FC54B7C" w14:textId="77777777" w:rsidR="0090496C" w:rsidRPr="00EC5A91" w:rsidRDefault="0090496C" w:rsidP="0090496C">
      <w:pPr>
        <w:overflowPunct w:val="0"/>
        <w:autoSpaceDE w:val="0"/>
        <w:autoSpaceDN w:val="0"/>
        <w:adjustRightInd w:val="0"/>
        <w:rPr>
          <w:rFonts w:eastAsia="Times New Roman"/>
          <w:lang w:eastAsia="zh-CN"/>
        </w:rPr>
      </w:pPr>
      <w:r w:rsidRPr="00EC5A91">
        <w:rPr>
          <w:rFonts w:eastAsia="Times New Roman"/>
          <w:lang w:eastAsia="zh-CN"/>
        </w:rPr>
        <w:t xml:space="preserve">When PRS-RSRP is configured for multi-RTT, the UE Rx-Tx time difference measurements and PRS-RSRP measurements are performed over the same measurement period. </w:t>
      </w:r>
    </w:p>
    <w:p w14:paraId="6EED9B14" w14:textId="77777777" w:rsidR="0090496C" w:rsidRPr="00EC5A91" w:rsidRDefault="0090496C" w:rsidP="0090496C">
      <w:pPr>
        <w:overflowPunct w:val="0"/>
        <w:autoSpaceDE w:val="0"/>
        <w:autoSpaceDN w:val="0"/>
        <w:adjustRightInd w:val="0"/>
        <w:rPr>
          <w:rFonts w:eastAsia="Times New Roman"/>
          <w:lang w:eastAsia="zh-CN"/>
        </w:rPr>
      </w:pPr>
      <w:r w:rsidRPr="00EC5A91">
        <w:rPr>
          <w:rFonts w:eastAsia="Times New Roman" w:cs="v4.2.0"/>
          <w:lang w:eastAsia="ko-KR"/>
        </w:rPr>
        <w:t xml:space="preserve">The requirements in clause 9.9.4.6 do not apply if the PRS configuration given by higher layer paramters </w:t>
      </w:r>
      <w:r w:rsidRPr="00EC5A91">
        <w:rPr>
          <w:rFonts w:eastAsia="Times New Roman"/>
          <w:i/>
          <w:snapToGrid w:val="0"/>
          <w:lang w:eastAsia="ko-KR"/>
        </w:rPr>
        <w:t>NR-DL-PRS-AssistanceData</w:t>
      </w:r>
      <w:r w:rsidRPr="00EC5A91">
        <w:rPr>
          <w:rFonts w:eastAsia="Times New Roman"/>
          <w:snapToGrid w:val="0"/>
          <w:lang w:eastAsia="ko-KR"/>
        </w:rPr>
        <w:t xml:space="preserve"> </w:t>
      </w:r>
      <w:r w:rsidRPr="00EC5A91">
        <w:rPr>
          <w:rFonts w:eastAsia="Times New Roman" w:cs="v4.2.0"/>
          <w:lang w:eastAsia="ko-KR"/>
        </w:rPr>
        <w:t>exceeds any of the UE measurement capabilities given by [</w:t>
      </w:r>
      <w:r w:rsidRPr="00EC5A91">
        <w:rPr>
          <w:rFonts w:eastAsia="Times New Roman" w:cs="v4.2.0"/>
          <w:i/>
          <w:lang w:eastAsia="ko-KR"/>
        </w:rPr>
        <w:t>NR-DL-PRS-ResourcesCapability</w:t>
      </w:r>
      <w:r w:rsidRPr="00EC5A91">
        <w:rPr>
          <w:rFonts w:eastAsia="Times New Roman"/>
          <w:lang w:eastAsia="zh-CN"/>
        </w:rPr>
        <w:t>] in [</w:t>
      </w:r>
      <w:r w:rsidRPr="00EC5A91">
        <w:rPr>
          <w:rFonts w:eastAsia="Times New Roman"/>
          <w:i/>
          <w:lang w:eastAsia="ko-KR"/>
        </w:rPr>
        <w:t>NR-Multi-RTT-Provide</w:t>
      </w:r>
      <w:r w:rsidRPr="00EC5A91">
        <w:rPr>
          <w:rFonts w:eastAsia="Times New Roman"/>
          <w:i/>
          <w:noProof/>
          <w:lang w:eastAsia="ko-KR"/>
        </w:rPr>
        <w:t>Capabilities</w:t>
      </w:r>
      <w:r w:rsidRPr="00EC5A91">
        <w:rPr>
          <w:rFonts w:eastAsia="Times New Roman"/>
          <w:iCs/>
          <w:lang w:eastAsia="zh-CN"/>
        </w:rPr>
        <w:t xml:space="preserve">], and it is up to UE implementation which PRS resources are measured, subject to </w:t>
      </w:r>
      <w:r w:rsidRPr="00EC5A91">
        <w:rPr>
          <w:rFonts w:eastAsia="Times New Roman" w:cs="v4.2.0"/>
          <w:lang w:eastAsia="ko-KR"/>
        </w:rPr>
        <w:t>UE measurement capabilities</w:t>
      </w:r>
      <w:r w:rsidRPr="00EC5A91">
        <w:rPr>
          <w:rFonts w:eastAsia="Times New Roman"/>
          <w:i/>
          <w:iCs/>
          <w:lang w:eastAsia="zh-CN"/>
        </w:rPr>
        <w:t>.</w:t>
      </w:r>
    </w:p>
    <w:p w14:paraId="2C632F99" w14:textId="77777777" w:rsidR="0090496C" w:rsidRPr="00EC5A91" w:rsidRDefault="0090496C" w:rsidP="0090496C">
      <w:pPr>
        <w:overflowPunct w:val="0"/>
        <w:autoSpaceDE w:val="0"/>
        <w:autoSpaceDN w:val="0"/>
        <w:adjustRightInd w:val="0"/>
        <w:rPr>
          <w:rFonts w:eastAsia="Times New Roman"/>
          <w:lang w:eastAsia="ko-KR"/>
        </w:rPr>
      </w:pPr>
      <w:r w:rsidRPr="00EC5A91">
        <w:rPr>
          <w:rFonts w:eastAsia="Times New Roman"/>
          <w:lang w:eastAsia="ko-KR"/>
        </w:rPr>
        <w:t>When PSCell or SCell addition or release does not cause SRS reconfiguration during the measurement period, UE continues the UE Rx-Tx time difference measurement, and the measurement period requirements apply.</w:t>
      </w:r>
    </w:p>
    <w:p w14:paraId="7425D89F" w14:textId="77777777" w:rsidR="0090496C" w:rsidRPr="00EC5A91" w:rsidRDefault="0090496C" w:rsidP="0090496C">
      <w:pPr>
        <w:overflowPunct w:val="0"/>
        <w:autoSpaceDE w:val="0"/>
        <w:autoSpaceDN w:val="0"/>
        <w:adjustRightInd w:val="0"/>
        <w:rPr>
          <w:rFonts w:eastAsia="Times New Roman"/>
          <w:lang w:eastAsia="ko-KR"/>
        </w:rPr>
      </w:pPr>
      <w:r w:rsidRPr="00EC5A91">
        <w:rPr>
          <w:rFonts w:eastAsia="Times New Roman"/>
          <w:lang w:eastAsia="ko-KR"/>
        </w:rPr>
        <w:t>When PSCell or SCell addition or release causes SRS reconfiguration during the measurement period, UE shall restart the UE Rx-Tx time difference measurement after the SRS reconfiguration on the target cell is complete.</w:t>
      </w:r>
    </w:p>
    <w:p w14:paraId="6AF43602" w14:textId="77777777" w:rsidR="0090496C" w:rsidRPr="00EC5A91" w:rsidRDefault="0090496C" w:rsidP="0090496C">
      <w:pPr>
        <w:overflowPunct w:val="0"/>
        <w:autoSpaceDE w:val="0"/>
        <w:autoSpaceDN w:val="0"/>
        <w:adjustRightInd w:val="0"/>
        <w:rPr>
          <w:rFonts w:eastAsia="Times New Roman"/>
          <w:lang w:eastAsia="ko-KR"/>
        </w:rPr>
      </w:pPr>
      <w:r w:rsidRPr="00EC5A91">
        <w:rPr>
          <w:rFonts w:eastAsia="Times New Roman"/>
          <w:i/>
          <w:iCs/>
          <w:lang w:eastAsia="ko-KR"/>
        </w:rPr>
        <w:t xml:space="preserve">Editor’s note: </w:t>
      </w:r>
      <w:r w:rsidRPr="00EC5A91">
        <w:rPr>
          <w:rFonts w:eastAsia="Times New Roman"/>
          <w:lang w:eastAsia="ko-KR"/>
        </w:rPr>
        <w:t>FFS when SRS is reconfigured without cell change during the measurement period, UE shall restart the UE Rx-Tx time difference measurement after the SRS reconfiguration on the target cell is complete.</w:t>
      </w:r>
    </w:p>
    <w:p w14:paraId="35C8DA72" w14:textId="77777777" w:rsidR="0090496C" w:rsidRPr="00EC5A91" w:rsidRDefault="0090496C" w:rsidP="0090496C">
      <w:pPr>
        <w:overflowPunct w:val="0"/>
        <w:autoSpaceDE w:val="0"/>
        <w:autoSpaceDN w:val="0"/>
        <w:adjustRightInd w:val="0"/>
        <w:rPr>
          <w:rFonts w:eastAsia="Times New Roman"/>
          <w:lang w:eastAsia="ko-KR"/>
        </w:rPr>
      </w:pPr>
      <w:r w:rsidRPr="00EC5A91">
        <w:rPr>
          <w:rFonts w:eastAsia="Times New Roman"/>
          <w:lang w:eastAsia="ko-KR"/>
        </w:rPr>
        <w:t xml:space="preserve">If UE uplink transmission timing changes due to the network-configured Timing Advance command during the UE Rx-Tx measurement period, then the UE Rx-Tx time difference measurement period is restarted </w:t>
      </w:r>
      <w:r w:rsidRPr="00EC5A91">
        <w:rPr>
          <w:rFonts w:eastAsia="Times New Roman"/>
          <w:lang w:eastAsia="zh-CN"/>
        </w:rPr>
        <w:t>after uplink transmission timing changes, and t</w:t>
      </w:r>
      <w:r w:rsidRPr="00EC5A91">
        <w:rPr>
          <w:rFonts w:eastAsia="Times New Roman"/>
          <w:lang w:eastAsia="ko-KR"/>
        </w:rPr>
        <w:t>he UE Rx-Tx time difference measurement period requirements in this clause shall not apply.</w:t>
      </w:r>
    </w:p>
    <w:p w14:paraId="5850C1F4" w14:textId="0F1897AB" w:rsidR="0090496C" w:rsidRPr="0090496C" w:rsidRDefault="0090496C" w:rsidP="0090496C">
      <w:pPr>
        <w:rPr>
          <w:lang w:eastAsia="zh-CN"/>
        </w:rPr>
      </w:pPr>
      <w:r w:rsidRPr="00EC5A91">
        <w:rPr>
          <w:rFonts w:eastAsia="Times New Roman"/>
          <w:lang w:eastAsia="ko-KR"/>
        </w:rPr>
        <w:t>If UE uplink transmission timing changes due to the change in the N</w:t>
      </w:r>
      <w:r w:rsidRPr="00EC5A91">
        <w:rPr>
          <w:rFonts w:eastAsia="Times New Roman"/>
          <w:vertAlign w:val="subscript"/>
          <w:lang w:eastAsia="ko-KR"/>
        </w:rPr>
        <w:t>TA_offset</w:t>
      </w:r>
      <w:r w:rsidRPr="00EC5A91">
        <w:rPr>
          <w:rFonts w:eastAsia="Times New Roman"/>
          <w:lang w:eastAsia="ko-KR"/>
        </w:rPr>
        <w:t xml:space="preserve"> defined in Table 7.1.2-2 during the UE Rx-Tx measurement period, then the UE Rx-Tx time difference measurement period is restarted </w:t>
      </w:r>
      <w:r w:rsidRPr="00EC5A91">
        <w:rPr>
          <w:rFonts w:eastAsia="Times New Roman"/>
          <w:lang w:eastAsia="zh-CN"/>
        </w:rPr>
        <w:t>after uplink transmission timing changes, and t</w:t>
      </w:r>
      <w:r w:rsidRPr="00EC5A91">
        <w:rPr>
          <w:rFonts w:eastAsia="Times New Roman"/>
          <w:lang w:eastAsia="ko-KR"/>
        </w:rPr>
        <w:t>he UE Rx-Tx time difference measurement period requirements in this clause shall not apply.</w:t>
      </w:r>
    </w:p>
    <w:p w14:paraId="2D2DA4B4" w14:textId="3832C4E3" w:rsidR="0090496C" w:rsidRDefault="0090496C" w:rsidP="0090496C">
      <w:pPr>
        <w:jc w:val="center"/>
        <w:rPr>
          <w:rFonts w:eastAsia="宋体"/>
          <w:noProof/>
          <w:lang w:eastAsia="zh-CN"/>
        </w:rPr>
      </w:pPr>
      <w:r>
        <w:rPr>
          <w:rFonts w:eastAsia="宋体"/>
          <w:noProof/>
          <w:highlight w:val="yellow"/>
          <w:lang w:eastAsia="zh-CN"/>
        </w:rPr>
        <w:t>&lt;End of Change 3&gt;</w:t>
      </w:r>
    </w:p>
    <w:p w14:paraId="099BAF2C" w14:textId="77777777" w:rsidR="0090496C" w:rsidRDefault="0090496C" w:rsidP="001A6653">
      <w:pPr>
        <w:jc w:val="center"/>
        <w:rPr>
          <w:rFonts w:eastAsia="宋体"/>
          <w:noProof/>
          <w:lang w:eastAsia="zh-CN"/>
        </w:rPr>
      </w:pPr>
    </w:p>
    <w:p w14:paraId="66955CD6" w14:textId="77777777" w:rsidR="0090496C" w:rsidRPr="0090496C" w:rsidRDefault="0090496C" w:rsidP="0090496C">
      <w:pPr>
        <w:rPr>
          <w:rFonts w:eastAsia="宋体"/>
          <w:noProof/>
          <w:lang w:eastAsia="zh-CN"/>
        </w:rPr>
      </w:pPr>
    </w:p>
    <w:p w14:paraId="7AE2F2E5" w14:textId="77777777" w:rsidR="002505F3" w:rsidRDefault="002505F3" w:rsidP="00325EDA">
      <w:pPr>
        <w:rPr>
          <w:rFonts w:eastAsia="宋体"/>
          <w:noProof/>
          <w:lang w:eastAsia="zh-CN"/>
        </w:rPr>
      </w:pPr>
    </w:p>
    <w:sectPr w:rsidR="002505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46C0DF" w14:textId="77777777" w:rsidR="00282666" w:rsidRDefault="00282666">
      <w:r>
        <w:separator/>
      </w:r>
    </w:p>
  </w:endnote>
  <w:endnote w:type="continuationSeparator" w:id="0">
    <w:p w14:paraId="4C28CF89" w14:textId="77777777" w:rsidR="00282666" w:rsidRDefault="00282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F63985" w14:textId="77777777" w:rsidR="00282666" w:rsidRDefault="00282666">
      <w:r>
        <w:separator/>
      </w:r>
    </w:p>
  </w:footnote>
  <w:footnote w:type="continuationSeparator" w:id="0">
    <w:p w14:paraId="100A4293" w14:textId="77777777" w:rsidR="00282666" w:rsidRDefault="002826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66CDA0" w14:textId="77777777" w:rsidR="0090496C" w:rsidRDefault="009049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0496C" w:rsidRDefault="0090496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0496C" w:rsidRDefault="0090496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0496C" w:rsidRDefault="0090496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5"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0253950"/>
    <w:multiLevelType w:val="hybridMultilevel"/>
    <w:tmpl w:val="22601C48"/>
    <w:lvl w:ilvl="0" w:tplc="4EA2239A">
      <w:start w:val="2022"/>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9"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0"/>
  </w:num>
  <w:num w:numId="3">
    <w:abstractNumId w:val="33"/>
  </w:num>
  <w:num w:numId="4">
    <w:abstractNumId w:val="10"/>
  </w:num>
  <w:num w:numId="5">
    <w:abstractNumId w:val="11"/>
  </w:num>
  <w:num w:numId="6">
    <w:abstractNumId w:val="1"/>
  </w:num>
  <w:num w:numId="7">
    <w:abstractNumId w:val="12"/>
  </w:num>
  <w:num w:numId="8">
    <w:abstractNumId w:val="7"/>
  </w:num>
  <w:num w:numId="9">
    <w:abstractNumId w:val="16"/>
  </w:num>
  <w:num w:numId="10">
    <w:abstractNumId w:val="27"/>
  </w:num>
  <w:num w:numId="11">
    <w:abstractNumId w:val="22"/>
  </w:num>
  <w:num w:numId="12">
    <w:abstractNumId w:val="13"/>
  </w:num>
  <w:num w:numId="13">
    <w:abstractNumId w:val="26"/>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31"/>
  </w:num>
  <w:num w:numId="19">
    <w:abstractNumId w:val="25"/>
  </w:num>
  <w:num w:numId="20">
    <w:abstractNumId w:val="19"/>
  </w:num>
  <w:num w:numId="21">
    <w:abstractNumId w:val="21"/>
  </w:num>
  <w:num w:numId="22">
    <w:abstractNumId w:val="3"/>
  </w:num>
  <w:num w:numId="23">
    <w:abstractNumId w:val="18"/>
  </w:num>
  <w:num w:numId="24">
    <w:abstractNumId w:val="24"/>
  </w:num>
  <w:num w:numId="25">
    <w:abstractNumId w:val="5"/>
  </w:num>
  <w:num w:numId="26">
    <w:abstractNumId w:val="14"/>
  </w:num>
  <w:num w:numId="27">
    <w:abstractNumId w:val="8"/>
  </w:num>
  <w:num w:numId="28">
    <w:abstractNumId w:val="2"/>
  </w:num>
  <w:num w:numId="29">
    <w:abstractNumId w:val="29"/>
  </w:num>
  <w:num w:numId="30">
    <w:abstractNumId w:val="4"/>
  </w:num>
  <w:num w:numId="31">
    <w:abstractNumId w:val="20"/>
  </w:num>
  <w:num w:numId="32">
    <w:abstractNumId w:val="0"/>
  </w:num>
  <w:num w:numId="33">
    <w:abstractNumId w:val="6"/>
  </w:num>
  <w:num w:numId="34">
    <w:abstractNumId w:val="28"/>
  </w:num>
  <w:num w:numId="35">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CAA"/>
    <w:rsid w:val="000076EC"/>
    <w:rsid w:val="00007FB8"/>
    <w:rsid w:val="0001096E"/>
    <w:rsid w:val="00022E4A"/>
    <w:rsid w:val="00057A8C"/>
    <w:rsid w:val="00074A0B"/>
    <w:rsid w:val="00076E4F"/>
    <w:rsid w:val="00083D32"/>
    <w:rsid w:val="000A6394"/>
    <w:rsid w:val="000A7907"/>
    <w:rsid w:val="000B0B21"/>
    <w:rsid w:val="000B563D"/>
    <w:rsid w:val="000B7B31"/>
    <w:rsid w:val="000B7FED"/>
    <w:rsid w:val="000C038A"/>
    <w:rsid w:val="000C6598"/>
    <w:rsid w:val="000D184A"/>
    <w:rsid w:val="000D44B3"/>
    <w:rsid w:val="000E11DD"/>
    <w:rsid w:val="000E245E"/>
    <w:rsid w:val="00115BC8"/>
    <w:rsid w:val="001233ED"/>
    <w:rsid w:val="00143DC4"/>
    <w:rsid w:val="00145D43"/>
    <w:rsid w:val="00160D86"/>
    <w:rsid w:val="00161E69"/>
    <w:rsid w:val="00175075"/>
    <w:rsid w:val="0018273D"/>
    <w:rsid w:val="00183CB2"/>
    <w:rsid w:val="00191A22"/>
    <w:rsid w:val="00192C46"/>
    <w:rsid w:val="001A08B3"/>
    <w:rsid w:val="001A6653"/>
    <w:rsid w:val="001A7B60"/>
    <w:rsid w:val="001B4F19"/>
    <w:rsid w:val="001B52F0"/>
    <w:rsid w:val="001B7A65"/>
    <w:rsid w:val="001E3C8B"/>
    <w:rsid w:val="001E41F3"/>
    <w:rsid w:val="0020704E"/>
    <w:rsid w:val="002076C1"/>
    <w:rsid w:val="00226E0A"/>
    <w:rsid w:val="00230CAC"/>
    <w:rsid w:val="00230D5A"/>
    <w:rsid w:val="00244103"/>
    <w:rsid w:val="002458A1"/>
    <w:rsid w:val="002505F3"/>
    <w:rsid w:val="0026004D"/>
    <w:rsid w:val="002640DD"/>
    <w:rsid w:val="0027277B"/>
    <w:rsid w:val="00275D12"/>
    <w:rsid w:val="00282666"/>
    <w:rsid w:val="00284FEB"/>
    <w:rsid w:val="002860C4"/>
    <w:rsid w:val="002A21B9"/>
    <w:rsid w:val="002B2024"/>
    <w:rsid w:val="002B3311"/>
    <w:rsid w:val="002B5741"/>
    <w:rsid w:val="002B6F03"/>
    <w:rsid w:val="002C2210"/>
    <w:rsid w:val="002D7D66"/>
    <w:rsid w:val="002E2D35"/>
    <w:rsid w:val="002E472E"/>
    <w:rsid w:val="00305409"/>
    <w:rsid w:val="00306268"/>
    <w:rsid w:val="0031395A"/>
    <w:rsid w:val="00325EDA"/>
    <w:rsid w:val="00337A95"/>
    <w:rsid w:val="00351B2D"/>
    <w:rsid w:val="003609BF"/>
    <w:rsid w:val="003609EF"/>
    <w:rsid w:val="0036231A"/>
    <w:rsid w:val="00374DD4"/>
    <w:rsid w:val="0039135F"/>
    <w:rsid w:val="00391832"/>
    <w:rsid w:val="003A205C"/>
    <w:rsid w:val="003A456F"/>
    <w:rsid w:val="003B5577"/>
    <w:rsid w:val="003C0193"/>
    <w:rsid w:val="003E1A36"/>
    <w:rsid w:val="003F3BE9"/>
    <w:rsid w:val="003F5277"/>
    <w:rsid w:val="00401C7C"/>
    <w:rsid w:val="0040734E"/>
    <w:rsid w:val="00410371"/>
    <w:rsid w:val="00412FE3"/>
    <w:rsid w:val="004242F1"/>
    <w:rsid w:val="00457C75"/>
    <w:rsid w:val="00477004"/>
    <w:rsid w:val="00496370"/>
    <w:rsid w:val="004B75B7"/>
    <w:rsid w:val="004C0563"/>
    <w:rsid w:val="004C0CA0"/>
    <w:rsid w:val="0051048D"/>
    <w:rsid w:val="00512705"/>
    <w:rsid w:val="0051580D"/>
    <w:rsid w:val="00515EE6"/>
    <w:rsid w:val="00542455"/>
    <w:rsid w:val="00547111"/>
    <w:rsid w:val="005500CA"/>
    <w:rsid w:val="00554679"/>
    <w:rsid w:val="005627D0"/>
    <w:rsid w:val="00586A42"/>
    <w:rsid w:val="0058764D"/>
    <w:rsid w:val="00592D74"/>
    <w:rsid w:val="00594488"/>
    <w:rsid w:val="005B21CF"/>
    <w:rsid w:val="005E2C44"/>
    <w:rsid w:val="005E3AD3"/>
    <w:rsid w:val="00621188"/>
    <w:rsid w:val="00621BB1"/>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110D9"/>
    <w:rsid w:val="007134B6"/>
    <w:rsid w:val="00713C26"/>
    <w:rsid w:val="007176FF"/>
    <w:rsid w:val="007272DF"/>
    <w:rsid w:val="007279B4"/>
    <w:rsid w:val="00735D79"/>
    <w:rsid w:val="007579BD"/>
    <w:rsid w:val="0076464A"/>
    <w:rsid w:val="00776E76"/>
    <w:rsid w:val="00792342"/>
    <w:rsid w:val="007977A8"/>
    <w:rsid w:val="007B512A"/>
    <w:rsid w:val="007C2097"/>
    <w:rsid w:val="007C2818"/>
    <w:rsid w:val="007D6A07"/>
    <w:rsid w:val="007E4CFC"/>
    <w:rsid w:val="007F0E29"/>
    <w:rsid w:val="007F7259"/>
    <w:rsid w:val="008040A8"/>
    <w:rsid w:val="00805A69"/>
    <w:rsid w:val="00810C32"/>
    <w:rsid w:val="00814719"/>
    <w:rsid w:val="00825117"/>
    <w:rsid w:val="008279FA"/>
    <w:rsid w:val="00850BEA"/>
    <w:rsid w:val="00855D79"/>
    <w:rsid w:val="008626E7"/>
    <w:rsid w:val="00864E24"/>
    <w:rsid w:val="00865876"/>
    <w:rsid w:val="00870EE7"/>
    <w:rsid w:val="008863B9"/>
    <w:rsid w:val="0089016B"/>
    <w:rsid w:val="008A45A6"/>
    <w:rsid w:val="008C6F6F"/>
    <w:rsid w:val="008C7837"/>
    <w:rsid w:val="008E40B8"/>
    <w:rsid w:val="008F3789"/>
    <w:rsid w:val="008F686C"/>
    <w:rsid w:val="0090496C"/>
    <w:rsid w:val="009148DE"/>
    <w:rsid w:val="00931BF3"/>
    <w:rsid w:val="00935BCE"/>
    <w:rsid w:val="00941E30"/>
    <w:rsid w:val="00967C5B"/>
    <w:rsid w:val="0097081A"/>
    <w:rsid w:val="009777D9"/>
    <w:rsid w:val="00991B88"/>
    <w:rsid w:val="009A5753"/>
    <w:rsid w:val="009A579D"/>
    <w:rsid w:val="009D4AF4"/>
    <w:rsid w:val="009D61F2"/>
    <w:rsid w:val="009E0596"/>
    <w:rsid w:val="009E3297"/>
    <w:rsid w:val="009F0121"/>
    <w:rsid w:val="009F5C80"/>
    <w:rsid w:val="009F734F"/>
    <w:rsid w:val="00A01EE1"/>
    <w:rsid w:val="00A05B51"/>
    <w:rsid w:val="00A05ED4"/>
    <w:rsid w:val="00A173FC"/>
    <w:rsid w:val="00A246B6"/>
    <w:rsid w:val="00A34930"/>
    <w:rsid w:val="00A444FF"/>
    <w:rsid w:val="00A47E70"/>
    <w:rsid w:val="00A50CF0"/>
    <w:rsid w:val="00A6182A"/>
    <w:rsid w:val="00A701FA"/>
    <w:rsid w:val="00A7671C"/>
    <w:rsid w:val="00A95883"/>
    <w:rsid w:val="00AA2CBC"/>
    <w:rsid w:val="00AA7560"/>
    <w:rsid w:val="00AB0737"/>
    <w:rsid w:val="00AC5820"/>
    <w:rsid w:val="00AD1CD8"/>
    <w:rsid w:val="00AE3912"/>
    <w:rsid w:val="00B05BE9"/>
    <w:rsid w:val="00B14971"/>
    <w:rsid w:val="00B236F2"/>
    <w:rsid w:val="00B258BB"/>
    <w:rsid w:val="00B30CC2"/>
    <w:rsid w:val="00B555DB"/>
    <w:rsid w:val="00B64DAB"/>
    <w:rsid w:val="00B67B97"/>
    <w:rsid w:val="00B82941"/>
    <w:rsid w:val="00B900C7"/>
    <w:rsid w:val="00B968C8"/>
    <w:rsid w:val="00B97C9B"/>
    <w:rsid w:val="00BA3EC5"/>
    <w:rsid w:val="00BA51D9"/>
    <w:rsid w:val="00BB0815"/>
    <w:rsid w:val="00BB5DFC"/>
    <w:rsid w:val="00BC3D16"/>
    <w:rsid w:val="00BD279D"/>
    <w:rsid w:val="00BD5D64"/>
    <w:rsid w:val="00BD6BB8"/>
    <w:rsid w:val="00BE4C2B"/>
    <w:rsid w:val="00C02A43"/>
    <w:rsid w:val="00C12BD1"/>
    <w:rsid w:val="00C32EB4"/>
    <w:rsid w:val="00C4183E"/>
    <w:rsid w:val="00C556A1"/>
    <w:rsid w:val="00C66BA2"/>
    <w:rsid w:val="00C66E6B"/>
    <w:rsid w:val="00C95985"/>
    <w:rsid w:val="00CC5026"/>
    <w:rsid w:val="00CC68D0"/>
    <w:rsid w:val="00CC7AF9"/>
    <w:rsid w:val="00CE7324"/>
    <w:rsid w:val="00CE7D70"/>
    <w:rsid w:val="00D03F9A"/>
    <w:rsid w:val="00D06D51"/>
    <w:rsid w:val="00D14BC0"/>
    <w:rsid w:val="00D24991"/>
    <w:rsid w:val="00D27912"/>
    <w:rsid w:val="00D27A92"/>
    <w:rsid w:val="00D33C45"/>
    <w:rsid w:val="00D4201B"/>
    <w:rsid w:val="00D42D0F"/>
    <w:rsid w:val="00D44541"/>
    <w:rsid w:val="00D50255"/>
    <w:rsid w:val="00D5116F"/>
    <w:rsid w:val="00D66520"/>
    <w:rsid w:val="00D866DC"/>
    <w:rsid w:val="00D86B09"/>
    <w:rsid w:val="00DC23FD"/>
    <w:rsid w:val="00DD5131"/>
    <w:rsid w:val="00DE34CF"/>
    <w:rsid w:val="00DF1BEB"/>
    <w:rsid w:val="00E022D3"/>
    <w:rsid w:val="00E06013"/>
    <w:rsid w:val="00E13F3D"/>
    <w:rsid w:val="00E22DC3"/>
    <w:rsid w:val="00E34898"/>
    <w:rsid w:val="00E37E43"/>
    <w:rsid w:val="00E41846"/>
    <w:rsid w:val="00E56202"/>
    <w:rsid w:val="00E861F9"/>
    <w:rsid w:val="00E93E91"/>
    <w:rsid w:val="00EB09B7"/>
    <w:rsid w:val="00EB6B1B"/>
    <w:rsid w:val="00EC3E47"/>
    <w:rsid w:val="00EE7D7C"/>
    <w:rsid w:val="00EF251F"/>
    <w:rsid w:val="00EF70F1"/>
    <w:rsid w:val="00F16B0C"/>
    <w:rsid w:val="00F21293"/>
    <w:rsid w:val="00F25D98"/>
    <w:rsid w:val="00F300FB"/>
    <w:rsid w:val="00F47A8D"/>
    <w:rsid w:val="00FA4EC7"/>
    <w:rsid w:val="00FB1E6C"/>
    <w:rsid w:val="00FB6386"/>
    <w:rsid w:val="00FC6FB5"/>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C5F60-49E0-46A3-822D-5AEB5C3BF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2688</TotalTime>
  <Pages>15</Pages>
  <Words>7893</Words>
  <Characters>44991</Characters>
  <Application>Microsoft Office Word</Application>
  <DocSecurity>0</DocSecurity>
  <Lines>374</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79</cp:revision>
  <cp:lastPrinted>1899-12-31T23:00:00Z</cp:lastPrinted>
  <dcterms:created xsi:type="dcterms:W3CDTF">2020-11-16T02:12:00Z</dcterms:created>
  <dcterms:modified xsi:type="dcterms:W3CDTF">2022-04-25T13:14:00Z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(3)Us/sBNMsNcNTt3F4RjVsCPo9OculgYxgPSF97u0OecOWwwlhq/v6wfzsg53pHbSqOkCRxSb7
nOVDyAWAhOFU3SjwqO8mJSGogbRf3nDdbacmfF6U5e/g3hhJTQ8FsBxLfhPO3ZZtwYmB7h2t
AQgqM++XeXLhQwaE4fluACPrbSZIbLgEzWyVIdtJEn9C8B7teDtuXnEdEbI8JM1Y8Ykauz/9
0Kl1jbZ3e/JSufOyyc</vt:lpwstr>
  </property>
  <property fmtid="{D5CDD505-2E9C-101B-9397-08002B2CF9AE}" pid="22" name="_2015_ms_pID_7253431">
    <vt:lpwstr>F0Uwdt2m0CMY9V7Hw1SIZEN8tgfVPCfm4e7hthEnj2vAozQYn84Rrg
VfEKOl053YiKTWFPx9259KH3jfiamysom5fxatDTO8qUSuUQwv9KaPMuJMqi/JOSixeqvxPw
XYgh+cTvW51kv2NU3fiWOymNzR/cQ632wMA5yQoMNjOblTQLfgkHYx5uukkrG/QycIpvwWqd
aR1qW/VaivdAawibhO68vdmVfRDyFpLjOoTu</vt:lpwstr>
  </property>
  <property fmtid="{D5CDD505-2E9C-101B-9397-08002B2CF9AE}" pid="23" name="_2015_ms_pID_7253432">
    <vt:lpwstr>Wg==</vt:lpwstr>
  </property>
</Properties>
</file>