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BAEE4B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58CA4F3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073C8">
        <w:rPr>
          <w:rFonts w:ascii="Arial" w:eastAsiaTheme="minorEastAsia" w:hAnsi="Arial" w:cs="Arial"/>
          <w:color w:val="000000"/>
          <w:sz w:val="22"/>
          <w:lang w:eastAsia="zh-CN"/>
        </w:rPr>
        <w:t>10.15.7</w:t>
      </w:r>
    </w:p>
    <w:p w14:paraId="50D5329D" w14:textId="73EF5A0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073C8" w:rsidRPr="00EB77F2">
        <w:rPr>
          <w:rFonts w:ascii="Arial" w:hAnsi="Arial" w:cs="Arial"/>
          <w:color w:val="000000"/>
          <w:sz w:val="22"/>
          <w:lang w:eastAsia="zh-CN"/>
        </w:rPr>
        <w:t>LG Electronics</w:t>
      </w:r>
    </w:p>
    <w:p w14:paraId="1E0389E7" w14:textId="588B14F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B77F2">
        <w:rPr>
          <w:rFonts w:ascii="Arial" w:eastAsiaTheme="minorEastAsia" w:hAnsi="Arial" w:cs="Arial"/>
          <w:color w:val="000000"/>
          <w:sz w:val="22"/>
          <w:lang w:eastAsia="zh-CN"/>
        </w:rPr>
        <w:t>WF on SL enhancement demodulation</w:t>
      </w:r>
    </w:p>
    <w:p w14:paraId="67B0962B" w14:textId="2D89439C"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EB77F2">
        <w:rPr>
          <w:rFonts w:ascii="Arial" w:eastAsiaTheme="minorEastAsia" w:hAnsi="Arial" w:cs="Arial"/>
          <w:color w:val="000000"/>
          <w:sz w:val="22"/>
          <w:lang w:eastAsia="zh-CN"/>
        </w:rPr>
        <w:t>Approval</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0CD5F5BC" w:rsidR="00004165" w:rsidRPr="00805BE8" w:rsidRDefault="00EB77F2" w:rsidP="00805BE8">
      <w:pPr>
        <w:rPr>
          <w:color w:val="0070C0"/>
          <w:lang w:eastAsia="zh-CN"/>
        </w:rPr>
      </w:pPr>
      <w:r>
        <w:rPr>
          <w:i/>
          <w:lang w:eastAsia="zh-CN"/>
        </w:rPr>
        <w:t>This WF</w:t>
      </w:r>
      <w:r w:rsidRPr="00DA0992">
        <w:rPr>
          <w:i/>
          <w:lang w:eastAsia="zh-CN"/>
        </w:rPr>
        <w:t xml:space="preserve"> is to capture the </w:t>
      </w:r>
      <w:r>
        <w:rPr>
          <w:i/>
          <w:lang w:eastAsia="zh-CN"/>
        </w:rPr>
        <w:t xml:space="preserve">agreements </w:t>
      </w:r>
      <w:r w:rsidRPr="00DA0992">
        <w:rPr>
          <w:i/>
          <w:lang w:eastAsia="zh-CN"/>
        </w:rPr>
        <w:t xml:space="preserve">on </w:t>
      </w:r>
      <w:r>
        <w:rPr>
          <w:i/>
          <w:lang w:eastAsia="zh-CN"/>
        </w:rPr>
        <w:t>NR SL enhancement demodulation.</w:t>
      </w:r>
    </w:p>
    <w:p w14:paraId="609286E5" w14:textId="65616154" w:rsidR="00E80B52" w:rsidRPr="00805BE8" w:rsidRDefault="00EB77F2" w:rsidP="00805BE8">
      <w:pPr>
        <w:pStyle w:val="1"/>
        <w:rPr>
          <w:lang w:eastAsia="ja-JP"/>
        </w:rPr>
      </w:pPr>
      <w:r>
        <w:rPr>
          <w:lang w:eastAsia="ja-JP"/>
        </w:rPr>
        <w:t>Work plan</w:t>
      </w:r>
    </w:p>
    <w:p w14:paraId="691D6425" w14:textId="6799C76D" w:rsidR="00035C50" w:rsidRDefault="00EB77F2" w:rsidP="00035C50">
      <w:r>
        <w:rPr>
          <w:rFonts w:hint="eastAsia"/>
        </w:rPr>
        <w:t xml:space="preserve">Following work plan </w:t>
      </w:r>
      <w:r>
        <w:t>is for NR SL enhancement demodulation.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741"/>
      </w:tblGrid>
      <w:tr w:rsidR="00EB77F2" w14:paraId="31697AB2" w14:textId="77777777" w:rsidTr="00B341A5">
        <w:trPr>
          <w:jc w:val="center"/>
        </w:trPr>
        <w:tc>
          <w:tcPr>
            <w:tcW w:w="2126" w:type="dxa"/>
            <w:shd w:val="clear" w:color="auto" w:fill="auto"/>
            <w:vAlign w:val="center"/>
          </w:tcPr>
          <w:p w14:paraId="1184883A" w14:textId="77777777" w:rsidR="00EB77F2" w:rsidRDefault="00EB77F2" w:rsidP="00B341A5">
            <w:pPr>
              <w:jc w:val="center"/>
              <w:rPr>
                <w:lang w:eastAsia="ko-KR"/>
              </w:rPr>
            </w:pPr>
            <w:r>
              <w:rPr>
                <w:rFonts w:hint="eastAsia"/>
                <w:lang w:eastAsia="ko-KR"/>
              </w:rPr>
              <w:t>RAN4 meeting</w:t>
            </w:r>
          </w:p>
        </w:tc>
        <w:tc>
          <w:tcPr>
            <w:tcW w:w="6741" w:type="dxa"/>
            <w:shd w:val="clear" w:color="auto" w:fill="auto"/>
          </w:tcPr>
          <w:p w14:paraId="246AD491" w14:textId="77777777" w:rsidR="00EB77F2" w:rsidRDefault="00EB77F2" w:rsidP="00B341A5">
            <w:pPr>
              <w:jc w:val="center"/>
              <w:rPr>
                <w:lang w:eastAsia="ko-KR"/>
              </w:rPr>
            </w:pPr>
            <w:r>
              <w:rPr>
                <w:rFonts w:hint="eastAsia"/>
                <w:lang w:eastAsia="ko-KR"/>
              </w:rPr>
              <w:t>Work plan</w:t>
            </w:r>
          </w:p>
        </w:tc>
      </w:tr>
      <w:tr w:rsidR="00EB77F2" w14:paraId="108BA57B" w14:textId="77777777" w:rsidTr="00B341A5">
        <w:trPr>
          <w:jc w:val="center"/>
        </w:trPr>
        <w:tc>
          <w:tcPr>
            <w:tcW w:w="2126" w:type="dxa"/>
            <w:shd w:val="clear" w:color="auto" w:fill="auto"/>
            <w:vAlign w:val="center"/>
          </w:tcPr>
          <w:p w14:paraId="3694C519" w14:textId="77777777" w:rsidR="00EB77F2" w:rsidRDefault="00EB77F2" w:rsidP="00B341A5">
            <w:pPr>
              <w:jc w:val="center"/>
              <w:rPr>
                <w:lang w:eastAsia="ko-KR"/>
              </w:rPr>
            </w:pPr>
            <w:r w:rsidRPr="006269E9">
              <w:rPr>
                <w:lang w:eastAsia="ko-KR"/>
              </w:rPr>
              <w:t>RAN4#</w:t>
            </w:r>
            <w:r>
              <w:rPr>
                <w:lang w:eastAsia="ko-KR"/>
              </w:rPr>
              <w:t>102</w:t>
            </w:r>
            <w:r w:rsidRPr="006269E9">
              <w:rPr>
                <w:lang w:eastAsia="ko-KR"/>
              </w:rPr>
              <w:t>-e</w:t>
            </w:r>
          </w:p>
        </w:tc>
        <w:tc>
          <w:tcPr>
            <w:tcW w:w="6741" w:type="dxa"/>
            <w:shd w:val="clear" w:color="auto" w:fill="auto"/>
          </w:tcPr>
          <w:p w14:paraId="045A2009" w14:textId="77777777" w:rsidR="00EB77F2" w:rsidRDefault="00EB77F2" w:rsidP="00EB77F2">
            <w:pPr>
              <w:numPr>
                <w:ilvl w:val="0"/>
                <w:numId w:val="25"/>
              </w:numPr>
              <w:spacing w:after="0"/>
              <w:ind w:left="317" w:hanging="283"/>
              <w:rPr>
                <w:lang w:eastAsia="ko-KR"/>
              </w:rPr>
            </w:pPr>
            <w:r>
              <w:rPr>
                <w:rFonts w:hint="eastAsia"/>
                <w:lang w:eastAsia="ko-KR"/>
              </w:rPr>
              <w:t xml:space="preserve">Discuss </w:t>
            </w:r>
            <w:r>
              <w:rPr>
                <w:lang w:eastAsia="ko-KR"/>
              </w:rPr>
              <w:t xml:space="preserve">work scope and identify the list of </w:t>
            </w:r>
            <w:r>
              <w:rPr>
                <w:rFonts w:hint="eastAsia"/>
                <w:lang w:eastAsia="ko-KR"/>
              </w:rPr>
              <w:t xml:space="preserve">performance test cases </w:t>
            </w:r>
          </w:p>
        </w:tc>
      </w:tr>
      <w:tr w:rsidR="00EB77F2" w14:paraId="314B94D7" w14:textId="77777777" w:rsidTr="00B341A5">
        <w:trPr>
          <w:jc w:val="center"/>
        </w:trPr>
        <w:tc>
          <w:tcPr>
            <w:tcW w:w="2126" w:type="dxa"/>
            <w:shd w:val="clear" w:color="auto" w:fill="auto"/>
            <w:vAlign w:val="center"/>
          </w:tcPr>
          <w:p w14:paraId="5858199A" w14:textId="77777777" w:rsidR="00EB77F2" w:rsidRDefault="00EB77F2" w:rsidP="00B341A5">
            <w:pPr>
              <w:jc w:val="center"/>
              <w:rPr>
                <w:lang w:eastAsia="ko-KR"/>
              </w:rPr>
            </w:pPr>
            <w:r>
              <w:rPr>
                <w:rFonts w:hint="eastAsia"/>
                <w:lang w:eastAsia="ko-KR"/>
              </w:rPr>
              <w:t>RAN4#</w:t>
            </w:r>
            <w:r>
              <w:rPr>
                <w:lang w:eastAsia="ko-KR"/>
              </w:rPr>
              <w:t>103</w:t>
            </w:r>
            <w:r>
              <w:rPr>
                <w:rFonts w:hint="eastAsia"/>
                <w:lang w:eastAsia="ko-KR"/>
              </w:rPr>
              <w:t>-e</w:t>
            </w:r>
          </w:p>
        </w:tc>
        <w:tc>
          <w:tcPr>
            <w:tcW w:w="6741" w:type="dxa"/>
            <w:shd w:val="clear" w:color="auto" w:fill="auto"/>
          </w:tcPr>
          <w:p w14:paraId="46DB1272" w14:textId="77777777" w:rsidR="00EB77F2" w:rsidRDefault="00EB77F2" w:rsidP="00EB77F2">
            <w:pPr>
              <w:numPr>
                <w:ilvl w:val="0"/>
                <w:numId w:val="25"/>
              </w:numPr>
              <w:spacing w:after="0"/>
              <w:ind w:left="317" w:hanging="283"/>
              <w:rPr>
                <w:lang w:eastAsia="ko-KR"/>
              </w:rPr>
            </w:pPr>
            <w:r>
              <w:rPr>
                <w:lang w:eastAsia="ko-KR"/>
              </w:rPr>
              <w:t>Discuss and decide initial simulation assumptions based on identified test cases</w:t>
            </w:r>
          </w:p>
          <w:p w14:paraId="5D5F6FA9" w14:textId="77777777" w:rsidR="00EB77F2" w:rsidRPr="006269E9" w:rsidRDefault="00EB77F2" w:rsidP="00EB77F2">
            <w:pPr>
              <w:numPr>
                <w:ilvl w:val="0"/>
                <w:numId w:val="25"/>
              </w:numPr>
              <w:spacing w:after="0"/>
              <w:ind w:left="317" w:hanging="283"/>
              <w:rPr>
                <w:lang w:eastAsia="ko-KR"/>
              </w:rPr>
            </w:pPr>
            <w:r>
              <w:rPr>
                <w:lang w:eastAsia="ko-KR"/>
              </w:rPr>
              <w:t>Do work split for test cases to prepare draft CRs for upcoming meetings</w:t>
            </w:r>
          </w:p>
        </w:tc>
      </w:tr>
      <w:tr w:rsidR="00EB77F2" w14:paraId="7AD9B894" w14:textId="77777777" w:rsidTr="00B341A5">
        <w:trPr>
          <w:jc w:val="center"/>
        </w:trPr>
        <w:tc>
          <w:tcPr>
            <w:tcW w:w="2126" w:type="dxa"/>
            <w:shd w:val="clear" w:color="auto" w:fill="auto"/>
            <w:vAlign w:val="center"/>
          </w:tcPr>
          <w:p w14:paraId="3B99CBE8" w14:textId="77777777" w:rsidR="00EB77F2" w:rsidRDefault="00EB77F2" w:rsidP="00B341A5">
            <w:pPr>
              <w:jc w:val="center"/>
              <w:rPr>
                <w:lang w:eastAsia="ko-KR"/>
              </w:rPr>
            </w:pPr>
            <w:r>
              <w:rPr>
                <w:rFonts w:hint="eastAsia"/>
                <w:lang w:eastAsia="ko-KR"/>
              </w:rPr>
              <w:t>RAN4#</w:t>
            </w:r>
            <w:r>
              <w:rPr>
                <w:lang w:eastAsia="ko-KR"/>
              </w:rPr>
              <w:t>104</w:t>
            </w:r>
          </w:p>
        </w:tc>
        <w:tc>
          <w:tcPr>
            <w:tcW w:w="6741" w:type="dxa"/>
            <w:shd w:val="clear" w:color="auto" w:fill="auto"/>
          </w:tcPr>
          <w:p w14:paraId="163047EB" w14:textId="77777777" w:rsidR="00EB77F2" w:rsidRDefault="00EB77F2" w:rsidP="00EB77F2">
            <w:pPr>
              <w:numPr>
                <w:ilvl w:val="0"/>
                <w:numId w:val="25"/>
              </w:numPr>
              <w:spacing w:after="0"/>
              <w:ind w:left="317" w:hanging="283"/>
              <w:rPr>
                <w:lang w:eastAsia="ko-KR"/>
              </w:rPr>
            </w:pPr>
            <w:r>
              <w:rPr>
                <w:rFonts w:hint="eastAsia"/>
                <w:lang w:eastAsia="ko-KR"/>
              </w:rPr>
              <w:t xml:space="preserve">Collect simulation results </w:t>
            </w:r>
          </w:p>
          <w:p w14:paraId="5543C488" w14:textId="77777777" w:rsidR="00EB77F2" w:rsidRDefault="00EB77F2" w:rsidP="00EB77F2">
            <w:pPr>
              <w:numPr>
                <w:ilvl w:val="0"/>
                <w:numId w:val="25"/>
              </w:numPr>
              <w:spacing w:after="0"/>
              <w:ind w:left="317" w:hanging="283"/>
              <w:rPr>
                <w:lang w:eastAsia="ko-KR"/>
              </w:rPr>
            </w:pPr>
            <w:r>
              <w:rPr>
                <w:lang w:eastAsia="ko-KR"/>
              </w:rPr>
              <w:t>Finalize performance requirements based on collected simulation results</w:t>
            </w:r>
          </w:p>
          <w:p w14:paraId="23D77E28" w14:textId="77777777" w:rsidR="00EB77F2" w:rsidRDefault="00EB77F2" w:rsidP="00EB77F2">
            <w:pPr>
              <w:numPr>
                <w:ilvl w:val="0"/>
                <w:numId w:val="25"/>
              </w:numPr>
              <w:spacing w:after="0"/>
              <w:ind w:left="317" w:hanging="283"/>
              <w:rPr>
                <w:lang w:eastAsia="ko-KR"/>
              </w:rPr>
            </w:pPr>
            <w:r>
              <w:rPr>
                <w:lang w:eastAsia="ko-KR"/>
              </w:rPr>
              <w:t>Submit draft CRs and approve Big CR based on the draft CRs</w:t>
            </w:r>
          </w:p>
          <w:p w14:paraId="1D0F9BD3" w14:textId="77777777" w:rsidR="00EB77F2" w:rsidRDefault="00EB77F2" w:rsidP="00EB77F2">
            <w:pPr>
              <w:numPr>
                <w:ilvl w:val="0"/>
                <w:numId w:val="25"/>
              </w:numPr>
              <w:spacing w:after="0"/>
              <w:ind w:left="317" w:hanging="283"/>
              <w:rPr>
                <w:lang w:eastAsia="ko-KR"/>
              </w:rPr>
            </w:pPr>
            <w:r>
              <w:rPr>
                <w:lang w:eastAsia="ko-KR"/>
              </w:rPr>
              <w:t>Complete V2X demodulation performance requirements</w:t>
            </w:r>
          </w:p>
        </w:tc>
      </w:tr>
    </w:tbl>
    <w:p w14:paraId="1DD0A013" w14:textId="77777777" w:rsidR="00EB77F2" w:rsidRPr="00EB77F2" w:rsidRDefault="00EB77F2" w:rsidP="00035C50">
      <w:pPr>
        <w:rPr>
          <w:lang w:eastAsia="zh-CN"/>
        </w:rPr>
      </w:pPr>
    </w:p>
    <w:p w14:paraId="275FE4A3" w14:textId="3FBC2919" w:rsidR="00EB77F2" w:rsidRDefault="00EB77F2" w:rsidP="00EB77F2">
      <w:r w:rsidRPr="00DF360B">
        <w:rPr>
          <w:rFonts w:hint="eastAsia"/>
          <w:highlight w:val="yellow"/>
        </w:rPr>
        <w:t>&lt;</w:t>
      </w:r>
      <w:r w:rsidRPr="00DF360B">
        <w:rPr>
          <w:highlight w:val="yellow"/>
        </w:rPr>
        <w:t>D</w:t>
      </w:r>
      <w:r w:rsidRPr="00DF360B">
        <w:rPr>
          <w:rFonts w:hint="eastAsia"/>
          <w:highlight w:val="yellow"/>
        </w:rPr>
        <w:t xml:space="preserve">epending on the conclusion of work scope in clause </w:t>
      </w:r>
      <w:r w:rsidR="003D3C8A">
        <w:rPr>
          <w:highlight w:val="yellow"/>
        </w:rPr>
        <w:t>2</w:t>
      </w:r>
      <w:r w:rsidRPr="00DF360B">
        <w:rPr>
          <w:rFonts w:hint="eastAsia"/>
          <w:highlight w:val="yellow"/>
        </w:rPr>
        <w:t>, it would be revised&gt;</w:t>
      </w:r>
    </w:p>
    <w:p w14:paraId="1D1CD2DF" w14:textId="77777777" w:rsidR="00EB77F2" w:rsidRPr="00EB77F2" w:rsidRDefault="00EB77F2" w:rsidP="00035C50">
      <w:pPr>
        <w:rPr>
          <w:lang w:eastAsia="zh-CN"/>
        </w:rPr>
      </w:pPr>
    </w:p>
    <w:p w14:paraId="6D4B85E1" w14:textId="2007E564" w:rsidR="00484C5D" w:rsidRPr="00CB0305" w:rsidRDefault="00EB77F2" w:rsidP="00EB77F2">
      <w:pPr>
        <w:pStyle w:val="1"/>
      </w:pPr>
      <w:r>
        <w:t>Work scope</w:t>
      </w:r>
    </w:p>
    <w:p w14:paraId="67EA3547" w14:textId="1AEB06B0" w:rsidR="00484C5D" w:rsidRDefault="00EB77F2" w:rsidP="00EB77F2">
      <w:pPr>
        <w:pStyle w:val="2"/>
      </w:pPr>
      <w:r>
        <w:t>Demodulation and CSI performance test – new feature in Rel-17</w:t>
      </w:r>
    </w:p>
    <w:p w14:paraId="1865F815" w14:textId="0052440F" w:rsidR="00EB77F2" w:rsidRPr="00EB77F2" w:rsidRDefault="00EB77F2" w:rsidP="00EB77F2">
      <w:pPr>
        <w:pStyle w:val="afe"/>
        <w:numPr>
          <w:ilvl w:val="0"/>
          <w:numId w:val="26"/>
        </w:numPr>
        <w:ind w:firstLineChars="0"/>
        <w:rPr>
          <w:sz w:val="24"/>
          <w:lang w:val="sv-SE" w:eastAsia="ko-KR"/>
        </w:rPr>
      </w:pPr>
      <w:r w:rsidRPr="00EB77F2">
        <w:rPr>
          <w:rFonts w:hint="eastAsia"/>
          <w:sz w:val="24"/>
          <w:lang w:val="sv-SE" w:eastAsia="ko-KR"/>
        </w:rPr>
        <w:t>Issue 2-1:</w:t>
      </w:r>
      <w:r w:rsidRPr="00EB77F2">
        <w:rPr>
          <w:sz w:val="24"/>
          <w:lang w:val="sv-SE" w:eastAsia="ko-KR"/>
        </w:rPr>
        <w:t xml:space="preserve"> Test case for demodulation and CSI performance in Rel-17</w:t>
      </w:r>
    </w:p>
    <w:p w14:paraId="4BFF10D3" w14:textId="4D18987D" w:rsidR="00EB77F2" w:rsidRDefault="00EB77F2" w:rsidP="00EB77F2">
      <w:pPr>
        <w:pStyle w:val="afe"/>
        <w:numPr>
          <w:ilvl w:val="1"/>
          <w:numId w:val="26"/>
        </w:numPr>
        <w:ind w:firstLineChars="0"/>
        <w:rPr>
          <w:lang w:val="sv-SE" w:eastAsia="ko-KR"/>
        </w:rPr>
      </w:pPr>
      <w:r>
        <w:rPr>
          <w:lang w:val="sv-SE" w:eastAsia="ko-KR"/>
        </w:rPr>
        <w:t>Agreement: Do not define test cases for demodulation and CSI performance based on new feature introduced in Rel-17.</w:t>
      </w:r>
    </w:p>
    <w:p w14:paraId="1069FCEC" w14:textId="77777777" w:rsidR="00EB77F2" w:rsidRDefault="00EB77F2" w:rsidP="00EB77F2">
      <w:pPr>
        <w:rPr>
          <w:rFonts w:eastAsiaTheme="minorEastAsia"/>
          <w:lang w:val="sv-SE" w:eastAsia="ko-KR"/>
        </w:rPr>
      </w:pPr>
    </w:p>
    <w:p w14:paraId="1DE8F8CA" w14:textId="2563209A" w:rsidR="00EB77F2" w:rsidRPr="00EB77F2" w:rsidRDefault="00EB77F2" w:rsidP="00EB77F2">
      <w:pPr>
        <w:pStyle w:val="2"/>
      </w:pPr>
      <w:r w:rsidRPr="00EB77F2">
        <w:rPr>
          <w:rFonts w:hint="eastAsia"/>
        </w:rPr>
        <w:t xml:space="preserve">Demodulation and CSI performance test </w:t>
      </w:r>
      <w:r w:rsidRPr="00EB77F2">
        <w:t>–</w:t>
      </w:r>
      <w:r w:rsidRPr="00EB77F2">
        <w:rPr>
          <w:rFonts w:hint="eastAsia"/>
        </w:rPr>
        <w:t xml:space="preserve"> leftover </w:t>
      </w:r>
      <w:r w:rsidRPr="00EB77F2">
        <w:t>issues in Rel-16</w:t>
      </w:r>
    </w:p>
    <w:p w14:paraId="65A8EA95" w14:textId="42A15026" w:rsidR="00EB77F2" w:rsidRPr="00EB77F2" w:rsidRDefault="00EB77F2" w:rsidP="00EB77F2">
      <w:pPr>
        <w:pStyle w:val="afe"/>
        <w:numPr>
          <w:ilvl w:val="0"/>
          <w:numId w:val="26"/>
        </w:numPr>
        <w:ind w:firstLineChars="0"/>
        <w:rPr>
          <w:sz w:val="24"/>
          <w:lang w:val="sv-SE" w:eastAsia="ko-KR"/>
        </w:rPr>
      </w:pPr>
      <w:r w:rsidRPr="00EB77F2">
        <w:rPr>
          <w:rFonts w:hint="eastAsia"/>
          <w:sz w:val="24"/>
          <w:lang w:val="sv-SE" w:eastAsia="ko-KR"/>
        </w:rPr>
        <w:t>Issue 2-2: Test case for 256QAM</w:t>
      </w:r>
      <w:r w:rsidRPr="00EB77F2">
        <w:rPr>
          <w:sz w:val="24"/>
          <w:lang w:val="sv-SE" w:eastAsia="ko-KR"/>
        </w:rPr>
        <w:t xml:space="preserve"> demodulation </w:t>
      </w:r>
    </w:p>
    <w:p w14:paraId="38A4A7C3" w14:textId="587DB2C3" w:rsidR="00EB77F2" w:rsidRDefault="00273C85" w:rsidP="00EB77F2">
      <w:pPr>
        <w:pStyle w:val="afe"/>
        <w:numPr>
          <w:ilvl w:val="1"/>
          <w:numId w:val="26"/>
        </w:numPr>
        <w:ind w:firstLineChars="0"/>
        <w:rPr>
          <w:highlight w:val="yellow"/>
          <w:lang w:val="sv-SE" w:eastAsia="ko-KR"/>
        </w:rPr>
      </w:pPr>
      <w:r>
        <w:rPr>
          <w:highlight w:val="yellow"/>
          <w:lang w:val="sv-SE" w:eastAsia="ko-KR"/>
        </w:rPr>
        <w:t>Tentative a</w:t>
      </w:r>
      <w:r w:rsidR="00EB77F2" w:rsidRPr="00EB77F2">
        <w:rPr>
          <w:highlight w:val="yellow"/>
          <w:lang w:val="sv-SE" w:eastAsia="ko-KR"/>
        </w:rPr>
        <w:t xml:space="preserve">greement: </w:t>
      </w:r>
      <w:r w:rsidR="00EB77F2">
        <w:rPr>
          <w:highlight w:val="yellow"/>
          <w:lang w:val="sv-SE" w:eastAsia="ko-KR"/>
        </w:rPr>
        <w:tab/>
      </w:r>
    </w:p>
    <w:p w14:paraId="418C9B1F" w14:textId="0F576AD0" w:rsidR="00EB77F2" w:rsidRDefault="00EB77F2" w:rsidP="00EB77F2">
      <w:pPr>
        <w:pStyle w:val="afe"/>
        <w:numPr>
          <w:ilvl w:val="2"/>
          <w:numId w:val="26"/>
        </w:numPr>
        <w:ind w:firstLineChars="0"/>
        <w:rPr>
          <w:highlight w:val="yellow"/>
          <w:lang w:val="sv-SE" w:eastAsia="ko-KR"/>
        </w:rPr>
      </w:pPr>
      <w:bookmarkStart w:id="0" w:name="_GoBack"/>
      <w:bookmarkEnd w:id="0"/>
      <w:r w:rsidRPr="00EB77F2">
        <w:rPr>
          <w:highlight w:val="yellow"/>
          <w:lang w:val="sv-SE" w:eastAsia="ko-KR"/>
        </w:rPr>
        <w:t>Introduce demodulation performance test case for 256QAM</w:t>
      </w:r>
      <w:r w:rsidR="00273C85">
        <w:rPr>
          <w:highlight w:val="yellow"/>
          <w:lang w:val="sv-SE" w:eastAsia="ko-KR"/>
        </w:rPr>
        <w:t>.</w:t>
      </w:r>
    </w:p>
    <w:p w14:paraId="18A4C9B3" w14:textId="77777777" w:rsidR="00EB77F2" w:rsidRPr="002748A8" w:rsidRDefault="00EB77F2" w:rsidP="00EB77F2">
      <w:pPr>
        <w:rPr>
          <w:rFonts w:eastAsiaTheme="minorEastAsia"/>
          <w:lang w:eastAsia="ko-KR"/>
        </w:rPr>
      </w:pPr>
    </w:p>
    <w:p w14:paraId="4A27BB85" w14:textId="4778DFE6" w:rsidR="00EB77F2" w:rsidRPr="00EB77F2" w:rsidRDefault="00EB77F2" w:rsidP="00EB77F2">
      <w:pPr>
        <w:pStyle w:val="afe"/>
        <w:numPr>
          <w:ilvl w:val="0"/>
          <w:numId w:val="26"/>
        </w:numPr>
        <w:ind w:firstLineChars="0"/>
        <w:rPr>
          <w:sz w:val="24"/>
          <w:lang w:val="sv-SE" w:eastAsia="ko-KR"/>
        </w:rPr>
      </w:pPr>
      <w:r w:rsidRPr="00EB77F2">
        <w:rPr>
          <w:sz w:val="24"/>
          <w:lang w:val="sv-SE" w:eastAsia="ko-KR"/>
        </w:rPr>
        <w:t>Issue 2-3: Test case for rank 2 demodulation</w:t>
      </w:r>
    </w:p>
    <w:p w14:paraId="656DFC67" w14:textId="0332444A" w:rsidR="00EB77F2" w:rsidRDefault="00EB77F2" w:rsidP="00EB77F2">
      <w:pPr>
        <w:pStyle w:val="afe"/>
        <w:numPr>
          <w:ilvl w:val="1"/>
          <w:numId w:val="26"/>
        </w:numPr>
        <w:ind w:firstLineChars="0"/>
        <w:rPr>
          <w:lang w:val="sv-SE" w:eastAsia="ko-KR"/>
        </w:rPr>
      </w:pPr>
      <w:r>
        <w:rPr>
          <w:lang w:val="sv-SE" w:eastAsia="ko-KR"/>
        </w:rPr>
        <w:lastRenderedPageBreak/>
        <w:t>Agreement: Do not define test case for rank 2 demodulation.</w:t>
      </w:r>
    </w:p>
    <w:p w14:paraId="21214E4E" w14:textId="77777777" w:rsidR="00EB77F2" w:rsidRPr="00EB77F2" w:rsidRDefault="00EB77F2" w:rsidP="00EB77F2">
      <w:pPr>
        <w:rPr>
          <w:rFonts w:eastAsiaTheme="minorEastAsia"/>
          <w:lang w:val="sv-SE" w:eastAsia="ko-KR"/>
        </w:rPr>
      </w:pPr>
    </w:p>
    <w:p w14:paraId="53DF72AF" w14:textId="3B230E0F" w:rsidR="00EB77F2" w:rsidRPr="00EB77F2" w:rsidRDefault="00EB77F2" w:rsidP="00EB77F2">
      <w:pPr>
        <w:pStyle w:val="afe"/>
        <w:numPr>
          <w:ilvl w:val="0"/>
          <w:numId w:val="26"/>
        </w:numPr>
        <w:ind w:firstLineChars="0"/>
        <w:rPr>
          <w:sz w:val="24"/>
          <w:lang w:val="sv-SE" w:eastAsia="ko-KR"/>
        </w:rPr>
      </w:pPr>
      <w:r w:rsidRPr="00EB77F2">
        <w:rPr>
          <w:sz w:val="24"/>
          <w:lang w:val="sv-SE" w:eastAsia="ko-KR"/>
        </w:rPr>
        <w:t>Issue 2-4: Test case for con-current operation scenario (WAN+SL)</w:t>
      </w:r>
    </w:p>
    <w:p w14:paraId="25DD701F" w14:textId="6D545081" w:rsidR="00EB77F2" w:rsidRDefault="00EB77F2" w:rsidP="00EB77F2">
      <w:pPr>
        <w:pStyle w:val="afe"/>
        <w:numPr>
          <w:ilvl w:val="1"/>
          <w:numId w:val="26"/>
        </w:numPr>
        <w:ind w:firstLineChars="0"/>
        <w:rPr>
          <w:lang w:val="sv-SE" w:eastAsia="ko-KR"/>
        </w:rPr>
      </w:pPr>
      <w:r>
        <w:rPr>
          <w:lang w:val="sv-SE" w:eastAsia="ko-KR"/>
        </w:rPr>
        <w:t>Agreement: Do not define test case for con-current operation scenario.</w:t>
      </w:r>
    </w:p>
    <w:p w14:paraId="6F1636E6" w14:textId="77777777" w:rsidR="00EB77F2" w:rsidRPr="00EB77F2" w:rsidRDefault="00EB77F2" w:rsidP="00EB77F2">
      <w:pPr>
        <w:rPr>
          <w:rFonts w:eastAsiaTheme="minorEastAsia"/>
          <w:lang w:val="sv-SE" w:eastAsia="ko-KR"/>
        </w:rPr>
      </w:pPr>
    </w:p>
    <w:p w14:paraId="4ADF2326" w14:textId="052E3747" w:rsidR="00EB77F2" w:rsidRPr="00EB77F2" w:rsidRDefault="00EB77F2" w:rsidP="00EB77F2">
      <w:pPr>
        <w:pStyle w:val="afe"/>
        <w:numPr>
          <w:ilvl w:val="0"/>
          <w:numId w:val="26"/>
        </w:numPr>
        <w:ind w:firstLineChars="0"/>
        <w:rPr>
          <w:sz w:val="24"/>
          <w:lang w:val="sv-SE" w:eastAsia="ko-KR"/>
        </w:rPr>
      </w:pPr>
      <w:r w:rsidRPr="00EB77F2">
        <w:rPr>
          <w:sz w:val="24"/>
          <w:lang w:val="sv-SE" w:eastAsia="ko-KR"/>
        </w:rPr>
        <w:t>Issue 2-5: Test case for gNB based sync source</w:t>
      </w:r>
    </w:p>
    <w:p w14:paraId="56A14DB0" w14:textId="20912790" w:rsidR="00EB77F2" w:rsidRDefault="00EB77F2" w:rsidP="00EB77F2">
      <w:pPr>
        <w:pStyle w:val="afe"/>
        <w:numPr>
          <w:ilvl w:val="1"/>
          <w:numId w:val="26"/>
        </w:numPr>
        <w:ind w:firstLineChars="0"/>
        <w:rPr>
          <w:lang w:val="sv-SE" w:eastAsia="ko-KR"/>
        </w:rPr>
      </w:pPr>
      <w:r>
        <w:rPr>
          <w:lang w:val="sv-SE" w:eastAsia="ko-KR"/>
        </w:rPr>
        <w:t>Agreement: Do not define test case for gNB based sync source</w:t>
      </w:r>
    </w:p>
    <w:p w14:paraId="171AD3E5" w14:textId="77777777" w:rsidR="00EB77F2" w:rsidRPr="00EB77F2" w:rsidRDefault="00EB77F2" w:rsidP="00EB77F2">
      <w:pPr>
        <w:rPr>
          <w:rFonts w:eastAsiaTheme="minorEastAsia"/>
          <w:lang w:val="sv-SE" w:eastAsia="ko-KR"/>
        </w:rPr>
      </w:pPr>
    </w:p>
    <w:p w14:paraId="590B4634" w14:textId="638C4E4D" w:rsidR="00EB77F2" w:rsidRPr="00EB77F2" w:rsidRDefault="00EB77F2" w:rsidP="00EB77F2">
      <w:pPr>
        <w:pStyle w:val="afe"/>
        <w:numPr>
          <w:ilvl w:val="0"/>
          <w:numId w:val="26"/>
        </w:numPr>
        <w:ind w:firstLineChars="0"/>
        <w:rPr>
          <w:sz w:val="24"/>
          <w:lang w:val="sv-SE" w:eastAsia="ko-KR"/>
        </w:rPr>
      </w:pPr>
      <w:r w:rsidRPr="00EB77F2">
        <w:rPr>
          <w:sz w:val="24"/>
          <w:lang w:val="sv-SE" w:eastAsia="ko-KR"/>
        </w:rPr>
        <w:t>Issue 2-6: Test case for CSI reporting</w:t>
      </w:r>
    </w:p>
    <w:p w14:paraId="79620408" w14:textId="5C48EF23" w:rsidR="002139EA" w:rsidRDefault="00273C85" w:rsidP="00EB77F2">
      <w:pPr>
        <w:pStyle w:val="afe"/>
        <w:numPr>
          <w:ilvl w:val="1"/>
          <w:numId w:val="26"/>
        </w:numPr>
        <w:ind w:firstLineChars="0"/>
        <w:rPr>
          <w:highlight w:val="yellow"/>
          <w:lang w:val="sv-SE" w:eastAsia="ko-KR"/>
        </w:rPr>
      </w:pPr>
      <w:r>
        <w:rPr>
          <w:highlight w:val="yellow"/>
          <w:lang w:val="sv-SE" w:eastAsia="ko-KR"/>
        </w:rPr>
        <w:t xml:space="preserve">Tentative </w:t>
      </w:r>
      <w:r w:rsidR="00EB77F2" w:rsidRPr="00EB77F2">
        <w:rPr>
          <w:rFonts w:hint="eastAsia"/>
          <w:highlight w:val="yellow"/>
          <w:lang w:val="sv-SE" w:eastAsia="ko-KR"/>
        </w:rPr>
        <w:t xml:space="preserve">Agreement: </w:t>
      </w:r>
    </w:p>
    <w:p w14:paraId="7C096AB8" w14:textId="280CD516" w:rsidR="002748A8" w:rsidRPr="00273C85" w:rsidRDefault="00A92EC3" w:rsidP="00EF1E3A">
      <w:pPr>
        <w:pStyle w:val="afe"/>
        <w:numPr>
          <w:ilvl w:val="2"/>
          <w:numId w:val="26"/>
        </w:numPr>
        <w:ind w:firstLineChars="0"/>
        <w:rPr>
          <w:rFonts w:eastAsiaTheme="minorEastAsia"/>
          <w:highlight w:val="yellow"/>
          <w:lang w:eastAsia="ko-KR"/>
        </w:rPr>
      </w:pPr>
      <w:r w:rsidRPr="00273C85">
        <w:rPr>
          <w:highlight w:val="yellow"/>
          <w:lang w:val="sv-SE" w:eastAsia="ko-KR"/>
        </w:rPr>
        <w:t>Do not introduce CSI reporting performance test case</w:t>
      </w:r>
      <w:r w:rsidR="00A339C1" w:rsidRPr="00273C85">
        <w:rPr>
          <w:highlight w:val="yellow"/>
          <w:lang w:val="sv-SE" w:eastAsia="ko-KR"/>
        </w:rPr>
        <w:t>.</w:t>
      </w:r>
      <w:r w:rsidR="003D3C8A" w:rsidRPr="00273C85">
        <w:rPr>
          <w:highlight w:val="yellow"/>
          <w:lang w:val="sv-SE" w:eastAsia="ko-KR"/>
        </w:rPr>
        <w:t xml:space="preserve"> </w:t>
      </w:r>
    </w:p>
    <w:sectPr w:rsidR="002748A8" w:rsidRPr="00273C8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3F7DF" w14:textId="77777777" w:rsidR="00C74144" w:rsidRDefault="00C74144">
      <w:r>
        <w:separator/>
      </w:r>
    </w:p>
  </w:endnote>
  <w:endnote w:type="continuationSeparator" w:id="0">
    <w:p w14:paraId="49C158D4" w14:textId="77777777" w:rsidR="00C74144" w:rsidRDefault="00C7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바탕"/>
    <w:panose1 w:val="00000000000000000000"/>
    <w:charset w:val="81"/>
    <w:family w:val="roman"/>
    <w:notTrueType/>
    <w:pitch w:val="default"/>
  </w:font>
  <w:font w:name="等线 Light">
    <w:altName w:val="바탕"/>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356A2" w14:textId="77777777" w:rsidR="00C74144" w:rsidRDefault="00C74144">
      <w:r>
        <w:separator/>
      </w:r>
    </w:p>
  </w:footnote>
  <w:footnote w:type="continuationSeparator" w:id="0">
    <w:p w14:paraId="18B3E8F4" w14:textId="77777777" w:rsidR="00C74144" w:rsidRDefault="00C74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40F4B"/>
    <w:multiLevelType w:val="hybridMultilevel"/>
    <w:tmpl w:val="8434551A"/>
    <w:lvl w:ilvl="0" w:tplc="04190001">
      <w:start w:val="1"/>
      <w:numFmt w:val="bullet"/>
      <w:lvlText w:val=""/>
      <w:lvlJc w:val="left"/>
      <w:pPr>
        <w:ind w:left="800" w:hanging="400"/>
      </w:pPr>
      <w:rPr>
        <w:rFonts w:ascii="Symbol" w:hAnsi="Symbol" w:hint="default"/>
      </w:rPr>
    </w:lvl>
    <w:lvl w:ilvl="1" w:tplc="041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AD37A3D"/>
    <w:multiLevelType w:val="multilevel"/>
    <w:tmpl w:val="14D698C8"/>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nsid w:val="58B73482"/>
    <w:multiLevelType w:val="hybridMultilevel"/>
    <w:tmpl w:val="D5E0AF4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AD20304E">
      <w:start w:val="5"/>
      <w:numFmt w:val="bullet"/>
      <w:lvlText w:val="-"/>
      <w:lvlJc w:val="left"/>
      <w:pPr>
        <w:ind w:left="2376" w:hanging="360"/>
      </w:pPr>
      <w:rPr>
        <w:rFonts w:ascii="Times New Roman" w:eastAsia="Yu Mincho"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nsid w:val="60544F82"/>
    <w:multiLevelType w:val="hybridMultilevel"/>
    <w:tmpl w:val="CA70D3B4"/>
    <w:lvl w:ilvl="0" w:tplc="77A46DE2">
      <w:start w:val="1"/>
      <w:numFmt w:val="bullet"/>
      <w:lvlText w:val="▪"/>
      <w:lvlJc w:val="left"/>
      <w:pPr>
        <w:ind w:left="800" w:hanging="40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6F0861BF"/>
    <w:multiLevelType w:val="hybridMultilevel"/>
    <w:tmpl w:val="3DDEE73E"/>
    <w:lvl w:ilvl="0" w:tplc="5AF0FB0E">
      <w:start w:val="1"/>
      <w:numFmt w:val="bullet"/>
      <w:lvlText w:val="-"/>
      <w:lvlJc w:val="left"/>
      <w:pPr>
        <w:ind w:left="760" w:hanging="360"/>
      </w:pPr>
      <w:rPr>
        <w:rFonts w:ascii="Times New Roman" w:eastAsia="SimSun" w:hAnsi="Times New Roman" w:cs="Times New Roman" w:hint="default"/>
      </w:rPr>
    </w:lvl>
    <w:lvl w:ilvl="1" w:tplc="04190001">
      <w:start w:val="1"/>
      <w:numFmt w:val="bullet"/>
      <w:lvlText w:val=""/>
      <w:lvlJc w:val="left"/>
      <w:pPr>
        <w:ind w:left="1200" w:hanging="400"/>
      </w:pPr>
      <w:rPr>
        <w:rFonts w:ascii="Symbol" w:hAnsi="Symbol" w:hint="default"/>
      </w:rPr>
    </w:lvl>
    <w:lvl w:ilvl="2" w:tplc="77A46DE2">
      <w:start w:val="1"/>
      <w:numFmt w:val="bullet"/>
      <w:lvlText w:val="▪"/>
      <w:lvlJc w:val="left"/>
      <w:pPr>
        <w:ind w:left="1600" w:hanging="400"/>
      </w:pPr>
      <w:rPr>
        <w:rFonts w:ascii="Times New Roman" w:eastAsia="맑은 고딕"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2"/>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3"/>
  </w:num>
  <w:num w:numId="19">
    <w:abstractNumId w:val="2"/>
  </w:num>
  <w:num w:numId="20">
    <w:abstractNumId w:val="1"/>
  </w:num>
  <w:num w:numId="21">
    <w:abstractNumId w:val="8"/>
  </w:num>
  <w:num w:numId="22">
    <w:abstractNumId w:val="8"/>
  </w:num>
  <w:num w:numId="23">
    <w:abstractNumId w:val="7"/>
  </w:num>
  <w:num w:numId="24">
    <w:abstractNumId w:val="4"/>
  </w:num>
  <w:num w:numId="25">
    <w:abstractNumId w:val="10"/>
  </w:num>
  <w:num w:numId="26">
    <w:abstractNumId w:val="11"/>
  </w:num>
  <w:num w:numId="2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02FF"/>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C4DAC"/>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3969"/>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3A92"/>
    <w:rsid w:val="002666AE"/>
    <w:rsid w:val="00272BE8"/>
    <w:rsid w:val="00273C85"/>
    <w:rsid w:val="002748A8"/>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C54D9"/>
    <w:rsid w:val="002D03E5"/>
    <w:rsid w:val="002D36EB"/>
    <w:rsid w:val="002D6BDF"/>
    <w:rsid w:val="002E2CE9"/>
    <w:rsid w:val="002E3BF7"/>
    <w:rsid w:val="002E403E"/>
    <w:rsid w:val="002E4C74"/>
    <w:rsid w:val="002F098D"/>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3C8A"/>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AF7"/>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372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073C8"/>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0EBB"/>
    <w:rsid w:val="009932AC"/>
    <w:rsid w:val="00994351"/>
    <w:rsid w:val="00996A8F"/>
    <w:rsid w:val="009A1DBF"/>
    <w:rsid w:val="009A68E6"/>
    <w:rsid w:val="009A7598"/>
    <w:rsid w:val="009B1DF8"/>
    <w:rsid w:val="009B3D20"/>
    <w:rsid w:val="009B3EAB"/>
    <w:rsid w:val="009B5418"/>
    <w:rsid w:val="009C0727"/>
    <w:rsid w:val="009C3C80"/>
    <w:rsid w:val="009C492F"/>
    <w:rsid w:val="009D2FF2"/>
    <w:rsid w:val="009D3226"/>
    <w:rsid w:val="009D3385"/>
    <w:rsid w:val="009D793C"/>
    <w:rsid w:val="009E16A9"/>
    <w:rsid w:val="009E375F"/>
    <w:rsid w:val="009E39D4"/>
    <w:rsid w:val="009E3AFF"/>
    <w:rsid w:val="009E433B"/>
    <w:rsid w:val="009E5401"/>
    <w:rsid w:val="00A0758F"/>
    <w:rsid w:val="00A1570A"/>
    <w:rsid w:val="00A17866"/>
    <w:rsid w:val="00A211B4"/>
    <w:rsid w:val="00A223CF"/>
    <w:rsid w:val="00A339C1"/>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2EC3"/>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3A47"/>
    <w:rsid w:val="00AF4D8B"/>
    <w:rsid w:val="00B067CA"/>
    <w:rsid w:val="00B12B26"/>
    <w:rsid w:val="00B163F8"/>
    <w:rsid w:val="00B2472D"/>
    <w:rsid w:val="00B24CA0"/>
    <w:rsid w:val="00B2549F"/>
    <w:rsid w:val="00B4108D"/>
    <w:rsid w:val="00B57265"/>
    <w:rsid w:val="00B62827"/>
    <w:rsid w:val="00B633AE"/>
    <w:rsid w:val="00B665D2"/>
    <w:rsid w:val="00B6737C"/>
    <w:rsid w:val="00B7214D"/>
    <w:rsid w:val="00B74372"/>
    <w:rsid w:val="00B75525"/>
    <w:rsid w:val="00B80283"/>
    <w:rsid w:val="00B8095F"/>
    <w:rsid w:val="00B80B0C"/>
    <w:rsid w:val="00B80B11"/>
    <w:rsid w:val="00B831AE"/>
    <w:rsid w:val="00B8446C"/>
    <w:rsid w:val="00B870E2"/>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04E"/>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4144"/>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451C"/>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145DF"/>
    <w:rsid w:val="00D27BF5"/>
    <w:rsid w:val="00D3188C"/>
    <w:rsid w:val="00D35F9B"/>
    <w:rsid w:val="00D36B69"/>
    <w:rsid w:val="00D408DD"/>
    <w:rsid w:val="00D45D72"/>
    <w:rsid w:val="00D520E4"/>
    <w:rsid w:val="00D5398D"/>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B77F2"/>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249"/>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EB77F2"/>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EB77F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7C663-A47D-48F9-AA4E-5E8C4D43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2</Pages>
  <Words>276</Words>
  <Characters>1579</Characters>
  <Application>Microsoft Office Word</Application>
  <DocSecurity>0</DocSecurity>
  <Lines>13</Lines>
  <Paragraphs>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1852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JY Hwang</cp:lastModifiedBy>
  <cp:revision>8</cp:revision>
  <cp:lastPrinted>2019-04-25T01:09:00Z</cp:lastPrinted>
  <dcterms:created xsi:type="dcterms:W3CDTF">2022-02-28T07:39:00Z</dcterms:created>
  <dcterms:modified xsi:type="dcterms:W3CDTF">2022-02-28T12:29:00Z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