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6571A9A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4A3A85">
        <w:rPr>
          <w:rFonts w:ascii="Arial" w:eastAsiaTheme="minorEastAsia" w:hAnsi="Arial" w:cs="Arial"/>
          <w:b/>
          <w:sz w:val="24"/>
          <w:szCs w:val="24"/>
          <w:lang w:eastAsia="zh-CN"/>
        </w:rPr>
        <w:t>10</w:t>
      </w:r>
      <w:r w:rsidR="00EB799A">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F95BCD" w:rsidRPr="00F95BCD">
        <w:rPr>
          <w:rFonts w:ascii="Arial" w:eastAsiaTheme="minorEastAsia" w:hAnsi="Arial" w:cs="Arial"/>
          <w:b/>
          <w:sz w:val="24"/>
          <w:szCs w:val="24"/>
          <w:lang w:eastAsia="zh-CN"/>
        </w:rPr>
        <w:t xml:space="preserve">draft </w:t>
      </w:r>
      <w:r w:rsidRPr="00F95BCD">
        <w:rPr>
          <w:rFonts w:ascii="Arial" w:eastAsiaTheme="minorEastAsia" w:hAnsi="Arial" w:cs="Arial"/>
          <w:b/>
          <w:sz w:val="24"/>
          <w:szCs w:val="24"/>
          <w:lang w:eastAsia="zh-CN"/>
        </w:rPr>
        <w:t>R4-</w:t>
      </w:r>
      <w:r w:rsidR="003F3A2F" w:rsidRPr="00F95BCD">
        <w:rPr>
          <w:rFonts w:ascii="Arial" w:eastAsiaTheme="minorEastAsia" w:hAnsi="Arial" w:cs="Arial"/>
          <w:b/>
          <w:sz w:val="24"/>
          <w:szCs w:val="24"/>
          <w:lang w:eastAsia="zh-CN"/>
        </w:rPr>
        <w:t>2</w:t>
      </w:r>
      <w:r w:rsidR="00712519" w:rsidRPr="00F95BCD">
        <w:rPr>
          <w:rFonts w:ascii="Arial" w:eastAsiaTheme="minorEastAsia" w:hAnsi="Arial" w:cs="Arial"/>
          <w:b/>
          <w:sz w:val="24"/>
          <w:szCs w:val="24"/>
          <w:lang w:eastAsia="zh-CN"/>
        </w:rPr>
        <w:t>2</w:t>
      </w:r>
      <w:r w:rsidR="003F3A2F" w:rsidRPr="00F95BCD">
        <w:rPr>
          <w:rFonts w:ascii="Arial" w:eastAsiaTheme="minorEastAsia" w:hAnsi="Arial" w:cs="Arial"/>
          <w:b/>
          <w:sz w:val="24"/>
          <w:szCs w:val="24"/>
          <w:lang w:eastAsia="zh-CN"/>
        </w:rPr>
        <w:t>0</w:t>
      </w:r>
      <w:r w:rsidR="00F95BCD" w:rsidRPr="00F95BCD">
        <w:rPr>
          <w:rFonts w:ascii="Arial" w:eastAsiaTheme="minorEastAsia" w:hAnsi="Arial" w:cs="Arial"/>
          <w:b/>
          <w:sz w:val="24"/>
          <w:szCs w:val="24"/>
          <w:lang w:eastAsia="zh-CN"/>
        </w:rPr>
        <w:t>7172</w:t>
      </w:r>
    </w:p>
    <w:p w14:paraId="0E0F466F" w14:textId="14DB498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B799A">
        <w:rPr>
          <w:rFonts w:ascii="Arial" w:hAnsi="Arial"/>
          <w:b/>
          <w:sz w:val="24"/>
          <w:szCs w:val="24"/>
          <w:lang w:eastAsia="zh-CN"/>
        </w:rPr>
        <w:t>21 February</w:t>
      </w:r>
      <w:r w:rsidR="004A3A85">
        <w:rPr>
          <w:rFonts w:ascii="Arial" w:hAnsi="Arial"/>
          <w:b/>
          <w:sz w:val="24"/>
          <w:szCs w:val="24"/>
          <w:lang w:eastAsia="zh-CN"/>
        </w:rPr>
        <w:t xml:space="preserve"> </w:t>
      </w:r>
      <w:r w:rsidR="00442337">
        <w:rPr>
          <w:rFonts w:ascii="Arial" w:hAnsi="Arial"/>
          <w:b/>
          <w:sz w:val="24"/>
          <w:szCs w:val="24"/>
          <w:lang w:eastAsia="zh-CN"/>
        </w:rPr>
        <w:t xml:space="preserve">– </w:t>
      </w:r>
      <w:r w:rsidR="00EB799A">
        <w:rPr>
          <w:rFonts w:ascii="Arial" w:hAnsi="Arial"/>
          <w:b/>
          <w:sz w:val="24"/>
          <w:szCs w:val="24"/>
          <w:lang w:eastAsia="zh-CN"/>
        </w:rPr>
        <w:t>3</w:t>
      </w:r>
      <w:r w:rsidR="00442337">
        <w:rPr>
          <w:rFonts w:ascii="Arial" w:hAnsi="Arial"/>
          <w:b/>
          <w:sz w:val="24"/>
          <w:szCs w:val="24"/>
          <w:lang w:eastAsia="zh-CN"/>
        </w:rPr>
        <w:t xml:space="preserve"> </w:t>
      </w:r>
      <w:r w:rsidR="00EB799A">
        <w:rPr>
          <w:rFonts w:ascii="Arial" w:hAnsi="Arial"/>
          <w:b/>
          <w:sz w:val="24"/>
          <w:szCs w:val="24"/>
          <w:lang w:eastAsia="zh-CN"/>
        </w:rPr>
        <w:t>March</w:t>
      </w:r>
      <w:r w:rsidR="00442337" w:rsidRPr="00CD5A36">
        <w:rPr>
          <w:rFonts w:ascii="Arial" w:hAnsi="Arial"/>
          <w:b/>
          <w:sz w:val="24"/>
          <w:szCs w:val="24"/>
          <w:lang w:eastAsia="zh-CN"/>
        </w:rPr>
        <w:t>, 202</w:t>
      </w:r>
      <w:r w:rsidR="00712519">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17DBF88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B799A">
        <w:rPr>
          <w:rFonts w:ascii="Arial" w:eastAsiaTheme="minorEastAsia" w:hAnsi="Arial" w:cs="Arial"/>
          <w:color w:val="000000"/>
          <w:sz w:val="22"/>
          <w:lang w:eastAsia="zh-CN"/>
        </w:rPr>
        <w:t>10</w:t>
      </w:r>
      <w:r w:rsidR="004A3A85">
        <w:rPr>
          <w:rFonts w:ascii="Arial" w:eastAsiaTheme="minorEastAsia" w:hAnsi="Arial" w:cs="Arial"/>
          <w:color w:val="000000"/>
          <w:sz w:val="22"/>
          <w:lang w:eastAsia="zh-CN"/>
        </w:rPr>
        <w:t>.16.4</w:t>
      </w:r>
    </w:p>
    <w:p w14:paraId="50D5329D" w14:textId="2B62A066" w:rsidR="00915D73" w:rsidRPr="00915D73" w:rsidRDefault="00915D73" w:rsidP="00915D73">
      <w:pPr>
        <w:spacing w:after="120"/>
        <w:ind w:left="1985" w:hanging="1985"/>
        <w:rPr>
          <w:rFonts w:ascii="Arial" w:hAnsi="Arial" w:cs="Arial"/>
          <w:color w:val="000000"/>
          <w:sz w:val="22"/>
          <w:lang w:eastAsia="zh-CN"/>
        </w:rPr>
      </w:pPr>
      <w:r w:rsidRPr="004A3A85">
        <w:rPr>
          <w:rFonts w:ascii="Arial" w:eastAsia="MS Mincho" w:hAnsi="Arial" w:cs="Arial"/>
          <w:b/>
          <w:sz w:val="22"/>
        </w:rPr>
        <w:t>Source:</w:t>
      </w:r>
      <w:r w:rsidRPr="004A3A85">
        <w:rPr>
          <w:rFonts w:ascii="Arial" w:eastAsia="MS Mincho" w:hAnsi="Arial" w:cs="Arial"/>
          <w:b/>
          <w:sz w:val="22"/>
        </w:rPr>
        <w:tab/>
      </w:r>
      <w:r w:rsidR="004D737D" w:rsidRPr="004A3A85">
        <w:rPr>
          <w:rFonts w:ascii="Arial" w:hAnsi="Arial" w:cs="Arial"/>
          <w:color w:val="000000"/>
          <w:sz w:val="22"/>
          <w:lang w:eastAsia="zh-CN"/>
        </w:rPr>
        <w:t>Moderator</w:t>
      </w:r>
      <w:r w:rsidR="00321150" w:rsidRPr="004A3A85">
        <w:rPr>
          <w:rFonts w:ascii="Arial" w:hAnsi="Arial" w:cs="Arial"/>
          <w:color w:val="000000"/>
          <w:sz w:val="22"/>
          <w:lang w:eastAsia="zh-CN"/>
        </w:rPr>
        <w:t xml:space="preserve"> </w:t>
      </w:r>
      <w:r w:rsidR="004D737D" w:rsidRPr="004A3A85">
        <w:rPr>
          <w:rFonts w:ascii="Arial" w:hAnsi="Arial" w:cs="Arial"/>
          <w:color w:val="000000"/>
          <w:sz w:val="22"/>
          <w:lang w:eastAsia="zh-CN"/>
        </w:rPr>
        <w:t>(</w:t>
      </w:r>
      <w:r w:rsidR="004A3A85" w:rsidRPr="004A3A85">
        <w:rPr>
          <w:rFonts w:ascii="Arial" w:hAnsi="Arial" w:cs="Arial"/>
          <w:color w:val="000000"/>
          <w:sz w:val="22"/>
          <w:lang w:eastAsia="zh-CN"/>
        </w:rPr>
        <w:t>Nokia</w:t>
      </w:r>
      <w:r w:rsidR="004D737D" w:rsidRPr="004A3A85">
        <w:rPr>
          <w:rFonts w:ascii="Arial" w:hAnsi="Arial" w:cs="Arial"/>
          <w:color w:val="000000"/>
          <w:sz w:val="22"/>
          <w:lang w:eastAsia="zh-CN"/>
        </w:rPr>
        <w:t>)</w:t>
      </w:r>
    </w:p>
    <w:p w14:paraId="483D0F44" w14:textId="36FC7AC5" w:rsidR="004A3A85"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3A85" w:rsidRPr="004A3A85">
        <w:rPr>
          <w:rFonts w:ascii="Arial" w:eastAsiaTheme="minorEastAsia" w:hAnsi="Arial" w:cs="Arial"/>
          <w:color w:val="000000"/>
          <w:sz w:val="22"/>
          <w:lang w:eastAsia="zh-CN"/>
        </w:rPr>
        <w:t>[10</w:t>
      </w:r>
      <w:r w:rsidR="00EB799A">
        <w:rPr>
          <w:rFonts w:ascii="Arial" w:eastAsiaTheme="minorEastAsia" w:hAnsi="Arial" w:cs="Arial"/>
          <w:color w:val="000000"/>
          <w:sz w:val="22"/>
          <w:lang w:eastAsia="zh-CN"/>
        </w:rPr>
        <w:t>2</w:t>
      </w:r>
      <w:r w:rsidR="004A3A85" w:rsidRPr="004A3A85">
        <w:rPr>
          <w:rFonts w:ascii="Arial" w:eastAsiaTheme="minorEastAsia" w:hAnsi="Arial" w:cs="Arial"/>
          <w:color w:val="000000"/>
          <w:sz w:val="22"/>
          <w:lang w:eastAsia="zh-CN"/>
        </w:rPr>
        <w:t>-e][3</w:t>
      </w:r>
      <w:r w:rsidR="00EB799A">
        <w:rPr>
          <w:rFonts w:ascii="Arial" w:eastAsiaTheme="minorEastAsia" w:hAnsi="Arial" w:cs="Arial"/>
          <w:color w:val="000000"/>
          <w:sz w:val="22"/>
          <w:lang w:eastAsia="zh-CN"/>
        </w:rPr>
        <w:t>12</w:t>
      </w:r>
      <w:r w:rsidR="004A3A85" w:rsidRPr="004A3A85">
        <w:rPr>
          <w:rFonts w:ascii="Arial" w:eastAsiaTheme="minorEastAsia" w:hAnsi="Arial" w:cs="Arial"/>
          <w:color w:val="000000"/>
          <w:sz w:val="22"/>
          <w:lang w:eastAsia="zh-CN"/>
        </w:rPr>
        <w:t>] NR_exto71GHz_BSRF</w:t>
      </w:r>
    </w:p>
    <w:p w14:paraId="67B0962B" w14:textId="7D9495A0"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315182DA" w14:textId="285B7A95" w:rsidR="003233EF" w:rsidRDefault="003233EF" w:rsidP="003233EF">
      <w:pPr>
        <w:rPr>
          <w:iCs/>
          <w:lang w:eastAsia="zh-CN"/>
        </w:rPr>
      </w:pPr>
      <w:r w:rsidRPr="00221483">
        <w:rPr>
          <w:iCs/>
          <w:lang w:eastAsia="zh-CN"/>
        </w:rPr>
        <w:t>This email discussion summary</w:t>
      </w:r>
      <w:r>
        <w:rPr>
          <w:iCs/>
          <w:lang w:eastAsia="zh-CN"/>
        </w:rPr>
        <w:t xml:space="preserve"> covers BS RF requirements for extending NR operation to 71 GHz.</w:t>
      </w:r>
      <w:r w:rsidR="00EB799A">
        <w:rPr>
          <w:iCs/>
          <w:lang w:eastAsia="zh-CN"/>
        </w:rPr>
        <w:t xml:space="preserve"> Also performance part of the work has been included.</w:t>
      </w:r>
      <w:r>
        <w:rPr>
          <w:iCs/>
          <w:lang w:eastAsia="zh-CN"/>
        </w:rPr>
        <w:t xml:space="preserve"> </w:t>
      </w:r>
      <w:r w:rsidR="000974C2">
        <w:rPr>
          <w:iCs/>
          <w:lang w:eastAsia="zh-CN"/>
        </w:rPr>
        <w:t>Based on the input contributions t</w:t>
      </w:r>
      <w:r>
        <w:rPr>
          <w:iCs/>
          <w:lang w:eastAsia="zh-CN"/>
        </w:rPr>
        <w:t>he discussion is split into two major topics, Tx requirements and Rx requirements, within which individual requirements are discussed in various sub-topics. Generally, proposals and requirements having most dependency have been grouped together.</w:t>
      </w:r>
    </w:p>
    <w:p w14:paraId="0EE06B6A" w14:textId="5290AD60" w:rsidR="00004165" w:rsidRPr="003233EF" w:rsidRDefault="003233EF" w:rsidP="00805BE8">
      <w:pPr>
        <w:rPr>
          <w:iCs/>
          <w:lang w:eastAsia="zh-CN"/>
        </w:rPr>
      </w:pPr>
      <w:r>
        <w:rPr>
          <w:iCs/>
          <w:lang w:eastAsia="zh-CN"/>
        </w:rPr>
        <w:t>The template has been adapted to include comment section separately for each issue to facilitate discussion.</w:t>
      </w:r>
    </w:p>
    <w:p w14:paraId="609286E5" w14:textId="6BBEBCA4"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233EF" w:rsidRPr="00805BE8">
        <w:rPr>
          <w:lang w:eastAsia="ja-JP"/>
        </w:rPr>
        <w:t>T</w:t>
      </w:r>
      <w:r w:rsidR="003233EF">
        <w:rPr>
          <w:lang w:eastAsia="ja-JP"/>
        </w:rPr>
        <w:t>x requirements</w:t>
      </w:r>
    </w:p>
    <w:p w14:paraId="4A2CD565" w14:textId="77777777" w:rsidR="003233EF" w:rsidRPr="000A213E" w:rsidRDefault="003233EF" w:rsidP="003233EF">
      <w:pPr>
        <w:rPr>
          <w:iCs/>
          <w:lang w:eastAsia="zh-CN"/>
        </w:rPr>
      </w:pPr>
      <w:r>
        <w:rPr>
          <w:iCs/>
          <w:lang w:eastAsia="zh-CN"/>
        </w:rPr>
        <w:t>This</w:t>
      </w:r>
      <w:r w:rsidRPr="000A213E">
        <w:rPr>
          <w:iCs/>
          <w:lang w:eastAsia="zh-CN"/>
        </w:rPr>
        <w:t xml:space="preserve"> topic covers Tx requirements</w:t>
      </w:r>
      <w:r>
        <w:rPr>
          <w:iCs/>
          <w:lang w:eastAsia="zh-CN"/>
        </w:rPr>
        <w:t>.</w:t>
      </w:r>
    </w:p>
    <w:p w14:paraId="6D4B85E1" w14:textId="023CA4DB" w:rsidR="00484C5D" w:rsidRPr="00CB0305" w:rsidRDefault="00484C5D" w:rsidP="008E42C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24"/>
        <w:gridCol w:w="1375"/>
        <w:gridCol w:w="6732"/>
      </w:tblGrid>
      <w:tr w:rsidR="00484C5D" w:rsidRPr="00F53FE2" w14:paraId="0411894B" w14:textId="77777777" w:rsidTr="00D00272">
        <w:trPr>
          <w:trHeight w:val="468"/>
        </w:trPr>
        <w:tc>
          <w:tcPr>
            <w:tcW w:w="1524"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37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3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EB799A" w:rsidRPr="00F53FE2" w14:paraId="0F2D6E46" w14:textId="77777777" w:rsidTr="00D00272">
        <w:trPr>
          <w:trHeight w:val="468"/>
        </w:trPr>
        <w:tc>
          <w:tcPr>
            <w:tcW w:w="1524" w:type="dxa"/>
            <w:vAlign w:val="center"/>
          </w:tcPr>
          <w:p w14:paraId="743D578B" w14:textId="3882CE9E" w:rsidR="00EB799A" w:rsidRPr="00EB799A" w:rsidRDefault="00EB799A" w:rsidP="00805BE8">
            <w:pPr>
              <w:spacing w:before="120" w:after="120"/>
            </w:pPr>
            <w:r w:rsidRPr="00EB799A">
              <w:t>R4-2203577</w:t>
            </w:r>
          </w:p>
        </w:tc>
        <w:tc>
          <w:tcPr>
            <w:tcW w:w="1375" w:type="dxa"/>
            <w:vAlign w:val="center"/>
          </w:tcPr>
          <w:p w14:paraId="70545E8A" w14:textId="2F87A355" w:rsidR="00EB799A" w:rsidRPr="00EB799A" w:rsidRDefault="00EB799A" w:rsidP="00805BE8">
            <w:pPr>
              <w:spacing w:before="120" w:after="120"/>
            </w:pPr>
            <w:r w:rsidRPr="00EB799A">
              <w:t>Ericsson</w:t>
            </w:r>
          </w:p>
        </w:tc>
        <w:tc>
          <w:tcPr>
            <w:tcW w:w="6732" w:type="dxa"/>
            <w:vAlign w:val="center"/>
          </w:tcPr>
          <w:p w14:paraId="493A1578" w14:textId="77777777" w:rsidR="00EB799A" w:rsidRPr="00EB799A" w:rsidRDefault="00EB799A" w:rsidP="00EB799A">
            <w:pPr>
              <w:rPr>
                <w:rFonts w:eastAsia="Times New Roman"/>
              </w:rPr>
            </w:pPr>
            <w:r w:rsidRPr="00EB799A">
              <w:rPr>
                <w:rFonts w:eastAsia="Times New Roman"/>
                <w:b/>
                <w:bCs/>
                <w:u w:val="single"/>
              </w:rPr>
              <w:t xml:space="preserve">Observation 1: </w:t>
            </w:r>
            <w:r w:rsidRPr="00EB799A">
              <w:rPr>
                <w:rFonts w:eastAsia="Times New Roman"/>
              </w:rPr>
              <w:t>TAE &lt; 33 ns for SCS = 960 kHz, based on theoretical analysis.</w:t>
            </w:r>
          </w:p>
          <w:p w14:paraId="54567F33" w14:textId="77777777" w:rsidR="00EB799A" w:rsidRPr="00EB799A" w:rsidRDefault="00EB799A" w:rsidP="00EB799A">
            <w:pPr>
              <w:rPr>
                <w:rFonts w:eastAsia="Times New Roman"/>
              </w:rPr>
            </w:pPr>
            <w:r w:rsidRPr="00EB799A">
              <w:rPr>
                <w:rFonts w:eastAsia="Times New Roman"/>
                <w:b/>
                <w:bCs/>
                <w:u w:val="single"/>
              </w:rPr>
              <w:t xml:space="preserve">Observation 2: </w:t>
            </w:r>
            <w:r w:rsidRPr="00EB799A">
              <w:rPr>
                <w:rFonts w:eastAsia="Times New Roman"/>
              </w:rPr>
              <w:t>Simulations show good performance for TAE = 65 ns @ SCS = 480 kHz and TAE = 32.5 ns @ SCS = 960 kHz.</w:t>
            </w:r>
          </w:p>
          <w:p w14:paraId="155AA2DE" w14:textId="77777777" w:rsidR="00EB799A" w:rsidRPr="00EB799A" w:rsidRDefault="00EB799A" w:rsidP="00EB799A">
            <w:pPr>
              <w:rPr>
                <w:rFonts w:eastAsia="Times New Roman"/>
              </w:rPr>
            </w:pPr>
            <w:r w:rsidRPr="00EB799A">
              <w:rPr>
                <w:rFonts w:eastAsia="Times New Roman"/>
              </w:rPr>
              <w:t> </w:t>
            </w:r>
          </w:p>
          <w:p w14:paraId="5BC1EB7E" w14:textId="77777777" w:rsidR="00EB799A" w:rsidRPr="00EB799A" w:rsidRDefault="00EB799A" w:rsidP="00EB799A">
            <w:pPr>
              <w:rPr>
                <w:rFonts w:ascii="Calibri" w:eastAsia="Times New Roman" w:hAnsi="Calibri" w:cs="Calibri"/>
              </w:rPr>
            </w:pPr>
            <w:r w:rsidRPr="00EB799A">
              <w:rPr>
                <w:rFonts w:eastAsia="Times New Roman"/>
                <w:b/>
                <w:bCs/>
                <w:u w:val="single"/>
              </w:rPr>
              <w:t>Proposal 1:</w:t>
            </w:r>
            <w:r w:rsidRPr="00EB799A">
              <w:rPr>
                <w:rFonts w:eastAsia="Times New Roman"/>
              </w:rPr>
              <w:t xml:space="preserve"> For </w:t>
            </w:r>
            <w:r w:rsidRPr="00EB799A">
              <w:rPr>
                <w:rFonts w:ascii="Symbol" w:eastAsia="Times New Roman" w:hAnsi="Symbol" w:cs="Calibri"/>
              </w:rPr>
              <w:t></w:t>
            </w:r>
            <w:proofErr w:type="spellStart"/>
            <w:r w:rsidRPr="00EB799A">
              <w:rPr>
                <w:rFonts w:eastAsia="Times New Roman"/>
              </w:rPr>
              <w:t>f</w:t>
            </w:r>
            <w:r w:rsidRPr="00EB799A">
              <w:rPr>
                <w:rFonts w:eastAsia="Times New Roman"/>
                <w:vertAlign w:val="subscript"/>
              </w:rPr>
              <w:t>OBUE</w:t>
            </w:r>
            <w:proofErr w:type="spellEnd"/>
            <w:r w:rsidRPr="00EB799A">
              <w:rPr>
                <w:rFonts w:eastAsia="Times New Roman"/>
              </w:rPr>
              <w:t xml:space="preserve"> set the upper band size boundary to 14000 </w:t>
            </w:r>
            <w:proofErr w:type="spellStart"/>
            <w:r w:rsidRPr="00EB799A">
              <w:rPr>
                <w:rFonts w:eastAsia="Times New Roman"/>
              </w:rPr>
              <w:t>MHz.</w:t>
            </w:r>
            <w:proofErr w:type="spellEnd"/>
            <w:r w:rsidRPr="00EB799A">
              <w:rPr>
                <w:rFonts w:eastAsia="Times New Roman"/>
              </w:rPr>
              <w:t xml:space="preserve"> </w:t>
            </w:r>
          </w:p>
          <w:p w14:paraId="3974167E" w14:textId="77777777" w:rsidR="00EB799A" w:rsidRPr="00EB799A" w:rsidRDefault="00EB799A" w:rsidP="00EB799A">
            <w:pPr>
              <w:spacing w:after="120"/>
              <w:rPr>
                <w:rFonts w:eastAsia="Times New Roman"/>
                <w:lang w:val="en-US"/>
              </w:rPr>
            </w:pPr>
            <w:r w:rsidRPr="00EB799A">
              <w:rPr>
                <w:rFonts w:eastAsia="Times New Roman"/>
                <w:b/>
                <w:bCs/>
                <w:u w:val="single"/>
                <w:lang w:val="en-US"/>
              </w:rPr>
              <w:t>Proposal 2:</w:t>
            </w:r>
            <w:r w:rsidRPr="00EB799A">
              <w:rPr>
                <w:rFonts w:eastAsia="Times New Roman"/>
                <w:lang w:val="en-US"/>
              </w:rPr>
              <w:t xml:space="preserve"> For ACLR not define specific requirements for non-contiguous operation in the frequency range 52.6 to 71 GHz.</w:t>
            </w:r>
          </w:p>
          <w:p w14:paraId="358FB1D2" w14:textId="77777777" w:rsidR="00EB799A" w:rsidRPr="00EB799A" w:rsidRDefault="00EB799A" w:rsidP="00EB799A">
            <w:pPr>
              <w:rPr>
                <w:rFonts w:eastAsia="Times New Roman"/>
              </w:rPr>
            </w:pPr>
            <w:r w:rsidRPr="00EB799A">
              <w:rPr>
                <w:rFonts w:eastAsia="Times New Roman"/>
                <w:b/>
                <w:bCs/>
                <w:u w:val="single"/>
              </w:rPr>
              <w:t>Proposal 3:</w:t>
            </w:r>
            <w:r w:rsidRPr="00EB799A">
              <w:rPr>
                <w:rFonts w:eastAsia="Times New Roman"/>
              </w:rPr>
              <w:t xml:space="preserve"> For spurious emission, add new table row for band n264 as described in Table 2.1.2-1.</w:t>
            </w:r>
          </w:p>
          <w:p w14:paraId="64A59B28" w14:textId="77777777" w:rsidR="00EB799A" w:rsidRPr="00EB799A" w:rsidRDefault="00EB799A" w:rsidP="00EB799A">
            <w:pPr>
              <w:rPr>
                <w:rFonts w:eastAsia="Times New Roman"/>
              </w:rPr>
            </w:pPr>
            <w:r w:rsidRPr="00EB799A">
              <w:rPr>
                <w:rFonts w:eastAsia="Times New Roman"/>
                <w:b/>
                <w:bCs/>
                <w:u w:val="single"/>
              </w:rPr>
              <w:t xml:space="preserve">Proposal 4: </w:t>
            </w:r>
            <w:r w:rsidRPr="00EB799A">
              <w:rPr>
                <w:rFonts w:eastAsia="Times New Roman"/>
              </w:rPr>
              <w:t>MIMO TAE = 32.5 ns for SCS = 960 kHz and TAE = 65 ns for SCS = 480 kHz.</w:t>
            </w:r>
          </w:p>
          <w:p w14:paraId="6FBBB576" w14:textId="389695E5" w:rsidR="00EB799A" w:rsidRPr="00EB799A" w:rsidRDefault="00EB799A" w:rsidP="00EB799A">
            <w:pPr>
              <w:rPr>
                <w:rFonts w:eastAsia="Times New Roman"/>
              </w:rPr>
            </w:pPr>
            <w:r w:rsidRPr="00EB799A">
              <w:rPr>
                <w:rFonts w:eastAsia="Times New Roman"/>
                <w:b/>
                <w:bCs/>
                <w:u w:val="single"/>
              </w:rPr>
              <w:t>Proposal 5:</w:t>
            </w:r>
            <w:r w:rsidRPr="00EB799A">
              <w:rPr>
                <w:rFonts w:eastAsia="Times New Roman"/>
              </w:rPr>
              <w:t xml:space="preserve"> For EVM, add new tables with information only agreed values and remaining FFS 480 kHz and 960 kHz as described in Table 2.4-3 and Table 2.4-4. Put values within [] util conformance test feasibility issues are resolved. </w:t>
            </w:r>
          </w:p>
        </w:tc>
      </w:tr>
      <w:tr w:rsidR="00EB799A" w:rsidRPr="00F53FE2" w14:paraId="6C7210D8" w14:textId="77777777" w:rsidTr="00D00272">
        <w:trPr>
          <w:trHeight w:val="468"/>
        </w:trPr>
        <w:tc>
          <w:tcPr>
            <w:tcW w:w="1524" w:type="dxa"/>
            <w:vAlign w:val="center"/>
          </w:tcPr>
          <w:p w14:paraId="6BFC2AD0" w14:textId="07598F10" w:rsidR="00EB799A" w:rsidRPr="00EB799A" w:rsidRDefault="00EB799A" w:rsidP="00805BE8">
            <w:pPr>
              <w:spacing w:before="120" w:after="120"/>
            </w:pPr>
            <w:r w:rsidRPr="00EB799A">
              <w:t>R4-2203649</w:t>
            </w:r>
          </w:p>
        </w:tc>
        <w:tc>
          <w:tcPr>
            <w:tcW w:w="1375" w:type="dxa"/>
            <w:vAlign w:val="center"/>
          </w:tcPr>
          <w:p w14:paraId="44035F3B" w14:textId="0D64A352" w:rsidR="00EB799A" w:rsidRPr="00EB799A" w:rsidRDefault="00EB799A" w:rsidP="00805BE8">
            <w:pPr>
              <w:spacing w:before="120" w:after="120"/>
            </w:pPr>
            <w:r w:rsidRPr="00EB799A">
              <w:t>Nokia, Nokia Shanghai Bell</w:t>
            </w:r>
          </w:p>
        </w:tc>
        <w:tc>
          <w:tcPr>
            <w:tcW w:w="6732" w:type="dxa"/>
            <w:vAlign w:val="center"/>
          </w:tcPr>
          <w:p w14:paraId="10928401" w14:textId="77777777" w:rsidR="00EB799A" w:rsidRPr="00EB799A" w:rsidRDefault="00EB799A" w:rsidP="00EB799A">
            <w:pPr>
              <w:spacing w:after="120"/>
              <w:rPr>
                <w:rFonts w:eastAsia="Times New Roman"/>
                <w:lang w:val="en-US"/>
              </w:rPr>
            </w:pPr>
            <w:r w:rsidRPr="00EB799A">
              <w:rPr>
                <w:rFonts w:eastAsia="Times New Roman"/>
                <w:b/>
                <w:bCs/>
                <w:lang w:val="en-US"/>
              </w:rPr>
              <w:t xml:space="preserve">Proposal 1: </w:t>
            </w:r>
            <w:r w:rsidRPr="00EB799A">
              <w:rPr>
                <w:rFonts w:eastAsia="Times New Roman"/>
                <w:lang w:val="en-US"/>
              </w:rPr>
              <w:t>The intra-band contiguous CA time alignment error requirements for NR operation in 52.6 – 71 GHz range should be specified as 65 ns for 480 kHz SCS and 32.5 ns for 960 kHz SCS.</w:t>
            </w:r>
          </w:p>
          <w:p w14:paraId="5FDECA3E" w14:textId="77777777" w:rsidR="00EB799A" w:rsidRPr="00EB799A" w:rsidRDefault="00EB799A" w:rsidP="00EB799A">
            <w:pPr>
              <w:spacing w:after="120"/>
              <w:rPr>
                <w:rFonts w:eastAsia="Times New Roman"/>
                <w:lang w:val="en-US"/>
              </w:rPr>
            </w:pPr>
            <w:r w:rsidRPr="00EB799A">
              <w:rPr>
                <w:rFonts w:eastAsia="Times New Roman"/>
                <w:b/>
                <w:bCs/>
                <w:lang w:val="en-US"/>
              </w:rPr>
              <w:t xml:space="preserve">Proposal 2: </w:t>
            </w:r>
            <w:r w:rsidRPr="00EB799A">
              <w:rPr>
                <w:rFonts w:eastAsia="Times New Roman"/>
                <w:lang w:val="en-US"/>
              </w:rPr>
              <w:t>The intra-band non-contiguous CA time alignment error requirements for NR operation in 52.6 – 71 GHz range should be specified as 260 ns for 480 kHz SCS and 960 kHz SCS.</w:t>
            </w:r>
          </w:p>
          <w:p w14:paraId="010188FD" w14:textId="77777777" w:rsidR="00EB799A" w:rsidRPr="00EB799A" w:rsidRDefault="00EB799A" w:rsidP="00EB799A">
            <w:pPr>
              <w:spacing w:after="120"/>
              <w:rPr>
                <w:rFonts w:eastAsia="Times New Roman"/>
                <w:lang w:val="en-US"/>
              </w:rPr>
            </w:pPr>
            <w:r w:rsidRPr="00EB799A">
              <w:rPr>
                <w:rFonts w:eastAsia="Times New Roman"/>
                <w:b/>
                <w:bCs/>
                <w:lang w:val="en-US"/>
              </w:rPr>
              <w:t xml:space="preserve">Proposal 3: </w:t>
            </w:r>
            <w:r w:rsidRPr="00EB799A">
              <w:rPr>
                <w:rFonts w:eastAsia="Times New Roman"/>
                <w:lang w:val="en-US"/>
              </w:rPr>
              <w:t xml:space="preserve">The MIMO time alignment error requirements for NR operation in </w:t>
            </w:r>
            <w:r w:rsidRPr="00EB799A">
              <w:rPr>
                <w:rFonts w:eastAsia="Times New Roman"/>
                <w:lang w:val="en-US"/>
              </w:rPr>
              <w:lastRenderedPageBreak/>
              <w:t>52.6 – 71 GHz range should be defined as 65 ns for 480 kHz SCS and 32.5 ns for 960 kHz SCS.</w:t>
            </w:r>
          </w:p>
          <w:p w14:paraId="32F10AEF" w14:textId="77777777" w:rsidR="00EB799A" w:rsidRPr="00EB799A" w:rsidRDefault="00EB799A" w:rsidP="00EB799A">
            <w:pPr>
              <w:spacing w:after="120"/>
              <w:rPr>
                <w:rFonts w:eastAsia="Times New Roman"/>
                <w:lang w:val="en-US"/>
              </w:rPr>
            </w:pPr>
            <w:r w:rsidRPr="00EB799A">
              <w:rPr>
                <w:rFonts w:eastAsia="Times New Roman"/>
                <w:b/>
                <w:bCs/>
                <w:lang w:val="en-US"/>
              </w:rPr>
              <w:t xml:space="preserve">Proposal 4: </w:t>
            </w:r>
            <w:r w:rsidRPr="00EB799A">
              <w:rPr>
                <w:rFonts w:eastAsia="Times New Roman"/>
                <w:lang w:val="en-US"/>
              </w:rPr>
              <w:t>The EVM window length for NR operation in 52.6 – 71 GHz range should be defined as 50% of the normal CP length for 120 kHz, 480 kHz and 960 kHz SCS.</w:t>
            </w:r>
          </w:p>
          <w:p w14:paraId="5069230A" w14:textId="57050F9B" w:rsidR="00EB799A" w:rsidRPr="00EB799A" w:rsidRDefault="00EB799A" w:rsidP="00EB799A">
            <w:pPr>
              <w:spacing w:after="120"/>
              <w:rPr>
                <w:rFonts w:ascii="Calibri" w:eastAsia="Times New Roman" w:hAnsi="Calibri" w:cs="Calibri"/>
                <w:sz w:val="22"/>
                <w:szCs w:val="22"/>
                <w:lang w:val="en-US"/>
              </w:rPr>
            </w:pPr>
            <w:r w:rsidRPr="00EB799A">
              <w:rPr>
                <w:rFonts w:eastAsia="Times New Roman"/>
                <w:b/>
                <w:bCs/>
                <w:lang w:val="en-US"/>
              </w:rPr>
              <w:t xml:space="preserve">Proposal 5: </w:t>
            </w:r>
            <w:r w:rsidRPr="00EB799A">
              <w:rPr>
                <w:rFonts w:eastAsia="Times New Roman"/>
                <w:lang w:val="en-US"/>
              </w:rPr>
              <w:t xml:space="preserve">The upper bound of </w:t>
            </w:r>
            <w:proofErr w:type="spellStart"/>
            <w:r w:rsidRPr="00EB799A">
              <w:rPr>
                <w:rFonts w:eastAsia="Times New Roman"/>
                <w:lang w:val="en-US"/>
              </w:rPr>
              <w:t>FDL,high</w:t>
            </w:r>
            <w:proofErr w:type="spellEnd"/>
            <w:r w:rsidRPr="00EB799A">
              <w:rPr>
                <w:rFonts w:eastAsia="Times New Roman"/>
                <w:lang w:val="en-US"/>
              </w:rPr>
              <w:t xml:space="preserve"> – </w:t>
            </w:r>
            <w:proofErr w:type="spellStart"/>
            <w:r w:rsidRPr="00EB799A">
              <w:rPr>
                <w:rFonts w:eastAsia="Times New Roman"/>
                <w:lang w:val="en-US"/>
              </w:rPr>
              <w:t>FDL,low</w:t>
            </w:r>
            <w:proofErr w:type="spellEnd"/>
            <w:r w:rsidRPr="00EB799A">
              <w:rPr>
                <w:rFonts w:eastAsia="Times New Roman"/>
                <w:lang w:val="en-US"/>
              </w:rPr>
              <w:t xml:space="preserve"> for </w:t>
            </w:r>
            <w:proofErr w:type="spellStart"/>
            <w:r w:rsidRPr="00EB799A">
              <w:rPr>
                <w:rFonts w:eastAsia="Times New Roman"/>
                <w:lang w:val="en-US"/>
              </w:rPr>
              <w:t>Δf</w:t>
            </w:r>
            <w:r w:rsidRPr="00EB799A">
              <w:rPr>
                <w:rFonts w:eastAsia="Times New Roman"/>
                <w:vertAlign w:val="subscript"/>
                <w:lang w:val="en-US"/>
              </w:rPr>
              <w:t>OBUE</w:t>
            </w:r>
            <w:proofErr w:type="spellEnd"/>
            <w:r w:rsidRPr="00EB799A">
              <w:rPr>
                <w:rFonts w:eastAsia="Times New Roman"/>
                <w:lang w:val="en-US"/>
              </w:rPr>
              <w:t xml:space="preserve"> = 3500 MHz for NR operation in 52.6 – 71 GHz range should be defined as 18.4 GHz, i.e., </w:t>
            </w:r>
            <w:proofErr w:type="spellStart"/>
            <w:r w:rsidRPr="00EB799A">
              <w:rPr>
                <w:rFonts w:eastAsia="Times New Roman"/>
                <w:lang w:val="en-US"/>
              </w:rPr>
              <w:t>Δf</w:t>
            </w:r>
            <w:r w:rsidRPr="00EB799A">
              <w:rPr>
                <w:rFonts w:eastAsia="Times New Roman"/>
                <w:vertAlign w:val="subscript"/>
                <w:lang w:val="en-US"/>
              </w:rPr>
              <w:t>OBUE</w:t>
            </w:r>
            <w:proofErr w:type="spellEnd"/>
            <w:r w:rsidRPr="00EB799A">
              <w:rPr>
                <w:rFonts w:eastAsia="Times New Roman"/>
                <w:lang w:val="en-US"/>
              </w:rPr>
              <w:t xml:space="preserve"> = 3500 MHz for 4000 MHz &lt; </w:t>
            </w:r>
            <w:proofErr w:type="spellStart"/>
            <w:r w:rsidRPr="00EB799A">
              <w:rPr>
                <w:rFonts w:eastAsia="Times New Roman"/>
                <w:lang w:val="en-US"/>
              </w:rPr>
              <w:t>FDL,high</w:t>
            </w:r>
            <w:proofErr w:type="spellEnd"/>
            <w:r w:rsidRPr="00EB799A">
              <w:rPr>
                <w:rFonts w:eastAsia="Times New Roman"/>
                <w:lang w:val="en-US"/>
              </w:rPr>
              <w:t xml:space="preserve"> – </w:t>
            </w:r>
            <w:proofErr w:type="spellStart"/>
            <w:r w:rsidRPr="00EB799A">
              <w:rPr>
                <w:rFonts w:eastAsia="Times New Roman"/>
                <w:lang w:val="en-US"/>
              </w:rPr>
              <w:t>FDL,low</w:t>
            </w:r>
            <w:proofErr w:type="spellEnd"/>
            <w:r w:rsidRPr="00EB799A">
              <w:rPr>
                <w:rFonts w:eastAsia="Times New Roman"/>
                <w:lang w:val="en-US"/>
              </w:rPr>
              <w:t xml:space="preserve"> </w:t>
            </w:r>
            <w:r w:rsidRPr="00EB799A">
              <w:rPr>
                <w:rFonts w:ascii="Symbol" w:eastAsia="Times New Roman" w:hAnsi="Symbol" w:cs="Calibri"/>
                <w:sz w:val="18"/>
                <w:szCs w:val="18"/>
                <w:lang w:val="en-US"/>
              </w:rPr>
              <w:t></w:t>
            </w:r>
            <w:r w:rsidRPr="00EB799A">
              <w:rPr>
                <w:rFonts w:ascii="Symbol" w:eastAsia="Times New Roman" w:hAnsi="Symbol" w:cs="Calibri"/>
                <w:sz w:val="18"/>
                <w:szCs w:val="18"/>
                <w:lang w:val="en-US"/>
              </w:rPr>
              <w:t></w:t>
            </w:r>
            <w:r w:rsidRPr="00EB799A">
              <w:rPr>
                <w:rFonts w:eastAsia="Times New Roman"/>
                <w:lang w:val="en-US"/>
              </w:rPr>
              <w:t>18.4 GHz.</w:t>
            </w:r>
          </w:p>
        </w:tc>
      </w:tr>
      <w:tr w:rsidR="00EB799A" w:rsidRPr="00F53FE2" w14:paraId="1173E253" w14:textId="77777777" w:rsidTr="00D00272">
        <w:trPr>
          <w:trHeight w:val="468"/>
        </w:trPr>
        <w:tc>
          <w:tcPr>
            <w:tcW w:w="1524" w:type="dxa"/>
            <w:vAlign w:val="center"/>
          </w:tcPr>
          <w:p w14:paraId="44881733" w14:textId="6DF700F3" w:rsidR="00EB799A" w:rsidRPr="00EB799A" w:rsidRDefault="00EB799A" w:rsidP="00805BE8">
            <w:pPr>
              <w:spacing w:before="120" w:after="120"/>
            </w:pPr>
            <w:r w:rsidRPr="00EB799A">
              <w:lastRenderedPageBreak/>
              <w:t>R4-2203975</w:t>
            </w:r>
          </w:p>
        </w:tc>
        <w:tc>
          <w:tcPr>
            <w:tcW w:w="1375" w:type="dxa"/>
            <w:vAlign w:val="center"/>
          </w:tcPr>
          <w:p w14:paraId="33EEDD0A" w14:textId="1812E518" w:rsidR="00EB799A" w:rsidRPr="00EB799A" w:rsidRDefault="00EB799A" w:rsidP="00805BE8">
            <w:pPr>
              <w:spacing w:before="120" w:after="120"/>
            </w:pPr>
            <w:r>
              <w:t>CATT</w:t>
            </w:r>
          </w:p>
        </w:tc>
        <w:tc>
          <w:tcPr>
            <w:tcW w:w="6732" w:type="dxa"/>
            <w:vAlign w:val="center"/>
          </w:tcPr>
          <w:p w14:paraId="10E39831" w14:textId="77777777" w:rsidR="00EB799A" w:rsidRPr="00EB799A" w:rsidRDefault="00EB799A" w:rsidP="00EB799A">
            <w:pPr>
              <w:rPr>
                <w:rFonts w:ascii="Calibri" w:eastAsia="Times New Roman" w:hAnsi="Calibri" w:cs="Calibri"/>
                <w:lang w:val="en-US"/>
              </w:rPr>
            </w:pPr>
            <w:r w:rsidRPr="00EB799A">
              <w:rPr>
                <w:rFonts w:eastAsia="Times New Roman"/>
                <w:b/>
                <w:bCs/>
                <w:lang w:val="en-US"/>
              </w:rPr>
              <w:t xml:space="preserve">Proposal 1: </w:t>
            </w:r>
            <w:r w:rsidRPr="00EB799A">
              <w:rPr>
                <w:rFonts w:eastAsia="Times New Roman"/>
                <w:lang w:val="en-US"/>
              </w:rPr>
              <w:t>For MIMO TAE</w:t>
            </w:r>
            <w:r w:rsidRPr="00EB799A">
              <w:rPr>
                <w:rFonts w:ascii="宋体" w:hAnsi="宋体" w:cs="Calibri" w:hint="eastAsia"/>
                <w:lang w:val="en-US" w:eastAsia="zh-CN"/>
              </w:rPr>
              <w:t>，</w:t>
            </w:r>
            <w:r w:rsidRPr="00EB799A">
              <w:rPr>
                <w:rFonts w:eastAsia="Times New Roman"/>
                <w:lang w:val="en-US"/>
              </w:rPr>
              <w:t>to adopt</w:t>
            </w:r>
            <w:r w:rsidRPr="00EB799A">
              <w:rPr>
                <w:rFonts w:eastAsia="Times New Roman"/>
              </w:rPr>
              <w:t xml:space="preserve"> 32.5 ns for 480 kHz and 16.25 ns for 960kHz SCS(</w:t>
            </w:r>
            <w:r w:rsidRPr="00EB799A">
              <w:rPr>
                <w:rFonts w:eastAsia="Times New Roman"/>
                <w:lang w:val="en-US"/>
              </w:rPr>
              <w:t>Option 2).</w:t>
            </w:r>
            <w:r w:rsidRPr="00EB799A">
              <w:rPr>
                <w:rFonts w:eastAsia="Times New Roman"/>
                <w:b/>
                <w:bCs/>
                <w:lang w:val="en-US"/>
              </w:rPr>
              <w:t xml:space="preserve"> </w:t>
            </w:r>
          </w:p>
          <w:p w14:paraId="6DA2967B" w14:textId="5B2739B2" w:rsidR="00EB799A" w:rsidRPr="00EB799A" w:rsidRDefault="00EB799A" w:rsidP="00EB799A">
            <w:pPr>
              <w:rPr>
                <w:rFonts w:ascii="Calibri" w:eastAsia="Times New Roman" w:hAnsi="Calibri" w:cs="Calibri"/>
                <w:lang w:val="en-US"/>
              </w:rPr>
            </w:pPr>
            <w:r w:rsidRPr="00EB799A">
              <w:rPr>
                <w:rFonts w:eastAsia="Times New Roman"/>
                <w:b/>
                <w:bCs/>
              </w:rPr>
              <w:t xml:space="preserve">Proposal 2: </w:t>
            </w:r>
            <w:r w:rsidRPr="00EB799A">
              <w:rPr>
                <w:rFonts w:eastAsia="Times New Roman"/>
              </w:rPr>
              <w:t xml:space="preserve">To specify 4000 MHz &lt; </w:t>
            </w:r>
            <w:proofErr w:type="spellStart"/>
            <w:r w:rsidRPr="00EB799A">
              <w:rPr>
                <w:rFonts w:eastAsia="Times New Roman"/>
              </w:rPr>
              <w:t>F</w:t>
            </w:r>
            <w:r w:rsidRPr="00EB799A">
              <w:rPr>
                <w:rFonts w:eastAsia="Times New Roman"/>
                <w:vertAlign w:val="subscript"/>
              </w:rPr>
              <w:t>UL_high</w:t>
            </w:r>
            <w:proofErr w:type="spellEnd"/>
            <w:r w:rsidRPr="00EB799A">
              <w:rPr>
                <w:rFonts w:eastAsia="Times New Roman"/>
              </w:rPr>
              <w:t xml:space="preserve"> – </w:t>
            </w:r>
            <w:proofErr w:type="spellStart"/>
            <w:r w:rsidRPr="00EB799A">
              <w:rPr>
                <w:rFonts w:eastAsia="Times New Roman"/>
              </w:rPr>
              <w:t>F</w:t>
            </w:r>
            <w:r w:rsidRPr="00EB799A">
              <w:rPr>
                <w:rFonts w:eastAsia="Times New Roman"/>
                <w:vertAlign w:val="subscript"/>
              </w:rPr>
              <w:t>UL_low</w:t>
            </w:r>
            <w:proofErr w:type="spellEnd"/>
            <w:r w:rsidRPr="00EB799A">
              <w:rPr>
                <w:rFonts w:eastAsia="Times New Roman"/>
                <w:vertAlign w:val="subscript"/>
              </w:rPr>
              <w:t xml:space="preserve"> </w:t>
            </w:r>
            <w:r w:rsidRPr="00EB799A">
              <w:rPr>
                <w:rFonts w:ascii="宋体" w:hAnsi="宋体" w:cs="Calibri" w:hint="eastAsia"/>
                <w:lang w:val="en-US"/>
              </w:rPr>
              <w:t>≤</w:t>
            </w:r>
            <w:r w:rsidRPr="00EB799A">
              <w:rPr>
                <w:rFonts w:eastAsia="Times New Roman"/>
              </w:rPr>
              <w:t xml:space="preserve">14000 </w:t>
            </w:r>
            <w:proofErr w:type="spellStart"/>
            <w:r w:rsidRPr="00EB799A">
              <w:rPr>
                <w:rFonts w:eastAsia="Times New Roman"/>
              </w:rPr>
              <w:t>MHz.</w:t>
            </w:r>
            <w:proofErr w:type="spellEnd"/>
          </w:p>
        </w:tc>
      </w:tr>
      <w:tr w:rsidR="00EB799A" w:rsidRPr="00F53FE2" w14:paraId="3A2A0A66" w14:textId="77777777" w:rsidTr="00D00272">
        <w:trPr>
          <w:trHeight w:val="468"/>
        </w:trPr>
        <w:tc>
          <w:tcPr>
            <w:tcW w:w="1524" w:type="dxa"/>
            <w:vAlign w:val="center"/>
          </w:tcPr>
          <w:p w14:paraId="25BE4486" w14:textId="3181CC68" w:rsidR="00EB799A" w:rsidRPr="00EB799A" w:rsidRDefault="00EB799A" w:rsidP="00805BE8">
            <w:pPr>
              <w:spacing w:before="120" w:after="120"/>
            </w:pPr>
            <w:r w:rsidRPr="00EB799A">
              <w:t>R4-2204436</w:t>
            </w:r>
          </w:p>
        </w:tc>
        <w:tc>
          <w:tcPr>
            <w:tcW w:w="1375" w:type="dxa"/>
            <w:vAlign w:val="center"/>
          </w:tcPr>
          <w:p w14:paraId="0F578F44" w14:textId="793AC412" w:rsidR="00EB799A" w:rsidRPr="00EB799A" w:rsidRDefault="00EB799A" w:rsidP="00805BE8">
            <w:pPr>
              <w:spacing w:before="120" w:after="120"/>
            </w:pPr>
            <w:r>
              <w:t>NEC</w:t>
            </w:r>
          </w:p>
        </w:tc>
        <w:tc>
          <w:tcPr>
            <w:tcW w:w="6732" w:type="dxa"/>
            <w:vAlign w:val="center"/>
          </w:tcPr>
          <w:p w14:paraId="7EACAF06" w14:textId="77777777" w:rsidR="00EB799A" w:rsidRPr="00EB799A" w:rsidRDefault="00EB799A" w:rsidP="00EB799A">
            <w:pPr>
              <w:spacing w:after="120"/>
              <w:rPr>
                <w:rFonts w:eastAsia="Times New Roman"/>
                <w:b/>
                <w:bCs/>
                <w:lang w:val="en-US"/>
              </w:rPr>
            </w:pPr>
            <w:r w:rsidRPr="00EB799A">
              <w:rPr>
                <w:rFonts w:eastAsia="Times New Roman"/>
                <w:b/>
                <w:bCs/>
                <w:lang w:val="en-US"/>
              </w:rPr>
              <w:t xml:space="preserve">Proposal 1: </w:t>
            </w:r>
            <w:r w:rsidRPr="00EB799A">
              <w:rPr>
                <w:rFonts w:eastAsia="Times New Roman"/>
                <w:lang w:val="en-US"/>
              </w:rPr>
              <w:t>Define TAE for contiguous intra-band CA as 65 ns for 480 kHz SCS, 32.5 ns for 960 kHz SCS.   Define TAE for MIMO as 65 ns for 480 kHz SCS, 32.5 ns for 960 kHz SCS.</w:t>
            </w:r>
          </w:p>
          <w:p w14:paraId="41C376D6" w14:textId="77777777" w:rsidR="00EB799A" w:rsidRPr="00EB799A" w:rsidRDefault="00EB799A" w:rsidP="00EB799A">
            <w:pPr>
              <w:spacing w:after="120"/>
              <w:rPr>
                <w:rFonts w:eastAsia="Times New Roman"/>
                <w:b/>
                <w:bCs/>
                <w:lang w:val="en-US"/>
              </w:rPr>
            </w:pPr>
            <w:r w:rsidRPr="00EB799A">
              <w:rPr>
                <w:rFonts w:eastAsia="Times New Roman"/>
                <w:b/>
                <w:bCs/>
                <w:lang w:val="en-US"/>
              </w:rPr>
              <w:t xml:space="preserve">Proposal 2: </w:t>
            </w:r>
            <w:r w:rsidRPr="00EB799A">
              <w:rPr>
                <w:rFonts w:eastAsia="Times New Roman"/>
                <w:lang w:val="en-US"/>
              </w:rPr>
              <w:t>Re-use 50% of the normal CP EVM window length for 480 kHz SCS and 960 kHz SCS.</w:t>
            </w:r>
          </w:p>
          <w:p w14:paraId="2D1FDB3A" w14:textId="02B2BAC0" w:rsidR="00EB799A" w:rsidRPr="00EB799A" w:rsidRDefault="00EB799A" w:rsidP="00EB799A">
            <w:pPr>
              <w:spacing w:after="120"/>
              <w:rPr>
                <w:rFonts w:eastAsia="Times New Roman"/>
                <w:b/>
                <w:bCs/>
                <w:lang w:val="en-US"/>
              </w:rPr>
            </w:pPr>
            <w:r w:rsidRPr="00EB799A">
              <w:rPr>
                <w:rFonts w:eastAsia="Times New Roman"/>
                <w:b/>
                <w:bCs/>
                <w:lang w:val="en-US"/>
              </w:rPr>
              <w:t xml:space="preserve">Proposal 3: </w:t>
            </w:r>
            <w:r w:rsidRPr="00EB799A">
              <w:rPr>
                <w:rFonts w:eastAsia="Times New Roman"/>
                <w:lang w:val="en-US"/>
              </w:rPr>
              <w:t xml:space="preserve">Define the he upper bound of </w:t>
            </w:r>
            <w:proofErr w:type="spellStart"/>
            <w:r w:rsidRPr="00EB799A">
              <w:rPr>
                <w:rFonts w:eastAsia="Times New Roman"/>
                <w:lang w:val="en-US"/>
              </w:rPr>
              <w:t>FDL,high</w:t>
            </w:r>
            <w:proofErr w:type="spellEnd"/>
            <w:r w:rsidRPr="00EB799A">
              <w:rPr>
                <w:rFonts w:eastAsia="Times New Roman"/>
                <w:lang w:val="en-US"/>
              </w:rPr>
              <w:t xml:space="preserve"> – </w:t>
            </w:r>
            <w:proofErr w:type="spellStart"/>
            <w:r w:rsidRPr="00EB799A">
              <w:rPr>
                <w:rFonts w:eastAsia="Times New Roman"/>
                <w:lang w:val="en-US"/>
              </w:rPr>
              <w:t>FDL,low</w:t>
            </w:r>
            <w:proofErr w:type="spellEnd"/>
            <w:r w:rsidRPr="00EB799A">
              <w:rPr>
                <w:rFonts w:eastAsia="Times New Roman"/>
                <w:lang w:val="en-US"/>
              </w:rPr>
              <w:t xml:space="preserve"> for </w:t>
            </w:r>
            <w:proofErr w:type="spellStart"/>
            <w:r w:rsidRPr="00EB799A">
              <w:rPr>
                <w:rFonts w:eastAsia="Times New Roman"/>
                <w:lang w:val="en-US"/>
              </w:rPr>
              <w:t>ΔfOBUE</w:t>
            </w:r>
            <w:proofErr w:type="spellEnd"/>
            <w:r w:rsidRPr="00EB799A">
              <w:rPr>
                <w:rFonts w:eastAsia="Times New Roman"/>
                <w:lang w:val="en-US"/>
              </w:rPr>
              <w:t xml:space="preserve"> as 14,000 </w:t>
            </w:r>
            <w:proofErr w:type="spellStart"/>
            <w:r w:rsidRPr="00EB799A">
              <w:rPr>
                <w:rFonts w:eastAsia="Times New Roman"/>
                <w:lang w:val="en-US"/>
              </w:rPr>
              <w:t>MHz.</w:t>
            </w:r>
            <w:proofErr w:type="spellEnd"/>
          </w:p>
        </w:tc>
      </w:tr>
      <w:tr w:rsidR="00EB799A" w:rsidRPr="00F53FE2" w14:paraId="1B04E3F5" w14:textId="77777777" w:rsidTr="00D00272">
        <w:trPr>
          <w:trHeight w:val="468"/>
        </w:trPr>
        <w:tc>
          <w:tcPr>
            <w:tcW w:w="1524" w:type="dxa"/>
            <w:vAlign w:val="center"/>
          </w:tcPr>
          <w:p w14:paraId="3AB7CF48" w14:textId="2BAF0D93" w:rsidR="00EB799A" w:rsidRPr="00EB799A" w:rsidRDefault="00EB799A" w:rsidP="00EB799A">
            <w:pPr>
              <w:spacing w:before="120" w:after="120"/>
            </w:pPr>
            <w:r>
              <w:t>R4-2205460</w:t>
            </w:r>
          </w:p>
        </w:tc>
        <w:tc>
          <w:tcPr>
            <w:tcW w:w="1375" w:type="dxa"/>
            <w:vAlign w:val="center"/>
          </w:tcPr>
          <w:p w14:paraId="3897C803" w14:textId="2A983780" w:rsidR="00EB799A" w:rsidRPr="00EB799A" w:rsidRDefault="00EB799A" w:rsidP="00805BE8">
            <w:pPr>
              <w:spacing w:before="120" w:after="120"/>
            </w:pPr>
            <w:r>
              <w:t>ZTE Corporation</w:t>
            </w:r>
          </w:p>
        </w:tc>
        <w:tc>
          <w:tcPr>
            <w:tcW w:w="6732" w:type="dxa"/>
            <w:vAlign w:val="center"/>
          </w:tcPr>
          <w:p w14:paraId="28028AF8" w14:textId="77777777" w:rsidR="00EB799A" w:rsidRPr="00EB799A" w:rsidRDefault="00EB799A" w:rsidP="00EB799A">
            <w:pPr>
              <w:spacing w:after="160"/>
              <w:rPr>
                <w:rFonts w:eastAsia="Times New Roman"/>
                <w:lang w:val="en-US"/>
              </w:rPr>
            </w:pPr>
            <w:r w:rsidRPr="00EB799A">
              <w:rPr>
                <w:rFonts w:eastAsia="Times New Roman"/>
                <w:b/>
                <w:bCs/>
                <w:lang w:val="en-US"/>
              </w:rPr>
              <w:t xml:space="preserve">Proposal 1: </w:t>
            </w:r>
            <w:r w:rsidRPr="00EB799A">
              <w:rPr>
                <w:rFonts w:eastAsia="Times New Roman"/>
                <w:lang w:val="en-US"/>
              </w:rPr>
              <w:t>for MIMO case, propose to define the option 2 from both ensuring acceptable performance loss and practical achievable capability in filed.</w:t>
            </w:r>
            <w:r w:rsidRPr="00EB799A">
              <w:rPr>
                <w:rFonts w:eastAsia="Times New Roman"/>
                <w:b/>
                <w:bCs/>
                <w:lang w:val="en-US"/>
              </w:rPr>
              <w:t xml:space="preserve"> </w:t>
            </w:r>
          </w:p>
          <w:p w14:paraId="049A2736" w14:textId="77777777" w:rsidR="00EB799A" w:rsidRPr="00EB799A" w:rsidRDefault="00EB799A" w:rsidP="00EB799A">
            <w:pPr>
              <w:spacing w:after="160"/>
              <w:rPr>
                <w:rFonts w:eastAsia="Times New Roman"/>
                <w:lang w:val="en-US"/>
              </w:rPr>
            </w:pPr>
            <w:r w:rsidRPr="00EB799A">
              <w:rPr>
                <w:rFonts w:eastAsia="Times New Roman"/>
                <w:b/>
                <w:bCs/>
                <w:lang w:val="en-US"/>
              </w:rPr>
              <w:t xml:space="preserve">Proposal 2: </w:t>
            </w:r>
            <w:r w:rsidRPr="00EB799A">
              <w:rPr>
                <w:rFonts w:eastAsia="Times New Roman"/>
                <w:lang w:val="en-US"/>
              </w:rPr>
              <w:t>for intra-band contiguous CA, propose to define the option 2 from both ensuring acceptable performance loss and practical achievable capability in filed.</w:t>
            </w:r>
            <w:r w:rsidRPr="00EB799A">
              <w:rPr>
                <w:rFonts w:eastAsia="Times New Roman"/>
                <w:b/>
                <w:bCs/>
                <w:lang w:val="en-US"/>
              </w:rPr>
              <w:t xml:space="preserve"> </w:t>
            </w:r>
          </w:p>
          <w:p w14:paraId="31E0E02D" w14:textId="033FCEDA" w:rsidR="00EB799A" w:rsidRPr="00EB799A" w:rsidRDefault="00EB799A" w:rsidP="00EB799A">
            <w:pPr>
              <w:spacing w:after="160"/>
              <w:rPr>
                <w:rFonts w:eastAsia="Times New Roman"/>
                <w:lang w:val="en-US"/>
              </w:rPr>
            </w:pPr>
            <w:r w:rsidRPr="00EB799A">
              <w:rPr>
                <w:rFonts w:eastAsia="Times New Roman"/>
                <w:b/>
                <w:bCs/>
                <w:lang w:val="en-US"/>
              </w:rPr>
              <w:t xml:space="preserve">Proposal 3: </w:t>
            </w:r>
            <w:r w:rsidRPr="00EB799A">
              <w:rPr>
                <w:rFonts w:eastAsia="Times New Roman"/>
                <w:lang w:val="en-US"/>
              </w:rPr>
              <w:t>not to define TAE requirements for intra-band non-contiguous CA in Rel-17.</w:t>
            </w:r>
            <w:r w:rsidRPr="00EB799A">
              <w:rPr>
                <w:rFonts w:eastAsia="Times New Roman"/>
                <w:b/>
                <w:bCs/>
                <w:lang w:val="en-US"/>
              </w:rPr>
              <w:t xml:space="preserve"> </w:t>
            </w:r>
          </w:p>
        </w:tc>
      </w:tr>
      <w:tr w:rsidR="00EB799A" w:rsidRPr="00F53FE2" w14:paraId="4F9B1842" w14:textId="77777777" w:rsidTr="00D00272">
        <w:trPr>
          <w:trHeight w:val="468"/>
        </w:trPr>
        <w:tc>
          <w:tcPr>
            <w:tcW w:w="1524" w:type="dxa"/>
            <w:vAlign w:val="center"/>
          </w:tcPr>
          <w:p w14:paraId="25A9FE07" w14:textId="15243CB7" w:rsidR="00EB799A" w:rsidRPr="00EB799A" w:rsidRDefault="00EB799A" w:rsidP="00805BE8">
            <w:pPr>
              <w:spacing w:before="120" w:after="120"/>
            </w:pPr>
            <w:r w:rsidRPr="00EB799A">
              <w:t>R4-2206119</w:t>
            </w:r>
          </w:p>
        </w:tc>
        <w:tc>
          <w:tcPr>
            <w:tcW w:w="1375" w:type="dxa"/>
            <w:vAlign w:val="center"/>
          </w:tcPr>
          <w:p w14:paraId="05832C16" w14:textId="58732F3E" w:rsidR="00EB799A" w:rsidRPr="00EB799A" w:rsidRDefault="00EB799A" w:rsidP="00805BE8">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32" w:type="dxa"/>
            <w:vAlign w:val="center"/>
          </w:tcPr>
          <w:p w14:paraId="0312B53C" w14:textId="49D7C9BA" w:rsidR="00EB799A" w:rsidRDefault="00EB799A" w:rsidP="00EB799A">
            <w:pPr>
              <w:spacing w:after="120"/>
              <w:rPr>
                <w:rFonts w:eastAsia="Times New Roman"/>
                <w:lang w:val="en-US"/>
              </w:rPr>
            </w:pPr>
            <w:r w:rsidRPr="00EB799A">
              <w:rPr>
                <w:rFonts w:eastAsia="Times New Roman"/>
                <w:b/>
                <w:bCs/>
                <w:lang w:val="en-US"/>
              </w:rPr>
              <w:t xml:space="preserve">Proposal 1: </w:t>
            </w:r>
            <w:r w:rsidRPr="00EB799A">
              <w:rPr>
                <w:rFonts w:eastAsia="Times New Roman"/>
                <w:lang w:val="en-US"/>
              </w:rPr>
              <w:t>Confirm the TAE requirement for contiguous intra-band CA proposal from WF</w:t>
            </w:r>
          </w:p>
          <w:p w14:paraId="7662D03D" w14:textId="3AD3D46B" w:rsidR="00EB799A" w:rsidRPr="00EB799A" w:rsidRDefault="00EB799A" w:rsidP="00EB799A">
            <w:pPr>
              <w:spacing w:after="120"/>
              <w:rPr>
                <w:rFonts w:eastAsia="Times New Roman"/>
                <w:i/>
                <w:iCs/>
                <w:lang w:val="en-US"/>
              </w:rPr>
            </w:pPr>
            <w:r w:rsidRPr="00EB799A">
              <w:rPr>
                <w:rFonts w:eastAsia="Times New Roman"/>
                <w:i/>
                <w:iCs/>
                <w:lang w:val="en-US"/>
              </w:rPr>
              <w:t>Moderator</w:t>
            </w:r>
            <w:r>
              <w:rPr>
                <w:rFonts w:eastAsia="Times New Roman"/>
                <w:i/>
                <w:iCs/>
                <w:lang w:val="en-US"/>
              </w:rPr>
              <w:t xml:space="preserve">: refers </w:t>
            </w:r>
            <w:r w:rsidRPr="00EB799A">
              <w:rPr>
                <w:rFonts w:eastAsia="Times New Roman"/>
                <w:lang w:val="en-US"/>
              </w:rPr>
              <w:t xml:space="preserve">to </w:t>
            </w:r>
            <w:r w:rsidRPr="00EB799A">
              <w:rPr>
                <w:color w:val="000000" w:themeColor="text1"/>
              </w:rPr>
              <w:t>R4-2203016</w:t>
            </w:r>
          </w:p>
          <w:p w14:paraId="7FBF7890" w14:textId="7C2DDB5A" w:rsidR="00EB799A" w:rsidRDefault="00EB799A" w:rsidP="00EB799A">
            <w:pPr>
              <w:spacing w:after="120"/>
              <w:rPr>
                <w:rFonts w:eastAsia="Times New Roman"/>
                <w:b/>
                <w:bCs/>
                <w:lang w:val="en-US"/>
              </w:rPr>
            </w:pPr>
            <w:r w:rsidRPr="00EB799A">
              <w:rPr>
                <w:rFonts w:eastAsia="Times New Roman"/>
                <w:b/>
                <w:bCs/>
                <w:lang w:val="en-US"/>
              </w:rPr>
              <w:t xml:space="preserve">Proposal 2: </w:t>
            </w:r>
            <w:r w:rsidRPr="00EB799A">
              <w:rPr>
                <w:rFonts w:eastAsia="Times New Roman"/>
                <w:lang w:val="en-US"/>
              </w:rPr>
              <w:t>ok, but seems not needed in Rel-17 due to CA scope discussion.</w:t>
            </w:r>
            <w:r w:rsidRPr="00EB799A">
              <w:rPr>
                <w:rFonts w:eastAsia="Times New Roman"/>
                <w:b/>
                <w:bCs/>
                <w:lang w:val="en-US"/>
              </w:rPr>
              <w:t xml:space="preserve"> </w:t>
            </w:r>
          </w:p>
          <w:p w14:paraId="06450BAD" w14:textId="08B5BA06" w:rsidR="00EB799A" w:rsidRPr="00EB799A" w:rsidRDefault="00EB799A" w:rsidP="00EB799A">
            <w:pPr>
              <w:spacing w:after="120"/>
              <w:rPr>
                <w:rFonts w:eastAsia="Times New Roman"/>
                <w:i/>
                <w:iCs/>
                <w:lang w:val="en-US"/>
              </w:rPr>
            </w:pPr>
            <w:r w:rsidRPr="00EB799A">
              <w:rPr>
                <w:rFonts w:eastAsia="Times New Roman"/>
                <w:i/>
                <w:iCs/>
                <w:lang w:val="en-US"/>
              </w:rPr>
              <w:t>Moderator</w:t>
            </w:r>
            <w:r>
              <w:rPr>
                <w:rFonts w:eastAsia="Times New Roman"/>
                <w:i/>
                <w:iCs/>
                <w:lang w:val="en-US"/>
              </w:rPr>
              <w:t xml:space="preserve">: refers to </w:t>
            </w:r>
            <w:r w:rsidR="00E93A89">
              <w:rPr>
                <w:rFonts w:eastAsia="Times New Roman"/>
                <w:i/>
                <w:iCs/>
                <w:lang w:val="en-US"/>
              </w:rPr>
              <w:t>[260] ns TAE for intra-band non-contiguous CA</w:t>
            </w:r>
          </w:p>
          <w:p w14:paraId="3A0746A1" w14:textId="30244178" w:rsidR="00EB799A" w:rsidRDefault="00EB799A" w:rsidP="00EB799A">
            <w:pPr>
              <w:spacing w:after="120"/>
              <w:rPr>
                <w:rFonts w:eastAsia="Times New Roman"/>
                <w:lang w:val="en-US"/>
              </w:rPr>
            </w:pPr>
            <w:r w:rsidRPr="00EB799A">
              <w:rPr>
                <w:rFonts w:eastAsia="Times New Roman"/>
                <w:b/>
                <w:bCs/>
                <w:lang w:val="en-US"/>
              </w:rPr>
              <w:t xml:space="preserve">Proposal 3: </w:t>
            </w:r>
            <w:r w:rsidRPr="00EB799A">
              <w:rPr>
                <w:rFonts w:eastAsia="Times New Roman"/>
                <w:lang w:val="en-US"/>
              </w:rPr>
              <w:t>Option 1</w:t>
            </w:r>
          </w:p>
          <w:p w14:paraId="79F06A90" w14:textId="4171DA93" w:rsidR="00E93A89" w:rsidRPr="00E93A89" w:rsidRDefault="00E93A89" w:rsidP="00E93A89">
            <w:pPr>
              <w:pStyle w:val="af0"/>
              <w:snapToGrid w:val="0"/>
              <w:rPr>
                <w:rFonts w:ascii="Calibri" w:hAnsi="Calibri" w:cs="Calibri"/>
                <w:i/>
                <w:iCs/>
                <w:lang w:eastAsia="zh-CN"/>
              </w:rPr>
            </w:pPr>
            <w:r>
              <w:rPr>
                <w:rFonts w:eastAsia="Times New Roman"/>
                <w:i/>
                <w:iCs/>
                <w:lang w:val="en-US"/>
              </w:rPr>
              <w:t>Moderator: refers to R4-2203016 MIMO TAE WF where</w:t>
            </w:r>
            <w:r>
              <w:rPr>
                <w:rFonts w:ascii="Calibri" w:hAnsi="Calibri" w:cs="Calibri"/>
                <w:lang w:eastAsia="zh-CN"/>
              </w:rPr>
              <w:t> “</w:t>
            </w:r>
            <w:r w:rsidRPr="00E93A89">
              <w:rPr>
                <w:rFonts w:ascii="Calibri" w:hAnsi="Calibri" w:cs="Calibri"/>
                <w:i/>
                <w:iCs/>
                <w:lang w:eastAsia="zh-CN"/>
              </w:rPr>
              <w:t>Option 1: 65 ns for 480 kHz SCS, 32.5 ns for 960 kHz SCS.</w:t>
            </w:r>
            <w:r>
              <w:rPr>
                <w:rFonts w:ascii="Calibri" w:hAnsi="Calibri" w:cs="Calibri"/>
                <w:i/>
                <w:iCs/>
                <w:lang w:eastAsia="zh-CN"/>
              </w:rPr>
              <w:t>”</w:t>
            </w:r>
          </w:p>
          <w:p w14:paraId="37844578" w14:textId="77777777" w:rsidR="00E93A89" w:rsidRDefault="00E93A89" w:rsidP="00EB799A">
            <w:pPr>
              <w:spacing w:after="120"/>
              <w:rPr>
                <w:color w:val="000000" w:themeColor="text1"/>
              </w:rPr>
            </w:pPr>
            <w:r>
              <w:rPr>
                <w:b/>
                <w:color w:val="000000" w:themeColor="text1"/>
              </w:rPr>
              <w:t xml:space="preserve">Proposal 4: </w:t>
            </w:r>
            <w:r>
              <w:rPr>
                <w:color w:val="000000" w:themeColor="text1"/>
              </w:rPr>
              <w:t>For the upper bound: suggest to limit it to the n263 bandwidth, and leave if for future if RAN4 would need any wider bands (if possible at all).</w:t>
            </w:r>
          </w:p>
          <w:p w14:paraId="143EFDCB" w14:textId="4941B246" w:rsidR="00E93A89" w:rsidRPr="00E93A89" w:rsidRDefault="00E93A89" w:rsidP="00E93A89">
            <w:pPr>
              <w:pStyle w:val="af0"/>
              <w:snapToGrid w:val="0"/>
              <w:rPr>
                <w:rFonts w:ascii="Calibri" w:hAnsi="Calibri" w:cs="Calibri"/>
                <w:i/>
                <w:iCs/>
                <w:lang w:eastAsia="zh-CN"/>
              </w:rPr>
            </w:pPr>
            <w:r>
              <w:rPr>
                <w:rFonts w:eastAsia="Times New Roman"/>
                <w:i/>
                <w:iCs/>
                <w:lang w:val="en-US"/>
              </w:rPr>
              <w:t>Moderator: refers to which operating band bandwidths 3.5 GHz OBUE boundary is applicable.</w:t>
            </w:r>
          </w:p>
        </w:tc>
      </w:tr>
    </w:tbl>
    <w:p w14:paraId="3E29E2AF" w14:textId="77777777" w:rsidR="00484C5D" w:rsidRPr="004A7544" w:rsidRDefault="00484C5D" w:rsidP="005B4802"/>
    <w:p w14:paraId="67EA3547" w14:textId="042E8925" w:rsidR="00484C5D" w:rsidRPr="007F5EC9" w:rsidRDefault="00837458" w:rsidP="008E42C2">
      <w:pPr>
        <w:pStyle w:val="2"/>
        <w:rPr>
          <w:lang w:val="en-GB"/>
          <w:rPrChange w:id="0" w:author="Torbjörn Elfström" w:date="2022-02-22T17:01:00Z">
            <w:rPr/>
          </w:rPrChange>
        </w:rPr>
      </w:pPr>
      <w:r w:rsidRPr="007F5EC9">
        <w:rPr>
          <w:lang w:val="en-GB"/>
          <w:rPrChange w:id="1" w:author="Torbjörn Elfström" w:date="2022-02-22T17:01:00Z">
            <w:rPr/>
          </w:rPrChange>
        </w:rPr>
        <w:t>Open issues</w:t>
      </w:r>
      <w:r w:rsidR="00DC2500" w:rsidRPr="007F5EC9">
        <w:rPr>
          <w:lang w:val="en-GB"/>
          <w:rPrChange w:id="2" w:author="Torbjörn Elfström" w:date="2022-02-22T17:01:00Z">
            <w:rPr/>
          </w:rPrChange>
        </w:rPr>
        <w:t xml:space="preserve"> summary</w:t>
      </w:r>
      <w:r w:rsidR="003233EF" w:rsidRPr="007F5EC9">
        <w:rPr>
          <w:lang w:val="en-GB"/>
          <w:rPrChange w:id="3" w:author="Torbjörn Elfström" w:date="2022-02-22T17:01:00Z">
            <w:rPr/>
          </w:rPrChange>
        </w:rPr>
        <w:t xml:space="preserve"> and comment collection</w:t>
      </w:r>
    </w:p>
    <w:p w14:paraId="76378771" w14:textId="77777777" w:rsidR="003233EF" w:rsidRPr="007F5EC9" w:rsidRDefault="003233EF" w:rsidP="003233EF">
      <w:pPr>
        <w:rPr>
          <w:lang w:eastAsia="zh-CN"/>
          <w:rPrChange w:id="4" w:author="Torbjörn Elfström" w:date="2022-02-22T17:01:00Z">
            <w:rPr>
              <w:lang w:val="sv-SE" w:eastAsia="zh-CN"/>
            </w:rPr>
          </w:rPrChange>
        </w:rPr>
      </w:pPr>
      <w:r w:rsidRPr="007F5EC9">
        <w:rPr>
          <w:lang w:eastAsia="zh-CN"/>
          <w:rPrChange w:id="5" w:author="Torbjörn Elfström" w:date="2022-02-22T17:01:00Z">
            <w:rPr>
              <w:lang w:val="sv-SE" w:eastAsia="zh-CN"/>
            </w:rPr>
          </w:rPrChange>
        </w:rPr>
        <w:t>Please note it is possible and often necessary to select multiple options to create coherent agreements/requirements.</w:t>
      </w:r>
    </w:p>
    <w:p w14:paraId="4ED9ABDF" w14:textId="5EB2C393" w:rsidR="000624AD" w:rsidRPr="00EB799A" w:rsidRDefault="003233EF" w:rsidP="008E42C2">
      <w:pPr>
        <w:pStyle w:val="3"/>
      </w:pPr>
      <w:r>
        <w:t xml:space="preserve">Sub-topic 1-1 </w:t>
      </w:r>
      <w:r w:rsidR="004A0E08">
        <w:t>TAE</w:t>
      </w:r>
    </w:p>
    <w:p w14:paraId="503EC76A" w14:textId="77777777" w:rsidR="004A0E08" w:rsidRDefault="004A0E08" w:rsidP="004A0E08">
      <w:pPr>
        <w:rPr>
          <w:b/>
          <w:u w:val="single"/>
          <w:lang w:eastAsia="ko-KR"/>
        </w:rPr>
      </w:pPr>
    </w:p>
    <w:p w14:paraId="4BE459D7" w14:textId="7745DF80" w:rsidR="004A0E08" w:rsidRPr="004A0E08" w:rsidRDefault="004A0E08" w:rsidP="004A0E08">
      <w:pPr>
        <w:rPr>
          <w:b/>
          <w:u w:val="single"/>
          <w:lang w:eastAsia="ko-KR"/>
        </w:rPr>
      </w:pPr>
      <w:r w:rsidRPr="004A0E08">
        <w:rPr>
          <w:b/>
          <w:u w:val="single"/>
          <w:lang w:eastAsia="ko-KR"/>
        </w:rPr>
        <w:t>Issue 1-</w:t>
      </w:r>
      <w:r>
        <w:rPr>
          <w:b/>
          <w:u w:val="single"/>
          <w:lang w:eastAsia="ko-KR"/>
        </w:rPr>
        <w:t>1-</w:t>
      </w:r>
      <w:r w:rsidR="00EB799A">
        <w:rPr>
          <w:b/>
          <w:u w:val="single"/>
          <w:lang w:eastAsia="ko-KR"/>
        </w:rPr>
        <w:t>1</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contiguous </w:t>
      </w:r>
      <w:r w:rsidRPr="004A0E08">
        <w:rPr>
          <w:b/>
          <w:u w:val="single"/>
          <w:lang w:eastAsia="ko-KR"/>
        </w:rPr>
        <w:t>CA TAE</w:t>
      </w:r>
    </w:p>
    <w:p w14:paraId="1C30076F" w14:textId="77777777" w:rsidR="004A0E08" w:rsidRDefault="004A0E08" w:rsidP="004A0E08">
      <w:pPr>
        <w:pStyle w:val="afe"/>
        <w:numPr>
          <w:ilvl w:val="0"/>
          <w:numId w:val="4"/>
        </w:numPr>
        <w:overflowPunct/>
        <w:autoSpaceDE/>
        <w:adjustRightInd/>
        <w:spacing w:after="120"/>
        <w:ind w:left="720" w:firstLineChars="0"/>
        <w:textAlignment w:val="auto"/>
        <w:rPr>
          <w:rFonts w:eastAsia="宋体"/>
          <w:szCs w:val="24"/>
          <w:lang w:eastAsia="zh-CN"/>
        </w:rPr>
      </w:pPr>
      <w:r>
        <w:rPr>
          <w:rFonts w:eastAsia="宋体"/>
          <w:szCs w:val="24"/>
          <w:lang w:eastAsia="zh-CN"/>
        </w:rPr>
        <w:lastRenderedPageBreak/>
        <w:t>Proposals</w:t>
      </w:r>
    </w:p>
    <w:p w14:paraId="016DD913" w14:textId="37A1BBE4" w:rsidR="00E93A89" w:rsidRPr="00E93A89" w:rsidRDefault="004A0E08" w:rsidP="00E93A8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sidR="00E93A89" w:rsidRPr="00E93A89">
        <w:t>The intra-band contiguous CA time alignment error requirements for NR operation in 52.6 – 71 GHz range should be specified as 65 ns for 480 kHz SCS and 32.5 ns for 960 kHz SCS.</w:t>
      </w:r>
      <w:r w:rsidR="00E93A89">
        <w:t xml:space="preserve"> (Nokia, R4-2203649</w:t>
      </w:r>
      <w:r w:rsidR="00A7498A">
        <w:t>, NEC R4-2204436</w:t>
      </w:r>
      <w:r w:rsidR="004060AC">
        <w:t>, Huawei R4-2206119</w:t>
      </w:r>
      <w:r w:rsidR="00E93A89">
        <w:t>)</w:t>
      </w:r>
    </w:p>
    <w:p w14:paraId="799A0177" w14:textId="7DEC2A42" w:rsidR="004A0E08" w:rsidRPr="00214E1B" w:rsidRDefault="004060AC" w:rsidP="004A0E08">
      <w:pPr>
        <w:pStyle w:val="afe"/>
        <w:numPr>
          <w:ilvl w:val="1"/>
          <w:numId w:val="4"/>
        </w:numPr>
        <w:overflowPunct/>
        <w:autoSpaceDE/>
        <w:adjustRightInd/>
        <w:spacing w:after="120"/>
        <w:ind w:left="1440" w:firstLineChars="0"/>
        <w:textAlignment w:val="auto"/>
        <w:rPr>
          <w:rFonts w:eastAsia="宋体"/>
          <w:szCs w:val="24"/>
          <w:lang w:eastAsia="zh-CN"/>
        </w:rPr>
      </w:pPr>
      <w:r>
        <w:t xml:space="preserve">Option 2: </w:t>
      </w:r>
      <w:r w:rsidRPr="00A7498A">
        <w:t>adopt 32.5 ns for 480 kHz and 16.25 ns for 960kHz SCS</w:t>
      </w:r>
      <w:r>
        <w:t xml:space="preserve"> (ZTE R4-2205460)</w:t>
      </w:r>
    </w:p>
    <w:p w14:paraId="747CBF4F" w14:textId="77777777" w:rsidR="004A0E08" w:rsidRDefault="004A0E08" w:rsidP="004A0E08">
      <w:pPr>
        <w:pStyle w:val="afe"/>
        <w:numPr>
          <w:ilvl w:val="0"/>
          <w:numId w:val="4"/>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70C41FC0" w14:textId="4EBB222F" w:rsidR="004A0E08" w:rsidRDefault="004A0E08" w:rsidP="004A0E08">
      <w:pPr>
        <w:pStyle w:val="afe"/>
        <w:numPr>
          <w:ilvl w:val="1"/>
          <w:numId w:val="4"/>
        </w:numPr>
        <w:overflowPunct/>
        <w:autoSpaceDE/>
        <w:adjustRightInd/>
        <w:spacing w:after="120"/>
        <w:ind w:left="1440" w:firstLineChars="0"/>
        <w:textAlignment w:val="auto"/>
        <w:rPr>
          <w:rFonts w:eastAsia="宋体"/>
          <w:szCs w:val="24"/>
          <w:lang w:eastAsia="zh-CN"/>
        </w:rPr>
      </w:pPr>
      <w:r>
        <w:rPr>
          <w:rFonts w:eastAsia="宋体"/>
          <w:szCs w:val="24"/>
          <w:lang w:eastAsia="zh-CN"/>
        </w:rPr>
        <w:t>TBA</w:t>
      </w:r>
    </w:p>
    <w:p w14:paraId="489C1E5A" w14:textId="76FAABC9" w:rsidR="004A0E08" w:rsidRDefault="004A0E08" w:rsidP="004A0E08">
      <w:pPr>
        <w:spacing w:after="120"/>
        <w:rPr>
          <w:szCs w:val="24"/>
          <w:lang w:eastAsia="zh-CN"/>
        </w:rPr>
      </w:pPr>
    </w:p>
    <w:p w14:paraId="6C3B9290" w14:textId="086A263B" w:rsidR="004A0E08" w:rsidRPr="004A0E08" w:rsidRDefault="004A0E08" w:rsidP="004A0E08">
      <w:pPr>
        <w:rPr>
          <w:b/>
          <w:u w:val="single"/>
          <w:lang w:eastAsia="ko-KR"/>
        </w:rPr>
      </w:pPr>
      <w:r w:rsidRPr="004A0E08">
        <w:rPr>
          <w:b/>
          <w:u w:val="single"/>
          <w:lang w:eastAsia="ko-KR"/>
        </w:rPr>
        <w:t>Issue 1-</w:t>
      </w:r>
      <w:r>
        <w:rPr>
          <w:b/>
          <w:u w:val="single"/>
          <w:lang w:eastAsia="ko-KR"/>
        </w:rPr>
        <w:t>1-</w:t>
      </w:r>
      <w:r w:rsidR="00EB799A">
        <w:rPr>
          <w:b/>
          <w:u w:val="single"/>
          <w:lang w:eastAsia="ko-KR"/>
        </w:rPr>
        <w:t>2</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non-contiguous </w:t>
      </w:r>
      <w:r w:rsidRPr="004A0E08">
        <w:rPr>
          <w:b/>
          <w:u w:val="single"/>
          <w:lang w:eastAsia="ko-KR"/>
        </w:rPr>
        <w:t>CA TAE</w:t>
      </w:r>
    </w:p>
    <w:p w14:paraId="44727D2C" w14:textId="77777777" w:rsidR="004A0E08" w:rsidRDefault="004A0E08" w:rsidP="004A0E08">
      <w:pPr>
        <w:pStyle w:val="afe"/>
        <w:numPr>
          <w:ilvl w:val="0"/>
          <w:numId w:val="4"/>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5AF624E9" w14:textId="6BE10611" w:rsidR="004A0E08" w:rsidRPr="00E93A89" w:rsidRDefault="004A0E08" w:rsidP="004A0E0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7774B">
        <w:rPr>
          <w:rFonts w:eastAsia="宋体"/>
          <w:szCs w:val="24"/>
          <w:lang w:eastAsia="zh-CN"/>
        </w:rPr>
        <w:t xml:space="preserve">Option </w:t>
      </w:r>
      <w:r w:rsidR="00217F40">
        <w:rPr>
          <w:rFonts w:eastAsia="宋体"/>
          <w:szCs w:val="24"/>
          <w:lang w:eastAsia="zh-CN"/>
        </w:rPr>
        <w:t>1</w:t>
      </w:r>
      <w:r w:rsidRPr="0077774B">
        <w:rPr>
          <w:rFonts w:eastAsia="宋体"/>
          <w:szCs w:val="24"/>
          <w:lang w:eastAsia="zh-CN"/>
        </w:rPr>
        <w:t>:</w:t>
      </w:r>
      <w:r>
        <w:rPr>
          <w:rFonts w:eastAsia="宋体"/>
          <w:szCs w:val="24"/>
          <w:lang w:eastAsia="zh-CN"/>
        </w:rPr>
        <w:t xml:space="preserve"> </w:t>
      </w:r>
      <w:r w:rsidR="00E93A89" w:rsidRPr="00E93A89">
        <w:t>The intra-band non-contiguous CA time alignment error requirements for NR operation in 52.6 – 71 GHz range should be specified as 260 ns for 480 kHz SCS and 960 kHz SCS.</w:t>
      </w:r>
      <w:r w:rsidR="00E93A89">
        <w:t xml:space="preserve"> (Nokia</w:t>
      </w:r>
      <w:r w:rsidR="004060AC">
        <w:t xml:space="preserve"> </w:t>
      </w:r>
      <w:r w:rsidR="00E93A89">
        <w:t>R4-2203649</w:t>
      </w:r>
      <w:r w:rsidR="004060AC">
        <w:t>,</w:t>
      </w:r>
      <w:r w:rsidR="004060AC" w:rsidRPr="004060AC">
        <w:t xml:space="preserve"> </w:t>
      </w:r>
      <w:r w:rsidR="004060AC">
        <w:t>Huawei R4-2206119</w:t>
      </w:r>
      <w:r w:rsidR="00E93A89">
        <w:t>)</w:t>
      </w:r>
    </w:p>
    <w:p w14:paraId="2FF2DDE1" w14:textId="32AB97EB" w:rsidR="004A0E08" w:rsidRPr="004060AC" w:rsidRDefault="004A0E08" w:rsidP="00EB799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217F40">
        <w:rPr>
          <w:rFonts w:eastAsia="宋体"/>
          <w:szCs w:val="24"/>
          <w:lang w:eastAsia="zh-CN"/>
        </w:rPr>
        <w:t>2</w:t>
      </w:r>
      <w:r>
        <w:rPr>
          <w:rFonts w:eastAsia="宋体"/>
          <w:szCs w:val="24"/>
          <w:lang w:eastAsia="zh-CN"/>
        </w:rPr>
        <w:t xml:space="preserve">: </w:t>
      </w:r>
      <w:r w:rsidR="004060AC" w:rsidRPr="004060AC">
        <w:t>not to define TAE requirements for intra-band non-contiguous CA in Rel-17.</w:t>
      </w:r>
      <w:r w:rsidR="004060AC">
        <w:t xml:space="preserve"> (ZTE R4-2205460)</w:t>
      </w:r>
    </w:p>
    <w:p w14:paraId="1336D569" w14:textId="2587ED42" w:rsidR="004A0E08" w:rsidRPr="004A0E08" w:rsidRDefault="004A0E08" w:rsidP="004A0E0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217F40">
        <w:rPr>
          <w:rFonts w:eastAsia="宋体"/>
          <w:szCs w:val="24"/>
          <w:lang w:eastAsia="zh-CN"/>
        </w:rPr>
        <w:t>3</w:t>
      </w:r>
      <w:r>
        <w:rPr>
          <w:rFonts w:eastAsia="宋体"/>
          <w:szCs w:val="24"/>
          <w:lang w:eastAsia="zh-CN"/>
        </w:rPr>
        <w:t xml:space="preserve">: </w:t>
      </w:r>
    </w:p>
    <w:p w14:paraId="39A5DA5D" w14:textId="77777777" w:rsidR="004A0E08" w:rsidRDefault="004A0E08" w:rsidP="004A0E08">
      <w:pPr>
        <w:pStyle w:val="afe"/>
        <w:numPr>
          <w:ilvl w:val="0"/>
          <w:numId w:val="4"/>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2AB6E49F" w14:textId="77777777" w:rsidR="004A0E08" w:rsidRDefault="004A0E08" w:rsidP="004A0E08">
      <w:pPr>
        <w:pStyle w:val="afe"/>
        <w:numPr>
          <w:ilvl w:val="1"/>
          <w:numId w:val="4"/>
        </w:numPr>
        <w:overflowPunct/>
        <w:autoSpaceDE/>
        <w:adjustRightInd/>
        <w:spacing w:after="120"/>
        <w:ind w:left="1440" w:firstLineChars="0"/>
        <w:textAlignment w:val="auto"/>
        <w:rPr>
          <w:rFonts w:eastAsia="宋体"/>
          <w:szCs w:val="24"/>
          <w:lang w:eastAsia="zh-CN"/>
        </w:rPr>
      </w:pPr>
      <w:r>
        <w:rPr>
          <w:rFonts w:eastAsia="宋体"/>
          <w:szCs w:val="24"/>
          <w:lang w:eastAsia="zh-CN"/>
        </w:rPr>
        <w:t>TBA</w:t>
      </w:r>
    </w:p>
    <w:p w14:paraId="23DD58C6" w14:textId="77777777" w:rsidR="00217F40" w:rsidRDefault="00217F40" w:rsidP="00217F40">
      <w:pPr>
        <w:rPr>
          <w:b/>
          <w:u w:val="single"/>
          <w:lang w:eastAsia="ko-KR"/>
        </w:rPr>
      </w:pPr>
    </w:p>
    <w:p w14:paraId="719FE9A4" w14:textId="74DEBC3C" w:rsidR="00217F40" w:rsidRPr="00217F40" w:rsidRDefault="00217F40" w:rsidP="00217F40">
      <w:pPr>
        <w:rPr>
          <w:b/>
          <w:u w:val="single"/>
          <w:lang w:eastAsia="ko-KR"/>
        </w:rPr>
      </w:pPr>
      <w:r w:rsidRPr="00217F40">
        <w:rPr>
          <w:b/>
          <w:u w:val="single"/>
          <w:lang w:eastAsia="ko-KR"/>
        </w:rPr>
        <w:t>Issue 1-1-</w:t>
      </w:r>
      <w:r w:rsidR="00EB799A">
        <w:rPr>
          <w:b/>
          <w:u w:val="single"/>
          <w:lang w:eastAsia="ko-KR"/>
        </w:rPr>
        <w:t>3</w:t>
      </w:r>
      <w:r w:rsidRPr="00217F40">
        <w:rPr>
          <w:b/>
          <w:u w:val="single"/>
          <w:lang w:eastAsia="ko-KR"/>
        </w:rPr>
        <w:t xml:space="preserve">:  </w:t>
      </w:r>
      <w:r w:rsidR="00F96E57">
        <w:rPr>
          <w:b/>
          <w:u w:val="single"/>
          <w:lang w:eastAsia="ko-KR"/>
        </w:rPr>
        <w:t>MIMO</w:t>
      </w:r>
      <w:r w:rsidRPr="00217F40">
        <w:rPr>
          <w:b/>
          <w:u w:val="single"/>
          <w:lang w:eastAsia="ko-KR"/>
        </w:rPr>
        <w:t xml:space="preserve"> TAE</w:t>
      </w:r>
    </w:p>
    <w:p w14:paraId="2DFF1EF0" w14:textId="6DBA1975" w:rsidR="00F96E57" w:rsidRDefault="00F96E57" w:rsidP="00F96E57">
      <w:pPr>
        <w:pStyle w:val="afe"/>
        <w:numPr>
          <w:ilvl w:val="0"/>
          <w:numId w:val="4"/>
        </w:numPr>
        <w:overflowPunct/>
        <w:autoSpaceDE/>
        <w:adjustRightInd/>
        <w:spacing w:after="120"/>
        <w:ind w:left="720" w:firstLineChars="0"/>
        <w:textAlignment w:val="auto"/>
        <w:rPr>
          <w:rFonts w:eastAsia="宋体"/>
          <w:szCs w:val="24"/>
          <w:lang w:eastAsia="zh-CN"/>
        </w:rPr>
      </w:pPr>
      <w:r>
        <w:rPr>
          <w:rFonts w:eastAsia="宋体"/>
          <w:szCs w:val="24"/>
          <w:lang w:eastAsia="zh-CN"/>
        </w:rPr>
        <w:t xml:space="preserve">Proposals for </w:t>
      </w:r>
    </w:p>
    <w:p w14:paraId="58EB8C5F" w14:textId="12515F90" w:rsidR="00F96E57" w:rsidRPr="00E93A89" w:rsidRDefault="00F96E57" w:rsidP="00EB799A">
      <w:pPr>
        <w:pStyle w:val="afe"/>
        <w:numPr>
          <w:ilvl w:val="1"/>
          <w:numId w:val="4"/>
        </w:numPr>
        <w:overflowPunct/>
        <w:autoSpaceDE/>
        <w:autoSpaceDN/>
        <w:adjustRightInd/>
        <w:spacing w:after="120"/>
        <w:ind w:left="1440" w:firstLineChars="0"/>
        <w:textAlignment w:val="auto"/>
        <w:rPr>
          <w:rFonts w:eastAsia="宋体"/>
          <w:szCs w:val="24"/>
          <w:lang w:eastAsia="zh-CN"/>
        </w:rPr>
      </w:pPr>
      <w:r w:rsidRPr="0077774B">
        <w:rPr>
          <w:rFonts w:eastAsia="宋体"/>
          <w:szCs w:val="24"/>
          <w:lang w:eastAsia="zh-CN"/>
        </w:rPr>
        <w:t xml:space="preserve">Option </w:t>
      </w:r>
      <w:r>
        <w:rPr>
          <w:rFonts w:eastAsia="宋体"/>
          <w:szCs w:val="24"/>
          <w:lang w:eastAsia="zh-CN"/>
        </w:rPr>
        <w:t>1</w:t>
      </w:r>
      <w:r w:rsidRPr="0077774B">
        <w:rPr>
          <w:rFonts w:eastAsia="宋体"/>
          <w:szCs w:val="24"/>
          <w:lang w:eastAsia="zh-CN"/>
        </w:rPr>
        <w:t>:</w:t>
      </w:r>
      <w:r>
        <w:rPr>
          <w:rFonts w:eastAsia="宋体"/>
          <w:szCs w:val="24"/>
          <w:lang w:eastAsia="zh-CN"/>
        </w:rPr>
        <w:t xml:space="preserve"> </w:t>
      </w:r>
      <w:r w:rsidR="00E93A89">
        <w:t>MIMO TAE = 32.5 ns for SCS = 960 kHz and TAE = 65 ns for SCS = 480 kHz. (Ericsson, R4-2203577</w:t>
      </w:r>
      <w:r w:rsidR="00A7498A">
        <w:t>, Nokia R4-2203649, NEC R4-2204436</w:t>
      </w:r>
      <w:r w:rsidR="004060AC">
        <w:t>, Huawei R4-2206119</w:t>
      </w:r>
      <w:r w:rsidR="00E93A89">
        <w:t>)</w:t>
      </w:r>
    </w:p>
    <w:p w14:paraId="4E604EEC" w14:textId="408F56C4" w:rsidR="00E93A89" w:rsidRPr="004A0E08" w:rsidRDefault="00E93A89" w:rsidP="00EB799A">
      <w:pPr>
        <w:pStyle w:val="afe"/>
        <w:numPr>
          <w:ilvl w:val="1"/>
          <w:numId w:val="4"/>
        </w:numPr>
        <w:overflowPunct/>
        <w:autoSpaceDE/>
        <w:autoSpaceDN/>
        <w:adjustRightInd/>
        <w:spacing w:after="120"/>
        <w:ind w:left="1440" w:firstLineChars="0"/>
        <w:textAlignment w:val="auto"/>
        <w:rPr>
          <w:rFonts w:eastAsia="宋体"/>
          <w:szCs w:val="24"/>
          <w:lang w:eastAsia="zh-CN"/>
        </w:rPr>
      </w:pPr>
      <w:r>
        <w:t>Option 2</w:t>
      </w:r>
      <w:r w:rsidR="00A7498A" w:rsidRPr="00A7498A">
        <w:t>: For MIMO TAE</w:t>
      </w:r>
      <w:r w:rsidR="00A7498A" w:rsidRPr="00A7498A">
        <w:rPr>
          <w:rFonts w:ascii="宋体" w:eastAsia="宋体" w:hAnsi="宋体" w:cs="Calibri" w:hint="eastAsia"/>
          <w:lang w:eastAsia="zh-CN"/>
        </w:rPr>
        <w:t>，</w:t>
      </w:r>
      <w:r w:rsidR="00A7498A" w:rsidRPr="00A7498A">
        <w:t>to adopt 32.5 ns for 480 kHz and 16.25 ns for 960kHz SCS</w:t>
      </w:r>
      <w:r w:rsidR="00A7498A">
        <w:t xml:space="preserve"> (CATT, R4-2203975</w:t>
      </w:r>
      <w:r w:rsidR="004060AC">
        <w:t>, ZTE R4-2205460</w:t>
      </w:r>
      <w:r w:rsidR="00A7498A">
        <w:t>)</w:t>
      </w:r>
    </w:p>
    <w:p w14:paraId="2A9E1DA7" w14:textId="77777777" w:rsidR="00F96E57" w:rsidRDefault="00F96E57" w:rsidP="00F96E57">
      <w:pPr>
        <w:pStyle w:val="afe"/>
        <w:numPr>
          <w:ilvl w:val="0"/>
          <w:numId w:val="4"/>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0EE450DC" w14:textId="77777777" w:rsidR="00F96E57" w:rsidRDefault="00F96E57" w:rsidP="00F96E57">
      <w:pPr>
        <w:pStyle w:val="afe"/>
        <w:numPr>
          <w:ilvl w:val="1"/>
          <w:numId w:val="4"/>
        </w:numPr>
        <w:overflowPunct/>
        <w:autoSpaceDE/>
        <w:adjustRightInd/>
        <w:spacing w:after="120"/>
        <w:ind w:left="1440" w:firstLineChars="0"/>
        <w:textAlignment w:val="auto"/>
        <w:rPr>
          <w:rFonts w:eastAsia="宋体"/>
          <w:szCs w:val="24"/>
          <w:lang w:eastAsia="zh-CN"/>
        </w:rPr>
      </w:pPr>
      <w:r>
        <w:rPr>
          <w:rFonts w:eastAsia="宋体"/>
          <w:szCs w:val="24"/>
          <w:lang w:eastAsia="zh-CN"/>
        </w:rPr>
        <w:t>TBA</w:t>
      </w:r>
    </w:p>
    <w:p w14:paraId="458694CC" w14:textId="77777777" w:rsidR="003233EF" w:rsidRDefault="003233EF" w:rsidP="003233EF">
      <w:pPr>
        <w:rPr>
          <w:i/>
          <w:color w:val="0070C0"/>
          <w:lang w:eastAsia="zh-CN"/>
        </w:rPr>
      </w:pPr>
    </w:p>
    <w:tbl>
      <w:tblPr>
        <w:tblStyle w:val="afd"/>
        <w:tblW w:w="0" w:type="auto"/>
        <w:tblLook w:val="04A0" w:firstRow="1" w:lastRow="0" w:firstColumn="1" w:lastColumn="0" w:noHBand="0" w:noVBand="1"/>
      </w:tblPr>
      <w:tblGrid>
        <w:gridCol w:w="1236"/>
        <w:gridCol w:w="8395"/>
      </w:tblGrid>
      <w:tr w:rsidR="003233EF" w14:paraId="7FD54383" w14:textId="77777777" w:rsidTr="00AE7E4A">
        <w:tc>
          <w:tcPr>
            <w:tcW w:w="1236" w:type="dxa"/>
            <w:tcBorders>
              <w:top w:val="single" w:sz="4" w:space="0" w:color="auto"/>
              <w:left w:val="single" w:sz="4" w:space="0" w:color="auto"/>
              <w:bottom w:val="single" w:sz="4" w:space="0" w:color="auto"/>
              <w:right w:val="single" w:sz="4" w:space="0" w:color="auto"/>
            </w:tcBorders>
            <w:hideMark/>
          </w:tcPr>
          <w:p w14:paraId="57073C63"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BA4797B"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72B8EF2D" w14:textId="77777777" w:rsidTr="00AE7E4A">
        <w:tc>
          <w:tcPr>
            <w:tcW w:w="1236" w:type="dxa"/>
            <w:tcBorders>
              <w:top w:val="single" w:sz="4" w:space="0" w:color="auto"/>
              <w:left w:val="single" w:sz="4" w:space="0" w:color="auto"/>
              <w:bottom w:val="single" w:sz="4" w:space="0" w:color="auto"/>
              <w:right w:val="single" w:sz="4" w:space="0" w:color="auto"/>
            </w:tcBorders>
            <w:hideMark/>
          </w:tcPr>
          <w:p w14:paraId="338C0502" w14:textId="082E7DEF" w:rsidR="003233EF" w:rsidRDefault="003233EF"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3A3C97C9" w14:textId="705C582F" w:rsidR="004A0E08" w:rsidRPr="004A0E08" w:rsidRDefault="004A0E08" w:rsidP="004A0E08">
            <w:pPr>
              <w:rPr>
                <w:b/>
                <w:u w:val="single"/>
                <w:lang w:eastAsia="ko-KR"/>
              </w:rPr>
            </w:pPr>
            <w:r w:rsidRPr="004A0E08">
              <w:rPr>
                <w:b/>
                <w:u w:val="single"/>
                <w:lang w:eastAsia="ko-KR"/>
              </w:rPr>
              <w:t>Issue 1-</w:t>
            </w:r>
            <w:r>
              <w:rPr>
                <w:b/>
                <w:u w:val="single"/>
                <w:lang w:eastAsia="ko-KR"/>
              </w:rPr>
              <w:t>1-</w:t>
            </w:r>
            <w:r w:rsidR="00EB799A">
              <w:rPr>
                <w:b/>
                <w:u w:val="single"/>
                <w:lang w:eastAsia="ko-KR"/>
              </w:rPr>
              <w:t>1</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contiguous </w:t>
            </w:r>
            <w:r w:rsidRPr="004A0E08">
              <w:rPr>
                <w:b/>
                <w:u w:val="single"/>
                <w:lang w:eastAsia="ko-KR"/>
              </w:rPr>
              <w:t>CA TAE</w:t>
            </w:r>
          </w:p>
          <w:p w14:paraId="6BC1C818" w14:textId="77777777" w:rsidR="004A0E08" w:rsidRDefault="004A0E08" w:rsidP="00D6401C">
            <w:pPr>
              <w:spacing w:after="120"/>
              <w:rPr>
                <w:color w:val="0070C0"/>
                <w:lang w:eastAsia="zh-CN"/>
              </w:rPr>
            </w:pPr>
          </w:p>
          <w:p w14:paraId="4705E7D4" w14:textId="73BD831D" w:rsidR="00F96E57" w:rsidRPr="004A0E08" w:rsidRDefault="00F96E57" w:rsidP="00F96E57">
            <w:pPr>
              <w:rPr>
                <w:b/>
                <w:u w:val="single"/>
                <w:lang w:eastAsia="ko-KR"/>
              </w:rPr>
            </w:pPr>
            <w:r w:rsidRPr="004A0E08">
              <w:rPr>
                <w:b/>
                <w:u w:val="single"/>
                <w:lang w:eastAsia="ko-KR"/>
              </w:rPr>
              <w:t>Issue 1-</w:t>
            </w:r>
            <w:r>
              <w:rPr>
                <w:b/>
                <w:u w:val="single"/>
                <w:lang w:eastAsia="ko-KR"/>
              </w:rPr>
              <w:t>1-</w:t>
            </w:r>
            <w:r w:rsidR="00EB799A">
              <w:rPr>
                <w:b/>
                <w:u w:val="single"/>
                <w:lang w:eastAsia="ko-KR"/>
              </w:rPr>
              <w:t>2</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non-contiguous </w:t>
            </w:r>
            <w:r w:rsidRPr="004A0E08">
              <w:rPr>
                <w:b/>
                <w:u w:val="single"/>
                <w:lang w:eastAsia="ko-KR"/>
              </w:rPr>
              <w:t>CA TAE</w:t>
            </w:r>
          </w:p>
          <w:p w14:paraId="3FA7F786" w14:textId="77777777" w:rsidR="004A0E08" w:rsidRDefault="004A0E08" w:rsidP="00D6401C">
            <w:pPr>
              <w:spacing w:after="120"/>
              <w:rPr>
                <w:rFonts w:eastAsiaTheme="minorEastAsia"/>
                <w:color w:val="0070C0"/>
                <w:lang w:eastAsia="zh-CN"/>
              </w:rPr>
            </w:pPr>
          </w:p>
          <w:p w14:paraId="1DD82E4D" w14:textId="072BF850" w:rsidR="00F96E57" w:rsidRPr="00217F40" w:rsidRDefault="00F96E57" w:rsidP="00F96E57">
            <w:pPr>
              <w:rPr>
                <w:b/>
                <w:u w:val="single"/>
                <w:lang w:eastAsia="ko-KR"/>
              </w:rPr>
            </w:pPr>
            <w:r w:rsidRPr="00217F40">
              <w:rPr>
                <w:b/>
                <w:u w:val="single"/>
                <w:lang w:eastAsia="ko-KR"/>
              </w:rPr>
              <w:t>Issue 1-1-</w:t>
            </w:r>
            <w:r w:rsidR="00EB799A">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p>
          <w:p w14:paraId="1DA8E07D" w14:textId="59F24E05" w:rsidR="00F96E57" w:rsidRPr="00F96E57" w:rsidRDefault="00F96E57" w:rsidP="00D6401C">
            <w:pPr>
              <w:spacing w:after="120"/>
              <w:rPr>
                <w:rFonts w:eastAsiaTheme="minorEastAsia"/>
                <w:color w:val="0070C0"/>
                <w:lang w:eastAsia="zh-CN"/>
              </w:rPr>
            </w:pPr>
          </w:p>
        </w:tc>
      </w:tr>
      <w:tr w:rsidR="00AE7E4A" w14:paraId="2C01854C" w14:textId="77777777" w:rsidTr="00AE7E4A">
        <w:tc>
          <w:tcPr>
            <w:tcW w:w="1236" w:type="dxa"/>
            <w:tcBorders>
              <w:top w:val="single" w:sz="4" w:space="0" w:color="auto"/>
              <w:left w:val="single" w:sz="4" w:space="0" w:color="auto"/>
              <w:bottom w:val="single" w:sz="4" w:space="0" w:color="auto"/>
              <w:right w:val="single" w:sz="4" w:space="0" w:color="auto"/>
            </w:tcBorders>
          </w:tcPr>
          <w:p w14:paraId="3BBC9466" w14:textId="5A3C24EA" w:rsidR="00AE7E4A" w:rsidRDefault="00AE7E4A" w:rsidP="00AE7E4A">
            <w:pPr>
              <w:spacing w:after="120"/>
              <w:rPr>
                <w:rFonts w:eastAsiaTheme="minorEastAsia"/>
                <w:color w:val="0070C0"/>
                <w:lang w:val="en-US" w:eastAsia="zh-CN"/>
              </w:rPr>
            </w:pPr>
            <w:ins w:id="6" w:author="Ng, Man Hung (Nokia - GB)" w:date="2022-02-21T13:40: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B5CFACA" w14:textId="77777777" w:rsidR="00AE7E4A" w:rsidRPr="004A0E08" w:rsidRDefault="00AE7E4A" w:rsidP="00AE7E4A">
            <w:pPr>
              <w:rPr>
                <w:ins w:id="7" w:author="Ng, Man Hung (Nokia - GB)" w:date="2022-02-21T13:40:00Z"/>
                <w:b/>
                <w:u w:val="single"/>
                <w:lang w:eastAsia="ko-KR"/>
              </w:rPr>
            </w:pPr>
            <w:ins w:id="8" w:author="Ng, Man Hung (Nokia - GB)" w:date="2022-02-21T13:40:00Z">
              <w:r w:rsidRPr="004A0E08">
                <w:rPr>
                  <w:b/>
                  <w:u w:val="single"/>
                  <w:lang w:eastAsia="ko-KR"/>
                </w:rPr>
                <w:t>Issue 1-</w:t>
              </w:r>
              <w:r>
                <w:rPr>
                  <w:b/>
                  <w:u w:val="single"/>
                  <w:lang w:eastAsia="ko-KR"/>
                </w:rPr>
                <w:t>1-1</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contiguous </w:t>
              </w:r>
              <w:r w:rsidRPr="004A0E08">
                <w:rPr>
                  <w:b/>
                  <w:u w:val="single"/>
                  <w:lang w:eastAsia="ko-KR"/>
                </w:rPr>
                <w:t>CA TAE</w:t>
              </w:r>
            </w:ins>
          </w:p>
          <w:p w14:paraId="790DF843" w14:textId="75EE3909" w:rsidR="00AE7E4A" w:rsidRDefault="00AE7E4A" w:rsidP="00AE7E4A">
            <w:pPr>
              <w:spacing w:after="120"/>
              <w:rPr>
                <w:ins w:id="9" w:author="Ng, Man Hung (Nokia - GB)" w:date="2022-02-21T13:40:00Z"/>
                <w:color w:val="0070C0"/>
                <w:lang w:eastAsia="zh-CN"/>
              </w:rPr>
            </w:pPr>
            <w:ins w:id="10" w:author="Ng, Man Hung (Nokia - GB)" w:date="2022-02-21T13:46:00Z">
              <w:r>
                <w:rPr>
                  <w:color w:val="0070C0"/>
                  <w:lang w:eastAsia="zh-CN"/>
                </w:rPr>
                <w:t>Propose option 1; for option 2</w:t>
              </w:r>
            </w:ins>
            <w:ins w:id="11" w:author="Ng, Man Hung (Nokia - GB)" w:date="2022-02-21T13:47:00Z">
              <w:r>
                <w:rPr>
                  <w:color w:val="0070C0"/>
                  <w:lang w:eastAsia="zh-CN"/>
                </w:rPr>
                <w:t xml:space="preserve">, implementation flexibility should also be considered, especially for </w:t>
              </w:r>
            </w:ins>
            <w:ins w:id="12" w:author="Ng, Man Hung (Nokia - GB)" w:date="2022-02-21T13:48:00Z">
              <w:r>
                <w:rPr>
                  <w:color w:val="0070C0"/>
                  <w:lang w:eastAsia="zh-CN"/>
                </w:rPr>
                <w:t>&lt;20 ns requirement.</w:t>
              </w:r>
            </w:ins>
          </w:p>
          <w:p w14:paraId="27FA1D39" w14:textId="77777777" w:rsidR="00AE7E4A" w:rsidRPr="004A0E08" w:rsidRDefault="00AE7E4A" w:rsidP="00AE7E4A">
            <w:pPr>
              <w:rPr>
                <w:ins w:id="13" w:author="Ng, Man Hung (Nokia - GB)" w:date="2022-02-21T13:40:00Z"/>
                <w:b/>
                <w:u w:val="single"/>
                <w:lang w:eastAsia="ko-KR"/>
              </w:rPr>
            </w:pPr>
            <w:ins w:id="14" w:author="Ng, Man Hung (Nokia - GB)" w:date="2022-02-21T13:40:00Z">
              <w:r w:rsidRPr="004A0E08">
                <w:rPr>
                  <w:b/>
                  <w:u w:val="single"/>
                  <w:lang w:eastAsia="ko-KR"/>
                </w:rPr>
                <w:t>Issue 1-</w:t>
              </w:r>
              <w:r>
                <w:rPr>
                  <w:b/>
                  <w:u w:val="single"/>
                  <w:lang w:eastAsia="ko-KR"/>
                </w:rPr>
                <w:t>1-2</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non-contiguous </w:t>
              </w:r>
              <w:r w:rsidRPr="004A0E08">
                <w:rPr>
                  <w:b/>
                  <w:u w:val="single"/>
                  <w:lang w:eastAsia="ko-KR"/>
                </w:rPr>
                <w:t>CA TAE</w:t>
              </w:r>
            </w:ins>
          </w:p>
          <w:p w14:paraId="413FE95A" w14:textId="11CB3267" w:rsidR="00AE7E4A" w:rsidRDefault="00AE7E4A" w:rsidP="00AE7E4A">
            <w:pPr>
              <w:spacing w:after="120"/>
              <w:rPr>
                <w:ins w:id="15" w:author="Ng, Man Hung (Nokia - GB)" w:date="2022-02-21T13:40:00Z"/>
                <w:rFonts w:eastAsiaTheme="minorEastAsia"/>
                <w:color w:val="0070C0"/>
                <w:lang w:eastAsia="zh-CN"/>
              </w:rPr>
            </w:pPr>
            <w:ins w:id="16" w:author="Ng, Man Hung (Nokia - GB)" w:date="2022-02-21T13:48:00Z">
              <w:r>
                <w:rPr>
                  <w:rFonts w:eastAsiaTheme="minorEastAsia"/>
                  <w:color w:val="0070C0"/>
                  <w:lang w:eastAsia="zh-CN"/>
                </w:rPr>
                <w:t>Propose option 1</w:t>
              </w:r>
            </w:ins>
            <w:ins w:id="17" w:author="Ng, Man Hung (Nokia - GB)" w:date="2022-02-21T13:49:00Z">
              <w:r w:rsidR="00412E53">
                <w:rPr>
                  <w:rFonts w:eastAsiaTheme="minorEastAsia"/>
                  <w:color w:val="0070C0"/>
                  <w:lang w:eastAsia="zh-CN"/>
                </w:rPr>
                <w:t>; for option 2, currently see no need to delay the requirement to next release.</w:t>
              </w:r>
            </w:ins>
          </w:p>
          <w:p w14:paraId="4BE7ECC6" w14:textId="77777777" w:rsidR="00AE7E4A" w:rsidRPr="00217F40" w:rsidRDefault="00AE7E4A" w:rsidP="00AE7E4A">
            <w:pPr>
              <w:rPr>
                <w:ins w:id="18" w:author="Ng, Man Hung (Nokia - GB)" w:date="2022-02-21T13:40:00Z"/>
                <w:b/>
                <w:u w:val="single"/>
                <w:lang w:eastAsia="ko-KR"/>
              </w:rPr>
            </w:pPr>
            <w:ins w:id="19" w:author="Ng, Man Hung (Nokia - GB)" w:date="2022-02-21T13:40:00Z">
              <w:r w:rsidRPr="00217F40">
                <w:rPr>
                  <w:b/>
                  <w:u w:val="single"/>
                  <w:lang w:eastAsia="ko-KR"/>
                </w:rPr>
                <w:t>Issue 1-1-</w:t>
              </w:r>
              <w:r>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ins>
          </w:p>
          <w:p w14:paraId="4C95DB0E" w14:textId="6F23999D" w:rsidR="00AE7E4A" w:rsidRDefault="00412E53" w:rsidP="00AE7E4A">
            <w:pPr>
              <w:spacing w:after="120"/>
              <w:rPr>
                <w:rFonts w:eastAsiaTheme="minorEastAsia"/>
                <w:color w:val="0070C0"/>
                <w:lang w:val="en-US" w:eastAsia="zh-CN"/>
              </w:rPr>
            </w:pPr>
            <w:ins w:id="20" w:author="Ng, Man Hung (Nokia - GB)" w:date="2022-02-21T13:50:00Z">
              <w:r>
                <w:rPr>
                  <w:color w:val="0070C0"/>
                  <w:lang w:eastAsia="zh-CN"/>
                </w:rPr>
                <w:lastRenderedPageBreak/>
                <w:t>Propose option 1; for option 2, implementation flexibility should also be considered, especially for &lt;20 ns requirement.</w:t>
              </w:r>
            </w:ins>
          </w:p>
        </w:tc>
      </w:tr>
      <w:tr w:rsidR="00DD3430" w14:paraId="4EC30EA8" w14:textId="77777777" w:rsidTr="00AE7E4A">
        <w:trPr>
          <w:ins w:id="21" w:author="Mustafa Emara" w:date="2022-02-22T09:16:00Z"/>
        </w:trPr>
        <w:tc>
          <w:tcPr>
            <w:tcW w:w="1236" w:type="dxa"/>
            <w:tcBorders>
              <w:top w:val="single" w:sz="4" w:space="0" w:color="auto"/>
              <w:left w:val="single" w:sz="4" w:space="0" w:color="auto"/>
              <w:bottom w:val="single" w:sz="4" w:space="0" w:color="auto"/>
              <w:right w:val="single" w:sz="4" w:space="0" w:color="auto"/>
            </w:tcBorders>
          </w:tcPr>
          <w:p w14:paraId="6E68D209" w14:textId="2EB5C2E8" w:rsidR="00DD3430" w:rsidRDefault="00DD3430" w:rsidP="00AE7E4A">
            <w:pPr>
              <w:spacing w:after="120"/>
              <w:rPr>
                <w:ins w:id="22" w:author="Mustafa Emara" w:date="2022-02-22T09:16:00Z"/>
                <w:rFonts w:eastAsiaTheme="minorEastAsia"/>
                <w:color w:val="0070C0"/>
                <w:lang w:val="en-US" w:eastAsia="zh-CN"/>
              </w:rPr>
            </w:pPr>
            <w:ins w:id="23" w:author="Mustafa Emara" w:date="2022-02-22T09:16:00Z">
              <w:r>
                <w:rPr>
                  <w:rFonts w:eastAsiaTheme="minorEastAsia"/>
                  <w:color w:val="0070C0"/>
                  <w:lang w:val="en-US" w:eastAsia="zh-CN"/>
                </w:rPr>
                <w:lastRenderedPageBreak/>
                <w:t>Qualcomm</w:t>
              </w:r>
            </w:ins>
          </w:p>
        </w:tc>
        <w:tc>
          <w:tcPr>
            <w:tcW w:w="8395" w:type="dxa"/>
            <w:tcBorders>
              <w:top w:val="single" w:sz="4" w:space="0" w:color="auto"/>
              <w:left w:val="single" w:sz="4" w:space="0" w:color="auto"/>
              <w:bottom w:val="single" w:sz="4" w:space="0" w:color="auto"/>
              <w:right w:val="single" w:sz="4" w:space="0" w:color="auto"/>
            </w:tcBorders>
          </w:tcPr>
          <w:p w14:paraId="54C502E0" w14:textId="77777777" w:rsidR="00AA1E0C" w:rsidRPr="004A0E08" w:rsidRDefault="00AA1E0C" w:rsidP="00AA1E0C">
            <w:pPr>
              <w:rPr>
                <w:ins w:id="24" w:author="Mustafa Emara" w:date="2022-02-22T09:17:00Z"/>
                <w:b/>
                <w:u w:val="single"/>
                <w:lang w:eastAsia="ko-KR"/>
              </w:rPr>
            </w:pPr>
            <w:ins w:id="25" w:author="Mustafa Emara" w:date="2022-02-22T09:17:00Z">
              <w:r w:rsidRPr="004A0E08">
                <w:rPr>
                  <w:b/>
                  <w:u w:val="single"/>
                  <w:lang w:eastAsia="ko-KR"/>
                </w:rPr>
                <w:t>Issue 1-</w:t>
              </w:r>
              <w:r>
                <w:rPr>
                  <w:b/>
                  <w:u w:val="single"/>
                  <w:lang w:eastAsia="ko-KR"/>
                </w:rPr>
                <w:t>1-1</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contiguous </w:t>
              </w:r>
              <w:r w:rsidRPr="004A0E08">
                <w:rPr>
                  <w:b/>
                  <w:u w:val="single"/>
                  <w:lang w:eastAsia="ko-KR"/>
                </w:rPr>
                <w:t>CA TAE</w:t>
              </w:r>
            </w:ins>
          </w:p>
          <w:p w14:paraId="250C39BF" w14:textId="2230C2FD" w:rsidR="00AA1E0C" w:rsidRDefault="00A4174D" w:rsidP="00AA1E0C">
            <w:pPr>
              <w:spacing w:after="120"/>
              <w:rPr>
                <w:ins w:id="26" w:author="Mustafa Emara" w:date="2022-02-22T09:17:00Z"/>
                <w:color w:val="0070C0"/>
                <w:lang w:eastAsia="zh-CN"/>
              </w:rPr>
            </w:pPr>
            <w:ins w:id="27" w:author="Mustafa Emara" w:date="2022-02-22T09:21:00Z">
              <w:r>
                <w:rPr>
                  <w:color w:val="0070C0"/>
                  <w:lang w:eastAsia="zh-CN"/>
                </w:rPr>
                <w:t>W</w:t>
              </w:r>
              <w:r w:rsidR="00620F1B">
                <w:rPr>
                  <w:color w:val="0070C0"/>
                  <w:lang w:eastAsia="zh-CN"/>
                </w:rPr>
                <w:t xml:space="preserve">e support option 1. Option 2 </w:t>
              </w:r>
            </w:ins>
            <w:ins w:id="28" w:author="Mustafa Emara" w:date="2022-02-22T09:23:00Z">
              <w:r w:rsidR="00475249">
                <w:rPr>
                  <w:color w:val="0070C0"/>
                  <w:lang w:eastAsia="zh-CN"/>
                </w:rPr>
                <w:t xml:space="preserve">might have implementation </w:t>
              </w:r>
            </w:ins>
            <w:ins w:id="29" w:author="Mustafa Emara" w:date="2022-02-22T09:24:00Z">
              <w:r w:rsidR="00C12EF3">
                <w:rPr>
                  <w:color w:val="0070C0"/>
                  <w:lang w:eastAsia="zh-CN"/>
                </w:rPr>
                <w:t xml:space="preserve">aspects that should be avoided. </w:t>
              </w:r>
            </w:ins>
          </w:p>
          <w:p w14:paraId="61101D37" w14:textId="77777777" w:rsidR="00AA1E0C" w:rsidRPr="004A0E08" w:rsidRDefault="00AA1E0C" w:rsidP="00AA1E0C">
            <w:pPr>
              <w:rPr>
                <w:ins w:id="30" w:author="Mustafa Emara" w:date="2022-02-22T09:17:00Z"/>
                <w:b/>
                <w:u w:val="single"/>
                <w:lang w:eastAsia="ko-KR"/>
              </w:rPr>
            </w:pPr>
            <w:ins w:id="31" w:author="Mustafa Emara" w:date="2022-02-22T09:17:00Z">
              <w:r w:rsidRPr="004A0E08">
                <w:rPr>
                  <w:b/>
                  <w:u w:val="single"/>
                  <w:lang w:eastAsia="ko-KR"/>
                </w:rPr>
                <w:t>Issue 1-</w:t>
              </w:r>
              <w:r>
                <w:rPr>
                  <w:b/>
                  <w:u w:val="single"/>
                  <w:lang w:eastAsia="ko-KR"/>
                </w:rPr>
                <w:t>1-2</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non-contiguous </w:t>
              </w:r>
              <w:r w:rsidRPr="004A0E08">
                <w:rPr>
                  <w:b/>
                  <w:u w:val="single"/>
                  <w:lang w:eastAsia="ko-KR"/>
                </w:rPr>
                <w:t>CA TAE</w:t>
              </w:r>
            </w:ins>
          </w:p>
          <w:p w14:paraId="423DB619" w14:textId="54C0107A" w:rsidR="00AA1E0C" w:rsidRDefault="00327BD4" w:rsidP="00AA1E0C">
            <w:pPr>
              <w:spacing w:after="120"/>
              <w:rPr>
                <w:ins w:id="32" w:author="Mustafa Emara" w:date="2022-02-22T09:17:00Z"/>
                <w:rFonts w:eastAsiaTheme="minorEastAsia"/>
                <w:color w:val="0070C0"/>
                <w:lang w:eastAsia="zh-CN"/>
              </w:rPr>
            </w:pPr>
            <w:ins w:id="33" w:author="Mustafa Emara" w:date="2022-02-22T09:25:00Z">
              <w:r>
                <w:rPr>
                  <w:rFonts w:eastAsiaTheme="minorEastAsia"/>
                  <w:color w:val="0070C0"/>
                  <w:lang w:eastAsia="zh-CN"/>
                </w:rPr>
                <w:t xml:space="preserve">Support option 1. </w:t>
              </w:r>
            </w:ins>
          </w:p>
          <w:p w14:paraId="547FC53B" w14:textId="7EB0F60B" w:rsidR="00AA1E0C" w:rsidRDefault="00AA1E0C" w:rsidP="00AA1E0C">
            <w:pPr>
              <w:rPr>
                <w:ins w:id="34" w:author="Mustafa Emara" w:date="2022-02-22T09:25:00Z"/>
                <w:b/>
                <w:u w:val="single"/>
                <w:lang w:eastAsia="ko-KR"/>
              </w:rPr>
            </w:pPr>
            <w:ins w:id="35" w:author="Mustafa Emara" w:date="2022-02-22T09:17:00Z">
              <w:r w:rsidRPr="00217F40">
                <w:rPr>
                  <w:b/>
                  <w:u w:val="single"/>
                  <w:lang w:eastAsia="ko-KR"/>
                </w:rPr>
                <w:t>Issue 1-1-</w:t>
              </w:r>
              <w:r>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ins>
          </w:p>
          <w:p w14:paraId="464E8EA4" w14:textId="12C32390" w:rsidR="00DD3430" w:rsidRPr="004A0E08" w:rsidRDefault="001F4A02" w:rsidP="00AE7E4A">
            <w:pPr>
              <w:rPr>
                <w:ins w:id="36" w:author="Mustafa Emara" w:date="2022-02-22T09:16:00Z"/>
                <w:b/>
                <w:u w:val="single"/>
                <w:lang w:eastAsia="ko-KR"/>
              </w:rPr>
            </w:pPr>
            <w:ins w:id="37" w:author="Mustafa Emara" w:date="2022-02-22T09:25:00Z">
              <w:r w:rsidRPr="001F4A02">
                <w:rPr>
                  <w:rFonts w:eastAsiaTheme="minorEastAsia"/>
                  <w:color w:val="0070C0"/>
                  <w:lang w:eastAsia="zh-CN"/>
                  <w:rPrChange w:id="38" w:author="Mustafa Emara" w:date="2022-02-22T09:26:00Z">
                    <w:rPr>
                      <w:b/>
                      <w:u w:val="single"/>
                      <w:lang w:eastAsia="ko-KR"/>
                    </w:rPr>
                  </w:rPrChange>
                </w:rPr>
                <w:t>Support option 1.</w:t>
              </w:r>
            </w:ins>
          </w:p>
        </w:tc>
      </w:tr>
      <w:tr w:rsidR="00A8421E" w14:paraId="55E07CE5" w14:textId="77777777" w:rsidTr="00AE7E4A">
        <w:trPr>
          <w:ins w:id="39" w:author="Michal Szydelko" w:date="2022-02-22T15:42:00Z"/>
        </w:trPr>
        <w:tc>
          <w:tcPr>
            <w:tcW w:w="1236" w:type="dxa"/>
            <w:tcBorders>
              <w:top w:val="single" w:sz="4" w:space="0" w:color="auto"/>
              <w:left w:val="single" w:sz="4" w:space="0" w:color="auto"/>
              <w:bottom w:val="single" w:sz="4" w:space="0" w:color="auto"/>
              <w:right w:val="single" w:sz="4" w:space="0" w:color="auto"/>
            </w:tcBorders>
          </w:tcPr>
          <w:p w14:paraId="60BEDFE9" w14:textId="00EBA31C" w:rsidR="00A8421E" w:rsidRPr="00A8421E" w:rsidRDefault="00A8421E" w:rsidP="00A8421E">
            <w:pPr>
              <w:spacing w:after="120"/>
              <w:rPr>
                <w:ins w:id="40" w:author="Michal Szydelko" w:date="2022-02-22T15:42:00Z"/>
                <w:rFonts w:eastAsiaTheme="minorEastAsia"/>
                <w:color w:val="0070C0"/>
                <w:lang w:eastAsia="zh-CN"/>
                <w:rPrChange w:id="41" w:author="Michal Szydelko" w:date="2022-02-22T15:42:00Z">
                  <w:rPr>
                    <w:ins w:id="42" w:author="Michal Szydelko" w:date="2022-02-22T15:42:00Z"/>
                    <w:rFonts w:eastAsiaTheme="minorEastAsia"/>
                    <w:color w:val="0070C0"/>
                    <w:lang w:val="en-US" w:eastAsia="zh-CN"/>
                  </w:rPr>
                </w:rPrChange>
              </w:rPr>
            </w:pPr>
            <w:ins w:id="43" w:author="Michal Szydelko" w:date="2022-02-22T15:42: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ADD1C45" w14:textId="77777777" w:rsidR="00A8421E" w:rsidRPr="004A0E08" w:rsidRDefault="00A8421E" w:rsidP="00A8421E">
            <w:pPr>
              <w:rPr>
                <w:ins w:id="44" w:author="Michal Szydelko" w:date="2022-02-22T15:42:00Z"/>
                <w:b/>
                <w:u w:val="single"/>
                <w:lang w:eastAsia="ko-KR"/>
              </w:rPr>
            </w:pPr>
            <w:ins w:id="45" w:author="Michal Szydelko" w:date="2022-02-22T15:42:00Z">
              <w:r w:rsidRPr="004A0E08">
                <w:rPr>
                  <w:b/>
                  <w:u w:val="single"/>
                  <w:lang w:eastAsia="ko-KR"/>
                </w:rPr>
                <w:t>Issue 1-</w:t>
              </w:r>
              <w:r>
                <w:rPr>
                  <w:b/>
                  <w:u w:val="single"/>
                  <w:lang w:eastAsia="ko-KR"/>
                </w:rPr>
                <w:t>1-1</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contiguous </w:t>
              </w:r>
              <w:r w:rsidRPr="004A0E08">
                <w:rPr>
                  <w:b/>
                  <w:u w:val="single"/>
                  <w:lang w:eastAsia="ko-KR"/>
                </w:rPr>
                <w:t>CA TAE</w:t>
              </w:r>
            </w:ins>
          </w:p>
          <w:p w14:paraId="3F927EA0" w14:textId="77777777" w:rsidR="00A8421E" w:rsidRDefault="00A8421E" w:rsidP="00A8421E">
            <w:pPr>
              <w:spacing w:after="120"/>
              <w:rPr>
                <w:ins w:id="46" w:author="Michal Szydelko" w:date="2022-02-22T15:42:00Z"/>
                <w:color w:val="0070C0"/>
                <w:lang w:eastAsia="zh-CN"/>
              </w:rPr>
            </w:pPr>
            <w:ins w:id="47" w:author="Michal Szydelko" w:date="2022-02-22T15:42:00Z">
              <w:r>
                <w:t>Confirm the proposal from WF, i.e. 65 ns for 480 kHz SCS, 32.5 ns for 960 kHz SCS</w:t>
              </w:r>
            </w:ins>
          </w:p>
          <w:p w14:paraId="7210935E" w14:textId="77777777" w:rsidR="00A8421E" w:rsidRPr="004A0E08" w:rsidRDefault="00A8421E" w:rsidP="00A8421E">
            <w:pPr>
              <w:rPr>
                <w:ins w:id="48" w:author="Michal Szydelko" w:date="2022-02-22T15:42:00Z"/>
                <w:b/>
                <w:u w:val="single"/>
                <w:lang w:eastAsia="ko-KR"/>
              </w:rPr>
            </w:pPr>
            <w:ins w:id="49" w:author="Michal Szydelko" w:date="2022-02-22T15:42:00Z">
              <w:r w:rsidRPr="004A0E08">
                <w:rPr>
                  <w:b/>
                  <w:u w:val="single"/>
                  <w:lang w:eastAsia="ko-KR"/>
                </w:rPr>
                <w:t>Issue 1-</w:t>
              </w:r>
              <w:r>
                <w:rPr>
                  <w:b/>
                  <w:u w:val="single"/>
                  <w:lang w:eastAsia="ko-KR"/>
                </w:rPr>
                <w:t>1-2</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non-contiguous </w:t>
              </w:r>
              <w:r w:rsidRPr="004A0E08">
                <w:rPr>
                  <w:b/>
                  <w:u w:val="single"/>
                  <w:lang w:eastAsia="ko-KR"/>
                </w:rPr>
                <w:t>CA TAE</w:t>
              </w:r>
            </w:ins>
          </w:p>
          <w:p w14:paraId="00F275CA" w14:textId="77777777" w:rsidR="00A8421E" w:rsidRDefault="00A8421E" w:rsidP="00A8421E">
            <w:pPr>
              <w:spacing w:after="120"/>
              <w:rPr>
                <w:ins w:id="50" w:author="Michal Szydelko" w:date="2022-02-22T15:42:00Z"/>
                <w:rFonts w:eastAsiaTheme="minorEastAsia"/>
                <w:color w:val="0070C0"/>
                <w:lang w:eastAsia="zh-CN"/>
              </w:rPr>
            </w:pPr>
            <w:ins w:id="51" w:author="Michal Szydelko" w:date="2022-02-22T15:42:00Z">
              <w:r>
                <w:rPr>
                  <w:rFonts w:eastAsiaTheme="minorEastAsia"/>
                  <w:color w:val="0070C0"/>
                  <w:lang w:eastAsia="zh-CN"/>
                </w:rPr>
                <w:t>It is still not clear if the non-contiguous operation consideration makes much sense in this frequency range, especially that such operation requires more complex architectures for the products. If there would be clear market demand for such non-</w:t>
              </w:r>
              <w:proofErr w:type="spellStart"/>
              <w:r>
                <w:rPr>
                  <w:rFonts w:eastAsiaTheme="minorEastAsia"/>
                  <w:color w:val="0070C0"/>
                  <w:lang w:eastAsia="zh-CN"/>
                </w:rPr>
                <w:t>cont</w:t>
              </w:r>
              <w:proofErr w:type="spellEnd"/>
              <w:r>
                <w:rPr>
                  <w:rFonts w:eastAsiaTheme="minorEastAsia"/>
                  <w:color w:val="0070C0"/>
                  <w:lang w:eastAsia="zh-CN"/>
                </w:rPr>
                <w:t xml:space="preserve"> operation, we would be fine to reuse the legacy non-</w:t>
              </w:r>
              <w:proofErr w:type="spellStart"/>
              <w:r>
                <w:rPr>
                  <w:rFonts w:eastAsiaTheme="minorEastAsia"/>
                  <w:color w:val="0070C0"/>
                  <w:lang w:eastAsia="zh-CN"/>
                </w:rPr>
                <w:t>cont</w:t>
              </w:r>
              <w:proofErr w:type="spellEnd"/>
              <w:r>
                <w:rPr>
                  <w:rFonts w:eastAsiaTheme="minorEastAsia"/>
                  <w:color w:val="0070C0"/>
                  <w:lang w:eastAsia="zh-CN"/>
                </w:rPr>
                <w:t xml:space="preserve"> CA TAE requirement. However, we would prefer not to introduce unnecessary requirements. </w:t>
              </w:r>
            </w:ins>
          </w:p>
          <w:p w14:paraId="709D6494" w14:textId="77777777" w:rsidR="00A8421E" w:rsidRPr="00217F40" w:rsidRDefault="00A8421E" w:rsidP="00A8421E">
            <w:pPr>
              <w:rPr>
                <w:ins w:id="52" w:author="Michal Szydelko" w:date="2022-02-22T15:42:00Z"/>
                <w:b/>
                <w:u w:val="single"/>
                <w:lang w:eastAsia="ko-KR"/>
              </w:rPr>
            </w:pPr>
            <w:ins w:id="53" w:author="Michal Szydelko" w:date="2022-02-22T15:42:00Z">
              <w:r w:rsidRPr="00217F40">
                <w:rPr>
                  <w:b/>
                  <w:u w:val="single"/>
                  <w:lang w:eastAsia="ko-KR"/>
                </w:rPr>
                <w:t>Issue 1-1-</w:t>
              </w:r>
              <w:r>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ins>
          </w:p>
          <w:p w14:paraId="61286352" w14:textId="77777777" w:rsidR="00A8421E" w:rsidRDefault="00A8421E" w:rsidP="00A8421E">
            <w:pPr>
              <w:spacing w:after="120"/>
              <w:rPr>
                <w:ins w:id="54" w:author="Michal Szydelko" w:date="2022-02-22T15:42:00Z"/>
                <w:color w:val="0070C0"/>
                <w:lang w:eastAsia="zh-CN"/>
              </w:rPr>
            </w:pPr>
            <w:ins w:id="55" w:author="Michal Szydelko" w:date="2022-02-22T15:42:00Z">
              <w:r>
                <w:rPr>
                  <w:color w:val="0070C0"/>
                  <w:lang w:eastAsia="zh-CN"/>
                </w:rPr>
                <w:t>Our initial proposal was Option 1, however based on further internal evaluations, we support the more stringent proposal of Option 2 (</w:t>
              </w:r>
              <w:r w:rsidRPr="00A7498A">
                <w:t>32.5 ns for 480 kHz and 16.25 ns for 960kHz SCS</w:t>
              </w:r>
              <w:r>
                <w:rPr>
                  <w:color w:val="0070C0"/>
                  <w:lang w:eastAsia="zh-CN"/>
                </w:rPr>
                <w:t xml:space="preserve">). </w:t>
              </w:r>
            </w:ins>
          </w:p>
          <w:p w14:paraId="15A0D38D" w14:textId="65773932" w:rsidR="00A8421E" w:rsidRPr="004A0E08" w:rsidRDefault="00A8421E" w:rsidP="00A8421E">
            <w:pPr>
              <w:rPr>
                <w:ins w:id="56" w:author="Michal Szydelko" w:date="2022-02-22T15:42:00Z"/>
                <w:b/>
                <w:u w:val="single"/>
                <w:lang w:eastAsia="ko-KR"/>
              </w:rPr>
            </w:pPr>
            <w:ins w:id="57" w:author="Michal Szydelko" w:date="2022-02-22T15:42:00Z">
              <w:r>
                <w:rPr>
                  <w:color w:val="0070C0"/>
                  <w:lang w:eastAsia="zh-CN"/>
                </w:rPr>
                <w:t>In order to address companies concerns on TAE &lt; 20ns, maybe we can proceed with the WF to set the MIMO TAE as 32.5ns for both 480 and 960 kHz SCS.</w:t>
              </w:r>
            </w:ins>
          </w:p>
        </w:tc>
      </w:tr>
      <w:tr w:rsidR="007F5EC9" w14:paraId="63B06FFC" w14:textId="77777777" w:rsidTr="00AE7E4A">
        <w:trPr>
          <w:ins w:id="58" w:author="Torbjörn Elfström" w:date="2022-02-22T17:02:00Z"/>
        </w:trPr>
        <w:tc>
          <w:tcPr>
            <w:tcW w:w="1236" w:type="dxa"/>
            <w:tcBorders>
              <w:top w:val="single" w:sz="4" w:space="0" w:color="auto"/>
              <w:left w:val="single" w:sz="4" w:space="0" w:color="auto"/>
              <w:bottom w:val="single" w:sz="4" w:space="0" w:color="auto"/>
              <w:right w:val="single" w:sz="4" w:space="0" w:color="auto"/>
            </w:tcBorders>
          </w:tcPr>
          <w:p w14:paraId="0FB09A6E" w14:textId="3DC8F5BE" w:rsidR="007F5EC9" w:rsidRDefault="007F5EC9" w:rsidP="00A8421E">
            <w:pPr>
              <w:spacing w:after="120"/>
              <w:rPr>
                <w:ins w:id="59" w:author="Torbjörn Elfström" w:date="2022-02-22T17:02:00Z"/>
                <w:rFonts w:eastAsiaTheme="minorEastAsia"/>
                <w:color w:val="0070C0"/>
                <w:lang w:val="en-US" w:eastAsia="zh-CN"/>
              </w:rPr>
            </w:pPr>
            <w:ins w:id="60" w:author="Torbjörn Elfström" w:date="2022-02-22T17:02: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4F0A6D2A" w14:textId="77777777" w:rsidR="007F5EC9" w:rsidRPr="007F5EC9" w:rsidRDefault="007F5EC9" w:rsidP="007F5EC9">
            <w:pPr>
              <w:rPr>
                <w:ins w:id="61" w:author="Torbjörn Elfström" w:date="2022-02-22T17:02:00Z"/>
                <w:b/>
                <w:u w:val="single"/>
                <w:lang w:eastAsia="ko-KR"/>
              </w:rPr>
            </w:pPr>
            <w:ins w:id="62" w:author="Torbjörn Elfström" w:date="2022-02-22T17:02:00Z">
              <w:r w:rsidRPr="007F5EC9">
                <w:rPr>
                  <w:b/>
                  <w:u w:val="single"/>
                  <w:lang w:eastAsia="ko-KR"/>
                </w:rPr>
                <w:t xml:space="preserve">Issue 1-1-1: </w:t>
              </w:r>
              <w:proofErr w:type="spellStart"/>
              <w:r w:rsidRPr="007F5EC9">
                <w:rPr>
                  <w:b/>
                  <w:u w:val="single"/>
                  <w:lang w:eastAsia="ko-KR"/>
                </w:rPr>
                <w:t>Intraband</w:t>
              </w:r>
              <w:proofErr w:type="spellEnd"/>
              <w:r w:rsidRPr="007F5EC9">
                <w:rPr>
                  <w:b/>
                  <w:u w:val="single"/>
                  <w:lang w:eastAsia="ko-KR"/>
                </w:rPr>
                <w:t xml:space="preserve"> contiguous CA TAE</w:t>
              </w:r>
            </w:ins>
          </w:p>
          <w:p w14:paraId="5E0AB69A" w14:textId="77777777" w:rsidR="007F5EC9" w:rsidRPr="007F5EC9" w:rsidRDefault="007F5EC9" w:rsidP="007F5EC9">
            <w:pPr>
              <w:rPr>
                <w:ins w:id="63" w:author="Torbjörn Elfström" w:date="2022-02-22T17:02:00Z"/>
                <w:bCs/>
                <w:lang w:eastAsia="ko-KR"/>
                <w:rPrChange w:id="64" w:author="Torbjörn Elfström" w:date="2022-02-22T17:02:00Z">
                  <w:rPr>
                    <w:ins w:id="65" w:author="Torbjörn Elfström" w:date="2022-02-22T17:02:00Z"/>
                    <w:b/>
                    <w:u w:val="single"/>
                    <w:lang w:eastAsia="ko-KR"/>
                  </w:rPr>
                </w:rPrChange>
              </w:rPr>
            </w:pPr>
            <w:ins w:id="66" w:author="Torbjörn Elfström" w:date="2022-02-22T17:02:00Z">
              <w:r w:rsidRPr="007F5EC9">
                <w:rPr>
                  <w:bCs/>
                  <w:lang w:eastAsia="ko-KR"/>
                  <w:rPrChange w:id="67" w:author="Torbjörn Elfström" w:date="2022-02-22T17:02:00Z">
                    <w:rPr>
                      <w:b/>
                      <w:u w:val="single"/>
                      <w:lang w:eastAsia="ko-KR"/>
                    </w:rPr>
                  </w:rPrChange>
                </w:rPr>
                <w:t xml:space="preserve">We support option 1. This is </w:t>
              </w:r>
              <w:proofErr w:type="spellStart"/>
              <w:r w:rsidRPr="007F5EC9">
                <w:rPr>
                  <w:bCs/>
                  <w:lang w:eastAsia="ko-KR"/>
                  <w:rPrChange w:id="68" w:author="Torbjörn Elfström" w:date="2022-02-22T17:02:00Z">
                    <w:rPr>
                      <w:b/>
                      <w:u w:val="single"/>
                      <w:lang w:eastAsia="ko-KR"/>
                    </w:rPr>
                  </w:rPrChange>
                </w:rPr>
                <w:t>colocated</w:t>
              </w:r>
              <w:proofErr w:type="spellEnd"/>
              <w:r w:rsidRPr="007F5EC9">
                <w:rPr>
                  <w:bCs/>
                  <w:lang w:eastAsia="ko-KR"/>
                  <w:rPrChange w:id="69" w:author="Torbjörn Elfström" w:date="2022-02-22T17:02:00Z">
                    <w:rPr>
                      <w:b/>
                      <w:u w:val="single"/>
                      <w:lang w:eastAsia="ko-KR"/>
                    </w:rPr>
                  </w:rPrChange>
                </w:rPr>
                <w:t xml:space="preserve"> and proposed TAE = 65 ns and 32.5 ns fit within CP and leave margin for channel dispersion. Intra band contiguous should fit in common wide receiver FFT, so CP fraction is main design parameter. CBM discussion in RRM is related to </w:t>
              </w:r>
              <w:proofErr w:type="spellStart"/>
              <w:r w:rsidRPr="007F5EC9">
                <w:rPr>
                  <w:bCs/>
                  <w:lang w:eastAsia="ko-KR"/>
                  <w:rPrChange w:id="70" w:author="Torbjörn Elfström" w:date="2022-02-22T17:02:00Z">
                    <w:rPr>
                      <w:b/>
                      <w:u w:val="single"/>
                      <w:lang w:eastAsia="ko-KR"/>
                    </w:rPr>
                  </w:rPrChange>
                </w:rPr>
                <w:t>interband</w:t>
              </w:r>
              <w:proofErr w:type="spellEnd"/>
              <w:r w:rsidRPr="007F5EC9">
                <w:rPr>
                  <w:bCs/>
                  <w:lang w:eastAsia="ko-KR"/>
                  <w:rPrChange w:id="71" w:author="Torbjörn Elfström" w:date="2022-02-22T17:02:00Z">
                    <w:rPr>
                      <w:b/>
                      <w:u w:val="single"/>
                      <w:lang w:eastAsia="ko-KR"/>
                    </w:rPr>
                  </w:rPrChange>
                </w:rPr>
                <w:t xml:space="preserve"> CA.</w:t>
              </w:r>
            </w:ins>
          </w:p>
          <w:p w14:paraId="5C0C23AF" w14:textId="77777777" w:rsidR="007F5EC9" w:rsidRPr="007F5EC9" w:rsidRDefault="007F5EC9" w:rsidP="007F5EC9">
            <w:pPr>
              <w:rPr>
                <w:ins w:id="72" w:author="Torbjörn Elfström" w:date="2022-02-22T17:02:00Z"/>
                <w:b/>
                <w:u w:val="single"/>
                <w:lang w:eastAsia="ko-KR"/>
              </w:rPr>
            </w:pPr>
            <w:ins w:id="73" w:author="Torbjörn Elfström" w:date="2022-02-22T17:02:00Z">
              <w:r w:rsidRPr="007F5EC9">
                <w:rPr>
                  <w:b/>
                  <w:u w:val="single"/>
                  <w:lang w:eastAsia="ko-KR"/>
                </w:rPr>
                <w:t xml:space="preserve">Issue 1-1-2: </w:t>
              </w:r>
              <w:proofErr w:type="spellStart"/>
              <w:r w:rsidRPr="007F5EC9">
                <w:rPr>
                  <w:b/>
                  <w:u w:val="single"/>
                  <w:lang w:eastAsia="ko-KR"/>
                </w:rPr>
                <w:t>Intraband</w:t>
              </w:r>
              <w:proofErr w:type="spellEnd"/>
              <w:r w:rsidRPr="007F5EC9">
                <w:rPr>
                  <w:b/>
                  <w:u w:val="single"/>
                  <w:lang w:eastAsia="ko-KR"/>
                </w:rPr>
                <w:t xml:space="preserve"> non-contiguous CA TAE</w:t>
              </w:r>
            </w:ins>
          </w:p>
          <w:p w14:paraId="58C1E66F" w14:textId="77777777" w:rsidR="007F5EC9" w:rsidRPr="007F5EC9" w:rsidRDefault="007F5EC9" w:rsidP="007F5EC9">
            <w:pPr>
              <w:rPr>
                <w:ins w:id="74" w:author="Torbjörn Elfström" w:date="2022-02-22T17:02:00Z"/>
                <w:bCs/>
                <w:lang w:eastAsia="ko-KR"/>
                <w:rPrChange w:id="75" w:author="Torbjörn Elfström" w:date="2022-02-22T17:02:00Z">
                  <w:rPr>
                    <w:ins w:id="76" w:author="Torbjörn Elfström" w:date="2022-02-22T17:02:00Z"/>
                    <w:b/>
                    <w:u w:val="single"/>
                    <w:lang w:eastAsia="ko-KR"/>
                  </w:rPr>
                </w:rPrChange>
              </w:rPr>
            </w:pPr>
            <w:ins w:id="77" w:author="Torbjörn Elfström" w:date="2022-02-22T17:02:00Z">
              <w:r w:rsidRPr="007F5EC9">
                <w:rPr>
                  <w:bCs/>
                  <w:lang w:eastAsia="ko-KR"/>
                  <w:rPrChange w:id="78" w:author="Torbjörn Elfström" w:date="2022-02-22T17:02:00Z">
                    <w:rPr>
                      <w:b/>
                      <w:u w:val="single"/>
                      <w:lang w:eastAsia="ko-KR"/>
                    </w:rPr>
                  </w:rPrChange>
                </w:rPr>
                <w:t>We tend to lean towards option 2, which would mean that the specification does not support non-contiguous CA. The use-case seems not be the most relevant for FR2-2. If we proceed with option 2, we need to align with CACLR.</w:t>
              </w:r>
            </w:ins>
          </w:p>
          <w:p w14:paraId="21B225D0" w14:textId="77777777" w:rsidR="007F5EC9" w:rsidRPr="007F5EC9" w:rsidRDefault="007F5EC9" w:rsidP="007F5EC9">
            <w:pPr>
              <w:rPr>
                <w:ins w:id="79" w:author="Torbjörn Elfström" w:date="2022-02-22T17:02:00Z"/>
                <w:b/>
                <w:u w:val="single"/>
                <w:lang w:eastAsia="ko-KR"/>
              </w:rPr>
            </w:pPr>
            <w:ins w:id="80" w:author="Torbjörn Elfström" w:date="2022-02-22T17:02:00Z">
              <w:r w:rsidRPr="007F5EC9">
                <w:rPr>
                  <w:b/>
                  <w:u w:val="single"/>
                  <w:lang w:eastAsia="ko-KR"/>
                </w:rPr>
                <w:t>Issue 1-1-3: MIMO TAE</w:t>
              </w:r>
            </w:ins>
          </w:p>
          <w:p w14:paraId="052125B6" w14:textId="4A616F35" w:rsidR="007F5EC9" w:rsidRPr="007F5EC9" w:rsidRDefault="007F5EC9" w:rsidP="007F5EC9">
            <w:pPr>
              <w:rPr>
                <w:ins w:id="81" w:author="Torbjörn Elfström" w:date="2022-02-22T17:02:00Z"/>
                <w:bCs/>
                <w:lang w:eastAsia="ko-KR"/>
                <w:rPrChange w:id="82" w:author="Torbjörn Elfström" w:date="2022-02-22T17:02:00Z">
                  <w:rPr>
                    <w:ins w:id="83" w:author="Torbjörn Elfström" w:date="2022-02-22T17:02:00Z"/>
                    <w:b/>
                    <w:u w:val="single"/>
                    <w:lang w:eastAsia="ko-KR"/>
                  </w:rPr>
                </w:rPrChange>
              </w:rPr>
            </w:pPr>
            <w:ins w:id="84" w:author="Torbjörn Elfström" w:date="2022-02-22T17:02:00Z">
              <w:r w:rsidRPr="007F5EC9">
                <w:rPr>
                  <w:bCs/>
                  <w:lang w:eastAsia="ko-KR"/>
                  <w:rPrChange w:id="85" w:author="Torbjörn Elfström" w:date="2022-02-22T17:02:00Z">
                    <w:rPr>
                      <w:b/>
                      <w:u w:val="single"/>
                      <w:lang w:eastAsia="ko-KR"/>
                    </w:rPr>
                  </w:rPrChange>
                </w:rPr>
                <w:t xml:space="preserve">We support option 1. Values is based on simulation results from last meeting. For MIMO, receiver we can look at time domain and check first principles and intuition, </w:t>
              </w:r>
              <w:proofErr w:type="spellStart"/>
              <w:r w:rsidRPr="007F5EC9">
                <w:rPr>
                  <w:bCs/>
                  <w:lang w:eastAsia="ko-KR"/>
                  <w:rPrChange w:id="86" w:author="Torbjörn Elfström" w:date="2022-02-22T17:02:00Z">
                    <w:rPr>
                      <w:b/>
                      <w:u w:val="single"/>
                      <w:lang w:eastAsia="ko-KR"/>
                    </w:rPr>
                  </w:rPrChange>
                </w:rPr>
                <w:t>ie</w:t>
              </w:r>
              <w:proofErr w:type="spellEnd"/>
              <w:r w:rsidRPr="007F5EC9">
                <w:rPr>
                  <w:bCs/>
                  <w:lang w:eastAsia="ko-KR"/>
                  <w:rPrChange w:id="87" w:author="Torbjörn Elfström" w:date="2022-02-22T17:02:00Z">
                    <w:rPr>
                      <w:b/>
                      <w:u w:val="single"/>
                      <w:lang w:eastAsia="ko-KR"/>
                    </w:rPr>
                  </w:rPrChange>
                </w:rPr>
                <w:t xml:space="preserve"> that a channel inside CP or a channel with very little power outside CP will perform well. The CP for SCS = 480 kHz is 146 ns and the CP for SCS = 960 kHz is 73 ns. The TDLA-5 last tap is at 48 ns delay and -30 </w:t>
              </w:r>
              <w:proofErr w:type="spellStart"/>
              <w:r w:rsidRPr="007F5EC9">
                <w:rPr>
                  <w:bCs/>
                  <w:lang w:eastAsia="ko-KR"/>
                  <w:rPrChange w:id="88" w:author="Torbjörn Elfström" w:date="2022-02-22T17:02:00Z">
                    <w:rPr>
                      <w:b/>
                      <w:u w:val="single"/>
                      <w:lang w:eastAsia="ko-KR"/>
                    </w:rPr>
                  </w:rPrChange>
                </w:rPr>
                <w:t>dBc</w:t>
              </w:r>
              <w:proofErr w:type="spellEnd"/>
              <w:r w:rsidRPr="007F5EC9">
                <w:rPr>
                  <w:bCs/>
                  <w:lang w:eastAsia="ko-KR"/>
                  <w:rPrChange w:id="89" w:author="Torbjörn Elfström" w:date="2022-02-22T17:02:00Z">
                    <w:rPr>
                      <w:b/>
                      <w:u w:val="single"/>
                      <w:lang w:eastAsia="ko-KR"/>
                    </w:rPr>
                  </w:rPrChange>
                </w:rPr>
                <w:t xml:space="preserve"> down. The TDLA-5 second to last tap is at 26.5 ns delay. For SCS=480 kHz a TAE=65 ns will fit the entire TDLA-5 delay train inside CP = 146 ns </w:t>
              </w:r>
              <w:r w:rsidRPr="007F5EC9">
                <w:rPr>
                  <w:bCs/>
                  <w:lang w:eastAsia="ko-KR"/>
                  <w:rPrChange w:id="90" w:author="Torbjörn Elfström" w:date="2022-02-22T17:02:00Z">
                    <w:rPr>
                      <w:b/>
                      <w:u w:val="single"/>
                      <w:lang w:eastAsia="ko-KR"/>
                    </w:rPr>
                  </w:rPrChange>
                </w:rPr>
                <w:t xml:space="preserve"> No degradation is expected from a receiver estimating channel across all CP. For SCS = 960 kHz a TAE = 32.5 ns will push last tap of TDLA-5 out, but last tap is 30 dB down =&gt; negligible impact. This is what we see in our simulation, </w:t>
              </w:r>
              <w:proofErr w:type="spellStart"/>
              <w:r w:rsidRPr="007F5EC9">
                <w:rPr>
                  <w:bCs/>
                  <w:lang w:eastAsia="ko-KR"/>
                  <w:rPrChange w:id="91" w:author="Torbjörn Elfström" w:date="2022-02-22T17:02:00Z">
                    <w:rPr>
                      <w:b/>
                      <w:u w:val="single"/>
                      <w:lang w:eastAsia="ko-KR"/>
                    </w:rPr>
                  </w:rPrChange>
                </w:rPr>
                <w:t>ie</w:t>
              </w:r>
              <w:proofErr w:type="spellEnd"/>
              <w:r w:rsidRPr="007F5EC9">
                <w:rPr>
                  <w:bCs/>
                  <w:lang w:eastAsia="ko-KR"/>
                  <w:rPrChange w:id="92" w:author="Torbjörn Elfström" w:date="2022-02-22T17:02:00Z">
                    <w:rPr>
                      <w:b/>
                      <w:u w:val="single"/>
                      <w:lang w:eastAsia="ko-KR"/>
                    </w:rPr>
                  </w:rPrChange>
                </w:rPr>
                <w:t xml:space="preserve"> TAE = 65 ns and TAE = 32.5 ns works for TDLA-5, when UE estimates channel across whole CP.</w:t>
              </w:r>
            </w:ins>
          </w:p>
        </w:tc>
      </w:tr>
      <w:tr w:rsidR="00CE403D" w14:paraId="6C5197AA" w14:textId="77777777" w:rsidTr="00AE7E4A">
        <w:trPr>
          <w:ins w:id="93" w:author="CATT" w:date="2022-02-23T14:01:00Z"/>
        </w:trPr>
        <w:tc>
          <w:tcPr>
            <w:tcW w:w="1236" w:type="dxa"/>
            <w:tcBorders>
              <w:top w:val="single" w:sz="4" w:space="0" w:color="auto"/>
              <w:left w:val="single" w:sz="4" w:space="0" w:color="auto"/>
              <w:bottom w:val="single" w:sz="4" w:space="0" w:color="auto"/>
              <w:right w:val="single" w:sz="4" w:space="0" w:color="auto"/>
            </w:tcBorders>
          </w:tcPr>
          <w:p w14:paraId="109CAF24" w14:textId="50E5A03D" w:rsidR="00CE403D" w:rsidRPr="00CE403D" w:rsidRDefault="00CE403D" w:rsidP="00A8421E">
            <w:pPr>
              <w:spacing w:after="120"/>
              <w:rPr>
                <w:ins w:id="94" w:author="CATT" w:date="2022-02-23T14:01:00Z"/>
                <w:rFonts w:eastAsiaTheme="minorEastAsia"/>
                <w:color w:val="0070C0"/>
                <w:lang w:eastAsia="zh-CN"/>
                <w:rPrChange w:id="95" w:author="CATT" w:date="2022-02-23T14:01:00Z">
                  <w:rPr>
                    <w:ins w:id="96" w:author="CATT" w:date="2022-02-23T14:01:00Z"/>
                    <w:rFonts w:eastAsiaTheme="minorEastAsia"/>
                    <w:color w:val="0070C0"/>
                    <w:lang w:val="en-US" w:eastAsia="zh-CN"/>
                  </w:rPr>
                </w:rPrChange>
              </w:rPr>
            </w:pPr>
            <w:ins w:id="97" w:author="CATT" w:date="2022-02-23T14:01: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1441220D" w14:textId="77777777" w:rsidR="00CE403D" w:rsidRPr="004A0E08" w:rsidRDefault="00CE403D" w:rsidP="00821CEF">
            <w:pPr>
              <w:rPr>
                <w:ins w:id="98" w:author="CATT" w:date="2022-02-23T14:01:00Z"/>
                <w:b/>
                <w:u w:val="single"/>
                <w:lang w:eastAsia="ko-KR"/>
              </w:rPr>
            </w:pPr>
            <w:ins w:id="99" w:author="CATT" w:date="2022-02-23T14:01:00Z">
              <w:r w:rsidRPr="004A0E08">
                <w:rPr>
                  <w:b/>
                  <w:u w:val="single"/>
                  <w:lang w:eastAsia="ko-KR"/>
                </w:rPr>
                <w:t>Issue 1-</w:t>
              </w:r>
              <w:r>
                <w:rPr>
                  <w:b/>
                  <w:u w:val="single"/>
                  <w:lang w:eastAsia="ko-KR"/>
                </w:rPr>
                <w:t>1-1</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contiguous </w:t>
              </w:r>
              <w:r w:rsidRPr="004A0E08">
                <w:rPr>
                  <w:b/>
                  <w:u w:val="single"/>
                  <w:lang w:eastAsia="ko-KR"/>
                </w:rPr>
                <w:t>CA TAE</w:t>
              </w:r>
            </w:ins>
          </w:p>
          <w:p w14:paraId="21C3FC28" w14:textId="77777777" w:rsidR="00CE403D" w:rsidRDefault="00CE403D" w:rsidP="00821CEF">
            <w:pPr>
              <w:spacing w:after="120"/>
              <w:rPr>
                <w:ins w:id="100" w:author="CATT" w:date="2022-02-23T14:01:00Z"/>
                <w:rFonts w:eastAsiaTheme="minorEastAsia"/>
                <w:color w:val="0070C0"/>
                <w:lang w:eastAsia="zh-CN"/>
              </w:rPr>
            </w:pPr>
            <w:ins w:id="101" w:author="CATT" w:date="2022-02-23T14:01:00Z">
              <w:r>
                <w:rPr>
                  <w:rFonts w:eastAsiaTheme="minorEastAsia" w:hint="eastAsia"/>
                  <w:color w:val="0070C0"/>
                  <w:lang w:eastAsia="zh-CN"/>
                </w:rPr>
                <w:t xml:space="preserve">From system performance point of view, we support option 2. In theory, TAE + </w:t>
              </w:r>
              <w:proofErr w:type="spellStart"/>
              <w:r>
                <w:rPr>
                  <w:rFonts w:eastAsiaTheme="minorEastAsia" w:hint="eastAsia"/>
                  <w:color w:val="0070C0"/>
                  <w:lang w:eastAsia="zh-CN"/>
                </w:rPr>
                <w:t>Tchannel</w:t>
              </w:r>
              <w:proofErr w:type="spellEnd"/>
              <w:r>
                <w:rPr>
                  <w:rFonts w:eastAsiaTheme="minorEastAsia" w:hint="eastAsia"/>
                  <w:color w:val="0070C0"/>
                  <w:lang w:eastAsia="zh-CN"/>
                </w:rPr>
                <w:t xml:space="preserve"> should be less than CP length. However, 50% CP </w:t>
              </w:r>
              <w:proofErr w:type="spellStart"/>
              <w:r>
                <w:rPr>
                  <w:rFonts w:eastAsiaTheme="minorEastAsia" w:hint="eastAsia"/>
                  <w:color w:val="0070C0"/>
                  <w:lang w:eastAsia="zh-CN"/>
                </w:rPr>
                <w:t>EVM</w:t>
              </w:r>
              <w:proofErr w:type="spellEnd"/>
              <w:r>
                <w:rPr>
                  <w:rFonts w:eastAsiaTheme="minorEastAsia" w:hint="eastAsia"/>
                  <w:color w:val="0070C0"/>
                  <w:lang w:eastAsia="zh-CN"/>
                </w:rPr>
                <w:t xml:space="preserve"> window decreases the usable CP that only 0.5+0.5/2=0.75 CP can be used, i.e. when the signal delay is very long to exceed the 0.75 CP, single </w:t>
              </w:r>
              <w:proofErr w:type="spellStart"/>
              <w:r>
                <w:rPr>
                  <w:rFonts w:eastAsiaTheme="minorEastAsia" w:hint="eastAsia"/>
                  <w:color w:val="0070C0"/>
                  <w:lang w:eastAsia="zh-CN"/>
                </w:rPr>
                <w:t>FFT</w:t>
              </w:r>
              <w:proofErr w:type="spellEnd"/>
              <w:r>
                <w:rPr>
                  <w:rFonts w:eastAsiaTheme="minorEastAsia" w:hint="eastAsia"/>
                  <w:color w:val="0070C0"/>
                  <w:lang w:eastAsia="zh-CN"/>
                </w:rPr>
                <w:t xml:space="preserve"> is not possible. For 480kHz </w:t>
              </w:r>
              <w:proofErr w:type="spellStart"/>
              <w:r>
                <w:rPr>
                  <w:rFonts w:eastAsiaTheme="minorEastAsia" w:hint="eastAsia"/>
                  <w:color w:val="0070C0"/>
                  <w:lang w:eastAsia="zh-CN"/>
                </w:rPr>
                <w:t>SCS</w:t>
              </w:r>
              <w:proofErr w:type="spellEnd"/>
              <w:r>
                <w:rPr>
                  <w:rFonts w:eastAsiaTheme="minorEastAsia" w:hint="eastAsia"/>
                  <w:color w:val="0070C0"/>
                  <w:lang w:eastAsia="zh-CN"/>
                </w:rPr>
                <w:t xml:space="preserve">, 0.75CP is 112.5ns, for 960kHz </w:t>
              </w:r>
              <w:proofErr w:type="spellStart"/>
              <w:r>
                <w:rPr>
                  <w:rFonts w:eastAsiaTheme="minorEastAsia" w:hint="eastAsia"/>
                  <w:color w:val="0070C0"/>
                  <w:lang w:eastAsia="zh-CN"/>
                </w:rPr>
                <w:t>SCS</w:t>
              </w:r>
              <w:proofErr w:type="spellEnd"/>
              <w:r>
                <w:rPr>
                  <w:rFonts w:eastAsiaTheme="minorEastAsia" w:hint="eastAsia"/>
                  <w:color w:val="0070C0"/>
                  <w:lang w:eastAsia="zh-CN"/>
                </w:rPr>
                <w:t xml:space="preserve">, 0.75CP is 52.15 ns. </w:t>
              </w:r>
              <w:r>
                <w:rPr>
                  <w:rFonts w:eastAsiaTheme="minorEastAsia"/>
                  <w:color w:val="0070C0"/>
                  <w:lang w:eastAsia="zh-CN"/>
                </w:rPr>
                <w:t>S</w:t>
              </w:r>
              <w:r>
                <w:rPr>
                  <w:rFonts w:eastAsiaTheme="minorEastAsia" w:hint="eastAsia"/>
                  <w:color w:val="0070C0"/>
                  <w:lang w:eastAsia="zh-CN"/>
                </w:rPr>
                <w:t xml:space="preserve">o if assuming 40 ns indicated in </w:t>
              </w:r>
              <w:r w:rsidRPr="00EB799A">
                <w:t>R4-2203577</w:t>
              </w:r>
              <w:r>
                <w:rPr>
                  <w:rFonts w:eastAsiaTheme="minorEastAsia" w:hint="eastAsia"/>
                  <w:lang w:eastAsia="zh-CN"/>
                </w:rPr>
                <w:t xml:space="preserve">. Then the time left for 480kHz is 72.5 ns, for 960kHz is 12.15 ns. </w:t>
              </w:r>
              <w:r>
                <w:rPr>
                  <w:rFonts w:eastAsiaTheme="minorEastAsia"/>
                  <w:lang w:eastAsia="zh-CN"/>
                </w:rPr>
                <w:t xml:space="preserve">Leaving some implementation margin for </w:t>
              </w:r>
              <w:proofErr w:type="spellStart"/>
              <w:r>
                <w:rPr>
                  <w:rFonts w:eastAsiaTheme="minorEastAsia"/>
                  <w:lang w:eastAsia="zh-CN"/>
                </w:rPr>
                <w:t>UE</w:t>
              </w:r>
              <w:proofErr w:type="spellEnd"/>
              <w:r>
                <w:rPr>
                  <w:rFonts w:eastAsiaTheme="minorEastAsia"/>
                  <w:lang w:eastAsia="zh-CN"/>
                </w:rPr>
                <w:t>, such as timing error, then option 2 is the only choice.</w:t>
              </w:r>
              <w:r>
                <w:rPr>
                  <w:rFonts w:eastAsiaTheme="minorEastAsia" w:hint="eastAsia"/>
                  <w:lang w:eastAsia="zh-CN"/>
                </w:rPr>
                <w:t xml:space="preserve"> </w:t>
              </w:r>
              <w:r>
                <w:rPr>
                  <w:rFonts w:eastAsiaTheme="minorEastAsia" w:hint="eastAsia"/>
                  <w:color w:val="0070C0"/>
                  <w:lang w:eastAsia="zh-CN"/>
                </w:rPr>
                <w:t>There</w:t>
              </w:r>
              <w:r>
                <w:rPr>
                  <w:rFonts w:eastAsiaTheme="minorEastAsia"/>
                  <w:color w:val="0070C0"/>
                  <w:lang w:eastAsia="zh-CN"/>
                </w:rPr>
                <w:t>’</w:t>
              </w:r>
              <w:r>
                <w:rPr>
                  <w:rFonts w:eastAsiaTheme="minorEastAsia" w:hint="eastAsia"/>
                  <w:color w:val="0070C0"/>
                  <w:lang w:eastAsia="zh-CN"/>
                </w:rPr>
                <w:t>s another point which should be noted that there</w:t>
              </w:r>
              <w:r>
                <w:rPr>
                  <w:rFonts w:eastAsiaTheme="minorEastAsia"/>
                  <w:color w:val="0070C0"/>
                  <w:lang w:eastAsia="zh-CN"/>
                </w:rPr>
                <w:t>’</w:t>
              </w:r>
              <w:r>
                <w:rPr>
                  <w:rFonts w:eastAsiaTheme="minorEastAsia" w:hint="eastAsia"/>
                  <w:color w:val="0070C0"/>
                  <w:lang w:eastAsia="zh-CN"/>
                </w:rPr>
                <w:t xml:space="preserve">s no </w:t>
              </w:r>
              <w:proofErr w:type="spellStart"/>
              <w:r>
                <w:rPr>
                  <w:rFonts w:eastAsiaTheme="minorEastAsia" w:hint="eastAsia"/>
                  <w:color w:val="0070C0"/>
                  <w:lang w:eastAsia="zh-CN"/>
                </w:rPr>
                <w:t>intraband</w:t>
              </w:r>
              <w:proofErr w:type="spellEnd"/>
              <w:r>
                <w:rPr>
                  <w:rFonts w:eastAsiaTheme="minorEastAsia" w:hint="eastAsia"/>
                  <w:color w:val="0070C0"/>
                  <w:lang w:eastAsia="zh-CN"/>
                </w:rPr>
                <w:t xml:space="preserve"> contiguous </w:t>
              </w:r>
              <w:proofErr w:type="spellStart"/>
              <w:r>
                <w:rPr>
                  <w:rFonts w:eastAsiaTheme="minorEastAsia" w:hint="eastAsia"/>
                  <w:color w:val="0070C0"/>
                  <w:lang w:eastAsia="zh-CN"/>
                </w:rPr>
                <w:t>MRTD</w:t>
              </w:r>
              <w:proofErr w:type="spellEnd"/>
              <w:r>
                <w:rPr>
                  <w:rFonts w:eastAsiaTheme="minorEastAsia" w:hint="eastAsia"/>
                  <w:color w:val="0070C0"/>
                  <w:lang w:eastAsia="zh-CN"/>
                </w:rPr>
                <w:t xml:space="preserve"> requirement for </w:t>
              </w:r>
              <w:proofErr w:type="spellStart"/>
              <w:r>
                <w:rPr>
                  <w:rFonts w:eastAsiaTheme="minorEastAsia" w:hint="eastAsia"/>
                  <w:color w:val="0070C0"/>
                  <w:lang w:eastAsia="zh-CN"/>
                </w:rPr>
                <w:t>UE</w:t>
              </w:r>
              <w:proofErr w:type="spellEnd"/>
              <w:r>
                <w:rPr>
                  <w:rFonts w:eastAsiaTheme="minorEastAsia" w:hint="eastAsia"/>
                  <w:color w:val="0070C0"/>
                  <w:lang w:eastAsia="zh-CN"/>
                </w:rPr>
                <w:t xml:space="preserve">. Our understanding is that </w:t>
              </w:r>
              <w:proofErr w:type="spellStart"/>
              <w:r>
                <w:rPr>
                  <w:rFonts w:eastAsiaTheme="minorEastAsia" w:hint="eastAsia"/>
                  <w:color w:val="0070C0"/>
                  <w:lang w:eastAsia="zh-CN"/>
                </w:rPr>
                <w:t>UE</w:t>
              </w:r>
              <w:proofErr w:type="spellEnd"/>
              <w:r>
                <w:rPr>
                  <w:rFonts w:eastAsiaTheme="minorEastAsia" w:hint="eastAsia"/>
                  <w:color w:val="0070C0"/>
                  <w:lang w:eastAsia="zh-CN"/>
                </w:rPr>
                <w:t xml:space="preserve"> may use the same timing for the </w:t>
              </w:r>
              <w:r>
                <w:rPr>
                  <w:rFonts w:eastAsiaTheme="minorEastAsia"/>
                  <w:color w:val="0070C0"/>
                  <w:lang w:eastAsia="zh-CN"/>
                </w:rPr>
                <w:t>contiguous</w:t>
              </w:r>
              <w:r>
                <w:rPr>
                  <w:rFonts w:eastAsiaTheme="minorEastAsia" w:hint="eastAsia"/>
                  <w:color w:val="0070C0"/>
                  <w:lang w:eastAsia="zh-CN"/>
                </w:rPr>
                <w:t xml:space="preserve"> CA, so </w:t>
              </w:r>
              <w:r>
                <w:rPr>
                  <w:rFonts w:eastAsiaTheme="minorEastAsia" w:hint="eastAsia"/>
                  <w:color w:val="0070C0"/>
                  <w:lang w:eastAsia="zh-CN"/>
                </w:rPr>
                <w:lastRenderedPageBreak/>
                <w:t xml:space="preserve">too relaxed requirements will cause </w:t>
              </w:r>
              <w:proofErr w:type="spellStart"/>
              <w:r>
                <w:rPr>
                  <w:rFonts w:eastAsiaTheme="minorEastAsia" w:hint="eastAsia"/>
                  <w:color w:val="0070C0"/>
                  <w:lang w:eastAsia="zh-CN"/>
                </w:rPr>
                <w:t>UE</w:t>
              </w:r>
              <w:proofErr w:type="spellEnd"/>
              <w:r>
                <w:rPr>
                  <w:rFonts w:eastAsiaTheme="minorEastAsia" w:hint="eastAsia"/>
                  <w:color w:val="0070C0"/>
                  <w:lang w:eastAsia="zh-CN"/>
                </w:rPr>
                <w:t xml:space="preserve"> Rx signal degradation. </w:t>
              </w:r>
            </w:ins>
          </w:p>
          <w:p w14:paraId="76AD3D2E" w14:textId="77777777" w:rsidR="00CE403D" w:rsidRPr="00251DDB" w:rsidRDefault="00CE403D" w:rsidP="00821CEF">
            <w:pPr>
              <w:spacing w:after="120"/>
              <w:rPr>
                <w:ins w:id="102" w:author="CATT" w:date="2022-02-23T14:01:00Z"/>
                <w:rFonts w:eastAsiaTheme="minorEastAsia"/>
                <w:color w:val="0070C0"/>
                <w:lang w:eastAsia="zh-CN"/>
              </w:rPr>
            </w:pPr>
            <w:ins w:id="103" w:author="CATT" w:date="2022-02-23T14:01:00Z">
              <w:r>
                <w:rPr>
                  <w:rFonts w:eastAsiaTheme="minorEastAsia" w:hint="eastAsia"/>
                  <w:color w:val="0070C0"/>
                  <w:lang w:eastAsia="zh-CN"/>
                </w:rPr>
                <w:t xml:space="preserve">From implementation point of view, </w:t>
              </w:r>
              <w:proofErr w:type="gramStart"/>
              <w:r>
                <w:rPr>
                  <w:rFonts w:eastAsiaTheme="minorEastAsia" w:hint="eastAsia"/>
                  <w:color w:val="0070C0"/>
                  <w:lang w:eastAsia="zh-CN"/>
                </w:rPr>
                <w:t>there</w:t>
              </w:r>
              <w:r>
                <w:rPr>
                  <w:rFonts w:eastAsiaTheme="minorEastAsia"/>
                  <w:color w:val="0070C0"/>
                  <w:lang w:eastAsia="zh-CN"/>
                </w:rPr>
                <w:t>’</w:t>
              </w:r>
              <w:r>
                <w:rPr>
                  <w:rFonts w:eastAsiaTheme="minorEastAsia" w:hint="eastAsia"/>
                  <w:color w:val="0070C0"/>
                  <w:lang w:eastAsia="zh-CN"/>
                </w:rPr>
                <w:t>s no difficulties</w:t>
              </w:r>
              <w:proofErr w:type="gramEnd"/>
              <w:r>
                <w:rPr>
                  <w:rFonts w:eastAsiaTheme="minorEastAsia" w:hint="eastAsia"/>
                  <w:color w:val="0070C0"/>
                  <w:lang w:eastAsia="zh-CN"/>
                </w:rPr>
                <w:t xml:space="preserve"> to implement option 2.</w:t>
              </w:r>
            </w:ins>
          </w:p>
          <w:p w14:paraId="6F1105D2" w14:textId="77777777" w:rsidR="00CE403D" w:rsidRPr="004A0E08" w:rsidRDefault="00CE403D" w:rsidP="00821CEF">
            <w:pPr>
              <w:rPr>
                <w:ins w:id="104" w:author="CATT" w:date="2022-02-23T14:01:00Z"/>
                <w:b/>
                <w:u w:val="single"/>
                <w:lang w:eastAsia="ko-KR"/>
              </w:rPr>
            </w:pPr>
            <w:ins w:id="105" w:author="CATT" w:date="2022-02-23T14:01:00Z">
              <w:r w:rsidRPr="004A0E08">
                <w:rPr>
                  <w:b/>
                  <w:u w:val="single"/>
                  <w:lang w:eastAsia="ko-KR"/>
                </w:rPr>
                <w:t>Issue 1-</w:t>
              </w:r>
              <w:r>
                <w:rPr>
                  <w:b/>
                  <w:u w:val="single"/>
                  <w:lang w:eastAsia="ko-KR"/>
                </w:rPr>
                <w:t>1-2</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non-contiguous </w:t>
              </w:r>
              <w:r w:rsidRPr="004A0E08">
                <w:rPr>
                  <w:b/>
                  <w:u w:val="single"/>
                  <w:lang w:eastAsia="ko-KR"/>
                </w:rPr>
                <w:t>CA TAE</w:t>
              </w:r>
            </w:ins>
          </w:p>
          <w:p w14:paraId="7B1929B8" w14:textId="77777777" w:rsidR="00CE403D" w:rsidRDefault="00CE403D" w:rsidP="00821CEF">
            <w:pPr>
              <w:spacing w:after="120"/>
              <w:rPr>
                <w:ins w:id="106" w:author="CATT" w:date="2022-02-23T14:01:00Z"/>
                <w:rFonts w:eastAsiaTheme="minorEastAsia"/>
                <w:color w:val="0070C0"/>
                <w:lang w:eastAsia="zh-CN"/>
              </w:rPr>
            </w:pPr>
            <w:ins w:id="107" w:author="CATT" w:date="2022-02-23T14:01:00Z">
              <w:r>
                <w:rPr>
                  <w:rFonts w:eastAsiaTheme="minorEastAsia" w:hint="eastAsia"/>
                  <w:color w:val="0070C0"/>
                  <w:lang w:eastAsia="zh-CN"/>
                </w:rPr>
                <w:t>We support option 2 from two aspects. First is to support the argument from option 2 that NC CA is not supported in the system parameter discussion part. Second is that we</w:t>
              </w:r>
              <w:r>
                <w:rPr>
                  <w:rFonts w:eastAsiaTheme="minorEastAsia"/>
                  <w:color w:val="0070C0"/>
                  <w:lang w:eastAsia="zh-CN"/>
                </w:rPr>
                <w:t>’</w:t>
              </w:r>
              <w:r>
                <w:rPr>
                  <w:rFonts w:eastAsiaTheme="minorEastAsia" w:hint="eastAsia"/>
                  <w:color w:val="0070C0"/>
                  <w:lang w:eastAsia="zh-CN"/>
                </w:rPr>
                <w:t>re not sure if 260 ns is sufficient. We</w:t>
              </w:r>
              <w:r>
                <w:rPr>
                  <w:rFonts w:eastAsiaTheme="minorEastAsia"/>
                  <w:color w:val="0070C0"/>
                  <w:lang w:eastAsia="zh-CN"/>
                </w:rPr>
                <w:t>’</w:t>
              </w:r>
              <w:r>
                <w:rPr>
                  <w:rFonts w:eastAsiaTheme="minorEastAsia" w:hint="eastAsia"/>
                  <w:color w:val="0070C0"/>
                  <w:lang w:eastAsia="zh-CN"/>
                </w:rPr>
                <w:t xml:space="preserve">re not sure if the two carriers timing is </w:t>
              </w:r>
              <w:r>
                <w:rPr>
                  <w:rFonts w:eastAsiaTheme="minorEastAsia"/>
                  <w:color w:val="0070C0"/>
                  <w:lang w:eastAsia="zh-CN"/>
                </w:rPr>
                <w:t>separately</w:t>
              </w:r>
              <w:r>
                <w:rPr>
                  <w:rFonts w:eastAsiaTheme="minorEastAsia" w:hint="eastAsia"/>
                  <w:color w:val="0070C0"/>
                  <w:lang w:eastAsia="zh-CN"/>
                </w:rPr>
                <w:t xml:space="preserve"> </w:t>
              </w:r>
              <w:r>
                <w:rPr>
                  <w:rFonts w:eastAsiaTheme="minorEastAsia"/>
                  <w:color w:val="0070C0"/>
                  <w:lang w:eastAsia="zh-CN"/>
                </w:rPr>
                <w:t>implemented</w:t>
              </w:r>
              <w:r>
                <w:rPr>
                  <w:rFonts w:eastAsiaTheme="minorEastAsia" w:hint="eastAsia"/>
                  <w:color w:val="0070C0"/>
                  <w:lang w:eastAsia="zh-CN"/>
                </w:rPr>
                <w:t xml:space="preserve"> for </w:t>
              </w:r>
              <w:proofErr w:type="spellStart"/>
              <w:r>
                <w:rPr>
                  <w:rFonts w:eastAsiaTheme="minorEastAsia" w:hint="eastAsia"/>
                  <w:color w:val="0070C0"/>
                  <w:lang w:eastAsia="zh-CN"/>
                </w:rPr>
                <w:t>UE</w:t>
              </w:r>
              <w:proofErr w:type="spellEnd"/>
              <w:r>
                <w:rPr>
                  <w:rFonts w:eastAsiaTheme="minorEastAsia" w:hint="eastAsia"/>
                  <w:color w:val="0070C0"/>
                  <w:lang w:eastAsia="zh-CN"/>
                </w:rPr>
                <w:t xml:space="preserve">. Maybe </w:t>
              </w:r>
              <w:proofErr w:type="spellStart"/>
              <w:r>
                <w:rPr>
                  <w:rFonts w:eastAsiaTheme="minorEastAsia" w:hint="eastAsia"/>
                  <w:color w:val="0070C0"/>
                  <w:lang w:eastAsia="zh-CN"/>
                </w:rPr>
                <w:t>UE</w:t>
              </w:r>
              <w:proofErr w:type="spellEnd"/>
              <w:r>
                <w:rPr>
                  <w:rFonts w:eastAsiaTheme="minorEastAsia" w:hint="eastAsia"/>
                  <w:color w:val="0070C0"/>
                  <w:lang w:eastAsia="zh-CN"/>
                </w:rPr>
                <w:t xml:space="preserve"> vendors can be involved. 260 ns </w:t>
              </w:r>
              <w:proofErr w:type="gramStart"/>
              <w:r>
                <w:rPr>
                  <w:rFonts w:eastAsiaTheme="minorEastAsia" w:hint="eastAsia"/>
                  <w:color w:val="0070C0"/>
                  <w:lang w:eastAsia="zh-CN"/>
                </w:rPr>
                <w:t>is</w:t>
              </w:r>
              <w:proofErr w:type="gramEnd"/>
              <w:r>
                <w:rPr>
                  <w:rFonts w:eastAsiaTheme="minorEastAsia" w:hint="eastAsia"/>
                  <w:color w:val="0070C0"/>
                  <w:lang w:eastAsia="zh-CN"/>
                </w:rPr>
                <w:t xml:space="preserve"> much larger than the CP length. In </w:t>
              </w:r>
              <w:proofErr w:type="spellStart"/>
              <w:r>
                <w:rPr>
                  <w:rFonts w:eastAsiaTheme="minorEastAsia" w:hint="eastAsia"/>
                  <w:color w:val="0070C0"/>
                  <w:lang w:eastAsia="zh-CN"/>
                </w:rPr>
                <w:t>TS</w:t>
              </w:r>
              <w:proofErr w:type="spellEnd"/>
              <w:r>
                <w:rPr>
                  <w:rFonts w:eastAsiaTheme="minorEastAsia" w:hint="eastAsia"/>
                  <w:color w:val="0070C0"/>
                  <w:lang w:eastAsia="zh-CN"/>
                </w:rPr>
                <w:t xml:space="preserve"> 38.133, for FR1 3us </w:t>
              </w:r>
              <w:proofErr w:type="spellStart"/>
              <w:r>
                <w:rPr>
                  <w:rFonts w:eastAsiaTheme="minorEastAsia" w:hint="eastAsia"/>
                  <w:color w:val="0070C0"/>
                  <w:lang w:eastAsia="zh-CN"/>
                </w:rPr>
                <w:t>MRTD</w:t>
              </w:r>
              <w:proofErr w:type="spellEnd"/>
              <w:r>
                <w:rPr>
                  <w:rFonts w:eastAsiaTheme="minorEastAsia" w:hint="eastAsia"/>
                  <w:color w:val="0070C0"/>
                  <w:lang w:eastAsia="zh-CN"/>
                </w:rPr>
                <w:t xml:space="preserve"> requirement, there</w:t>
              </w:r>
              <w:r>
                <w:rPr>
                  <w:rFonts w:eastAsiaTheme="minorEastAsia"/>
                  <w:color w:val="0070C0"/>
                  <w:lang w:eastAsia="zh-CN"/>
                </w:rPr>
                <w:t>’</w:t>
              </w:r>
              <w:r>
                <w:rPr>
                  <w:rFonts w:eastAsiaTheme="minorEastAsia" w:hint="eastAsia"/>
                  <w:color w:val="0070C0"/>
                  <w:lang w:eastAsia="zh-CN"/>
                </w:rPr>
                <w:t>s a note:</w:t>
              </w:r>
            </w:ins>
          </w:p>
          <w:p w14:paraId="0F626F5C" w14:textId="77777777" w:rsidR="00CE403D" w:rsidRDefault="00CE403D" w:rsidP="00821CEF">
            <w:pPr>
              <w:spacing w:after="120"/>
              <w:rPr>
                <w:ins w:id="108" w:author="CATT" w:date="2022-02-23T14:01:00Z"/>
                <w:rFonts w:eastAsiaTheme="minorEastAsia"/>
                <w:lang w:val="en-US" w:eastAsia="zh-CN"/>
              </w:rPr>
            </w:pPr>
            <w:ins w:id="109" w:author="CATT" w:date="2022-02-23T14:01:00Z">
              <w:r w:rsidRPr="009C5807">
                <w:rPr>
                  <w:rFonts w:hint="eastAsia"/>
                  <w:lang w:eastAsia="ja-JP"/>
                </w:rPr>
                <w:t>N</w:t>
              </w:r>
              <w:r w:rsidRPr="009C5807">
                <w:rPr>
                  <w:lang w:eastAsia="ja-JP"/>
                </w:rPr>
                <w:t>ote 1:</w:t>
              </w:r>
              <w:r>
                <w:tab/>
              </w:r>
              <w:r w:rsidRPr="009C5807">
                <w:rPr>
                  <w:lang w:val="en-US" w:eastAsia="ja-JP"/>
                </w:rPr>
                <w:t xml:space="preserve">In the case of different </w:t>
              </w:r>
              <w:proofErr w:type="spellStart"/>
              <w:r w:rsidRPr="009C5807">
                <w:rPr>
                  <w:lang w:val="en-US" w:eastAsia="ja-JP"/>
                </w:rPr>
                <w:t>SCS</w:t>
              </w:r>
              <w:proofErr w:type="spellEnd"/>
              <w:r w:rsidRPr="009C5807">
                <w:rPr>
                  <w:lang w:val="en-US" w:eastAsia="ja-JP"/>
                </w:rPr>
                <w:t xml:space="preserve"> on different CCs, if the receive time difference exceeds the cyclic prefix length of that </w:t>
              </w:r>
              <w:proofErr w:type="spellStart"/>
              <w:r w:rsidRPr="009C5807">
                <w:rPr>
                  <w:lang w:val="en-US" w:eastAsia="ja-JP"/>
                </w:rPr>
                <w:t>SCS</w:t>
              </w:r>
              <w:proofErr w:type="spellEnd"/>
              <w:r w:rsidRPr="009C5807">
                <w:rPr>
                  <w:lang w:val="en-US" w:eastAsia="ja-JP"/>
                </w:rPr>
                <w:t>, demodulation performance degradation is expected for the first symbol of the slot.</w:t>
              </w:r>
            </w:ins>
          </w:p>
          <w:p w14:paraId="4E56C51B" w14:textId="77777777" w:rsidR="00CE403D" w:rsidRPr="00AD4627" w:rsidRDefault="00CE403D" w:rsidP="00821CEF">
            <w:pPr>
              <w:spacing w:after="120"/>
              <w:rPr>
                <w:ins w:id="110" w:author="CATT" w:date="2022-02-23T14:01:00Z"/>
                <w:rFonts w:eastAsiaTheme="minorEastAsia"/>
                <w:color w:val="0070C0"/>
                <w:lang w:eastAsia="zh-CN"/>
              </w:rPr>
            </w:pPr>
            <w:ins w:id="111" w:author="CATT" w:date="2022-02-23T14:01:00Z">
              <w:r>
                <w:rPr>
                  <w:rFonts w:eastAsiaTheme="minorEastAsia" w:hint="eastAsia"/>
                  <w:lang w:val="en-US" w:eastAsia="zh-CN"/>
                </w:rPr>
                <w:t>So we</w:t>
              </w:r>
              <w:r>
                <w:rPr>
                  <w:rFonts w:eastAsiaTheme="minorEastAsia"/>
                  <w:lang w:val="en-US" w:eastAsia="zh-CN"/>
                </w:rPr>
                <w:t>’</w:t>
              </w:r>
              <w:r>
                <w:rPr>
                  <w:rFonts w:eastAsiaTheme="minorEastAsia" w:hint="eastAsia"/>
                  <w:lang w:val="en-US" w:eastAsia="zh-CN"/>
                </w:rPr>
                <w:t>re not sure if we can make this decision just by BS experts.</w:t>
              </w:r>
            </w:ins>
          </w:p>
          <w:p w14:paraId="71D48ED9" w14:textId="77777777" w:rsidR="00CE403D" w:rsidRPr="00217F40" w:rsidRDefault="00CE403D" w:rsidP="00821CEF">
            <w:pPr>
              <w:rPr>
                <w:ins w:id="112" w:author="CATT" w:date="2022-02-23T14:01:00Z"/>
                <w:b/>
                <w:u w:val="single"/>
                <w:lang w:eastAsia="ko-KR"/>
              </w:rPr>
            </w:pPr>
            <w:ins w:id="113" w:author="CATT" w:date="2022-02-23T14:01:00Z">
              <w:r w:rsidRPr="00217F40">
                <w:rPr>
                  <w:b/>
                  <w:u w:val="single"/>
                  <w:lang w:eastAsia="ko-KR"/>
                </w:rPr>
                <w:t>Issue 1-1-</w:t>
              </w:r>
              <w:r>
                <w:rPr>
                  <w:b/>
                  <w:u w:val="single"/>
                  <w:lang w:eastAsia="ko-KR"/>
                </w:rPr>
                <w:t>3</w:t>
              </w:r>
              <w:r w:rsidRPr="00217F40">
                <w:rPr>
                  <w:b/>
                  <w:u w:val="single"/>
                  <w:lang w:eastAsia="ko-KR"/>
                </w:rPr>
                <w:t xml:space="preserve">:  </w:t>
              </w:r>
              <w:proofErr w:type="spellStart"/>
              <w:r>
                <w:rPr>
                  <w:b/>
                  <w:u w:val="single"/>
                  <w:lang w:eastAsia="ko-KR"/>
                </w:rPr>
                <w:t>MIMO</w:t>
              </w:r>
              <w:proofErr w:type="spellEnd"/>
              <w:r w:rsidRPr="00217F40">
                <w:rPr>
                  <w:b/>
                  <w:u w:val="single"/>
                  <w:lang w:eastAsia="ko-KR"/>
                </w:rPr>
                <w:t xml:space="preserve"> TAE</w:t>
              </w:r>
            </w:ins>
          </w:p>
          <w:p w14:paraId="65F7BE6F" w14:textId="02790635" w:rsidR="00CE403D" w:rsidRPr="007F5EC9" w:rsidRDefault="00CE403D" w:rsidP="007F5EC9">
            <w:pPr>
              <w:rPr>
                <w:ins w:id="114" w:author="CATT" w:date="2022-02-23T14:01:00Z"/>
                <w:b/>
                <w:u w:val="single"/>
                <w:lang w:eastAsia="ko-KR"/>
              </w:rPr>
            </w:pPr>
            <w:ins w:id="115" w:author="CATT" w:date="2022-02-23T14:01:00Z">
              <w:r>
                <w:rPr>
                  <w:rFonts w:eastAsiaTheme="minorEastAsia" w:hint="eastAsia"/>
                  <w:color w:val="0070C0"/>
                  <w:lang w:val="en-US" w:eastAsia="zh-CN"/>
                </w:rPr>
                <w:t>We support option2. The theoretical analysis can</w:t>
              </w:r>
              <w:r>
                <w:rPr>
                  <w:rFonts w:eastAsiaTheme="minorEastAsia"/>
                  <w:color w:val="0070C0"/>
                  <w:lang w:val="en-US" w:eastAsia="zh-CN"/>
                </w:rPr>
                <w:t>’</w:t>
              </w:r>
              <w:r>
                <w:rPr>
                  <w:rFonts w:eastAsiaTheme="minorEastAsia" w:hint="eastAsia"/>
                  <w:color w:val="0070C0"/>
                  <w:lang w:val="en-US" w:eastAsia="zh-CN"/>
                </w:rPr>
                <w:t xml:space="preserve">t use CP theory, the two </w:t>
              </w:r>
              <w:proofErr w:type="spellStart"/>
              <w:r>
                <w:rPr>
                  <w:rFonts w:eastAsiaTheme="minorEastAsia" w:hint="eastAsia"/>
                  <w:color w:val="0070C0"/>
                  <w:lang w:val="en-US" w:eastAsia="zh-CN"/>
                </w:rPr>
                <w:t>MIMO</w:t>
              </w:r>
              <w:proofErr w:type="spellEnd"/>
              <w:r>
                <w:rPr>
                  <w:rFonts w:eastAsiaTheme="minorEastAsia" w:hint="eastAsia"/>
                  <w:color w:val="0070C0"/>
                  <w:lang w:val="en-US" w:eastAsia="zh-CN"/>
                </w:rPr>
                <w:t xml:space="preserve"> layers interfere each other because they</w:t>
              </w:r>
              <w:r>
                <w:rPr>
                  <w:rFonts w:eastAsiaTheme="minorEastAsia"/>
                  <w:color w:val="0070C0"/>
                  <w:lang w:val="en-US" w:eastAsia="zh-CN"/>
                </w:rPr>
                <w:t>’</w:t>
              </w:r>
              <w:r>
                <w:rPr>
                  <w:rFonts w:eastAsiaTheme="minorEastAsia" w:hint="eastAsia"/>
                  <w:color w:val="0070C0"/>
                  <w:lang w:val="en-US" w:eastAsia="zh-CN"/>
                </w:rPr>
                <w:t xml:space="preserve">re not independent in the </w:t>
              </w:r>
              <w:proofErr w:type="spellStart"/>
              <w:r>
                <w:rPr>
                  <w:rFonts w:eastAsiaTheme="minorEastAsia" w:hint="eastAsia"/>
                  <w:color w:val="0070C0"/>
                  <w:lang w:val="en-US" w:eastAsia="zh-CN"/>
                </w:rPr>
                <w:t>Tx</w:t>
              </w:r>
              <w:proofErr w:type="spellEnd"/>
              <w:r>
                <w:rPr>
                  <w:rFonts w:eastAsiaTheme="minorEastAsia" w:hint="eastAsia"/>
                  <w:color w:val="0070C0"/>
                  <w:lang w:val="en-US" w:eastAsia="zh-CN"/>
                </w:rPr>
                <w:t xml:space="preserve">/Rx. </w:t>
              </w:r>
              <w:r>
                <w:rPr>
                  <w:rFonts w:eastAsiaTheme="minorEastAsia"/>
                  <w:color w:val="0070C0"/>
                  <w:lang w:val="en-US" w:eastAsia="zh-CN"/>
                </w:rPr>
                <w:t>O</w:t>
              </w:r>
              <w:r>
                <w:rPr>
                  <w:rFonts w:eastAsiaTheme="minorEastAsia" w:hint="eastAsia"/>
                  <w:color w:val="0070C0"/>
                  <w:lang w:val="en-US" w:eastAsia="zh-CN"/>
                </w:rPr>
                <w:t>ur simulation results show only option 2 can meet the system performance.</w:t>
              </w:r>
            </w:ins>
          </w:p>
        </w:tc>
      </w:tr>
    </w:tbl>
    <w:p w14:paraId="2BDD0019" w14:textId="41EA2CDD" w:rsidR="004A0E08" w:rsidRDefault="004A0E08" w:rsidP="003233EF">
      <w:pPr>
        <w:rPr>
          <w:i/>
          <w:color w:val="0070C0"/>
          <w:lang w:eastAsia="zh-CN"/>
        </w:rPr>
      </w:pPr>
    </w:p>
    <w:p w14:paraId="4FC7EBBB" w14:textId="77777777" w:rsidR="004A0E08" w:rsidRPr="00805BE8" w:rsidRDefault="004A0E08" w:rsidP="003233EF">
      <w:pPr>
        <w:rPr>
          <w:i/>
          <w:color w:val="0070C0"/>
          <w:lang w:eastAsia="zh-CN"/>
        </w:rPr>
      </w:pPr>
    </w:p>
    <w:p w14:paraId="73232608" w14:textId="66A8F55F" w:rsidR="003233EF" w:rsidRDefault="003233EF" w:rsidP="008E42C2">
      <w:pPr>
        <w:pStyle w:val="3"/>
      </w:pPr>
      <w:r w:rsidRPr="00805BE8">
        <w:t>Sub-</w:t>
      </w:r>
      <w:r>
        <w:t>topic</w:t>
      </w:r>
      <w:r w:rsidRPr="00805BE8">
        <w:t xml:space="preserve"> 1-2</w:t>
      </w:r>
      <w:r>
        <w:t xml:space="preserve"> </w:t>
      </w:r>
      <w:r w:rsidR="000624AD">
        <w:t>EVM</w:t>
      </w:r>
    </w:p>
    <w:p w14:paraId="2677065B" w14:textId="29CADDBA" w:rsidR="003233EF" w:rsidRDefault="003233EF" w:rsidP="003233EF">
      <w:pPr>
        <w:rPr>
          <w:b/>
          <w:u w:val="single"/>
          <w:lang w:eastAsia="ko-KR"/>
        </w:rPr>
      </w:pPr>
      <w:r w:rsidRPr="003F496E">
        <w:rPr>
          <w:b/>
          <w:u w:val="single"/>
          <w:lang w:eastAsia="ko-KR"/>
        </w:rPr>
        <w:t xml:space="preserve">Issue 1-2: </w:t>
      </w:r>
      <w:r w:rsidR="000624AD">
        <w:rPr>
          <w:b/>
          <w:u w:val="single"/>
          <w:lang w:eastAsia="ko-KR"/>
        </w:rPr>
        <w:t>EVM window length</w:t>
      </w:r>
    </w:p>
    <w:p w14:paraId="3F3B97DE" w14:textId="77777777" w:rsidR="003233EF" w:rsidRPr="0077774B" w:rsidRDefault="003233EF" w:rsidP="003233EF">
      <w:pPr>
        <w:pStyle w:val="afe"/>
        <w:numPr>
          <w:ilvl w:val="0"/>
          <w:numId w:val="4"/>
        </w:numPr>
        <w:overflowPunct/>
        <w:autoSpaceDE/>
        <w:autoSpaceDN/>
        <w:adjustRightInd/>
        <w:spacing w:after="120"/>
        <w:ind w:left="720" w:firstLineChars="0"/>
        <w:textAlignment w:val="auto"/>
        <w:rPr>
          <w:rFonts w:eastAsia="宋体"/>
          <w:szCs w:val="24"/>
          <w:lang w:eastAsia="zh-CN"/>
        </w:rPr>
      </w:pPr>
      <w:r w:rsidRPr="0077774B">
        <w:rPr>
          <w:rFonts w:eastAsia="宋体"/>
          <w:szCs w:val="24"/>
          <w:lang w:eastAsia="zh-CN"/>
        </w:rPr>
        <w:t>Proposals</w:t>
      </w:r>
    </w:p>
    <w:p w14:paraId="6C3DEC13" w14:textId="0D460CBA" w:rsidR="003233EF" w:rsidRPr="004060AC" w:rsidRDefault="003233EF" w:rsidP="003233EF">
      <w:pPr>
        <w:pStyle w:val="afe"/>
        <w:numPr>
          <w:ilvl w:val="1"/>
          <w:numId w:val="4"/>
        </w:numPr>
        <w:overflowPunct/>
        <w:autoSpaceDE/>
        <w:autoSpaceDN/>
        <w:adjustRightInd/>
        <w:spacing w:after="120"/>
        <w:ind w:left="1440" w:firstLineChars="0"/>
        <w:textAlignment w:val="auto"/>
        <w:rPr>
          <w:rFonts w:eastAsia="宋体"/>
          <w:szCs w:val="24"/>
          <w:lang w:eastAsia="zh-CN"/>
        </w:rPr>
      </w:pPr>
      <w:r w:rsidRPr="0077774B">
        <w:rPr>
          <w:rFonts w:eastAsia="宋体"/>
          <w:szCs w:val="24"/>
          <w:lang w:eastAsia="zh-CN"/>
        </w:rPr>
        <w:t xml:space="preserve">Option 1: </w:t>
      </w:r>
      <w:r w:rsidR="004060AC">
        <w:t>For EVM, add new tables with information only agreed values and remaining FFS 480 kHz and 960 kHz as described in Table 2.4-3 and Table 2.4-4. Put values within [] util conformance test feasibility issues are resolved. (Ericsson R4-2203577)</w:t>
      </w:r>
    </w:p>
    <w:p w14:paraId="681E1848" w14:textId="77777777" w:rsidR="004060AC" w:rsidRDefault="004060AC" w:rsidP="004060AC">
      <w:pPr>
        <w:pStyle w:val="TH"/>
        <w:ind w:left="1504" w:firstLine="200"/>
        <w:jc w:val="left"/>
        <w:rPr>
          <w:lang w:val="en-US"/>
        </w:rPr>
      </w:pPr>
      <w:bookmarkStart w:id="116" w:name="_Hlk90298617"/>
      <w:r>
        <w:t>Table 2.4-3: EVM window length for normal CP</w:t>
      </w:r>
      <w:r>
        <w:rPr>
          <w:lang w:val="en-US"/>
        </w:rPr>
        <w:t>, FR2-2, 480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937"/>
        <w:gridCol w:w="1317"/>
        <w:gridCol w:w="1316"/>
        <w:gridCol w:w="1756"/>
      </w:tblGrid>
      <w:tr w:rsidR="004060AC" w14:paraId="4CBF3AE3"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96813C" w14:textId="77777777" w:rsidR="004060AC" w:rsidRDefault="004060AC">
            <w:pPr>
              <w:pStyle w:val="TAH"/>
              <w:rPr>
                <w:lang w:val="en-GB" w:eastAsia="sv-SE"/>
              </w:rPr>
            </w:pPr>
            <w:r>
              <w:rPr>
                <w:lang w:eastAsia="sv-SE"/>
              </w:rPr>
              <w:t xml:space="preserve">Channel </w:t>
            </w:r>
          </w:p>
          <w:p w14:paraId="59E8B708" w14:textId="77777777" w:rsidR="004060AC" w:rsidRDefault="004060AC">
            <w:pPr>
              <w:pStyle w:val="TAH"/>
              <w:rPr>
                <w:lang w:eastAsia="sv-SE"/>
              </w:rPr>
            </w:pPr>
            <w:r>
              <w:rPr>
                <w:lang w:eastAsia="sv-SE"/>
              </w:rPr>
              <w:t>bandwidth</w:t>
            </w:r>
          </w:p>
          <w:p w14:paraId="4FC29EBF" w14:textId="77777777" w:rsidR="004060AC" w:rsidRDefault="004060AC">
            <w:pPr>
              <w:pStyle w:val="TAH"/>
              <w:rPr>
                <w:lang w:eastAsia="sv-SE"/>
              </w:rPr>
            </w:pPr>
            <w:r>
              <w:rPr>
                <w:lang w:eastAsia="sv-SE"/>
              </w:rPr>
              <w:t>(MHz)</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0F45A" w14:textId="77777777" w:rsidR="004060AC" w:rsidRDefault="004060AC">
            <w:pPr>
              <w:pStyle w:val="TAH"/>
              <w:rPr>
                <w:lang w:eastAsia="sv-SE"/>
              </w:rPr>
            </w:pPr>
            <w:r>
              <w:rPr>
                <w:lang w:eastAsia="sv-SE"/>
              </w:rPr>
              <w:t>FFT size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BB2145" w14:textId="77777777" w:rsidR="004060AC" w:rsidRDefault="004060AC">
            <w:pPr>
              <w:pStyle w:val="TAH"/>
              <w:rPr>
                <w:noProof/>
                <w:lang w:val="en-US" w:eastAsia="ko-KR"/>
              </w:rPr>
            </w:pPr>
            <w:r>
              <w:rPr>
                <w:noProof/>
                <w:lang w:val="en-US" w:eastAsia="ko-KR"/>
              </w:rPr>
              <w:t xml:space="preserve">CP length in </w:t>
            </w:r>
          </w:p>
          <w:p w14:paraId="29F84895" w14:textId="77777777" w:rsidR="004060AC" w:rsidRDefault="004060AC">
            <w:pPr>
              <w:pStyle w:val="TAH"/>
              <w:rPr>
                <w:lang w:val="en-GB" w:eastAsia="sv-SE"/>
              </w:rPr>
            </w:pPr>
            <w:r>
              <w:rPr>
                <w:noProof/>
                <w:lang w:val="en-US" w:eastAsia="ko-KR"/>
              </w:rPr>
              <w:t>FFT samples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540EA" w14:textId="77777777" w:rsidR="004060AC" w:rsidRDefault="004060AC">
            <w:pPr>
              <w:pStyle w:val="TAH"/>
              <w:rPr>
                <w:lang w:eastAsia="sv-SE"/>
              </w:rPr>
            </w:pPr>
            <w:r>
              <w:rPr>
                <w:lang w:eastAsia="sv-SE"/>
              </w:rPr>
              <w:t xml:space="preserve">EVM window </w:t>
            </w:r>
          </w:p>
          <w:p w14:paraId="2598211C" w14:textId="77777777" w:rsidR="004060AC" w:rsidRDefault="004060AC">
            <w:pPr>
              <w:pStyle w:val="TAH"/>
              <w:rPr>
                <w:lang w:eastAsia="sv-SE"/>
              </w:rPr>
            </w:pPr>
            <w:r>
              <w:rPr>
                <w:lang w:eastAsia="sv-SE"/>
              </w:rPr>
              <w:t>length W</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3AE951" w14:textId="77777777" w:rsidR="004060AC" w:rsidRDefault="004060AC">
            <w:pPr>
              <w:pStyle w:val="TAH"/>
              <w:rPr>
                <w:rFonts w:cs="Arial"/>
                <w:lang w:val="en-CA" w:eastAsia="sv-SE"/>
              </w:rPr>
            </w:pPr>
            <w:r>
              <w:rPr>
                <w:rFonts w:cs="Arial"/>
                <w:lang w:val="en-CA" w:eastAsia="sv-SE"/>
              </w:rPr>
              <w:t xml:space="preserve">Ratio of </w:t>
            </w:r>
            <w:r>
              <w:rPr>
                <w:rFonts w:cs="Arial"/>
                <w:i/>
                <w:lang w:val="en-CA" w:eastAsia="sv-SE"/>
              </w:rPr>
              <w:t>W</w:t>
            </w:r>
            <w:r>
              <w:rPr>
                <w:rFonts w:cs="Arial"/>
                <w:lang w:val="en-CA" w:eastAsia="sv-SE"/>
              </w:rPr>
              <w:t xml:space="preserve"> to total </w:t>
            </w:r>
          </w:p>
          <w:p w14:paraId="6715A077" w14:textId="77777777" w:rsidR="004060AC" w:rsidRDefault="004060AC">
            <w:pPr>
              <w:pStyle w:val="TAH"/>
              <w:rPr>
                <w:rFonts w:cs="Arial"/>
                <w:lang w:val="en-CA" w:eastAsia="sv-SE"/>
              </w:rPr>
            </w:pPr>
            <w:r>
              <w:rPr>
                <w:rFonts w:cs="Arial"/>
                <w:lang w:val="en-CA" w:eastAsia="sv-SE"/>
              </w:rPr>
              <w:t>CP length</w:t>
            </w:r>
          </w:p>
          <w:p w14:paraId="43B9DF7B" w14:textId="77777777" w:rsidR="004060AC" w:rsidRDefault="004060AC">
            <w:pPr>
              <w:pStyle w:val="TAH"/>
              <w:rPr>
                <w:rFonts w:cs="Arial"/>
                <w:lang w:val="en-GB" w:eastAsia="sv-SE"/>
              </w:rPr>
            </w:pPr>
            <w:r>
              <w:rPr>
                <w:rFonts w:cs="Arial"/>
                <w:lang w:val="en-CA" w:eastAsia="sv-SE"/>
              </w:rPr>
              <w:t>(%)</w:t>
            </w:r>
          </w:p>
        </w:tc>
      </w:tr>
      <w:tr w:rsidR="004060AC" w14:paraId="608085E9"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43020F" w14:textId="77777777" w:rsidR="004060AC" w:rsidRDefault="004060AC">
            <w:pPr>
              <w:pStyle w:val="TAC"/>
              <w:rPr>
                <w:lang w:eastAsia="sv-SE"/>
              </w:rPr>
            </w:pPr>
            <w:r>
              <w:rPr>
                <w:lang w:eastAsia="sv-SE"/>
              </w:rPr>
              <w:t>400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2F35C"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2ED833"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291D2E" w14:textId="77777777" w:rsidR="004060AC" w:rsidRDefault="004060AC">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142E7" w14:textId="77777777" w:rsidR="004060AC" w:rsidRDefault="004060AC">
            <w:pPr>
              <w:pStyle w:val="TAC"/>
              <w:rPr>
                <w:lang w:eastAsia="sv-SE"/>
              </w:rPr>
            </w:pPr>
            <w:r>
              <w:rPr>
                <w:lang w:eastAsia="sv-SE"/>
              </w:rPr>
              <w:t>50</w:t>
            </w:r>
          </w:p>
        </w:tc>
      </w:tr>
      <w:tr w:rsidR="004060AC" w14:paraId="69AA17A1"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9E2E5C" w14:textId="77777777" w:rsidR="004060AC" w:rsidRDefault="004060AC">
            <w:pPr>
              <w:pStyle w:val="TAC"/>
              <w:rPr>
                <w:lang w:eastAsia="sv-SE"/>
              </w:rPr>
            </w:pPr>
            <w:r>
              <w:rPr>
                <w:lang w:eastAsia="sv-SE"/>
              </w:rPr>
              <w:t>800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655CC8"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A54AEE" w14:textId="77777777" w:rsidR="004060AC" w:rsidRDefault="004060AC">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388A6A"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22EB50" w14:textId="77777777" w:rsidR="004060AC" w:rsidRDefault="004060AC">
            <w:pPr>
              <w:pStyle w:val="TAC"/>
              <w:rPr>
                <w:lang w:eastAsia="sv-SE"/>
              </w:rPr>
            </w:pPr>
            <w:r>
              <w:rPr>
                <w:lang w:eastAsia="sv-SE"/>
              </w:rPr>
              <w:t>50</w:t>
            </w:r>
          </w:p>
        </w:tc>
      </w:tr>
      <w:tr w:rsidR="004060AC" w14:paraId="21849D47"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5964D7" w14:textId="77777777" w:rsidR="004060AC" w:rsidRDefault="004060AC">
            <w:pPr>
              <w:pStyle w:val="TAC"/>
              <w:rPr>
                <w:lang w:eastAsia="sv-SE"/>
              </w:rPr>
            </w:pPr>
            <w:r>
              <w:rPr>
                <w:lang w:eastAsia="sv-SE"/>
              </w:rPr>
              <w:t>1600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7E4E6B"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932F31" w14:textId="77777777" w:rsidR="004060AC" w:rsidRDefault="004060AC">
            <w:pPr>
              <w:pStyle w:val="TAC"/>
              <w:rPr>
                <w:lang w:eastAsia="sv-SE"/>
              </w:rPr>
            </w:pPr>
            <w:r>
              <w:rPr>
                <w:lang w:eastAsia="sv-SE"/>
              </w:rPr>
              <w:t>288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66037" w14:textId="77777777" w:rsidR="004060AC" w:rsidRDefault="004060AC">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25E9BC" w14:textId="77777777" w:rsidR="004060AC" w:rsidRDefault="004060AC">
            <w:pPr>
              <w:pStyle w:val="TAC"/>
              <w:rPr>
                <w:lang w:eastAsia="sv-SE"/>
              </w:rPr>
            </w:pPr>
            <w:r>
              <w:rPr>
                <w:lang w:eastAsia="sv-SE"/>
              </w:rPr>
              <w:t>50</w:t>
            </w:r>
          </w:p>
        </w:tc>
      </w:tr>
    </w:tbl>
    <w:p w14:paraId="7792674F" w14:textId="77777777" w:rsidR="004060AC" w:rsidRDefault="004060AC" w:rsidP="004060AC"/>
    <w:p w14:paraId="46923C95" w14:textId="77777777" w:rsidR="004060AC" w:rsidRDefault="004060AC" w:rsidP="004060AC">
      <w:pPr>
        <w:pStyle w:val="TH"/>
        <w:ind w:left="1504" w:firstLine="200"/>
        <w:jc w:val="left"/>
        <w:rPr>
          <w:lang w:val="en-US"/>
        </w:rPr>
      </w:pPr>
      <w:r>
        <w:t>Table 2.4-4: EVM window length for normal CP</w:t>
      </w:r>
      <w:r>
        <w:rPr>
          <w:lang w:val="en-US"/>
        </w:rPr>
        <w:t>, FR2-2, 960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937"/>
        <w:gridCol w:w="1317"/>
        <w:gridCol w:w="1316"/>
        <w:gridCol w:w="1756"/>
      </w:tblGrid>
      <w:tr w:rsidR="004060AC" w14:paraId="41E74BC9"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2AF5C5" w14:textId="77777777" w:rsidR="004060AC" w:rsidRDefault="004060AC">
            <w:pPr>
              <w:pStyle w:val="TAH"/>
              <w:rPr>
                <w:lang w:val="en-GB" w:eastAsia="sv-SE"/>
              </w:rPr>
            </w:pPr>
            <w:r>
              <w:rPr>
                <w:lang w:eastAsia="sv-SE"/>
              </w:rPr>
              <w:t xml:space="preserve">Channel </w:t>
            </w:r>
          </w:p>
          <w:p w14:paraId="52237802" w14:textId="77777777" w:rsidR="004060AC" w:rsidRDefault="004060AC">
            <w:pPr>
              <w:pStyle w:val="TAH"/>
              <w:rPr>
                <w:lang w:eastAsia="sv-SE"/>
              </w:rPr>
            </w:pPr>
            <w:r>
              <w:rPr>
                <w:lang w:eastAsia="sv-SE"/>
              </w:rPr>
              <w:t>bandwidth</w:t>
            </w:r>
          </w:p>
          <w:p w14:paraId="35BFBEDE" w14:textId="77777777" w:rsidR="004060AC" w:rsidRDefault="004060AC">
            <w:pPr>
              <w:pStyle w:val="TAH"/>
              <w:rPr>
                <w:lang w:eastAsia="sv-SE"/>
              </w:rPr>
            </w:pPr>
            <w:r>
              <w:rPr>
                <w:lang w:eastAsia="sv-SE"/>
              </w:rPr>
              <w:t>(MHz)</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0A11D5" w14:textId="77777777" w:rsidR="004060AC" w:rsidRDefault="004060AC">
            <w:pPr>
              <w:pStyle w:val="TAH"/>
              <w:rPr>
                <w:lang w:eastAsia="sv-SE"/>
              </w:rPr>
            </w:pPr>
            <w:r>
              <w:rPr>
                <w:lang w:eastAsia="sv-SE"/>
              </w:rPr>
              <w:t>FFT size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5AE148" w14:textId="77777777" w:rsidR="004060AC" w:rsidRDefault="004060AC">
            <w:pPr>
              <w:pStyle w:val="TAH"/>
              <w:rPr>
                <w:noProof/>
                <w:lang w:val="en-US" w:eastAsia="ko-KR"/>
              </w:rPr>
            </w:pPr>
            <w:r>
              <w:rPr>
                <w:noProof/>
                <w:lang w:val="en-US" w:eastAsia="ko-KR"/>
              </w:rPr>
              <w:t xml:space="preserve">CP length in </w:t>
            </w:r>
          </w:p>
          <w:p w14:paraId="1A817D3F" w14:textId="77777777" w:rsidR="004060AC" w:rsidRDefault="004060AC">
            <w:pPr>
              <w:pStyle w:val="TAH"/>
              <w:rPr>
                <w:lang w:val="en-GB" w:eastAsia="sv-SE"/>
              </w:rPr>
            </w:pPr>
            <w:r>
              <w:rPr>
                <w:noProof/>
                <w:lang w:val="en-US" w:eastAsia="ko-KR"/>
              </w:rPr>
              <w:t>FFT samples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AE978D" w14:textId="77777777" w:rsidR="004060AC" w:rsidRDefault="004060AC">
            <w:pPr>
              <w:pStyle w:val="TAH"/>
              <w:rPr>
                <w:lang w:eastAsia="sv-SE"/>
              </w:rPr>
            </w:pPr>
            <w:r>
              <w:rPr>
                <w:lang w:eastAsia="sv-SE"/>
              </w:rPr>
              <w:t xml:space="preserve">EVM window </w:t>
            </w:r>
          </w:p>
          <w:p w14:paraId="68F8E8DE" w14:textId="77777777" w:rsidR="004060AC" w:rsidRDefault="004060AC">
            <w:pPr>
              <w:pStyle w:val="TAH"/>
              <w:rPr>
                <w:lang w:eastAsia="sv-SE"/>
              </w:rPr>
            </w:pPr>
            <w:r>
              <w:rPr>
                <w:lang w:eastAsia="sv-SE"/>
              </w:rPr>
              <w:t>length W</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0A752D" w14:textId="77777777" w:rsidR="004060AC" w:rsidRDefault="004060AC">
            <w:pPr>
              <w:pStyle w:val="TAH"/>
              <w:rPr>
                <w:rFonts w:cs="Arial"/>
                <w:lang w:val="en-CA" w:eastAsia="sv-SE"/>
              </w:rPr>
            </w:pPr>
            <w:r>
              <w:rPr>
                <w:rFonts w:cs="Arial"/>
                <w:lang w:val="en-CA" w:eastAsia="sv-SE"/>
              </w:rPr>
              <w:t xml:space="preserve">Ratio of </w:t>
            </w:r>
            <w:r>
              <w:rPr>
                <w:rFonts w:cs="Arial"/>
                <w:i/>
                <w:lang w:val="en-CA" w:eastAsia="sv-SE"/>
              </w:rPr>
              <w:t>W</w:t>
            </w:r>
            <w:r>
              <w:rPr>
                <w:rFonts w:cs="Arial"/>
                <w:lang w:val="en-CA" w:eastAsia="sv-SE"/>
              </w:rPr>
              <w:t xml:space="preserve"> to total </w:t>
            </w:r>
          </w:p>
          <w:p w14:paraId="1C3E01BD" w14:textId="77777777" w:rsidR="004060AC" w:rsidRDefault="004060AC">
            <w:pPr>
              <w:pStyle w:val="TAH"/>
              <w:rPr>
                <w:rFonts w:cs="Arial"/>
                <w:lang w:val="en-CA" w:eastAsia="sv-SE"/>
              </w:rPr>
            </w:pPr>
            <w:r>
              <w:rPr>
                <w:rFonts w:cs="Arial"/>
                <w:lang w:val="en-CA" w:eastAsia="sv-SE"/>
              </w:rPr>
              <w:t>CP length</w:t>
            </w:r>
          </w:p>
          <w:p w14:paraId="11D56097" w14:textId="77777777" w:rsidR="004060AC" w:rsidRDefault="004060AC">
            <w:pPr>
              <w:pStyle w:val="TAH"/>
              <w:rPr>
                <w:rFonts w:cs="Arial"/>
                <w:lang w:val="en-GB" w:eastAsia="sv-SE"/>
              </w:rPr>
            </w:pPr>
            <w:r>
              <w:rPr>
                <w:rFonts w:cs="Arial"/>
                <w:lang w:val="en-CA" w:eastAsia="sv-SE"/>
              </w:rPr>
              <w:t>(%)</w:t>
            </w:r>
          </w:p>
        </w:tc>
      </w:tr>
      <w:tr w:rsidR="004060AC" w14:paraId="5E7424E4"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532A12" w14:textId="77777777" w:rsidR="004060AC" w:rsidRDefault="004060AC">
            <w:pPr>
              <w:pStyle w:val="TAC"/>
              <w:rPr>
                <w:lang w:eastAsia="sv-SE"/>
              </w:rPr>
            </w:pPr>
            <w:r>
              <w:rPr>
                <w:lang w:eastAsia="sv-SE"/>
              </w:rPr>
              <w:t>400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81DC64"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F0B8B9" w14:textId="77777777" w:rsidR="004060AC" w:rsidRDefault="004060AC">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EB8D97" w14:textId="77777777" w:rsidR="004060AC" w:rsidRDefault="004060AC">
            <w:pPr>
              <w:pStyle w:val="TAC"/>
              <w:rPr>
                <w:lang w:eastAsia="sv-SE"/>
              </w:rPr>
            </w:pPr>
            <w:r>
              <w:rPr>
                <w:lang w:eastAsia="sv-SE"/>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A3A169" w14:textId="77777777" w:rsidR="004060AC" w:rsidRDefault="004060AC">
            <w:pPr>
              <w:pStyle w:val="TAC"/>
              <w:rPr>
                <w:lang w:eastAsia="sv-SE"/>
              </w:rPr>
            </w:pPr>
            <w:r>
              <w:rPr>
                <w:lang w:eastAsia="sv-SE"/>
              </w:rPr>
              <w:t>50</w:t>
            </w:r>
          </w:p>
        </w:tc>
      </w:tr>
      <w:tr w:rsidR="004060AC" w14:paraId="49E107C5"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82050" w14:textId="77777777" w:rsidR="004060AC" w:rsidRDefault="004060AC">
            <w:pPr>
              <w:pStyle w:val="TAC"/>
              <w:rPr>
                <w:lang w:eastAsia="sv-SE"/>
              </w:rPr>
            </w:pPr>
            <w:r>
              <w:rPr>
                <w:lang w:eastAsia="sv-SE"/>
              </w:rPr>
              <w:t>800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BC5C9A"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95AFB"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6443A0" w14:textId="77777777" w:rsidR="004060AC" w:rsidRDefault="004060AC">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830EF2" w14:textId="77777777" w:rsidR="004060AC" w:rsidRDefault="004060AC">
            <w:pPr>
              <w:pStyle w:val="TAC"/>
              <w:rPr>
                <w:lang w:eastAsia="sv-SE"/>
              </w:rPr>
            </w:pPr>
            <w:r>
              <w:rPr>
                <w:lang w:eastAsia="sv-SE"/>
              </w:rPr>
              <w:t>50</w:t>
            </w:r>
          </w:p>
        </w:tc>
      </w:tr>
      <w:tr w:rsidR="004060AC" w14:paraId="538E4B6D"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F3F0B3" w14:textId="77777777" w:rsidR="004060AC" w:rsidRDefault="004060AC">
            <w:pPr>
              <w:pStyle w:val="TAC"/>
              <w:rPr>
                <w:lang w:eastAsia="sv-SE"/>
              </w:rPr>
            </w:pPr>
            <w:r>
              <w:rPr>
                <w:lang w:eastAsia="sv-SE"/>
              </w:rPr>
              <w:t>1600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65DE98"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191F58" w14:textId="77777777" w:rsidR="004060AC" w:rsidRDefault="004060AC">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460AA"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8D3099" w14:textId="77777777" w:rsidR="004060AC" w:rsidRDefault="004060AC">
            <w:pPr>
              <w:pStyle w:val="TAC"/>
              <w:rPr>
                <w:lang w:eastAsia="sv-SE"/>
              </w:rPr>
            </w:pPr>
            <w:r>
              <w:rPr>
                <w:lang w:eastAsia="sv-SE"/>
              </w:rPr>
              <w:t>50</w:t>
            </w:r>
          </w:p>
        </w:tc>
      </w:tr>
      <w:tr w:rsidR="004060AC" w14:paraId="1B7E9B09"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F07961" w14:textId="77777777" w:rsidR="004060AC" w:rsidRDefault="004060AC">
            <w:pPr>
              <w:pStyle w:val="TAC"/>
              <w:rPr>
                <w:lang w:eastAsia="sv-SE"/>
              </w:rPr>
            </w:pPr>
            <w:r>
              <w:rPr>
                <w:lang w:eastAsia="sv-SE"/>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6D3D7A"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DC56D9" w14:textId="77777777" w:rsidR="004060AC" w:rsidRDefault="004060AC">
            <w:pPr>
              <w:pStyle w:val="TAC"/>
              <w:rPr>
                <w:lang w:eastAsia="sv-SE"/>
              </w:rPr>
            </w:pPr>
            <w:r>
              <w:rPr>
                <w:lang w:eastAsia="sv-SE"/>
              </w:rPr>
              <w:t>180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FCA164" w14:textId="77777777" w:rsidR="004060AC" w:rsidRDefault="004060AC">
            <w:pPr>
              <w:pStyle w:val="TAC"/>
              <w:rPr>
                <w:lang w:eastAsia="sv-SE"/>
              </w:rPr>
            </w:pPr>
            <w:r>
              <w:rPr>
                <w:lang w:eastAsia="sv-SE"/>
              </w:rPr>
              <w:t>90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C85C02" w14:textId="77777777" w:rsidR="004060AC" w:rsidRDefault="004060AC">
            <w:pPr>
              <w:pStyle w:val="TAC"/>
              <w:rPr>
                <w:lang w:eastAsia="sv-SE"/>
              </w:rPr>
            </w:pPr>
            <w:r>
              <w:rPr>
                <w:lang w:eastAsia="sv-SE"/>
              </w:rPr>
              <w:t>50</w:t>
            </w:r>
          </w:p>
        </w:tc>
        <w:bookmarkEnd w:id="116"/>
      </w:tr>
    </w:tbl>
    <w:p w14:paraId="5362E574" w14:textId="77777777" w:rsidR="004060AC" w:rsidRPr="000624AD" w:rsidRDefault="004060AC" w:rsidP="004060AC">
      <w:pPr>
        <w:pStyle w:val="afe"/>
        <w:overflowPunct/>
        <w:autoSpaceDE/>
        <w:autoSpaceDN/>
        <w:adjustRightInd/>
        <w:spacing w:after="120"/>
        <w:ind w:left="1440" w:firstLineChars="0" w:firstLine="0"/>
        <w:textAlignment w:val="auto"/>
        <w:rPr>
          <w:rFonts w:eastAsia="宋体"/>
          <w:szCs w:val="24"/>
          <w:lang w:eastAsia="zh-CN"/>
        </w:rPr>
      </w:pPr>
    </w:p>
    <w:p w14:paraId="1E96793C" w14:textId="4D26859E" w:rsidR="003233EF" w:rsidRPr="0077774B" w:rsidRDefault="003233EF" w:rsidP="003233EF">
      <w:pPr>
        <w:pStyle w:val="afe"/>
        <w:numPr>
          <w:ilvl w:val="1"/>
          <w:numId w:val="4"/>
        </w:numPr>
        <w:overflowPunct/>
        <w:autoSpaceDE/>
        <w:autoSpaceDN/>
        <w:adjustRightInd/>
        <w:spacing w:after="120"/>
        <w:ind w:left="1440" w:firstLineChars="0"/>
        <w:textAlignment w:val="auto"/>
        <w:rPr>
          <w:rFonts w:eastAsia="宋体"/>
          <w:szCs w:val="24"/>
          <w:lang w:eastAsia="zh-CN"/>
        </w:rPr>
      </w:pPr>
      <w:r w:rsidRPr="0077774B">
        <w:rPr>
          <w:rFonts w:eastAsia="宋体"/>
          <w:szCs w:val="24"/>
          <w:lang w:eastAsia="zh-CN"/>
        </w:rPr>
        <w:t xml:space="preserve">Option 2: </w:t>
      </w:r>
      <w:r w:rsidR="004060AC" w:rsidRPr="004060AC">
        <w:t>The EVM window length for NR operation in 52.6 – 71 GHz range should be defined as 50% of the normal CP length for 120 kHz, 480 kHz and 960 kHz SCS.</w:t>
      </w:r>
      <w:r w:rsidR="004060AC">
        <w:t xml:space="preserve"> (Nokia R4-2203649, NEC R4-2204436)</w:t>
      </w:r>
    </w:p>
    <w:p w14:paraId="0DB5AEAB" w14:textId="77777777" w:rsidR="003233EF" w:rsidRPr="0077774B" w:rsidRDefault="003233EF" w:rsidP="003233EF">
      <w:pPr>
        <w:pStyle w:val="afe"/>
        <w:numPr>
          <w:ilvl w:val="0"/>
          <w:numId w:val="4"/>
        </w:numPr>
        <w:overflowPunct/>
        <w:autoSpaceDE/>
        <w:autoSpaceDN/>
        <w:adjustRightInd/>
        <w:spacing w:after="120"/>
        <w:ind w:left="720" w:firstLineChars="0"/>
        <w:textAlignment w:val="auto"/>
        <w:rPr>
          <w:rFonts w:eastAsia="宋体"/>
          <w:szCs w:val="24"/>
          <w:lang w:eastAsia="zh-CN"/>
        </w:rPr>
      </w:pPr>
      <w:r w:rsidRPr="0077774B">
        <w:rPr>
          <w:rFonts w:eastAsia="宋体"/>
          <w:szCs w:val="24"/>
          <w:lang w:eastAsia="zh-CN"/>
        </w:rPr>
        <w:t>Recommended WF</w:t>
      </w:r>
    </w:p>
    <w:p w14:paraId="0DFA8E9F" w14:textId="1D91DE0B" w:rsidR="003233EF" w:rsidRDefault="000624AD" w:rsidP="003233E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603E1B96" w14:textId="77777777" w:rsidR="003233EF" w:rsidRPr="0077774B" w:rsidRDefault="003233EF" w:rsidP="003233EF">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3233EF" w14:paraId="6AF39154"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49B541AD" w14:textId="77777777" w:rsidR="003233EF" w:rsidRDefault="003233EF" w:rsidP="00D6401C">
            <w:pPr>
              <w:spacing w:after="120"/>
              <w:rPr>
                <w:rFonts w:eastAsiaTheme="minorEastAsia"/>
                <w:b/>
                <w:bCs/>
                <w:lang w:val="en-US" w:eastAsia="zh-CN"/>
              </w:rPr>
            </w:pPr>
            <w:r>
              <w:rPr>
                <w:rFonts w:eastAsiaTheme="minorEastAsia"/>
                <w:b/>
                <w:bCs/>
                <w:lang w:val="en-US" w:eastAsia="zh-CN"/>
              </w:rPr>
              <w:lastRenderedPageBreak/>
              <w:t>Company</w:t>
            </w:r>
          </w:p>
        </w:tc>
        <w:tc>
          <w:tcPr>
            <w:tcW w:w="8395" w:type="dxa"/>
            <w:tcBorders>
              <w:top w:val="single" w:sz="4" w:space="0" w:color="auto"/>
              <w:left w:val="single" w:sz="4" w:space="0" w:color="auto"/>
              <w:bottom w:val="single" w:sz="4" w:space="0" w:color="auto"/>
              <w:right w:val="single" w:sz="4" w:space="0" w:color="auto"/>
            </w:tcBorders>
            <w:hideMark/>
          </w:tcPr>
          <w:p w14:paraId="49A5712C"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4290CFAD"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1D1B3662" w14:textId="6FA3175E" w:rsidR="003233EF" w:rsidRDefault="00412E53" w:rsidP="00D6401C">
            <w:pPr>
              <w:spacing w:after="120"/>
              <w:rPr>
                <w:rFonts w:eastAsiaTheme="minorEastAsia"/>
                <w:color w:val="0070C0"/>
                <w:lang w:val="en-US" w:eastAsia="zh-CN"/>
              </w:rPr>
            </w:pPr>
            <w:ins w:id="117" w:author="Ng, Man Hung (Nokia - GB)" w:date="2022-02-21T13:50: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802129D" w14:textId="69C1D318" w:rsidR="003233EF" w:rsidRDefault="00412E53" w:rsidP="00D6401C">
            <w:pPr>
              <w:spacing w:after="120"/>
              <w:rPr>
                <w:rFonts w:eastAsiaTheme="minorEastAsia"/>
                <w:color w:val="0070C0"/>
                <w:lang w:val="en-US" w:eastAsia="zh-CN"/>
              </w:rPr>
            </w:pPr>
            <w:ins w:id="118" w:author="Ng, Man Hung (Nokia - GB)" w:date="2022-02-21T13:51:00Z">
              <w:r>
                <w:rPr>
                  <w:rFonts w:eastAsiaTheme="minorEastAsia"/>
                  <w:color w:val="0070C0"/>
                  <w:lang w:val="en-US" w:eastAsia="zh-CN"/>
                </w:rPr>
                <w:t xml:space="preserve">Propose option </w:t>
              </w:r>
            </w:ins>
            <w:ins w:id="119" w:author="Ng, Man Hung (Nokia - GB)" w:date="2022-02-21T13:53:00Z">
              <w:r>
                <w:rPr>
                  <w:rFonts w:eastAsiaTheme="minorEastAsia"/>
                  <w:color w:val="0070C0"/>
                  <w:lang w:val="en-US" w:eastAsia="zh-CN"/>
                </w:rPr>
                <w:t>2</w:t>
              </w:r>
            </w:ins>
            <w:ins w:id="120" w:author="Ng, Man Hung (Nokia - GB)" w:date="2022-02-21T13:51:00Z">
              <w:r>
                <w:rPr>
                  <w:rFonts w:eastAsiaTheme="minorEastAsia"/>
                  <w:color w:val="0070C0"/>
                  <w:lang w:val="en-US" w:eastAsia="zh-CN"/>
                </w:rPr>
                <w:t xml:space="preserve">; </w:t>
              </w:r>
            </w:ins>
            <w:ins w:id="121" w:author="Ng, Man Hung (Nokia - GB)" w:date="2022-02-21T13:53:00Z">
              <w:r>
                <w:rPr>
                  <w:rFonts w:eastAsiaTheme="minorEastAsia"/>
                  <w:color w:val="0070C0"/>
                  <w:lang w:val="en-US" w:eastAsia="zh-CN"/>
                </w:rPr>
                <w:t xml:space="preserve">for </w:t>
              </w:r>
            </w:ins>
            <w:ins w:id="122" w:author="Ng, Man Hung (Nokia - GB)" w:date="2022-02-21T13:54:00Z">
              <w:r>
                <w:rPr>
                  <w:rFonts w:eastAsiaTheme="minorEastAsia"/>
                  <w:color w:val="0070C0"/>
                  <w:lang w:val="en-US" w:eastAsia="zh-CN"/>
                </w:rPr>
                <w:t>option</w:t>
              </w:r>
            </w:ins>
            <w:ins w:id="123" w:author="Ng, Man Hung (Nokia - GB)" w:date="2022-02-21T13:53:00Z">
              <w:r>
                <w:rPr>
                  <w:rFonts w:eastAsiaTheme="minorEastAsia"/>
                  <w:color w:val="0070C0"/>
                  <w:lang w:val="en-US" w:eastAsia="zh-CN"/>
                </w:rPr>
                <w:t xml:space="preserve"> 1, </w:t>
              </w:r>
            </w:ins>
            <w:ins w:id="124" w:author="Ng, Man Hung (Nokia - GB)" w:date="2022-02-21T13:51:00Z">
              <w:r>
                <w:rPr>
                  <w:rFonts w:eastAsiaTheme="minorEastAsia"/>
                  <w:color w:val="0070C0"/>
                  <w:lang w:val="en-US" w:eastAsia="zh-CN"/>
                </w:rPr>
                <w:t>ok to put 50 in [].</w:t>
              </w:r>
            </w:ins>
          </w:p>
        </w:tc>
      </w:tr>
      <w:tr w:rsidR="003233EF" w14:paraId="43EB185F" w14:textId="77777777" w:rsidTr="00D6401C">
        <w:tc>
          <w:tcPr>
            <w:tcW w:w="1236" w:type="dxa"/>
            <w:tcBorders>
              <w:top w:val="single" w:sz="4" w:space="0" w:color="auto"/>
              <w:left w:val="single" w:sz="4" w:space="0" w:color="auto"/>
              <w:bottom w:val="single" w:sz="4" w:space="0" w:color="auto"/>
              <w:right w:val="single" w:sz="4" w:space="0" w:color="auto"/>
            </w:tcBorders>
          </w:tcPr>
          <w:p w14:paraId="487BF3FE" w14:textId="658838C5" w:rsidR="003233EF" w:rsidRDefault="00DD3430" w:rsidP="00D6401C">
            <w:pPr>
              <w:spacing w:after="120"/>
              <w:rPr>
                <w:rFonts w:eastAsiaTheme="minorEastAsia"/>
                <w:color w:val="0070C0"/>
                <w:lang w:val="en-US" w:eastAsia="zh-CN"/>
              </w:rPr>
            </w:pPr>
            <w:ins w:id="125" w:author="Mustafa Emara" w:date="2022-02-22T09:16: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564C3070" w14:textId="07016C82" w:rsidR="003233EF" w:rsidRDefault="00FC129F" w:rsidP="00D6401C">
            <w:pPr>
              <w:spacing w:after="120"/>
              <w:rPr>
                <w:rFonts w:eastAsiaTheme="minorEastAsia"/>
                <w:color w:val="0070C0"/>
                <w:lang w:val="en-US" w:eastAsia="zh-CN"/>
              </w:rPr>
            </w:pPr>
            <w:ins w:id="126" w:author="Mustafa Emara" w:date="2022-02-22T09:33:00Z">
              <w:r>
                <w:rPr>
                  <w:rFonts w:eastAsiaTheme="minorEastAsia"/>
                  <w:color w:val="0070C0"/>
                  <w:lang w:val="en-US" w:eastAsia="zh-CN"/>
                </w:rPr>
                <w:t xml:space="preserve">Agree with Nokia’s comment. </w:t>
              </w:r>
            </w:ins>
          </w:p>
        </w:tc>
      </w:tr>
      <w:tr w:rsidR="00A8421E" w14:paraId="219679E3" w14:textId="77777777" w:rsidTr="00D6401C">
        <w:trPr>
          <w:ins w:id="127" w:author="Michal Szydelko" w:date="2022-02-22T15:43:00Z"/>
        </w:trPr>
        <w:tc>
          <w:tcPr>
            <w:tcW w:w="1236" w:type="dxa"/>
            <w:tcBorders>
              <w:top w:val="single" w:sz="4" w:space="0" w:color="auto"/>
              <w:left w:val="single" w:sz="4" w:space="0" w:color="auto"/>
              <w:bottom w:val="single" w:sz="4" w:space="0" w:color="auto"/>
              <w:right w:val="single" w:sz="4" w:space="0" w:color="auto"/>
            </w:tcBorders>
          </w:tcPr>
          <w:p w14:paraId="1EA15B7A" w14:textId="750F8D6C" w:rsidR="00A8421E" w:rsidRDefault="00A8421E" w:rsidP="00A8421E">
            <w:pPr>
              <w:spacing w:after="120"/>
              <w:rPr>
                <w:ins w:id="128" w:author="Michal Szydelko" w:date="2022-02-22T15:43:00Z"/>
                <w:rFonts w:eastAsiaTheme="minorEastAsia"/>
                <w:color w:val="0070C0"/>
                <w:lang w:val="en-US" w:eastAsia="zh-CN"/>
              </w:rPr>
            </w:pPr>
            <w:ins w:id="129" w:author="Michal Szydelko" w:date="2022-02-22T15:43: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2F3F11B1" w14:textId="70B16BCE" w:rsidR="00A8421E" w:rsidRDefault="00A8421E" w:rsidP="00A8421E">
            <w:pPr>
              <w:spacing w:after="120"/>
              <w:rPr>
                <w:ins w:id="130" w:author="Michal Szydelko" w:date="2022-02-22T15:43:00Z"/>
                <w:rFonts w:eastAsiaTheme="minorEastAsia"/>
                <w:color w:val="0070C0"/>
                <w:lang w:val="en-US" w:eastAsia="zh-CN"/>
              </w:rPr>
            </w:pPr>
            <w:ins w:id="131" w:author="Michal Szydelko" w:date="2022-02-22T15:43:00Z">
              <w:r>
                <w:rPr>
                  <w:rFonts w:eastAsiaTheme="minorEastAsia"/>
                  <w:color w:val="0070C0"/>
                  <w:lang w:val="en-US" w:eastAsia="zh-CN"/>
                </w:rPr>
                <w:t>Option 1 with [] until conformance part.</w:t>
              </w:r>
            </w:ins>
          </w:p>
        </w:tc>
      </w:tr>
      <w:tr w:rsidR="007F5EC9" w14:paraId="47331F57" w14:textId="77777777" w:rsidTr="00D6401C">
        <w:trPr>
          <w:ins w:id="132" w:author="Torbjörn Elfström" w:date="2022-02-22T17:03:00Z"/>
        </w:trPr>
        <w:tc>
          <w:tcPr>
            <w:tcW w:w="1236" w:type="dxa"/>
            <w:tcBorders>
              <w:top w:val="single" w:sz="4" w:space="0" w:color="auto"/>
              <w:left w:val="single" w:sz="4" w:space="0" w:color="auto"/>
              <w:bottom w:val="single" w:sz="4" w:space="0" w:color="auto"/>
              <w:right w:val="single" w:sz="4" w:space="0" w:color="auto"/>
            </w:tcBorders>
          </w:tcPr>
          <w:p w14:paraId="1CDBF026" w14:textId="3BB4B5B5" w:rsidR="007F5EC9" w:rsidRDefault="007F5EC9" w:rsidP="00A8421E">
            <w:pPr>
              <w:spacing w:after="120"/>
              <w:rPr>
                <w:ins w:id="133" w:author="Torbjörn Elfström" w:date="2022-02-22T17:03:00Z"/>
                <w:rFonts w:eastAsiaTheme="minorEastAsia"/>
                <w:color w:val="0070C0"/>
                <w:lang w:val="en-US" w:eastAsia="zh-CN"/>
              </w:rPr>
            </w:pPr>
            <w:ins w:id="134" w:author="Torbjörn Elfström" w:date="2022-02-22T17:03: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3C98A65D" w14:textId="411055AD" w:rsidR="007F5EC9" w:rsidRDefault="007F5EC9" w:rsidP="00A8421E">
            <w:pPr>
              <w:spacing w:after="120"/>
              <w:rPr>
                <w:ins w:id="135" w:author="Torbjörn Elfström" w:date="2022-02-22T17:03:00Z"/>
                <w:rFonts w:eastAsiaTheme="minorEastAsia"/>
                <w:color w:val="0070C0"/>
                <w:lang w:val="en-US" w:eastAsia="zh-CN"/>
              </w:rPr>
            </w:pPr>
            <w:ins w:id="136" w:author="Torbjörn Elfström" w:date="2022-02-22T17:03:00Z">
              <w:r w:rsidRPr="007F5EC9">
                <w:rPr>
                  <w:rFonts w:eastAsiaTheme="minorEastAsia"/>
                  <w:color w:val="0070C0"/>
                  <w:lang w:val="en-US" w:eastAsia="zh-CN"/>
                </w:rPr>
                <w:t>We are ok with both option 1 and option 2, since they say the same thing. Until SU and testability is settled it is best to put [50%] and other values within []. Based on 50% windows lengths in tables above can be calculated and added in to proper Annex in TS 38.104.</w:t>
              </w:r>
            </w:ins>
          </w:p>
        </w:tc>
      </w:tr>
      <w:tr w:rsidR="00CE403D" w14:paraId="653B09D0" w14:textId="77777777" w:rsidTr="00D6401C">
        <w:trPr>
          <w:ins w:id="137" w:author="CATT" w:date="2022-02-23T14:01:00Z"/>
        </w:trPr>
        <w:tc>
          <w:tcPr>
            <w:tcW w:w="1236" w:type="dxa"/>
            <w:tcBorders>
              <w:top w:val="single" w:sz="4" w:space="0" w:color="auto"/>
              <w:left w:val="single" w:sz="4" w:space="0" w:color="auto"/>
              <w:bottom w:val="single" w:sz="4" w:space="0" w:color="auto"/>
              <w:right w:val="single" w:sz="4" w:space="0" w:color="auto"/>
            </w:tcBorders>
          </w:tcPr>
          <w:p w14:paraId="747E230F" w14:textId="7F2E7A4A" w:rsidR="00CE403D" w:rsidRDefault="00CE403D" w:rsidP="00A8421E">
            <w:pPr>
              <w:spacing w:after="120"/>
              <w:rPr>
                <w:ins w:id="138" w:author="CATT" w:date="2022-02-23T14:01:00Z"/>
                <w:rFonts w:eastAsiaTheme="minorEastAsia"/>
                <w:color w:val="0070C0"/>
                <w:lang w:val="en-US" w:eastAsia="zh-CN"/>
              </w:rPr>
            </w:pPr>
            <w:ins w:id="139" w:author="CATT" w:date="2022-02-23T14:01: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35165FCC" w14:textId="77777777" w:rsidR="00CE403D" w:rsidRDefault="00CE403D" w:rsidP="00821CEF">
            <w:pPr>
              <w:spacing w:after="120"/>
              <w:rPr>
                <w:ins w:id="140" w:author="CATT" w:date="2022-02-23T14:01:00Z"/>
                <w:rFonts w:eastAsiaTheme="minorEastAsia"/>
                <w:color w:val="0070C0"/>
                <w:lang w:val="en-US" w:eastAsia="zh-CN"/>
              </w:rPr>
            </w:pPr>
            <w:ins w:id="141" w:author="CATT" w:date="2022-02-23T14:01:00Z">
              <w:r>
                <w:rPr>
                  <w:rFonts w:eastAsiaTheme="minorEastAsia" w:hint="eastAsia"/>
                  <w:color w:val="0070C0"/>
                  <w:lang w:val="en-US" w:eastAsia="zh-CN"/>
                </w:rPr>
                <w:t>We</w:t>
              </w:r>
              <w:r>
                <w:rPr>
                  <w:rFonts w:eastAsiaTheme="minorEastAsia"/>
                  <w:color w:val="0070C0"/>
                  <w:lang w:val="en-US" w:eastAsia="zh-CN"/>
                </w:rPr>
                <w:t>’</w:t>
              </w:r>
              <w:r>
                <w:rPr>
                  <w:rFonts w:eastAsiaTheme="minorEastAsia" w:hint="eastAsia"/>
                  <w:color w:val="0070C0"/>
                  <w:lang w:val="en-US" w:eastAsia="zh-CN"/>
                </w:rPr>
                <w:t xml:space="preserve">re ok with option 2 with brackets to be confirmed when SU is settled. </w:t>
              </w:r>
              <w:proofErr w:type="spellStart"/>
              <w:r>
                <w:rPr>
                  <w:rFonts w:eastAsiaTheme="minorEastAsia" w:hint="eastAsia"/>
                  <w:color w:val="0070C0"/>
                  <w:lang w:val="en-US" w:eastAsia="zh-CN"/>
                </w:rPr>
                <w:t>EVM</w:t>
              </w:r>
              <w:proofErr w:type="spellEnd"/>
              <w:r>
                <w:rPr>
                  <w:rFonts w:eastAsiaTheme="minorEastAsia" w:hint="eastAsia"/>
                  <w:color w:val="0070C0"/>
                  <w:lang w:val="en-US" w:eastAsia="zh-CN"/>
                </w:rPr>
                <w:t xml:space="preserve"> window is related to the digital filter design which leads to the data on </w:t>
              </w:r>
              <w:r>
                <w:rPr>
                  <w:rFonts w:eastAsiaTheme="minorEastAsia"/>
                  <w:color w:val="0070C0"/>
                  <w:lang w:val="en-US" w:eastAsia="zh-CN"/>
                </w:rPr>
                <w:t>the</w:t>
              </w:r>
              <w:r>
                <w:rPr>
                  <w:rFonts w:eastAsiaTheme="minorEastAsia" w:hint="eastAsia"/>
                  <w:color w:val="0070C0"/>
                  <w:lang w:val="en-US" w:eastAsia="zh-CN"/>
                </w:rPr>
                <w:t xml:space="preserve"> boundary of </w:t>
              </w:r>
              <w:proofErr w:type="spellStart"/>
              <w:r>
                <w:rPr>
                  <w:rFonts w:eastAsiaTheme="minorEastAsia" w:hint="eastAsia"/>
                  <w:color w:val="0070C0"/>
                  <w:lang w:val="en-US" w:eastAsia="zh-CN"/>
                </w:rPr>
                <w:t>OFDM</w:t>
              </w:r>
              <w:proofErr w:type="spellEnd"/>
              <w:r>
                <w:rPr>
                  <w:rFonts w:eastAsiaTheme="minorEastAsia" w:hint="eastAsia"/>
                  <w:color w:val="0070C0"/>
                  <w:lang w:val="en-US" w:eastAsia="zh-CN"/>
                </w:rPr>
                <w:t xml:space="preserve"> symbols destroyed. </w:t>
              </w:r>
            </w:ins>
          </w:p>
          <w:p w14:paraId="3665D2C7" w14:textId="77777777" w:rsidR="00CE403D" w:rsidRDefault="00CE403D" w:rsidP="00821CEF">
            <w:pPr>
              <w:spacing w:after="120"/>
              <w:rPr>
                <w:ins w:id="142" w:author="CATT" w:date="2022-02-23T14:01:00Z"/>
                <w:rFonts w:eastAsiaTheme="minorEastAsia"/>
                <w:color w:val="0070C0"/>
                <w:lang w:val="en-US" w:eastAsia="zh-CN"/>
              </w:rPr>
            </w:pPr>
            <w:ins w:id="143" w:author="CATT" w:date="2022-02-23T14:01:00Z">
              <w:r>
                <w:rPr>
                  <w:rFonts w:eastAsiaTheme="minorEastAsia" w:hint="eastAsia"/>
                  <w:color w:val="0070C0"/>
                  <w:lang w:val="en-US" w:eastAsia="zh-CN"/>
                </w:rPr>
                <w:t xml:space="preserve">In theory, for the </w:t>
              </w:r>
              <w:proofErr w:type="spellStart"/>
              <w:r>
                <w:rPr>
                  <w:rFonts w:eastAsiaTheme="minorEastAsia" w:hint="eastAsia"/>
                  <w:color w:val="0070C0"/>
                  <w:lang w:val="en-US" w:eastAsia="zh-CN"/>
                </w:rPr>
                <w:t>CBW</w:t>
              </w:r>
              <w:proofErr w:type="spellEnd"/>
              <w:r>
                <w:rPr>
                  <w:rFonts w:eastAsiaTheme="minorEastAsia" w:hint="eastAsia"/>
                  <w:color w:val="0070C0"/>
                  <w:lang w:val="en-US" w:eastAsia="zh-CN"/>
                </w:rPr>
                <w:t xml:space="preserve"> up to 1600MHz, if the RF requirement relative to </w:t>
              </w:r>
              <w:proofErr w:type="spellStart"/>
              <w:r>
                <w:rPr>
                  <w:rFonts w:eastAsiaTheme="minorEastAsia" w:hint="eastAsia"/>
                  <w:color w:val="0070C0"/>
                  <w:lang w:val="en-US" w:eastAsia="zh-CN"/>
                </w:rPr>
                <w:t>CBW</w:t>
              </w:r>
              <w:proofErr w:type="spellEnd"/>
              <w:r>
                <w:rPr>
                  <w:rFonts w:eastAsiaTheme="minorEastAsia" w:hint="eastAsia"/>
                  <w:color w:val="0070C0"/>
                  <w:lang w:val="en-US" w:eastAsia="zh-CN"/>
                </w:rPr>
                <w:t xml:space="preserve"> is the same as FR2-1, we think the same SU can be used and the same </w:t>
              </w:r>
              <w:proofErr w:type="spellStart"/>
              <w:r>
                <w:rPr>
                  <w:rFonts w:eastAsiaTheme="minorEastAsia" w:hint="eastAsia"/>
                  <w:color w:val="0070C0"/>
                  <w:lang w:val="en-US" w:eastAsia="zh-CN"/>
                </w:rPr>
                <w:t>EVM</w:t>
              </w:r>
              <w:proofErr w:type="spellEnd"/>
              <w:r>
                <w:rPr>
                  <w:rFonts w:eastAsiaTheme="minorEastAsia" w:hint="eastAsia"/>
                  <w:color w:val="0070C0"/>
                  <w:lang w:val="en-US" w:eastAsia="zh-CN"/>
                </w:rPr>
                <w:t xml:space="preserve"> window can be used. Please note that that analysis assumes that the PA capability is similar. For 2000MHz, it may also be ok because there </w:t>
              </w:r>
              <w:proofErr w:type="spellStart"/>
              <w:r>
                <w:rPr>
                  <w:rFonts w:eastAsiaTheme="minorEastAsia" w:hint="eastAsia"/>
                  <w:color w:val="0070C0"/>
                  <w:lang w:val="en-US" w:eastAsia="zh-CN"/>
                </w:rPr>
                <w:t>maybe</w:t>
              </w:r>
              <w:proofErr w:type="spellEnd"/>
              <w:r>
                <w:rPr>
                  <w:rFonts w:eastAsiaTheme="minorEastAsia" w:hint="eastAsia"/>
                  <w:color w:val="0070C0"/>
                  <w:lang w:val="en-US" w:eastAsia="zh-CN"/>
                </w:rPr>
                <w:t xml:space="preserve"> no digital filter in BB.</w:t>
              </w:r>
            </w:ins>
          </w:p>
          <w:p w14:paraId="2613EB6A" w14:textId="7B53E293" w:rsidR="00CE403D" w:rsidRPr="007F5EC9" w:rsidRDefault="00CE403D" w:rsidP="00A8421E">
            <w:pPr>
              <w:spacing w:after="120"/>
              <w:rPr>
                <w:ins w:id="144" w:author="CATT" w:date="2022-02-23T14:01:00Z"/>
                <w:rFonts w:eastAsiaTheme="minorEastAsia"/>
                <w:color w:val="0070C0"/>
                <w:lang w:val="en-US" w:eastAsia="zh-CN"/>
              </w:rPr>
            </w:pPr>
            <w:ins w:id="145" w:author="CATT" w:date="2022-02-23T14:01:00Z">
              <w:r>
                <w:rPr>
                  <w:rFonts w:eastAsiaTheme="minorEastAsia" w:hint="eastAsia"/>
                  <w:color w:val="0070C0"/>
                  <w:lang w:val="en-US" w:eastAsia="zh-CN"/>
                </w:rPr>
                <w:t xml:space="preserve">For option 1, many </w:t>
              </w:r>
              <w:proofErr w:type="spellStart"/>
              <w:r>
                <w:rPr>
                  <w:rFonts w:eastAsiaTheme="minorEastAsia" w:hint="eastAsia"/>
                  <w:color w:val="0070C0"/>
                  <w:lang w:val="en-US" w:eastAsia="zh-CN"/>
                </w:rPr>
                <w:t>FFT</w:t>
              </w:r>
              <w:proofErr w:type="spellEnd"/>
              <w:r>
                <w:rPr>
                  <w:rFonts w:eastAsiaTheme="minorEastAsia" w:hint="eastAsia"/>
                  <w:color w:val="0070C0"/>
                  <w:lang w:val="en-US" w:eastAsia="zh-CN"/>
                </w:rPr>
                <w:t xml:space="preserve"> size are not correct, the CP length for 2000MHz is not correct. All </w:t>
              </w:r>
              <w:proofErr w:type="gramStart"/>
              <w:r>
                <w:rPr>
                  <w:rFonts w:eastAsiaTheme="minorEastAsia" w:hint="eastAsia"/>
                  <w:color w:val="0070C0"/>
                  <w:lang w:val="en-US" w:eastAsia="zh-CN"/>
                </w:rPr>
                <w:t>the them</w:t>
              </w:r>
              <w:proofErr w:type="gramEnd"/>
              <w:r>
                <w:rPr>
                  <w:rFonts w:eastAsiaTheme="minorEastAsia" w:hint="eastAsia"/>
                  <w:color w:val="0070C0"/>
                  <w:lang w:val="en-US" w:eastAsia="zh-CN"/>
                </w:rPr>
                <w:t xml:space="preserve"> should be checked one by one.</w:t>
              </w:r>
            </w:ins>
          </w:p>
        </w:tc>
      </w:tr>
    </w:tbl>
    <w:p w14:paraId="2D12CCA1" w14:textId="170FBA2C" w:rsidR="003233EF" w:rsidRDefault="003233EF" w:rsidP="008E42C2">
      <w:pPr>
        <w:pStyle w:val="3"/>
      </w:pPr>
      <w:r w:rsidRPr="00805BE8">
        <w:t>Sub-</w:t>
      </w:r>
      <w:r>
        <w:t>topic</w:t>
      </w:r>
      <w:r w:rsidRPr="00805BE8">
        <w:t xml:space="preserve"> 1-</w:t>
      </w:r>
      <w:r>
        <w:t xml:space="preserve">3 </w:t>
      </w:r>
      <w:r w:rsidR="000624AD">
        <w:t>Emissions: OBUE</w:t>
      </w:r>
    </w:p>
    <w:p w14:paraId="45410757" w14:textId="1C4221E2" w:rsidR="003233EF" w:rsidRDefault="003233EF" w:rsidP="003233EF">
      <w:pPr>
        <w:rPr>
          <w:b/>
          <w:u w:val="single"/>
          <w:lang w:eastAsia="ko-KR"/>
        </w:rPr>
      </w:pPr>
      <w:r w:rsidRPr="003F496E">
        <w:rPr>
          <w:b/>
          <w:u w:val="single"/>
          <w:lang w:eastAsia="ko-KR"/>
        </w:rPr>
        <w:t>Issue 1-</w:t>
      </w:r>
      <w:r>
        <w:rPr>
          <w:b/>
          <w:u w:val="single"/>
          <w:lang w:eastAsia="ko-KR"/>
        </w:rPr>
        <w:t>3</w:t>
      </w:r>
      <w:r w:rsidRPr="003F496E">
        <w:rPr>
          <w:b/>
          <w:u w:val="single"/>
          <w:lang w:eastAsia="ko-KR"/>
        </w:rPr>
        <w:t xml:space="preserve">: </w:t>
      </w:r>
      <w:proofErr w:type="spellStart"/>
      <w:r w:rsidR="000624AD">
        <w:rPr>
          <w:b/>
          <w:u w:val="single"/>
          <w:lang w:eastAsia="ko-KR"/>
        </w:rPr>
        <w:t>deltafOBUE</w:t>
      </w:r>
      <w:proofErr w:type="spellEnd"/>
      <w:r w:rsidRPr="00FA618F">
        <w:rPr>
          <w:b/>
          <w:u w:val="single"/>
          <w:lang w:eastAsia="ko-KR"/>
        </w:rPr>
        <w:t xml:space="preserve"> </w:t>
      </w:r>
    </w:p>
    <w:p w14:paraId="6AC3800D" w14:textId="46134C71" w:rsidR="003233EF" w:rsidRPr="0077774B" w:rsidRDefault="003233EF" w:rsidP="000624AD">
      <w:pPr>
        <w:rPr>
          <w:szCs w:val="24"/>
          <w:lang w:eastAsia="zh-CN"/>
        </w:rPr>
      </w:pPr>
      <w:r w:rsidRPr="0077774B">
        <w:rPr>
          <w:szCs w:val="24"/>
          <w:lang w:eastAsia="zh-CN"/>
        </w:rPr>
        <w:t>Proposals</w:t>
      </w:r>
    </w:p>
    <w:p w14:paraId="3FD1BF2A" w14:textId="6F31CDBF" w:rsidR="000D2E65" w:rsidRPr="00FA24C6" w:rsidRDefault="003233EF" w:rsidP="00E93A89">
      <w:pPr>
        <w:pStyle w:val="afe"/>
        <w:numPr>
          <w:ilvl w:val="1"/>
          <w:numId w:val="4"/>
        </w:numPr>
        <w:overflowPunct/>
        <w:autoSpaceDE/>
        <w:autoSpaceDN/>
        <w:adjustRightInd/>
        <w:spacing w:after="120"/>
        <w:ind w:left="1440" w:firstLineChars="0"/>
        <w:textAlignment w:val="auto"/>
        <w:rPr>
          <w:rFonts w:eastAsia="宋体"/>
          <w:szCs w:val="24"/>
          <w:lang w:eastAsia="zh-CN"/>
        </w:rPr>
      </w:pPr>
      <w:r w:rsidRPr="0077774B">
        <w:rPr>
          <w:rFonts w:eastAsia="宋体"/>
          <w:szCs w:val="24"/>
          <w:lang w:eastAsia="zh-CN"/>
        </w:rPr>
        <w:t xml:space="preserve">Option 1: </w:t>
      </w:r>
      <w:r w:rsidR="00FA24C6">
        <w:t xml:space="preserve">For </w:t>
      </w:r>
      <w:r w:rsidR="00FA24C6">
        <w:rPr>
          <w:rFonts w:ascii="Symbol" w:hAnsi="Symbol" w:cs="Calibri"/>
        </w:rPr>
        <w:t></w:t>
      </w:r>
      <w:proofErr w:type="spellStart"/>
      <w:r w:rsidR="00FA24C6">
        <w:t>f</w:t>
      </w:r>
      <w:r w:rsidR="00FA24C6">
        <w:rPr>
          <w:vertAlign w:val="subscript"/>
        </w:rPr>
        <w:t>OBUE</w:t>
      </w:r>
      <w:proofErr w:type="spellEnd"/>
      <w:r w:rsidR="00FA24C6">
        <w:t xml:space="preserve"> set the upper band size boundary to 14000 MHz (Ericsson R4-2203577, CATT R4-2203975, NEC R4-2204436, Huawei R4-2206119)</w:t>
      </w:r>
    </w:p>
    <w:p w14:paraId="6605443F" w14:textId="73DEA09F" w:rsidR="00FA24C6" w:rsidRPr="00635D52" w:rsidRDefault="00FA24C6" w:rsidP="00E93A89">
      <w:pPr>
        <w:pStyle w:val="afe"/>
        <w:numPr>
          <w:ilvl w:val="1"/>
          <w:numId w:val="4"/>
        </w:numPr>
        <w:overflowPunct/>
        <w:autoSpaceDE/>
        <w:autoSpaceDN/>
        <w:adjustRightInd/>
        <w:spacing w:after="120"/>
        <w:ind w:left="1440" w:firstLineChars="0"/>
        <w:textAlignment w:val="auto"/>
        <w:rPr>
          <w:rFonts w:eastAsia="宋体"/>
          <w:szCs w:val="24"/>
          <w:lang w:eastAsia="zh-CN"/>
        </w:rPr>
      </w:pPr>
      <w:r>
        <w:t xml:space="preserve">Option 2: </w:t>
      </w:r>
      <w:r w:rsidRPr="00FA24C6">
        <w:t xml:space="preserve">The upper bound of </w:t>
      </w:r>
      <w:proofErr w:type="spellStart"/>
      <w:r w:rsidRPr="00FA24C6">
        <w:t>FDL,high</w:t>
      </w:r>
      <w:proofErr w:type="spellEnd"/>
      <w:r w:rsidRPr="00FA24C6">
        <w:t xml:space="preserve"> – </w:t>
      </w:r>
      <w:proofErr w:type="spellStart"/>
      <w:r w:rsidRPr="00FA24C6">
        <w:t>FDL,low</w:t>
      </w:r>
      <w:proofErr w:type="spellEnd"/>
      <w:r w:rsidRPr="00FA24C6">
        <w:t xml:space="preserve"> for </w:t>
      </w:r>
      <w:proofErr w:type="spellStart"/>
      <w:r w:rsidRPr="00FA24C6">
        <w:t>Δf</w:t>
      </w:r>
      <w:r w:rsidRPr="00FA24C6">
        <w:rPr>
          <w:vertAlign w:val="subscript"/>
        </w:rPr>
        <w:t>OBUE</w:t>
      </w:r>
      <w:proofErr w:type="spellEnd"/>
      <w:r w:rsidRPr="00FA24C6">
        <w:t xml:space="preserve"> = 3500 MHz for NR operation in 52.6 – 71 GHz range should be defined as 18.4 GHz, i.e., </w:t>
      </w:r>
      <w:proofErr w:type="spellStart"/>
      <w:r w:rsidRPr="00FA24C6">
        <w:t>Δf</w:t>
      </w:r>
      <w:r w:rsidRPr="00FA24C6">
        <w:rPr>
          <w:vertAlign w:val="subscript"/>
        </w:rPr>
        <w:t>OBUE</w:t>
      </w:r>
      <w:proofErr w:type="spellEnd"/>
      <w:r w:rsidRPr="00FA24C6">
        <w:t xml:space="preserve"> = 3500 MHz for 4000 MHz &lt; </w:t>
      </w:r>
      <w:proofErr w:type="spellStart"/>
      <w:r w:rsidRPr="00FA24C6">
        <w:t>FDL,high</w:t>
      </w:r>
      <w:proofErr w:type="spellEnd"/>
      <w:r w:rsidRPr="00FA24C6">
        <w:t xml:space="preserve"> – </w:t>
      </w:r>
      <w:proofErr w:type="spellStart"/>
      <w:r w:rsidRPr="00FA24C6">
        <w:t>FDL,low</w:t>
      </w:r>
      <w:proofErr w:type="spellEnd"/>
      <w:r w:rsidRPr="00FA24C6">
        <w:t xml:space="preserve"> </w:t>
      </w:r>
      <w:r w:rsidRPr="00FA24C6">
        <w:rPr>
          <w:rFonts w:ascii="Symbol" w:hAnsi="Symbol" w:cs="Calibri"/>
          <w:sz w:val="18"/>
          <w:szCs w:val="18"/>
        </w:rPr>
        <w:t></w:t>
      </w:r>
      <w:r w:rsidRPr="00FA24C6">
        <w:rPr>
          <w:rFonts w:ascii="Symbol" w:hAnsi="Symbol" w:cs="Calibri"/>
          <w:sz w:val="18"/>
          <w:szCs w:val="18"/>
        </w:rPr>
        <w:t></w:t>
      </w:r>
      <w:r w:rsidRPr="00FA24C6">
        <w:t>18.4 GHz.</w:t>
      </w:r>
      <w:r>
        <w:t xml:space="preserve"> (Nokia R4-2203649)</w:t>
      </w:r>
    </w:p>
    <w:p w14:paraId="38370B7C" w14:textId="77777777" w:rsidR="003233EF" w:rsidRPr="0077774B" w:rsidRDefault="003233EF" w:rsidP="003233EF">
      <w:pPr>
        <w:pStyle w:val="afe"/>
        <w:numPr>
          <w:ilvl w:val="0"/>
          <w:numId w:val="4"/>
        </w:numPr>
        <w:overflowPunct/>
        <w:autoSpaceDE/>
        <w:autoSpaceDN/>
        <w:adjustRightInd/>
        <w:spacing w:after="120"/>
        <w:ind w:left="720" w:firstLineChars="0"/>
        <w:textAlignment w:val="auto"/>
        <w:rPr>
          <w:rFonts w:eastAsia="宋体"/>
          <w:szCs w:val="24"/>
          <w:lang w:eastAsia="zh-CN"/>
        </w:rPr>
      </w:pPr>
      <w:r w:rsidRPr="0077774B">
        <w:rPr>
          <w:rFonts w:eastAsia="宋体"/>
          <w:szCs w:val="24"/>
          <w:lang w:eastAsia="zh-CN"/>
        </w:rPr>
        <w:t>Recommended WF</w:t>
      </w:r>
    </w:p>
    <w:p w14:paraId="32C0578F" w14:textId="796091E6" w:rsidR="003233EF" w:rsidRDefault="00FA24C6" w:rsidP="003233E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5A07CAA3" w14:textId="77777777" w:rsidR="000624AD" w:rsidRDefault="000624AD" w:rsidP="000624AD">
      <w:pPr>
        <w:rPr>
          <w:b/>
          <w:u w:val="single"/>
          <w:lang w:eastAsia="ko-KR"/>
        </w:rPr>
      </w:pPr>
    </w:p>
    <w:p w14:paraId="5E924F61" w14:textId="506DA6E4" w:rsidR="00D310C2" w:rsidRDefault="00D310C2" w:rsidP="00D310C2">
      <w:pPr>
        <w:spacing w:after="120"/>
        <w:rPr>
          <w:szCs w:val="24"/>
          <w:lang w:eastAsia="zh-CN"/>
        </w:rPr>
      </w:pPr>
    </w:p>
    <w:p w14:paraId="17EBE125" w14:textId="77777777" w:rsidR="003233EF" w:rsidRDefault="003233EF" w:rsidP="003233EF">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3233EF" w14:paraId="32E59516"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4F28F3E6"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121A5E1"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3DD69E5B"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2C9539A5" w14:textId="6001F775" w:rsidR="003233EF" w:rsidRDefault="00412E53" w:rsidP="00D6401C">
            <w:pPr>
              <w:spacing w:after="120"/>
              <w:rPr>
                <w:rFonts w:eastAsiaTheme="minorEastAsia"/>
                <w:color w:val="0070C0"/>
                <w:lang w:val="en-US" w:eastAsia="zh-CN"/>
              </w:rPr>
            </w:pPr>
            <w:ins w:id="146" w:author="Ng, Man Hung (Nokia - GB)" w:date="2022-02-21T13:53: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9FA4BAE" w14:textId="544DFB8D" w:rsidR="003233EF" w:rsidRDefault="00412E53" w:rsidP="00D6401C">
            <w:pPr>
              <w:spacing w:after="120"/>
              <w:rPr>
                <w:rFonts w:eastAsiaTheme="minorEastAsia"/>
                <w:color w:val="0070C0"/>
                <w:lang w:val="en-US" w:eastAsia="zh-CN"/>
              </w:rPr>
            </w:pPr>
            <w:ins w:id="147" w:author="Ng, Man Hung (Nokia - GB)" w:date="2022-02-21T13:54:00Z">
              <w:r>
                <w:rPr>
                  <w:rFonts w:eastAsiaTheme="minorEastAsia"/>
                  <w:color w:val="0070C0"/>
                  <w:lang w:val="en-US" w:eastAsia="zh-CN"/>
                </w:rPr>
                <w:t>Propose option 2; ok with option 1.</w:t>
              </w:r>
            </w:ins>
          </w:p>
          <w:p w14:paraId="73D141CF" w14:textId="03AE8A3F" w:rsidR="000D2E65" w:rsidRDefault="000D2E65" w:rsidP="00E93A89">
            <w:pPr>
              <w:rPr>
                <w:rFonts w:eastAsiaTheme="minorEastAsia"/>
                <w:color w:val="0070C0"/>
                <w:lang w:val="en-US" w:eastAsia="zh-CN"/>
              </w:rPr>
            </w:pPr>
          </w:p>
        </w:tc>
      </w:tr>
      <w:tr w:rsidR="003233EF" w14:paraId="25515E8E" w14:textId="77777777" w:rsidTr="00D6401C">
        <w:tc>
          <w:tcPr>
            <w:tcW w:w="1236" w:type="dxa"/>
            <w:tcBorders>
              <w:top w:val="single" w:sz="4" w:space="0" w:color="auto"/>
              <w:left w:val="single" w:sz="4" w:space="0" w:color="auto"/>
              <w:bottom w:val="single" w:sz="4" w:space="0" w:color="auto"/>
              <w:right w:val="single" w:sz="4" w:space="0" w:color="auto"/>
            </w:tcBorders>
          </w:tcPr>
          <w:p w14:paraId="6D85E225" w14:textId="0C474E33" w:rsidR="003233EF" w:rsidRDefault="00DD3430" w:rsidP="00D6401C">
            <w:pPr>
              <w:spacing w:after="120"/>
              <w:rPr>
                <w:rFonts w:eastAsiaTheme="minorEastAsia"/>
                <w:color w:val="0070C0"/>
                <w:lang w:val="en-US" w:eastAsia="zh-CN"/>
              </w:rPr>
            </w:pPr>
            <w:ins w:id="148" w:author="Mustafa Emara" w:date="2022-02-22T09:16: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4441A485" w14:textId="277DD4ED" w:rsidR="003233EF" w:rsidRDefault="007A4BE5" w:rsidP="00D6401C">
            <w:pPr>
              <w:spacing w:after="120"/>
              <w:rPr>
                <w:rFonts w:eastAsiaTheme="minorEastAsia"/>
                <w:color w:val="0070C0"/>
                <w:lang w:val="en-US" w:eastAsia="zh-CN"/>
              </w:rPr>
            </w:pPr>
            <w:ins w:id="149" w:author="Mustafa Emara" w:date="2022-02-22T09:35:00Z">
              <w:r>
                <w:rPr>
                  <w:rFonts w:eastAsiaTheme="minorEastAsia"/>
                  <w:color w:val="0070C0"/>
                  <w:lang w:val="en-US" w:eastAsia="zh-CN"/>
                </w:rPr>
                <w:t xml:space="preserve">Support option 1. </w:t>
              </w:r>
            </w:ins>
          </w:p>
        </w:tc>
      </w:tr>
      <w:tr w:rsidR="00A8421E" w14:paraId="23B1F7B0" w14:textId="77777777" w:rsidTr="00D6401C">
        <w:trPr>
          <w:ins w:id="150" w:author="Michal Szydelko" w:date="2022-02-22T15:43:00Z"/>
        </w:trPr>
        <w:tc>
          <w:tcPr>
            <w:tcW w:w="1236" w:type="dxa"/>
            <w:tcBorders>
              <w:top w:val="single" w:sz="4" w:space="0" w:color="auto"/>
              <w:left w:val="single" w:sz="4" w:space="0" w:color="auto"/>
              <w:bottom w:val="single" w:sz="4" w:space="0" w:color="auto"/>
              <w:right w:val="single" w:sz="4" w:space="0" w:color="auto"/>
            </w:tcBorders>
          </w:tcPr>
          <w:p w14:paraId="0BF8BEC9" w14:textId="2C0C083D" w:rsidR="00A8421E" w:rsidRDefault="00A8421E" w:rsidP="00A8421E">
            <w:pPr>
              <w:spacing w:after="120"/>
              <w:rPr>
                <w:ins w:id="151" w:author="Michal Szydelko" w:date="2022-02-22T15:43:00Z"/>
                <w:rFonts w:eastAsiaTheme="minorEastAsia"/>
                <w:color w:val="0070C0"/>
                <w:lang w:val="en-US" w:eastAsia="zh-CN"/>
              </w:rPr>
            </w:pPr>
            <w:ins w:id="152" w:author="Michal Szydelko" w:date="2022-02-22T15:43: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0BBE7A1" w14:textId="64A4CC12" w:rsidR="00A8421E" w:rsidRDefault="00A8421E" w:rsidP="00A8421E">
            <w:pPr>
              <w:spacing w:after="120"/>
              <w:rPr>
                <w:ins w:id="153" w:author="Michal Szydelko" w:date="2022-02-22T15:43:00Z"/>
                <w:rFonts w:eastAsiaTheme="minorEastAsia"/>
                <w:color w:val="0070C0"/>
                <w:lang w:val="en-US" w:eastAsia="zh-CN"/>
              </w:rPr>
            </w:pPr>
            <w:ins w:id="154" w:author="Michal Szydelko" w:date="2022-02-22T15:43:00Z">
              <w:r>
                <w:rPr>
                  <w:rFonts w:eastAsiaTheme="minorEastAsia"/>
                  <w:color w:val="0070C0"/>
                  <w:lang w:val="en-US" w:eastAsia="zh-CN"/>
                </w:rPr>
                <w:t>Option 1</w:t>
              </w:r>
            </w:ins>
          </w:p>
        </w:tc>
      </w:tr>
      <w:tr w:rsidR="007F5EC9" w14:paraId="1E85BB1E" w14:textId="77777777" w:rsidTr="00D6401C">
        <w:trPr>
          <w:ins w:id="155" w:author="Torbjörn Elfström" w:date="2022-02-22T17:03:00Z"/>
        </w:trPr>
        <w:tc>
          <w:tcPr>
            <w:tcW w:w="1236" w:type="dxa"/>
            <w:tcBorders>
              <w:top w:val="single" w:sz="4" w:space="0" w:color="auto"/>
              <w:left w:val="single" w:sz="4" w:space="0" w:color="auto"/>
              <w:bottom w:val="single" w:sz="4" w:space="0" w:color="auto"/>
              <w:right w:val="single" w:sz="4" w:space="0" w:color="auto"/>
            </w:tcBorders>
          </w:tcPr>
          <w:p w14:paraId="7CC9058C" w14:textId="73015870" w:rsidR="007F5EC9" w:rsidRDefault="007F5EC9" w:rsidP="00A8421E">
            <w:pPr>
              <w:spacing w:after="120"/>
              <w:rPr>
                <w:ins w:id="156" w:author="Torbjörn Elfström" w:date="2022-02-22T17:03:00Z"/>
                <w:rFonts w:eastAsiaTheme="minorEastAsia"/>
                <w:color w:val="0070C0"/>
                <w:lang w:val="en-US" w:eastAsia="zh-CN"/>
              </w:rPr>
            </w:pPr>
            <w:ins w:id="157" w:author="Torbjörn Elfström" w:date="2022-02-22T17:03: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46E6C7A4" w14:textId="7415E6E0" w:rsidR="007F5EC9" w:rsidRDefault="007F5EC9" w:rsidP="00A8421E">
            <w:pPr>
              <w:spacing w:after="120"/>
              <w:rPr>
                <w:ins w:id="158" w:author="Torbjörn Elfström" w:date="2022-02-22T17:03:00Z"/>
                <w:rFonts w:eastAsiaTheme="minorEastAsia"/>
                <w:color w:val="0070C0"/>
                <w:lang w:val="en-US" w:eastAsia="zh-CN"/>
              </w:rPr>
            </w:pPr>
            <w:ins w:id="159" w:author="Torbjörn Elfström" w:date="2022-02-22T17:03:00Z">
              <w:r w:rsidRPr="007F5EC9">
                <w:rPr>
                  <w:rFonts w:eastAsiaTheme="minorEastAsia"/>
                  <w:color w:val="0070C0"/>
                  <w:lang w:val="en-US" w:eastAsia="zh-CN"/>
                </w:rPr>
                <w:t>We support option 1. Set the upper limit based on largest band know today. If a larger band comes in the future, we deal with it then.</w:t>
              </w:r>
            </w:ins>
          </w:p>
        </w:tc>
      </w:tr>
      <w:tr w:rsidR="00CE403D" w14:paraId="41D39F5C" w14:textId="77777777" w:rsidTr="00D6401C">
        <w:trPr>
          <w:ins w:id="160" w:author="CATT" w:date="2022-02-23T14:01:00Z"/>
        </w:trPr>
        <w:tc>
          <w:tcPr>
            <w:tcW w:w="1236" w:type="dxa"/>
            <w:tcBorders>
              <w:top w:val="single" w:sz="4" w:space="0" w:color="auto"/>
              <w:left w:val="single" w:sz="4" w:space="0" w:color="auto"/>
              <w:bottom w:val="single" w:sz="4" w:space="0" w:color="auto"/>
              <w:right w:val="single" w:sz="4" w:space="0" w:color="auto"/>
            </w:tcBorders>
          </w:tcPr>
          <w:p w14:paraId="13793C11" w14:textId="0D3D31DA" w:rsidR="00CE403D" w:rsidRDefault="00CE403D" w:rsidP="00A8421E">
            <w:pPr>
              <w:spacing w:after="120"/>
              <w:rPr>
                <w:ins w:id="161" w:author="CATT" w:date="2022-02-23T14:01:00Z"/>
                <w:rFonts w:eastAsiaTheme="minorEastAsia"/>
                <w:color w:val="0070C0"/>
                <w:lang w:val="en-US" w:eastAsia="zh-CN"/>
              </w:rPr>
            </w:pPr>
            <w:ins w:id="162" w:author="CATT" w:date="2022-02-23T14:01: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2D020702" w14:textId="7FAE33C2" w:rsidR="00CE403D" w:rsidRPr="007F5EC9" w:rsidRDefault="00CE403D" w:rsidP="00A8421E">
            <w:pPr>
              <w:spacing w:after="120"/>
              <w:rPr>
                <w:ins w:id="163" w:author="CATT" w:date="2022-02-23T14:01:00Z"/>
                <w:rFonts w:eastAsiaTheme="minorEastAsia"/>
                <w:color w:val="0070C0"/>
                <w:lang w:val="en-US" w:eastAsia="zh-CN"/>
              </w:rPr>
            </w:pPr>
            <w:ins w:id="164" w:author="CATT" w:date="2022-02-23T14:01:00Z">
              <w:r>
                <w:rPr>
                  <w:rFonts w:eastAsiaTheme="minorEastAsia" w:hint="eastAsia"/>
                  <w:color w:val="0070C0"/>
                  <w:lang w:val="en-US" w:eastAsia="zh-CN"/>
                </w:rPr>
                <w:t>Option 1 and agree that we can revisit when new spectrum is available.</w:t>
              </w:r>
            </w:ins>
          </w:p>
        </w:tc>
      </w:tr>
    </w:tbl>
    <w:p w14:paraId="3DA53811" w14:textId="77777777" w:rsidR="003233EF" w:rsidRPr="00F21F19" w:rsidRDefault="003233EF" w:rsidP="003233EF">
      <w:pPr>
        <w:spacing w:after="120"/>
        <w:rPr>
          <w:szCs w:val="24"/>
          <w:lang w:eastAsia="zh-CN"/>
        </w:rPr>
      </w:pPr>
    </w:p>
    <w:p w14:paraId="0664ACC9" w14:textId="3A84BA04" w:rsidR="003233EF" w:rsidRDefault="003233EF" w:rsidP="008E42C2">
      <w:pPr>
        <w:pStyle w:val="3"/>
      </w:pPr>
      <w:r w:rsidRPr="00805BE8">
        <w:t>Sub-</w:t>
      </w:r>
      <w:r>
        <w:t>topic</w:t>
      </w:r>
      <w:r w:rsidRPr="00805BE8">
        <w:t xml:space="preserve"> 1-</w:t>
      </w:r>
      <w:r>
        <w:t xml:space="preserve">4 </w:t>
      </w:r>
      <w:r w:rsidR="00D310C2">
        <w:t>Emissions: Spurious emissions</w:t>
      </w:r>
    </w:p>
    <w:p w14:paraId="78B2A992" w14:textId="7597C2FB" w:rsidR="00D310C2" w:rsidRPr="002865F3" w:rsidRDefault="00D310C2" w:rsidP="00D310C2">
      <w:pPr>
        <w:keepNext/>
        <w:keepLines/>
        <w:spacing w:after="120"/>
        <w:contextualSpacing/>
        <w:rPr>
          <w:b/>
          <w:bCs/>
          <w:u w:val="single"/>
        </w:rPr>
      </w:pPr>
      <w:r w:rsidRPr="002865F3">
        <w:rPr>
          <w:b/>
          <w:bCs/>
          <w:u w:val="single"/>
        </w:rPr>
        <w:t>Issue 1-4: Spurious emission limits</w:t>
      </w:r>
    </w:p>
    <w:p w14:paraId="41FFD4B9" w14:textId="77777777" w:rsidR="003233EF" w:rsidRPr="0077774B" w:rsidRDefault="003233EF" w:rsidP="003233EF">
      <w:pPr>
        <w:pStyle w:val="afe"/>
        <w:numPr>
          <w:ilvl w:val="0"/>
          <w:numId w:val="4"/>
        </w:numPr>
        <w:overflowPunct/>
        <w:autoSpaceDE/>
        <w:autoSpaceDN/>
        <w:adjustRightInd/>
        <w:spacing w:after="120"/>
        <w:ind w:left="720" w:firstLineChars="0"/>
        <w:textAlignment w:val="auto"/>
        <w:rPr>
          <w:rFonts w:eastAsia="宋体"/>
          <w:szCs w:val="24"/>
          <w:lang w:eastAsia="zh-CN"/>
        </w:rPr>
      </w:pPr>
      <w:r w:rsidRPr="0077774B">
        <w:rPr>
          <w:rFonts w:eastAsia="宋体"/>
          <w:szCs w:val="24"/>
          <w:lang w:eastAsia="zh-CN"/>
        </w:rPr>
        <w:t>Proposals</w:t>
      </w:r>
    </w:p>
    <w:p w14:paraId="20EB407E" w14:textId="1F535A56" w:rsidR="003A477D" w:rsidRPr="00FA24C6" w:rsidRDefault="003233EF" w:rsidP="00D310C2">
      <w:pPr>
        <w:pStyle w:val="afe"/>
        <w:numPr>
          <w:ilvl w:val="1"/>
          <w:numId w:val="4"/>
        </w:numPr>
        <w:overflowPunct/>
        <w:autoSpaceDE/>
        <w:autoSpaceDN/>
        <w:adjustRightInd/>
        <w:spacing w:after="120"/>
        <w:ind w:left="1440" w:firstLineChars="0"/>
        <w:textAlignment w:val="auto"/>
        <w:rPr>
          <w:rFonts w:eastAsia="宋体"/>
          <w:i/>
          <w:iCs/>
          <w:szCs w:val="24"/>
          <w:lang w:eastAsia="zh-CN"/>
        </w:rPr>
      </w:pPr>
      <w:r w:rsidRPr="0077774B">
        <w:rPr>
          <w:rFonts w:eastAsia="宋体"/>
          <w:szCs w:val="24"/>
          <w:lang w:eastAsia="zh-CN"/>
        </w:rPr>
        <w:t xml:space="preserve">Option 1: </w:t>
      </w:r>
      <w:r w:rsidR="00FA24C6">
        <w:t>Add new table row for band n264 as described in Table 2.1.2-1 (Ericsson R4-2203577)</w:t>
      </w:r>
    </w:p>
    <w:p w14:paraId="68664AB1" w14:textId="77777777" w:rsidR="00FA24C6" w:rsidRDefault="00FA24C6" w:rsidP="00FA24C6">
      <w:pPr>
        <w:pStyle w:val="TH"/>
        <w:ind w:left="936" w:firstLine="144"/>
        <w:jc w:val="left"/>
        <w:rPr>
          <w:lang w:val="en-GB"/>
        </w:rPr>
      </w:pPr>
      <w:r>
        <w:lastRenderedPageBreak/>
        <w:t>Table 2.1.2-1: Step frequencies for defining the BS radiated transmitter spurious emission limits in FR2 (Category B)</w:t>
      </w:r>
    </w:p>
    <w:tbl>
      <w:tblPr>
        <w:tblStyle w:val="afd"/>
        <w:tblW w:w="0" w:type="auto"/>
        <w:jc w:val="center"/>
        <w:tblLayout w:type="fixed"/>
        <w:tblLook w:val="04A0" w:firstRow="1" w:lastRow="0" w:firstColumn="1" w:lastColumn="0" w:noHBand="0" w:noVBand="1"/>
      </w:tblPr>
      <w:tblGrid>
        <w:gridCol w:w="1912"/>
        <w:gridCol w:w="1031"/>
        <w:gridCol w:w="1134"/>
        <w:gridCol w:w="1134"/>
        <w:gridCol w:w="1196"/>
        <w:gridCol w:w="1019"/>
        <w:gridCol w:w="1134"/>
      </w:tblGrid>
      <w:tr w:rsidR="00FA24C6" w14:paraId="71A5C971"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374C5971" w14:textId="77777777" w:rsidR="00FA24C6" w:rsidRDefault="00FA24C6">
            <w:pPr>
              <w:pStyle w:val="TAH"/>
              <w:rPr>
                <w:lang w:eastAsia="en-GB"/>
              </w:rPr>
            </w:pPr>
            <w:r>
              <w:rPr>
                <w:lang w:eastAsia="en-GB"/>
              </w:rPr>
              <w:t>Operating band</w:t>
            </w:r>
          </w:p>
        </w:tc>
        <w:tc>
          <w:tcPr>
            <w:tcW w:w="1031" w:type="dxa"/>
            <w:tcBorders>
              <w:top w:val="single" w:sz="4" w:space="0" w:color="auto"/>
              <w:left w:val="single" w:sz="4" w:space="0" w:color="auto"/>
              <w:bottom w:val="single" w:sz="4" w:space="0" w:color="auto"/>
              <w:right w:val="single" w:sz="4" w:space="0" w:color="auto"/>
            </w:tcBorders>
            <w:hideMark/>
          </w:tcPr>
          <w:p w14:paraId="07102889" w14:textId="77777777" w:rsidR="00FA24C6" w:rsidRDefault="00FA24C6">
            <w:pPr>
              <w:pStyle w:val="TAH"/>
              <w:rPr>
                <w:lang w:eastAsia="en-GB"/>
              </w:rPr>
            </w:pPr>
            <w:r>
              <w:rPr>
                <w:lang w:eastAsia="en-GB"/>
              </w:rPr>
              <w:t>F</w:t>
            </w:r>
            <w:r>
              <w:rPr>
                <w:vertAlign w:val="subscript"/>
                <w:lang w:eastAsia="en-GB"/>
              </w:rPr>
              <w:t>step,1</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11EFB324" w14:textId="77777777" w:rsidR="00FA24C6" w:rsidRDefault="00FA24C6">
            <w:pPr>
              <w:pStyle w:val="TAH"/>
              <w:rPr>
                <w:lang w:eastAsia="en-GB"/>
              </w:rPr>
            </w:pPr>
            <w:r>
              <w:rPr>
                <w:lang w:eastAsia="en-GB"/>
              </w:rPr>
              <w:t>F</w:t>
            </w:r>
            <w:r>
              <w:rPr>
                <w:vertAlign w:val="subscript"/>
                <w:lang w:eastAsia="en-GB"/>
              </w:rPr>
              <w:t>step,2</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33B8155D" w14:textId="77777777" w:rsidR="00FA24C6" w:rsidRDefault="00FA24C6">
            <w:pPr>
              <w:pStyle w:val="TAH"/>
              <w:rPr>
                <w:lang w:eastAsia="en-GB"/>
              </w:rPr>
            </w:pPr>
            <w:r>
              <w:rPr>
                <w:lang w:eastAsia="en-GB"/>
              </w:rPr>
              <w:t>F</w:t>
            </w:r>
            <w:r>
              <w:rPr>
                <w:vertAlign w:val="subscript"/>
                <w:lang w:eastAsia="en-GB"/>
              </w:rPr>
              <w:t>step,3</w:t>
            </w:r>
            <w:r>
              <w:rPr>
                <w:lang w:eastAsia="en-GB"/>
              </w:rPr>
              <w:br/>
              <w:t xml:space="preserve">(GHz) </w:t>
            </w:r>
          </w:p>
        </w:tc>
        <w:tc>
          <w:tcPr>
            <w:tcW w:w="1196" w:type="dxa"/>
            <w:tcBorders>
              <w:top w:val="single" w:sz="4" w:space="0" w:color="auto"/>
              <w:left w:val="single" w:sz="4" w:space="0" w:color="auto"/>
              <w:bottom w:val="single" w:sz="4" w:space="0" w:color="auto"/>
              <w:right w:val="single" w:sz="4" w:space="0" w:color="auto"/>
            </w:tcBorders>
            <w:hideMark/>
          </w:tcPr>
          <w:p w14:paraId="38186DD9" w14:textId="77777777" w:rsidR="00FA24C6" w:rsidRDefault="00FA24C6">
            <w:pPr>
              <w:pStyle w:val="TAH"/>
              <w:rPr>
                <w:lang w:eastAsia="en-GB"/>
              </w:rPr>
            </w:pPr>
            <w:r>
              <w:rPr>
                <w:lang w:eastAsia="en-GB"/>
              </w:rPr>
              <w:t>F</w:t>
            </w:r>
            <w:r>
              <w:rPr>
                <w:vertAlign w:val="subscript"/>
                <w:lang w:eastAsia="en-GB"/>
              </w:rPr>
              <w:t>step,4</w:t>
            </w:r>
            <w:r>
              <w:rPr>
                <w:lang w:eastAsia="en-GB"/>
              </w:rPr>
              <w:br/>
              <w:t xml:space="preserve">(GHz) </w:t>
            </w:r>
          </w:p>
        </w:tc>
        <w:tc>
          <w:tcPr>
            <w:tcW w:w="1019" w:type="dxa"/>
            <w:tcBorders>
              <w:top w:val="single" w:sz="4" w:space="0" w:color="auto"/>
              <w:left w:val="single" w:sz="4" w:space="0" w:color="auto"/>
              <w:bottom w:val="single" w:sz="4" w:space="0" w:color="auto"/>
              <w:right w:val="single" w:sz="4" w:space="0" w:color="auto"/>
            </w:tcBorders>
            <w:hideMark/>
          </w:tcPr>
          <w:p w14:paraId="1C3AE83D" w14:textId="77777777" w:rsidR="00FA24C6" w:rsidRDefault="00FA24C6">
            <w:pPr>
              <w:pStyle w:val="TAH"/>
              <w:rPr>
                <w:lang w:eastAsia="en-GB"/>
              </w:rPr>
            </w:pPr>
            <w:r>
              <w:rPr>
                <w:lang w:eastAsia="en-GB"/>
              </w:rPr>
              <w:t>F</w:t>
            </w:r>
            <w:r>
              <w:rPr>
                <w:vertAlign w:val="subscript"/>
                <w:lang w:eastAsia="en-GB"/>
              </w:rPr>
              <w:t>step,5</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1AEC2DCD" w14:textId="77777777" w:rsidR="00FA24C6" w:rsidRDefault="00FA24C6">
            <w:pPr>
              <w:pStyle w:val="TAH"/>
              <w:rPr>
                <w:lang w:eastAsia="en-GB"/>
              </w:rPr>
            </w:pPr>
            <w:r>
              <w:rPr>
                <w:lang w:eastAsia="en-GB"/>
              </w:rPr>
              <w:t>F</w:t>
            </w:r>
            <w:r>
              <w:rPr>
                <w:vertAlign w:val="subscript"/>
                <w:lang w:eastAsia="en-GB"/>
              </w:rPr>
              <w:t>step,6</w:t>
            </w:r>
            <w:r>
              <w:rPr>
                <w:lang w:eastAsia="en-GB"/>
              </w:rPr>
              <w:br/>
              <w:t>(GHz)</w:t>
            </w:r>
          </w:p>
        </w:tc>
      </w:tr>
      <w:tr w:rsidR="00FA24C6" w14:paraId="4F848C46"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002DE832" w14:textId="77777777" w:rsidR="00FA24C6" w:rsidRDefault="00FA24C6">
            <w:pPr>
              <w:pStyle w:val="TAC"/>
              <w:rPr>
                <w:lang w:eastAsia="en-GB"/>
              </w:rPr>
            </w:pPr>
            <w:r>
              <w:rPr>
                <w:lang w:eastAsia="en-GB"/>
              </w:rPr>
              <w:t>n257</w:t>
            </w:r>
          </w:p>
        </w:tc>
        <w:tc>
          <w:tcPr>
            <w:tcW w:w="1031" w:type="dxa"/>
            <w:tcBorders>
              <w:top w:val="single" w:sz="4" w:space="0" w:color="auto"/>
              <w:left w:val="single" w:sz="4" w:space="0" w:color="auto"/>
              <w:bottom w:val="single" w:sz="4" w:space="0" w:color="auto"/>
              <w:right w:val="single" w:sz="4" w:space="0" w:color="auto"/>
            </w:tcBorders>
            <w:hideMark/>
          </w:tcPr>
          <w:p w14:paraId="7C316841" w14:textId="77777777" w:rsidR="00FA24C6" w:rsidRDefault="00FA24C6">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14:paraId="0E797842" w14:textId="77777777" w:rsidR="00FA24C6" w:rsidRDefault="00FA24C6">
            <w:pPr>
              <w:pStyle w:val="TAC"/>
              <w:rPr>
                <w:lang w:eastAsia="en-GB"/>
              </w:rPr>
            </w:pPr>
            <w:r>
              <w:rPr>
                <w:lang w:eastAsia="en-GB"/>
              </w:rPr>
              <w:t>23.5</w:t>
            </w:r>
          </w:p>
        </w:tc>
        <w:tc>
          <w:tcPr>
            <w:tcW w:w="1134" w:type="dxa"/>
            <w:tcBorders>
              <w:top w:val="single" w:sz="4" w:space="0" w:color="auto"/>
              <w:left w:val="single" w:sz="4" w:space="0" w:color="auto"/>
              <w:bottom w:val="single" w:sz="4" w:space="0" w:color="auto"/>
              <w:right w:val="single" w:sz="4" w:space="0" w:color="auto"/>
            </w:tcBorders>
            <w:hideMark/>
          </w:tcPr>
          <w:p w14:paraId="65073A64" w14:textId="77777777" w:rsidR="00FA24C6" w:rsidRDefault="00FA24C6">
            <w:pPr>
              <w:pStyle w:val="TAC"/>
              <w:rPr>
                <w:lang w:eastAsia="en-GB"/>
              </w:rPr>
            </w:pPr>
            <w:r>
              <w:rPr>
                <w:lang w:eastAsia="en-GB"/>
              </w:rPr>
              <w:t>25</w:t>
            </w:r>
          </w:p>
        </w:tc>
        <w:tc>
          <w:tcPr>
            <w:tcW w:w="1196" w:type="dxa"/>
            <w:tcBorders>
              <w:top w:val="single" w:sz="4" w:space="0" w:color="auto"/>
              <w:left w:val="single" w:sz="4" w:space="0" w:color="auto"/>
              <w:bottom w:val="single" w:sz="4" w:space="0" w:color="auto"/>
              <w:right w:val="single" w:sz="4" w:space="0" w:color="auto"/>
            </w:tcBorders>
            <w:hideMark/>
          </w:tcPr>
          <w:p w14:paraId="6157F3EE" w14:textId="77777777" w:rsidR="00FA24C6" w:rsidRDefault="00FA24C6">
            <w:pPr>
              <w:pStyle w:val="TAC"/>
              <w:rPr>
                <w:lang w:eastAsia="en-GB"/>
              </w:rPr>
            </w:pPr>
            <w:r>
              <w:rPr>
                <w:lang w:eastAsia="en-GB"/>
              </w:rPr>
              <w:t>31</w:t>
            </w:r>
          </w:p>
        </w:tc>
        <w:tc>
          <w:tcPr>
            <w:tcW w:w="1019" w:type="dxa"/>
            <w:tcBorders>
              <w:top w:val="single" w:sz="4" w:space="0" w:color="auto"/>
              <w:left w:val="single" w:sz="4" w:space="0" w:color="auto"/>
              <w:bottom w:val="single" w:sz="4" w:space="0" w:color="auto"/>
              <w:right w:val="single" w:sz="4" w:space="0" w:color="auto"/>
            </w:tcBorders>
            <w:hideMark/>
          </w:tcPr>
          <w:p w14:paraId="0635D6FE" w14:textId="77777777" w:rsidR="00FA24C6" w:rsidRDefault="00FA24C6">
            <w:pPr>
              <w:pStyle w:val="TAC"/>
              <w:rPr>
                <w:lang w:eastAsia="en-GB"/>
              </w:rPr>
            </w:pPr>
            <w:r>
              <w:rPr>
                <w:lang w:eastAsia="en-GB"/>
              </w:rPr>
              <w:t>32.5</w:t>
            </w:r>
          </w:p>
        </w:tc>
        <w:tc>
          <w:tcPr>
            <w:tcW w:w="1134" w:type="dxa"/>
            <w:tcBorders>
              <w:top w:val="single" w:sz="4" w:space="0" w:color="auto"/>
              <w:left w:val="single" w:sz="4" w:space="0" w:color="auto"/>
              <w:bottom w:val="single" w:sz="4" w:space="0" w:color="auto"/>
              <w:right w:val="single" w:sz="4" w:space="0" w:color="auto"/>
            </w:tcBorders>
            <w:hideMark/>
          </w:tcPr>
          <w:p w14:paraId="5A858678" w14:textId="77777777" w:rsidR="00FA24C6" w:rsidRDefault="00FA24C6">
            <w:pPr>
              <w:pStyle w:val="TAC"/>
              <w:rPr>
                <w:lang w:eastAsia="en-GB"/>
              </w:rPr>
            </w:pPr>
            <w:r>
              <w:rPr>
                <w:lang w:eastAsia="en-GB"/>
              </w:rPr>
              <w:t>41.5</w:t>
            </w:r>
          </w:p>
        </w:tc>
      </w:tr>
      <w:tr w:rsidR="00FA24C6" w14:paraId="0E42BB79"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2B063BBD" w14:textId="77777777" w:rsidR="00FA24C6" w:rsidRDefault="00FA24C6">
            <w:pPr>
              <w:pStyle w:val="TAC"/>
              <w:rPr>
                <w:lang w:eastAsia="en-GB"/>
              </w:rPr>
            </w:pPr>
            <w:r>
              <w:rPr>
                <w:lang w:eastAsia="en-GB"/>
              </w:rPr>
              <w:t>n258</w:t>
            </w:r>
          </w:p>
        </w:tc>
        <w:tc>
          <w:tcPr>
            <w:tcW w:w="1031" w:type="dxa"/>
            <w:tcBorders>
              <w:top w:val="single" w:sz="4" w:space="0" w:color="auto"/>
              <w:left w:val="single" w:sz="4" w:space="0" w:color="auto"/>
              <w:bottom w:val="single" w:sz="4" w:space="0" w:color="auto"/>
              <w:right w:val="single" w:sz="4" w:space="0" w:color="auto"/>
            </w:tcBorders>
            <w:hideMark/>
          </w:tcPr>
          <w:p w14:paraId="292E8120" w14:textId="77777777" w:rsidR="00FA24C6" w:rsidRDefault="00FA24C6">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14:paraId="781C7CB1" w14:textId="77777777" w:rsidR="00FA24C6" w:rsidRDefault="00FA24C6">
            <w:pPr>
              <w:pStyle w:val="TAC"/>
              <w:rPr>
                <w:lang w:eastAsia="en-GB"/>
              </w:rPr>
            </w:pPr>
            <w:r>
              <w:rPr>
                <w:lang w:eastAsia="en-GB"/>
              </w:rPr>
              <w:t>21</w:t>
            </w:r>
          </w:p>
        </w:tc>
        <w:tc>
          <w:tcPr>
            <w:tcW w:w="1134" w:type="dxa"/>
            <w:tcBorders>
              <w:top w:val="single" w:sz="4" w:space="0" w:color="auto"/>
              <w:left w:val="single" w:sz="4" w:space="0" w:color="auto"/>
              <w:bottom w:val="single" w:sz="4" w:space="0" w:color="auto"/>
              <w:right w:val="single" w:sz="4" w:space="0" w:color="auto"/>
            </w:tcBorders>
            <w:hideMark/>
          </w:tcPr>
          <w:p w14:paraId="77E88ADB" w14:textId="77777777" w:rsidR="00FA24C6" w:rsidRDefault="00FA24C6">
            <w:pPr>
              <w:pStyle w:val="TAC"/>
              <w:rPr>
                <w:lang w:eastAsia="en-GB"/>
              </w:rPr>
            </w:pPr>
            <w:r>
              <w:rPr>
                <w:lang w:eastAsia="en-GB"/>
              </w:rPr>
              <w:t>22.75</w:t>
            </w:r>
          </w:p>
        </w:tc>
        <w:tc>
          <w:tcPr>
            <w:tcW w:w="1196" w:type="dxa"/>
            <w:tcBorders>
              <w:top w:val="single" w:sz="4" w:space="0" w:color="auto"/>
              <w:left w:val="single" w:sz="4" w:space="0" w:color="auto"/>
              <w:bottom w:val="single" w:sz="4" w:space="0" w:color="auto"/>
              <w:right w:val="single" w:sz="4" w:space="0" w:color="auto"/>
            </w:tcBorders>
            <w:hideMark/>
          </w:tcPr>
          <w:p w14:paraId="2F23FDCD" w14:textId="77777777" w:rsidR="00FA24C6" w:rsidRDefault="00FA24C6">
            <w:pPr>
              <w:pStyle w:val="TAC"/>
              <w:rPr>
                <w:lang w:eastAsia="en-GB"/>
              </w:rPr>
            </w:pPr>
            <w:r>
              <w:rPr>
                <w:lang w:eastAsia="en-GB"/>
              </w:rPr>
              <w:t>29</w:t>
            </w:r>
          </w:p>
        </w:tc>
        <w:tc>
          <w:tcPr>
            <w:tcW w:w="1019" w:type="dxa"/>
            <w:tcBorders>
              <w:top w:val="single" w:sz="4" w:space="0" w:color="auto"/>
              <w:left w:val="single" w:sz="4" w:space="0" w:color="auto"/>
              <w:bottom w:val="single" w:sz="4" w:space="0" w:color="auto"/>
              <w:right w:val="single" w:sz="4" w:space="0" w:color="auto"/>
            </w:tcBorders>
            <w:hideMark/>
          </w:tcPr>
          <w:p w14:paraId="12CC8043" w14:textId="77777777" w:rsidR="00FA24C6" w:rsidRDefault="00FA24C6">
            <w:pPr>
              <w:pStyle w:val="TAC"/>
              <w:rPr>
                <w:lang w:eastAsia="en-GB"/>
              </w:rPr>
            </w:pPr>
            <w:r>
              <w:rPr>
                <w:lang w:eastAsia="en-GB"/>
              </w:rPr>
              <w:t>30.75</w:t>
            </w:r>
          </w:p>
        </w:tc>
        <w:tc>
          <w:tcPr>
            <w:tcW w:w="1134" w:type="dxa"/>
            <w:tcBorders>
              <w:top w:val="single" w:sz="4" w:space="0" w:color="auto"/>
              <w:left w:val="single" w:sz="4" w:space="0" w:color="auto"/>
              <w:bottom w:val="single" w:sz="4" w:space="0" w:color="auto"/>
              <w:right w:val="single" w:sz="4" w:space="0" w:color="auto"/>
            </w:tcBorders>
            <w:hideMark/>
          </w:tcPr>
          <w:p w14:paraId="4A613533" w14:textId="77777777" w:rsidR="00FA24C6" w:rsidRDefault="00FA24C6">
            <w:pPr>
              <w:pStyle w:val="TAC"/>
              <w:rPr>
                <w:lang w:eastAsia="en-GB"/>
              </w:rPr>
            </w:pPr>
            <w:r>
              <w:rPr>
                <w:lang w:eastAsia="en-GB"/>
              </w:rPr>
              <w:t>40.5</w:t>
            </w:r>
          </w:p>
        </w:tc>
      </w:tr>
      <w:tr w:rsidR="00FA24C6" w14:paraId="2E4BC10E"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311ED18C" w14:textId="77777777" w:rsidR="00FA24C6" w:rsidRDefault="00FA24C6">
            <w:pPr>
              <w:pStyle w:val="TAC"/>
              <w:rPr>
                <w:lang w:eastAsia="en-GB"/>
              </w:rPr>
            </w:pPr>
            <w:r>
              <w:rPr>
                <w:lang w:eastAsia="en-GB"/>
              </w:rPr>
              <w:t>n259</w:t>
            </w:r>
          </w:p>
        </w:tc>
        <w:tc>
          <w:tcPr>
            <w:tcW w:w="1031" w:type="dxa"/>
            <w:tcBorders>
              <w:top w:val="single" w:sz="4" w:space="0" w:color="auto"/>
              <w:left w:val="single" w:sz="4" w:space="0" w:color="auto"/>
              <w:bottom w:val="single" w:sz="4" w:space="0" w:color="auto"/>
              <w:right w:val="single" w:sz="4" w:space="0" w:color="auto"/>
            </w:tcBorders>
            <w:hideMark/>
          </w:tcPr>
          <w:p w14:paraId="0659B15E" w14:textId="77777777" w:rsidR="00FA24C6" w:rsidRDefault="00FA24C6">
            <w:pPr>
              <w:pStyle w:val="TAC"/>
              <w:rPr>
                <w:lang w:eastAsia="en-GB"/>
              </w:rPr>
            </w:pPr>
            <w:r>
              <w:rPr>
                <w:lang w:eastAsia="en-GB"/>
              </w:rPr>
              <w:t>23.5</w:t>
            </w:r>
          </w:p>
        </w:tc>
        <w:tc>
          <w:tcPr>
            <w:tcW w:w="1134" w:type="dxa"/>
            <w:tcBorders>
              <w:top w:val="single" w:sz="4" w:space="0" w:color="auto"/>
              <w:left w:val="single" w:sz="4" w:space="0" w:color="auto"/>
              <w:bottom w:val="single" w:sz="4" w:space="0" w:color="auto"/>
              <w:right w:val="single" w:sz="4" w:space="0" w:color="auto"/>
            </w:tcBorders>
            <w:hideMark/>
          </w:tcPr>
          <w:p w14:paraId="39F61DE5" w14:textId="77777777" w:rsidR="00FA24C6" w:rsidRDefault="00FA24C6">
            <w:pPr>
              <w:pStyle w:val="TAC"/>
              <w:rPr>
                <w:lang w:eastAsia="en-GB"/>
              </w:rPr>
            </w:pPr>
            <w:r>
              <w:rPr>
                <w:lang w:eastAsia="en-GB"/>
              </w:rPr>
              <w:t>35.5</w:t>
            </w:r>
          </w:p>
        </w:tc>
        <w:tc>
          <w:tcPr>
            <w:tcW w:w="1134" w:type="dxa"/>
            <w:tcBorders>
              <w:top w:val="single" w:sz="4" w:space="0" w:color="auto"/>
              <w:left w:val="single" w:sz="4" w:space="0" w:color="auto"/>
              <w:bottom w:val="single" w:sz="4" w:space="0" w:color="auto"/>
              <w:right w:val="single" w:sz="4" w:space="0" w:color="auto"/>
            </w:tcBorders>
            <w:hideMark/>
          </w:tcPr>
          <w:p w14:paraId="31E59D41" w14:textId="77777777" w:rsidR="00FA24C6" w:rsidRDefault="00FA24C6">
            <w:pPr>
              <w:pStyle w:val="TAC"/>
              <w:rPr>
                <w:lang w:eastAsia="en-GB"/>
              </w:rPr>
            </w:pPr>
            <w:r>
              <w:rPr>
                <w:lang w:eastAsia="en-GB"/>
              </w:rPr>
              <w:t>38</w:t>
            </w:r>
          </w:p>
        </w:tc>
        <w:tc>
          <w:tcPr>
            <w:tcW w:w="1196" w:type="dxa"/>
            <w:tcBorders>
              <w:top w:val="single" w:sz="4" w:space="0" w:color="auto"/>
              <w:left w:val="single" w:sz="4" w:space="0" w:color="auto"/>
              <w:bottom w:val="single" w:sz="4" w:space="0" w:color="auto"/>
              <w:right w:val="single" w:sz="4" w:space="0" w:color="auto"/>
            </w:tcBorders>
            <w:hideMark/>
          </w:tcPr>
          <w:p w14:paraId="50CE8FE4" w14:textId="77777777" w:rsidR="00FA24C6" w:rsidRDefault="00FA24C6">
            <w:pPr>
              <w:pStyle w:val="TAC"/>
              <w:rPr>
                <w:lang w:eastAsia="en-GB"/>
              </w:rPr>
            </w:pPr>
            <w:r>
              <w:rPr>
                <w:lang w:eastAsia="en-GB"/>
              </w:rPr>
              <w:t>45</w:t>
            </w:r>
          </w:p>
        </w:tc>
        <w:tc>
          <w:tcPr>
            <w:tcW w:w="1019" w:type="dxa"/>
            <w:tcBorders>
              <w:top w:val="single" w:sz="4" w:space="0" w:color="auto"/>
              <w:left w:val="single" w:sz="4" w:space="0" w:color="auto"/>
              <w:bottom w:val="single" w:sz="4" w:space="0" w:color="auto"/>
              <w:right w:val="single" w:sz="4" w:space="0" w:color="auto"/>
            </w:tcBorders>
            <w:hideMark/>
          </w:tcPr>
          <w:p w14:paraId="1F731065" w14:textId="77777777" w:rsidR="00FA24C6" w:rsidRDefault="00FA24C6">
            <w:pPr>
              <w:pStyle w:val="TAC"/>
              <w:rPr>
                <w:lang w:eastAsia="en-GB"/>
              </w:rPr>
            </w:pPr>
            <w:r>
              <w:rPr>
                <w:lang w:eastAsia="en-GB"/>
              </w:rPr>
              <w:t>47.5</w:t>
            </w:r>
          </w:p>
        </w:tc>
        <w:tc>
          <w:tcPr>
            <w:tcW w:w="1134" w:type="dxa"/>
            <w:tcBorders>
              <w:top w:val="single" w:sz="4" w:space="0" w:color="auto"/>
              <w:left w:val="single" w:sz="4" w:space="0" w:color="auto"/>
              <w:bottom w:val="single" w:sz="4" w:space="0" w:color="auto"/>
              <w:right w:val="single" w:sz="4" w:space="0" w:color="auto"/>
            </w:tcBorders>
            <w:hideMark/>
          </w:tcPr>
          <w:p w14:paraId="1C48C21E" w14:textId="77777777" w:rsidR="00FA24C6" w:rsidRDefault="00FA24C6">
            <w:pPr>
              <w:pStyle w:val="TAC"/>
              <w:rPr>
                <w:lang w:eastAsia="en-GB"/>
              </w:rPr>
            </w:pPr>
            <w:r>
              <w:rPr>
                <w:lang w:eastAsia="en-GB"/>
              </w:rPr>
              <w:t>59.5</w:t>
            </w:r>
          </w:p>
        </w:tc>
      </w:tr>
      <w:tr w:rsidR="00FA24C6" w14:paraId="39E73D47"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2B3A0CDB" w14:textId="77777777" w:rsidR="00FA24C6" w:rsidRDefault="00FA24C6">
            <w:pPr>
              <w:pStyle w:val="TAC"/>
              <w:rPr>
                <w:lang w:eastAsia="en-GB"/>
              </w:rPr>
            </w:pPr>
            <w:r>
              <w:rPr>
                <w:lang w:eastAsia="en-GB"/>
              </w:rPr>
              <w:t>n263</w:t>
            </w:r>
          </w:p>
        </w:tc>
        <w:tc>
          <w:tcPr>
            <w:tcW w:w="1031" w:type="dxa"/>
            <w:tcBorders>
              <w:top w:val="single" w:sz="4" w:space="0" w:color="auto"/>
              <w:left w:val="single" w:sz="4" w:space="0" w:color="auto"/>
              <w:bottom w:val="single" w:sz="4" w:space="0" w:color="auto"/>
              <w:right w:val="single" w:sz="4" w:space="0" w:color="auto"/>
            </w:tcBorders>
            <w:hideMark/>
          </w:tcPr>
          <w:p w14:paraId="6D0BEE12" w14:textId="77777777" w:rsidR="00FA24C6" w:rsidRDefault="00FA24C6">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14:paraId="7DB9116F" w14:textId="77777777" w:rsidR="00FA24C6" w:rsidRDefault="00FA24C6">
            <w:pPr>
              <w:pStyle w:val="TAC"/>
              <w:rPr>
                <w:lang w:eastAsia="en-GB"/>
              </w:rPr>
            </w:pPr>
            <w:r>
              <w:rPr>
                <w:lang w:eastAsia="en-GB"/>
              </w:rPr>
              <w:t>43</w:t>
            </w:r>
          </w:p>
        </w:tc>
        <w:tc>
          <w:tcPr>
            <w:tcW w:w="1134" w:type="dxa"/>
            <w:tcBorders>
              <w:top w:val="single" w:sz="4" w:space="0" w:color="auto"/>
              <w:left w:val="single" w:sz="4" w:space="0" w:color="auto"/>
              <w:bottom w:val="single" w:sz="4" w:space="0" w:color="auto"/>
              <w:right w:val="single" w:sz="4" w:space="0" w:color="auto"/>
            </w:tcBorders>
            <w:hideMark/>
          </w:tcPr>
          <w:p w14:paraId="3FDEDAEA" w14:textId="77777777" w:rsidR="00FA24C6" w:rsidRDefault="00FA24C6">
            <w:pPr>
              <w:pStyle w:val="TAC"/>
              <w:rPr>
                <w:lang w:eastAsia="en-GB"/>
              </w:rPr>
            </w:pPr>
            <w:r>
              <w:rPr>
                <w:lang w:eastAsia="en-GB"/>
              </w:rPr>
              <w:t>53.5</w:t>
            </w:r>
          </w:p>
        </w:tc>
        <w:tc>
          <w:tcPr>
            <w:tcW w:w="1196" w:type="dxa"/>
            <w:tcBorders>
              <w:top w:val="single" w:sz="4" w:space="0" w:color="auto"/>
              <w:left w:val="single" w:sz="4" w:space="0" w:color="auto"/>
              <w:bottom w:val="single" w:sz="4" w:space="0" w:color="auto"/>
              <w:right w:val="single" w:sz="4" w:space="0" w:color="auto"/>
            </w:tcBorders>
            <w:hideMark/>
          </w:tcPr>
          <w:p w14:paraId="63812C21" w14:textId="77777777" w:rsidR="00FA24C6" w:rsidRDefault="00FA24C6">
            <w:pPr>
              <w:pStyle w:val="TAC"/>
              <w:rPr>
                <w:lang w:eastAsia="en-GB"/>
              </w:rPr>
            </w:pPr>
            <w:r>
              <w:rPr>
                <w:lang w:eastAsia="en-GB"/>
              </w:rPr>
              <w:t>74.5</w:t>
            </w:r>
          </w:p>
        </w:tc>
        <w:tc>
          <w:tcPr>
            <w:tcW w:w="1019" w:type="dxa"/>
            <w:tcBorders>
              <w:top w:val="single" w:sz="4" w:space="0" w:color="auto"/>
              <w:left w:val="single" w:sz="4" w:space="0" w:color="auto"/>
              <w:bottom w:val="single" w:sz="4" w:space="0" w:color="auto"/>
              <w:right w:val="single" w:sz="4" w:space="0" w:color="auto"/>
            </w:tcBorders>
            <w:hideMark/>
          </w:tcPr>
          <w:p w14:paraId="6D86E81E" w14:textId="77777777" w:rsidR="00FA24C6" w:rsidRDefault="00FA24C6">
            <w:pPr>
              <w:pStyle w:val="TAC"/>
              <w:rPr>
                <w:lang w:eastAsia="en-GB"/>
              </w:rPr>
            </w:pPr>
            <w:r>
              <w:rPr>
                <w:lang w:eastAsia="en-GB"/>
              </w:rPr>
              <w:t>84</w:t>
            </w:r>
          </w:p>
        </w:tc>
        <w:tc>
          <w:tcPr>
            <w:tcW w:w="1134" w:type="dxa"/>
            <w:tcBorders>
              <w:top w:val="single" w:sz="4" w:space="0" w:color="auto"/>
              <w:left w:val="single" w:sz="4" w:space="0" w:color="auto"/>
              <w:bottom w:val="single" w:sz="4" w:space="0" w:color="auto"/>
              <w:right w:val="single" w:sz="4" w:space="0" w:color="auto"/>
            </w:tcBorders>
            <w:hideMark/>
          </w:tcPr>
          <w:p w14:paraId="6B83C9F2" w14:textId="77777777" w:rsidR="00FA24C6" w:rsidRDefault="00FA24C6">
            <w:pPr>
              <w:pStyle w:val="TAC"/>
              <w:rPr>
                <w:lang w:eastAsia="en-GB"/>
              </w:rPr>
            </w:pPr>
            <w:r>
              <w:rPr>
                <w:lang w:eastAsia="en-GB"/>
              </w:rPr>
              <w:t>127</w:t>
            </w:r>
          </w:p>
        </w:tc>
      </w:tr>
      <w:tr w:rsidR="00FA24C6" w14:paraId="4D58E93B"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7726AA13" w14:textId="77777777" w:rsidR="00FA24C6" w:rsidRDefault="00FA24C6">
            <w:pPr>
              <w:pStyle w:val="TAC"/>
              <w:rPr>
                <w:lang w:eastAsia="en-GB"/>
              </w:rPr>
            </w:pPr>
            <w:r>
              <w:rPr>
                <w:lang w:eastAsia="en-GB"/>
              </w:rPr>
              <w:t>n264</w:t>
            </w:r>
          </w:p>
        </w:tc>
        <w:tc>
          <w:tcPr>
            <w:tcW w:w="1031" w:type="dxa"/>
            <w:tcBorders>
              <w:top w:val="single" w:sz="4" w:space="0" w:color="auto"/>
              <w:left w:val="single" w:sz="4" w:space="0" w:color="auto"/>
              <w:bottom w:val="single" w:sz="4" w:space="0" w:color="auto"/>
              <w:right w:val="single" w:sz="4" w:space="0" w:color="auto"/>
            </w:tcBorders>
            <w:hideMark/>
          </w:tcPr>
          <w:p w14:paraId="2157A094" w14:textId="77777777" w:rsidR="00FA24C6" w:rsidRDefault="00FA24C6">
            <w:pPr>
              <w:pStyle w:val="TAC"/>
              <w:rPr>
                <w:lang w:eastAsia="en-GB"/>
              </w:rPr>
            </w:pPr>
            <w:r>
              <w:rPr>
                <w:lang w:eastAsia="en-GB"/>
              </w:rPr>
              <w:t>46</w:t>
            </w:r>
          </w:p>
        </w:tc>
        <w:tc>
          <w:tcPr>
            <w:tcW w:w="1134" w:type="dxa"/>
            <w:tcBorders>
              <w:top w:val="single" w:sz="4" w:space="0" w:color="auto"/>
              <w:left w:val="single" w:sz="4" w:space="0" w:color="auto"/>
              <w:bottom w:val="single" w:sz="4" w:space="0" w:color="auto"/>
              <w:right w:val="single" w:sz="4" w:space="0" w:color="auto"/>
            </w:tcBorders>
            <w:hideMark/>
          </w:tcPr>
          <w:p w14:paraId="39B8030A" w14:textId="77777777" w:rsidR="00FA24C6" w:rsidRDefault="00FA24C6">
            <w:pPr>
              <w:pStyle w:val="TAC"/>
              <w:rPr>
                <w:lang w:eastAsia="en-GB"/>
              </w:rPr>
            </w:pPr>
            <w:r>
              <w:rPr>
                <w:lang w:eastAsia="en-GB"/>
              </w:rPr>
              <w:t>61</w:t>
            </w:r>
          </w:p>
        </w:tc>
        <w:tc>
          <w:tcPr>
            <w:tcW w:w="1134" w:type="dxa"/>
            <w:tcBorders>
              <w:top w:val="single" w:sz="4" w:space="0" w:color="auto"/>
              <w:left w:val="single" w:sz="4" w:space="0" w:color="auto"/>
              <w:bottom w:val="single" w:sz="4" w:space="0" w:color="auto"/>
              <w:right w:val="single" w:sz="4" w:space="0" w:color="auto"/>
            </w:tcBorders>
            <w:hideMark/>
          </w:tcPr>
          <w:p w14:paraId="63597617" w14:textId="77777777" w:rsidR="00FA24C6" w:rsidRDefault="00FA24C6">
            <w:pPr>
              <w:pStyle w:val="TAC"/>
              <w:rPr>
                <w:lang w:eastAsia="en-GB"/>
              </w:rPr>
            </w:pPr>
            <w:r>
              <w:rPr>
                <w:lang w:eastAsia="en-GB"/>
              </w:rPr>
              <w:t>62.5</w:t>
            </w:r>
          </w:p>
        </w:tc>
        <w:tc>
          <w:tcPr>
            <w:tcW w:w="1196" w:type="dxa"/>
            <w:tcBorders>
              <w:top w:val="single" w:sz="4" w:space="0" w:color="auto"/>
              <w:left w:val="single" w:sz="4" w:space="0" w:color="auto"/>
              <w:bottom w:val="single" w:sz="4" w:space="0" w:color="auto"/>
              <w:right w:val="single" w:sz="4" w:space="0" w:color="auto"/>
            </w:tcBorders>
            <w:hideMark/>
          </w:tcPr>
          <w:p w14:paraId="7A1439ED" w14:textId="77777777" w:rsidR="00FA24C6" w:rsidRDefault="00FA24C6">
            <w:pPr>
              <w:pStyle w:val="TAC"/>
              <w:rPr>
                <w:lang w:eastAsia="en-GB"/>
              </w:rPr>
            </w:pPr>
            <w:r>
              <w:rPr>
                <w:lang w:eastAsia="en-GB"/>
              </w:rPr>
              <w:t>74.5</w:t>
            </w:r>
          </w:p>
        </w:tc>
        <w:tc>
          <w:tcPr>
            <w:tcW w:w="1019" w:type="dxa"/>
            <w:tcBorders>
              <w:top w:val="single" w:sz="4" w:space="0" w:color="auto"/>
              <w:left w:val="single" w:sz="4" w:space="0" w:color="auto"/>
              <w:bottom w:val="single" w:sz="4" w:space="0" w:color="auto"/>
              <w:right w:val="single" w:sz="4" w:space="0" w:color="auto"/>
            </w:tcBorders>
            <w:hideMark/>
          </w:tcPr>
          <w:p w14:paraId="74FF36AD" w14:textId="77777777" w:rsidR="00FA24C6" w:rsidRDefault="00FA24C6">
            <w:pPr>
              <w:pStyle w:val="TAC"/>
              <w:rPr>
                <w:lang w:eastAsia="en-GB"/>
              </w:rPr>
            </w:pPr>
            <w:r>
              <w:rPr>
                <w:lang w:eastAsia="en-GB"/>
              </w:rPr>
              <w:t>76</w:t>
            </w:r>
          </w:p>
        </w:tc>
        <w:tc>
          <w:tcPr>
            <w:tcW w:w="1134" w:type="dxa"/>
            <w:tcBorders>
              <w:top w:val="single" w:sz="4" w:space="0" w:color="auto"/>
              <w:left w:val="single" w:sz="4" w:space="0" w:color="auto"/>
              <w:bottom w:val="single" w:sz="4" w:space="0" w:color="auto"/>
              <w:right w:val="single" w:sz="4" w:space="0" w:color="auto"/>
            </w:tcBorders>
            <w:hideMark/>
          </w:tcPr>
          <w:p w14:paraId="7DE1752B" w14:textId="77777777" w:rsidR="00FA24C6" w:rsidRDefault="00FA24C6">
            <w:pPr>
              <w:pStyle w:val="TAC"/>
              <w:rPr>
                <w:lang w:eastAsia="en-GB"/>
              </w:rPr>
            </w:pPr>
            <w:r>
              <w:rPr>
                <w:lang w:eastAsia="en-GB"/>
              </w:rPr>
              <w:t>91</w:t>
            </w:r>
          </w:p>
        </w:tc>
      </w:tr>
    </w:tbl>
    <w:p w14:paraId="5BBD4A24" w14:textId="77777777" w:rsidR="00FA24C6" w:rsidRPr="003A477D" w:rsidRDefault="00FA24C6" w:rsidP="00FA24C6">
      <w:pPr>
        <w:pStyle w:val="afe"/>
        <w:overflowPunct/>
        <w:autoSpaceDE/>
        <w:autoSpaceDN/>
        <w:adjustRightInd/>
        <w:spacing w:after="120"/>
        <w:ind w:left="1440" w:firstLineChars="0" w:firstLine="0"/>
        <w:textAlignment w:val="auto"/>
        <w:rPr>
          <w:rFonts w:eastAsia="宋体"/>
          <w:i/>
          <w:iCs/>
          <w:szCs w:val="24"/>
          <w:lang w:eastAsia="zh-CN"/>
        </w:rPr>
      </w:pPr>
    </w:p>
    <w:p w14:paraId="09DEA763" w14:textId="5AB1AE63" w:rsidR="00D6401C" w:rsidRPr="00D6401C" w:rsidRDefault="00E7117D" w:rsidP="00D6401C">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sidR="00FA24C6">
        <w:rPr>
          <w:rFonts w:eastAsia="宋体"/>
          <w:szCs w:val="24"/>
          <w:lang w:eastAsia="zh-CN"/>
        </w:rPr>
        <w:t>TBA</w:t>
      </w:r>
    </w:p>
    <w:p w14:paraId="15E8D632" w14:textId="77777777" w:rsidR="003233EF" w:rsidRPr="0077774B" w:rsidRDefault="003233EF" w:rsidP="003233EF">
      <w:pPr>
        <w:pStyle w:val="afe"/>
        <w:numPr>
          <w:ilvl w:val="0"/>
          <w:numId w:val="4"/>
        </w:numPr>
        <w:overflowPunct/>
        <w:autoSpaceDE/>
        <w:autoSpaceDN/>
        <w:adjustRightInd/>
        <w:spacing w:after="120"/>
        <w:ind w:left="720" w:firstLineChars="0"/>
        <w:textAlignment w:val="auto"/>
        <w:rPr>
          <w:rFonts w:eastAsia="宋体"/>
          <w:szCs w:val="24"/>
          <w:lang w:eastAsia="zh-CN"/>
        </w:rPr>
      </w:pPr>
      <w:r w:rsidRPr="0077774B">
        <w:rPr>
          <w:rFonts w:eastAsia="宋体"/>
          <w:szCs w:val="24"/>
          <w:lang w:eastAsia="zh-CN"/>
        </w:rPr>
        <w:t>Recommended WF</w:t>
      </w:r>
    </w:p>
    <w:p w14:paraId="206E05F8" w14:textId="3FF64755" w:rsidR="003233EF" w:rsidRDefault="003233EF" w:rsidP="003233EF">
      <w:pPr>
        <w:pStyle w:val="afe"/>
        <w:numPr>
          <w:ilvl w:val="1"/>
          <w:numId w:val="4"/>
        </w:numPr>
        <w:overflowPunct/>
        <w:autoSpaceDE/>
        <w:autoSpaceDN/>
        <w:adjustRightInd/>
        <w:spacing w:after="120"/>
        <w:ind w:left="1440" w:firstLineChars="0"/>
        <w:textAlignment w:val="auto"/>
        <w:rPr>
          <w:rFonts w:eastAsia="宋体"/>
          <w:szCs w:val="24"/>
          <w:lang w:eastAsia="zh-CN"/>
        </w:rPr>
      </w:pPr>
      <w:r w:rsidRPr="0077774B">
        <w:rPr>
          <w:rFonts w:eastAsia="宋体"/>
          <w:szCs w:val="24"/>
          <w:lang w:eastAsia="zh-CN"/>
        </w:rPr>
        <w:t>TBA</w:t>
      </w:r>
    </w:p>
    <w:p w14:paraId="37E7D1B6" w14:textId="292C31E4" w:rsidR="003233EF" w:rsidRPr="00E7117D" w:rsidRDefault="003233EF" w:rsidP="00FA24C6">
      <w:pPr>
        <w:pStyle w:val="afe"/>
        <w:overflowPunct/>
        <w:autoSpaceDE/>
        <w:autoSpaceDN/>
        <w:adjustRightInd/>
        <w:spacing w:after="120"/>
        <w:ind w:left="1440" w:firstLineChars="0" w:firstLine="0"/>
        <w:textAlignment w:val="auto"/>
        <w:rPr>
          <w:szCs w:val="24"/>
          <w:lang w:eastAsia="zh-CN"/>
        </w:rPr>
      </w:pPr>
    </w:p>
    <w:tbl>
      <w:tblPr>
        <w:tblStyle w:val="afd"/>
        <w:tblW w:w="0" w:type="auto"/>
        <w:tblLook w:val="04A0" w:firstRow="1" w:lastRow="0" w:firstColumn="1" w:lastColumn="0" w:noHBand="0" w:noVBand="1"/>
      </w:tblPr>
      <w:tblGrid>
        <w:gridCol w:w="1236"/>
        <w:gridCol w:w="8395"/>
      </w:tblGrid>
      <w:tr w:rsidR="003233EF" w14:paraId="333AA38D"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3650C0E"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68C663A"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6627BD04"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6BA121F3" w14:textId="083D6AD6" w:rsidR="003233EF" w:rsidRDefault="00412E53" w:rsidP="00D6401C">
            <w:pPr>
              <w:spacing w:after="120"/>
              <w:rPr>
                <w:rFonts w:eastAsiaTheme="minorEastAsia"/>
                <w:color w:val="0070C0"/>
                <w:lang w:val="en-US" w:eastAsia="zh-CN"/>
              </w:rPr>
            </w:pPr>
            <w:ins w:id="165" w:author="Ng, Man Hung (Nokia - GB)" w:date="2022-02-21T13:5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43F65929" w14:textId="03EBB6A3" w:rsidR="003233EF" w:rsidRDefault="00244570" w:rsidP="00D6401C">
            <w:pPr>
              <w:spacing w:after="120"/>
              <w:rPr>
                <w:rFonts w:eastAsiaTheme="minorEastAsia"/>
                <w:color w:val="0070C0"/>
                <w:lang w:val="en-US" w:eastAsia="zh-CN"/>
              </w:rPr>
            </w:pPr>
            <w:ins w:id="166" w:author="Ng, Man Hung (Nokia - GB)" w:date="2022-02-21T14:00:00Z">
              <w:r>
                <w:rPr>
                  <w:rFonts w:eastAsiaTheme="minorEastAsia"/>
                  <w:color w:val="0070C0"/>
                  <w:lang w:val="en-US" w:eastAsia="zh-CN"/>
                </w:rPr>
                <w:t xml:space="preserve">For option 1, </w:t>
              </w:r>
              <w:r w:rsidRPr="00244570">
                <w:rPr>
                  <w:rFonts w:eastAsiaTheme="minorEastAsia"/>
                  <w:color w:val="0070C0"/>
                  <w:lang w:val="en-US" w:eastAsia="zh-CN"/>
                </w:rPr>
                <w:t xml:space="preserve">licensed band </w:t>
              </w:r>
            </w:ins>
            <w:ins w:id="167" w:author="Ng, Man Hung (Nokia - GB)" w:date="2022-02-21T14:01:00Z">
              <w:r>
                <w:rPr>
                  <w:rFonts w:eastAsiaTheme="minorEastAsia"/>
                  <w:color w:val="0070C0"/>
                  <w:lang w:val="en-US" w:eastAsia="zh-CN"/>
                </w:rPr>
                <w:t xml:space="preserve">n264 </w:t>
              </w:r>
            </w:ins>
            <w:ins w:id="168" w:author="Ng, Man Hung (Nokia - GB)" w:date="2022-02-21T14:00:00Z">
              <w:r w:rsidRPr="00244570">
                <w:rPr>
                  <w:rFonts w:eastAsiaTheme="minorEastAsia"/>
                  <w:color w:val="0070C0"/>
                  <w:lang w:val="en-US" w:eastAsia="zh-CN"/>
                </w:rPr>
                <w:t>should be wa</w:t>
              </w:r>
              <w:r>
                <w:rPr>
                  <w:rFonts w:eastAsiaTheme="minorEastAsia"/>
                  <w:color w:val="0070C0"/>
                  <w:lang w:val="en-US" w:eastAsia="zh-CN"/>
                </w:rPr>
                <w:t>i</w:t>
              </w:r>
              <w:r w:rsidRPr="00244570">
                <w:rPr>
                  <w:rFonts w:eastAsiaTheme="minorEastAsia"/>
                  <w:color w:val="0070C0"/>
                  <w:lang w:val="en-US" w:eastAsia="zh-CN"/>
                </w:rPr>
                <w:t>ting for final decision in main session</w:t>
              </w:r>
            </w:ins>
            <w:ins w:id="169" w:author="Ng, Man Hung (Nokia - GB)" w:date="2022-02-21T16:54:00Z">
              <w:r w:rsidR="006A640D">
                <w:rPr>
                  <w:rFonts w:eastAsiaTheme="minorEastAsia"/>
                  <w:color w:val="0070C0"/>
                  <w:lang w:val="en-US" w:eastAsia="zh-CN"/>
                </w:rPr>
                <w:t xml:space="preserve"> </w:t>
              </w:r>
              <w:r w:rsidR="006A640D">
                <w:rPr>
                  <w:lang w:val="en-US" w:eastAsia="zh-CN"/>
                </w:rPr>
                <w:t>given that regulatory requirements are missing, as of now it cannot be specified.</w:t>
              </w:r>
            </w:ins>
          </w:p>
          <w:p w14:paraId="1FA05D4B" w14:textId="25302B35" w:rsidR="002865F3" w:rsidRDefault="002865F3" w:rsidP="00E93A89">
            <w:pPr>
              <w:keepNext/>
              <w:keepLines/>
              <w:spacing w:after="120"/>
              <w:contextualSpacing/>
              <w:rPr>
                <w:rFonts w:eastAsiaTheme="minorEastAsia"/>
                <w:color w:val="0070C0"/>
                <w:lang w:val="en-US" w:eastAsia="zh-CN"/>
              </w:rPr>
            </w:pPr>
          </w:p>
        </w:tc>
      </w:tr>
      <w:tr w:rsidR="00D8324D" w14:paraId="2EA52D23" w14:textId="77777777" w:rsidTr="00D6401C">
        <w:tc>
          <w:tcPr>
            <w:tcW w:w="1236" w:type="dxa"/>
            <w:tcBorders>
              <w:top w:val="single" w:sz="4" w:space="0" w:color="auto"/>
              <w:left w:val="single" w:sz="4" w:space="0" w:color="auto"/>
              <w:bottom w:val="single" w:sz="4" w:space="0" w:color="auto"/>
              <w:right w:val="single" w:sz="4" w:space="0" w:color="auto"/>
            </w:tcBorders>
          </w:tcPr>
          <w:p w14:paraId="1D8B3A31" w14:textId="132CBAC3" w:rsidR="00D8324D" w:rsidRDefault="00D8324D" w:rsidP="00D8324D">
            <w:pPr>
              <w:spacing w:after="120"/>
              <w:rPr>
                <w:rFonts w:eastAsiaTheme="minorEastAsia"/>
                <w:color w:val="0070C0"/>
                <w:lang w:val="en-US" w:eastAsia="zh-CN"/>
              </w:rPr>
            </w:pPr>
            <w:ins w:id="170" w:author="Mustafa Emara" w:date="2022-02-22T09:16: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1442752" w14:textId="6300ACD0" w:rsidR="00D8324D" w:rsidRDefault="00D8324D" w:rsidP="00D8324D">
            <w:pPr>
              <w:spacing w:after="120"/>
              <w:rPr>
                <w:rFonts w:eastAsiaTheme="minorEastAsia"/>
                <w:color w:val="0070C0"/>
                <w:lang w:val="en-US" w:eastAsia="zh-CN"/>
              </w:rPr>
            </w:pPr>
            <w:ins w:id="171" w:author="Mustafa Emara" w:date="2022-02-22T10:21:00Z">
              <w:r>
                <w:rPr>
                  <w:rFonts w:eastAsiaTheme="minorEastAsia"/>
                  <w:color w:val="0070C0"/>
                  <w:lang w:val="en-US" w:eastAsia="zh-CN"/>
                </w:rPr>
                <w:t xml:space="preserve">Ok with the proposed option 1, while considering Nokia’s comment on n264. </w:t>
              </w:r>
            </w:ins>
          </w:p>
        </w:tc>
      </w:tr>
      <w:tr w:rsidR="00A8421E" w14:paraId="38F02F0A" w14:textId="77777777" w:rsidTr="00D6401C">
        <w:trPr>
          <w:ins w:id="172" w:author="Michal Szydelko" w:date="2022-02-22T15:43:00Z"/>
        </w:trPr>
        <w:tc>
          <w:tcPr>
            <w:tcW w:w="1236" w:type="dxa"/>
            <w:tcBorders>
              <w:top w:val="single" w:sz="4" w:space="0" w:color="auto"/>
              <w:left w:val="single" w:sz="4" w:space="0" w:color="auto"/>
              <w:bottom w:val="single" w:sz="4" w:space="0" w:color="auto"/>
              <w:right w:val="single" w:sz="4" w:space="0" w:color="auto"/>
            </w:tcBorders>
          </w:tcPr>
          <w:p w14:paraId="628BA993" w14:textId="18A1B885" w:rsidR="00A8421E" w:rsidRDefault="00A8421E" w:rsidP="00A8421E">
            <w:pPr>
              <w:spacing w:after="120"/>
              <w:rPr>
                <w:ins w:id="173" w:author="Michal Szydelko" w:date="2022-02-22T15:43:00Z"/>
                <w:rFonts w:eastAsiaTheme="minorEastAsia"/>
                <w:color w:val="0070C0"/>
                <w:lang w:val="en-US" w:eastAsia="zh-CN"/>
              </w:rPr>
            </w:pPr>
            <w:ins w:id="174" w:author="Michal Szydelko" w:date="2022-02-22T15:43: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22F555FA" w14:textId="0F309837" w:rsidR="00A8421E" w:rsidRDefault="00A8421E" w:rsidP="00A8421E">
            <w:pPr>
              <w:spacing w:after="120"/>
              <w:rPr>
                <w:ins w:id="175" w:author="Michal Szydelko" w:date="2022-02-22T15:43:00Z"/>
                <w:rFonts w:eastAsiaTheme="minorEastAsia"/>
                <w:color w:val="0070C0"/>
                <w:lang w:val="en-US" w:eastAsia="zh-CN"/>
              </w:rPr>
            </w:pPr>
            <w:ins w:id="176" w:author="Michal Szydelko" w:date="2022-02-22T15:43:00Z">
              <w:r>
                <w:rPr>
                  <w:rFonts w:eastAsiaTheme="minorEastAsia"/>
                  <w:color w:val="0070C0"/>
                  <w:lang w:val="en-US" w:eastAsia="zh-CN"/>
                </w:rPr>
                <w:t xml:space="preserve">Clearly we need to align with the Main session on the licensed band consideration, but we would be supportive of option 1 to introduce the licensed band’s requirements. </w:t>
              </w:r>
            </w:ins>
          </w:p>
        </w:tc>
      </w:tr>
      <w:tr w:rsidR="007F5EC9" w14:paraId="3D843C03" w14:textId="77777777" w:rsidTr="00D6401C">
        <w:trPr>
          <w:ins w:id="177" w:author="Torbjörn Elfström" w:date="2022-02-22T17:04:00Z"/>
        </w:trPr>
        <w:tc>
          <w:tcPr>
            <w:tcW w:w="1236" w:type="dxa"/>
            <w:tcBorders>
              <w:top w:val="single" w:sz="4" w:space="0" w:color="auto"/>
              <w:left w:val="single" w:sz="4" w:space="0" w:color="auto"/>
              <w:bottom w:val="single" w:sz="4" w:space="0" w:color="auto"/>
              <w:right w:val="single" w:sz="4" w:space="0" w:color="auto"/>
            </w:tcBorders>
          </w:tcPr>
          <w:p w14:paraId="04526004" w14:textId="0B2B9EA1" w:rsidR="007F5EC9" w:rsidRDefault="007F5EC9" w:rsidP="00A8421E">
            <w:pPr>
              <w:spacing w:after="120"/>
              <w:rPr>
                <w:ins w:id="178" w:author="Torbjörn Elfström" w:date="2022-02-22T17:04:00Z"/>
                <w:rFonts w:eastAsiaTheme="minorEastAsia"/>
                <w:color w:val="0070C0"/>
                <w:lang w:val="en-US" w:eastAsia="zh-CN"/>
              </w:rPr>
            </w:pPr>
            <w:ins w:id="179" w:author="Torbjörn Elfström" w:date="2022-02-22T17:04: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673A2AAE" w14:textId="16E7FB1F" w:rsidR="007F5EC9" w:rsidRDefault="007F5EC9" w:rsidP="00A8421E">
            <w:pPr>
              <w:spacing w:after="120"/>
              <w:rPr>
                <w:ins w:id="180" w:author="Torbjörn Elfström" w:date="2022-02-22T17:04:00Z"/>
                <w:rFonts w:eastAsiaTheme="minorEastAsia"/>
                <w:color w:val="0070C0"/>
                <w:lang w:val="en-US" w:eastAsia="zh-CN"/>
              </w:rPr>
            </w:pPr>
            <w:ins w:id="181" w:author="Torbjörn Elfström" w:date="2022-02-22T17:04:00Z">
              <w:r>
                <w:rPr>
                  <w:rFonts w:eastAsiaTheme="minorEastAsia"/>
                  <w:color w:val="0070C0"/>
                  <w:lang w:val="en-US" w:eastAsia="zh-CN"/>
                </w:rPr>
                <w:t>We support option 1, since we see no harm to introduce the band now even though the regulatory situation is unknown. By having a 3GPP band we can influence regions still not decided on how to handle the upper part of the spectrum.</w:t>
              </w:r>
            </w:ins>
          </w:p>
        </w:tc>
      </w:tr>
      <w:tr w:rsidR="00CE403D" w14:paraId="7E360B00" w14:textId="77777777" w:rsidTr="00D6401C">
        <w:trPr>
          <w:ins w:id="182" w:author="CATT" w:date="2022-02-23T14:02:00Z"/>
        </w:trPr>
        <w:tc>
          <w:tcPr>
            <w:tcW w:w="1236" w:type="dxa"/>
            <w:tcBorders>
              <w:top w:val="single" w:sz="4" w:space="0" w:color="auto"/>
              <w:left w:val="single" w:sz="4" w:space="0" w:color="auto"/>
              <w:bottom w:val="single" w:sz="4" w:space="0" w:color="auto"/>
              <w:right w:val="single" w:sz="4" w:space="0" w:color="auto"/>
            </w:tcBorders>
          </w:tcPr>
          <w:p w14:paraId="1F50CA36" w14:textId="6A36ED06" w:rsidR="00CE403D" w:rsidRDefault="00CE403D" w:rsidP="00A8421E">
            <w:pPr>
              <w:spacing w:after="120"/>
              <w:rPr>
                <w:ins w:id="183" w:author="CATT" w:date="2022-02-23T14:02:00Z"/>
                <w:rFonts w:eastAsiaTheme="minorEastAsia"/>
                <w:color w:val="0070C0"/>
                <w:lang w:val="en-US" w:eastAsia="zh-CN"/>
              </w:rPr>
            </w:pPr>
            <w:ins w:id="184" w:author="CATT" w:date="2022-02-23T14:02: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796A4DC2" w14:textId="582FF26B" w:rsidR="00CE403D" w:rsidRDefault="00CE403D" w:rsidP="00A8421E">
            <w:pPr>
              <w:spacing w:after="120"/>
              <w:rPr>
                <w:ins w:id="185" w:author="CATT" w:date="2022-02-23T14:02:00Z"/>
                <w:rFonts w:eastAsiaTheme="minorEastAsia"/>
                <w:color w:val="0070C0"/>
                <w:lang w:val="en-US" w:eastAsia="zh-CN"/>
              </w:rPr>
            </w:pPr>
            <w:ins w:id="186" w:author="CATT" w:date="2022-02-23T14:02:00Z">
              <w:r>
                <w:rPr>
                  <w:rFonts w:eastAsiaTheme="minorEastAsia" w:hint="eastAsia"/>
                  <w:color w:val="0070C0"/>
                  <w:lang w:val="en-US" w:eastAsia="zh-CN"/>
                </w:rPr>
                <w:t xml:space="preserve">We support to define licensed band. But it may not be decided only by BS part. So go to general part? </w:t>
              </w:r>
              <w:proofErr w:type="spellStart"/>
              <w:r>
                <w:rPr>
                  <w:rFonts w:eastAsiaTheme="minorEastAsia" w:hint="eastAsia"/>
                  <w:color w:val="0070C0"/>
                  <w:lang w:val="en-US" w:eastAsia="zh-CN"/>
                </w:rPr>
                <w:t>UE</w:t>
              </w:r>
              <w:proofErr w:type="spellEnd"/>
              <w:r>
                <w:rPr>
                  <w:rFonts w:eastAsiaTheme="minorEastAsia" w:hint="eastAsia"/>
                  <w:color w:val="0070C0"/>
                  <w:lang w:val="en-US" w:eastAsia="zh-CN"/>
                </w:rPr>
                <w:t xml:space="preserve"> spec should be aligned.</w:t>
              </w:r>
            </w:ins>
          </w:p>
        </w:tc>
      </w:tr>
    </w:tbl>
    <w:p w14:paraId="277037E2" w14:textId="52A95831" w:rsidR="009C3C80" w:rsidRDefault="009C3C80" w:rsidP="005B4802">
      <w:pPr>
        <w:rPr>
          <w:color w:val="0070C0"/>
          <w:lang w:val="en-US" w:eastAsia="zh-CN"/>
        </w:rPr>
      </w:pPr>
    </w:p>
    <w:p w14:paraId="55F6537D" w14:textId="478D4228" w:rsidR="00FA24C6" w:rsidRDefault="00FA24C6" w:rsidP="008E42C2">
      <w:pPr>
        <w:pStyle w:val="3"/>
      </w:pPr>
      <w:r w:rsidRPr="00805BE8">
        <w:t>Sub-</w:t>
      </w:r>
      <w:r>
        <w:t>topic</w:t>
      </w:r>
      <w:r w:rsidRPr="00805BE8">
        <w:t xml:space="preserve"> 1-</w:t>
      </w:r>
      <w:r>
        <w:t>5 Emissions: ACLR</w:t>
      </w:r>
    </w:p>
    <w:p w14:paraId="65EDCB75" w14:textId="2AFDE80E" w:rsidR="00FA24C6" w:rsidRPr="002865F3" w:rsidRDefault="00FA24C6" w:rsidP="00FA24C6">
      <w:pPr>
        <w:keepNext/>
        <w:keepLines/>
        <w:spacing w:after="120"/>
        <w:contextualSpacing/>
        <w:rPr>
          <w:b/>
          <w:bCs/>
          <w:u w:val="single"/>
        </w:rPr>
      </w:pPr>
      <w:r w:rsidRPr="002865F3">
        <w:rPr>
          <w:b/>
          <w:bCs/>
          <w:u w:val="single"/>
        </w:rPr>
        <w:t>Issue 1-</w:t>
      </w:r>
      <w:r>
        <w:rPr>
          <w:b/>
          <w:bCs/>
          <w:u w:val="single"/>
        </w:rPr>
        <w:t>5</w:t>
      </w:r>
      <w:r w:rsidRPr="002865F3">
        <w:rPr>
          <w:b/>
          <w:bCs/>
          <w:u w:val="single"/>
        </w:rPr>
        <w:t xml:space="preserve">: </w:t>
      </w:r>
      <w:r>
        <w:rPr>
          <w:b/>
          <w:bCs/>
          <w:u w:val="single"/>
        </w:rPr>
        <w:t>ACLR</w:t>
      </w:r>
    </w:p>
    <w:p w14:paraId="6EA33AAB" w14:textId="77777777" w:rsidR="00FA24C6" w:rsidRPr="0077774B" w:rsidRDefault="00FA24C6" w:rsidP="00FA24C6">
      <w:pPr>
        <w:pStyle w:val="afe"/>
        <w:numPr>
          <w:ilvl w:val="0"/>
          <w:numId w:val="4"/>
        </w:numPr>
        <w:overflowPunct/>
        <w:autoSpaceDE/>
        <w:autoSpaceDN/>
        <w:adjustRightInd/>
        <w:spacing w:after="120"/>
        <w:ind w:left="720" w:firstLineChars="0"/>
        <w:textAlignment w:val="auto"/>
        <w:rPr>
          <w:rFonts w:eastAsia="宋体"/>
          <w:szCs w:val="24"/>
          <w:lang w:eastAsia="zh-CN"/>
        </w:rPr>
      </w:pPr>
      <w:r w:rsidRPr="0077774B">
        <w:rPr>
          <w:rFonts w:eastAsia="宋体"/>
          <w:szCs w:val="24"/>
          <w:lang w:eastAsia="zh-CN"/>
        </w:rPr>
        <w:t>Proposals</w:t>
      </w:r>
    </w:p>
    <w:p w14:paraId="3F666EA2" w14:textId="523AFEE6" w:rsidR="00FA24C6" w:rsidRPr="003A477D" w:rsidRDefault="00FA24C6" w:rsidP="00FA24C6">
      <w:pPr>
        <w:pStyle w:val="afe"/>
        <w:numPr>
          <w:ilvl w:val="1"/>
          <w:numId w:val="4"/>
        </w:numPr>
        <w:overflowPunct/>
        <w:autoSpaceDE/>
        <w:autoSpaceDN/>
        <w:adjustRightInd/>
        <w:spacing w:after="120"/>
        <w:ind w:left="1440" w:firstLineChars="0"/>
        <w:textAlignment w:val="auto"/>
        <w:rPr>
          <w:rFonts w:eastAsia="宋体"/>
          <w:i/>
          <w:iCs/>
          <w:szCs w:val="24"/>
          <w:lang w:eastAsia="zh-CN"/>
        </w:rPr>
      </w:pPr>
      <w:r w:rsidRPr="0077774B">
        <w:rPr>
          <w:rFonts w:eastAsia="宋体"/>
          <w:szCs w:val="24"/>
          <w:lang w:eastAsia="zh-CN"/>
        </w:rPr>
        <w:t xml:space="preserve">Option 1: </w:t>
      </w:r>
      <w:r>
        <w:t>For ACLR not define specific requirements for non-contiguous operation in the frequency range 52.6 to 71 GHz. (Ericsson R4-2203577)</w:t>
      </w:r>
    </w:p>
    <w:p w14:paraId="57AF1352" w14:textId="77777777" w:rsidR="00FA24C6" w:rsidRPr="00D6401C" w:rsidRDefault="00FA24C6" w:rsidP="00FA24C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TBA</w:t>
      </w:r>
    </w:p>
    <w:p w14:paraId="72850741" w14:textId="77777777" w:rsidR="00FA24C6" w:rsidRPr="0077774B" w:rsidRDefault="00FA24C6" w:rsidP="00FA24C6">
      <w:pPr>
        <w:pStyle w:val="afe"/>
        <w:numPr>
          <w:ilvl w:val="0"/>
          <w:numId w:val="4"/>
        </w:numPr>
        <w:overflowPunct/>
        <w:autoSpaceDE/>
        <w:autoSpaceDN/>
        <w:adjustRightInd/>
        <w:spacing w:after="120"/>
        <w:ind w:left="720" w:firstLineChars="0"/>
        <w:textAlignment w:val="auto"/>
        <w:rPr>
          <w:rFonts w:eastAsia="宋体"/>
          <w:szCs w:val="24"/>
          <w:lang w:eastAsia="zh-CN"/>
        </w:rPr>
      </w:pPr>
      <w:r w:rsidRPr="0077774B">
        <w:rPr>
          <w:rFonts w:eastAsia="宋体"/>
          <w:szCs w:val="24"/>
          <w:lang w:eastAsia="zh-CN"/>
        </w:rPr>
        <w:t>Recommended WF</w:t>
      </w:r>
    </w:p>
    <w:p w14:paraId="665CA3E9" w14:textId="77777777" w:rsidR="00FA24C6" w:rsidRDefault="00FA24C6" w:rsidP="00FA24C6">
      <w:pPr>
        <w:pStyle w:val="afe"/>
        <w:numPr>
          <w:ilvl w:val="1"/>
          <w:numId w:val="4"/>
        </w:numPr>
        <w:overflowPunct/>
        <w:autoSpaceDE/>
        <w:autoSpaceDN/>
        <w:adjustRightInd/>
        <w:spacing w:after="120"/>
        <w:ind w:left="1440" w:firstLineChars="0"/>
        <w:textAlignment w:val="auto"/>
        <w:rPr>
          <w:rFonts w:eastAsia="宋体"/>
          <w:szCs w:val="24"/>
          <w:lang w:eastAsia="zh-CN"/>
        </w:rPr>
      </w:pPr>
      <w:r w:rsidRPr="0077774B">
        <w:rPr>
          <w:rFonts w:eastAsia="宋体"/>
          <w:szCs w:val="24"/>
          <w:lang w:eastAsia="zh-CN"/>
        </w:rPr>
        <w:t>TBA</w:t>
      </w:r>
      <w:r>
        <w:rPr>
          <w:rFonts w:eastAsia="宋体"/>
          <w:szCs w:val="24"/>
          <w:lang w:eastAsia="zh-CN"/>
        </w:rPr>
        <w:t xml:space="preserve">. </w:t>
      </w:r>
    </w:p>
    <w:p w14:paraId="747439FA" w14:textId="748D3FBB" w:rsidR="00FA24C6" w:rsidRDefault="00FA24C6" w:rsidP="00FA24C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i/>
          <w:iCs/>
          <w:szCs w:val="24"/>
          <w:lang w:eastAsia="zh-CN"/>
        </w:rPr>
        <w:t>Moderator suggestion: Whichever the outcome, align the outcome with non-contiguous CA TAE, i.e. either we have requirement for both non-contiguous CA TAE and ACLR, or we have neither requirement.</w:t>
      </w:r>
    </w:p>
    <w:p w14:paraId="29E12548" w14:textId="77777777" w:rsidR="00FA24C6" w:rsidRPr="00E7117D" w:rsidRDefault="00FA24C6" w:rsidP="00FA24C6">
      <w:pPr>
        <w:pStyle w:val="afe"/>
        <w:overflowPunct/>
        <w:autoSpaceDE/>
        <w:autoSpaceDN/>
        <w:adjustRightInd/>
        <w:spacing w:after="120"/>
        <w:ind w:left="1440" w:firstLineChars="0" w:firstLine="0"/>
        <w:textAlignment w:val="auto"/>
        <w:rPr>
          <w:szCs w:val="24"/>
          <w:lang w:eastAsia="zh-CN"/>
        </w:rPr>
      </w:pPr>
    </w:p>
    <w:tbl>
      <w:tblPr>
        <w:tblStyle w:val="afd"/>
        <w:tblW w:w="0" w:type="auto"/>
        <w:tblLook w:val="04A0" w:firstRow="1" w:lastRow="0" w:firstColumn="1" w:lastColumn="0" w:noHBand="0" w:noVBand="1"/>
      </w:tblPr>
      <w:tblGrid>
        <w:gridCol w:w="1236"/>
        <w:gridCol w:w="8395"/>
      </w:tblGrid>
      <w:tr w:rsidR="00FA24C6" w14:paraId="685BFF5B"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3D5FFF91" w14:textId="77777777" w:rsidR="00FA24C6" w:rsidRDefault="00FA24C6"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6DC314C" w14:textId="77777777" w:rsidR="00FA24C6" w:rsidRDefault="00FA24C6" w:rsidP="009D33B8">
            <w:pPr>
              <w:spacing w:after="120"/>
              <w:rPr>
                <w:rFonts w:eastAsiaTheme="minorEastAsia"/>
                <w:b/>
                <w:bCs/>
                <w:lang w:val="en-US" w:eastAsia="zh-CN"/>
              </w:rPr>
            </w:pPr>
            <w:r>
              <w:rPr>
                <w:rFonts w:eastAsiaTheme="minorEastAsia"/>
                <w:b/>
                <w:bCs/>
                <w:lang w:val="en-US" w:eastAsia="zh-CN"/>
              </w:rPr>
              <w:t>Comments</w:t>
            </w:r>
          </w:p>
        </w:tc>
      </w:tr>
      <w:tr w:rsidR="00FA24C6" w14:paraId="569098F9"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2C604297" w14:textId="4055A680" w:rsidR="00FA24C6" w:rsidRDefault="00244570" w:rsidP="009D33B8">
            <w:pPr>
              <w:spacing w:after="120"/>
              <w:rPr>
                <w:rFonts w:eastAsiaTheme="minorEastAsia"/>
                <w:color w:val="0070C0"/>
                <w:lang w:val="en-US" w:eastAsia="zh-CN"/>
              </w:rPr>
            </w:pPr>
            <w:ins w:id="187" w:author="Ng, Man Hung (Nokia - GB)" w:date="2022-02-21T14:01:00Z">
              <w:r>
                <w:rPr>
                  <w:rFonts w:eastAsiaTheme="minorEastAsia"/>
                  <w:color w:val="0070C0"/>
                  <w:lang w:val="en-US" w:eastAsia="zh-CN"/>
                </w:rPr>
                <w:t>Noki</w:t>
              </w:r>
            </w:ins>
            <w:ins w:id="188" w:author="Ng, Man Hung (Nokia - GB)" w:date="2022-02-21T14:02:00Z">
              <w:r>
                <w:rPr>
                  <w:rFonts w:eastAsiaTheme="minorEastAsia"/>
                  <w:color w:val="0070C0"/>
                  <w:lang w:val="en-US" w:eastAsia="zh-CN"/>
                </w:rPr>
                <w:t>a</w:t>
              </w:r>
            </w:ins>
          </w:p>
        </w:tc>
        <w:tc>
          <w:tcPr>
            <w:tcW w:w="8395" w:type="dxa"/>
            <w:tcBorders>
              <w:top w:val="single" w:sz="4" w:space="0" w:color="auto"/>
              <w:left w:val="single" w:sz="4" w:space="0" w:color="auto"/>
              <w:bottom w:val="single" w:sz="4" w:space="0" w:color="auto"/>
              <w:right w:val="single" w:sz="4" w:space="0" w:color="auto"/>
            </w:tcBorders>
          </w:tcPr>
          <w:p w14:paraId="03E7705A" w14:textId="33EB9314" w:rsidR="00FA24C6" w:rsidRDefault="00244570" w:rsidP="009D33B8">
            <w:pPr>
              <w:spacing w:after="120"/>
              <w:rPr>
                <w:rFonts w:eastAsiaTheme="minorEastAsia"/>
                <w:color w:val="0070C0"/>
                <w:lang w:val="en-US" w:eastAsia="zh-CN"/>
              </w:rPr>
            </w:pPr>
            <w:ins w:id="189" w:author="Ng, Man Hung (Nokia - GB)" w:date="2022-02-21T14:02:00Z">
              <w:r>
                <w:rPr>
                  <w:rFonts w:eastAsiaTheme="minorEastAsia"/>
                  <w:color w:val="0070C0"/>
                  <w:lang w:val="en-US" w:eastAsia="zh-CN"/>
                </w:rPr>
                <w:t xml:space="preserve">For option 1, does this </w:t>
              </w:r>
              <w:r w:rsidRPr="00244570">
                <w:rPr>
                  <w:rFonts w:eastAsiaTheme="minorEastAsia"/>
                  <w:color w:val="0070C0"/>
                  <w:lang w:val="en-US" w:eastAsia="zh-CN"/>
                </w:rPr>
                <w:t>mean no need to specify NC CA TAE</w:t>
              </w:r>
              <w:r>
                <w:rPr>
                  <w:rFonts w:eastAsiaTheme="minorEastAsia"/>
                  <w:color w:val="0070C0"/>
                  <w:lang w:val="en-US" w:eastAsia="zh-CN"/>
                </w:rPr>
                <w:t>?</w:t>
              </w:r>
            </w:ins>
          </w:p>
          <w:p w14:paraId="60CDE9D6" w14:textId="77777777" w:rsidR="00FA24C6" w:rsidRDefault="00FA24C6" w:rsidP="009D33B8">
            <w:pPr>
              <w:keepNext/>
              <w:keepLines/>
              <w:spacing w:after="120"/>
              <w:contextualSpacing/>
              <w:rPr>
                <w:rFonts w:eastAsiaTheme="minorEastAsia"/>
                <w:color w:val="0070C0"/>
                <w:lang w:val="en-US" w:eastAsia="zh-CN"/>
              </w:rPr>
            </w:pPr>
          </w:p>
        </w:tc>
      </w:tr>
      <w:tr w:rsidR="00FA24C6" w14:paraId="10268D39" w14:textId="77777777" w:rsidTr="009D33B8">
        <w:tc>
          <w:tcPr>
            <w:tcW w:w="1236" w:type="dxa"/>
            <w:tcBorders>
              <w:top w:val="single" w:sz="4" w:space="0" w:color="auto"/>
              <w:left w:val="single" w:sz="4" w:space="0" w:color="auto"/>
              <w:bottom w:val="single" w:sz="4" w:space="0" w:color="auto"/>
              <w:right w:val="single" w:sz="4" w:space="0" w:color="auto"/>
            </w:tcBorders>
          </w:tcPr>
          <w:p w14:paraId="04496752" w14:textId="51323EBE" w:rsidR="00FA24C6" w:rsidRDefault="00DD3430" w:rsidP="009D33B8">
            <w:pPr>
              <w:spacing w:after="120"/>
              <w:rPr>
                <w:rFonts w:eastAsiaTheme="minorEastAsia"/>
                <w:color w:val="0070C0"/>
                <w:lang w:val="en-US" w:eastAsia="zh-CN"/>
              </w:rPr>
            </w:pPr>
            <w:ins w:id="190" w:author="Mustafa Emara" w:date="2022-02-22T09:16: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F0D669F" w14:textId="26D29EB9" w:rsidR="00FA24C6" w:rsidRDefault="000A501B" w:rsidP="009D33B8">
            <w:pPr>
              <w:spacing w:after="120"/>
              <w:rPr>
                <w:rFonts w:eastAsiaTheme="minorEastAsia"/>
                <w:color w:val="0070C0"/>
                <w:lang w:val="en-US" w:eastAsia="zh-CN"/>
              </w:rPr>
            </w:pPr>
            <w:ins w:id="191" w:author="Mustafa Emara" w:date="2022-02-22T10:42:00Z">
              <w:r>
                <w:rPr>
                  <w:rFonts w:eastAsiaTheme="minorEastAsia"/>
                  <w:color w:val="0070C0"/>
                  <w:lang w:val="en-US" w:eastAsia="zh-CN"/>
                </w:rPr>
                <w:t xml:space="preserve">Ok with option 1. </w:t>
              </w:r>
            </w:ins>
          </w:p>
        </w:tc>
      </w:tr>
      <w:tr w:rsidR="00A8421E" w14:paraId="112615A5" w14:textId="77777777" w:rsidTr="009D33B8">
        <w:trPr>
          <w:ins w:id="192" w:author="Michal Szydelko" w:date="2022-02-22T15:43:00Z"/>
        </w:trPr>
        <w:tc>
          <w:tcPr>
            <w:tcW w:w="1236" w:type="dxa"/>
            <w:tcBorders>
              <w:top w:val="single" w:sz="4" w:space="0" w:color="auto"/>
              <w:left w:val="single" w:sz="4" w:space="0" w:color="auto"/>
              <w:bottom w:val="single" w:sz="4" w:space="0" w:color="auto"/>
              <w:right w:val="single" w:sz="4" w:space="0" w:color="auto"/>
            </w:tcBorders>
          </w:tcPr>
          <w:p w14:paraId="1EE99DAC" w14:textId="1C0AE194" w:rsidR="00A8421E" w:rsidRDefault="00A8421E" w:rsidP="00A8421E">
            <w:pPr>
              <w:spacing w:after="120"/>
              <w:rPr>
                <w:ins w:id="193" w:author="Michal Szydelko" w:date="2022-02-22T15:43:00Z"/>
                <w:rFonts w:eastAsiaTheme="minorEastAsia"/>
                <w:color w:val="0070C0"/>
                <w:lang w:val="en-US" w:eastAsia="zh-CN"/>
              </w:rPr>
            </w:pPr>
            <w:ins w:id="194" w:author="Michal Szydelko" w:date="2022-02-22T15:43: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03528E34" w14:textId="687CBE89" w:rsidR="00A8421E" w:rsidRDefault="00A8421E" w:rsidP="00A8421E">
            <w:pPr>
              <w:spacing w:after="120"/>
              <w:rPr>
                <w:ins w:id="195" w:author="Michal Szydelko" w:date="2022-02-22T15:43:00Z"/>
                <w:rFonts w:eastAsiaTheme="minorEastAsia"/>
                <w:color w:val="0070C0"/>
                <w:lang w:val="en-US" w:eastAsia="zh-CN"/>
              </w:rPr>
            </w:pPr>
            <w:ins w:id="196" w:author="Michal Szydelko" w:date="2022-02-22T15:43:00Z">
              <w:r>
                <w:rPr>
                  <w:rFonts w:eastAsiaTheme="minorEastAsia"/>
                  <w:color w:val="0070C0"/>
                  <w:lang w:val="en-US" w:eastAsia="zh-CN"/>
                </w:rPr>
                <w:t>We should have a general agreement on the non-contiguous operation requirements (as related to the TAE requirement). As commented in TAE, for now the need for non-contiguous operation in FR2-2 is not settled and we would rather leave it out of Rel-17, unless there is clear market demand.</w:t>
              </w:r>
            </w:ins>
          </w:p>
        </w:tc>
      </w:tr>
      <w:tr w:rsidR="007F5EC9" w14:paraId="75B5000A" w14:textId="77777777" w:rsidTr="009D33B8">
        <w:trPr>
          <w:ins w:id="197" w:author="Torbjörn Elfström" w:date="2022-02-22T17:04:00Z"/>
        </w:trPr>
        <w:tc>
          <w:tcPr>
            <w:tcW w:w="1236" w:type="dxa"/>
            <w:tcBorders>
              <w:top w:val="single" w:sz="4" w:space="0" w:color="auto"/>
              <w:left w:val="single" w:sz="4" w:space="0" w:color="auto"/>
              <w:bottom w:val="single" w:sz="4" w:space="0" w:color="auto"/>
              <w:right w:val="single" w:sz="4" w:space="0" w:color="auto"/>
            </w:tcBorders>
          </w:tcPr>
          <w:p w14:paraId="74F5D195" w14:textId="08A149CE" w:rsidR="007F5EC9" w:rsidRDefault="007F5EC9" w:rsidP="00A8421E">
            <w:pPr>
              <w:spacing w:after="120"/>
              <w:rPr>
                <w:ins w:id="198" w:author="Torbjörn Elfström" w:date="2022-02-22T17:04:00Z"/>
                <w:rFonts w:eastAsiaTheme="minorEastAsia"/>
                <w:color w:val="0070C0"/>
                <w:lang w:val="en-US" w:eastAsia="zh-CN"/>
              </w:rPr>
            </w:pPr>
            <w:ins w:id="199" w:author="Torbjörn Elfström" w:date="2022-02-22T17:04:00Z">
              <w:r>
                <w:rPr>
                  <w:rFonts w:eastAsiaTheme="minorEastAsia"/>
                  <w:color w:val="0070C0"/>
                  <w:lang w:val="en-US" w:eastAsia="zh-CN"/>
                </w:rPr>
                <w:lastRenderedPageBreak/>
                <w:t>Ericsson</w:t>
              </w:r>
            </w:ins>
          </w:p>
        </w:tc>
        <w:tc>
          <w:tcPr>
            <w:tcW w:w="8395" w:type="dxa"/>
            <w:tcBorders>
              <w:top w:val="single" w:sz="4" w:space="0" w:color="auto"/>
              <w:left w:val="single" w:sz="4" w:space="0" w:color="auto"/>
              <w:bottom w:val="single" w:sz="4" w:space="0" w:color="auto"/>
              <w:right w:val="single" w:sz="4" w:space="0" w:color="auto"/>
            </w:tcBorders>
          </w:tcPr>
          <w:p w14:paraId="15764801" w14:textId="261995C3" w:rsidR="007F5EC9" w:rsidRDefault="007F5EC9" w:rsidP="00A8421E">
            <w:pPr>
              <w:spacing w:after="120"/>
              <w:rPr>
                <w:ins w:id="200" w:author="Torbjörn Elfström" w:date="2022-02-22T17:04:00Z"/>
                <w:rFonts w:eastAsiaTheme="minorEastAsia"/>
                <w:color w:val="0070C0"/>
                <w:lang w:val="en-US" w:eastAsia="zh-CN"/>
              </w:rPr>
            </w:pPr>
            <w:ins w:id="201" w:author="Torbjörn Elfström" w:date="2022-02-22T17:04:00Z">
              <w:r>
                <w:rPr>
                  <w:rFonts w:eastAsiaTheme="minorEastAsia"/>
                  <w:color w:val="0070C0"/>
                  <w:lang w:val="en-US" w:eastAsia="zh-CN"/>
                </w:rPr>
                <w:t>Looking at use-cases, deployments and spectrum situation for FR2-2 NC CA TAE seems not to be a very important feature. Therefore, we suggest postponing the derivation of a requirement until there is a clear need in later release. If we decided not do NC CA TAE we need to align also with TAE. We prefer to focus on contiguous CA and DC/CA cases first. We prefer option 1.</w:t>
              </w:r>
            </w:ins>
          </w:p>
        </w:tc>
      </w:tr>
      <w:tr w:rsidR="00CE403D" w14:paraId="1EC34C31" w14:textId="77777777" w:rsidTr="009D33B8">
        <w:trPr>
          <w:ins w:id="202" w:author="CATT" w:date="2022-02-23T14:02:00Z"/>
        </w:trPr>
        <w:tc>
          <w:tcPr>
            <w:tcW w:w="1236" w:type="dxa"/>
            <w:tcBorders>
              <w:top w:val="single" w:sz="4" w:space="0" w:color="auto"/>
              <w:left w:val="single" w:sz="4" w:space="0" w:color="auto"/>
              <w:bottom w:val="single" w:sz="4" w:space="0" w:color="auto"/>
              <w:right w:val="single" w:sz="4" w:space="0" w:color="auto"/>
            </w:tcBorders>
          </w:tcPr>
          <w:p w14:paraId="1263D2F4" w14:textId="0B1B488F" w:rsidR="00CE403D" w:rsidRDefault="00CE403D" w:rsidP="00A8421E">
            <w:pPr>
              <w:spacing w:after="120"/>
              <w:rPr>
                <w:ins w:id="203" w:author="CATT" w:date="2022-02-23T14:02:00Z"/>
                <w:rFonts w:eastAsiaTheme="minorEastAsia"/>
                <w:color w:val="0070C0"/>
                <w:lang w:val="en-US" w:eastAsia="zh-CN"/>
              </w:rPr>
            </w:pPr>
            <w:ins w:id="204" w:author="CATT" w:date="2022-02-23T14:02: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1AA09D68" w14:textId="30BB4E12" w:rsidR="00CE403D" w:rsidRDefault="00CE403D" w:rsidP="00A8421E">
            <w:pPr>
              <w:spacing w:after="120"/>
              <w:rPr>
                <w:ins w:id="205" w:author="CATT" w:date="2022-02-23T14:02:00Z"/>
                <w:rFonts w:eastAsiaTheme="minorEastAsia"/>
                <w:color w:val="0070C0"/>
                <w:lang w:val="en-US" w:eastAsia="zh-CN"/>
              </w:rPr>
            </w:pPr>
            <w:ins w:id="206" w:author="CATT" w:date="2022-02-23T14:02:00Z">
              <w:r>
                <w:rPr>
                  <w:rFonts w:eastAsiaTheme="minorEastAsia" w:hint="eastAsia"/>
                  <w:color w:val="0070C0"/>
                  <w:lang w:val="en-US" w:eastAsia="zh-CN"/>
                </w:rPr>
                <w:t>Support not to touch NC CA.</w:t>
              </w:r>
            </w:ins>
          </w:p>
        </w:tc>
      </w:tr>
    </w:tbl>
    <w:p w14:paraId="45A92691" w14:textId="05396F8E" w:rsidR="00FA24C6" w:rsidRDefault="00FA24C6" w:rsidP="005B4802">
      <w:pPr>
        <w:rPr>
          <w:color w:val="0070C0"/>
          <w:lang w:val="en-US" w:eastAsia="zh-CN"/>
        </w:rPr>
      </w:pPr>
    </w:p>
    <w:p w14:paraId="07795D20" w14:textId="77777777" w:rsidR="00FA24C6" w:rsidRDefault="00FA24C6" w:rsidP="005B4802">
      <w:pPr>
        <w:rPr>
          <w:color w:val="0070C0"/>
          <w:lang w:val="en-US" w:eastAsia="zh-CN"/>
        </w:rPr>
      </w:pPr>
    </w:p>
    <w:p w14:paraId="534E67F0" w14:textId="2DAA4BD7" w:rsidR="009415B0" w:rsidRDefault="009415B0" w:rsidP="008E42C2">
      <w:pPr>
        <w:pStyle w:val="3"/>
      </w:pPr>
      <w:r w:rsidRPr="00805BE8">
        <w:t>CRs/TPs comments collection</w:t>
      </w:r>
    </w:p>
    <w:tbl>
      <w:tblPr>
        <w:tblStyle w:val="afd"/>
        <w:tblW w:w="0" w:type="auto"/>
        <w:tblLook w:val="04A0" w:firstRow="1" w:lastRow="0" w:firstColumn="1" w:lastColumn="0" w:noHBand="0" w:noVBand="1"/>
      </w:tblPr>
      <w:tblGrid>
        <w:gridCol w:w="1261"/>
        <w:gridCol w:w="8596"/>
      </w:tblGrid>
      <w:tr w:rsidR="000E7F64" w:rsidRPr="00E7117D" w14:paraId="35FD25F8" w14:textId="77777777" w:rsidTr="003549F9">
        <w:tc>
          <w:tcPr>
            <w:tcW w:w="1242" w:type="dxa"/>
            <w:tcBorders>
              <w:top w:val="single" w:sz="4" w:space="0" w:color="auto"/>
              <w:left w:val="single" w:sz="4" w:space="0" w:color="auto"/>
              <w:bottom w:val="single" w:sz="4" w:space="0" w:color="auto"/>
              <w:right w:val="single" w:sz="4" w:space="0" w:color="auto"/>
            </w:tcBorders>
            <w:hideMark/>
          </w:tcPr>
          <w:p w14:paraId="32B47666" w14:textId="77777777" w:rsidR="000E7F64" w:rsidRPr="00E7117D" w:rsidRDefault="000E7F64" w:rsidP="003549F9">
            <w:pPr>
              <w:spacing w:after="120"/>
              <w:rPr>
                <w:rFonts w:eastAsiaTheme="minorEastAsia"/>
                <w:b/>
                <w:bCs/>
                <w:lang w:val="en-US" w:eastAsia="zh-CN"/>
              </w:rPr>
            </w:pPr>
            <w:r w:rsidRPr="00E7117D">
              <w:rPr>
                <w:rFonts w:eastAsiaTheme="minorEastAsia"/>
                <w:b/>
                <w:bCs/>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502EFF18" w14:textId="77777777" w:rsidR="000E7F64" w:rsidRPr="00E7117D" w:rsidRDefault="000E7F64" w:rsidP="003549F9">
            <w:pPr>
              <w:spacing w:after="120"/>
              <w:rPr>
                <w:rFonts w:eastAsiaTheme="minorEastAsia"/>
                <w:b/>
                <w:bCs/>
                <w:lang w:val="en-US" w:eastAsia="zh-CN"/>
              </w:rPr>
            </w:pPr>
            <w:r w:rsidRPr="00E7117D">
              <w:rPr>
                <w:rFonts w:eastAsiaTheme="minorEastAsia"/>
                <w:b/>
                <w:bCs/>
                <w:lang w:val="en-US" w:eastAsia="zh-CN"/>
              </w:rPr>
              <w:t>Comments collection</w:t>
            </w:r>
          </w:p>
        </w:tc>
      </w:tr>
      <w:tr w:rsidR="000E7F64" w:rsidRPr="00E7117D" w14:paraId="1497AF42" w14:textId="77777777" w:rsidTr="003549F9">
        <w:tc>
          <w:tcPr>
            <w:tcW w:w="1242" w:type="dxa"/>
            <w:vMerge w:val="restart"/>
            <w:tcBorders>
              <w:top w:val="single" w:sz="4" w:space="0" w:color="auto"/>
              <w:left w:val="single" w:sz="4" w:space="0" w:color="auto"/>
              <w:bottom w:val="single" w:sz="4" w:space="0" w:color="auto"/>
              <w:right w:val="single" w:sz="4" w:space="0" w:color="auto"/>
            </w:tcBorders>
            <w:hideMark/>
          </w:tcPr>
          <w:p w14:paraId="526CEF7B" w14:textId="77777777" w:rsidR="00E93A89" w:rsidRPr="00E93A89" w:rsidRDefault="00E93A89" w:rsidP="00E93A89">
            <w:pPr>
              <w:spacing w:after="120"/>
              <w:rPr>
                <w:rFonts w:eastAsiaTheme="minorEastAsia"/>
                <w:lang w:val="en-US" w:eastAsia="zh-CN"/>
              </w:rPr>
            </w:pPr>
            <w:r w:rsidRPr="00E93A89">
              <w:rPr>
                <w:rFonts w:eastAsiaTheme="minorEastAsia"/>
                <w:lang w:val="en-US" w:eastAsia="zh-CN"/>
              </w:rPr>
              <w:t>R4-2203579</w:t>
            </w:r>
          </w:p>
          <w:p w14:paraId="382C250A" w14:textId="77777777" w:rsidR="00E93A89" w:rsidRPr="00E93A89" w:rsidRDefault="00E93A89" w:rsidP="00E93A89">
            <w:pPr>
              <w:spacing w:after="120"/>
              <w:rPr>
                <w:rFonts w:eastAsiaTheme="minorEastAsia"/>
                <w:lang w:val="en-US" w:eastAsia="zh-CN"/>
              </w:rPr>
            </w:pPr>
          </w:p>
          <w:p w14:paraId="4962A335" w14:textId="1095C4EE" w:rsidR="000E7F64" w:rsidRPr="00E7117D" w:rsidRDefault="00E93A89" w:rsidP="00E93A89">
            <w:pPr>
              <w:spacing w:after="120"/>
              <w:rPr>
                <w:rFonts w:eastAsiaTheme="minorEastAsia"/>
                <w:lang w:val="en-US" w:eastAsia="zh-CN"/>
              </w:rPr>
            </w:pPr>
            <w:r w:rsidRPr="00E93A89">
              <w:rPr>
                <w:rFonts w:eastAsiaTheme="minorEastAsia"/>
                <w:lang w:val="en-US" w:eastAsia="zh-CN"/>
              </w:rPr>
              <w:t>Draft CR to TS 38.104: Addition of requirements for NR extension up to 71 GHz in subclause 9.6 to 9.8</w:t>
            </w:r>
          </w:p>
        </w:tc>
        <w:tc>
          <w:tcPr>
            <w:tcW w:w="8615" w:type="dxa"/>
            <w:tcBorders>
              <w:top w:val="single" w:sz="4" w:space="0" w:color="auto"/>
              <w:left w:val="single" w:sz="4" w:space="0" w:color="auto"/>
              <w:bottom w:val="single" w:sz="4" w:space="0" w:color="auto"/>
              <w:right w:val="single" w:sz="4" w:space="0" w:color="auto"/>
            </w:tcBorders>
            <w:hideMark/>
          </w:tcPr>
          <w:p w14:paraId="681BFBCC" w14:textId="25A7B0E9" w:rsidR="000E7F64" w:rsidRPr="00E7117D" w:rsidRDefault="000E7F64" w:rsidP="003549F9">
            <w:pPr>
              <w:spacing w:after="120"/>
              <w:rPr>
                <w:rFonts w:eastAsiaTheme="minorEastAsia"/>
                <w:lang w:val="en-US" w:eastAsia="zh-CN"/>
              </w:rPr>
            </w:pPr>
            <w:del w:id="207" w:author="Ng, Man Hung (Nokia - GB)" w:date="2022-02-21T14:04:00Z">
              <w:r w:rsidRPr="00E7117D" w:rsidDel="00244570">
                <w:rPr>
                  <w:rFonts w:eastAsiaTheme="minorEastAsia"/>
                  <w:lang w:val="en-US" w:eastAsia="zh-CN"/>
                </w:rPr>
                <w:delText>Company A</w:delText>
              </w:r>
            </w:del>
            <w:ins w:id="208" w:author="Ng, Man Hung (Nokia - GB)" w:date="2022-02-21T14:04:00Z">
              <w:r w:rsidR="00244570">
                <w:rPr>
                  <w:rFonts w:eastAsiaTheme="minorEastAsia"/>
                  <w:lang w:val="en-US" w:eastAsia="zh-CN"/>
                </w:rPr>
                <w:t xml:space="preserve">Nokia: </w:t>
              </w:r>
              <w:r w:rsidR="00244570" w:rsidRPr="00244570">
                <w:rPr>
                  <w:rFonts w:eastAsiaTheme="minorEastAsia"/>
                  <w:lang w:val="en-US" w:eastAsia="zh-CN"/>
                </w:rPr>
                <w:t>In table 9.7.5.3.2.3-2, licensed band n264 should be waiting for final decision in main session</w:t>
              </w:r>
            </w:ins>
            <w:ins w:id="209" w:author="Ng, Man Hung (Nokia - GB)" w:date="2022-02-21T16:54:00Z">
              <w:r w:rsidR="006A640D">
                <w:rPr>
                  <w:lang w:val="en-US" w:eastAsia="zh-CN"/>
                </w:rPr>
                <w:t xml:space="preserve"> given that regulatory requirements are missing, as of now it cannot be specified</w:t>
              </w:r>
            </w:ins>
            <w:ins w:id="210" w:author="Ng, Man Hung (Nokia - GB)" w:date="2022-02-21T14:04:00Z">
              <w:r w:rsidR="00244570" w:rsidRPr="00244570">
                <w:rPr>
                  <w:rFonts w:eastAsiaTheme="minorEastAsia"/>
                  <w:lang w:val="en-US" w:eastAsia="zh-CN"/>
                </w:rPr>
                <w:t>.</w:t>
              </w:r>
            </w:ins>
          </w:p>
        </w:tc>
      </w:tr>
      <w:tr w:rsidR="000E7F64" w:rsidRPr="00E7117D" w14:paraId="4643014C"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A2B2AE8"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6BE256F5" w14:textId="77777777" w:rsidR="00A8421E" w:rsidRDefault="00A8421E" w:rsidP="00A8421E">
            <w:pPr>
              <w:spacing w:after="120"/>
              <w:rPr>
                <w:ins w:id="211" w:author="Michal Szydelko" w:date="2022-02-22T15:43:00Z"/>
                <w:rFonts w:eastAsiaTheme="minorEastAsia"/>
                <w:lang w:val="en-US" w:eastAsia="zh-CN"/>
              </w:rPr>
            </w:pPr>
            <w:ins w:id="212" w:author="Michal Szydelko" w:date="2022-02-22T15:43:00Z">
              <w:r>
                <w:rPr>
                  <w:rFonts w:eastAsiaTheme="minorEastAsia"/>
                  <w:lang w:val="en-US" w:eastAsia="zh-CN"/>
                </w:rPr>
                <w:t xml:space="preserve">Huawei: </w:t>
              </w:r>
            </w:ins>
          </w:p>
          <w:p w14:paraId="652EF31B" w14:textId="77777777" w:rsidR="00A8421E" w:rsidRDefault="00A8421E" w:rsidP="00A8421E">
            <w:pPr>
              <w:spacing w:after="120"/>
              <w:rPr>
                <w:ins w:id="213" w:author="Michal Szydelko" w:date="2022-02-22T15:43:00Z"/>
                <w:rFonts w:eastAsiaTheme="minorEastAsia"/>
                <w:lang w:val="en-US" w:eastAsia="zh-CN"/>
              </w:rPr>
            </w:pPr>
            <w:ins w:id="214" w:author="Michal Szydelko" w:date="2022-02-22T15:43:00Z">
              <w:r>
                <w:t xml:space="preserve">Table 9.6.3.3-4: </w:t>
              </w:r>
              <w:r>
                <w:rPr>
                  <w:rFonts w:eastAsiaTheme="minorEastAsia"/>
                  <w:lang w:val="en-US" w:eastAsia="zh-CN"/>
                </w:rPr>
                <w:t>pending the final decision on TAE requirement. There are still [] for the non-</w:t>
              </w:r>
              <w:proofErr w:type="spellStart"/>
              <w:r>
                <w:rPr>
                  <w:rFonts w:eastAsiaTheme="minorEastAsia"/>
                  <w:lang w:val="en-US" w:eastAsia="zh-CN"/>
                </w:rPr>
                <w:t>cont</w:t>
              </w:r>
              <w:proofErr w:type="spellEnd"/>
              <w:r>
                <w:rPr>
                  <w:rFonts w:eastAsiaTheme="minorEastAsia"/>
                  <w:lang w:val="en-US" w:eastAsia="zh-CN"/>
                </w:rPr>
                <w:t xml:space="preserve"> operation – related conclusion needed first. </w:t>
              </w:r>
            </w:ins>
          </w:p>
          <w:p w14:paraId="0519B50A" w14:textId="5531479F" w:rsidR="000E7F64" w:rsidRPr="00E7117D" w:rsidRDefault="00A8421E" w:rsidP="00A8421E">
            <w:pPr>
              <w:spacing w:after="120"/>
              <w:rPr>
                <w:rFonts w:eastAsiaTheme="minorEastAsia"/>
                <w:lang w:val="en-US" w:eastAsia="zh-CN"/>
              </w:rPr>
            </w:pPr>
            <w:ins w:id="215" w:author="Michal Szydelko" w:date="2022-02-22T15:43:00Z">
              <w:r w:rsidRPr="00F95B02">
                <w:t>Table 9.7.4.3.3-</w:t>
              </w:r>
              <w:r>
                <w:t>3: can someone clarify where this 500 MHz is coming from?</w:t>
              </w:r>
            </w:ins>
            <w:del w:id="216" w:author="Michal Szydelko" w:date="2022-02-22T15:43:00Z">
              <w:r w:rsidR="000E7F64" w:rsidRPr="00E7117D" w:rsidDel="00A8421E">
                <w:rPr>
                  <w:rFonts w:eastAsiaTheme="minorEastAsia"/>
                  <w:lang w:val="en-US" w:eastAsia="zh-CN"/>
                </w:rPr>
                <w:delText>Company B</w:delText>
              </w:r>
            </w:del>
          </w:p>
        </w:tc>
      </w:tr>
      <w:tr w:rsidR="000E7F64" w:rsidRPr="00E7117D" w14:paraId="4BBD03D5"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3959116"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6BEBAF9D" w14:textId="4B99BBDB" w:rsidR="000E7F64" w:rsidRPr="00E7117D" w:rsidRDefault="007F5EC9" w:rsidP="003549F9">
            <w:pPr>
              <w:spacing w:after="120"/>
              <w:rPr>
                <w:rFonts w:eastAsiaTheme="minorEastAsia"/>
                <w:lang w:val="en-US" w:eastAsia="zh-CN"/>
              </w:rPr>
            </w:pPr>
            <w:ins w:id="217" w:author="Torbjörn Elfström" w:date="2022-02-22T17:05:00Z">
              <w:r>
                <w:rPr>
                  <w:rFonts w:eastAsiaTheme="minorEastAsia"/>
                  <w:lang w:val="en-US" w:eastAsia="zh-CN"/>
                </w:rPr>
                <w:t>Ericsson: We see no harm in introducing n264 at this point in time. We rather see an opportunity to capture both licensed and unlicensed operation within the scope of the WI.</w:t>
              </w:r>
            </w:ins>
          </w:p>
        </w:tc>
      </w:tr>
      <w:tr w:rsidR="000E7F64" w:rsidRPr="00E7117D" w14:paraId="6B89BA2B" w14:textId="77777777" w:rsidTr="003549F9">
        <w:tc>
          <w:tcPr>
            <w:tcW w:w="1242" w:type="dxa"/>
            <w:vMerge w:val="restart"/>
            <w:tcBorders>
              <w:top w:val="single" w:sz="4" w:space="0" w:color="auto"/>
              <w:left w:val="single" w:sz="4" w:space="0" w:color="auto"/>
              <w:bottom w:val="single" w:sz="4" w:space="0" w:color="auto"/>
              <w:right w:val="single" w:sz="4" w:space="0" w:color="auto"/>
            </w:tcBorders>
            <w:hideMark/>
          </w:tcPr>
          <w:p w14:paraId="4471B26E" w14:textId="77777777" w:rsidR="00E93A89" w:rsidRPr="00E93A89" w:rsidRDefault="00E93A89" w:rsidP="00E93A89">
            <w:pPr>
              <w:spacing w:after="120"/>
              <w:rPr>
                <w:rFonts w:eastAsiaTheme="minorEastAsia"/>
                <w:lang w:val="en-US" w:eastAsia="zh-CN"/>
              </w:rPr>
            </w:pPr>
            <w:r w:rsidRPr="00E93A89">
              <w:rPr>
                <w:rFonts w:eastAsiaTheme="minorEastAsia"/>
                <w:lang w:val="en-US" w:eastAsia="zh-CN"/>
              </w:rPr>
              <w:t>R4-2203650</w:t>
            </w:r>
          </w:p>
          <w:p w14:paraId="58D6FDB3" w14:textId="77777777" w:rsidR="00E93A89" w:rsidRPr="00E93A89" w:rsidRDefault="00E93A89" w:rsidP="00E93A89">
            <w:pPr>
              <w:spacing w:after="120"/>
              <w:rPr>
                <w:rFonts w:eastAsiaTheme="minorEastAsia"/>
                <w:lang w:val="en-US" w:eastAsia="zh-CN"/>
              </w:rPr>
            </w:pPr>
          </w:p>
          <w:p w14:paraId="61F28275" w14:textId="4ACFB0C4" w:rsidR="000E7F64" w:rsidRPr="00E7117D" w:rsidRDefault="00E93A89" w:rsidP="00E93A89">
            <w:pPr>
              <w:spacing w:after="120"/>
              <w:rPr>
                <w:rFonts w:eastAsiaTheme="minorEastAsia"/>
                <w:lang w:val="en-US" w:eastAsia="zh-CN"/>
              </w:rPr>
            </w:pPr>
            <w:r w:rsidRPr="00E93A89">
              <w:rPr>
                <w:rFonts w:eastAsiaTheme="minorEastAsia"/>
                <w:lang w:val="en-US" w:eastAsia="zh-CN"/>
              </w:rPr>
              <w:t>Draft CR to TR 38.104: Clauses 9.1 to 9.5</w:t>
            </w:r>
          </w:p>
        </w:tc>
        <w:tc>
          <w:tcPr>
            <w:tcW w:w="8615" w:type="dxa"/>
            <w:tcBorders>
              <w:top w:val="single" w:sz="4" w:space="0" w:color="auto"/>
              <w:left w:val="single" w:sz="4" w:space="0" w:color="auto"/>
              <w:bottom w:val="single" w:sz="4" w:space="0" w:color="auto"/>
              <w:right w:val="single" w:sz="4" w:space="0" w:color="auto"/>
            </w:tcBorders>
            <w:hideMark/>
          </w:tcPr>
          <w:p w14:paraId="2F83BA2A" w14:textId="44137743" w:rsidR="000E7F64" w:rsidRPr="00E7117D" w:rsidRDefault="000E7F64" w:rsidP="003549F9">
            <w:pPr>
              <w:spacing w:after="120"/>
              <w:rPr>
                <w:rFonts w:eastAsiaTheme="minorEastAsia"/>
                <w:lang w:val="en-US" w:eastAsia="zh-CN"/>
              </w:rPr>
            </w:pPr>
            <w:del w:id="218" w:author="Ng, Man Hung (Nokia - GB)" w:date="2022-02-21T14:05:00Z">
              <w:r w:rsidRPr="00E7117D" w:rsidDel="00244570">
                <w:rPr>
                  <w:rFonts w:eastAsiaTheme="minorEastAsia"/>
                  <w:lang w:val="en-US" w:eastAsia="zh-CN"/>
                </w:rPr>
                <w:delText>Company A</w:delText>
              </w:r>
            </w:del>
            <w:ins w:id="219" w:author="Ng, Man Hung (Nokia - GB)" w:date="2022-02-21T14:05:00Z">
              <w:r w:rsidR="00244570">
                <w:rPr>
                  <w:rFonts w:eastAsiaTheme="minorEastAsia"/>
                  <w:lang w:val="en-US" w:eastAsia="zh-CN"/>
                </w:rPr>
                <w:t>Nokia: Draft CR should</w:t>
              </w:r>
              <w:r w:rsidR="00244570" w:rsidRPr="00244570">
                <w:rPr>
                  <w:rFonts w:eastAsiaTheme="minorEastAsia"/>
                  <w:lang w:val="en-US" w:eastAsia="zh-CN"/>
                </w:rPr>
                <w:t xml:space="preserve"> be </w:t>
              </w:r>
            </w:ins>
            <w:ins w:id="220" w:author="Ng, Man Hung (Nokia - GB)" w:date="2022-02-21T14:06:00Z">
              <w:r w:rsidR="00244570">
                <w:rPr>
                  <w:rFonts w:eastAsiaTheme="minorEastAsia"/>
                  <w:lang w:val="en-US" w:eastAsia="zh-CN"/>
                </w:rPr>
                <w:t>revise</w:t>
              </w:r>
            </w:ins>
            <w:ins w:id="221" w:author="Ng, Man Hung (Nokia - GB)" w:date="2022-02-21T14:05:00Z">
              <w:r w:rsidR="00244570" w:rsidRPr="00244570">
                <w:rPr>
                  <w:rFonts w:eastAsiaTheme="minorEastAsia"/>
                  <w:lang w:val="en-US" w:eastAsia="zh-CN"/>
                </w:rPr>
                <w:t>d with agreements in this meeting</w:t>
              </w:r>
            </w:ins>
            <w:ins w:id="222" w:author="Ng, Man Hung (Nokia - GB)" w:date="2022-02-21T14:06:00Z">
              <w:r w:rsidR="00244570">
                <w:rPr>
                  <w:rFonts w:eastAsiaTheme="minorEastAsia"/>
                  <w:lang w:val="en-US" w:eastAsia="zh-CN"/>
                </w:rPr>
                <w:t>.</w:t>
              </w:r>
            </w:ins>
          </w:p>
        </w:tc>
      </w:tr>
      <w:tr w:rsidR="000E7F64" w:rsidRPr="00E7117D" w14:paraId="23C00F46"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DB7E674"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3310BA19" w14:textId="61FD100A" w:rsidR="000E7F64" w:rsidRPr="00E7117D" w:rsidRDefault="00A8421E" w:rsidP="003549F9">
            <w:pPr>
              <w:spacing w:after="120"/>
              <w:rPr>
                <w:rFonts w:eastAsiaTheme="minorEastAsia"/>
                <w:lang w:val="en-US" w:eastAsia="zh-CN"/>
              </w:rPr>
            </w:pPr>
            <w:ins w:id="223" w:author="Michal Szydelko" w:date="2022-02-22T15:44:00Z">
              <w:r>
                <w:rPr>
                  <w:rFonts w:eastAsiaTheme="minorEastAsia"/>
                  <w:lang w:val="en-US" w:eastAsia="zh-CN"/>
                </w:rPr>
                <w:t>Huawei: Remaining FFS to be replaced in the final version of the CR.</w:t>
              </w:r>
            </w:ins>
            <w:del w:id="224" w:author="Michal Szydelko" w:date="2022-02-22T15:44:00Z">
              <w:r w:rsidR="000E7F64" w:rsidRPr="00E7117D" w:rsidDel="00A8421E">
                <w:rPr>
                  <w:rFonts w:eastAsiaTheme="minorEastAsia"/>
                  <w:lang w:val="en-US" w:eastAsia="zh-CN"/>
                </w:rPr>
                <w:delText>Company B</w:delText>
              </w:r>
            </w:del>
          </w:p>
        </w:tc>
      </w:tr>
      <w:tr w:rsidR="000E7F64" w:rsidRPr="00E7117D" w14:paraId="59FAD763"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A16C121"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75FBDA83" w14:textId="0F3B95E3" w:rsidR="000E7F64" w:rsidRPr="00E7117D" w:rsidRDefault="007F5EC9" w:rsidP="003549F9">
            <w:pPr>
              <w:spacing w:after="120"/>
              <w:rPr>
                <w:rFonts w:eastAsiaTheme="minorEastAsia"/>
                <w:lang w:val="en-US" w:eastAsia="zh-CN"/>
              </w:rPr>
            </w:pPr>
            <w:ins w:id="225" w:author="Torbjörn Elfström" w:date="2022-02-22T17:05:00Z">
              <w:r>
                <w:rPr>
                  <w:rFonts w:eastAsiaTheme="minorEastAsia"/>
                  <w:lang w:val="en-US" w:eastAsia="zh-CN"/>
                </w:rPr>
                <w:t>Ericsson: Looks similar as agreed draft CR from last meeting.</w:t>
              </w:r>
            </w:ins>
          </w:p>
        </w:tc>
      </w:tr>
    </w:tbl>
    <w:p w14:paraId="792C4733" w14:textId="77777777" w:rsidR="000E7F64" w:rsidRPr="007F5EC9" w:rsidRDefault="000E7F64" w:rsidP="000E7F64">
      <w:pPr>
        <w:rPr>
          <w:lang w:eastAsia="zh-CN"/>
          <w:rPrChange w:id="226" w:author="Torbjörn Elfström" w:date="2022-02-22T17:01:00Z">
            <w:rPr>
              <w:lang w:val="sv-SE" w:eastAsia="zh-CN"/>
            </w:rPr>
          </w:rPrChange>
        </w:rPr>
      </w:pPr>
    </w:p>
    <w:p w14:paraId="54C4684C" w14:textId="51FAA2A0" w:rsidR="003418CB" w:rsidRPr="00035C50" w:rsidRDefault="003418CB" w:rsidP="008E42C2">
      <w:pPr>
        <w:pStyle w:val="2"/>
      </w:pPr>
      <w:r w:rsidRPr="00035C50">
        <w:t>Summary</w:t>
      </w:r>
      <w:r w:rsidRPr="00035C50">
        <w:rPr>
          <w:rFonts w:hint="eastAsia"/>
        </w:rPr>
        <w:t xml:space="preserve"> for 1st round </w:t>
      </w:r>
    </w:p>
    <w:p w14:paraId="702EFDB0" w14:textId="77777777" w:rsidR="00DD19DE" w:rsidRPr="00805BE8" w:rsidRDefault="00DD19DE" w:rsidP="008E42C2">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D6401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6401C">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3B871DEA" w:rsidR="00DD19DE" w:rsidRDefault="00DD19DE" w:rsidP="008E42C2">
      <w:pPr>
        <w:pStyle w:val="3"/>
      </w:pPr>
      <w:r w:rsidRPr="00805BE8">
        <w:t>CRs/TPs</w:t>
      </w:r>
    </w:p>
    <w:tbl>
      <w:tblPr>
        <w:tblStyle w:val="afd"/>
        <w:tblW w:w="0" w:type="auto"/>
        <w:tblLook w:val="04A0" w:firstRow="1" w:lastRow="0" w:firstColumn="1" w:lastColumn="0" w:noHBand="0" w:noVBand="1"/>
      </w:tblPr>
      <w:tblGrid>
        <w:gridCol w:w="1242"/>
        <w:gridCol w:w="8615"/>
      </w:tblGrid>
      <w:tr w:rsidR="000E7F64" w14:paraId="5D8CB5AC" w14:textId="77777777" w:rsidTr="000E7F64">
        <w:tc>
          <w:tcPr>
            <w:tcW w:w="1242" w:type="dxa"/>
            <w:tcBorders>
              <w:top w:val="single" w:sz="4" w:space="0" w:color="auto"/>
              <w:left w:val="single" w:sz="4" w:space="0" w:color="auto"/>
              <w:bottom w:val="single" w:sz="4" w:space="0" w:color="auto"/>
              <w:right w:val="single" w:sz="4" w:space="0" w:color="auto"/>
            </w:tcBorders>
            <w:hideMark/>
          </w:tcPr>
          <w:p w14:paraId="416BD175" w14:textId="77777777" w:rsidR="000E7F64" w:rsidRDefault="000E7F64">
            <w:pPr>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604F4EBE" w14:textId="77777777" w:rsidR="000E7F64" w:rsidRDefault="000E7F6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0E7F64" w14:paraId="4BF9C297" w14:textId="77777777" w:rsidTr="000E7F64">
        <w:tc>
          <w:tcPr>
            <w:tcW w:w="1242" w:type="dxa"/>
            <w:tcBorders>
              <w:top w:val="single" w:sz="4" w:space="0" w:color="auto"/>
              <w:left w:val="single" w:sz="4" w:space="0" w:color="auto"/>
              <w:bottom w:val="single" w:sz="4" w:space="0" w:color="auto"/>
              <w:right w:val="single" w:sz="4" w:space="0" w:color="auto"/>
            </w:tcBorders>
            <w:hideMark/>
          </w:tcPr>
          <w:p w14:paraId="7A2281D7" w14:textId="77777777" w:rsidR="000E7F64" w:rsidRDefault="000E7F64">
            <w:pPr>
              <w:rPr>
                <w:rFonts w:eastAsiaTheme="minorEastAsia"/>
                <w:color w:val="0070C0"/>
                <w:lang w:val="en-US" w:eastAsia="zh-CN"/>
              </w:rPr>
            </w:pPr>
            <w:r>
              <w:rPr>
                <w:rFonts w:eastAsiaTheme="minorEastAsia"/>
                <w:color w:val="0070C0"/>
                <w:lang w:val="en-US" w:eastAsia="zh-CN"/>
              </w:rPr>
              <w:lastRenderedPageBreak/>
              <w:t>XXX</w:t>
            </w:r>
          </w:p>
        </w:tc>
        <w:tc>
          <w:tcPr>
            <w:tcW w:w="8615" w:type="dxa"/>
            <w:tcBorders>
              <w:top w:val="single" w:sz="4" w:space="0" w:color="auto"/>
              <w:left w:val="single" w:sz="4" w:space="0" w:color="auto"/>
              <w:bottom w:val="single" w:sz="4" w:space="0" w:color="auto"/>
              <w:right w:val="single" w:sz="4" w:space="0" w:color="auto"/>
            </w:tcBorders>
            <w:hideMark/>
          </w:tcPr>
          <w:p w14:paraId="18DC06B3" w14:textId="77777777" w:rsidR="000E7F64" w:rsidRDefault="000E7F64">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49936589" w14:textId="77777777" w:rsidR="000E7F64" w:rsidRPr="000E7F64" w:rsidRDefault="000E7F64" w:rsidP="000E7F64">
      <w:pPr>
        <w:rPr>
          <w:lang w:val="en-US" w:eastAsia="zh-CN"/>
        </w:rPr>
      </w:pPr>
    </w:p>
    <w:p w14:paraId="5C1530F1" w14:textId="65BFED18" w:rsidR="00035C50" w:rsidRPr="007F5EC9" w:rsidRDefault="00035C50" w:rsidP="008E42C2">
      <w:pPr>
        <w:pStyle w:val="2"/>
        <w:rPr>
          <w:lang w:val="en-GB"/>
          <w:rPrChange w:id="227" w:author="Torbjörn Elfström" w:date="2022-02-22T17:01:00Z">
            <w:rPr/>
          </w:rPrChange>
        </w:rPr>
      </w:pPr>
      <w:r w:rsidRPr="007F5EC9">
        <w:rPr>
          <w:lang w:val="en-GB"/>
          <w:rPrChange w:id="228" w:author="Torbjörn Elfström" w:date="2022-02-22T17:01:00Z">
            <w:rPr/>
          </w:rPrChange>
        </w:rPr>
        <w:t>Discussion on 2nd round</w:t>
      </w:r>
      <w:r w:rsidR="00CB0305" w:rsidRPr="007F5EC9">
        <w:rPr>
          <w:lang w:val="en-GB"/>
          <w:rPrChange w:id="229" w:author="Torbjörn Elfström" w:date="2022-02-22T17:01:00Z">
            <w:rPr/>
          </w:rPrChange>
        </w:rPr>
        <w:t xml:space="preserve"> (if applicable)</w:t>
      </w:r>
    </w:p>
    <w:p w14:paraId="40BC43D2" w14:textId="77777777" w:rsidR="00035C50" w:rsidRPr="007F5EC9" w:rsidRDefault="00035C50" w:rsidP="00035C50">
      <w:pPr>
        <w:rPr>
          <w:lang w:eastAsia="zh-CN"/>
          <w:rPrChange w:id="230" w:author="Torbjörn Elfström" w:date="2022-02-22T17:01:00Z">
            <w:rPr>
              <w:lang w:val="sv-SE" w:eastAsia="zh-CN"/>
            </w:rPr>
          </w:rPrChange>
        </w:rPr>
      </w:pPr>
    </w:p>
    <w:p w14:paraId="011D7A65" w14:textId="77777777" w:rsidR="00B24CA0" w:rsidRPr="00805BE8" w:rsidRDefault="00B24CA0" w:rsidP="00805BE8"/>
    <w:p w14:paraId="16FAF43C" w14:textId="77777777" w:rsidR="00D6401C" w:rsidRPr="00045592" w:rsidRDefault="00D6401C" w:rsidP="00D6401C">
      <w:pPr>
        <w:pStyle w:val="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Pr>
          <w:lang w:eastAsia="ja-JP"/>
        </w:rPr>
        <w:t>Rx requirements</w:t>
      </w:r>
    </w:p>
    <w:p w14:paraId="34786828" w14:textId="77777777" w:rsidR="00D6401C" w:rsidRPr="00045592" w:rsidRDefault="00D6401C" w:rsidP="00D6401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A408F84" w14:textId="77777777" w:rsidR="00D6401C" w:rsidRPr="00CB0305" w:rsidRDefault="00D6401C" w:rsidP="008E42C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839"/>
        <w:gridCol w:w="1077"/>
        <w:gridCol w:w="7941"/>
      </w:tblGrid>
      <w:tr w:rsidR="00D6401C" w:rsidRPr="00F53FE2" w14:paraId="4FA02B3B" w14:textId="77777777" w:rsidTr="003549F9">
        <w:trPr>
          <w:trHeight w:val="468"/>
        </w:trPr>
        <w:tc>
          <w:tcPr>
            <w:tcW w:w="1523" w:type="dxa"/>
            <w:vAlign w:val="center"/>
          </w:tcPr>
          <w:p w14:paraId="69CE6B48" w14:textId="77777777" w:rsidR="00D6401C" w:rsidRPr="00045592" w:rsidRDefault="00D6401C" w:rsidP="00D6401C">
            <w:pPr>
              <w:spacing w:before="120" w:after="120"/>
              <w:rPr>
                <w:b/>
                <w:bCs/>
              </w:rPr>
            </w:pPr>
            <w:r w:rsidRPr="00045592">
              <w:rPr>
                <w:b/>
                <w:bCs/>
              </w:rPr>
              <w:t>T-doc number</w:t>
            </w:r>
          </w:p>
        </w:tc>
        <w:tc>
          <w:tcPr>
            <w:tcW w:w="1376" w:type="dxa"/>
            <w:vAlign w:val="center"/>
          </w:tcPr>
          <w:p w14:paraId="2EF68911" w14:textId="77777777" w:rsidR="00D6401C" w:rsidRPr="00045592" w:rsidRDefault="00D6401C" w:rsidP="00D6401C">
            <w:pPr>
              <w:spacing w:before="120" w:after="120"/>
              <w:rPr>
                <w:b/>
                <w:bCs/>
              </w:rPr>
            </w:pPr>
            <w:r w:rsidRPr="00045592">
              <w:rPr>
                <w:b/>
                <w:bCs/>
              </w:rPr>
              <w:t>Company</w:t>
            </w:r>
          </w:p>
        </w:tc>
        <w:tc>
          <w:tcPr>
            <w:tcW w:w="6732" w:type="dxa"/>
            <w:vAlign w:val="center"/>
          </w:tcPr>
          <w:p w14:paraId="42F517D5" w14:textId="77777777" w:rsidR="00D6401C" w:rsidRPr="00045592" w:rsidRDefault="00D6401C" w:rsidP="00D6401C">
            <w:pPr>
              <w:spacing w:before="120" w:after="120"/>
              <w:rPr>
                <w:b/>
                <w:bCs/>
              </w:rPr>
            </w:pPr>
            <w:r w:rsidRPr="00045592">
              <w:rPr>
                <w:b/>
                <w:bCs/>
              </w:rPr>
              <w:t>Proposals</w:t>
            </w:r>
            <w:r>
              <w:rPr>
                <w:b/>
                <w:bCs/>
              </w:rPr>
              <w:t xml:space="preserve"> / Observations</w:t>
            </w:r>
          </w:p>
        </w:tc>
      </w:tr>
      <w:tr w:rsidR="000C3AE8" w:rsidRPr="00F53FE2" w14:paraId="198AD026" w14:textId="77777777" w:rsidTr="003549F9">
        <w:trPr>
          <w:trHeight w:val="468"/>
        </w:trPr>
        <w:tc>
          <w:tcPr>
            <w:tcW w:w="1523" w:type="dxa"/>
            <w:vAlign w:val="center"/>
          </w:tcPr>
          <w:p w14:paraId="7E24F252" w14:textId="5D02722D" w:rsidR="000C3AE8" w:rsidRPr="009D33B8" w:rsidRDefault="009D33B8" w:rsidP="00D6401C">
            <w:pPr>
              <w:spacing w:before="120" w:after="120"/>
            </w:pPr>
            <w:r w:rsidRPr="009D33B8">
              <w:t>R4-2203578</w:t>
            </w:r>
          </w:p>
        </w:tc>
        <w:tc>
          <w:tcPr>
            <w:tcW w:w="1376" w:type="dxa"/>
            <w:vAlign w:val="center"/>
          </w:tcPr>
          <w:p w14:paraId="6A712587" w14:textId="2F8E616E" w:rsidR="000C3AE8" w:rsidRPr="009D33B8" w:rsidRDefault="009D33B8" w:rsidP="00D6401C">
            <w:pPr>
              <w:spacing w:before="120" w:after="120"/>
            </w:pPr>
            <w:r w:rsidRPr="009D33B8">
              <w:t>Ericsson</w:t>
            </w:r>
          </w:p>
        </w:tc>
        <w:tc>
          <w:tcPr>
            <w:tcW w:w="6732" w:type="dxa"/>
            <w:vAlign w:val="center"/>
          </w:tcPr>
          <w:p w14:paraId="79310ABD" w14:textId="77777777" w:rsidR="009D33B8" w:rsidRPr="009D33B8" w:rsidRDefault="009D33B8" w:rsidP="009D33B8">
            <w:pPr>
              <w:spacing w:after="120"/>
              <w:rPr>
                <w:rFonts w:eastAsia="Times New Roman"/>
              </w:rPr>
            </w:pPr>
            <w:r w:rsidRPr="009D33B8">
              <w:rPr>
                <w:rFonts w:eastAsia="Times New Roman"/>
                <w:b/>
                <w:bCs/>
                <w:u w:val="single"/>
              </w:rPr>
              <w:t>Proposal 1:</w:t>
            </w:r>
            <w:r w:rsidRPr="009D33B8">
              <w:rPr>
                <w:rFonts w:eastAsia="Times New Roman"/>
              </w:rPr>
              <w:t xml:space="preserve"> For ACS define interferer signal offset as defined in Table 2.1-2.</w:t>
            </w:r>
          </w:p>
          <w:p w14:paraId="6975E221"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Table 2.1-2: ACS interferer frequency offset for 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54"/>
              <w:gridCol w:w="1739"/>
              <w:gridCol w:w="2596"/>
              <w:gridCol w:w="1916"/>
            </w:tblGrid>
            <w:tr w:rsidR="009D33B8" w:rsidRPr="009D33B8" w14:paraId="45030BA4" w14:textId="77777777" w:rsidTr="009D33B8">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70F45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Frequency range</w:t>
                  </w:r>
                </w:p>
              </w:tc>
              <w:tc>
                <w:tcPr>
                  <w:tcW w:w="22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5B6E9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 xml:space="preserve">BS channel bandwidth </w:t>
                  </w:r>
                </w:p>
                <w:p w14:paraId="70AEC31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(MHz)</w:t>
                  </w:r>
                </w:p>
              </w:tc>
              <w:tc>
                <w:tcPr>
                  <w:tcW w:w="38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80201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 xml:space="preserve">Interfering signal centre frequency offset </w:t>
                  </w:r>
                </w:p>
                <w:p w14:paraId="7D5B728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(MHz)</w:t>
                  </w:r>
                </w:p>
              </w:tc>
              <w:tc>
                <w:tcPr>
                  <w:tcW w:w="25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44DDF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38592546"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E2690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28E4BC5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FR2-1</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1B0EC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13D89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2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68037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3EECAE73"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F7C7BE"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B6B1A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C9D6D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24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42DB88"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50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tc>
            </w:tr>
            <w:tr w:rsidR="009D33B8" w:rsidRPr="009D33B8" w14:paraId="0CB87F0B"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ED348B"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0565E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232B9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25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4CA73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 60 kHz SCS, 64 RBs</w:t>
                  </w:r>
                </w:p>
              </w:tc>
            </w:tr>
            <w:tr w:rsidR="009D33B8" w:rsidRPr="009D33B8" w14:paraId="455AE5C4"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EE7F2C"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917AF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2780F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2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8A794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1282C5CE"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D75B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2A0A657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6BE4757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FR2-2</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7AC57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F58C3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±48.58</w:t>
                  </w:r>
                </w:p>
              </w:tc>
              <w:tc>
                <w:tcPr>
                  <w:tcW w:w="2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11FA9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45C76B6A"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100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p w14:paraId="0E70A55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signal,120 kHz SCS, FFS RBs</w:t>
                  </w:r>
                </w:p>
              </w:tc>
            </w:tr>
            <w:tr w:rsidR="009D33B8" w:rsidRPr="009D33B8" w14:paraId="260F587B"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EB3E36"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E774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F3D57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±48.62</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4FE4F5"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2094B149"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2397B"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23F28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800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1B425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±48.58</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CDBB3B"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14E91193"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61F1C0"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83F70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A82AF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±48.62</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864A9C"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43D365F1"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53F225"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7D42B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74648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±48.58</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4276C6"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bl>
          <w:p w14:paraId="1FFAAA7D" w14:textId="77777777" w:rsidR="009D33B8" w:rsidRPr="009D33B8" w:rsidRDefault="009D33B8" w:rsidP="009D33B8">
            <w:pPr>
              <w:rPr>
                <w:rFonts w:eastAsia="Times New Roman"/>
              </w:rPr>
            </w:pPr>
            <w:r w:rsidRPr="009D33B8">
              <w:rPr>
                <w:rFonts w:eastAsia="Times New Roman"/>
              </w:rPr>
              <w:t> </w:t>
            </w:r>
          </w:p>
          <w:p w14:paraId="6E6B5260" w14:textId="77777777" w:rsidR="009D33B8" w:rsidRPr="009D33B8" w:rsidRDefault="009D33B8" w:rsidP="009D33B8">
            <w:pPr>
              <w:spacing w:after="120"/>
              <w:rPr>
                <w:rFonts w:eastAsia="Times New Roman"/>
              </w:rPr>
            </w:pPr>
            <w:r w:rsidRPr="009D33B8">
              <w:rPr>
                <w:rFonts w:eastAsia="Times New Roman"/>
              </w:rPr>
              <w:t> </w:t>
            </w:r>
          </w:p>
          <w:p w14:paraId="26442C54" w14:textId="77777777" w:rsidR="009D33B8" w:rsidRPr="009D33B8" w:rsidRDefault="009D33B8" w:rsidP="009D33B8">
            <w:pPr>
              <w:spacing w:after="120"/>
              <w:rPr>
                <w:rFonts w:ascii="Calibri" w:eastAsia="Times New Roman" w:hAnsi="Calibri" w:cs="Calibri"/>
              </w:rPr>
            </w:pPr>
            <w:r w:rsidRPr="009D33B8">
              <w:rPr>
                <w:rFonts w:eastAsia="Times New Roman"/>
                <w:b/>
                <w:bCs/>
                <w:u w:val="single"/>
              </w:rPr>
              <w:t>Proposal 2:</w:t>
            </w:r>
            <w:r w:rsidRPr="009D33B8">
              <w:rPr>
                <w:rFonts w:eastAsia="Times New Roman"/>
              </w:rPr>
              <w:t xml:space="preserve"> For in-band blocking set the upper boundary for the operating band size equal for </w:t>
            </w:r>
            <w:r w:rsidRPr="009D33B8">
              <w:rPr>
                <w:rFonts w:ascii="Symbol" w:eastAsia="Times New Roman" w:hAnsi="Symbol" w:cs="Calibri"/>
              </w:rPr>
              <w:t></w:t>
            </w:r>
            <w:proofErr w:type="spellStart"/>
            <w:r w:rsidRPr="009D33B8">
              <w:rPr>
                <w:rFonts w:eastAsia="Times New Roman"/>
              </w:rPr>
              <w:t>f</w:t>
            </w:r>
            <w:r w:rsidRPr="009D33B8">
              <w:rPr>
                <w:rFonts w:eastAsia="Times New Roman"/>
                <w:vertAlign w:val="subscript"/>
              </w:rPr>
              <w:t>OOB</w:t>
            </w:r>
            <w:proofErr w:type="spellEnd"/>
            <w:r w:rsidRPr="009D33B8">
              <w:rPr>
                <w:rFonts w:eastAsia="Times New Roman"/>
              </w:rPr>
              <w:t xml:space="preserve"> and </w:t>
            </w:r>
            <w:r w:rsidRPr="009D33B8">
              <w:rPr>
                <w:rFonts w:ascii="Symbol" w:eastAsia="Times New Roman" w:hAnsi="Symbol" w:cs="Calibri"/>
              </w:rPr>
              <w:t></w:t>
            </w:r>
            <w:proofErr w:type="spellStart"/>
            <w:r w:rsidRPr="009D33B8">
              <w:rPr>
                <w:rFonts w:eastAsia="Times New Roman"/>
              </w:rPr>
              <w:t>f</w:t>
            </w:r>
            <w:r w:rsidRPr="009D33B8">
              <w:rPr>
                <w:rFonts w:eastAsia="Times New Roman"/>
                <w:vertAlign w:val="subscript"/>
              </w:rPr>
              <w:t>OBUE</w:t>
            </w:r>
            <w:proofErr w:type="spellEnd"/>
            <w:r w:rsidRPr="009D33B8">
              <w:rPr>
                <w:rFonts w:eastAsia="Times New Roman"/>
              </w:rPr>
              <w:t>.</w:t>
            </w:r>
          </w:p>
          <w:p w14:paraId="20656B4F" w14:textId="77777777" w:rsidR="009D33B8" w:rsidRPr="009D33B8" w:rsidRDefault="009D33B8" w:rsidP="009D33B8">
            <w:pPr>
              <w:spacing w:after="120"/>
              <w:rPr>
                <w:rFonts w:eastAsia="Times New Roman"/>
              </w:rPr>
            </w:pPr>
            <w:r w:rsidRPr="009D33B8">
              <w:rPr>
                <w:rFonts w:eastAsia="Times New Roman"/>
                <w:b/>
                <w:bCs/>
                <w:u w:val="single"/>
              </w:rPr>
              <w:t>Proposal 3:</w:t>
            </w:r>
            <w:r w:rsidRPr="009D33B8">
              <w:rPr>
                <w:rFonts w:eastAsia="Times New Roman"/>
              </w:rPr>
              <w:t xml:space="preserve"> For in-channel selectivity define wanted signal power level and interfering signal power level as described in Table 2.3-1.</w:t>
            </w:r>
          </w:p>
          <w:p w14:paraId="6DD2728A" w14:textId="77777777" w:rsidR="009D33B8" w:rsidRPr="009D33B8" w:rsidRDefault="009D33B8" w:rsidP="009D33B8">
            <w:pPr>
              <w:spacing w:after="0"/>
              <w:rPr>
                <w:rFonts w:ascii="Arial" w:eastAsia="Times New Roman" w:hAnsi="Arial" w:cs="Arial"/>
              </w:rPr>
            </w:pPr>
            <w:r w:rsidRPr="009D33B8">
              <w:rPr>
                <w:rFonts w:ascii="Arial" w:eastAsia="Times New Roman" w:hAnsi="Arial" w:cs="Arial"/>
                <w:b/>
                <w:bCs/>
              </w:rPr>
              <w:lastRenderedPageBreak/>
              <w:t>Table 2.3-1: Relation between wanted signal power and interfering signal power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135"/>
              <w:gridCol w:w="2794"/>
              <w:gridCol w:w="2776"/>
            </w:tblGrid>
            <w:tr w:rsidR="009D33B8" w:rsidRPr="009D33B8" w14:paraId="05356365" w14:textId="77777777" w:rsidTr="009D33B8">
              <w:tc>
                <w:tcPr>
                  <w:tcW w:w="2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8104D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BS channel bandwidth</w:t>
                  </w:r>
                </w:p>
                <w:p w14:paraId="19A40E9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(MHz)</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D17AB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Wanted signal power</w:t>
                  </w:r>
                </w:p>
                <w:p w14:paraId="105CDA7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(dBm)</w:t>
                  </w:r>
                </w:p>
              </w:tc>
              <w:tc>
                <w:tcPr>
                  <w:tcW w:w="2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355B2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Interfering signal power</w:t>
                  </w:r>
                </w:p>
                <w:p w14:paraId="7AF7885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(dBm)</w:t>
                  </w:r>
                </w:p>
              </w:tc>
            </w:tr>
            <w:tr w:rsidR="009D33B8" w:rsidRPr="009D33B8" w14:paraId="6813AF35" w14:textId="77777777" w:rsidTr="009D33B8">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32D6C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65ABBC"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REFSENS_</w:t>
                  </w:r>
                  <w:r w:rsidRPr="009D33B8">
                    <w:rPr>
                      <w:rFonts w:ascii="Arial" w:eastAsia="Times New Roman" w:hAnsi="Arial" w:cs="Arial"/>
                      <w:sz w:val="18"/>
                      <w:szCs w:val="18"/>
                      <w:vertAlign w:val="subscript"/>
                      <w:lang w:val="en-US"/>
                    </w:rPr>
                    <w:t xml:space="preserve">50M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7A54C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+ 10 + Δ</w:t>
                  </w:r>
                  <w:r w:rsidRPr="009D33B8">
                    <w:rPr>
                      <w:rFonts w:ascii="Arial" w:eastAsia="Times New Roman" w:hAnsi="Arial" w:cs="Arial"/>
                      <w:sz w:val="18"/>
                      <w:szCs w:val="18"/>
                      <w:vertAlign w:val="subscript"/>
                    </w:rPr>
                    <w:t>FR2_REFSENS</w:t>
                  </w:r>
                </w:p>
              </w:tc>
            </w:tr>
            <w:tr w:rsidR="009D33B8" w:rsidRPr="009D33B8" w14:paraId="7F2F1A45" w14:textId="77777777" w:rsidTr="009D33B8">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357EB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49F82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+ 3 + Δ</w:t>
                  </w:r>
                  <w:r w:rsidRPr="009D33B8">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C1142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+ 13 + Δ</w:t>
                  </w:r>
                  <w:r w:rsidRPr="009D33B8">
                    <w:rPr>
                      <w:rFonts w:ascii="Arial" w:eastAsia="Times New Roman" w:hAnsi="Arial" w:cs="Arial"/>
                      <w:sz w:val="18"/>
                      <w:szCs w:val="18"/>
                      <w:vertAlign w:val="subscript"/>
                    </w:rPr>
                    <w:t>FR2_REFSENS</w:t>
                  </w:r>
                </w:p>
              </w:tc>
            </w:tr>
            <w:tr w:rsidR="009D33B8" w:rsidRPr="009D33B8" w14:paraId="458FDD2B" w14:textId="77777777" w:rsidTr="009D33B8">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0FBDE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F4417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+ 9 + Δ</w:t>
                  </w:r>
                  <w:r w:rsidRPr="009D33B8">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80858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+ 19 + Δ</w:t>
                  </w:r>
                  <w:r w:rsidRPr="009D33B8">
                    <w:rPr>
                      <w:rFonts w:ascii="Arial" w:eastAsia="Times New Roman" w:hAnsi="Arial" w:cs="Arial"/>
                      <w:sz w:val="18"/>
                      <w:szCs w:val="18"/>
                      <w:vertAlign w:val="subscript"/>
                    </w:rPr>
                    <w:t>FR2_REFSENS</w:t>
                  </w:r>
                </w:p>
              </w:tc>
            </w:tr>
          </w:tbl>
          <w:p w14:paraId="3B2492E3" w14:textId="77777777" w:rsidR="009D33B8" w:rsidRPr="009D33B8" w:rsidRDefault="009D33B8" w:rsidP="009D33B8">
            <w:pPr>
              <w:spacing w:after="120"/>
              <w:rPr>
                <w:rFonts w:eastAsia="Times New Roman"/>
              </w:rPr>
            </w:pPr>
            <w:r w:rsidRPr="009D33B8">
              <w:rPr>
                <w:rFonts w:eastAsia="Times New Roman"/>
              </w:rPr>
              <w:t> </w:t>
            </w:r>
          </w:p>
          <w:p w14:paraId="4D6B8BD1" w14:textId="74A3AAC6" w:rsidR="009D33B8" w:rsidRPr="009D33B8" w:rsidRDefault="009D33B8" w:rsidP="009D33B8">
            <w:pPr>
              <w:spacing w:after="120"/>
              <w:rPr>
                <w:rFonts w:eastAsia="Times New Roman"/>
              </w:rPr>
            </w:pPr>
            <w:r w:rsidRPr="009D33B8">
              <w:rPr>
                <w:rFonts w:eastAsia="Times New Roman"/>
                <w:b/>
                <w:bCs/>
                <w:u w:val="single"/>
              </w:rPr>
              <w:t xml:space="preserve">Proposal 4: </w:t>
            </w:r>
            <w:r w:rsidRPr="009D33B8">
              <w:rPr>
                <w:rFonts w:eastAsia="Times New Roman"/>
              </w:rPr>
              <w:t xml:space="preserve">For receiver spurious emission add row with values in Table 2.4-1 for band n264. </w:t>
            </w:r>
          </w:p>
          <w:p w14:paraId="31DFBDA6"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 xml:space="preserve">Table 2.4-1: Step frequencies for defining the spurious emission limits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19"/>
              <w:gridCol w:w="960"/>
              <w:gridCol w:w="960"/>
              <w:gridCol w:w="960"/>
              <w:gridCol w:w="960"/>
              <w:gridCol w:w="960"/>
              <w:gridCol w:w="824"/>
            </w:tblGrid>
            <w:tr w:rsidR="009D33B8" w:rsidRPr="009D33B8" w14:paraId="1F1A6AF3" w14:textId="77777777" w:rsidTr="009D33B8">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7B524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Operating band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10913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step,1</w:t>
                  </w:r>
                </w:p>
                <w:p w14:paraId="3B9FA49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7A759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step,2</w:t>
                  </w:r>
                </w:p>
                <w:p w14:paraId="52FD42C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F76C9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step,3</w:t>
                  </w:r>
                </w:p>
                <w:p w14:paraId="270D9B5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0D6B8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step,4</w:t>
                  </w:r>
                </w:p>
                <w:p w14:paraId="2DE36E8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14831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step,5</w:t>
                  </w:r>
                </w:p>
                <w:p w14:paraId="72F5025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76AF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step,6</w:t>
                  </w:r>
                </w:p>
                <w:p w14:paraId="667E875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r>
            <w:tr w:rsidR="009D33B8" w:rsidRPr="009D33B8" w14:paraId="65F18AEE"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85A00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5A004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C91FF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DC632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D5BFB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29A24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32.5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4472B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41.5</w:t>
                  </w:r>
                </w:p>
              </w:tc>
            </w:tr>
            <w:tr w:rsidR="009D33B8" w:rsidRPr="009D33B8" w14:paraId="460A70B1"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6BABF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n258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B21FD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7B682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58324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22.75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8CD26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6FF39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30.75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E0903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40.5</w:t>
                  </w:r>
                </w:p>
              </w:tc>
            </w:tr>
            <w:tr w:rsidR="009D33B8" w:rsidRPr="009D33B8" w14:paraId="18CA6B42"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920BC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n259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DB4E4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5CF7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05808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212CB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BC44C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47.5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A6CB1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59.5</w:t>
                  </w:r>
                </w:p>
              </w:tc>
            </w:tr>
            <w:tr w:rsidR="009D33B8" w:rsidRPr="009D33B8" w14:paraId="10EC0188"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81800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19A54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E6B2B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62890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FCDD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F8E4C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43</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6DBCA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52</w:t>
                  </w:r>
                </w:p>
              </w:tc>
            </w:tr>
            <w:tr w:rsidR="009D33B8" w:rsidRPr="009D33B8" w14:paraId="465D757C"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03793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4E701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F5A9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B3B8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C8A85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29.85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EFF80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30.35</w:t>
                  </w:r>
                </w:p>
              </w:tc>
              <w:tc>
                <w:tcPr>
                  <w:tcW w:w="8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0C567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38.35</w:t>
                  </w:r>
                </w:p>
              </w:tc>
            </w:tr>
            <w:tr w:rsidR="009D33B8" w:rsidRPr="009D33B8" w14:paraId="704D1455"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70EBB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0EB06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37.2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91533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45.2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32B7A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BD5F5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49.7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001B6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50.2</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27DCC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58.2</w:t>
                  </w:r>
                </w:p>
              </w:tc>
            </w:tr>
            <w:tr w:rsidR="009D33B8" w:rsidRPr="009D33B8" w14:paraId="21183BC9"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11E58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xml:space="preserve">n263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9E83F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398F7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41C84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AD5C5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BBEB1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84</w:t>
                  </w:r>
                </w:p>
              </w:tc>
              <w:tc>
                <w:tcPr>
                  <w:tcW w:w="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37A74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127</w:t>
                  </w:r>
                </w:p>
              </w:tc>
            </w:tr>
            <w:tr w:rsidR="009D33B8" w:rsidRPr="009D33B8" w14:paraId="7A85E537"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BA597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074D6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32199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0CFBF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B167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97DA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76</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25CF1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91</w:t>
                  </w:r>
                </w:p>
              </w:tc>
            </w:tr>
          </w:tbl>
          <w:p w14:paraId="11B9A20F" w14:textId="77777777" w:rsidR="000C3AE8" w:rsidRPr="00045592" w:rsidRDefault="000C3AE8" w:rsidP="00D6401C">
            <w:pPr>
              <w:spacing w:before="120" w:after="120"/>
              <w:rPr>
                <w:b/>
                <w:bCs/>
              </w:rPr>
            </w:pPr>
          </w:p>
        </w:tc>
      </w:tr>
      <w:tr w:rsidR="000C3AE8" w:rsidRPr="00F53FE2" w14:paraId="4EB22B8A" w14:textId="77777777" w:rsidTr="003549F9">
        <w:trPr>
          <w:trHeight w:val="468"/>
        </w:trPr>
        <w:tc>
          <w:tcPr>
            <w:tcW w:w="1523" w:type="dxa"/>
            <w:vAlign w:val="center"/>
          </w:tcPr>
          <w:p w14:paraId="3C3D240E" w14:textId="0BFE37FF" w:rsidR="000C3AE8" w:rsidRPr="009D33B8" w:rsidRDefault="009D33B8" w:rsidP="00D6401C">
            <w:pPr>
              <w:spacing w:before="120" w:after="120"/>
            </w:pPr>
            <w:r w:rsidRPr="009D33B8">
              <w:lastRenderedPageBreak/>
              <w:t>R4-2203651</w:t>
            </w:r>
          </w:p>
        </w:tc>
        <w:tc>
          <w:tcPr>
            <w:tcW w:w="1376" w:type="dxa"/>
            <w:vAlign w:val="center"/>
          </w:tcPr>
          <w:p w14:paraId="109CF565" w14:textId="701BA6F5" w:rsidR="000C3AE8" w:rsidRPr="009D33B8" w:rsidRDefault="009D33B8" w:rsidP="00D6401C">
            <w:pPr>
              <w:spacing w:before="120" w:after="120"/>
            </w:pPr>
            <w:r w:rsidRPr="009D33B8">
              <w:t>Nokia, Nokia Shanghai Bell</w:t>
            </w:r>
          </w:p>
        </w:tc>
        <w:tc>
          <w:tcPr>
            <w:tcW w:w="6732" w:type="dxa"/>
            <w:vAlign w:val="center"/>
          </w:tcPr>
          <w:p w14:paraId="2EB0AED9"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Table A.1-2: FRC parameters for FR2 OTA reference sensitivity level, OTA ACS, OTA in-band blocking, OTA out-of-band blocking, OTA receiver intermodulation and OTA in-channel selectivity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201"/>
              <w:gridCol w:w="725"/>
              <w:gridCol w:w="725"/>
              <w:gridCol w:w="725"/>
              <w:gridCol w:w="725"/>
              <w:gridCol w:w="725"/>
              <w:gridCol w:w="725"/>
              <w:gridCol w:w="725"/>
              <w:gridCol w:w="725"/>
              <w:gridCol w:w="704"/>
            </w:tblGrid>
            <w:tr w:rsidR="009D33B8" w:rsidRPr="009D33B8" w14:paraId="444787E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082E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Reference channel</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1B31D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52B42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D53F5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EBAF1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A7FD6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G-FR2-A1-5</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B278A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CB2C4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G-FR2-A1-7</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6F886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G-FR2-A1-8</w:t>
                  </w:r>
                </w:p>
              </w:tc>
              <w:tc>
                <w:tcPr>
                  <w:tcW w:w="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D17A2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G-FR2-A1-9</w:t>
                  </w:r>
                </w:p>
              </w:tc>
            </w:tr>
            <w:tr w:rsidR="009D33B8" w:rsidRPr="009D33B8" w14:paraId="0D24288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366891"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Subcarrier spacing (kHz)</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56318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B60FD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8B374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D455D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EEEC8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F4F0C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480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C6C8A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0D9DB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480</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69566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960</w:t>
                  </w:r>
                </w:p>
              </w:tc>
            </w:tr>
            <w:tr w:rsidR="009D33B8" w:rsidRPr="009D33B8" w14:paraId="20536505"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34641E"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Allocated resource blocks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F1A3E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296F9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AAE72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734B7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21FA5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8D3EE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B334A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F8CE5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33</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11360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r>
            <w:tr w:rsidR="009D33B8" w:rsidRPr="009D33B8" w14:paraId="45DCE8AF"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57318E"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CP-OFDM Symbols per slot (Note 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14EC0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AFA16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CFFCF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28053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5DE4E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225EE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9FDBF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C5C1C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8F57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r>
            <w:tr w:rsidR="009D33B8" w:rsidRPr="009D33B8" w14:paraId="7F01FAB3"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D76C59"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Modulation</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6465F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A8106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89A27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2BB7A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07EF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84B88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A70BB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79906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c>
                <w:tcPr>
                  <w:tcW w:w="8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A56AE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r>
            <w:tr w:rsidR="009D33B8" w:rsidRPr="009D33B8" w14:paraId="54EA5EBA"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FB9161"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Code rate (Note 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4DC8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CF9E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5C5BC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3AA07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BAD2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9EB7F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044FC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7659D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617C4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r>
            <w:tr w:rsidR="009D33B8" w:rsidRPr="009D33B8" w14:paraId="7497E5D4"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40EDB9"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Payload size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EC981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47C6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2792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76776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CEA1E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2856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25D05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1416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B6871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68CC3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2792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6EBAB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2856</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FEA1F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1416</w:t>
                  </w:r>
                </w:p>
              </w:tc>
            </w:tr>
            <w:tr w:rsidR="009D33B8" w:rsidRPr="009D33B8" w14:paraId="22B9EBD2"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8EE34"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Transport block CRC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B701D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CEF48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885C0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3E4E3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4C0C4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0717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CA79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05ED6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72307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r>
            <w:tr w:rsidR="009D33B8" w:rsidRPr="009D33B8" w14:paraId="5FE3194F"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989FAB"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lastRenderedPageBreak/>
                    <w:t>Code block CRC size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324EC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059C4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487A0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7D2CA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27475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E9408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5E60E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B8452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429F3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r>
            <w:tr w:rsidR="009D33B8" w:rsidRPr="009D33B8" w14:paraId="5FAC544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ED01B"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Number of code blocks - C</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925E9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42DAC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D113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F4B96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79079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4488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FE35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6601B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5C581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r>
            <w:tr w:rsidR="009D33B8" w:rsidRPr="009D33B8" w14:paraId="7725CED8"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B0807"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Code block size including CRC (bits) (Note 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DFF0A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1EFC2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2808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BCF9D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CA002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2872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75B26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1432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4A4DD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99404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2808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445B8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2872</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775C8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1432</w:t>
                  </w:r>
                </w:p>
              </w:tc>
            </w:tr>
            <w:tr w:rsidR="009D33B8" w:rsidRPr="009D33B8" w14:paraId="4CDEE95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7D192D"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Total number of bits per slot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3B8B9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68160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9216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22B40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608EE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5766D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11636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1E643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9216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F6917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9504</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37E1D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4608</w:t>
                  </w:r>
                </w:p>
              </w:tc>
            </w:tr>
            <w:tr w:rsidR="009D33B8" w:rsidRPr="009D33B8" w14:paraId="441655F6" w14:textId="77777777" w:rsidTr="009D33B8">
              <w:tc>
                <w:tcPr>
                  <w:tcW w:w="20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AB77EB"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Total symbols per slot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2431C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95D2F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A3DD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B4511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4752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97478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2304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9FE92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C122B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5E79C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4752</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72042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2304</w:t>
                  </w:r>
                </w:p>
              </w:tc>
            </w:tr>
          </w:tbl>
          <w:p w14:paraId="27EC99A2" w14:textId="77777777" w:rsidR="009D33B8" w:rsidRPr="009D33B8" w:rsidRDefault="009D33B8" w:rsidP="009D33B8">
            <w:pPr>
              <w:spacing w:after="120"/>
              <w:rPr>
                <w:rFonts w:eastAsia="Times New Roman"/>
                <w:lang w:val="en-US"/>
              </w:rPr>
            </w:pPr>
            <w:r w:rsidRPr="009D33B8">
              <w:rPr>
                <w:rFonts w:eastAsia="Times New Roman"/>
                <w:lang w:val="en-US"/>
              </w:rPr>
              <w:t> </w:t>
            </w:r>
          </w:p>
          <w:p w14:paraId="22BC0B69" w14:textId="72417E2E" w:rsidR="009D33B8" w:rsidRPr="009D33B8" w:rsidRDefault="009D33B8" w:rsidP="009D33B8">
            <w:pPr>
              <w:spacing w:after="120"/>
              <w:rPr>
                <w:rFonts w:eastAsia="Times New Roman"/>
                <w:lang w:val="en-US"/>
              </w:rPr>
            </w:pPr>
            <w:r w:rsidRPr="009D33B8">
              <w:rPr>
                <w:rFonts w:eastAsia="Times New Roman"/>
                <w:b/>
                <w:bCs/>
                <w:lang w:val="en-US"/>
              </w:rPr>
              <w:t xml:space="preserve">Proposal 1: </w:t>
            </w:r>
            <w:r w:rsidRPr="009D33B8">
              <w:rPr>
                <w:rFonts w:eastAsia="Times New Roman"/>
                <w:lang w:val="en-US"/>
              </w:rPr>
              <w:t>Consider the FRC parameters for reference sensitivity and in-channel selectivity in updated table A.1-2 above.</w:t>
            </w:r>
          </w:p>
          <w:p w14:paraId="230E907D"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2: </w:t>
            </w:r>
            <w:r w:rsidRPr="009D33B8">
              <w:rPr>
                <w:rFonts w:eastAsia="Times New Roman"/>
                <w:lang w:val="en-US"/>
              </w:rPr>
              <w:t>Define the ACS interfering signal type as 100 MHz DFT-s-OFDM NR signal, 120 kHz SCS, 64 RBs.</w:t>
            </w:r>
          </w:p>
          <w:p w14:paraId="00C9E0FC"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3: </w:t>
            </w:r>
            <w:r w:rsidRPr="009D33B8">
              <w:rPr>
                <w:rFonts w:eastAsia="Times New Roman"/>
                <w:lang w:val="en-US"/>
              </w:rPr>
              <w:t>Define the in-band blocking interfering signal type as 100 MHz DFT-s-OFDM NR signal, 120 kHz SCS, 64 RBs.</w:t>
            </w:r>
          </w:p>
          <w:p w14:paraId="5BC8C14B"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4: </w:t>
            </w:r>
            <w:r w:rsidRPr="009D33B8">
              <w:rPr>
                <w:rFonts w:eastAsia="Times New Roman"/>
                <w:lang w:val="en-US"/>
              </w:rPr>
              <w:t xml:space="preserve">Apply the same upper bound of </w:t>
            </w:r>
            <w:proofErr w:type="spellStart"/>
            <w:r w:rsidRPr="009D33B8">
              <w:rPr>
                <w:rFonts w:eastAsia="Times New Roman"/>
                <w:lang w:val="en-US"/>
              </w:rPr>
              <w:t>FDL,high</w:t>
            </w:r>
            <w:proofErr w:type="spellEnd"/>
            <w:r w:rsidRPr="009D33B8">
              <w:rPr>
                <w:rFonts w:eastAsia="Times New Roman"/>
                <w:lang w:val="en-US"/>
              </w:rPr>
              <w:t xml:space="preserve"> – </w:t>
            </w:r>
            <w:proofErr w:type="spellStart"/>
            <w:r w:rsidRPr="009D33B8">
              <w:rPr>
                <w:rFonts w:eastAsia="Times New Roman"/>
                <w:lang w:val="en-US"/>
              </w:rPr>
              <w:t>FDL,low</w:t>
            </w:r>
            <w:proofErr w:type="spellEnd"/>
            <w:r w:rsidRPr="009D33B8">
              <w:rPr>
                <w:rFonts w:eastAsia="Times New Roman"/>
                <w:lang w:val="en-US"/>
              </w:rPr>
              <w:t xml:space="preserve"> to </w:t>
            </w:r>
            <w:proofErr w:type="spellStart"/>
            <w:r w:rsidRPr="009D33B8">
              <w:rPr>
                <w:rFonts w:eastAsia="Times New Roman"/>
                <w:lang w:val="en-US"/>
              </w:rPr>
              <w:t>Δf</w:t>
            </w:r>
            <w:r w:rsidRPr="009D33B8">
              <w:rPr>
                <w:rFonts w:eastAsia="Times New Roman"/>
                <w:vertAlign w:val="subscript"/>
                <w:lang w:val="en-US"/>
              </w:rPr>
              <w:t>OOB</w:t>
            </w:r>
            <w:proofErr w:type="spellEnd"/>
            <w:r w:rsidRPr="009D33B8">
              <w:rPr>
                <w:rFonts w:eastAsia="Times New Roman"/>
                <w:lang w:val="en-US"/>
              </w:rPr>
              <w:t xml:space="preserve"> when the upper bound of </w:t>
            </w:r>
            <w:proofErr w:type="spellStart"/>
            <w:r w:rsidRPr="009D33B8">
              <w:rPr>
                <w:rFonts w:eastAsia="Times New Roman"/>
                <w:lang w:val="en-US"/>
              </w:rPr>
              <w:t>FDL,high</w:t>
            </w:r>
            <w:proofErr w:type="spellEnd"/>
            <w:r w:rsidRPr="009D33B8">
              <w:rPr>
                <w:rFonts w:eastAsia="Times New Roman"/>
                <w:lang w:val="en-US"/>
              </w:rPr>
              <w:t xml:space="preserve"> – </w:t>
            </w:r>
            <w:proofErr w:type="spellStart"/>
            <w:r w:rsidRPr="009D33B8">
              <w:rPr>
                <w:rFonts w:eastAsia="Times New Roman"/>
                <w:lang w:val="en-US"/>
              </w:rPr>
              <w:t>FDL,low</w:t>
            </w:r>
            <w:proofErr w:type="spellEnd"/>
            <w:r w:rsidRPr="009D33B8">
              <w:rPr>
                <w:rFonts w:eastAsia="Times New Roman"/>
                <w:lang w:val="en-US"/>
              </w:rPr>
              <w:t xml:space="preserve"> for </w:t>
            </w:r>
            <w:proofErr w:type="spellStart"/>
            <w:r w:rsidRPr="009D33B8">
              <w:rPr>
                <w:rFonts w:eastAsia="Times New Roman"/>
                <w:lang w:val="en-US"/>
              </w:rPr>
              <w:t>Δf</w:t>
            </w:r>
            <w:r w:rsidRPr="009D33B8">
              <w:rPr>
                <w:rFonts w:eastAsia="Times New Roman"/>
                <w:vertAlign w:val="subscript"/>
                <w:lang w:val="en-US"/>
              </w:rPr>
              <w:t>OBUE</w:t>
            </w:r>
            <w:proofErr w:type="spellEnd"/>
            <w:r w:rsidRPr="009D33B8">
              <w:rPr>
                <w:rFonts w:eastAsia="Times New Roman"/>
                <w:lang w:val="en-US"/>
              </w:rPr>
              <w:t xml:space="preserve"> is agreed.</w:t>
            </w:r>
          </w:p>
          <w:p w14:paraId="3FAC385C"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5: </w:t>
            </w:r>
            <w:r w:rsidRPr="009D33B8">
              <w:rPr>
                <w:rFonts w:eastAsia="Times New Roman"/>
                <w:lang w:val="en-US"/>
              </w:rPr>
              <w:t>Define the modulated interfering signal type for receiver intermodulation requirement as 100 MHz DFT-s-OFDM NR signal, 120 kHz SCS, 64 RBs.</w:t>
            </w:r>
          </w:p>
          <w:p w14:paraId="707EE207" w14:textId="77777777" w:rsidR="000C3AE8" w:rsidRPr="009D33B8" w:rsidRDefault="000C3AE8" w:rsidP="00D6401C">
            <w:pPr>
              <w:spacing w:before="120" w:after="120"/>
              <w:rPr>
                <w:b/>
                <w:bCs/>
                <w:lang w:val="en-US"/>
              </w:rPr>
            </w:pPr>
          </w:p>
        </w:tc>
      </w:tr>
      <w:tr w:rsidR="000C3AE8" w:rsidRPr="00F53FE2" w14:paraId="7E02474E" w14:textId="77777777" w:rsidTr="003549F9">
        <w:trPr>
          <w:trHeight w:val="468"/>
        </w:trPr>
        <w:tc>
          <w:tcPr>
            <w:tcW w:w="1523" w:type="dxa"/>
            <w:vAlign w:val="center"/>
          </w:tcPr>
          <w:p w14:paraId="583EF173" w14:textId="1E8BB6CF" w:rsidR="000C3AE8" w:rsidRPr="009D33B8" w:rsidRDefault="009D33B8" w:rsidP="00D6401C">
            <w:pPr>
              <w:spacing w:before="120" w:after="120"/>
            </w:pPr>
            <w:r w:rsidRPr="009D33B8">
              <w:lastRenderedPageBreak/>
              <w:t>R4-2203976</w:t>
            </w:r>
          </w:p>
        </w:tc>
        <w:tc>
          <w:tcPr>
            <w:tcW w:w="1376" w:type="dxa"/>
            <w:vAlign w:val="center"/>
          </w:tcPr>
          <w:p w14:paraId="01C1A937" w14:textId="26B09AF4" w:rsidR="000C3AE8" w:rsidRPr="009D33B8" w:rsidRDefault="009D33B8" w:rsidP="00D6401C">
            <w:pPr>
              <w:spacing w:before="120" w:after="120"/>
            </w:pPr>
            <w:r w:rsidRPr="009D33B8">
              <w:t>CATT</w:t>
            </w:r>
          </w:p>
        </w:tc>
        <w:tc>
          <w:tcPr>
            <w:tcW w:w="6732" w:type="dxa"/>
            <w:vAlign w:val="center"/>
          </w:tcPr>
          <w:p w14:paraId="268E439E" w14:textId="77777777" w:rsidR="009D33B8" w:rsidRPr="009D33B8" w:rsidRDefault="009D33B8" w:rsidP="009D33B8">
            <w:pPr>
              <w:rPr>
                <w:rFonts w:eastAsia="Times New Roman"/>
              </w:rPr>
            </w:pPr>
            <w:r w:rsidRPr="009D33B8">
              <w:rPr>
                <w:rFonts w:eastAsia="Times New Roman"/>
                <w:b/>
                <w:bCs/>
              </w:rPr>
              <w:t xml:space="preserve">Observation 1: For ACS interfering signal type for 52.6GHz, RBs for 100 MHz DFT-s-OFDM NR signal with 120 kHz SCS should be 64 instead of 32. </w:t>
            </w:r>
          </w:p>
          <w:p w14:paraId="3AC4D399" w14:textId="77777777" w:rsidR="009D33B8" w:rsidRPr="009D33B8" w:rsidRDefault="009D33B8" w:rsidP="009D33B8">
            <w:pPr>
              <w:rPr>
                <w:rFonts w:eastAsia="Times New Roman"/>
              </w:rPr>
            </w:pPr>
            <w:r w:rsidRPr="009D33B8">
              <w:rPr>
                <w:rFonts w:eastAsia="Times New Roman"/>
                <w:b/>
                <w:bCs/>
              </w:rPr>
              <w:t>Proposal 1:  To specify 100 MHz DFT-s-OFDM NR signal, 120 kHz SCS, 64 RBs as ACS interfering signal type for FR2-2.</w:t>
            </w:r>
          </w:p>
          <w:p w14:paraId="2BF66E33" w14:textId="77777777" w:rsidR="009D33B8" w:rsidRPr="009D33B8" w:rsidRDefault="009D33B8" w:rsidP="009D33B8">
            <w:pPr>
              <w:rPr>
                <w:rFonts w:eastAsia="Times New Roman"/>
              </w:rPr>
            </w:pPr>
            <w:r w:rsidRPr="009D33B8">
              <w:rPr>
                <w:rFonts w:eastAsia="Times New Roman"/>
                <w:b/>
                <w:bCs/>
              </w:rPr>
              <w:t>Proposal 2: To adopt the following ACS interferer frequency offsets for FR2-2.</w:t>
            </w:r>
          </w:p>
          <w:p w14:paraId="27EE574C"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 xml:space="preserve">Table 10.5.1.3-2: OTA ACS interferer frequency offset for </w:t>
            </w:r>
            <w:r w:rsidRPr="009D33B8">
              <w:rPr>
                <w:rFonts w:ascii="Arial" w:eastAsia="Times New Roman" w:hAnsi="Arial" w:cs="Arial"/>
                <w:b/>
                <w:bCs/>
                <w:i/>
                <w:iCs/>
              </w:rPr>
              <w:t>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82"/>
              <w:gridCol w:w="2107"/>
              <w:gridCol w:w="3170"/>
              <w:gridCol w:w="1246"/>
            </w:tblGrid>
            <w:tr w:rsidR="009D33B8" w:rsidRPr="009D33B8" w14:paraId="1BBFBA39" w14:textId="77777777" w:rsidTr="009D33B8">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97BDF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i/>
                      <w:iCs/>
                      <w:sz w:val="18"/>
                      <w:szCs w:val="18"/>
                    </w:rPr>
                    <w:t>Frequency Range</w:t>
                  </w:r>
                </w:p>
              </w:tc>
              <w:tc>
                <w:tcPr>
                  <w:tcW w:w="2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60D31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of the </w:t>
                  </w:r>
                  <w:r w:rsidRPr="009D33B8">
                    <w:rPr>
                      <w:rFonts w:ascii="Arial" w:eastAsia="Times New Roman" w:hAnsi="Arial" w:cs="Arial"/>
                      <w:b/>
                      <w:bCs/>
                      <w:i/>
                      <w:iCs/>
                      <w:sz w:val="18"/>
                      <w:szCs w:val="18"/>
                    </w:rPr>
                    <w:t>lowest/highest carrier</w:t>
                  </w:r>
                  <w:r w:rsidRPr="009D33B8">
                    <w:rPr>
                      <w:rFonts w:ascii="Arial" w:eastAsia="Times New Roman" w:hAnsi="Arial" w:cs="Arial"/>
                      <w:b/>
                      <w:bCs/>
                      <w:sz w:val="18"/>
                      <w:szCs w:val="18"/>
                    </w:rPr>
                    <w:t xml:space="preserve"> received (MHz)</w:t>
                  </w:r>
                </w:p>
              </w:tc>
              <w:tc>
                <w:tcPr>
                  <w:tcW w:w="5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8F62D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 xml:space="preserve">Interfering signal centre frequency offset from the lower/upper </w:t>
                  </w:r>
                  <w:r w:rsidRPr="009D33B8">
                    <w:rPr>
                      <w:rFonts w:ascii="Arial" w:eastAsia="Times New Roman" w:hAnsi="Arial" w:cs="Arial"/>
                      <w:b/>
                      <w:bCs/>
                      <w:i/>
                      <w:iCs/>
                      <w:sz w:val="18"/>
                      <w:szCs w:val="18"/>
                    </w:rPr>
                    <w:t>Base Station RF Bandwidth edge</w:t>
                  </w:r>
                  <w:r w:rsidRPr="009D33B8">
                    <w:rPr>
                      <w:rFonts w:ascii="Arial" w:eastAsia="Times New Roman" w:hAnsi="Arial" w:cs="Arial"/>
                      <w:b/>
                      <w:bCs/>
                      <w:sz w:val="18"/>
                      <w:szCs w:val="18"/>
                    </w:rPr>
                    <w:t xml:space="preserve"> or sub</w:t>
                  </w:r>
                  <w:r w:rsidRPr="009D33B8">
                    <w:rPr>
                      <w:rFonts w:ascii="Arial" w:eastAsia="Times New Roman" w:hAnsi="Arial" w:cs="Arial"/>
                      <w:b/>
                      <w:bCs/>
                      <w:i/>
                      <w:iCs/>
                      <w:sz w:val="18"/>
                      <w:szCs w:val="18"/>
                    </w:rPr>
                    <w:t>-block edge</w:t>
                  </w:r>
                  <w:r w:rsidRPr="009D33B8">
                    <w:rPr>
                      <w:rFonts w:ascii="Arial" w:eastAsia="Times New Roman" w:hAnsi="Arial" w:cs="Arial"/>
                      <w:b/>
                      <w:bCs/>
                      <w:sz w:val="18"/>
                      <w:szCs w:val="18"/>
                    </w:rPr>
                    <w:t xml:space="preserve"> inside a </w:t>
                  </w:r>
                  <w:r w:rsidRPr="009D33B8">
                    <w:rPr>
                      <w:rFonts w:ascii="Arial" w:eastAsia="Times New Roman" w:hAnsi="Arial" w:cs="Arial"/>
                      <w:b/>
                      <w:bCs/>
                      <w:i/>
                      <w:iCs/>
                      <w:sz w:val="18"/>
                      <w:szCs w:val="18"/>
                    </w:rPr>
                    <w:t>sub-block gap</w:t>
                  </w:r>
                  <w:r w:rsidRPr="009D33B8">
                    <w:rPr>
                      <w:rFonts w:ascii="Arial" w:eastAsia="Times New Roman" w:hAnsi="Arial" w:cs="Arial"/>
                      <w:b/>
                      <w:bCs/>
                      <w:sz w:val="18"/>
                      <w:szCs w:val="18"/>
                    </w:rPr>
                    <w:t xml:space="preserve"> (MHz)</w:t>
                  </w:r>
                </w:p>
              </w:tc>
              <w:tc>
                <w:tcPr>
                  <w:tcW w:w="13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CF962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40F30602"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57D9B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FR2-1</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477C5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793C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13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21CE4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2C5096E9"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3A4581"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894A5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F5DBB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14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FA31AD"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50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tc>
            </w:tr>
            <w:tr w:rsidR="009D33B8" w:rsidRPr="009D33B8" w14:paraId="4B372BEB"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BA330D"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453B5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0316C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8CDE4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signal,60 kHz SCS, 64 RBs</w:t>
                  </w:r>
                </w:p>
              </w:tc>
            </w:tr>
            <w:tr w:rsidR="009D33B8" w:rsidRPr="009D33B8" w14:paraId="1C05A108"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CBB14"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C1A68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1EBF6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13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A24A3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3B3C1C89"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FF785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FR2-2</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B9541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DAC034"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±48.58</w:t>
                  </w:r>
                </w:p>
              </w:tc>
              <w:tc>
                <w:tcPr>
                  <w:tcW w:w="14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0C754B"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100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w:t>
                  </w:r>
                  <w:r w:rsidRPr="009D33B8">
                    <w:rPr>
                      <w:rFonts w:ascii="Arial" w:eastAsia="Times New Roman" w:hAnsi="Arial" w:cs="Arial"/>
                      <w:sz w:val="18"/>
                      <w:szCs w:val="18"/>
                    </w:rPr>
                    <w:lastRenderedPageBreak/>
                    <w:t>OFDM NR</w:t>
                  </w:r>
                </w:p>
                <w:p w14:paraId="3CFC6F0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signal,120 kHz SCS,</w:t>
                  </w:r>
                  <w:r w:rsidRPr="009D33B8">
                    <w:rPr>
                      <w:rFonts w:ascii="Arial" w:eastAsia="Times New Roman" w:hAnsi="Arial" w:cs="Arial"/>
                      <w:color w:val="FF0000"/>
                      <w:sz w:val="18"/>
                      <w:szCs w:val="18"/>
                    </w:rPr>
                    <w:t xml:space="preserve"> 64</w:t>
                  </w:r>
                  <w:r w:rsidRPr="009D33B8">
                    <w:rPr>
                      <w:rFonts w:ascii="Arial" w:eastAsia="Times New Roman" w:hAnsi="Arial" w:cs="Arial"/>
                      <w:sz w:val="18"/>
                      <w:szCs w:val="18"/>
                    </w:rPr>
                    <w:t>RBs</w:t>
                  </w:r>
                </w:p>
              </w:tc>
            </w:tr>
            <w:tr w:rsidR="009D33B8" w:rsidRPr="009D33B8" w14:paraId="6F126DE6"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1F8811"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lastRenderedPageBreak/>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B3B4E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304C72"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±48.58</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F1B0A4"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r w:rsidR="009D33B8" w:rsidRPr="009D33B8" w14:paraId="162B24E3"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0F0718"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8FE4F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800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50530B"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±48.62</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8E8904"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r w:rsidR="009D33B8" w:rsidRPr="009D33B8" w14:paraId="2F3A75AC"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2E86B"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0AFD1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9BC88D"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±48.58</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698C5C"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r w:rsidR="009D33B8" w:rsidRPr="009D33B8" w14:paraId="49A7EFE6"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C10F90"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7EFD7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CEF607"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±48.62</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C15A09"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bl>
          <w:p w14:paraId="7D854DB0" w14:textId="77777777" w:rsidR="000C3AE8" w:rsidRPr="00045592" w:rsidRDefault="000C3AE8" w:rsidP="00D6401C">
            <w:pPr>
              <w:spacing w:before="120" w:after="120"/>
              <w:rPr>
                <w:b/>
                <w:bCs/>
              </w:rPr>
            </w:pPr>
          </w:p>
        </w:tc>
      </w:tr>
      <w:tr w:rsidR="000C3AE8" w:rsidRPr="00F53FE2" w14:paraId="479FF1E0" w14:textId="77777777" w:rsidTr="003549F9">
        <w:trPr>
          <w:trHeight w:val="468"/>
        </w:trPr>
        <w:tc>
          <w:tcPr>
            <w:tcW w:w="1523" w:type="dxa"/>
            <w:vAlign w:val="center"/>
          </w:tcPr>
          <w:p w14:paraId="41DEEF68" w14:textId="748B07A2" w:rsidR="000C3AE8" w:rsidRPr="009D33B8" w:rsidRDefault="009D33B8" w:rsidP="00D6401C">
            <w:pPr>
              <w:spacing w:before="120" w:after="120"/>
            </w:pPr>
            <w:r w:rsidRPr="009D33B8">
              <w:lastRenderedPageBreak/>
              <w:t>R4-2205461</w:t>
            </w:r>
          </w:p>
        </w:tc>
        <w:tc>
          <w:tcPr>
            <w:tcW w:w="1376" w:type="dxa"/>
            <w:vAlign w:val="center"/>
          </w:tcPr>
          <w:p w14:paraId="20934E29" w14:textId="45E82019" w:rsidR="000C3AE8" w:rsidRPr="009D33B8" w:rsidRDefault="009D33B8" w:rsidP="00D6401C">
            <w:pPr>
              <w:spacing w:before="120" w:after="120"/>
            </w:pPr>
            <w:r w:rsidRPr="009D33B8">
              <w:t>ZTE Corporation</w:t>
            </w:r>
          </w:p>
        </w:tc>
        <w:tc>
          <w:tcPr>
            <w:tcW w:w="6732" w:type="dxa"/>
            <w:vAlign w:val="center"/>
          </w:tcPr>
          <w:p w14:paraId="50E0B75D" w14:textId="77777777" w:rsidR="009D33B8" w:rsidRPr="009D33B8" w:rsidRDefault="009D33B8" w:rsidP="009D33B8">
            <w:pPr>
              <w:spacing w:after="160"/>
              <w:rPr>
                <w:rFonts w:eastAsia="Times New Roman"/>
                <w:lang w:val="en-US"/>
              </w:rPr>
            </w:pPr>
            <w:r w:rsidRPr="009D33B8">
              <w:rPr>
                <w:rFonts w:eastAsia="Times New Roman"/>
                <w:b/>
                <w:bCs/>
                <w:lang w:val="en-US"/>
              </w:rPr>
              <w:t>Proposal 1: to specify the frequency offset for ACS interfering signal for FR2-2 as following:</w:t>
            </w:r>
          </w:p>
          <w:p w14:paraId="57E755EE" w14:textId="77777777" w:rsidR="009D33B8" w:rsidRPr="009D33B8" w:rsidRDefault="009D33B8" w:rsidP="009D33B8">
            <w:pPr>
              <w:spacing w:before="60"/>
              <w:rPr>
                <w:rFonts w:ascii="Arial" w:eastAsia="Times New Roman" w:hAnsi="Arial" w:cs="Arial"/>
                <w:lang w:val="en-US"/>
              </w:rPr>
            </w:pPr>
            <w:r w:rsidRPr="009D33B8">
              <w:rPr>
                <w:rFonts w:ascii="Arial" w:eastAsia="Times New Roman" w:hAnsi="Arial" w:cs="Arial"/>
                <w:b/>
                <w:bCs/>
              </w:rPr>
              <w:t xml:space="preserve">Table </w:t>
            </w:r>
            <w:r w:rsidRPr="009D33B8">
              <w:rPr>
                <w:rFonts w:ascii="Arial" w:eastAsia="Times New Roman" w:hAnsi="Arial" w:cs="Arial"/>
                <w:b/>
                <w:bCs/>
                <w:lang w:val="en-US"/>
              </w:rPr>
              <w:t>1</w:t>
            </w:r>
            <w:r w:rsidRPr="009D33B8">
              <w:rPr>
                <w:rFonts w:ascii="Arial" w:eastAsia="Times New Roman" w:hAnsi="Arial" w:cs="Arial"/>
                <w:b/>
                <w:bCs/>
              </w:rPr>
              <w:t xml:space="preserve">: OTA ACS interferer frequency offset for </w:t>
            </w:r>
            <w:r w:rsidRPr="009D33B8">
              <w:rPr>
                <w:rFonts w:ascii="Arial" w:eastAsia="Times New Roman" w:hAnsi="Arial" w:cs="Arial"/>
                <w:b/>
                <w:bCs/>
                <w:i/>
                <w:iCs/>
                <w:lang w:val="en-US"/>
              </w:rPr>
              <w:t>60GHz</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286"/>
              <w:gridCol w:w="3628"/>
              <w:gridCol w:w="1791"/>
            </w:tblGrid>
            <w:tr w:rsidR="009D33B8" w:rsidRPr="009D33B8" w14:paraId="4FE20BA3" w14:textId="77777777" w:rsidTr="009D33B8">
              <w:tc>
                <w:tcPr>
                  <w:tcW w:w="2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D881EC"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of the </w:t>
                  </w:r>
                  <w:r w:rsidRPr="009D33B8">
                    <w:rPr>
                      <w:rFonts w:ascii="Arial" w:eastAsia="Times New Roman" w:hAnsi="Arial" w:cs="Arial"/>
                      <w:b/>
                      <w:bCs/>
                      <w:i/>
                      <w:iCs/>
                      <w:sz w:val="18"/>
                      <w:szCs w:val="18"/>
                    </w:rPr>
                    <w:t>lowest/highest carrier</w:t>
                  </w:r>
                  <w:r w:rsidRPr="009D33B8">
                    <w:rPr>
                      <w:rFonts w:ascii="Arial" w:eastAsia="Times New Roman" w:hAnsi="Arial" w:cs="Arial"/>
                      <w:b/>
                      <w:bCs/>
                      <w:sz w:val="18"/>
                      <w:szCs w:val="18"/>
                    </w:rPr>
                    <w:t xml:space="preserve"> received (MHz)</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FD1B3D"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Interfering signal centre frequency offset from the lower/upper </w:t>
                  </w:r>
                  <w:r w:rsidRPr="009D33B8">
                    <w:rPr>
                      <w:rFonts w:ascii="Arial" w:eastAsia="Times New Roman" w:hAnsi="Arial" w:cs="Arial"/>
                      <w:b/>
                      <w:bCs/>
                      <w:i/>
                      <w:iCs/>
                      <w:sz w:val="18"/>
                      <w:szCs w:val="18"/>
                    </w:rPr>
                    <w:t>Base Station RF Bandwidth edge</w:t>
                  </w:r>
                  <w:r w:rsidRPr="009D33B8">
                    <w:rPr>
                      <w:rFonts w:ascii="Arial" w:eastAsia="Times New Roman" w:hAnsi="Arial" w:cs="Arial"/>
                      <w:b/>
                      <w:bCs/>
                      <w:sz w:val="18"/>
                      <w:szCs w:val="18"/>
                    </w:rPr>
                    <w:t xml:space="preserve"> or sub</w:t>
                  </w:r>
                  <w:r w:rsidRPr="009D33B8">
                    <w:rPr>
                      <w:rFonts w:ascii="Arial" w:eastAsia="Times New Roman" w:hAnsi="Arial" w:cs="Arial"/>
                      <w:b/>
                      <w:bCs/>
                      <w:i/>
                      <w:iCs/>
                      <w:sz w:val="18"/>
                      <w:szCs w:val="18"/>
                    </w:rPr>
                    <w:t>-block edge</w:t>
                  </w:r>
                  <w:r w:rsidRPr="009D33B8">
                    <w:rPr>
                      <w:rFonts w:ascii="Arial" w:eastAsia="Times New Roman" w:hAnsi="Arial" w:cs="Arial"/>
                      <w:b/>
                      <w:bCs/>
                      <w:sz w:val="18"/>
                      <w:szCs w:val="18"/>
                    </w:rPr>
                    <w:t xml:space="preserve"> inside a </w:t>
                  </w:r>
                  <w:r w:rsidRPr="009D33B8">
                    <w:rPr>
                      <w:rFonts w:ascii="Arial" w:eastAsia="Times New Roman" w:hAnsi="Arial" w:cs="Arial"/>
                      <w:b/>
                      <w:bCs/>
                      <w:i/>
                      <w:iCs/>
                      <w:sz w:val="18"/>
                      <w:szCs w:val="18"/>
                    </w:rPr>
                    <w:t>sub-block gap</w:t>
                  </w:r>
                  <w:r w:rsidRPr="009D33B8">
                    <w:rPr>
                      <w:rFonts w:ascii="Arial" w:eastAsia="Times New Roman" w:hAnsi="Arial" w:cs="Arial"/>
                      <w:b/>
                      <w:bCs/>
                      <w:sz w:val="18"/>
                      <w:szCs w:val="18"/>
                    </w:rPr>
                    <w:t xml:space="preserve"> (MHz)</w:t>
                  </w:r>
                </w:p>
              </w:tc>
              <w:tc>
                <w:tcPr>
                  <w:tcW w:w="23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0AF190"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16781FB8"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E53C64"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4A8971"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48.58</w:t>
                  </w:r>
                </w:p>
              </w:tc>
              <w:tc>
                <w:tcPr>
                  <w:tcW w:w="23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8787F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10</w:t>
                  </w:r>
                  <w:r w:rsidRPr="009D33B8">
                    <w:rPr>
                      <w:rFonts w:ascii="Arial" w:eastAsia="Times New Roman" w:hAnsi="Arial" w:cs="Arial"/>
                      <w:sz w:val="18"/>
                      <w:szCs w:val="18"/>
                    </w:rPr>
                    <w:t>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 signal,</w:t>
                  </w:r>
                  <w:r w:rsidRPr="009D33B8">
                    <w:rPr>
                      <w:rFonts w:ascii="Arial" w:eastAsia="Times New Roman" w:hAnsi="Arial" w:cs="Arial"/>
                      <w:sz w:val="18"/>
                      <w:szCs w:val="18"/>
                      <w:lang w:val="en-US"/>
                    </w:rPr>
                    <w:t>120</w:t>
                  </w:r>
                  <w:r w:rsidRPr="009D33B8">
                    <w:rPr>
                      <w:rFonts w:ascii="Arial" w:eastAsia="Times New Roman" w:hAnsi="Arial" w:cs="Arial"/>
                      <w:sz w:val="18"/>
                      <w:szCs w:val="18"/>
                    </w:rPr>
                    <w:t xml:space="preserve"> kHz SCS, 6</w:t>
                  </w:r>
                  <w:r w:rsidRPr="009D33B8">
                    <w:rPr>
                      <w:rFonts w:ascii="Arial" w:eastAsia="Times New Roman" w:hAnsi="Arial" w:cs="Arial"/>
                      <w:sz w:val="18"/>
                      <w:szCs w:val="18"/>
                      <w:lang w:val="en-US"/>
                    </w:rPr>
                    <w:t>4</w:t>
                  </w:r>
                  <w:r w:rsidRPr="009D33B8">
                    <w:rPr>
                      <w:rFonts w:ascii="Arial" w:eastAsia="Times New Roman" w:hAnsi="Arial" w:cs="Arial"/>
                      <w:sz w:val="18"/>
                      <w:szCs w:val="18"/>
                    </w:rPr>
                    <w:t xml:space="preserve"> RBs</w:t>
                  </w:r>
                </w:p>
              </w:tc>
            </w:tr>
            <w:tr w:rsidR="009D33B8" w:rsidRPr="009D33B8" w14:paraId="50771B79"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659B88"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400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0C610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48.58</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F36BAF"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52D233A6"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65D76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800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04B00E"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48.62</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E2E0AE"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74283F38"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14493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4A6C25"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48.58</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23B01F"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31E6B909"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E3CC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2000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3DB89E"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48.62</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E04C95"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bl>
          <w:p w14:paraId="7B555DFD" w14:textId="77777777" w:rsidR="009D33B8" w:rsidRPr="009D33B8" w:rsidRDefault="009D33B8" w:rsidP="009D33B8">
            <w:pPr>
              <w:spacing w:after="160"/>
              <w:rPr>
                <w:rFonts w:eastAsia="Times New Roman"/>
                <w:lang w:val="en-US"/>
              </w:rPr>
            </w:pPr>
            <w:r w:rsidRPr="009D33B8">
              <w:rPr>
                <w:rFonts w:eastAsia="Times New Roman"/>
                <w:b/>
                <w:bCs/>
                <w:lang w:val="en-US"/>
              </w:rPr>
              <w:t> </w:t>
            </w:r>
          </w:p>
          <w:p w14:paraId="1503BD4E" w14:textId="77777777" w:rsidR="009D33B8" w:rsidRPr="009D33B8" w:rsidRDefault="009D33B8" w:rsidP="009D33B8">
            <w:pPr>
              <w:spacing w:after="160"/>
              <w:rPr>
                <w:rFonts w:eastAsia="Times New Roman"/>
                <w:lang w:val="en-US"/>
              </w:rPr>
            </w:pPr>
            <w:r w:rsidRPr="009D33B8">
              <w:rPr>
                <w:rFonts w:eastAsia="Times New Roman"/>
                <w:b/>
                <w:bCs/>
                <w:lang w:val="en-US"/>
              </w:rPr>
              <w:t>Proposal 2: to specify the frequency offset for Rx IMD interfering signal for FR2-2 as following:</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633"/>
              <w:gridCol w:w="657"/>
              <w:gridCol w:w="713"/>
              <w:gridCol w:w="617"/>
              <w:gridCol w:w="936"/>
              <w:gridCol w:w="1166"/>
              <w:gridCol w:w="1180"/>
              <w:gridCol w:w="1112"/>
              <w:gridCol w:w="691"/>
            </w:tblGrid>
            <w:tr w:rsidR="009D33B8" w:rsidRPr="009D33B8" w14:paraId="1028356A"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821FB1" w14:textId="77777777" w:rsidR="009D33B8" w:rsidRPr="009D33B8" w:rsidRDefault="009D33B8" w:rsidP="009D33B8">
                  <w:pPr>
                    <w:spacing w:after="160"/>
                    <w:rPr>
                      <w:rFonts w:ascii="Arial" w:eastAsia="Times New Roman" w:hAnsi="Arial" w:cs="Arial"/>
                      <w:sz w:val="18"/>
                      <w:szCs w:val="18"/>
                      <w:lang w:val="en-US"/>
                    </w:rPr>
                  </w:pPr>
                  <w:r w:rsidRPr="009D33B8">
                    <w:rPr>
                      <w:rFonts w:ascii="Arial" w:eastAsia="Times New Roman" w:hAnsi="Arial" w:cs="Arial"/>
                      <w:b/>
                      <w:bCs/>
                      <w:i/>
                      <w:iCs/>
                      <w:sz w:val="18"/>
                      <w:szCs w:val="18"/>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6B8A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CBW</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E668A2" w14:textId="77777777" w:rsidR="009D33B8" w:rsidRPr="009D33B8" w:rsidRDefault="009D33B8" w:rsidP="009D33B8">
                  <w:pPr>
                    <w:spacing w:after="160"/>
                    <w:jc w:val="center"/>
                    <w:rPr>
                      <w:rFonts w:ascii="Arial" w:eastAsia="Times New Roman" w:hAnsi="Arial" w:cs="Arial"/>
                      <w:sz w:val="18"/>
                      <w:szCs w:val="18"/>
                      <w:lang w:val="en-US"/>
                    </w:rPr>
                  </w:pPr>
                  <w:proofErr w:type="spellStart"/>
                  <w:r w:rsidRPr="009D33B8">
                    <w:rPr>
                      <w:rFonts w:ascii="Arial" w:eastAsia="Times New Roman" w:hAnsi="Arial" w:cs="Arial"/>
                      <w:b/>
                      <w:bCs/>
                      <w:i/>
                      <w:iCs/>
                      <w:sz w:val="18"/>
                      <w:szCs w:val="18"/>
                      <w:lang w:val="en-US"/>
                    </w:rPr>
                    <w:t>SCS</w:t>
                  </w:r>
                  <w:proofErr w:type="spellEnd"/>
                  <w:r w:rsidRPr="009D33B8">
                    <w:rPr>
                      <w:rFonts w:ascii="Arial" w:eastAsia="Times New Roman" w:hAnsi="Arial" w:cs="Arial"/>
                      <w:b/>
                      <w:bCs/>
                      <w:i/>
                      <w:iCs/>
                      <w:sz w:val="18"/>
                      <w:szCs w:val="18"/>
                      <w:lang w:val="en-US"/>
                    </w:rPr>
                    <w:t xml:space="preserve"> [KHz]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48EEC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PRB</w:t>
                  </w:r>
                </w:p>
              </w:tc>
              <w:tc>
                <w:tcPr>
                  <w:tcW w:w="1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FC758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GB for wanted signal</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46E1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interfering signal CBW</w:t>
                  </w:r>
                </w:p>
              </w:tc>
              <w:tc>
                <w:tcPr>
                  <w:tcW w:w="1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6F4F5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GB for interfering signal</w:t>
                  </w:r>
                </w:p>
              </w:tc>
              <w:tc>
                <w:tcPr>
                  <w:tcW w:w="16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440CFB" w14:textId="77777777" w:rsidR="009D33B8" w:rsidRPr="009D33B8" w:rsidRDefault="009D33B8" w:rsidP="009D33B8">
                  <w:pPr>
                    <w:spacing w:after="160"/>
                    <w:jc w:val="center"/>
                    <w:rPr>
                      <w:rFonts w:ascii="Arial" w:eastAsia="Times New Roman" w:hAnsi="Arial" w:cs="Arial"/>
                      <w:sz w:val="18"/>
                      <w:szCs w:val="18"/>
                      <w:lang w:val="en-US"/>
                    </w:rPr>
                  </w:pPr>
                  <w:proofErr w:type="spellStart"/>
                  <w:r w:rsidRPr="009D33B8">
                    <w:rPr>
                      <w:rFonts w:ascii="Arial" w:eastAsia="Times New Roman" w:hAnsi="Arial" w:cs="Arial"/>
                      <w:b/>
                      <w:bCs/>
                      <w:i/>
                      <w:iCs/>
                      <w:sz w:val="18"/>
                      <w:szCs w:val="18"/>
                      <w:lang w:val="en-US"/>
                    </w:rPr>
                    <w:t>Intefering</w:t>
                  </w:r>
                  <w:proofErr w:type="spellEnd"/>
                  <w:r w:rsidRPr="009D33B8">
                    <w:rPr>
                      <w:rFonts w:ascii="Arial" w:eastAsia="Times New Roman" w:hAnsi="Arial" w:cs="Arial"/>
                      <w:b/>
                      <w:bCs/>
                      <w:i/>
                      <w:iCs/>
                      <w:sz w:val="18"/>
                      <w:szCs w:val="18"/>
                      <w:lang w:val="en-US"/>
                    </w:rPr>
                    <w:t xml:space="preserve"> signal offset</w:t>
                  </w:r>
                </w:p>
              </w:tc>
              <w:tc>
                <w:tcPr>
                  <w:tcW w:w="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B2D87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CW offset</w:t>
                  </w:r>
                </w:p>
              </w:tc>
            </w:tr>
            <w:tr w:rsidR="009D33B8" w:rsidRPr="009D33B8" w14:paraId="3CA77EBC"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95DC9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FR2-1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3CE986"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D76A9C"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21AD9A"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0DB900"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7EF67C"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C2E9D0"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909739"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062433"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r>
            <w:tr w:rsidR="009D33B8" w:rsidRPr="009D33B8" w14:paraId="57FD0D27"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B5D3B5"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77F5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C725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2A403B"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EED0C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CB543B"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6B264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A8A9F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8D54D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7.5</w:t>
                  </w:r>
                </w:p>
              </w:tc>
            </w:tr>
            <w:tr w:rsidR="009D33B8" w:rsidRPr="009D33B8" w14:paraId="5B5FA9DD"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EE88D5"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0409E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FDABE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B9935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564E3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02829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59D8E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E369F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65043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6.88</w:t>
                  </w:r>
                </w:p>
              </w:tc>
            </w:tr>
            <w:tr w:rsidR="009D33B8" w:rsidRPr="009D33B8" w14:paraId="04A94203"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04751B"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0D3CE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E6A80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C85BF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7D33F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4960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3FD37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0474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DC7BB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81EE8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5.64</w:t>
                  </w:r>
                </w:p>
              </w:tc>
            </w:tr>
            <w:tr w:rsidR="009D33B8" w:rsidRPr="009D33B8" w14:paraId="74E120F9"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562133"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449B4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04AFE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DD1FF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20018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E8484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8AAC5"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1960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C3A8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D5922"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6.02</w:t>
                  </w:r>
                </w:p>
              </w:tc>
            </w:tr>
            <w:tr w:rsidR="009D33B8" w:rsidRPr="009D33B8" w14:paraId="10BFC6C5"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BAF66D"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FR2-</w:t>
                  </w:r>
                  <w:r w:rsidRPr="009D33B8">
                    <w:rPr>
                      <w:rFonts w:ascii="Arial" w:eastAsia="Times New Roman" w:hAnsi="Arial" w:cs="Arial"/>
                      <w:b/>
                      <w:bCs/>
                      <w:i/>
                      <w:iCs/>
                      <w:sz w:val="18"/>
                      <w:szCs w:val="18"/>
                      <w:lang w:val="en-US"/>
                    </w:rPr>
                    <w:lastRenderedPageBreak/>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8CAB1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lastRenderedPageBreak/>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8D203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19F66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0DF8F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154D75"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497C0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27585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74752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7.5</w:t>
                  </w:r>
                </w:p>
              </w:tc>
            </w:tr>
            <w:tr w:rsidR="009D33B8" w:rsidRPr="009D33B8" w14:paraId="6733BCEA"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39265F"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lastRenderedPageBreak/>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81C3D5"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429A7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2DC4F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EB095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D2D40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1D06E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9FB1F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70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7C862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6.28</w:t>
                  </w:r>
                </w:p>
              </w:tc>
            </w:tr>
            <w:tr w:rsidR="009D33B8" w:rsidRPr="009D33B8" w14:paraId="56E0E7A3"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E35E1C"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9E30B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800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C090F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86001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BE3A3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19840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CC0AD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CA046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1697F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225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D198D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7.54</w:t>
                  </w:r>
                </w:p>
              </w:tc>
            </w:tr>
            <w:tr w:rsidR="009D33B8" w:rsidRPr="009D33B8" w14:paraId="6F7E03CE"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234457"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01753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1600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FA1D3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3E975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41142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39680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AF5922"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FB717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3C2B9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61C98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7.62</w:t>
                  </w:r>
                </w:p>
              </w:tc>
            </w:tr>
            <w:tr w:rsidR="009D33B8" w:rsidRPr="009D33B8" w14:paraId="52E7E3B5"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64F104"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7F17F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2000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C7660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2DC3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165</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E6D52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49600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8B918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5AE4E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15680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0B3062"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4BCC4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5.54</w:t>
                  </w:r>
                </w:p>
              </w:tc>
            </w:tr>
          </w:tbl>
          <w:p w14:paraId="25176787" w14:textId="77777777" w:rsidR="009D33B8" w:rsidRPr="009D33B8" w:rsidRDefault="009D33B8" w:rsidP="009D33B8">
            <w:pPr>
              <w:spacing w:after="160"/>
              <w:rPr>
                <w:rFonts w:eastAsia="Times New Roman"/>
                <w:lang w:val="en-US"/>
              </w:rPr>
            </w:pPr>
            <w:r w:rsidRPr="009D33B8">
              <w:rPr>
                <w:rFonts w:eastAsia="Times New Roman"/>
                <w:lang w:val="en-US"/>
              </w:rPr>
              <w:t> </w:t>
            </w:r>
          </w:p>
          <w:p w14:paraId="0DEB788B" w14:textId="77777777" w:rsidR="009D33B8" w:rsidRPr="009D33B8" w:rsidRDefault="009D33B8" w:rsidP="009D33B8">
            <w:pPr>
              <w:spacing w:after="160"/>
              <w:rPr>
                <w:rFonts w:eastAsia="Times New Roman"/>
                <w:sz w:val="22"/>
                <w:szCs w:val="22"/>
                <w:lang w:val="en-US"/>
              </w:rPr>
            </w:pPr>
            <w:r w:rsidRPr="009D33B8">
              <w:rPr>
                <w:rFonts w:eastAsia="Times New Roman"/>
                <w:b/>
                <w:bCs/>
                <w:sz w:val="21"/>
                <w:szCs w:val="21"/>
                <w:lang w:val="en-US"/>
              </w:rPr>
              <w:t xml:space="preserve">Proposal 3: </w:t>
            </w:r>
            <w:r w:rsidRPr="009D33B8">
              <w:rPr>
                <w:rFonts w:eastAsia="Times New Roman"/>
                <w:b/>
                <w:bCs/>
                <w:lang w:val="en-US"/>
              </w:rPr>
              <w:t>to specify the tentative ICS requirement in FR2-2 as following:</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99"/>
              <w:gridCol w:w="968"/>
              <w:gridCol w:w="969"/>
              <w:gridCol w:w="1211"/>
              <w:gridCol w:w="1199"/>
              <w:gridCol w:w="1199"/>
              <w:gridCol w:w="960"/>
            </w:tblGrid>
            <w:tr w:rsidR="009D33B8" w:rsidRPr="009D33B8" w14:paraId="172631EF"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C1F73"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i/>
                      <w:iCs/>
                      <w:sz w:val="18"/>
                      <w:szCs w:val="18"/>
                    </w:rPr>
                    <w:t>Frequency Range</w:t>
                  </w:r>
                </w:p>
              </w:tc>
              <w:tc>
                <w:tcPr>
                  <w:tcW w:w="1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CF460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(MHz)</w:t>
                  </w:r>
                </w:p>
              </w:tc>
              <w:tc>
                <w:tcPr>
                  <w:tcW w:w="11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BE9724"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Subcarrier spacing (kHz)</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B9320B"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Reference measurement channel</w:t>
                  </w:r>
                </w:p>
              </w:tc>
              <w:tc>
                <w:tcPr>
                  <w:tcW w:w="12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C1B46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Wanted signal mean power (dBm)</w:t>
                  </w:r>
                </w:p>
                <w:p w14:paraId="4A32962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sz w:val="18"/>
                      <w:szCs w:val="18"/>
                      <w:lang w:val="en-US"/>
                    </w:rPr>
                    <w:t>(Note 2)</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B8367C"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Interfering signal mean power (dBm)</w:t>
                  </w:r>
                </w:p>
                <w:p w14:paraId="630EE95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sz w:val="18"/>
                      <w:szCs w:val="18"/>
                      <w:lang w:val="en-US"/>
                    </w:rPr>
                    <w:t>(Note 2)</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1BAF70"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5692F3EC"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5653E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FR2-2</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DE641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100,400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B3B580"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120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46F133"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G-FR2-A1-2</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A01B8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4DCAE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xml:space="preserve">+ 13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6D383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120 kHz SCS, </w:t>
                  </w:r>
                </w:p>
                <w:p w14:paraId="21124FFA"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 RB</w:t>
                  </w:r>
                </w:p>
              </w:tc>
            </w:tr>
            <w:tr w:rsidR="009D33B8" w:rsidRPr="009D33B8" w14:paraId="5ADBAA10"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A49739"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4A548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998B5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29F5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9</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751D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9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7BE71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+ 19</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5D67E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480</w:t>
                  </w:r>
                  <w:r w:rsidRPr="009D33B8">
                    <w:rPr>
                      <w:rFonts w:ascii="Arial" w:eastAsia="Times New Roman" w:hAnsi="Arial" w:cs="Arial"/>
                      <w:sz w:val="18"/>
                      <w:szCs w:val="18"/>
                    </w:rPr>
                    <w:t xml:space="preserve"> kHz SCS, </w:t>
                  </w:r>
                </w:p>
                <w:p w14:paraId="3967B6C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 RB</w:t>
                  </w:r>
                </w:p>
              </w:tc>
            </w:tr>
            <w:tr w:rsidR="009D33B8" w:rsidRPr="009D33B8" w14:paraId="6455A7DF"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180360"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46525E"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800, 1600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D2A77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FF087"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6</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6B328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12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7E2EF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xml:space="preserve">+ 22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DC614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480</w:t>
                  </w:r>
                  <w:r w:rsidRPr="009D33B8">
                    <w:rPr>
                      <w:rFonts w:ascii="Arial" w:eastAsia="Times New Roman" w:hAnsi="Arial" w:cs="Arial"/>
                      <w:sz w:val="18"/>
                      <w:szCs w:val="18"/>
                    </w:rPr>
                    <w:t xml:space="preserve"> kHz SCS, </w:t>
                  </w:r>
                </w:p>
                <w:p w14:paraId="4C8D507D"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64</w:t>
                  </w:r>
                  <w:r w:rsidRPr="009D33B8">
                    <w:rPr>
                      <w:rFonts w:ascii="Arial" w:eastAsia="Times New Roman" w:hAnsi="Arial" w:cs="Arial"/>
                      <w:sz w:val="18"/>
                      <w:szCs w:val="18"/>
                    </w:rPr>
                    <w:t xml:space="preserve"> RB</w:t>
                  </w:r>
                </w:p>
              </w:tc>
            </w:tr>
            <w:tr w:rsidR="009D33B8" w:rsidRPr="009D33B8" w14:paraId="7F413C78"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15F565"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74064B"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226CF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BA69F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10</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EF6D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9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D0DAC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+ 19</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66702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960</w:t>
                  </w:r>
                  <w:r w:rsidRPr="009D33B8">
                    <w:rPr>
                      <w:rFonts w:ascii="Arial" w:eastAsia="Times New Roman" w:hAnsi="Arial" w:cs="Arial"/>
                      <w:sz w:val="18"/>
                      <w:szCs w:val="18"/>
                    </w:rPr>
                    <w:t xml:space="preserve"> kHz SCS, </w:t>
                  </w:r>
                </w:p>
                <w:p w14:paraId="59E9F3F7"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w:t>
                  </w:r>
                  <w:r w:rsidRPr="009D33B8">
                    <w:rPr>
                      <w:rFonts w:ascii="Arial" w:eastAsia="Times New Roman" w:hAnsi="Arial" w:cs="Arial"/>
                      <w:sz w:val="18"/>
                      <w:szCs w:val="18"/>
                    </w:rPr>
                    <w:t xml:space="preserve"> RB</w:t>
                  </w:r>
                </w:p>
              </w:tc>
            </w:tr>
            <w:tr w:rsidR="009D33B8" w:rsidRPr="009D33B8" w14:paraId="00F5F8F4"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9BD76"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A600B4"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 xml:space="preserve"> 800, 1600, 2000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75D301"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2CB07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7</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7BB787"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3C834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xml:space="preserve">+ 13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85B88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lastRenderedPageBreak/>
                    <w:t>960</w:t>
                  </w:r>
                  <w:r w:rsidRPr="009D33B8">
                    <w:rPr>
                      <w:rFonts w:ascii="Arial" w:eastAsia="Times New Roman" w:hAnsi="Arial" w:cs="Arial"/>
                      <w:sz w:val="18"/>
                      <w:szCs w:val="18"/>
                    </w:rPr>
                    <w:t xml:space="preserve"> kHz SCS, </w:t>
                  </w:r>
                </w:p>
                <w:p w14:paraId="0503E1B1"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 RB</w:t>
                  </w:r>
                </w:p>
              </w:tc>
            </w:tr>
            <w:tr w:rsidR="009D33B8" w:rsidRPr="009D33B8" w14:paraId="49ECBD6B" w14:textId="77777777" w:rsidTr="009D33B8">
              <w:tc>
                <w:tcPr>
                  <w:tcW w:w="4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5C5E36" w14:textId="77777777" w:rsidR="009D33B8" w:rsidRPr="009D33B8" w:rsidRDefault="009D33B8" w:rsidP="009D33B8">
                  <w:pPr>
                    <w:spacing w:after="160"/>
                    <w:rPr>
                      <w:rFonts w:ascii="Arial" w:eastAsia="Times New Roman" w:hAnsi="Arial" w:cs="Arial"/>
                      <w:sz w:val="18"/>
                      <w:szCs w:val="18"/>
                      <w:lang w:val="en-US"/>
                    </w:rPr>
                  </w:pPr>
                  <w:r w:rsidRPr="009D33B8">
                    <w:rPr>
                      <w:rFonts w:ascii="Arial" w:eastAsia="Times New Roman" w:hAnsi="Arial" w:cs="Arial"/>
                      <w:sz w:val="18"/>
                      <w:szCs w:val="18"/>
                    </w:rPr>
                    <w:lastRenderedPageBreak/>
                    <w:t>NOTE 1:    Wanted and interfering signal are placed adjacently around F</w:t>
                  </w:r>
                  <w:r w:rsidRPr="009D33B8">
                    <w:rPr>
                      <w:rFonts w:ascii="Arial" w:eastAsia="Times New Roman" w:hAnsi="Arial" w:cs="Arial"/>
                      <w:sz w:val="18"/>
                      <w:szCs w:val="18"/>
                      <w:vertAlign w:val="subscript"/>
                    </w:rPr>
                    <w:t>c</w:t>
                  </w:r>
                  <w:r w:rsidRPr="009D33B8">
                    <w:rPr>
                      <w:rFonts w:ascii="Arial" w:eastAsia="Times New Roman" w:hAnsi="Arial" w:cs="Arial"/>
                      <w:sz w:val="18"/>
                      <w:szCs w:val="18"/>
                      <w:lang w:val="en-US"/>
                    </w:rPr>
                    <w:t>, where the F</w:t>
                  </w:r>
                  <w:r w:rsidRPr="009D33B8">
                    <w:rPr>
                      <w:rFonts w:ascii="Arial" w:eastAsia="Times New Roman" w:hAnsi="Arial" w:cs="Arial"/>
                      <w:sz w:val="18"/>
                      <w:szCs w:val="18"/>
                      <w:vertAlign w:val="subscript"/>
                      <w:lang w:val="en-US"/>
                    </w:rPr>
                    <w:t>c</w:t>
                  </w:r>
                  <w:r w:rsidRPr="009D33B8">
                    <w:rPr>
                      <w:rFonts w:ascii="Arial" w:eastAsia="Times New Roman" w:hAnsi="Arial" w:cs="Arial"/>
                      <w:sz w:val="18"/>
                      <w:szCs w:val="18"/>
                      <w:lang w:val="en-US"/>
                    </w:rPr>
                    <w:t xml:space="preserve"> is defined for </w:t>
                  </w:r>
                  <w:r w:rsidRPr="009D33B8">
                    <w:rPr>
                      <w:rFonts w:ascii="Arial" w:eastAsia="Times New Roman" w:hAnsi="Arial" w:cs="Arial"/>
                      <w:i/>
                      <w:iCs/>
                      <w:sz w:val="18"/>
                      <w:szCs w:val="18"/>
                      <w:lang w:val="en-US"/>
                    </w:rPr>
                    <w:t>BS channel bandwidth</w:t>
                  </w:r>
                  <w:r w:rsidRPr="009D33B8">
                    <w:rPr>
                      <w:rFonts w:ascii="Arial" w:eastAsia="Times New Roman" w:hAnsi="Arial" w:cs="Arial"/>
                      <w:sz w:val="18"/>
                      <w:szCs w:val="18"/>
                      <w:lang w:val="en-US"/>
                    </w:rPr>
                    <w:t xml:space="preserve"> of the wanted signal according to the table 5.4.2.2-1.</w:t>
                  </w:r>
                  <w:r w:rsidRPr="009D33B8">
                    <w:rPr>
                      <w:rFonts w:ascii="Arial" w:eastAsia="Times New Roman" w:hAnsi="Arial" w:cs="Arial"/>
                      <w:sz w:val="18"/>
                      <w:szCs w:val="18"/>
                    </w:rPr>
                    <w:t xml:space="preserve"> The aggregated wanted and interferer signal shall be centred in the </w:t>
                  </w:r>
                  <w:r w:rsidRPr="009D33B8">
                    <w:rPr>
                      <w:rFonts w:ascii="Arial" w:eastAsia="Times New Roman" w:hAnsi="Arial" w:cs="Arial"/>
                      <w:i/>
                      <w:iCs/>
                      <w:sz w:val="18"/>
                      <w:szCs w:val="18"/>
                    </w:rPr>
                    <w:t>BS channel bandwidth</w:t>
                  </w:r>
                  <w:r w:rsidRPr="009D33B8">
                    <w:rPr>
                      <w:rFonts w:ascii="Arial" w:eastAsia="Times New Roman" w:hAnsi="Arial" w:cs="Arial"/>
                      <w:sz w:val="18"/>
                      <w:szCs w:val="18"/>
                    </w:rPr>
                    <w:t xml:space="preserve"> of the wanted signal.</w:t>
                  </w:r>
                </w:p>
                <w:p w14:paraId="2D9738F4" w14:textId="77777777" w:rsidR="009D33B8" w:rsidRPr="009D33B8" w:rsidRDefault="009D33B8" w:rsidP="009D33B8">
                  <w:pPr>
                    <w:spacing w:after="160"/>
                    <w:rPr>
                      <w:rFonts w:ascii="Arial" w:eastAsia="Times New Roman" w:hAnsi="Arial" w:cs="Arial"/>
                      <w:sz w:val="18"/>
                      <w:szCs w:val="18"/>
                    </w:rPr>
                  </w:pPr>
                  <w:r w:rsidRPr="009D33B8">
                    <w:rPr>
                      <w:rFonts w:ascii="Arial" w:eastAsia="Times New Roman" w:hAnsi="Arial" w:cs="Arial"/>
                      <w:sz w:val="18"/>
                      <w:szCs w:val="18"/>
                    </w:rPr>
                    <w:t>NOTE 2:    EIS</w:t>
                  </w:r>
                  <w:r w:rsidRPr="009D33B8">
                    <w:rPr>
                      <w:rFonts w:ascii="Arial" w:eastAsia="Times New Roman" w:hAnsi="Arial" w:cs="Arial"/>
                      <w:sz w:val="18"/>
                      <w:szCs w:val="18"/>
                      <w:vertAlign w:val="subscript"/>
                    </w:rPr>
                    <w:t>REFSENS_50M</w:t>
                  </w:r>
                  <w:r w:rsidRPr="009D33B8">
                    <w:rPr>
                      <w:rFonts w:ascii="Arial" w:eastAsia="Times New Roman" w:hAnsi="Arial" w:cs="Arial"/>
                      <w:sz w:val="18"/>
                      <w:szCs w:val="18"/>
                    </w:rPr>
                    <w:t xml:space="preserve"> is defined in clause 10.3.3.</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0A6E9"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BFE9F4"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7ED6AF"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2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FED562"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4CFA54"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2C274E"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bl>
          <w:p w14:paraId="1A2B82CC" w14:textId="77777777" w:rsidR="009D33B8" w:rsidRPr="009D33B8" w:rsidRDefault="009D33B8" w:rsidP="009D33B8">
            <w:pPr>
              <w:spacing w:before="60"/>
              <w:rPr>
                <w:rFonts w:ascii="Arial" w:eastAsia="Times New Roman" w:hAnsi="Arial" w:cs="Arial"/>
                <w:lang w:val="en-US"/>
              </w:rPr>
            </w:pPr>
            <w:r w:rsidRPr="009D33B8">
              <w:rPr>
                <w:rFonts w:ascii="Arial" w:eastAsia="Times New Roman" w:hAnsi="Arial" w:cs="Arial"/>
                <w:b/>
                <w:bCs/>
              </w:rPr>
              <w:t>Table</w:t>
            </w:r>
            <w:r w:rsidRPr="009D33B8">
              <w:rPr>
                <w:rFonts w:ascii="Arial" w:eastAsia="Times New Roman" w:hAnsi="Arial" w:cs="Arial"/>
                <w:b/>
                <w:bCs/>
                <w:lang w:val="en-US"/>
              </w:rPr>
              <w:t xml:space="preserve"> 4 </w:t>
            </w:r>
            <w:r w:rsidRPr="009D33B8">
              <w:rPr>
                <w:rFonts w:ascii="Arial" w:eastAsia="Times New Roman" w:hAnsi="Arial" w:cs="Arial"/>
                <w:b/>
                <w:bCs/>
              </w:rPr>
              <w:t>: PRB allocation of in-channel selectivity for FR2</w:t>
            </w:r>
            <w:r w:rsidRPr="009D33B8">
              <w:rPr>
                <w:rFonts w:ascii="Arial" w:eastAsia="Times New Roman" w:hAnsi="Arial" w:cs="Arial"/>
                <w:b/>
                <w:bCs/>
                <w:lang w:val="en-US"/>
              </w:rPr>
              <w:t>-2</w:t>
            </w:r>
            <w:r w:rsidRPr="009D33B8">
              <w:rPr>
                <w:rFonts w:ascii="Arial" w:eastAsia="Times New Roman" w:hAnsi="Arial" w:cs="Arial"/>
                <w:b/>
                <w:bCs/>
              </w:rPr>
              <w:t xml:space="preserve"> NR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48"/>
              <w:gridCol w:w="1359"/>
              <w:gridCol w:w="1484"/>
              <w:gridCol w:w="1424"/>
              <w:gridCol w:w="898"/>
              <w:gridCol w:w="1092"/>
            </w:tblGrid>
            <w:tr w:rsidR="009D33B8" w:rsidRPr="009D33B8" w14:paraId="0C566B7D"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45862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NR </w:t>
                  </w: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[MHz]</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963C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subcarrier spacing[KHz]</w:t>
                  </w:r>
                </w:p>
              </w:tc>
              <w:tc>
                <w:tcPr>
                  <w:tcW w:w="2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5DE08"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sz w:val="18"/>
                      <w:szCs w:val="18"/>
                      <w:lang w:val="en-US"/>
                    </w:rPr>
                    <w:t>Transmission bandwidth configuration N</w:t>
                  </w:r>
                  <w:r w:rsidRPr="009D33B8">
                    <w:rPr>
                      <w:rFonts w:ascii="Arial" w:eastAsia="Times New Roman" w:hAnsi="Arial" w:cs="Arial"/>
                      <w:b/>
                      <w:bCs/>
                      <w:sz w:val="18"/>
                      <w:szCs w:val="18"/>
                      <w:vertAlign w:val="subscript"/>
                      <w:lang w:val="en-US"/>
                    </w:rPr>
                    <w:t>RB</w:t>
                  </w:r>
                </w:p>
              </w:tc>
              <w:tc>
                <w:tcPr>
                  <w:tcW w:w="2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137B5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Reference measurement channel</w:t>
                  </w:r>
                </w:p>
              </w:tc>
              <w:tc>
                <w:tcPr>
                  <w:tcW w:w="14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70DAA2"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Wanted signal PRB </w:t>
                  </w:r>
                </w:p>
              </w:tc>
              <w:tc>
                <w:tcPr>
                  <w:tcW w:w="1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803AA5"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Interfering signal PRB</w:t>
                  </w:r>
                </w:p>
              </w:tc>
            </w:tr>
            <w:tr w:rsidR="009D33B8" w:rsidRPr="009D33B8" w14:paraId="72F66BFD"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665FF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100, 400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7BA6F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120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C1170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132,264</w:t>
                  </w:r>
                </w:p>
              </w:tc>
              <w:tc>
                <w:tcPr>
                  <w:tcW w:w="2065"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789DB538"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G-FR2-A1-2</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3E165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EBB7C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32PRB</w:t>
                  </w:r>
                </w:p>
              </w:tc>
            </w:tr>
            <w:tr w:rsidR="009D33B8" w:rsidRPr="009D33B8" w14:paraId="0581BFCE"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99BE2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21822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8B598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w:t>
                  </w:r>
                </w:p>
              </w:tc>
              <w:tc>
                <w:tcPr>
                  <w:tcW w:w="2065"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63F75D5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9</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C4109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33PRB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BD701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32PRB</w:t>
                  </w:r>
                </w:p>
              </w:tc>
            </w:tr>
            <w:tr w:rsidR="009D33B8" w:rsidRPr="009D33B8" w14:paraId="3212DB7D"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A8041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800,1600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B1164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AFB52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132,264</w:t>
                  </w:r>
                </w:p>
              </w:tc>
              <w:tc>
                <w:tcPr>
                  <w:tcW w:w="2065"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5CC53E1B"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6</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EC80B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124CA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64PRB</w:t>
                  </w:r>
                </w:p>
              </w:tc>
            </w:tr>
            <w:tr w:rsidR="009D33B8" w:rsidRPr="009D33B8" w14:paraId="715EE651"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7B0ED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F461E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5CF66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32</w:t>
                  </w:r>
                </w:p>
              </w:tc>
              <w:tc>
                <w:tcPr>
                  <w:tcW w:w="2065"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366556DC"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10</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C20B6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w:t>
                  </w:r>
                  <w:r w:rsidRPr="009D33B8">
                    <w:rPr>
                      <w:rFonts w:ascii="Arial" w:eastAsia="Times New Roman" w:hAnsi="Arial" w:cs="Arial"/>
                      <w:sz w:val="18"/>
                      <w:szCs w:val="18"/>
                    </w:rPr>
                    <w:t>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3CC50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w:t>
                  </w:r>
                  <w:r w:rsidRPr="009D33B8">
                    <w:rPr>
                      <w:rFonts w:ascii="Arial" w:eastAsia="Times New Roman" w:hAnsi="Arial" w:cs="Arial"/>
                      <w:sz w:val="18"/>
                      <w:szCs w:val="18"/>
                    </w:rPr>
                    <w:t>PRB</w:t>
                  </w:r>
                </w:p>
              </w:tc>
            </w:tr>
            <w:tr w:rsidR="009D33B8" w:rsidRPr="009D33B8" w14:paraId="1C8B7E75"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B6B6B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800,1600,2000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8CB671"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3FE1B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66,132,165</w:t>
                  </w:r>
                </w:p>
              </w:tc>
              <w:tc>
                <w:tcPr>
                  <w:tcW w:w="2065"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36C3336D"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7</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989F6E"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 xml:space="preserve">32PRB </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29400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 xml:space="preserve">32PRB </w:t>
                  </w:r>
                </w:p>
              </w:tc>
            </w:tr>
          </w:tbl>
          <w:p w14:paraId="2E7EFD7C" w14:textId="77777777" w:rsidR="009D33B8" w:rsidRPr="009D33B8" w:rsidRDefault="009D33B8" w:rsidP="009D33B8">
            <w:pPr>
              <w:rPr>
                <w:rFonts w:eastAsia="Times New Roman"/>
                <w:lang w:val="en-US"/>
              </w:rPr>
            </w:pPr>
            <w:r w:rsidRPr="009D33B8">
              <w:rPr>
                <w:rFonts w:eastAsia="Times New Roman"/>
                <w:lang w:val="en-US"/>
              </w:rPr>
              <w:t> </w:t>
            </w:r>
          </w:p>
          <w:p w14:paraId="58CF539D" w14:textId="77777777" w:rsidR="009D33B8" w:rsidRPr="009D33B8" w:rsidRDefault="009D33B8" w:rsidP="009D33B8">
            <w:pPr>
              <w:spacing w:before="60"/>
              <w:rPr>
                <w:rFonts w:ascii="Arial" w:eastAsia="Times New Roman" w:hAnsi="Arial" w:cs="Arial"/>
                <w:lang w:val="en-US"/>
              </w:rPr>
            </w:pPr>
            <w:r w:rsidRPr="009D33B8">
              <w:rPr>
                <w:rFonts w:ascii="Arial" w:eastAsia="Times New Roman" w:hAnsi="Arial" w:cs="Arial"/>
                <w:b/>
                <w:bCs/>
              </w:rPr>
              <w:t xml:space="preserve">Table </w:t>
            </w:r>
            <w:r w:rsidRPr="009D33B8">
              <w:rPr>
                <w:rFonts w:ascii="Arial" w:eastAsia="Times New Roman" w:hAnsi="Arial" w:cs="Arial"/>
                <w:b/>
                <w:bCs/>
                <w:lang w:val="en-US"/>
              </w:rPr>
              <w:t>5</w:t>
            </w:r>
            <w:r w:rsidRPr="009D33B8">
              <w:rPr>
                <w:rFonts w:ascii="Arial" w:eastAsia="Times New Roman" w:hAnsi="Arial" w:cs="Arial"/>
                <w:b/>
                <w:bCs/>
              </w:rPr>
              <w:t>: FRC table for REFSENS and ICS requirement</w:t>
            </w:r>
            <w:r w:rsidRPr="009D33B8">
              <w:rPr>
                <w:rFonts w:ascii="Arial" w:eastAsia="Times New Roman" w:hAnsi="Arial" w:cs="Arial"/>
                <w:b/>
                <w:bCs/>
                <w:lang w:val="en-US"/>
              </w:rPr>
              <w:t xml:space="preserve"> for FR2-2</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98"/>
              <w:gridCol w:w="1338"/>
              <w:gridCol w:w="1208"/>
              <w:gridCol w:w="1068"/>
            </w:tblGrid>
            <w:tr w:rsidR="009D33B8" w:rsidRPr="009D33B8" w14:paraId="1A60207E" w14:textId="77777777" w:rsidTr="009D33B8">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79883"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329157"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RB number </w:t>
                  </w:r>
                </w:p>
              </w:tc>
              <w:tc>
                <w:tcPr>
                  <w:tcW w:w="1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FE6F79" w14:textId="77777777" w:rsidR="009D33B8" w:rsidRPr="009D33B8" w:rsidRDefault="009D33B8" w:rsidP="009D33B8">
                  <w:pPr>
                    <w:spacing w:after="160"/>
                    <w:jc w:val="center"/>
                    <w:rPr>
                      <w:rFonts w:ascii="Arial" w:eastAsia="Times New Roman" w:hAnsi="Arial" w:cs="Arial"/>
                      <w:sz w:val="18"/>
                      <w:szCs w:val="18"/>
                    </w:rPr>
                  </w:pPr>
                  <w:proofErr w:type="spellStart"/>
                  <w:r w:rsidRPr="009D33B8">
                    <w:rPr>
                      <w:rFonts w:ascii="Arial" w:eastAsia="Times New Roman" w:hAnsi="Arial" w:cs="Arial"/>
                      <w:b/>
                      <w:bCs/>
                      <w:sz w:val="18"/>
                      <w:szCs w:val="18"/>
                    </w:rPr>
                    <w:t>SCS</w:t>
                  </w:r>
                  <w:proofErr w:type="spellEnd"/>
                  <w:r w:rsidRPr="009D33B8">
                    <w:rPr>
                      <w:rFonts w:ascii="Arial" w:eastAsia="Times New Roman" w:hAnsi="Arial" w:cs="Arial"/>
                      <w:b/>
                      <w:bCs/>
                      <w:sz w:val="18"/>
                      <w:szCs w:val="18"/>
                    </w:rPr>
                    <w:t xml:space="preserve"> (KHz)</w:t>
                  </w:r>
                </w:p>
              </w:tc>
              <w:tc>
                <w:tcPr>
                  <w:tcW w:w="1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076FFD"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TBS (Bits)</w:t>
                  </w:r>
                </w:p>
              </w:tc>
            </w:tr>
            <w:tr w:rsidR="009D33B8" w:rsidRPr="009D33B8" w14:paraId="41BA687C" w14:textId="77777777" w:rsidTr="009D33B8">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CB449B"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lastRenderedPageBreak/>
                    <w:t>G-FR2-A1-2</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13EF6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D467C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9E5F4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2792</w:t>
                  </w:r>
                </w:p>
              </w:tc>
            </w:tr>
            <w:tr w:rsidR="009D33B8" w:rsidRPr="009D33B8" w14:paraId="58CD7F0C"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27472548"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G-FR2-A1-3</w:t>
                  </w:r>
                </w:p>
              </w:tc>
              <w:tc>
                <w:tcPr>
                  <w:tcW w:w="131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6F6DF287"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67FE07CC"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120</w:t>
                  </w:r>
                </w:p>
              </w:tc>
              <w:tc>
                <w:tcPr>
                  <w:tcW w:w="919"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177E0689"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5632</w:t>
                  </w:r>
                </w:p>
              </w:tc>
            </w:tr>
            <w:tr w:rsidR="009D33B8" w:rsidRPr="009D33B8" w14:paraId="40E0B641" w14:textId="77777777" w:rsidTr="009D33B8">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8FE1EC"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G-FR2-A1-5</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DB1085"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15ACD5"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946481"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1416</w:t>
                  </w:r>
                </w:p>
              </w:tc>
            </w:tr>
            <w:tr w:rsidR="009D33B8" w:rsidRPr="009D33B8" w14:paraId="7100AC97"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07BCAC2A"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6</w:t>
                  </w:r>
                </w:p>
              </w:tc>
              <w:tc>
                <w:tcPr>
                  <w:tcW w:w="131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6C2584D9"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76665E8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50448DCC"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5632</w:t>
                  </w:r>
                </w:p>
              </w:tc>
            </w:tr>
            <w:tr w:rsidR="009D33B8" w:rsidRPr="009D33B8" w14:paraId="1CFFC66E"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41EA02C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7</w:t>
                  </w:r>
                </w:p>
              </w:tc>
              <w:tc>
                <w:tcPr>
                  <w:tcW w:w="131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4978A784"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32</w:t>
                  </w:r>
                </w:p>
              </w:tc>
              <w:tc>
                <w:tcPr>
                  <w:tcW w:w="1181"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34BF410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282E8DB9"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2792</w:t>
                  </w:r>
                </w:p>
              </w:tc>
            </w:tr>
            <w:tr w:rsidR="009D33B8" w:rsidRPr="009D33B8" w14:paraId="16371222" w14:textId="77777777" w:rsidTr="009D33B8">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6C23B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8</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A3988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1E18A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A39FD1"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5632</w:t>
                  </w:r>
                </w:p>
              </w:tc>
            </w:tr>
            <w:tr w:rsidR="009D33B8" w:rsidRPr="009D33B8" w14:paraId="55F323AA"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59BF69E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9</w:t>
                  </w:r>
                </w:p>
              </w:tc>
              <w:tc>
                <w:tcPr>
                  <w:tcW w:w="131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1F4ED50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33</w:t>
                  </w:r>
                </w:p>
              </w:tc>
              <w:tc>
                <w:tcPr>
                  <w:tcW w:w="1181"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2E4F4F07"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33977F15"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2856</w:t>
                  </w:r>
                </w:p>
              </w:tc>
            </w:tr>
            <w:tr w:rsidR="009D33B8" w:rsidRPr="009D33B8" w14:paraId="56FD967E"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6BAC253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10</w:t>
                  </w:r>
                </w:p>
              </w:tc>
              <w:tc>
                <w:tcPr>
                  <w:tcW w:w="131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461BD35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16</w:t>
                  </w:r>
                </w:p>
              </w:tc>
              <w:tc>
                <w:tcPr>
                  <w:tcW w:w="1181"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3487AB44"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53C21071"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1416</w:t>
                  </w:r>
                </w:p>
              </w:tc>
            </w:tr>
          </w:tbl>
          <w:p w14:paraId="4E2A4B84" w14:textId="77777777" w:rsidR="000C3AE8" w:rsidRPr="00045592" w:rsidRDefault="000C3AE8" w:rsidP="00D6401C">
            <w:pPr>
              <w:spacing w:before="120" w:after="120"/>
              <w:rPr>
                <w:b/>
                <w:bCs/>
              </w:rPr>
            </w:pPr>
          </w:p>
        </w:tc>
      </w:tr>
      <w:tr w:rsidR="000C3AE8" w:rsidRPr="00F53FE2" w14:paraId="5B6C518F" w14:textId="77777777" w:rsidTr="003549F9">
        <w:trPr>
          <w:trHeight w:val="468"/>
        </w:trPr>
        <w:tc>
          <w:tcPr>
            <w:tcW w:w="1523" w:type="dxa"/>
            <w:vAlign w:val="center"/>
          </w:tcPr>
          <w:p w14:paraId="5E0EFFEE" w14:textId="5E3DEA44" w:rsidR="000C3AE8" w:rsidRPr="00045592" w:rsidRDefault="002C2F89" w:rsidP="00D6401C">
            <w:pPr>
              <w:spacing w:before="120" w:after="120"/>
              <w:rPr>
                <w:b/>
                <w:bCs/>
              </w:rPr>
            </w:pPr>
            <w:r>
              <w:rPr>
                <w:b/>
                <w:bCs/>
              </w:rPr>
              <w:lastRenderedPageBreak/>
              <w:t>R4-2206120</w:t>
            </w:r>
          </w:p>
        </w:tc>
        <w:tc>
          <w:tcPr>
            <w:tcW w:w="1376" w:type="dxa"/>
            <w:vAlign w:val="center"/>
          </w:tcPr>
          <w:p w14:paraId="007D3A56" w14:textId="425E6CE5" w:rsidR="000C3AE8" w:rsidRPr="00045592" w:rsidRDefault="002C2F89" w:rsidP="00D6401C">
            <w:pPr>
              <w:spacing w:before="120" w:after="120"/>
              <w:rPr>
                <w:b/>
                <w:bCs/>
              </w:rPr>
            </w:pPr>
            <w:r>
              <w:rPr>
                <w:b/>
                <w:bCs/>
              </w:rPr>
              <w:t>Huawei</w:t>
            </w:r>
          </w:p>
        </w:tc>
        <w:tc>
          <w:tcPr>
            <w:tcW w:w="6732" w:type="dxa"/>
            <w:vAlign w:val="center"/>
          </w:tcPr>
          <w:p w14:paraId="3CC784C3" w14:textId="77777777" w:rsidR="002C2F89" w:rsidRPr="002C2F89" w:rsidRDefault="002C2F89" w:rsidP="002C2F89">
            <w:pPr>
              <w:spacing w:after="0"/>
              <w:rPr>
                <w:rFonts w:eastAsia="Times New Roman"/>
              </w:rPr>
            </w:pPr>
            <w:r w:rsidRPr="002C2F89">
              <w:rPr>
                <w:rFonts w:eastAsia="Times New Roman"/>
                <w:b/>
                <w:bCs/>
              </w:rPr>
              <w:t>Proposal 1</w:t>
            </w:r>
            <w:r w:rsidRPr="002C2F89">
              <w:rPr>
                <w:rFonts w:eastAsia="Times New Roman"/>
              </w:rPr>
              <w:t>: confirm the 9dB scaling due to wider CHBW.</w:t>
            </w:r>
          </w:p>
          <w:p w14:paraId="4D3CF239" w14:textId="77777777" w:rsidR="002C2F89" w:rsidRPr="002C2F89" w:rsidRDefault="002C2F89" w:rsidP="002C2F89">
            <w:pPr>
              <w:spacing w:after="0"/>
              <w:rPr>
                <w:rFonts w:eastAsia="Times New Roman"/>
              </w:rPr>
            </w:pPr>
            <w:r w:rsidRPr="002C2F89">
              <w:rPr>
                <w:rFonts w:eastAsia="Times New Roman"/>
              </w:rPr>
              <w:t> </w:t>
            </w:r>
          </w:p>
          <w:p w14:paraId="5F33A5CB" w14:textId="006DB13C" w:rsidR="000C3AE8" w:rsidRPr="002C2F89" w:rsidRDefault="002C2F89" w:rsidP="002C2F89">
            <w:pPr>
              <w:spacing w:after="0"/>
              <w:rPr>
                <w:rFonts w:eastAsia="Times New Roman"/>
                <w:i/>
                <w:iCs/>
              </w:rPr>
            </w:pPr>
            <w:r w:rsidRPr="002C2F89">
              <w:rPr>
                <w:rFonts w:eastAsia="Times New Roman"/>
                <w:i/>
                <w:iCs/>
              </w:rPr>
              <w:t xml:space="preserve">Moderator: Relates to </w:t>
            </w:r>
            <w:proofErr w:type="spellStart"/>
            <w:r w:rsidRPr="002C2F89">
              <w:rPr>
                <w:rFonts w:eastAsia="Times New Roman"/>
                <w:i/>
                <w:iCs/>
              </w:rPr>
              <w:t>refsens</w:t>
            </w:r>
            <w:proofErr w:type="spellEnd"/>
            <w:r w:rsidRPr="002C2F89">
              <w:rPr>
                <w:rFonts w:eastAsia="Times New Roman"/>
                <w:i/>
                <w:iCs/>
              </w:rPr>
              <w:t xml:space="preserve"> for 480 and 960 kHz SCS FRCs</w:t>
            </w:r>
          </w:p>
        </w:tc>
      </w:tr>
    </w:tbl>
    <w:p w14:paraId="5D1F225F" w14:textId="77777777" w:rsidR="00D6401C" w:rsidRPr="004A7544" w:rsidRDefault="00D6401C" w:rsidP="00D6401C"/>
    <w:p w14:paraId="0E767B85" w14:textId="77777777" w:rsidR="00D6401C" w:rsidRPr="004A7544" w:rsidRDefault="00D6401C" w:rsidP="008E42C2">
      <w:pPr>
        <w:pStyle w:val="2"/>
      </w:pPr>
      <w:r w:rsidRPr="004A7544">
        <w:rPr>
          <w:rFonts w:hint="eastAsia"/>
        </w:rPr>
        <w:t>Open issues</w:t>
      </w:r>
      <w:r>
        <w:t xml:space="preserve"> summary</w:t>
      </w:r>
    </w:p>
    <w:p w14:paraId="726D4B18" w14:textId="77777777" w:rsidR="00D6401C" w:rsidRPr="007F5EC9" w:rsidRDefault="00D6401C" w:rsidP="00D6401C">
      <w:pPr>
        <w:rPr>
          <w:lang w:eastAsia="zh-CN"/>
          <w:rPrChange w:id="231" w:author="Torbjörn Elfström" w:date="2022-02-22T17:01:00Z">
            <w:rPr>
              <w:lang w:val="sv-SE" w:eastAsia="zh-CN"/>
            </w:rPr>
          </w:rPrChange>
        </w:rPr>
      </w:pPr>
      <w:r w:rsidRPr="007F5EC9">
        <w:rPr>
          <w:lang w:eastAsia="zh-CN"/>
          <w:rPrChange w:id="232" w:author="Torbjörn Elfström" w:date="2022-02-22T17:01:00Z">
            <w:rPr>
              <w:lang w:val="sv-SE" w:eastAsia="zh-CN"/>
            </w:rPr>
          </w:rPrChange>
        </w:rPr>
        <w:t>Please note it is possible and often necessary to select multiple options to create coherent agreements/requirements.</w:t>
      </w:r>
    </w:p>
    <w:p w14:paraId="65E6D73F" w14:textId="77777777" w:rsidR="00D6401C" w:rsidRPr="00805BE8" w:rsidRDefault="00D6401C" w:rsidP="008E42C2">
      <w:pPr>
        <w:pStyle w:val="3"/>
      </w:pPr>
      <w:r w:rsidRPr="00805BE8">
        <w:t>Sub-</w:t>
      </w:r>
      <w:r>
        <w:t>topic</w:t>
      </w:r>
      <w:r w:rsidRPr="00805BE8">
        <w:t xml:space="preserve"> </w:t>
      </w:r>
      <w:r>
        <w:t>2</w:t>
      </w:r>
      <w:r w:rsidRPr="00805BE8">
        <w:t>-1</w:t>
      </w:r>
      <w:r>
        <w:t xml:space="preserve"> EIS</w:t>
      </w:r>
    </w:p>
    <w:p w14:paraId="6E2536BD" w14:textId="6851E8D9" w:rsidR="007765C8" w:rsidRPr="007765C8" w:rsidRDefault="00D6401C" w:rsidP="00D6401C">
      <w:pPr>
        <w:rPr>
          <w:b/>
          <w:u w:val="single"/>
          <w:lang w:eastAsia="ko-KR"/>
        </w:rPr>
      </w:pPr>
      <w:r w:rsidRPr="0096561F">
        <w:rPr>
          <w:b/>
          <w:u w:val="single"/>
          <w:lang w:eastAsia="ko-KR"/>
        </w:rPr>
        <w:t>Issue 2-1: EIS</w:t>
      </w:r>
    </w:p>
    <w:p w14:paraId="1A1D57E6" w14:textId="77777777" w:rsidR="00D6401C" w:rsidRPr="0096561F" w:rsidRDefault="00D6401C" w:rsidP="00D6401C">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Proposals</w:t>
      </w:r>
    </w:p>
    <w:p w14:paraId="57D3E831" w14:textId="442C62C8" w:rsidR="002C2F89" w:rsidRPr="002C2F89" w:rsidRDefault="00D6401C" w:rsidP="002C2F89">
      <w:pPr>
        <w:pStyle w:val="afe"/>
        <w:numPr>
          <w:ilvl w:val="1"/>
          <w:numId w:val="4"/>
        </w:numPr>
        <w:overflowPunct/>
        <w:autoSpaceDE/>
        <w:autoSpaceDN/>
        <w:adjustRightInd/>
        <w:spacing w:after="120"/>
        <w:ind w:left="1440" w:firstLineChars="0"/>
        <w:textAlignment w:val="auto"/>
        <w:rPr>
          <w:rFonts w:eastAsia="宋体"/>
          <w:szCs w:val="24"/>
          <w:lang w:eastAsia="zh-CN"/>
        </w:rPr>
      </w:pPr>
      <w:r w:rsidRPr="0096561F">
        <w:rPr>
          <w:rFonts w:eastAsia="宋体"/>
          <w:szCs w:val="24"/>
          <w:lang w:eastAsia="zh-CN"/>
        </w:rPr>
        <w:t xml:space="preserve">Option 1: </w:t>
      </w:r>
      <w:r w:rsidR="002C2F89">
        <w:t>Confirm the 9dB scaling due to wider CHBW. (Huawei R4-2206120)</w:t>
      </w:r>
    </w:p>
    <w:p w14:paraId="7E97D2F1" w14:textId="04B61364" w:rsidR="00467980" w:rsidRPr="00D6401C" w:rsidRDefault="001604D9" w:rsidP="00D6401C">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TBA</w:t>
      </w:r>
    </w:p>
    <w:p w14:paraId="071E23C5" w14:textId="77777777" w:rsidR="00D6401C" w:rsidRPr="0096561F" w:rsidRDefault="00D6401C" w:rsidP="00D6401C">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Recommended WF</w:t>
      </w:r>
    </w:p>
    <w:p w14:paraId="2A4EF583" w14:textId="6DF7DE7C" w:rsidR="00D6401C" w:rsidRPr="0096561F" w:rsidRDefault="009972A9" w:rsidP="00D6401C">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afd"/>
        <w:tblW w:w="0" w:type="auto"/>
        <w:tblLook w:val="04A0" w:firstRow="1" w:lastRow="0" w:firstColumn="1" w:lastColumn="0" w:noHBand="0" w:noVBand="1"/>
      </w:tblPr>
      <w:tblGrid>
        <w:gridCol w:w="1236"/>
        <w:gridCol w:w="8395"/>
      </w:tblGrid>
      <w:tr w:rsidR="00D6401C" w14:paraId="2314629E"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322D7E3A"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6505688"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03333499"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60181E9D" w14:textId="681CD960" w:rsidR="00D6401C" w:rsidRDefault="00E9677D" w:rsidP="00D6401C">
            <w:pPr>
              <w:spacing w:after="120"/>
              <w:rPr>
                <w:rFonts w:eastAsiaTheme="minorEastAsia"/>
                <w:color w:val="0070C0"/>
                <w:lang w:val="en-US" w:eastAsia="zh-CN"/>
              </w:rPr>
            </w:pPr>
            <w:ins w:id="233" w:author="Ng, Man Hung (Nokia - GB)" w:date="2022-02-21T14:06: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185B575C" w14:textId="5D560335" w:rsidR="00D6401C" w:rsidRDefault="00E9677D" w:rsidP="00D6401C">
            <w:pPr>
              <w:spacing w:after="120"/>
              <w:rPr>
                <w:rFonts w:eastAsiaTheme="minorEastAsia"/>
                <w:color w:val="0070C0"/>
                <w:lang w:val="en-US" w:eastAsia="zh-CN"/>
              </w:rPr>
            </w:pPr>
            <w:ins w:id="234" w:author="Ng, Man Hung (Nokia - GB)" w:date="2022-02-21T14:06:00Z">
              <w:r>
                <w:rPr>
                  <w:rFonts w:eastAsiaTheme="minorEastAsia"/>
                  <w:color w:val="0070C0"/>
                  <w:lang w:val="en-US" w:eastAsia="zh-CN"/>
                </w:rPr>
                <w:t>OK for option1.</w:t>
              </w:r>
            </w:ins>
          </w:p>
        </w:tc>
      </w:tr>
      <w:tr w:rsidR="00D6401C" w14:paraId="3A9677C1" w14:textId="77777777" w:rsidTr="00D6401C">
        <w:tc>
          <w:tcPr>
            <w:tcW w:w="1236" w:type="dxa"/>
            <w:tcBorders>
              <w:top w:val="single" w:sz="4" w:space="0" w:color="auto"/>
              <w:left w:val="single" w:sz="4" w:space="0" w:color="auto"/>
              <w:bottom w:val="single" w:sz="4" w:space="0" w:color="auto"/>
              <w:right w:val="single" w:sz="4" w:space="0" w:color="auto"/>
            </w:tcBorders>
          </w:tcPr>
          <w:p w14:paraId="5E7592B1" w14:textId="44ADEC21" w:rsidR="00D6401C" w:rsidRDefault="00B1425C" w:rsidP="00D6401C">
            <w:pPr>
              <w:spacing w:after="120"/>
              <w:rPr>
                <w:rFonts w:eastAsiaTheme="minorEastAsia"/>
                <w:color w:val="0070C0"/>
                <w:lang w:val="en-US" w:eastAsia="zh-CN"/>
              </w:rPr>
            </w:pPr>
            <w:ins w:id="235" w:author="Mustafa Emara" w:date="2022-02-22T09:41: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5F898A96" w14:textId="7EECDA4D" w:rsidR="00D6401C" w:rsidRDefault="00B1425C" w:rsidP="00D6401C">
            <w:pPr>
              <w:spacing w:after="120"/>
              <w:rPr>
                <w:rFonts w:eastAsiaTheme="minorEastAsia"/>
                <w:color w:val="0070C0"/>
                <w:lang w:val="en-US" w:eastAsia="zh-CN"/>
              </w:rPr>
            </w:pPr>
            <w:ins w:id="236" w:author="Mustafa Emara" w:date="2022-02-22T09:41:00Z">
              <w:r>
                <w:rPr>
                  <w:rFonts w:eastAsiaTheme="minorEastAsia"/>
                  <w:color w:val="0070C0"/>
                  <w:lang w:val="en-US" w:eastAsia="zh-CN"/>
                </w:rPr>
                <w:t xml:space="preserve">Support option 1. </w:t>
              </w:r>
            </w:ins>
          </w:p>
        </w:tc>
      </w:tr>
      <w:tr w:rsidR="007F0047" w14:paraId="089129FA" w14:textId="77777777" w:rsidTr="00D6401C">
        <w:trPr>
          <w:ins w:id="237" w:author="Michal Szydelko" w:date="2022-02-22T15:44:00Z"/>
        </w:trPr>
        <w:tc>
          <w:tcPr>
            <w:tcW w:w="1236" w:type="dxa"/>
            <w:tcBorders>
              <w:top w:val="single" w:sz="4" w:space="0" w:color="auto"/>
              <w:left w:val="single" w:sz="4" w:space="0" w:color="auto"/>
              <w:bottom w:val="single" w:sz="4" w:space="0" w:color="auto"/>
              <w:right w:val="single" w:sz="4" w:space="0" w:color="auto"/>
            </w:tcBorders>
          </w:tcPr>
          <w:p w14:paraId="73752356" w14:textId="494A2372" w:rsidR="007F0047" w:rsidRDefault="007F0047" w:rsidP="007F0047">
            <w:pPr>
              <w:spacing w:after="120"/>
              <w:rPr>
                <w:ins w:id="238" w:author="Michal Szydelko" w:date="2022-02-22T15:44:00Z"/>
                <w:rFonts w:eastAsiaTheme="minorEastAsia"/>
                <w:color w:val="0070C0"/>
                <w:lang w:val="en-US" w:eastAsia="zh-CN"/>
              </w:rPr>
            </w:pPr>
            <w:ins w:id="239" w:author="Michal Szydelko" w:date="2022-02-22T15:44: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FD990B4" w14:textId="3C3EA3B5" w:rsidR="007F0047" w:rsidRDefault="007F0047" w:rsidP="007F0047">
            <w:pPr>
              <w:spacing w:after="120"/>
              <w:rPr>
                <w:ins w:id="240" w:author="Michal Szydelko" w:date="2022-02-22T15:44:00Z"/>
                <w:rFonts w:eastAsiaTheme="minorEastAsia"/>
                <w:color w:val="0070C0"/>
                <w:lang w:val="en-US" w:eastAsia="zh-CN"/>
              </w:rPr>
            </w:pPr>
            <w:ins w:id="241" w:author="Michal Szydelko" w:date="2022-02-22T15:44:00Z">
              <w:r>
                <w:rPr>
                  <w:rFonts w:eastAsiaTheme="minorEastAsia"/>
                  <w:color w:val="0070C0"/>
                  <w:lang w:val="en-US" w:eastAsia="zh-CN"/>
                </w:rPr>
                <w:t>Option 1 by default.</w:t>
              </w:r>
            </w:ins>
          </w:p>
        </w:tc>
      </w:tr>
      <w:tr w:rsidR="007F5EC9" w14:paraId="6E3FC7D1" w14:textId="77777777" w:rsidTr="00D6401C">
        <w:trPr>
          <w:ins w:id="242" w:author="Torbjörn Elfström" w:date="2022-02-22T17:06:00Z"/>
        </w:trPr>
        <w:tc>
          <w:tcPr>
            <w:tcW w:w="1236" w:type="dxa"/>
            <w:tcBorders>
              <w:top w:val="single" w:sz="4" w:space="0" w:color="auto"/>
              <w:left w:val="single" w:sz="4" w:space="0" w:color="auto"/>
              <w:bottom w:val="single" w:sz="4" w:space="0" w:color="auto"/>
              <w:right w:val="single" w:sz="4" w:space="0" w:color="auto"/>
            </w:tcBorders>
          </w:tcPr>
          <w:p w14:paraId="109A6F90" w14:textId="742F9FCC" w:rsidR="007F5EC9" w:rsidRDefault="007F5EC9" w:rsidP="007F0047">
            <w:pPr>
              <w:spacing w:after="120"/>
              <w:rPr>
                <w:ins w:id="243" w:author="Torbjörn Elfström" w:date="2022-02-22T17:06:00Z"/>
                <w:rFonts w:eastAsiaTheme="minorEastAsia"/>
                <w:color w:val="0070C0"/>
                <w:lang w:val="en-US" w:eastAsia="zh-CN"/>
              </w:rPr>
            </w:pPr>
            <w:ins w:id="244" w:author="Torbjörn Elfström" w:date="2022-02-22T17:06: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0FB6AE0C" w14:textId="6C60C8D5" w:rsidR="007F5EC9" w:rsidRDefault="007F5EC9" w:rsidP="007F0047">
            <w:pPr>
              <w:spacing w:after="120"/>
              <w:rPr>
                <w:ins w:id="245" w:author="Torbjörn Elfström" w:date="2022-02-22T17:06:00Z"/>
                <w:rFonts w:eastAsiaTheme="minorEastAsia"/>
                <w:color w:val="0070C0"/>
                <w:lang w:val="en-US" w:eastAsia="zh-CN"/>
              </w:rPr>
            </w:pPr>
            <w:ins w:id="246" w:author="Torbjörn Elfström" w:date="2022-02-22T17:06:00Z">
              <w:r w:rsidRPr="007F5EC9">
                <w:rPr>
                  <w:rFonts w:eastAsiaTheme="minorEastAsia"/>
                  <w:color w:val="0070C0"/>
                  <w:lang w:val="en-US" w:eastAsia="zh-CN"/>
                </w:rPr>
                <w:t>The scaling of 9 dB is a consequence from using 50 MHz carrier bandwidth as reference for FR2. 9 dB comes from 10log10(400/50) to support 400 MHz carrier bandwidth using new FRC for 480, 960 kHz SCS. Maybe we need some more clarifications in the specification. We support option 1.</w:t>
              </w:r>
            </w:ins>
          </w:p>
        </w:tc>
      </w:tr>
      <w:tr w:rsidR="00CE403D" w14:paraId="5AD46C73" w14:textId="77777777" w:rsidTr="00D6401C">
        <w:trPr>
          <w:ins w:id="247" w:author="CATT" w:date="2022-02-23T14:02:00Z"/>
        </w:trPr>
        <w:tc>
          <w:tcPr>
            <w:tcW w:w="1236" w:type="dxa"/>
            <w:tcBorders>
              <w:top w:val="single" w:sz="4" w:space="0" w:color="auto"/>
              <w:left w:val="single" w:sz="4" w:space="0" w:color="auto"/>
              <w:bottom w:val="single" w:sz="4" w:space="0" w:color="auto"/>
              <w:right w:val="single" w:sz="4" w:space="0" w:color="auto"/>
            </w:tcBorders>
          </w:tcPr>
          <w:p w14:paraId="7E41B793" w14:textId="5D439ADF" w:rsidR="00CE403D" w:rsidRDefault="00CE403D" w:rsidP="007F0047">
            <w:pPr>
              <w:spacing w:after="120"/>
              <w:rPr>
                <w:ins w:id="248" w:author="CATT" w:date="2022-02-23T14:02:00Z"/>
                <w:rFonts w:eastAsiaTheme="minorEastAsia"/>
                <w:color w:val="0070C0"/>
                <w:lang w:val="en-US" w:eastAsia="zh-CN"/>
              </w:rPr>
            </w:pPr>
            <w:ins w:id="249" w:author="CATT" w:date="2022-02-23T14:02: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3A2C9171" w14:textId="0599380E" w:rsidR="00CE403D" w:rsidRPr="007F5EC9" w:rsidRDefault="00CE403D" w:rsidP="007F0047">
            <w:pPr>
              <w:spacing w:after="120"/>
              <w:rPr>
                <w:ins w:id="250" w:author="CATT" w:date="2022-02-23T14:02:00Z"/>
                <w:rFonts w:eastAsiaTheme="minorEastAsia"/>
                <w:color w:val="0070C0"/>
                <w:lang w:val="en-US" w:eastAsia="zh-CN"/>
              </w:rPr>
            </w:pPr>
            <w:ins w:id="251" w:author="CATT" w:date="2022-02-23T14:02:00Z">
              <w:r>
                <w:rPr>
                  <w:rFonts w:eastAsiaTheme="minorEastAsia"/>
                  <w:color w:val="0070C0"/>
                  <w:lang w:val="en-US" w:eastAsia="zh-CN"/>
                </w:rPr>
                <w:t>O</w:t>
              </w:r>
              <w:r>
                <w:rPr>
                  <w:rFonts w:eastAsiaTheme="minorEastAsia" w:hint="eastAsia"/>
                  <w:color w:val="0070C0"/>
                  <w:lang w:val="en-US" w:eastAsia="zh-CN"/>
                </w:rPr>
                <w:t>k with option 1.</w:t>
              </w:r>
            </w:ins>
          </w:p>
        </w:tc>
      </w:tr>
    </w:tbl>
    <w:p w14:paraId="397D0A18" w14:textId="77777777" w:rsidR="00D6401C" w:rsidRPr="00045592" w:rsidRDefault="00D6401C" w:rsidP="00D6401C">
      <w:pPr>
        <w:rPr>
          <w:i/>
          <w:color w:val="0070C0"/>
          <w:lang w:eastAsia="zh-CN"/>
        </w:rPr>
      </w:pPr>
    </w:p>
    <w:p w14:paraId="0CF9128A" w14:textId="77777777" w:rsidR="00D6401C" w:rsidRPr="00805BE8" w:rsidRDefault="00D6401C" w:rsidP="008E42C2">
      <w:pPr>
        <w:pStyle w:val="3"/>
      </w:pPr>
      <w:r w:rsidRPr="00805BE8">
        <w:t>Sub-</w:t>
      </w:r>
      <w:r>
        <w:t>topic</w:t>
      </w:r>
      <w:r w:rsidRPr="00805BE8">
        <w:t xml:space="preserve"> </w:t>
      </w:r>
      <w:r>
        <w:t>2</w:t>
      </w:r>
      <w:r w:rsidRPr="00805BE8">
        <w:t>-2</w:t>
      </w:r>
      <w:r>
        <w:t xml:space="preserve"> FRC</w:t>
      </w:r>
    </w:p>
    <w:p w14:paraId="4A48E71D" w14:textId="30042E85" w:rsidR="00D6401C" w:rsidRDefault="00D6401C" w:rsidP="00D6401C">
      <w:pPr>
        <w:rPr>
          <w:b/>
          <w:u w:val="single"/>
          <w:lang w:eastAsia="ko-KR"/>
        </w:rPr>
      </w:pPr>
      <w:r w:rsidRPr="0096561F">
        <w:rPr>
          <w:b/>
          <w:u w:val="single"/>
          <w:lang w:eastAsia="ko-KR"/>
        </w:rPr>
        <w:t xml:space="preserve">Issue 2-2: </w:t>
      </w:r>
      <w:r>
        <w:rPr>
          <w:b/>
          <w:u w:val="single"/>
          <w:lang w:eastAsia="ko-KR"/>
        </w:rPr>
        <w:t>FRC</w:t>
      </w:r>
    </w:p>
    <w:p w14:paraId="69D7191A" w14:textId="3ECF412D" w:rsidR="00D6401C" w:rsidRPr="007765C8" w:rsidRDefault="00D6401C" w:rsidP="007765C8">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Proposals</w:t>
      </w:r>
    </w:p>
    <w:p w14:paraId="2EF87B83" w14:textId="02C1465A" w:rsidR="007765C8" w:rsidRPr="002C2F89" w:rsidRDefault="00D6401C" w:rsidP="009972A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1</w:t>
      </w:r>
      <w:r w:rsidRPr="0096561F">
        <w:rPr>
          <w:rFonts w:eastAsia="宋体"/>
          <w:szCs w:val="24"/>
          <w:lang w:eastAsia="zh-CN"/>
        </w:rPr>
        <w:t xml:space="preserve">: </w:t>
      </w:r>
      <w:r w:rsidR="002C2F89" w:rsidRPr="002C2F89">
        <w:t xml:space="preserve">Consider the FRC parameters for reference sensitivity and in-channel selectivity in updated table A.1-2 </w:t>
      </w:r>
      <w:r w:rsidR="002C2F89">
        <w:t>below</w:t>
      </w:r>
      <w:r w:rsidR="002C2F89" w:rsidRPr="002C2F89">
        <w:t>.</w:t>
      </w:r>
      <w:r w:rsidR="002C2F89">
        <w:t xml:space="preserve"> (Nokia R4-2203651)</w:t>
      </w:r>
    </w:p>
    <w:p w14:paraId="4BB49601" w14:textId="7917F2B7" w:rsidR="002C2F89" w:rsidRPr="002C2F89" w:rsidRDefault="002C2F89" w:rsidP="002C2F89">
      <w:pPr>
        <w:spacing w:after="120"/>
        <w:ind w:left="1080"/>
        <w:rPr>
          <w:szCs w:val="24"/>
          <w:lang w:eastAsia="zh-CN"/>
        </w:rPr>
      </w:pPr>
      <w:r>
        <w:rPr>
          <w:rFonts w:ascii="Arial" w:hAnsi="Arial" w:cs="Arial"/>
          <w:b/>
          <w:bCs/>
        </w:rPr>
        <w:t>Table A.1-2: FRC parameters for FR2 OTA reference sensitivity level, OTA ACS, OTA in-band blocking, OTA out-of-band blocking, OTA receiver intermodulation and OTA in-channel selectivity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28"/>
        <w:gridCol w:w="896"/>
        <w:gridCol w:w="896"/>
        <w:gridCol w:w="896"/>
        <w:gridCol w:w="897"/>
        <w:gridCol w:w="897"/>
        <w:gridCol w:w="897"/>
        <w:gridCol w:w="897"/>
        <w:gridCol w:w="897"/>
        <w:gridCol w:w="820"/>
      </w:tblGrid>
      <w:tr w:rsidR="002C2F89" w:rsidRPr="002C2F89" w14:paraId="3A81DABD"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2F127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Reference channel</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E5918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0C46B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01217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6D7CF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5EF1B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G-FR2-A1-5</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6B838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A16C3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G-FR2-A1-7</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C07CB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G-FR2-A1-8</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7CC44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G-FR2-A1-9</w:t>
            </w:r>
          </w:p>
        </w:tc>
      </w:tr>
      <w:tr w:rsidR="002C2F89" w:rsidRPr="002C2F89" w14:paraId="39A3E9A7"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B1586F"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Subcarrier spacing (kHz)</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9A50A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60</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14BE3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120</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D2B3A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43D04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9B463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E235F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480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D8AE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960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71DB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480</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B756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960</w:t>
            </w:r>
          </w:p>
        </w:tc>
      </w:tr>
      <w:tr w:rsidR="002C2F89" w:rsidRPr="002C2F89" w14:paraId="60DE17D5"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478176"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Allocated resource blocks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3E64E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B103D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32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ED7C3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C22DE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33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67E96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2299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66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B2C53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45007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33</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307AA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r>
      <w:tr w:rsidR="002C2F89" w:rsidRPr="002C2F89" w14:paraId="5B8A5158"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4524F0"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CP-OFDM Symbols per slot (Note 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A6EDD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003FF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A2597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4F24B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413FD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3A615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B4F85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A8AC4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E5E4E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r>
      <w:tr w:rsidR="002C2F89" w:rsidRPr="002C2F89" w14:paraId="707DE87B"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5F935B"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Modulation</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A4E39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BC40B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0CA2E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D21E5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E369D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61373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8F904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9F753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61D03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r>
      <w:tr w:rsidR="002C2F89" w:rsidRPr="002C2F89" w14:paraId="447CF823"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4CA55B"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Code rate (Note 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70527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18D18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2C407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B266F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24884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D5D1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383B6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4AC8C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05AAF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r>
      <w:tr w:rsidR="002C2F89" w:rsidRPr="002C2F89" w14:paraId="41E58E77"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481CDA"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Payload size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878B4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5632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F6B920"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2792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28B90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4FD29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2856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E741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1416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C7BD7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5632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BD544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2792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5708E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2856</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FD48F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1416</w:t>
            </w:r>
          </w:p>
        </w:tc>
      </w:tr>
      <w:tr w:rsidR="002C2F89" w:rsidRPr="002C2F89" w14:paraId="016D6E1B"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7376F"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Transport block CRC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366CC0"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24</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F6C9E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ACA00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84D33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A88DB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50CAE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8475E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AB058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005FF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r>
      <w:tr w:rsidR="002C2F89" w:rsidRPr="002C2F89" w14:paraId="483F31BF"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25B535"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Code block CRC size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A5A35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7769C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214A0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22203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3A11C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C8E38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CE4D0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6EA15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1957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r>
      <w:tr w:rsidR="002C2F89" w:rsidRPr="002C2F89" w14:paraId="07DBAC91"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64457A"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Number of code blocks - C</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CA320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EE5F8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D2C8B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6A905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30F3A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FF825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3914E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E4E4E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2F123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r>
      <w:tr w:rsidR="002C2F89" w:rsidRPr="002C2F89" w14:paraId="725DD72E"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77FAA4"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Code block size including CRC (bits) (Note 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D70F6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5656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76307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2808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2D32F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093EB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2872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B7DE8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1432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E0B80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5656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0106B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2808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6A6A7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2872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838A50"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1432</w:t>
            </w:r>
          </w:p>
        </w:tc>
      </w:tr>
      <w:tr w:rsidR="002C2F89" w:rsidRPr="002C2F89" w14:paraId="7E1F10F7"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1501CA"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Total number of bits per slot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F2627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19008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B794D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9216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D6E03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19008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656AF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C5414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4608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6E9F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19008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2A44A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9216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99978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9504</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5731D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4608</w:t>
            </w:r>
          </w:p>
        </w:tc>
      </w:tr>
      <w:tr w:rsidR="002C2F89" w:rsidRPr="002C2F89" w14:paraId="39D6F5F1"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DABF42"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Total symbols per slot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E7ED4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9504</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861C9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4608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03093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849C2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4752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68627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2304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9602D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F8A28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4608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80624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4752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46DE9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2304</w:t>
            </w:r>
          </w:p>
        </w:tc>
      </w:tr>
    </w:tbl>
    <w:p w14:paraId="3A65B190" w14:textId="77777777" w:rsidR="002C2F89" w:rsidRDefault="002C2F89" w:rsidP="002C2F89">
      <w:pPr>
        <w:pStyle w:val="afe"/>
        <w:overflowPunct/>
        <w:autoSpaceDE/>
        <w:autoSpaceDN/>
        <w:adjustRightInd/>
        <w:spacing w:after="120"/>
        <w:ind w:left="1440" w:firstLineChars="0" w:firstLine="0"/>
        <w:textAlignment w:val="auto"/>
        <w:rPr>
          <w:rFonts w:eastAsia="宋体"/>
          <w:szCs w:val="24"/>
          <w:lang w:eastAsia="zh-CN"/>
        </w:rPr>
      </w:pPr>
    </w:p>
    <w:p w14:paraId="5AE7E567" w14:textId="09D28D37" w:rsidR="002C2F89" w:rsidRPr="002C2F89" w:rsidRDefault="002C2F89" w:rsidP="002C2F8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Pr="0096561F">
        <w:rPr>
          <w:rFonts w:eastAsia="宋体"/>
          <w:szCs w:val="24"/>
          <w:lang w:eastAsia="zh-CN"/>
        </w:rPr>
        <w:t xml:space="preserve">: </w:t>
      </w:r>
      <w:r>
        <w:t>TBA</w:t>
      </w:r>
    </w:p>
    <w:p w14:paraId="3683F905" w14:textId="77777777" w:rsidR="002C2F89" w:rsidRPr="002C2F89" w:rsidRDefault="002C2F89" w:rsidP="002C2F89">
      <w:pPr>
        <w:spacing w:after="120"/>
        <w:rPr>
          <w:szCs w:val="24"/>
          <w:lang w:eastAsia="zh-CN"/>
        </w:rPr>
      </w:pPr>
    </w:p>
    <w:p w14:paraId="6101A4C9" w14:textId="77777777" w:rsidR="00D6401C" w:rsidRPr="0096561F" w:rsidRDefault="00D6401C" w:rsidP="00D6401C">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Recommended WF</w:t>
      </w:r>
    </w:p>
    <w:p w14:paraId="7FB2D8C2" w14:textId="17D96BB7" w:rsidR="009972A9" w:rsidRPr="00EC1E84" w:rsidRDefault="009972A9" w:rsidP="009972A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176D804B" w14:textId="3346A363" w:rsidR="00D6401C" w:rsidRPr="002C2F89" w:rsidRDefault="002C2F89" w:rsidP="00D6401C">
      <w:pPr>
        <w:pStyle w:val="afe"/>
        <w:overflowPunct/>
        <w:autoSpaceDE/>
        <w:autoSpaceDN/>
        <w:adjustRightInd/>
        <w:spacing w:after="120"/>
        <w:ind w:left="1440" w:firstLineChars="0" w:firstLine="0"/>
        <w:textAlignment w:val="auto"/>
        <w:rPr>
          <w:rFonts w:eastAsia="宋体"/>
          <w:i/>
          <w:iCs/>
          <w:color w:val="0070C0"/>
          <w:szCs w:val="24"/>
          <w:lang w:eastAsia="zh-CN"/>
        </w:rPr>
      </w:pPr>
      <w:r>
        <w:rPr>
          <w:rFonts w:eastAsia="宋体"/>
          <w:i/>
          <w:iCs/>
          <w:color w:val="0070C0"/>
          <w:szCs w:val="24"/>
          <w:lang w:eastAsia="zh-CN"/>
        </w:rPr>
        <w:t>Moderator: Companies please also check FRC table in ICS section.</w:t>
      </w:r>
    </w:p>
    <w:tbl>
      <w:tblPr>
        <w:tblStyle w:val="afd"/>
        <w:tblW w:w="0" w:type="auto"/>
        <w:tblLook w:val="04A0" w:firstRow="1" w:lastRow="0" w:firstColumn="1" w:lastColumn="0" w:noHBand="0" w:noVBand="1"/>
      </w:tblPr>
      <w:tblGrid>
        <w:gridCol w:w="1236"/>
        <w:gridCol w:w="8395"/>
      </w:tblGrid>
      <w:tr w:rsidR="00D6401C" w14:paraId="4CC15070"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EDF8720"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04FB436"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6F2D514C"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2F37A3D8" w14:textId="16029D7C" w:rsidR="00D6401C" w:rsidRDefault="00E9677D" w:rsidP="00D6401C">
            <w:pPr>
              <w:spacing w:after="120"/>
              <w:rPr>
                <w:rFonts w:eastAsiaTheme="minorEastAsia"/>
                <w:color w:val="0070C0"/>
                <w:lang w:val="en-US" w:eastAsia="zh-CN"/>
              </w:rPr>
            </w:pPr>
            <w:ins w:id="252" w:author="Ng, Man Hung (Nokia - GB)" w:date="2022-02-21T14:07: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04955011" w14:textId="3FEECA7E" w:rsidR="00D6401C" w:rsidRDefault="00E9677D" w:rsidP="00D6401C">
            <w:pPr>
              <w:spacing w:after="120"/>
              <w:rPr>
                <w:rFonts w:eastAsiaTheme="minorEastAsia"/>
                <w:color w:val="0070C0"/>
                <w:lang w:val="en-US" w:eastAsia="zh-CN"/>
              </w:rPr>
            </w:pPr>
            <w:ins w:id="253" w:author="Ng, Man Hung (Nokia - GB)" w:date="2022-02-21T14:07:00Z">
              <w:r>
                <w:rPr>
                  <w:rFonts w:eastAsiaTheme="minorEastAsia"/>
                  <w:color w:val="0070C0"/>
                  <w:lang w:val="en-US" w:eastAsia="zh-CN"/>
                </w:rPr>
                <w:t>Propose option 1, ok to wait for SU finalization in main session.</w:t>
              </w:r>
            </w:ins>
          </w:p>
        </w:tc>
      </w:tr>
      <w:tr w:rsidR="00D6401C" w14:paraId="2B7E2653" w14:textId="77777777" w:rsidTr="00D6401C">
        <w:tc>
          <w:tcPr>
            <w:tcW w:w="1236" w:type="dxa"/>
            <w:tcBorders>
              <w:top w:val="single" w:sz="4" w:space="0" w:color="auto"/>
              <w:left w:val="single" w:sz="4" w:space="0" w:color="auto"/>
              <w:bottom w:val="single" w:sz="4" w:space="0" w:color="auto"/>
              <w:right w:val="single" w:sz="4" w:space="0" w:color="auto"/>
            </w:tcBorders>
          </w:tcPr>
          <w:p w14:paraId="3894C87F" w14:textId="2ED563E5" w:rsidR="00D6401C" w:rsidRDefault="006957EA" w:rsidP="00D6401C">
            <w:pPr>
              <w:spacing w:after="120"/>
              <w:rPr>
                <w:rFonts w:eastAsiaTheme="minorEastAsia"/>
                <w:color w:val="0070C0"/>
                <w:lang w:val="en-US" w:eastAsia="zh-CN"/>
              </w:rPr>
            </w:pPr>
            <w:ins w:id="254" w:author="Mustafa Emara" w:date="2022-02-22T11:04: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3EDC7B97" w14:textId="1F2454F5" w:rsidR="00D6401C" w:rsidRDefault="004025B8" w:rsidP="00D6401C">
            <w:pPr>
              <w:spacing w:after="120"/>
              <w:rPr>
                <w:rFonts w:eastAsiaTheme="minorEastAsia"/>
                <w:color w:val="0070C0"/>
                <w:lang w:val="en-US" w:eastAsia="zh-CN"/>
              </w:rPr>
            </w:pPr>
            <w:ins w:id="255" w:author="Mustafa Emara" w:date="2022-02-22T11:16:00Z">
              <w:r>
                <w:rPr>
                  <w:rFonts w:eastAsiaTheme="minorEastAsia"/>
                  <w:color w:val="0070C0"/>
                  <w:lang w:val="en-US" w:eastAsia="zh-CN"/>
                </w:rPr>
                <w:t xml:space="preserve">Ok with option 1. </w:t>
              </w:r>
            </w:ins>
          </w:p>
        </w:tc>
      </w:tr>
      <w:tr w:rsidR="007F0047" w14:paraId="20AA154D" w14:textId="77777777" w:rsidTr="00D6401C">
        <w:trPr>
          <w:ins w:id="256" w:author="Michal Szydelko" w:date="2022-02-22T15:44:00Z"/>
        </w:trPr>
        <w:tc>
          <w:tcPr>
            <w:tcW w:w="1236" w:type="dxa"/>
            <w:tcBorders>
              <w:top w:val="single" w:sz="4" w:space="0" w:color="auto"/>
              <w:left w:val="single" w:sz="4" w:space="0" w:color="auto"/>
              <w:bottom w:val="single" w:sz="4" w:space="0" w:color="auto"/>
              <w:right w:val="single" w:sz="4" w:space="0" w:color="auto"/>
            </w:tcBorders>
          </w:tcPr>
          <w:p w14:paraId="1A4050F6" w14:textId="255A0F02" w:rsidR="007F0047" w:rsidRDefault="007F0047" w:rsidP="007F0047">
            <w:pPr>
              <w:spacing w:after="120"/>
              <w:rPr>
                <w:ins w:id="257" w:author="Michal Szydelko" w:date="2022-02-22T15:44:00Z"/>
                <w:rFonts w:eastAsiaTheme="minorEastAsia"/>
                <w:color w:val="0070C0"/>
                <w:lang w:val="en-US" w:eastAsia="zh-CN"/>
              </w:rPr>
            </w:pPr>
            <w:ins w:id="258" w:author="Michal Szydelko" w:date="2022-02-22T15:44: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306EAB30" w14:textId="0AFE8DCE" w:rsidR="007F0047" w:rsidRDefault="007F0047" w:rsidP="007F0047">
            <w:pPr>
              <w:spacing w:after="120"/>
              <w:rPr>
                <w:ins w:id="259" w:author="Michal Szydelko" w:date="2022-02-22T15:44:00Z"/>
                <w:rFonts w:eastAsiaTheme="minorEastAsia"/>
                <w:color w:val="0070C0"/>
                <w:lang w:val="en-US" w:eastAsia="zh-CN"/>
              </w:rPr>
            </w:pPr>
            <w:ins w:id="260" w:author="Michal Szydelko" w:date="2022-02-22T15:44:00Z">
              <w:r>
                <w:rPr>
                  <w:rFonts w:eastAsiaTheme="minorEastAsia"/>
                  <w:color w:val="0070C0"/>
                  <w:lang w:val="en-US" w:eastAsia="zh-CN"/>
                </w:rPr>
                <w:t>First wait for the SU conclusion.</w:t>
              </w:r>
            </w:ins>
          </w:p>
        </w:tc>
      </w:tr>
      <w:tr w:rsidR="007F5EC9" w14:paraId="1A7C6E0B" w14:textId="77777777" w:rsidTr="00D6401C">
        <w:trPr>
          <w:ins w:id="261" w:author="Torbjörn Elfström" w:date="2022-02-22T17:06:00Z"/>
        </w:trPr>
        <w:tc>
          <w:tcPr>
            <w:tcW w:w="1236" w:type="dxa"/>
            <w:tcBorders>
              <w:top w:val="single" w:sz="4" w:space="0" w:color="auto"/>
              <w:left w:val="single" w:sz="4" w:space="0" w:color="auto"/>
              <w:bottom w:val="single" w:sz="4" w:space="0" w:color="auto"/>
              <w:right w:val="single" w:sz="4" w:space="0" w:color="auto"/>
            </w:tcBorders>
          </w:tcPr>
          <w:p w14:paraId="6E779093" w14:textId="656F9468" w:rsidR="007F5EC9" w:rsidRDefault="007F5EC9" w:rsidP="007F0047">
            <w:pPr>
              <w:spacing w:after="120"/>
              <w:rPr>
                <w:ins w:id="262" w:author="Torbjörn Elfström" w:date="2022-02-22T17:06:00Z"/>
                <w:rFonts w:eastAsiaTheme="minorEastAsia"/>
                <w:color w:val="0070C0"/>
                <w:lang w:val="en-US" w:eastAsia="zh-CN"/>
              </w:rPr>
            </w:pPr>
            <w:ins w:id="263" w:author="Torbjörn Elfström" w:date="2022-02-22T17:06: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7BF2538E" w14:textId="53C2E061" w:rsidR="007F5EC9" w:rsidRDefault="007F5EC9" w:rsidP="007F0047">
            <w:pPr>
              <w:spacing w:after="120"/>
              <w:rPr>
                <w:ins w:id="264" w:author="Torbjörn Elfström" w:date="2022-02-22T17:06:00Z"/>
                <w:rFonts w:eastAsiaTheme="minorEastAsia"/>
                <w:color w:val="0070C0"/>
                <w:lang w:val="en-US" w:eastAsia="zh-CN"/>
              </w:rPr>
            </w:pPr>
            <w:ins w:id="265" w:author="Torbjörn Elfström" w:date="2022-02-22T17:06:00Z">
              <w:r>
                <w:rPr>
                  <w:rFonts w:eastAsiaTheme="minorEastAsia"/>
                  <w:color w:val="0070C0"/>
                  <w:lang w:val="en-US" w:eastAsia="zh-CN"/>
                </w:rPr>
                <w:t>In general, we are ok with proposed values, but we think we need to lift the discussion on SU to main session. First agree on principles regarding SU, then all values will fall out from that.</w:t>
              </w:r>
            </w:ins>
          </w:p>
        </w:tc>
      </w:tr>
      <w:tr w:rsidR="00CE403D" w14:paraId="291A54BB" w14:textId="77777777" w:rsidTr="00D6401C">
        <w:trPr>
          <w:ins w:id="266" w:author="CATT" w:date="2022-02-23T14:02:00Z"/>
        </w:trPr>
        <w:tc>
          <w:tcPr>
            <w:tcW w:w="1236" w:type="dxa"/>
            <w:tcBorders>
              <w:top w:val="single" w:sz="4" w:space="0" w:color="auto"/>
              <w:left w:val="single" w:sz="4" w:space="0" w:color="auto"/>
              <w:bottom w:val="single" w:sz="4" w:space="0" w:color="auto"/>
              <w:right w:val="single" w:sz="4" w:space="0" w:color="auto"/>
            </w:tcBorders>
          </w:tcPr>
          <w:p w14:paraId="1F69C210" w14:textId="2B97844C" w:rsidR="00CE403D" w:rsidRDefault="00CE403D" w:rsidP="007F0047">
            <w:pPr>
              <w:spacing w:after="120"/>
              <w:rPr>
                <w:ins w:id="267" w:author="CATT" w:date="2022-02-23T14:02:00Z"/>
                <w:rFonts w:eastAsiaTheme="minorEastAsia"/>
                <w:color w:val="0070C0"/>
                <w:lang w:val="en-US" w:eastAsia="zh-CN"/>
              </w:rPr>
            </w:pPr>
            <w:ins w:id="268" w:author="CATT" w:date="2022-02-23T14:02: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3746904B" w14:textId="6EBB13A0" w:rsidR="00CE403D" w:rsidRDefault="00CE403D" w:rsidP="007F0047">
            <w:pPr>
              <w:spacing w:after="120"/>
              <w:rPr>
                <w:ins w:id="269" w:author="CATT" w:date="2022-02-23T14:02:00Z"/>
                <w:rFonts w:eastAsiaTheme="minorEastAsia"/>
                <w:color w:val="0070C0"/>
                <w:lang w:val="en-US" w:eastAsia="zh-CN"/>
              </w:rPr>
            </w:pPr>
            <w:ins w:id="270" w:author="CATT" w:date="2022-02-23T14:02:00Z">
              <w:r>
                <w:rPr>
                  <w:rFonts w:eastAsiaTheme="minorEastAsia"/>
                  <w:color w:val="0070C0"/>
                  <w:lang w:val="en-US" w:eastAsia="zh-CN"/>
                </w:rPr>
                <w:t>A</w:t>
              </w:r>
              <w:r>
                <w:rPr>
                  <w:rFonts w:eastAsiaTheme="minorEastAsia" w:hint="eastAsia"/>
                  <w:color w:val="0070C0"/>
                  <w:lang w:val="en-US" w:eastAsia="zh-CN"/>
                </w:rPr>
                <w:t>gree with above comments for SU, can put them in brackets.</w:t>
              </w:r>
            </w:ins>
          </w:p>
        </w:tc>
      </w:tr>
    </w:tbl>
    <w:p w14:paraId="21910928" w14:textId="77777777" w:rsidR="00D6401C" w:rsidRDefault="00D6401C" w:rsidP="00D6401C">
      <w:pPr>
        <w:rPr>
          <w:color w:val="0070C0"/>
          <w:lang w:val="en-US" w:eastAsia="zh-CN"/>
        </w:rPr>
      </w:pPr>
    </w:p>
    <w:p w14:paraId="5419168D" w14:textId="5FE10643" w:rsidR="00D6401C" w:rsidRDefault="00D6401C" w:rsidP="008E42C2">
      <w:pPr>
        <w:pStyle w:val="3"/>
      </w:pPr>
      <w:r w:rsidRPr="00805BE8">
        <w:lastRenderedPageBreak/>
        <w:t>Sub-</w:t>
      </w:r>
      <w:r>
        <w:t>topic</w:t>
      </w:r>
      <w:r w:rsidRPr="00805BE8">
        <w:t xml:space="preserve"> </w:t>
      </w:r>
      <w:r>
        <w:t>2</w:t>
      </w:r>
      <w:r w:rsidRPr="00805BE8">
        <w:t>-</w:t>
      </w:r>
      <w:r>
        <w:t xml:space="preserve">3 ACS </w:t>
      </w:r>
    </w:p>
    <w:p w14:paraId="6E3E0008" w14:textId="5B9435CE" w:rsidR="00765F5A" w:rsidRDefault="00D6401C" w:rsidP="00D6401C">
      <w:pPr>
        <w:rPr>
          <w:b/>
          <w:u w:val="single"/>
          <w:lang w:eastAsia="ko-KR"/>
        </w:rPr>
      </w:pPr>
      <w:r w:rsidRPr="0096561F">
        <w:rPr>
          <w:b/>
          <w:u w:val="single"/>
          <w:lang w:eastAsia="ko-KR"/>
        </w:rPr>
        <w:t>Issue 2-</w:t>
      </w:r>
      <w:r>
        <w:rPr>
          <w:b/>
          <w:u w:val="single"/>
          <w:lang w:eastAsia="ko-KR"/>
        </w:rPr>
        <w:t>3</w:t>
      </w:r>
      <w:r w:rsidRPr="0096561F">
        <w:rPr>
          <w:b/>
          <w:u w:val="single"/>
          <w:lang w:eastAsia="ko-KR"/>
        </w:rPr>
        <w:t xml:space="preserve">: </w:t>
      </w:r>
      <w:r>
        <w:rPr>
          <w:b/>
          <w:u w:val="single"/>
          <w:lang w:eastAsia="ko-KR"/>
        </w:rPr>
        <w:t xml:space="preserve">ACS </w:t>
      </w:r>
    </w:p>
    <w:p w14:paraId="1E1B6FF3" w14:textId="77777777" w:rsidR="007765C8" w:rsidRDefault="00D6401C" w:rsidP="007765C8">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Proposals</w:t>
      </w:r>
    </w:p>
    <w:p w14:paraId="71495D51" w14:textId="1323EA1E" w:rsidR="007D1412" w:rsidRPr="007D1412" w:rsidRDefault="009972A9" w:rsidP="007D1412">
      <w:pPr>
        <w:pStyle w:val="afe"/>
        <w:numPr>
          <w:ilvl w:val="1"/>
          <w:numId w:val="4"/>
        </w:numPr>
        <w:overflowPunct/>
        <w:autoSpaceDE/>
        <w:autoSpaceDN/>
        <w:adjustRightInd/>
        <w:spacing w:after="120"/>
        <w:ind w:firstLineChars="0"/>
        <w:textAlignment w:val="auto"/>
      </w:pPr>
      <w:r w:rsidRPr="007D1412">
        <w:t>Option 1:</w:t>
      </w:r>
      <w:r w:rsidR="007D1412" w:rsidRPr="007D1412">
        <w:t xml:space="preserve"> For ACS define interferer signal offset as defined in Table 2.1-2.</w:t>
      </w:r>
      <w:r w:rsidR="007D1412">
        <w:t xml:space="preserve"> (Ericsson R4-2203578)</w:t>
      </w:r>
    </w:p>
    <w:p w14:paraId="268DE92F" w14:textId="77777777" w:rsidR="007D1412" w:rsidRPr="007D1412" w:rsidRDefault="007D1412" w:rsidP="007D1412">
      <w:pPr>
        <w:spacing w:before="60"/>
        <w:rPr>
          <w:rFonts w:ascii="Arial" w:eastAsia="Times New Roman" w:hAnsi="Arial" w:cs="Arial"/>
        </w:rPr>
      </w:pPr>
      <w:r w:rsidRPr="007D1412">
        <w:rPr>
          <w:rFonts w:ascii="Arial" w:eastAsia="Times New Roman" w:hAnsi="Arial" w:cs="Arial"/>
          <w:b/>
          <w:bCs/>
        </w:rPr>
        <w:t>Table 2.1-2: ACS interferer frequency offset for 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65"/>
        <w:gridCol w:w="2113"/>
        <w:gridCol w:w="3449"/>
        <w:gridCol w:w="2394"/>
      </w:tblGrid>
      <w:tr w:rsidR="007D1412" w:rsidRPr="007D1412" w14:paraId="675DF34E"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37742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Frequency range</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710D2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 xml:space="preserve">BS channel bandwidth </w:t>
            </w:r>
          </w:p>
          <w:p w14:paraId="6313A34E"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(MHz)</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6CE25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 xml:space="preserve">Interfering signal centre frequency offset </w:t>
            </w:r>
          </w:p>
          <w:p w14:paraId="033513BB"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(MHz)</w:t>
            </w:r>
          </w:p>
        </w:tc>
        <w:tc>
          <w:tcPr>
            <w:tcW w:w="2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2AFC6"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Type of interfering signal</w:t>
            </w:r>
          </w:p>
        </w:tc>
      </w:tr>
      <w:tr w:rsidR="007D1412" w:rsidRPr="007D1412" w14:paraId="6EDDDC6C"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4BE6E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6CE61783"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FR2-1</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0F67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50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9D545B"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2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BA0852"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tc>
      </w:tr>
      <w:tr w:rsidR="007D1412" w:rsidRPr="007D1412" w14:paraId="2E3C4E13"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5E02A2"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97F42B"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7EDE00"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2394"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087CAD92" w14:textId="77777777" w:rsidR="007D1412" w:rsidRPr="007D1412" w:rsidRDefault="007D1412"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50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 signal, 60 kHz SCS, 64 RBs</w:t>
            </w:r>
          </w:p>
          <w:p w14:paraId="071791AD" w14:textId="321B5D42" w:rsidR="007D1412" w:rsidRPr="007D1412" w:rsidRDefault="007D1412"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 </w:t>
            </w:r>
          </w:p>
        </w:tc>
      </w:tr>
      <w:tr w:rsidR="007D1412" w:rsidRPr="007D1412" w14:paraId="69611BE8"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BF988" w14:textId="77777777" w:rsidR="007D1412" w:rsidRPr="007D1412" w:rsidRDefault="007D1412"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F0ACF3"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27B840"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00D43E27" w14:textId="54958E30" w:rsidR="007D1412" w:rsidRPr="007D1412" w:rsidRDefault="007D1412" w:rsidP="007D1412">
            <w:pPr>
              <w:spacing w:after="0"/>
              <w:jc w:val="center"/>
              <w:rPr>
                <w:rFonts w:ascii="Arial" w:eastAsia="Times New Roman" w:hAnsi="Arial" w:cs="Arial"/>
                <w:sz w:val="18"/>
                <w:szCs w:val="18"/>
              </w:rPr>
            </w:pPr>
          </w:p>
        </w:tc>
      </w:tr>
      <w:tr w:rsidR="007D1412" w:rsidRPr="007D1412" w14:paraId="4FAA33F7"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7886E5"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DBEEE9"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6933D1"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2394"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29F5A43B" w14:textId="33D7E94F" w:rsidR="007D1412" w:rsidRPr="007D1412" w:rsidRDefault="007D1412" w:rsidP="007D1412">
            <w:pPr>
              <w:spacing w:after="0"/>
              <w:jc w:val="center"/>
              <w:rPr>
                <w:rFonts w:ascii="Arial" w:eastAsia="Times New Roman" w:hAnsi="Arial" w:cs="Arial"/>
                <w:sz w:val="18"/>
                <w:szCs w:val="18"/>
              </w:rPr>
            </w:pPr>
          </w:p>
        </w:tc>
      </w:tr>
      <w:tr w:rsidR="007D1412" w:rsidRPr="007D1412" w14:paraId="56904189"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985DFA"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235A121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5174E721"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FR2-2</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D3B09D"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2B1F6C"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±48.58</w:t>
            </w:r>
          </w:p>
        </w:tc>
        <w:tc>
          <w:tcPr>
            <w:tcW w:w="2394"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0161486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0C236CEA" w14:textId="77777777" w:rsidR="007D1412" w:rsidRPr="007D1412" w:rsidRDefault="007D1412"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100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w:t>
            </w:r>
          </w:p>
          <w:p w14:paraId="2A1DA41E"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signal,120 kHz SCS, FFS RBs</w:t>
            </w:r>
          </w:p>
          <w:p w14:paraId="4E2DDBBB" w14:textId="77777777" w:rsidR="007D1412" w:rsidRPr="004C6DCE" w:rsidRDefault="007D1412"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505374B1" w14:textId="77777777" w:rsidR="007D1412" w:rsidRPr="004C6DCE" w:rsidRDefault="007D1412"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2CB08963" w14:textId="77777777" w:rsidR="007D1412" w:rsidRPr="004C6DCE" w:rsidRDefault="007D1412"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46160A27" w14:textId="0B9361B3" w:rsidR="007D1412" w:rsidRPr="007D1412" w:rsidRDefault="007D1412" w:rsidP="007D1412">
            <w:pPr>
              <w:spacing w:after="0"/>
              <w:rPr>
                <w:rFonts w:ascii="Arial" w:eastAsia="Times New Roman" w:hAnsi="Arial" w:cs="Arial"/>
                <w:sz w:val="18"/>
                <w:szCs w:val="18"/>
              </w:rPr>
            </w:pPr>
            <w:r w:rsidRPr="004C6DCE">
              <w:rPr>
                <w:rFonts w:ascii="Calibri" w:eastAsia="Times New Roman" w:hAnsi="Calibri" w:cs="Calibri"/>
                <w:sz w:val="22"/>
                <w:szCs w:val="22"/>
                <w:lang w:val="en-US"/>
              </w:rPr>
              <w:t> </w:t>
            </w:r>
          </w:p>
        </w:tc>
      </w:tr>
      <w:tr w:rsidR="007D1412" w:rsidRPr="007D1412" w14:paraId="55269BFE"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2F1250" w14:textId="77777777" w:rsidR="007D1412" w:rsidRPr="007D1412" w:rsidRDefault="007D1412"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DE7654"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6E6AAD"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±48.62</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6EFF59D8" w14:textId="01C2D2CD" w:rsidR="007D1412" w:rsidRPr="007D1412" w:rsidRDefault="007D1412" w:rsidP="007D1412">
            <w:pPr>
              <w:spacing w:after="0"/>
              <w:rPr>
                <w:rFonts w:ascii="Calibri" w:eastAsia="Times New Roman" w:hAnsi="Calibri" w:cs="Calibri"/>
                <w:sz w:val="22"/>
                <w:szCs w:val="22"/>
                <w:lang w:val="fi-FI"/>
              </w:rPr>
            </w:pPr>
          </w:p>
        </w:tc>
      </w:tr>
      <w:tr w:rsidR="007D1412" w:rsidRPr="007D1412" w14:paraId="1170DC2D"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3B4819"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49C55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800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2487C7"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±48.58</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7779A9B7" w14:textId="1E5FD074" w:rsidR="007D1412" w:rsidRPr="007D1412" w:rsidRDefault="007D1412" w:rsidP="007D1412">
            <w:pPr>
              <w:spacing w:after="0"/>
              <w:rPr>
                <w:rFonts w:ascii="Calibri" w:eastAsia="Times New Roman" w:hAnsi="Calibri" w:cs="Calibri"/>
                <w:sz w:val="22"/>
                <w:szCs w:val="22"/>
                <w:lang w:val="fi-FI"/>
              </w:rPr>
            </w:pPr>
          </w:p>
        </w:tc>
      </w:tr>
      <w:tr w:rsidR="007D1412" w:rsidRPr="007D1412" w14:paraId="6F4CE628"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BB6637"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4D2AD6"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1600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71524D"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±48.62</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5A6EFF81" w14:textId="17865AE2" w:rsidR="007D1412" w:rsidRPr="007D1412" w:rsidRDefault="007D1412" w:rsidP="007D1412">
            <w:pPr>
              <w:spacing w:after="0"/>
              <w:rPr>
                <w:rFonts w:ascii="Calibri" w:eastAsia="Times New Roman" w:hAnsi="Calibri" w:cs="Calibri"/>
                <w:sz w:val="22"/>
                <w:szCs w:val="22"/>
                <w:lang w:val="fi-FI"/>
              </w:rPr>
            </w:pPr>
          </w:p>
        </w:tc>
      </w:tr>
      <w:tr w:rsidR="007D1412" w:rsidRPr="007D1412" w14:paraId="34727333"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2674C1"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A036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425B6A"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±48.58</w:t>
            </w:r>
          </w:p>
        </w:tc>
        <w:tc>
          <w:tcPr>
            <w:tcW w:w="2394"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56B9E426" w14:textId="74DD3A46" w:rsidR="007D1412" w:rsidRPr="007D1412" w:rsidRDefault="007D1412" w:rsidP="007D1412">
            <w:pPr>
              <w:spacing w:after="0"/>
              <w:rPr>
                <w:rFonts w:ascii="Calibri" w:eastAsia="Times New Roman" w:hAnsi="Calibri" w:cs="Calibri"/>
                <w:sz w:val="22"/>
                <w:szCs w:val="22"/>
                <w:lang w:val="fi-FI"/>
              </w:rPr>
            </w:pPr>
          </w:p>
        </w:tc>
      </w:tr>
    </w:tbl>
    <w:p w14:paraId="6852B7D7" w14:textId="77777777" w:rsidR="007D1412" w:rsidRPr="007D1412" w:rsidRDefault="007D1412" w:rsidP="007D1412">
      <w:pPr>
        <w:pStyle w:val="afe"/>
        <w:overflowPunct/>
        <w:autoSpaceDE/>
        <w:autoSpaceDN/>
        <w:adjustRightInd/>
        <w:spacing w:after="120"/>
        <w:ind w:left="1656" w:firstLineChars="0" w:firstLine="0"/>
        <w:textAlignment w:val="auto"/>
        <w:rPr>
          <w:rFonts w:eastAsia="宋体"/>
          <w:szCs w:val="24"/>
          <w:lang w:eastAsia="zh-CN"/>
        </w:rPr>
      </w:pPr>
    </w:p>
    <w:p w14:paraId="1C01AE93" w14:textId="484FFB10" w:rsidR="007D1412" w:rsidRPr="007D1412" w:rsidRDefault="007D1412" w:rsidP="004C0826">
      <w:pPr>
        <w:pStyle w:val="afe"/>
        <w:numPr>
          <w:ilvl w:val="1"/>
          <w:numId w:val="4"/>
        </w:numPr>
        <w:ind w:firstLineChars="0"/>
        <w:rPr>
          <w:rFonts w:eastAsia="Times New Roman"/>
        </w:rPr>
      </w:pPr>
      <w:r w:rsidRPr="007D1412">
        <w:rPr>
          <w:rFonts w:eastAsia="Times New Roman"/>
        </w:rPr>
        <w:t>Option 2: To adopt the following ACS interferer frequency offsets for FR2-2.</w:t>
      </w:r>
      <w:r>
        <w:rPr>
          <w:rFonts w:eastAsia="Times New Roman"/>
        </w:rPr>
        <w:t xml:space="preserve"> (CATT R4-2203976, ZTE R4-2205461)</w:t>
      </w:r>
    </w:p>
    <w:p w14:paraId="07930E37" w14:textId="77777777" w:rsidR="007D1412" w:rsidRPr="007D1412" w:rsidRDefault="007D1412" w:rsidP="007D1412">
      <w:pPr>
        <w:pStyle w:val="afe"/>
        <w:spacing w:before="60"/>
        <w:ind w:left="936" w:firstLineChars="0" w:firstLine="0"/>
        <w:rPr>
          <w:rFonts w:ascii="Arial" w:eastAsia="Times New Roman" w:hAnsi="Arial" w:cs="Arial"/>
        </w:rPr>
      </w:pPr>
      <w:r w:rsidRPr="007D1412">
        <w:rPr>
          <w:rFonts w:ascii="Arial" w:eastAsia="Times New Roman" w:hAnsi="Arial" w:cs="Arial"/>
          <w:b/>
          <w:bCs/>
        </w:rPr>
        <w:t xml:space="preserve">Table 10.5.1.3-2: OTA ACS interferer frequency offset for </w:t>
      </w:r>
      <w:r w:rsidRPr="007D1412">
        <w:rPr>
          <w:rFonts w:ascii="Arial" w:eastAsia="Times New Roman" w:hAnsi="Arial" w:cs="Arial"/>
          <w:b/>
          <w:bCs/>
          <w:i/>
          <w:iCs/>
        </w:rPr>
        <w:t>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253"/>
        <w:gridCol w:w="2552"/>
        <w:gridCol w:w="4445"/>
        <w:gridCol w:w="1371"/>
      </w:tblGrid>
      <w:tr w:rsidR="007D1412" w:rsidRPr="007D1412" w14:paraId="5B9B832D"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9516C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i/>
                <w:iCs/>
                <w:sz w:val="18"/>
                <w:szCs w:val="18"/>
              </w:rPr>
              <w:t>Frequency Range</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97BABC"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i/>
                <w:iCs/>
                <w:sz w:val="18"/>
                <w:szCs w:val="18"/>
              </w:rPr>
              <w:t>BS channel bandwidth</w:t>
            </w:r>
            <w:r w:rsidRPr="007D1412">
              <w:rPr>
                <w:rFonts w:ascii="Arial" w:eastAsia="Times New Roman" w:hAnsi="Arial" w:cs="Arial"/>
                <w:b/>
                <w:bCs/>
                <w:sz w:val="18"/>
                <w:szCs w:val="18"/>
              </w:rPr>
              <w:t xml:space="preserve"> of the </w:t>
            </w:r>
            <w:r w:rsidRPr="007D1412">
              <w:rPr>
                <w:rFonts w:ascii="Arial" w:eastAsia="Times New Roman" w:hAnsi="Arial" w:cs="Arial"/>
                <w:b/>
                <w:bCs/>
                <w:i/>
                <w:iCs/>
                <w:sz w:val="18"/>
                <w:szCs w:val="18"/>
              </w:rPr>
              <w:t>lowest/highest carrier</w:t>
            </w:r>
            <w:r w:rsidRPr="007D1412">
              <w:rPr>
                <w:rFonts w:ascii="Arial" w:eastAsia="Times New Roman" w:hAnsi="Arial" w:cs="Arial"/>
                <w:b/>
                <w:bCs/>
                <w:sz w:val="18"/>
                <w:szCs w:val="18"/>
              </w:rPr>
              <w:t xml:space="preserve"> received (MHz)</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E35F61"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 xml:space="preserve">Interfering signal centre frequency offset from the lower/upper </w:t>
            </w:r>
            <w:r w:rsidRPr="007D1412">
              <w:rPr>
                <w:rFonts w:ascii="Arial" w:eastAsia="Times New Roman" w:hAnsi="Arial" w:cs="Arial"/>
                <w:b/>
                <w:bCs/>
                <w:i/>
                <w:iCs/>
                <w:sz w:val="18"/>
                <w:szCs w:val="18"/>
              </w:rPr>
              <w:t>Base Station RF Bandwidth edge</w:t>
            </w:r>
            <w:r w:rsidRPr="007D1412">
              <w:rPr>
                <w:rFonts w:ascii="Arial" w:eastAsia="Times New Roman" w:hAnsi="Arial" w:cs="Arial"/>
                <w:b/>
                <w:bCs/>
                <w:sz w:val="18"/>
                <w:szCs w:val="18"/>
              </w:rPr>
              <w:t xml:space="preserve"> or sub</w:t>
            </w:r>
            <w:r w:rsidRPr="007D1412">
              <w:rPr>
                <w:rFonts w:ascii="Arial" w:eastAsia="Times New Roman" w:hAnsi="Arial" w:cs="Arial"/>
                <w:b/>
                <w:bCs/>
                <w:i/>
                <w:iCs/>
                <w:sz w:val="18"/>
                <w:szCs w:val="18"/>
              </w:rPr>
              <w:t>-block edge</w:t>
            </w:r>
            <w:r w:rsidRPr="007D1412">
              <w:rPr>
                <w:rFonts w:ascii="Arial" w:eastAsia="Times New Roman" w:hAnsi="Arial" w:cs="Arial"/>
                <w:b/>
                <w:bCs/>
                <w:sz w:val="18"/>
                <w:szCs w:val="18"/>
              </w:rPr>
              <w:t xml:space="preserve"> inside a </w:t>
            </w:r>
            <w:r w:rsidRPr="007D1412">
              <w:rPr>
                <w:rFonts w:ascii="Arial" w:eastAsia="Times New Roman" w:hAnsi="Arial" w:cs="Arial"/>
                <w:b/>
                <w:bCs/>
                <w:i/>
                <w:iCs/>
                <w:sz w:val="18"/>
                <w:szCs w:val="18"/>
              </w:rPr>
              <w:t>sub-block gap</w:t>
            </w:r>
            <w:r w:rsidRPr="007D1412">
              <w:rPr>
                <w:rFonts w:ascii="Arial" w:eastAsia="Times New Roman" w:hAnsi="Arial" w:cs="Arial"/>
                <w:b/>
                <w:bCs/>
                <w:sz w:val="18"/>
                <w:szCs w:val="18"/>
              </w:rPr>
              <w:t xml:space="preserve"> (MHz)</w:t>
            </w:r>
          </w:p>
        </w:tc>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EDA5A"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Type of interfering signal</w:t>
            </w:r>
          </w:p>
        </w:tc>
      </w:tr>
      <w:tr w:rsidR="007D1412" w:rsidRPr="007D1412" w14:paraId="2D22463C"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043AA6"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FR2-1</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4AE252"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50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D952E9"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4E766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tc>
      </w:tr>
      <w:tr w:rsidR="004C0826" w:rsidRPr="007D1412" w14:paraId="18AAC0C7"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ED3155"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8A52F0"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9C787B"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1371"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730F0D1B" w14:textId="77777777" w:rsidR="004C0826" w:rsidRPr="007D1412" w:rsidRDefault="004C0826"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50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 signal,60 kHz SCS, 64 RBs</w:t>
            </w:r>
          </w:p>
          <w:p w14:paraId="32C708D6" w14:textId="2376B9EC" w:rsidR="004C0826" w:rsidRPr="007D1412" w:rsidRDefault="004C0826"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 </w:t>
            </w:r>
          </w:p>
        </w:tc>
      </w:tr>
      <w:tr w:rsidR="004C0826" w:rsidRPr="007D1412" w14:paraId="4EE88860"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B24D42" w14:textId="77777777" w:rsidR="004C0826" w:rsidRPr="007D1412" w:rsidRDefault="004C0826"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4ADB4D"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CC229D"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1371" w:type="dxa"/>
            <w:vMerge/>
            <w:tcBorders>
              <w:left w:val="single" w:sz="8" w:space="0" w:color="A3A3A3"/>
              <w:right w:val="single" w:sz="8" w:space="0" w:color="A3A3A3"/>
            </w:tcBorders>
            <w:tcMar>
              <w:top w:w="80" w:type="dxa"/>
              <w:left w:w="80" w:type="dxa"/>
              <w:bottom w:w="80" w:type="dxa"/>
              <w:right w:w="80" w:type="dxa"/>
            </w:tcMar>
            <w:hideMark/>
          </w:tcPr>
          <w:p w14:paraId="3458D4CD" w14:textId="339EEDA1" w:rsidR="004C0826" w:rsidRPr="007D1412" w:rsidRDefault="004C0826" w:rsidP="007D1412">
            <w:pPr>
              <w:spacing w:after="0"/>
              <w:jc w:val="center"/>
              <w:rPr>
                <w:rFonts w:ascii="Arial" w:eastAsia="Times New Roman" w:hAnsi="Arial" w:cs="Arial"/>
                <w:sz w:val="18"/>
                <w:szCs w:val="18"/>
              </w:rPr>
            </w:pPr>
          </w:p>
        </w:tc>
      </w:tr>
      <w:tr w:rsidR="004C0826" w:rsidRPr="007D1412" w14:paraId="19254079"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C4A4CA"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F2B207"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A46572"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1371"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41D4BB61" w14:textId="55A141D8" w:rsidR="004C0826" w:rsidRPr="007D1412" w:rsidRDefault="004C0826" w:rsidP="007D1412">
            <w:pPr>
              <w:spacing w:after="0"/>
              <w:jc w:val="center"/>
              <w:rPr>
                <w:rFonts w:ascii="Arial" w:eastAsia="Times New Roman" w:hAnsi="Arial" w:cs="Arial"/>
                <w:sz w:val="18"/>
                <w:szCs w:val="18"/>
              </w:rPr>
            </w:pPr>
          </w:p>
        </w:tc>
      </w:tr>
      <w:tr w:rsidR="004C0826" w:rsidRPr="007D1412" w14:paraId="0B7FE7E8"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271954"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FR2-2</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038E46"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75D658"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±48.58</w:t>
            </w:r>
          </w:p>
        </w:tc>
        <w:tc>
          <w:tcPr>
            <w:tcW w:w="1371" w:type="dxa"/>
            <w:vMerge w:val="restart"/>
            <w:tcBorders>
              <w:top w:val="single" w:sz="8" w:space="0" w:color="A3A3A3"/>
              <w:left w:val="single" w:sz="8" w:space="0" w:color="A3A3A3"/>
            </w:tcBorders>
            <w:tcMar>
              <w:top w:w="80" w:type="dxa"/>
              <w:left w:w="80" w:type="dxa"/>
              <w:bottom w:w="80" w:type="dxa"/>
              <w:right w:w="80" w:type="dxa"/>
            </w:tcMar>
            <w:hideMark/>
          </w:tcPr>
          <w:p w14:paraId="42ACA950" w14:textId="77777777" w:rsidR="004C0826" w:rsidRPr="007D1412" w:rsidRDefault="004C0826"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100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w:t>
            </w:r>
          </w:p>
          <w:p w14:paraId="42102E07"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signal,120 kHz SCS,</w:t>
            </w:r>
            <w:r w:rsidRPr="007D1412">
              <w:rPr>
                <w:rFonts w:ascii="Arial" w:eastAsia="Times New Roman" w:hAnsi="Arial" w:cs="Arial"/>
                <w:color w:val="FF0000"/>
                <w:sz w:val="18"/>
                <w:szCs w:val="18"/>
              </w:rPr>
              <w:t xml:space="preserve"> 64</w:t>
            </w:r>
            <w:r w:rsidRPr="007D1412">
              <w:rPr>
                <w:rFonts w:ascii="Arial" w:eastAsia="Times New Roman" w:hAnsi="Arial" w:cs="Arial"/>
                <w:sz w:val="18"/>
                <w:szCs w:val="18"/>
              </w:rPr>
              <w:t>RBs</w:t>
            </w:r>
          </w:p>
          <w:p w14:paraId="01C2895B" w14:textId="77777777" w:rsidR="004C0826" w:rsidRPr="004C6DCE" w:rsidRDefault="004C0826"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1F1C0E20" w14:textId="77777777" w:rsidR="004C0826" w:rsidRPr="004C6DCE" w:rsidRDefault="004C0826"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12569F99" w14:textId="77777777" w:rsidR="004C0826" w:rsidRPr="004C6DCE" w:rsidRDefault="004C0826"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74E83681" w14:textId="20355D04" w:rsidR="004C0826" w:rsidRPr="007D1412" w:rsidRDefault="004C0826" w:rsidP="007D1412">
            <w:pPr>
              <w:spacing w:after="0"/>
              <w:rPr>
                <w:rFonts w:ascii="Arial" w:eastAsia="Times New Roman" w:hAnsi="Arial" w:cs="Arial"/>
                <w:sz w:val="18"/>
                <w:szCs w:val="18"/>
              </w:rPr>
            </w:pPr>
            <w:r w:rsidRPr="004C6DCE">
              <w:rPr>
                <w:rFonts w:ascii="Calibri" w:eastAsia="Times New Roman" w:hAnsi="Calibri" w:cs="Calibri"/>
                <w:sz w:val="22"/>
                <w:szCs w:val="22"/>
                <w:lang w:val="en-US"/>
              </w:rPr>
              <w:t> </w:t>
            </w:r>
          </w:p>
        </w:tc>
      </w:tr>
      <w:tr w:rsidR="004C0826" w:rsidRPr="007D1412" w14:paraId="699B356B"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F05844" w14:textId="77777777" w:rsidR="004C0826" w:rsidRPr="007D1412" w:rsidRDefault="004C0826"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771041"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B76881"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±48.58</w:t>
            </w:r>
          </w:p>
        </w:tc>
        <w:tc>
          <w:tcPr>
            <w:tcW w:w="1371" w:type="dxa"/>
            <w:vMerge/>
            <w:tcBorders>
              <w:left w:val="single" w:sz="8" w:space="0" w:color="A3A3A3"/>
            </w:tcBorders>
            <w:tcMar>
              <w:top w:w="80" w:type="dxa"/>
              <w:left w:w="80" w:type="dxa"/>
              <w:bottom w:w="80" w:type="dxa"/>
              <w:right w:w="80" w:type="dxa"/>
            </w:tcMar>
            <w:hideMark/>
          </w:tcPr>
          <w:p w14:paraId="2C30DD01" w14:textId="594B8A94" w:rsidR="004C0826" w:rsidRPr="007D1412" w:rsidRDefault="004C0826" w:rsidP="007D1412">
            <w:pPr>
              <w:spacing w:after="0"/>
              <w:rPr>
                <w:rFonts w:ascii="Calibri" w:eastAsia="Times New Roman" w:hAnsi="Calibri" w:cs="Calibri"/>
                <w:sz w:val="22"/>
                <w:szCs w:val="22"/>
                <w:lang w:val="fi-FI"/>
              </w:rPr>
            </w:pPr>
          </w:p>
        </w:tc>
      </w:tr>
      <w:tr w:rsidR="004C0826" w:rsidRPr="007D1412" w14:paraId="7B366323"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D43B5"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FB3791"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800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8F9417"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±48.62</w:t>
            </w:r>
          </w:p>
        </w:tc>
        <w:tc>
          <w:tcPr>
            <w:tcW w:w="1371" w:type="dxa"/>
            <w:vMerge/>
            <w:tcBorders>
              <w:left w:val="single" w:sz="8" w:space="0" w:color="A3A3A3"/>
            </w:tcBorders>
            <w:tcMar>
              <w:top w:w="80" w:type="dxa"/>
              <w:left w:w="80" w:type="dxa"/>
              <w:bottom w:w="80" w:type="dxa"/>
              <w:right w:w="80" w:type="dxa"/>
            </w:tcMar>
            <w:hideMark/>
          </w:tcPr>
          <w:p w14:paraId="1D30FBBE" w14:textId="19685B8C" w:rsidR="004C0826" w:rsidRPr="007D1412" w:rsidRDefault="004C0826" w:rsidP="007D1412">
            <w:pPr>
              <w:spacing w:after="0"/>
              <w:rPr>
                <w:rFonts w:ascii="Calibri" w:eastAsia="Times New Roman" w:hAnsi="Calibri" w:cs="Calibri"/>
                <w:sz w:val="22"/>
                <w:szCs w:val="22"/>
                <w:lang w:val="fi-FI"/>
              </w:rPr>
            </w:pPr>
          </w:p>
        </w:tc>
      </w:tr>
      <w:tr w:rsidR="004C0826" w:rsidRPr="007D1412" w14:paraId="51E5BD00"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8641FA"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9E1538"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1600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A0F9DB"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±48.58</w:t>
            </w:r>
          </w:p>
        </w:tc>
        <w:tc>
          <w:tcPr>
            <w:tcW w:w="1371" w:type="dxa"/>
            <w:vMerge/>
            <w:tcBorders>
              <w:left w:val="single" w:sz="8" w:space="0" w:color="A3A3A3"/>
            </w:tcBorders>
            <w:tcMar>
              <w:top w:w="80" w:type="dxa"/>
              <w:left w:w="80" w:type="dxa"/>
              <w:bottom w:w="80" w:type="dxa"/>
              <w:right w:w="80" w:type="dxa"/>
            </w:tcMar>
            <w:hideMark/>
          </w:tcPr>
          <w:p w14:paraId="6A9E31B4" w14:textId="27867410" w:rsidR="004C0826" w:rsidRPr="007D1412" w:rsidRDefault="004C0826" w:rsidP="007D1412">
            <w:pPr>
              <w:spacing w:after="0"/>
              <w:rPr>
                <w:rFonts w:ascii="Calibri" w:eastAsia="Times New Roman" w:hAnsi="Calibri" w:cs="Calibri"/>
                <w:sz w:val="22"/>
                <w:szCs w:val="22"/>
                <w:lang w:val="fi-FI"/>
              </w:rPr>
            </w:pPr>
          </w:p>
        </w:tc>
      </w:tr>
      <w:tr w:rsidR="004C0826" w:rsidRPr="007D1412" w14:paraId="3B616597"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909771"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EC036"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F0C2B1"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±48.62</w:t>
            </w:r>
          </w:p>
        </w:tc>
        <w:tc>
          <w:tcPr>
            <w:tcW w:w="1371" w:type="dxa"/>
            <w:vMerge/>
            <w:tcBorders>
              <w:left w:val="single" w:sz="8" w:space="0" w:color="A3A3A3"/>
              <w:bottom w:val="single" w:sz="8" w:space="0" w:color="A3A3A3"/>
            </w:tcBorders>
            <w:tcMar>
              <w:top w:w="80" w:type="dxa"/>
              <w:left w:w="80" w:type="dxa"/>
              <w:bottom w:w="80" w:type="dxa"/>
              <w:right w:w="80" w:type="dxa"/>
            </w:tcMar>
            <w:hideMark/>
          </w:tcPr>
          <w:p w14:paraId="7E69C96D" w14:textId="6BD64C11" w:rsidR="004C0826" w:rsidRPr="007D1412" w:rsidRDefault="004C0826" w:rsidP="007D1412">
            <w:pPr>
              <w:spacing w:after="0"/>
              <w:rPr>
                <w:rFonts w:ascii="Calibri" w:eastAsia="Times New Roman" w:hAnsi="Calibri" w:cs="Calibri"/>
                <w:sz w:val="22"/>
                <w:szCs w:val="22"/>
                <w:lang w:val="fi-FI"/>
              </w:rPr>
            </w:pPr>
          </w:p>
        </w:tc>
      </w:tr>
    </w:tbl>
    <w:p w14:paraId="76DDC2EF" w14:textId="77777777" w:rsidR="007D1412" w:rsidRPr="007D1412" w:rsidRDefault="007D1412" w:rsidP="007D1412">
      <w:pPr>
        <w:pStyle w:val="afe"/>
        <w:overflowPunct/>
        <w:autoSpaceDE/>
        <w:autoSpaceDN/>
        <w:adjustRightInd/>
        <w:spacing w:after="120"/>
        <w:ind w:left="1656" w:firstLineChars="0" w:firstLine="0"/>
        <w:textAlignment w:val="auto"/>
        <w:rPr>
          <w:rFonts w:eastAsia="宋体"/>
          <w:szCs w:val="24"/>
          <w:lang w:eastAsia="zh-CN"/>
        </w:rPr>
      </w:pPr>
    </w:p>
    <w:p w14:paraId="724056A8" w14:textId="2A9F41B7" w:rsidR="007D1412" w:rsidRPr="00064A8C" w:rsidRDefault="007D1412" w:rsidP="004C0826">
      <w:pPr>
        <w:pStyle w:val="afe"/>
        <w:numPr>
          <w:ilvl w:val="1"/>
          <w:numId w:val="4"/>
        </w:numPr>
        <w:overflowPunct/>
        <w:autoSpaceDE/>
        <w:autoSpaceDN/>
        <w:adjustRightInd/>
        <w:spacing w:after="120"/>
        <w:ind w:firstLineChars="0"/>
        <w:textAlignment w:val="auto"/>
        <w:rPr>
          <w:rFonts w:eastAsia="宋体"/>
          <w:szCs w:val="24"/>
          <w:lang w:eastAsia="zh-CN"/>
        </w:rPr>
      </w:pPr>
      <w:r>
        <w:lastRenderedPageBreak/>
        <w:t xml:space="preserve">Option 3: </w:t>
      </w:r>
      <w:r w:rsidRPr="007D1412">
        <w:t>Define the ACS interfering signal type as 100 MHz DFT-s-OFDM NR signal, 120 kHz SCS, 64 RBs.</w:t>
      </w:r>
      <w:r>
        <w:t xml:space="preserve"> (Nokia R4-2203651, CATT R4-2203976)</w:t>
      </w:r>
    </w:p>
    <w:p w14:paraId="3AA8CC78" w14:textId="4258C3EB" w:rsidR="00064A8C" w:rsidRPr="00064A8C" w:rsidRDefault="00064A8C" w:rsidP="00064A8C">
      <w:pPr>
        <w:spacing w:after="120"/>
        <w:ind w:left="1296"/>
        <w:rPr>
          <w:i/>
          <w:iCs/>
          <w:szCs w:val="24"/>
          <w:lang w:eastAsia="zh-CN"/>
        </w:rPr>
      </w:pPr>
      <w:r w:rsidRPr="00064A8C">
        <w:rPr>
          <w:i/>
          <w:iCs/>
          <w:szCs w:val="24"/>
          <w:lang w:eastAsia="zh-CN"/>
        </w:rPr>
        <w:t>Moderator: Please note opti</w:t>
      </w:r>
      <w:r>
        <w:rPr>
          <w:i/>
          <w:iCs/>
          <w:szCs w:val="24"/>
          <w:lang w:eastAsia="zh-CN"/>
        </w:rPr>
        <w:t>on 1 and 2 propose interferer signal offsets whereas option 3 is about interfering signal type and PRB allocation -&gt; multiple options can be supported simultaneously.</w:t>
      </w:r>
    </w:p>
    <w:p w14:paraId="411FD665" w14:textId="77777777" w:rsidR="00D6401C" w:rsidRPr="0096561F" w:rsidRDefault="00D6401C" w:rsidP="00D6401C">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Recommended WF</w:t>
      </w:r>
    </w:p>
    <w:p w14:paraId="5521EF5A" w14:textId="1168BEE9" w:rsidR="009972A9" w:rsidRPr="007765C8" w:rsidRDefault="009972A9" w:rsidP="009972A9">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Yu Mincho"/>
          <w:color w:val="000000"/>
        </w:rPr>
        <w:t>TBA</w:t>
      </w:r>
    </w:p>
    <w:p w14:paraId="11AB3A71" w14:textId="77777777" w:rsidR="00D6401C" w:rsidRPr="0096561F" w:rsidRDefault="00D6401C" w:rsidP="00D6401C">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D6401C" w14:paraId="74235B34"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70EDACCE"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90B5E08"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56EE5E91"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0B6ED53A" w14:textId="72810759" w:rsidR="00D6401C" w:rsidRDefault="00E9677D" w:rsidP="00D6401C">
            <w:pPr>
              <w:spacing w:after="120"/>
              <w:rPr>
                <w:rFonts w:eastAsiaTheme="minorEastAsia"/>
                <w:color w:val="0070C0"/>
                <w:lang w:val="en-US" w:eastAsia="zh-CN"/>
              </w:rPr>
            </w:pPr>
            <w:ins w:id="271" w:author="Ng, Man Hung (Nokia - GB)" w:date="2022-02-21T14:0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5F6C4F3" w14:textId="32E0C44C" w:rsidR="00D6401C" w:rsidRDefault="005B4809" w:rsidP="00D6401C">
            <w:pPr>
              <w:spacing w:after="120"/>
              <w:rPr>
                <w:rFonts w:eastAsiaTheme="minorEastAsia"/>
                <w:color w:val="0070C0"/>
                <w:lang w:val="en-US" w:eastAsia="zh-CN"/>
              </w:rPr>
            </w:pPr>
            <w:ins w:id="272" w:author="Ng, Man Hung (Nokia - GB)" w:date="2022-02-21T14:34:00Z">
              <w:r>
                <w:rPr>
                  <w:rFonts w:eastAsiaTheme="minorEastAsia"/>
                  <w:color w:val="0070C0"/>
                  <w:lang w:val="en-US" w:eastAsia="zh-CN"/>
                </w:rPr>
                <w:t>Propose option 3; o</w:t>
              </w:r>
            </w:ins>
            <w:ins w:id="273" w:author="Ng, Man Hung (Nokia - GB)" w:date="2022-02-21T14:09:00Z">
              <w:r w:rsidR="00E9677D">
                <w:rPr>
                  <w:rFonts w:eastAsiaTheme="minorEastAsia"/>
                  <w:color w:val="0070C0"/>
                  <w:lang w:val="en-US" w:eastAsia="zh-CN"/>
                </w:rPr>
                <w:t xml:space="preserve">k with option 2; </w:t>
              </w:r>
            </w:ins>
            <w:ins w:id="274" w:author="Ng, Man Hung (Nokia - GB)" w:date="2022-02-21T14:10:00Z">
              <w:r w:rsidR="003B0636">
                <w:rPr>
                  <w:rFonts w:eastAsiaTheme="minorEastAsia"/>
                  <w:color w:val="0070C0"/>
                  <w:lang w:val="en-US" w:eastAsia="zh-CN"/>
                </w:rPr>
                <w:t>f</w:t>
              </w:r>
              <w:r w:rsidR="003B0636" w:rsidRPr="003B0636">
                <w:rPr>
                  <w:rFonts w:eastAsiaTheme="minorEastAsia"/>
                  <w:color w:val="0070C0"/>
                  <w:lang w:val="en-US" w:eastAsia="zh-CN"/>
                </w:rPr>
                <w:t xml:space="preserve">or </w:t>
              </w:r>
            </w:ins>
            <w:ins w:id="275" w:author="Ng, Man Hung (Nokia - GB)" w:date="2022-02-21T14:34:00Z">
              <w:r>
                <w:rPr>
                  <w:rFonts w:eastAsiaTheme="minorEastAsia"/>
                  <w:color w:val="0070C0"/>
                  <w:lang w:val="en-US" w:eastAsia="zh-CN"/>
                </w:rPr>
                <w:t>option</w:t>
              </w:r>
            </w:ins>
            <w:ins w:id="276" w:author="Ng, Man Hung (Nokia - GB)" w:date="2022-02-21T14:10:00Z">
              <w:r w:rsidR="003B0636" w:rsidRPr="003B0636">
                <w:rPr>
                  <w:rFonts w:eastAsiaTheme="minorEastAsia"/>
                  <w:color w:val="0070C0"/>
                  <w:lang w:val="en-US" w:eastAsia="zh-CN"/>
                </w:rPr>
                <w:t xml:space="preserve"> 1, the sub-carrier grid of the interferer is not ½ of the sub-carrier spacing offset from the sub-carrier grid of the wanted signal for 400</w:t>
              </w:r>
            </w:ins>
            <w:ins w:id="277" w:author="Ng, Man Hung (Nokia - GB)" w:date="2022-02-21T17:00:00Z">
              <w:r w:rsidR="006A640D">
                <w:rPr>
                  <w:rFonts w:eastAsiaTheme="minorEastAsia"/>
                  <w:color w:val="0070C0"/>
                  <w:lang w:val="en-US" w:eastAsia="zh-CN"/>
                </w:rPr>
                <w:t xml:space="preserve"> </w:t>
              </w:r>
            </w:ins>
            <w:ins w:id="278" w:author="Ng, Man Hung (Nokia - GB)" w:date="2022-02-21T14:10:00Z">
              <w:r w:rsidR="003B0636" w:rsidRPr="003B0636">
                <w:rPr>
                  <w:rFonts w:eastAsiaTheme="minorEastAsia"/>
                  <w:color w:val="0070C0"/>
                  <w:lang w:val="en-US" w:eastAsia="zh-CN"/>
                </w:rPr>
                <w:t>MHz, 800</w:t>
              </w:r>
            </w:ins>
            <w:ins w:id="279" w:author="Ng, Man Hung (Nokia - GB)" w:date="2022-02-21T17:00:00Z">
              <w:r w:rsidR="006A640D">
                <w:rPr>
                  <w:rFonts w:eastAsiaTheme="minorEastAsia"/>
                  <w:color w:val="0070C0"/>
                  <w:lang w:val="en-US" w:eastAsia="zh-CN"/>
                </w:rPr>
                <w:t xml:space="preserve"> </w:t>
              </w:r>
            </w:ins>
            <w:ins w:id="280" w:author="Ng, Man Hung (Nokia - GB)" w:date="2022-02-21T14:10:00Z">
              <w:r w:rsidR="003B0636" w:rsidRPr="003B0636">
                <w:rPr>
                  <w:rFonts w:eastAsiaTheme="minorEastAsia"/>
                  <w:color w:val="0070C0"/>
                  <w:lang w:val="en-US" w:eastAsia="zh-CN"/>
                </w:rPr>
                <w:t>MHz, 1600</w:t>
              </w:r>
            </w:ins>
            <w:ins w:id="281" w:author="Ng, Man Hung (Nokia - GB)" w:date="2022-02-21T17:01:00Z">
              <w:r w:rsidR="006A640D">
                <w:rPr>
                  <w:rFonts w:eastAsiaTheme="minorEastAsia"/>
                  <w:color w:val="0070C0"/>
                  <w:lang w:val="en-US" w:eastAsia="zh-CN"/>
                </w:rPr>
                <w:t xml:space="preserve"> </w:t>
              </w:r>
            </w:ins>
            <w:ins w:id="282" w:author="Ng, Man Hung (Nokia - GB)" w:date="2022-02-21T14:10:00Z">
              <w:r w:rsidR="003B0636" w:rsidRPr="003B0636">
                <w:rPr>
                  <w:rFonts w:eastAsiaTheme="minorEastAsia"/>
                  <w:color w:val="0070C0"/>
                  <w:lang w:val="en-US" w:eastAsia="zh-CN"/>
                </w:rPr>
                <w:t>MHz and 2000</w:t>
              </w:r>
            </w:ins>
            <w:ins w:id="283" w:author="Ng, Man Hung (Nokia - GB)" w:date="2022-02-21T17:01:00Z">
              <w:r w:rsidR="006A640D">
                <w:rPr>
                  <w:rFonts w:eastAsiaTheme="minorEastAsia"/>
                  <w:color w:val="0070C0"/>
                  <w:lang w:val="en-US" w:eastAsia="zh-CN"/>
                </w:rPr>
                <w:t xml:space="preserve"> </w:t>
              </w:r>
            </w:ins>
            <w:ins w:id="284" w:author="Ng, Man Hung (Nokia - GB)" w:date="2022-02-21T14:10:00Z">
              <w:r w:rsidR="003B0636" w:rsidRPr="003B0636">
                <w:rPr>
                  <w:rFonts w:eastAsiaTheme="minorEastAsia"/>
                  <w:color w:val="0070C0"/>
                  <w:lang w:val="en-US" w:eastAsia="zh-CN"/>
                </w:rPr>
                <w:t>MHz channel bandwidth, should apply formula in clause 7.4.1 of TR 38.817-02</w:t>
              </w:r>
              <w:r w:rsidR="003B0636">
                <w:rPr>
                  <w:rFonts w:eastAsiaTheme="minorEastAsia"/>
                  <w:color w:val="0070C0"/>
                  <w:lang w:val="en-US" w:eastAsia="zh-CN"/>
                </w:rPr>
                <w:t>.</w:t>
              </w:r>
            </w:ins>
          </w:p>
        </w:tc>
      </w:tr>
      <w:tr w:rsidR="00D6401C" w14:paraId="5AC02F0B" w14:textId="77777777" w:rsidTr="00D6401C">
        <w:tc>
          <w:tcPr>
            <w:tcW w:w="1236" w:type="dxa"/>
            <w:tcBorders>
              <w:top w:val="single" w:sz="4" w:space="0" w:color="auto"/>
              <w:left w:val="single" w:sz="4" w:space="0" w:color="auto"/>
              <w:bottom w:val="single" w:sz="4" w:space="0" w:color="auto"/>
              <w:right w:val="single" w:sz="4" w:space="0" w:color="auto"/>
            </w:tcBorders>
          </w:tcPr>
          <w:p w14:paraId="11AEB4AC" w14:textId="42480D09" w:rsidR="00D6401C" w:rsidRDefault="00A4035B" w:rsidP="00D6401C">
            <w:pPr>
              <w:spacing w:after="120"/>
              <w:rPr>
                <w:rFonts w:eastAsiaTheme="minorEastAsia"/>
                <w:color w:val="0070C0"/>
                <w:lang w:val="en-US" w:eastAsia="zh-CN"/>
              </w:rPr>
            </w:pPr>
            <w:ins w:id="285" w:author="Mustafa Emara" w:date="2022-02-22T11:17: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7655F5B6" w14:textId="2E545F60" w:rsidR="00D6401C" w:rsidRDefault="00A4035B" w:rsidP="00D6401C">
            <w:pPr>
              <w:spacing w:after="120"/>
              <w:rPr>
                <w:rFonts w:eastAsiaTheme="minorEastAsia"/>
                <w:color w:val="0070C0"/>
                <w:lang w:val="en-US" w:eastAsia="zh-CN"/>
              </w:rPr>
            </w:pPr>
            <w:ins w:id="286" w:author="Mustafa Emara" w:date="2022-02-22T11:17:00Z">
              <w:r>
                <w:rPr>
                  <w:rFonts w:eastAsiaTheme="minorEastAsia"/>
                  <w:color w:val="0070C0"/>
                  <w:lang w:val="en-US" w:eastAsia="zh-CN"/>
                </w:rPr>
                <w:t xml:space="preserve">Ok with options 2 and 3. </w:t>
              </w:r>
            </w:ins>
          </w:p>
        </w:tc>
      </w:tr>
      <w:tr w:rsidR="007F0047" w14:paraId="0F108141" w14:textId="77777777" w:rsidTr="00D6401C">
        <w:trPr>
          <w:ins w:id="287" w:author="Michal Szydelko" w:date="2022-02-22T15:44:00Z"/>
        </w:trPr>
        <w:tc>
          <w:tcPr>
            <w:tcW w:w="1236" w:type="dxa"/>
            <w:tcBorders>
              <w:top w:val="single" w:sz="4" w:space="0" w:color="auto"/>
              <w:left w:val="single" w:sz="4" w:space="0" w:color="auto"/>
              <w:bottom w:val="single" w:sz="4" w:space="0" w:color="auto"/>
              <w:right w:val="single" w:sz="4" w:space="0" w:color="auto"/>
            </w:tcBorders>
          </w:tcPr>
          <w:p w14:paraId="2E4FE9B3" w14:textId="6D3E698B" w:rsidR="007F0047" w:rsidRDefault="007F0047" w:rsidP="007F0047">
            <w:pPr>
              <w:spacing w:after="120"/>
              <w:rPr>
                <w:ins w:id="288" w:author="Michal Szydelko" w:date="2022-02-22T15:44:00Z"/>
                <w:rFonts w:eastAsiaTheme="minorEastAsia"/>
                <w:color w:val="0070C0"/>
                <w:lang w:val="en-US" w:eastAsia="zh-CN"/>
              </w:rPr>
            </w:pPr>
            <w:ins w:id="289" w:author="Michal Szydelko" w:date="2022-02-22T15:44: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4AC55311" w14:textId="0E63F522" w:rsidR="007F0047" w:rsidRDefault="007F0047" w:rsidP="007F0047">
            <w:pPr>
              <w:spacing w:after="120"/>
              <w:rPr>
                <w:ins w:id="290" w:author="Michal Szydelko" w:date="2022-02-22T15:44:00Z"/>
                <w:rFonts w:eastAsiaTheme="minorEastAsia"/>
                <w:color w:val="0070C0"/>
                <w:lang w:val="en-US" w:eastAsia="zh-CN"/>
              </w:rPr>
            </w:pPr>
            <w:ins w:id="291" w:author="Michal Szydelko" w:date="2022-02-22T15:44:00Z">
              <w:r>
                <w:rPr>
                  <w:rFonts w:eastAsiaTheme="minorEastAsia"/>
                  <w:color w:val="0070C0"/>
                  <w:lang w:val="en-US" w:eastAsia="zh-CN"/>
                </w:rPr>
                <w:t xml:space="preserve">Option 2 as baseline, as seems to be the most complete for the final CR implementation. </w:t>
              </w:r>
            </w:ins>
          </w:p>
        </w:tc>
      </w:tr>
      <w:tr w:rsidR="007F5EC9" w14:paraId="26E27789" w14:textId="77777777" w:rsidTr="00D6401C">
        <w:trPr>
          <w:ins w:id="292" w:author="Torbjörn Elfström" w:date="2022-02-22T17:06:00Z"/>
        </w:trPr>
        <w:tc>
          <w:tcPr>
            <w:tcW w:w="1236" w:type="dxa"/>
            <w:tcBorders>
              <w:top w:val="single" w:sz="4" w:space="0" w:color="auto"/>
              <w:left w:val="single" w:sz="4" w:space="0" w:color="auto"/>
              <w:bottom w:val="single" w:sz="4" w:space="0" w:color="auto"/>
              <w:right w:val="single" w:sz="4" w:space="0" w:color="auto"/>
            </w:tcBorders>
          </w:tcPr>
          <w:p w14:paraId="3FD8C31E" w14:textId="4F0D7DE0" w:rsidR="007F5EC9" w:rsidRDefault="007F5EC9" w:rsidP="007F0047">
            <w:pPr>
              <w:spacing w:after="120"/>
              <w:rPr>
                <w:ins w:id="293" w:author="Torbjörn Elfström" w:date="2022-02-22T17:06:00Z"/>
                <w:rFonts w:eastAsiaTheme="minorEastAsia"/>
                <w:color w:val="0070C0"/>
                <w:lang w:val="en-US" w:eastAsia="zh-CN"/>
              </w:rPr>
            </w:pPr>
            <w:ins w:id="294" w:author="Torbjörn Elfström" w:date="2022-02-22T17:06:00Z">
              <w:r>
                <w:rPr>
                  <w:rFonts w:eastAsiaTheme="minorEastAsia"/>
                  <w:color w:val="0070C0"/>
                  <w:lang w:val="en-US" w:eastAsia="zh-CN"/>
                </w:rPr>
                <w:t>Er</w:t>
              </w:r>
            </w:ins>
            <w:ins w:id="295" w:author="Torbjörn Elfström" w:date="2022-02-22T17:07:00Z">
              <w:r>
                <w:rPr>
                  <w:rFonts w:eastAsiaTheme="minorEastAsia"/>
                  <w:color w:val="0070C0"/>
                  <w:lang w:val="en-US" w:eastAsia="zh-CN"/>
                </w:rPr>
                <w:t>icsson</w:t>
              </w:r>
            </w:ins>
          </w:p>
        </w:tc>
        <w:tc>
          <w:tcPr>
            <w:tcW w:w="8395" w:type="dxa"/>
            <w:tcBorders>
              <w:top w:val="single" w:sz="4" w:space="0" w:color="auto"/>
              <w:left w:val="single" w:sz="4" w:space="0" w:color="auto"/>
              <w:bottom w:val="single" w:sz="4" w:space="0" w:color="auto"/>
              <w:right w:val="single" w:sz="4" w:space="0" w:color="auto"/>
            </w:tcBorders>
          </w:tcPr>
          <w:p w14:paraId="79C21D14" w14:textId="0C838AC2" w:rsidR="007F5EC9" w:rsidRDefault="007F5EC9" w:rsidP="007F0047">
            <w:pPr>
              <w:spacing w:after="120"/>
              <w:rPr>
                <w:ins w:id="296" w:author="Torbjörn Elfström" w:date="2022-02-22T17:06:00Z"/>
                <w:rFonts w:eastAsiaTheme="minorEastAsia"/>
                <w:color w:val="0070C0"/>
                <w:lang w:val="en-US" w:eastAsia="zh-CN"/>
              </w:rPr>
            </w:pPr>
            <w:ins w:id="297" w:author="Torbjörn Elfström" w:date="2022-02-22T17:07:00Z">
              <w:r w:rsidRPr="007F5EC9">
                <w:rPr>
                  <w:rFonts w:eastAsiaTheme="minorEastAsia"/>
                  <w:color w:val="0070C0"/>
                  <w:lang w:val="en-US" w:eastAsia="zh-CN"/>
                </w:rPr>
                <w:t>We are ok to support option 3 as a first step. We see that we have two proposals for frequency offsets. Maybe if we have on-line time, we could have a short discussion on how to decide the frequency offsets.</w:t>
              </w:r>
            </w:ins>
          </w:p>
        </w:tc>
      </w:tr>
      <w:tr w:rsidR="00CE403D" w14:paraId="765ADC9D" w14:textId="77777777" w:rsidTr="00D6401C">
        <w:trPr>
          <w:ins w:id="298" w:author="CATT" w:date="2022-02-23T14:02:00Z"/>
        </w:trPr>
        <w:tc>
          <w:tcPr>
            <w:tcW w:w="1236" w:type="dxa"/>
            <w:tcBorders>
              <w:top w:val="single" w:sz="4" w:space="0" w:color="auto"/>
              <w:left w:val="single" w:sz="4" w:space="0" w:color="auto"/>
              <w:bottom w:val="single" w:sz="4" w:space="0" w:color="auto"/>
              <w:right w:val="single" w:sz="4" w:space="0" w:color="auto"/>
            </w:tcBorders>
          </w:tcPr>
          <w:p w14:paraId="25AEE172" w14:textId="62206619" w:rsidR="00CE403D" w:rsidRDefault="00CE403D" w:rsidP="007F0047">
            <w:pPr>
              <w:spacing w:after="120"/>
              <w:rPr>
                <w:ins w:id="299" w:author="CATT" w:date="2022-02-23T14:02:00Z"/>
                <w:rFonts w:eastAsiaTheme="minorEastAsia"/>
                <w:color w:val="0070C0"/>
                <w:lang w:val="en-US" w:eastAsia="zh-CN"/>
              </w:rPr>
            </w:pPr>
            <w:ins w:id="300" w:author="CATT" w:date="2022-02-23T14:02: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410BA237" w14:textId="0FF9B16A" w:rsidR="00CE403D" w:rsidRPr="007F5EC9" w:rsidRDefault="00CE403D" w:rsidP="007F0047">
            <w:pPr>
              <w:spacing w:after="120"/>
              <w:rPr>
                <w:ins w:id="301" w:author="CATT" w:date="2022-02-23T14:02:00Z"/>
                <w:rFonts w:eastAsiaTheme="minorEastAsia"/>
                <w:color w:val="0070C0"/>
                <w:lang w:val="en-US" w:eastAsia="zh-CN"/>
              </w:rPr>
            </w:pPr>
            <w:ins w:id="302" w:author="CATT" w:date="2022-02-23T14:02:00Z">
              <w:r>
                <w:rPr>
                  <w:rFonts w:eastAsiaTheme="minorEastAsia" w:hint="eastAsia"/>
                  <w:color w:val="0070C0"/>
                  <w:lang w:val="en-US" w:eastAsia="zh-CN"/>
                </w:rPr>
                <w:t xml:space="preserve">Support option 2 and option 3. The option 2 </w:t>
              </w:r>
              <w:r>
                <w:rPr>
                  <w:rFonts w:eastAsiaTheme="minorEastAsia"/>
                  <w:color w:val="0070C0"/>
                  <w:lang w:val="en-US" w:eastAsia="zh-CN"/>
                </w:rPr>
                <w:t>calculation</w:t>
              </w:r>
              <w:r>
                <w:rPr>
                  <w:rFonts w:eastAsiaTheme="minorEastAsia" w:hint="eastAsia"/>
                  <w:color w:val="0070C0"/>
                  <w:lang w:val="en-US" w:eastAsia="zh-CN"/>
                </w:rPr>
                <w:t xml:space="preserve"> is aligned with the current FR2-1 methodology. To Ericsson, we have detail description on how they</w:t>
              </w:r>
              <w:r>
                <w:rPr>
                  <w:rFonts w:eastAsiaTheme="minorEastAsia"/>
                  <w:color w:val="0070C0"/>
                  <w:lang w:val="en-US" w:eastAsia="zh-CN"/>
                </w:rPr>
                <w:t>’</w:t>
              </w:r>
              <w:r>
                <w:rPr>
                  <w:rFonts w:eastAsiaTheme="minorEastAsia" w:hint="eastAsia"/>
                  <w:color w:val="0070C0"/>
                  <w:lang w:val="en-US" w:eastAsia="zh-CN"/>
                </w:rPr>
                <w:t xml:space="preserve">re derived in </w:t>
              </w:r>
              <w:r>
                <w:t>R4-2203976</w:t>
              </w:r>
              <w:r>
                <w:rPr>
                  <w:rFonts w:eastAsiaTheme="minorEastAsia" w:hint="eastAsia"/>
                  <w:lang w:eastAsia="zh-CN"/>
                </w:rPr>
                <w:t>.</w:t>
              </w:r>
            </w:ins>
          </w:p>
        </w:tc>
      </w:tr>
    </w:tbl>
    <w:p w14:paraId="6976CA4C" w14:textId="298F8237" w:rsidR="00903EAB" w:rsidRPr="007F5EC9" w:rsidRDefault="00903EAB" w:rsidP="008E42C2">
      <w:pPr>
        <w:pStyle w:val="3"/>
        <w:rPr>
          <w:lang w:val="en-GB"/>
          <w:rPrChange w:id="303" w:author="Torbjörn Elfström" w:date="2022-02-22T17:06:00Z">
            <w:rPr/>
          </w:rPrChange>
        </w:rPr>
      </w:pPr>
      <w:r w:rsidRPr="007F5EC9">
        <w:rPr>
          <w:lang w:val="en-GB"/>
          <w:rPrChange w:id="304" w:author="Torbjörn Elfström" w:date="2022-02-22T17:06:00Z">
            <w:rPr/>
          </w:rPrChange>
        </w:rPr>
        <w:t xml:space="preserve">Sub-topic 2-4 In-band blocking </w:t>
      </w:r>
    </w:p>
    <w:p w14:paraId="0B2DDED1" w14:textId="77777777" w:rsidR="00765F5A" w:rsidRPr="00765F5A" w:rsidRDefault="00765F5A" w:rsidP="00765F5A">
      <w:pPr>
        <w:rPr>
          <w:lang w:eastAsia="zh-CN"/>
        </w:rPr>
      </w:pPr>
    </w:p>
    <w:p w14:paraId="4950887E" w14:textId="6FA8609E" w:rsidR="00FE73C6" w:rsidRPr="00765F5A" w:rsidRDefault="00903EAB" w:rsidP="00765F5A">
      <w:pPr>
        <w:rPr>
          <w:b/>
          <w:u w:val="single"/>
          <w:lang w:eastAsia="ko-KR"/>
        </w:rPr>
      </w:pPr>
      <w:r w:rsidRPr="0096561F">
        <w:rPr>
          <w:b/>
          <w:u w:val="single"/>
          <w:lang w:eastAsia="ko-KR"/>
        </w:rPr>
        <w:t>Issue 2-</w:t>
      </w:r>
      <w:r>
        <w:rPr>
          <w:b/>
          <w:u w:val="single"/>
          <w:lang w:eastAsia="ko-KR"/>
        </w:rPr>
        <w:t>4</w:t>
      </w:r>
      <w:r w:rsidRPr="0096561F">
        <w:rPr>
          <w:b/>
          <w:u w:val="single"/>
          <w:lang w:eastAsia="ko-KR"/>
        </w:rPr>
        <w:t xml:space="preserve">: </w:t>
      </w:r>
      <w:r>
        <w:rPr>
          <w:b/>
          <w:u w:val="single"/>
          <w:lang w:eastAsia="ko-KR"/>
        </w:rPr>
        <w:t xml:space="preserve">In-band blocking </w:t>
      </w:r>
      <w:r w:rsidR="00FE73C6">
        <w:t xml:space="preserve"> </w:t>
      </w:r>
    </w:p>
    <w:p w14:paraId="450A3D4F" w14:textId="77777777" w:rsidR="00903EAB" w:rsidRPr="0096561F" w:rsidRDefault="00903EAB" w:rsidP="00903EAB">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Proposals</w:t>
      </w:r>
    </w:p>
    <w:p w14:paraId="2EB368FD" w14:textId="6DCD16C3" w:rsidR="00897595" w:rsidRPr="00897595" w:rsidRDefault="00897595" w:rsidP="009972A9">
      <w:pPr>
        <w:pStyle w:val="afe"/>
        <w:numPr>
          <w:ilvl w:val="1"/>
          <w:numId w:val="4"/>
        </w:numPr>
        <w:spacing w:after="120"/>
        <w:ind w:firstLineChars="0"/>
        <w:rPr>
          <w:rFonts w:eastAsia="宋体"/>
          <w:szCs w:val="24"/>
          <w:lang w:eastAsia="zh-CN"/>
        </w:rPr>
      </w:pPr>
      <w:r>
        <w:t xml:space="preserve">Option 1: </w:t>
      </w:r>
      <w:r w:rsidRPr="00897595">
        <w:t>Define the in-band blocking interfering signal type as 100 MHz DFT-s-OFDM NR signal, 120 kHz SCS, 64 RBs.</w:t>
      </w:r>
      <w:r>
        <w:t xml:space="preserve"> (Nokia R4-2203651)</w:t>
      </w:r>
    </w:p>
    <w:p w14:paraId="716A4D02" w14:textId="77777777" w:rsidR="00903EAB" w:rsidRPr="0096561F" w:rsidRDefault="00903EAB" w:rsidP="00903EAB">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Recommended WF</w:t>
      </w:r>
    </w:p>
    <w:p w14:paraId="1A269254" w14:textId="77777777" w:rsidR="009972A9" w:rsidRPr="007765C8" w:rsidRDefault="009972A9" w:rsidP="009972A9">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Yu Mincho"/>
          <w:color w:val="000000"/>
        </w:rPr>
        <w:t>TBA</w:t>
      </w:r>
    </w:p>
    <w:p w14:paraId="5E2480AE" w14:textId="77777777" w:rsidR="00903EAB" w:rsidRDefault="00903EAB" w:rsidP="00903EAB">
      <w:pPr>
        <w:pStyle w:val="afe"/>
        <w:overflowPunct/>
        <w:autoSpaceDE/>
        <w:autoSpaceDN/>
        <w:adjustRightInd/>
        <w:spacing w:after="120"/>
        <w:ind w:left="1440" w:firstLineChars="0" w:firstLine="0"/>
        <w:textAlignment w:val="auto"/>
        <w:rPr>
          <w:rFonts w:eastAsia="宋体"/>
          <w:szCs w:val="24"/>
          <w:lang w:eastAsia="zh-CN"/>
        </w:rPr>
      </w:pPr>
    </w:p>
    <w:p w14:paraId="39696A21" w14:textId="77777777" w:rsidR="00903EAB" w:rsidRPr="0096561F" w:rsidRDefault="00903EAB" w:rsidP="00903EAB">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03EAB" w14:paraId="4F854CF2"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1C194271" w14:textId="77777777" w:rsidR="00903EAB" w:rsidRDefault="00903EAB" w:rsidP="000974C2">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016A359" w14:textId="77777777" w:rsidR="00903EAB" w:rsidRDefault="00903EAB" w:rsidP="000974C2">
            <w:pPr>
              <w:spacing w:after="120"/>
              <w:rPr>
                <w:rFonts w:eastAsiaTheme="minorEastAsia"/>
                <w:b/>
                <w:bCs/>
                <w:lang w:val="en-US" w:eastAsia="zh-CN"/>
              </w:rPr>
            </w:pPr>
            <w:r>
              <w:rPr>
                <w:rFonts w:eastAsiaTheme="minorEastAsia"/>
                <w:b/>
                <w:bCs/>
                <w:lang w:val="en-US" w:eastAsia="zh-CN"/>
              </w:rPr>
              <w:t>Comments</w:t>
            </w:r>
          </w:p>
        </w:tc>
      </w:tr>
      <w:tr w:rsidR="00903EAB" w14:paraId="3350F87E"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47E5C1EC" w14:textId="5BFCF04E" w:rsidR="00903EAB" w:rsidRDefault="003B0636" w:rsidP="000974C2">
            <w:pPr>
              <w:spacing w:after="120"/>
              <w:rPr>
                <w:rFonts w:eastAsiaTheme="minorEastAsia"/>
                <w:color w:val="0070C0"/>
                <w:lang w:val="en-US" w:eastAsia="zh-CN"/>
              </w:rPr>
            </w:pPr>
            <w:ins w:id="305" w:author="Ng, Man Hung (Nokia - GB)" w:date="2022-02-21T14:10: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44D44B0" w14:textId="354C5FDE" w:rsidR="00903EAB" w:rsidRDefault="003B0636" w:rsidP="000974C2">
            <w:pPr>
              <w:spacing w:after="120"/>
              <w:rPr>
                <w:rFonts w:eastAsiaTheme="minorEastAsia"/>
                <w:color w:val="0070C0"/>
                <w:lang w:val="en-US" w:eastAsia="zh-CN"/>
              </w:rPr>
            </w:pPr>
            <w:ins w:id="306" w:author="Ng, Man Hung (Nokia - GB)" w:date="2022-02-21T14:10:00Z">
              <w:r>
                <w:rPr>
                  <w:rFonts w:eastAsiaTheme="minorEastAsia"/>
                  <w:color w:val="0070C0"/>
                  <w:lang w:val="en-US" w:eastAsia="zh-CN"/>
                </w:rPr>
                <w:t>Propose opt</w:t>
              </w:r>
            </w:ins>
            <w:ins w:id="307" w:author="Ng, Man Hung (Nokia - GB)" w:date="2022-02-21T14:11:00Z">
              <w:r>
                <w:rPr>
                  <w:rFonts w:eastAsiaTheme="minorEastAsia"/>
                  <w:color w:val="0070C0"/>
                  <w:lang w:val="en-US" w:eastAsia="zh-CN"/>
                </w:rPr>
                <w:t>ion 1</w:t>
              </w:r>
            </w:ins>
            <w:ins w:id="308" w:author="Ng, Man Hung (Nokia - GB)" w:date="2022-02-21T14:13:00Z">
              <w:r>
                <w:rPr>
                  <w:rFonts w:eastAsiaTheme="minorEastAsia"/>
                  <w:color w:val="0070C0"/>
                  <w:lang w:val="en-US" w:eastAsia="zh-CN"/>
                </w:rPr>
                <w:t>.</w:t>
              </w:r>
            </w:ins>
          </w:p>
        </w:tc>
      </w:tr>
      <w:tr w:rsidR="00903EAB" w14:paraId="372B257C" w14:textId="77777777" w:rsidTr="000974C2">
        <w:tc>
          <w:tcPr>
            <w:tcW w:w="1236" w:type="dxa"/>
            <w:tcBorders>
              <w:top w:val="single" w:sz="4" w:space="0" w:color="auto"/>
              <w:left w:val="single" w:sz="4" w:space="0" w:color="auto"/>
              <w:bottom w:val="single" w:sz="4" w:space="0" w:color="auto"/>
              <w:right w:val="single" w:sz="4" w:space="0" w:color="auto"/>
            </w:tcBorders>
          </w:tcPr>
          <w:p w14:paraId="4459CA79" w14:textId="45B1C20F" w:rsidR="00903EAB" w:rsidRDefault="00F81F9F" w:rsidP="000974C2">
            <w:pPr>
              <w:spacing w:after="120"/>
              <w:rPr>
                <w:rFonts w:eastAsiaTheme="minorEastAsia"/>
                <w:color w:val="0070C0"/>
                <w:lang w:val="en-US" w:eastAsia="zh-CN"/>
              </w:rPr>
            </w:pPr>
            <w:ins w:id="309" w:author="Mustafa Emara" w:date="2022-02-22T09:42: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43B94F7C" w14:textId="016BD3B0" w:rsidR="00903EAB" w:rsidRDefault="00F81F9F" w:rsidP="000974C2">
            <w:pPr>
              <w:spacing w:after="120"/>
              <w:rPr>
                <w:rFonts w:eastAsiaTheme="minorEastAsia"/>
                <w:color w:val="0070C0"/>
                <w:lang w:val="en-US" w:eastAsia="zh-CN"/>
              </w:rPr>
            </w:pPr>
            <w:ins w:id="310" w:author="Mustafa Emara" w:date="2022-02-22T09:42:00Z">
              <w:r>
                <w:rPr>
                  <w:rFonts w:eastAsiaTheme="minorEastAsia"/>
                  <w:color w:val="0070C0"/>
                  <w:lang w:val="en-US" w:eastAsia="zh-CN"/>
                </w:rPr>
                <w:t xml:space="preserve">Support option 1. </w:t>
              </w:r>
            </w:ins>
          </w:p>
        </w:tc>
      </w:tr>
      <w:tr w:rsidR="007F5EC9" w14:paraId="5147D926" w14:textId="77777777" w:rsidTr="000974C2">
        <w:trPr>
          <w:ins w:id="311" w:author="Torbjörn Elfström" w:date="2022-02-22T17:07:00Z"/>
        </w:trPr>
        <w:tc>
          <w:tcPr>
            <w:tcW w:w="1236" w:type="dxa"/>
            <w:tcBorders>
              <w:top w:val="single" w:sz="4" w:space="0" w:color="auto"/>
              <w:left w:val="single" w:sz="4" w:space="0" w:color="auto"/>
              <w:bottom w:val="single" w:sz="4" w:space="0" w:color="auto"/>
              <w:right w:val="single" w:sz="4" w:space="0" w:color="auto"/>
            </w:tcBorders>
          </w:tcPr>
          <w:p w14:paraId="5987DE90" w14:textId="57B6F727" w:rsidR="007F5EC9" w:rsidRDefault="007F5EC9" w:rsidP="000974C2">
            <w:pPr>
              <w:spacing w:after="120"/>
              <w:rPr>
                <w:ins w:id="312" w:author="Torbjörn Elfström" w:date="2022-02-22T17:07:00Z"/>
                <w:rFonts w:eastAsiaTheme="minorEastAsia"/>
                <w:color w:val="0070C0"/>
                <w:lang w:val="en-US" w:eastAsia="zh-CN"/>
              </w:rPr>
            </w:pPr>
            <w:ins w:id="313" w:author="Torbjörn Elfström" w:date="2022-02-22T17:07: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4C722024" w14:textId="533553BD" w:rsidR="007F5EC9" w:rsidRDefault="007F5EC9" w:rsidP="000974C2">
            <w:pPr>
              <w:spacing w:after="120"/>
              <w:rPr>
                <w:ins w:id="314" w:author="Torbjörn Elfström" w:date="2022-02-22T17:07:00Z"/>
                <w:rFonts w:eastAsiaTheme="minorEastAsia"/>
                <w:color w:val="0070C0"/>
                <w:lang w:val="en-US" w:eastAsia="zh-CN"/>
              </w:rPr>
            </w:pPr>
            <w:ins w:id="315" w:author="Torbjörn Elfström" w:date="2022-02-22T17:07:00Z">
              <w:r>
                <w:rPr>
                  <w:rFonts w:eastAsiaTheme="minorEastAsia"/>
                  <w:color w:val="0070C0"/>
                  <w:lang w:val="en-US" w:eastAsia="zh-CN"/>
                </w:rPr>
                <w:t>We prefer option 1.</w:t>
              </w:r>
            </w:ins>
          </w:p>
        </w:tc>
      </w:tr>
      <w:tr w:rsidR="00CE403D" w14:paraId="368D889F" w14:textId="77777777" w:rsidTr="000974C2">
        <w:trPr>
          <w:ins w:id="316" w:author="CATT" w:date="2022-02-23T14:03:00Z"/>
        </w:trPr>
        <w:tc>
          <w:tcPr>
            <w:tcW w:w="1236" w:type="dxa"/>
            <w:tcBorders>
              <w:top w:val="single" w:sz="4" w:space="0" w:color="auto"/>
              <w:left w:val="single" w:sz="4" w:space="0" w:color="auto"/>
              <w:bottom w:val="single" w:sz="4" w:space="0" w:color="auto"/>
              <w:right w:val="single" w:sz="4" w:space="0" w:color="auto"/>
            </w:tcBorders>
          </w:tcPr>
          <w:p w14:paraId="09211B5F" w14:textId="2EDA86A8" w:rsidR="00CE403D" w:rsidRDefault="00CE403D" w:rsidP="000974C2">
            <w:pPr>
              <w:spacing w:after="120"/>
              <w:rPr>
                <w:ins w:id="317" w:author="CATT" w:date="2022-02-23T14:03:00Z"/>
                <w:rFonts w:eastAsiaTheme="minorEastAsia"/>
                <w:color w:val="0070C0"/>
                <w:lang w:val="en-US" w:eastAsia="zh-CN"/>
              </w:rPr>
            </w:pPr>
            <w:ins w:id="318" w:author="CATT" w:date="2022-02-23T14:03: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5623CD73" w14:textId="106C9999" w:rsidR="00CE403D" w:rsidRDefault="00CE403D" w:rsidP="000974C2">
            <w:pPr>
              <w:spacing w:after="120"/>
              <w:rPr>
                <w:ins w:id="319" w:author="CATT" w:date="2022-02-23T14:03:00Z"/>
                <w:rFonts w:eastAsiaTheme="minorEastAsia"/>
                <w:color w:val="0070C0"/>
                <w:lang w:val="en-US" w:eastAsia="zh-CN"/>
              </w:rPr>
            </w:pPr>
            <w:ins w:id="320" w:author="CATT" w:date="2022-02-23T14:03:00Z">
              <w:r>
                <w:rPr>
                  <w:rFonts w:eastAsiaTheme="minorEastAsia"/>
                  <w:color w:val="0070C0"/>
                  <w:lang w:val="en-US" w:eastAsia="zh-CN"/>
                </w:rPr>
                <w:t>O</w:t>
              </w:r>
              <w:r>
                <w:rPr>
                  <w:rFonts w:eastAsiaTheme="minorEastAsia" w:hint="eastAsia"/>
                  <w:color w:val="0070C0"/>
                  <w:lang w:val="en-US" w:eastAsia="zh-CN"/>
                </w:rPr>
                <w:t>k with option 1.</w:t>
              </w:r>
            </w:ins>
          </w:p>
        </w:tc>
      </w:tr>
    </w:tbl>
    <w:p w14:paraId="40F694CE" w14:textId="77777777" w:rsidR="00903EAB" w:rsidRDefault="00903EAB" w:rsidP="009655AD"/>
    <w:p w14:paraId="2B397C01" w14:textId="1583D002" w:rsidR="001664A3" w:rsidRDefault="001664A3" w:rsidP="008E42C2">
      <w:pPr>
        <w:pStyle w:val="3"/>
      </w:pPr>
      <w:r w:rsidRPr="00805BE8">
        <w:t>Sub-</w:t>
      </w:r>
      <w:r>
        <w:t>topic</w:t>
      </w:r>
      <w:r w:rsidRPr="00805BE8">
        <w:t xml:space="preserve"> </w:t>
      </w:r>
      <w:r>
        <w:t>2</w:t>
      </w:r>
      <w:r w:rsidRPr="00805BE8">
        <w:t>-</w:t>
      </w:r>
      <w:r w:rsidR="00903EAB">
        <w:t>5</w:t>
      </w:r>
      <w:r>
        <w:t xml:space="preserve">: </w:t>
      </w:r>
      <w:r w:rsidRPr="001664A3">
        <w:t>ΔfOOB</w:t>
      </w:r>
    </w:p>
    <w:p w14:paraId="5756F7F8" w14:textId="7CCF900D" w:rsidR="001664A3" w:rsidRPr="0096561F" w:rsidRDefault="001664A3" w:rsidP="001664A3">
      <w:pPr>
        <w:rPr>
          <w:b/>
          <w:u w:val="single"/>
          <w:lang w:eastAsia="ko-KR"/>
        </w:rPr>
      </w:pPr>
      <w:r w:rsidRPr="0096561F">
        <w:rPr>
          <w:b/>
          <w:u w:val="single"/>
          <w:lang w:eastAsia="ko-KR"/>
        </w:rPr>
        <w:t>Issue 2-</w:t>
      </w:r>
      <w:r w:rsidR="00903EAB">
        <w:rPr>
          <w:b/>
          <w:u w:val="single"/>
          <w:lang w:eastAsia="ko-KR"/>
        </w:rPr>
        <w:t>5</w:t>
      </w:r>
      <w:r w:rsidRPr="0096561F">
        <w:rPr>
          <w:b/>
          <w:u w:val="single"/>
          <w:lang w:eastAsia="ko-KR"/>
        </w:rPr>
        <w:t xml:space="preserve">: </w:t>
      </w:r>
      <w:proofErr w:type="spellStart"/>
      <w:r w:rsidR="0016751B" w:rsidRPr="0016751B">
        <w:rPr>
          <w:b/>
          <w:u w:val="single"/>
          <w:lang w:eastAsia="ko-KR"/>
        </w:rPr>
        <w:t>ΔfOOB</w:t>
      </w:r>
      <w:proofErr w:type="spellEnd"/>
    </w:p>
    <w:p w14:paraId="3E73DB7B" w14:textId="77777777" w:rsidR="001664A3" w:rsidRPr="0096561F" w:rsidRDefault="001664A3" w:rsidP="001664A3">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Proposals</w:t>
      </w:r>
    </w:p>
    <w:p w14:paraId="7B72499C" w14:textId="6EA39B25" w:rsidR="001664A3" w:rsidRPr="00903EAB" w:rsidRDefault="001664A3" w:rsidP="009972A9">
      <w:pPr>
        <w:pStyle w:val="afe"/>
        <w:numPr>
          <w:ilvl w:val="1"/>
          <w:numId w:val="4"/>
        </w:numPr>
        <w:ind w:firstLineChars="0"/>
      </w:pPr>
      <w:r w:rsidRPr="001664A3">
        <w:rPr>
          <w:rFonts w:eastAsia="宋体"/>
          <w:szCs w:val="24"/>
          <w:lang w:eastAsia="zh-CN"/>
        </w:rPr>
        <w:t xml:space="preserve">Option 1: </w:t>
      </w:r>
      <w:r w:rsidR="00897595">
        <w:t xml:space="preserve">For in-band blocking set the upper boundary for the operating band size equal for </w:t>
      </w:r>
      <w:r w:rsidR="00897595">
        <w:rPr>
          <w:rFonts w:ascii="Symbol" w:hAnsi="Symbol" w:cs="Calibri"/>
        </w:rPr>
        <w:t></w:t>
      </w:r>
      <w:proofErr w:type="spellStart"/>
      <w:r w:rsidR="00897595">
        <w:t>f</w:t>
      </w:r>
      <w:r w:rsidR="00897595">
        <w:rPr>
          <w:vertAlign w:val="subscript"/>
        </w:rPr>
        <w:t>OOB</w:t>
      </w:r>
      <w:proofErr w:type="spellEnd"/>
      <w:r w:rsidR="00897595">
        <w:t xml:space="preserve"> and </w:t>
      </w:r>
      <w:r w:rsidR="00897595">
        <w:rPr>
          <w:rFonts w:ascii="Symbol" w:hAnsi="Symbol" w:cs="Calibri"/>
        </w:rPr>
        <w:t></w:t>
      </w:r>
      <w:proofErr w:type="spellStart"/>
      <w:r w:rsidR="00897595">
        <w:t>f</w:t>
      </w:r>
      <w:r w:rsidR="00897595">
        <w:rPr>
          <w:vertAlign w:val="subscript"/>
        </w:rPr>
        <w:t>OBUE</w:t>
      </w:r>
      <w:proofErr w:type="spellEnd"/>
      <w:r w:rsidR="00897595">
        <w:t>. (Ericsson R4-2203578, Nokia R4-2203651)</w:t>
      </w:r>
    </w:p>
    <w:p w14:paraId="10C881DF" w14:textId="77777777" w:rsidR="001664A3" w:rsidRPr="0096561F" w:rsidRDefault="001664A3" w:rsidP="001664A3">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Recommended WF</w:t>
      </w:r>
    </w:p>
    <w:p w14:paraId="19D99071" w14:textId="4B9D6967" w:rsidR="00D6401C" w:rsidRDefault="003B562F" w:rsidP="009C3066">
      <w:pPr>
        <w:ind w:left="436" w:firstLine="284"/>
        <w:rPr>
          <w:lang w:eastAsia="zh-CN"/>
        </w:rPr>
      </w:pPr>
      <w:r>
        <w:rPr>
          <w:lang w:eastAsia="zh-CN"/>
        </w:rPr>
        <w:t xml:space="preserve">Discuss </w:t>
      </w:r>
      <w:r w:rsidR="00897595">
        <w:rPr>
          <w:lang w:eastAsia="zh-CN"/>
        </w:rPr>
        <w:t xml:space="preserve">the boundary </w:t>
      </w:r>
      <w:r>
        <w:rPr>
          <w:lang w:eastAsia="zh-CN"/>
        </w:rPr>
        <w:t>in Tx side</w:t>
      </w:r>
      <w:r w:rsidR="009C3066">
        <w:rPr>
          <w:lang w:eastAsia="zh-CN"/>
        </w:rPr>
        <w:t>,</w:t>
      </w:r>
      <w:r>
        <w:rPr>
          <w:lang w:eastAsia="zh-CN"/>
        </w:rPr>
        <w:t xml:space="preserve"> align decision for Rx</w:t>
      </w:r>
      <w:r w:rsidR="00897595">
        <w:rPr>
          <w:lang w:eastAsia="zh-CN"/>
        </w:rPr>
        <w:t>, no comments needed.</w:t>
      </w:r>
      <w:r>
        <w:rPr>
          <w:lang w:eastAsia="zh-CN"/>
        </w:rPr>
        <w:t xml:space="preserve"> </w:t>
      </w:r>
    </w:p>
    <w:p w14:paraId="76507649" w14:textId="77777777" w:rsidR="003B0636" w:rsidRDefault="003B0636" w:rsidP="003B0636">
      <w:pPr>
        <w:pStyle w:val="afe"/>
        <w:overflowPunct/>
        <w:autoSpaceDE/>
        <w:autoSpaceDN/>
        <w:adjustRightInd/>
        <w:spacing w:after="120"/>
        <w:ind w:left="1440" w:firstLineChars="0" w:firstLine="0"/>
        <w:textAlignment w:val="auto"/>
        <w:rPr>
          <w:ins w:id="321" w:author="Ng, Man Hung (Nokia - GB)" w:date="2022-02-21T14:14:00Z"/>
          <w:rFonts w:eastAsia="宋体"/>
          <w:szCs w:val="24"/>
          <w:lang w:eastAsia="zh-CN"/>
        </w:rPr>
      </w:pPr>
    </w:p>
    <w:p w14:paraId="07D6D3BF" w14:textId="77777777" w:rsidR="003B0636" w:rsidRPr="0096561F" w:rsidRDefault="003B0636" w:rsidP="003B0636">
      <w:pPr>
        <w:pStyle w:val="afe"/>
        <w:overflowPunct/>
        <w:autoSpaceDE/>
        <w:autoSpaceDN/>
        <w:adjustRightInd/>
        <w:spacing w:after="120"/>
        <w:ind w:left="1440" w:firstLineChars="0" w:firstLine="0"/>
        <w:textAlignment w:val="auto"/>
        <w:rPr>
          <w:ins w:id="322" w:author="Ng, Man Hung (Nokia - GB)" w:date="2022-02-21T14:14:00Z"/>
          <w:rFonts w:eastAsia="宋体"/>
          <w:szCs w:val="24"/>
          <w:lang w:eastAsia="zh-CN"/>
        </w:rPr>
      </w:pPr>
    </w:p>
    <w:tbl>
      <w:tblPr>
        <w:tblStyle w:val="afd"/>
        <w:tblW w:w="0" w:type="auto"/>
        <w:tblLook w:val="04A0" w:firstRow="1" w:lastRow="0" w:firstColumn="1" w:lastColumn="0" w:noHBand="0" w:noVBand="1"/>
      </w:tblPr>
      <w:tblGrid>
        <w:gridCol w:w="1236"/>
        <w:gridCol w:w="8395"/>
      </w:tblGrid>
      <w:tr w:rsidR="003B0636" w14:paraId="16E09E95" w14:textId="77777777" w:rsidTr="002E7FDD">
        <w:trPr>
          <w:ins w:id="323" w:author="Ng, Man Hung (Nokia - GB)" w:date="2022-02-21T14:14:00Z"/>
        </w:trPr>
        <w:tc>
          <w:tcPr>
            <w:tcW w:w="1236" w:type="dxa"/>
            <w:tcBorders>
              <w:top w:val="single" w:sz="4" w:space="0" w:color="auto"/>
              <w:left w:val="single" w:sz="4" w:space="0" w:color="auto"/>
              <w:bottom w:val="single" w:sz="4" w:space="0" w:color="auto"/>
              <w:right w:val="single" w:sz="4" w:space="0" w:color="auto"/>
            </w:tcBorders>
            <w:hideMark/>
          </w:tcPr>
          <w:p w14:paraId="5785F85D" w14:textId="77777777" w:rsidR="003B0636" w:rsidRDefault="003B0636" w:rsidP="002E7FDD">
            <w:pPr>
              <w:spacing w:after="120"/>
              <w:rPr>
                <w:ins w:id="324" w:author="Ng, Man Hung (Nokia - GB)" w:date="2022-02-21T14:14:00Z"/>
                <w:rFonts w:eastAsiaTheme="minorEastAsia"/>
                <w:b/>
                <w:bCs/>
                <w:lang w:val="en-US" w:eastAsia="zh-CN"/>
              </w:rPr>
            </w:pPr>
            <w:ins w:id="325" w:author="Ng, Man Hung (Nokia - GB)" w:date="2022-02-21T14:14:00Z">
              <w:r>
                <w:rPr>
                  <w:rFonts w:eastAsiaTheme="minorEastAsia"/>
                  <w:b/>
                  <w:bCs/>
                  <w:lang w:val="en-US" w:eastAsia="zh-CN"/>
                </w:rPr>
                <w:t>Company</w:t>
              </w:r>
            </w:ins>
          </w:p>
        </w:tc>
        <w:tc>
          <w:tcPr>
            <w:tcW w:w="8395" w:type="dxa"/>
            <w:tcBorders>
              <w:top w:val="single" w:sz="4" w:space="0" w:color="auto"/>
              <w:left w:val="single" w:sz="4" w:space="0" w:color="auto"/>
              <w:bottom w:val="single" w:sz="4" w:space="0" w:color="auto"/>
              <w:right w:val="single" w:sz="4" w:space="0" w:color="auto"/>
            </w:tcBorders>
            <w:hideMark/>
          </w:tcPr>
          <w:p w14:paraId="4995E78B" w14:textId="77777777" w:rsidR="003B0636" w:rsidRDefault="003B0636" w:rsidP="002E7FDD">
            <w:pPr>
              <w:spacing w:after="120"/>
              <w:rPr>
                <w:ins w:id="326" w:author="Ng, Man Hung (Nokia - GB)" w:date="2022-02-21T14:14:00Z"/>
                <w:rFonts w:eastAsiaTheme="minorEastAsia"/>
                <w:b/>
                <w:bCs/>
                <w:lang w:val="en-US" w:eastAsia="zh-CN"/>
              </w:rPr>
            </w:pPr>
            <w:ins w:id="327" w:author="Ng, Man Hung (Nokia - GB)" w:date="2022-02-21T14:14:00Z">
              <w:r>
                <w:rPr>
                  <w:rFonts w:eastAsiaTheme="minorEastAsia"/>
                  <w:b/>
                  <w:bCs/>
                  <w:lang w:val="en-US" w:eastAsia="zh-CN"/>
                </w:rPr>
                <w:t>Comments</w:t>
              </w:r>
            </w:ins>
          </w:p>
        </w:tc>
      </w:tr>
      <w:tr w:rsidR="003B0636" w14:paraId="111B587A" w14:textId="77777777" w:rsidTr="002E7FDD">
        <w:trPr>
          <w:ins w:id="328" w:author="Ng, Man Hung (Nokia - GB)" w:date="2022-02-21T14:14:00Z"/>
        </w:trPr>
        <w:tc>
          <w:tcPr>
            <w:tcW w:w="1236" w:type="dxa"/>
            <w:tcBorders>
              <w:top w:val="single" w:sz="4" w:space="0" w:color="auto"/>
              <w:left w:val="single" w:sz="4" w:space="0" w:color="auto"/>
              <w:bottom w:val="single" w:sz="4" w:space="0" w:color="auto"/>
              <w:right w:val="single" w:sz="4" w:space="0" w:color="auto"/>
            </w:tcBorders>
            <w:hideMark/>
          </w:tcPr>
          <w:p w14:paraId="423080DD" w14:textId="77777777" w:rsidR="003B0636" w:rsidRDefault="003B0636" w:rsidP="002E7FDD">
            <w:pPr>
              <w:spacing w:after="120"/>
              <w:rPr>
                <w:ins w:id="329" w:author="Ng, Man Hung (Nokia - GB)" w:date="2022-02-21T14:14:00Z"/>
                <w:rFonts w:eastAsiaTheme="minorEastAsia"/>
                <w:color w:val="0070C0"/>
                <w:lang w:val="en-US" w:eastAsia="zh-CN"/>
              </w:rPr>
            </w:pPr>
            <w:ins w:id="330" w:author="Ng, Man Hung (Nokia - GB)" w:date="2022-02-21T14:14: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9CC63BE" w14:textId="737E13D9" w:rsidR="003B0636" w:rsidRDefault="003B0636" w:rsidP="002E7FDD">
            <w:pPr>
              <w:spacing w:after="120"/>
              <w:rPr>
                <w:ins w:id="331" w:author="Ng, Man Hung (Nokia - GB)" w:date="2022-02-21T14:14:00Z"/>
                <w:rFonts w:eastAsiaTheme="minorEastAsia"/>
                <w:color w:val="0070C0"/>
                <w:lang w:val="en-US" w:eastAsia="zh-CN"/>
              </w:rPr>
            </w:pPr>
            <w:ins w:id="332" w:author="Ng, Man Hung (Nokia - GB)" w:date="2022-02-21T14:14:00Z">
              <w:r>
                <w:rPr>
                  <w:rFonts w:eastAsiaTheme="minorEastAsia"/>
                  <w:color w:val="0070C0"/>
                  <w:lang w:val="en-US" w:eastAsia="zh-CN"/>
                </w:rPr>
                <w:t>Propose option 1.</w:t>
              </w:r>
            </w:ins>
          </w:p>
        </w:tc>
      </w:tr>
      <w:tr w:rsidR="003B0636" w14:paraId="3DB26C75" w14:textId="77777777" w:rsidTr="002E7FDD">
        <w:trPr>
          <w:ins w:id="333" w:author="Ng, Man Hung (Nokia - GB)" w:date="2022-02-21T14:14:00Z"/>
        </w:trPr>
        <w:tc>
          <w:tcPr>
            <w:tcW w:w="1236" w:type="dxa"/>
            <w:tcBorders>
              <w:top w:val="single" w:sz="4" w:space="0" w:color="auto"/>
              <w:left w:val="single" w:sz="4" w:space="0" w:color="auto"/>
              <w:bottom w:val="single" w:sz="4" w:space="0" w:color="auto"/>
              <w:right w:val="single" w:sz="4" w:space="0" w:color="auto"/>
            </w:tcBorders>
          </w:tcPr>
          <w:p w14:paraId="611DFBBD" w14:textId="7A83013D" w:rsidR="003B0636" w:rsidRDefault="00E50D68" w:rsidP="002E7FDD">
            <w:pPr>
              <w:spacing w:after="120"/>
              <w:rPr>
                <w:ins w:id="334" w:author="Ng, Man Hung (Nokia - GB)" w:date="2022-02-21T14:14:00Z"/>
                <w:rFonts w:eastAsiaTheme="minorEastAsia"/>
                <w:color w:val="0070C0"/>
                <w:lang w:val="en-US" w:eastAsia="zh-CN"/>
              </w:rPr>
            </w:pPr>
            <w:ins w:id="335" w:author="Mustafa Emara" w:date="2022-02-22T09:42: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564F5D12" w14:textId="22AAAB8D" w:rsidR="003B0636" w:rsidRDefault="00E50D68" w:rsidP="002E7FDD">
            <w:pPr>
              <w:spacing w:after="120"/>
              <w:rPr>
                <w:ins w:id="336" w:author="Ng, Man Hung (Nokia - GB)" w:date="2022-02-21T14:14:00Z"/>
                <w:rFonts w:eastAsiaTheme="minorEastAsia"/>
                <w:color w:val="0070C0"/>
                <w:lang w:val="en-US" w:eastAsia="zh-CN"/>
              </w:rPr>
            </w:pPr>
            <w:ins w:id="337" w:author="Mustafa Emara" w:date="2022-02-22T09:42:00Z">
              <w:r>
                <w:rPr>
                  <w:rFonts w:eastAsiaTheme="minorEastAsia"/>
                  <w:color w:val="0070C0"/>
                  <w:lang w:val="en-US" w:eastAsia="zh-CN"/>
                </w:rPr>
                <w:t xml:space="preserve">Support option 1. </w:t>
              </w:r>
            </w:ins>
          </w:p>
        </w:tc>
      </w:tr>
      <w:tr w:rsidR="007F0047" w14:paraId="25CB8352" w14:textId="77777777" w:rsidTr="002E7FDD">
        <w:trPr>
          <w:ins w:id="338" w:author="Michal Szydelko" w:date="2022-02-22T15:44:00Z"/>
        </w:trPr>
        <w:tc>
          <w:tcPr>
            <w:tcW w:w="1236" w:type="dxa"/>
            <w:tcBorders>
              <w:top w:val="single" w:sz="4" w:space="0" w:color="auto"/>
              <w:left w:val="single" w:sz="4" w:space="0" w:color="auto"/>
              <w:bottom w:val="single" w:sz="4" w:space="0" w:color="auto"/>
              <w:right w:val="single" w:sz="4" w:space="0" w:color="auto"/>
            </w:tcBorders>
          </w:tcPr>
          <w:p w14:paraId="009D55BE" w14:textId="39C5E70E" w:rsidR="007F0047" w:rsidRDefault="007F0047" w:rsidP="007F0047">
            <w:pPr>
              <w:spacing w:after="120"/>
              <w:rPr>
                <w:ins w:id="339" w:author="Michal Szydelko" w:date="2022-02-22T15:44:00Z"/>
                <w:rFonts w:eastAsiaTheme="minorEastAsia"/>
                <w:color w:val="0070C0"/>
                <w:lang w:val="en-US" w:eastAsia="zh-CN"/>
              </w:rPr>
            </w:pPr>
            <w:ins w:id="340" w:author="Michal Szydelko" w:date="2022-02-22T15:45: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2EEF1A2A" w14:textId="783DDA1A" w:rsidR="007F0047" w:rsidRDefault="007F0047" w:rsidP="007F0047">
            <w:pPr>
              <w:spacing w:after="120"/>
              <w:rPr>
                <w:ins w:id="341" w:author="Michal Szydelko" w:date="2022-02-22T15:44:00Z"/>
                <w:rFonts w:eastAsiaTheme="minorEastAsia"/>
                <w:color w:val="0070C0"/>
                <w:lang w:val="en-US" w:eastAsia="zh-CN"/>
              </w:rPr>
            </w:pPr>
            <w:ins w:id="342" w:author="Michal Szydelko" w:date="2022-02-22T15:45:00Z">
              <w:r>
                <w:rPr>
                  <w:rFonts w:eastAsiaTheme="minorEastAsia"/>
                  <w:color w:val="0070C0"/>
                  <w:lang w:val="en-US" w:eastAsia="zh-CN"/>
                </w:rPr>
                <w:t>Option 1</w:t>
              </w:r>
            </w:ins>
          </w:p>
        </w:tc>
      </w:tr>
      <w:tr w:rsidR="007F5EC9" w14:paraId="5A8CB0EA" w14:textId="77777777" w:rsidTr="002E7FDD">
        <w:trPr>
          <w:ins w:id="343" w:author="Torbjörn Elfström" w:date="2022-02-22T17:08:00Z"/>
        </w:trPr>
        <w:tc>
          <w:tcPr>
            <w:tcW w:w="1236" w:type="dxa"/>
            <w:tcBorders>
              <w:top w:val="single" w:sz="4" w:space="0" w:color="auto"/>
              <w:left w:val="single" w:sz="4" w:space="0" w:color="auto"/>
              <w:bottom w:val="single" w:sz="4" w:space="0" w:color="auto"/>
              <w:right w:val="single" w:sz="4" w:space="0" w:color="auto"/>
            </w:tcBorders>
          </w:tcPr>
          <w:p w14:paraId="727EB84F" w14:textId="780C32EA" w:rsidR="007F5EC9" w:rsidRDefault="007F5EC9" w:rsidP="007F0047">
            <w:pPr>
              <w:spacing w:after="120"/>
              <w:rPr>
                <w:ins w:id="344" w:author="Torbjörn Elfström" w:date="2022-02-22T17:08:00Z"/>
                <w:rFonts w:eastAsiaTheme="minorEastAsia"/>
                <w:color w:val="0070C0"/>
                <w:lang w:val="en-US" w:eastAsia="zh-CN"/>
              </w:rPr>
            </w:pPr>
            <w:ins w:id="345" w:author="Torbjörn Elfström" w:date="2022-02-22T17:08:00Z">
              <w:r>
                <w:rPr>
                  <w:rFonts w:eastAsiaTheme="minorEastAsia"/>
                  <w:color w:val="0070C0"/>
                  <w:lang w:val="en-US" w:eastAsia="zh-CN"/>
                </w:rPr>
                <w:t xml:space="preserve">Ericsson </w:t>
              </w:r>
            </w:ins>
          </w:p>
        </w:tc>
        <w:tc>
          <w:tcPr>
            <w:tcW w:w="8395" w:type="dxa"/>
            <w:tcBorders>
              <w:top w:val="single" w:sz="4" w:space="0" w:color="auto"/>
              <w:left w:val="single" w:sz="4" w:space="0" w:color="auto"/>
              <w:bottom w:val="single" w:sz="4" w:space="0" w:color="auto"/>
              <w:right w:val="single" w:sz="4" w:space="0" w:color="auto"/>
            </w:tcBorders>
          </w:tcPr>
          <w:p w14:paraId="027195CE" w14:textId="098308E0" w:rsidR="007F5EC9" w:rsidRDefault="007F5EC9" w:rsidP="007F0047">
            <w:pPr>
              <w:spacing w:after="120"/>
              <w:rPr>
                <w:ins w:id="346" w:author="Torbjörn Elfström" w:date="2022-02-22T17:08:00Z"/>
                <w:rFonts w:eastAsiaTheme="minorEastAsia"/>
                <w:color w:val="0070C0"/>
                <w:lang w:val="en-US" w:eastAsia="zh-CN"/>
              </w:rPr>
            </w:pPr>
            <w:ins w:id="347" w:author="Torbjörn Elfström" w:date="2022-02-22T17:08:00Z">
              <w:r>
                <w:rPr>
                  <w:rFonts w:eastAsiaTheme="minorEastAsia"/>
                  <w:color w:val="0070C0"/>
                  <w:lang w:val="en-US" w:eastAsia="zh-CN"/>
                </w:rPr>
                <w:t>We prefer option 1</w:t>
              </w:r>
            </w:ins>
          </w:p>
        </w:tc>
      </w:tr>
    </w:tbl>
    <w:p w14:paraId="00F79415" w14:textId="77777777" w:rsidR="003B0636" w:rsidRDefault="003B0636" w:rsidP="003B0636">
      <w:pPr>
        <w:rPr>
          <w:ins w:id="348" w:author="Ng, Man Hung (Nokia - GB)" w:date="2022-02-21T14:14:00Z"/>
        </w:rPr>
      </w:pPr>
    </w:p>
    <w:p w14:paraId="13722A19" w14:textId="197D4CC4" w:rsidR="00897595" w:rsidRPr="007F5EC9" w:rsidRDefault="00897595" w:rsidP="008E42C2">
      <w:pPr>
        <w:pStyle w:val="3"/>
        <w:numPr>
          <w:ilvl w:val="0"/>
          <w:numId w:val="0"/>
        </w:numPr>
        <w:ind w:left="425"/>
        <w:rPr>
          <w:lang w:val="en-GB"/>
          <w:rPrChange w:id="349" w:author="Torbjörn Elfström" w:date="2022-02-22T17:01:00Z">
            <w:rPr/>
          </w:rPrChange>
        </w:rPr>
      </w:pPr>
      <w:r w:rsidRPr="007F5EC9">
        <w:rPr>
          <w:lang w:val="en-GB"/>
          <w:rPrChange w:id="350" w:author="Torbjörn Elfström" w:date="2022-02-22T17:01:00Z">
            <w:rPr/>
          </w:rPrChange>
        </w:rPr>
        <w:t>Sub-topic 2-6: Spurious emissions step frequencies</w:t>
      </w:r>
    </w:p>
    <w:p w14:paraId="1DC5CF89" w14:textId="0E1E5419" w:rsidR="00897595" w:rsidRPr="0096561F" w:rsidRDefault="00897595" w:rsidP="00897595">
      <w:pPr>
        <w:rPr>
          <w:b/>
          <w:u w:val="single"/>
          <w:lang w:eastAsia="ko-KR"/>
        </w:rPr>
      </w:pPr>
      <w:r w:rsidRPr="0096561F">
        <w:rPr>
          <w:b/>
          <w:u w:val="single"/>
          <w:lang w:eastAsia="ko-KR"/>
        </w:rPr>
        <w:t>Issue 2-</w:t>
      </w:r>
      <w:r>
        <w:rPr>
          <w:b/>
          <w:u w:val="single"/>
          <w:lang w:eastAsia="ko-KR"/>
        </w:rPr>
        <w:t>6</w:t>
      </w:r>
      <w:r w:rsidRPr="0096561F">
        <w:rPr>
          <w:b/>
          <w:u w:val="single"/>
          <w:lang w:eastAsia="ko-KR"/>
        </w:rPr>
        <w:t xml:space="preserve">: </w:t>
      </w:r>
      <w:r>
        <w:rPr>
          <w:b/>
          <w:u w:val="single"/>
          <w:lang w:eastAsia="ko-KR"/>
        </w:rPr>
        <w:t>Spurious emissions step frequencies</w:t>
      </w:r>
    </w:p>
    <w:p w14:paraId="48B77510" w14:textId="77777777" w:rsidR="00897595" w:rsidRPr="0096561F" w:rsidRDefault="00897595" w:rsidP="00897595">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Proposals</w:t>
      </w:r>
    </w:p>
    <w:p w14:paraId="69E99B64" w14:textId="0EF8BE92" w:rsidR="00897595" w:rsidRPr="00897595" w:rsidRDefault="00897595" w:rsidP="00285AD3">
      <w:pPr>
        <w:pStyle w:val="afe"/>
        <w:numPr>
          <w:ilvl w:val="1"/>
          <w:numId w:val="4"/>
        </w:numPr>
        <w:spacing w:after="120"/>
        <w:ind w:firstLineChars="0"/>
      </w:pPr>
      <w:r w:rsidRPr="00897595">
        <w:rPr>
          <w:rFonts w:eastAsia="宋体"/>
          <w:szCs w:val="24"/>
          <w:lang w:eastAsia="zh-CN"/>
        </w:rPr>
        <w:t>Option 1: For receiver spurious emission add row with values in Table 2.4-1 for band n264. (</w:t>
      </w:r>
      <w:r>
        <w:t>Ericsson R4-2203578)</w:t>
      </w:r>
      <w:r w:rsidRPr="00897595">
        <w:t> </w:t>
      </w:r>
    </w:p>
    <w:p w14:paraId="41FB301B" w14:textId="77777777" w:rsidR="00897595" w:rsidRDefault="00897595" w:rsidP="00897595">
      <w:pPr>
        <w:pStyle w:val="af7"/>
        <w:spacing w:before="60" w:beforeAutospacing="0" w:after="180" w:afterAutospacing="0"/>
        <w:rPr>
          <w:rFonts w:ascii="Arial" w:hAnsi="Arial" w:cs="Arial"/>
          <w:sz w:val="20"/>
          <w:szCs w:val="20"/>
        </w:rPr>
      </w:pPr>
      <w:r>
        <w:rPr>
          <w:rFonts w:ascii="Arial" w:hAnsi="Arial" w:cs="Arial"/>
          <w:b/>
          <w:bCs/>
          <w:sz w:val="20"/>
          <w:szCs w:val="20"/>
        </w:rPr>
        <w:t xml:space="preserve">Table 2.4-1: Step frequencies for defining the spurious emission limits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19"/>
        <w:gridCol w:w="960"/>
        <w:gridCol w:w="960"/>
        <w:gridCol w:w="960"/>
        <w:gridCol w:w="960"/>
        <w:gridCol w:w="960"/>
        <w:gridCol w:w="824"/>
      </w:tblGrid>
      <w:tr w:rsidR="00897595" w14:paraId="3A3DF5D2"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716169"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b/>
                <w:bCs/>
                <w:sz w:val="18"/>
                <w:szCs w:val="18"/>
              </w:rPr>
              <w:t>Operating band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2DEAD"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step,1</w:t>
            </w:r>
          </w:p>
          <w:p w14:paraId="5D154B0B"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ECC7AE"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step,2</w:t>
            </w:r>
          </w:p>
          <w:p w14:paraId="5AB51A27"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B92FFE"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step,3</w:t>
            </w:r>
          </w:p>
          <w:p w14:paraId="0B731DB6"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477B19"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step,4</w:t>
            </w:r>
          </w:p>
          <w:p w14:paraId="034A5FD4"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4AF126"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step,5</w:t>
            </w:r>
          </w:p>
          <w:p w14:paraId="7112344B"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6D0AE5"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step,6</w:t>
            </w:r>
          </w:p>
          <w:p w14:paraId="0C47D188"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b/>
                <w:bCs/>
                <w:sz w:val="18"/>
                <w:szCs w:val="18"/>
              </w:rPr>
              <w:t>(GHz)</w:t>
            </w:r>
          </w:p>
        </w:tc>
      </w:tr>
      <w:tr w:rsidR="00897595" w14:paraId="1A647E42"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0C4198"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n257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3D48EC"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3645E"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CE53CC"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719771"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31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CBBE30"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32.5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4C2643"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41.5</w:t>
            </w:r>
          </w:p>
        </w:tc>
      </w:tr>
      <w:tr w:rsidR="00897595" w14:paraId="7C7FFB59"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4C5A02"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n258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25C2C3"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AD89FC"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934589"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22.75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DF936E"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29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7A3C7"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30.75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C2C157"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40.5</w:t>
            </w:r>
          </w:p>
        </w:tc>
      </w:tr>
      <w:tr w:rsidR="00897595" w14:paraId="2E09B22D"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DA6FE1"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n259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02EFF7"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BCBFC8"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162875"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38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1AF150"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A8579D"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47.5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35FBCD"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59.5</w:t>
            </w:r>
          </w:p>
        </w:tc>
      </w:tr>
      <w:tr w:rsidR="00897595" w14:paraId="560D3350"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0545DC"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n260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55D6C5"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1D3934"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34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2860A0"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0FA0B5"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41.5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951DA5"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43</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9EE6E8"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52</w:t>
            </w:r>
          </w:p>
        </w:tc>
      </w:tr>
      <w:tr w:rsidR="00897595" w14:paraId="5D66FF71"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766684"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n261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47C9B9"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1263AB"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25.5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86906F"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5FB71C"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29.85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007D46"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30.35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D2A093"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38.35</w:t>
            </w:r>
          </w:p>
        </w:tc>
      </w:tr>
      <w:tr w:rsidR="00897595" w14:paraId="3CB75145"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627C4C"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n262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475F2E"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37.2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1B2CF2"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45.2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981375"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45.7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2F5DA6"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49.7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288397"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50.2</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4D3356"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58.2</w:t>
            </w:r>
          </w:p>
        </w:tc>
      </w:tr>
      <w:tr w:rsidR="00897595" w14:paraId="385B6656"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B5948A"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 xml:space="preserve">n263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104F1E"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B81BB3"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43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0B67CA"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53.5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967FC"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36D97C"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84</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423796"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127</w:t>
            </w:r>
          </w:p>
        </w:tc>
      </w:tr>
      <w:tr w:rsidR="00897595" w14:paraId="015BF4D2"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71B9DA"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n264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F3940C"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46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835E83"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CD8C5F"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62.5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8F0EF9"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3E46F6"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76</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3549C5"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91</w:t>
            </w:r>
          </w:p>
        </w:tc>
      </w:tr>
    </w:tbl>
    <w:p w14:paraId="0D6AB18A" w14:textId="77777777" w:rsidR="00897595" w:rsidRPr="00897595" w:rsidRDefault="00897595" w:rsidP="00897595">
      <w:pPr>
        <w:pStyle w:val="afe"/>
        <w:spacing w:after="120"/>
        <w:ind w:left="1656" w:firstLineChars="0" w:firstLine="0"/>
      </w:pPr>
    </w:p>
    <w:p w14:paraId="4112CCCA" w14:textId="6F47E181" w:rsidR="00897595" w:rsidRDefault="00897595" w:rsidP="00285AD3">
      <w:pPr>
        <w:pStyle w:val="afe"/>
        <w:numPr>
          <w:ilvl w:val="1"/>
          <w:numId w:val="4"/>
        </w:numPr>
        <w:spacing w:after="120"/>
        <w:ind w:firstLineChars="0"/>
      </w:pPr>
      <w:r w:rsidRPr="00897595">
        <w:rPr>
          <w:rFonts w:eastAsia="宋体"/>
          <w:szCs w:val="24"/>
          <w:lang w:eastAsia="zh-CN"/>
        </w:rPr>
        <w:t>Option 2: TBA</w:t>
      </w:r>
    </w:p>
    <w:p w14:paraId="27F06D8A" w14:textId="1E35F2D0" w:rsidR="00897595" w:rsidRPr="00903EAB" w:rsidRDefault="00897595" w:rsidP="00897595">
      <w:r>
        <w:tab/>
      </w:r>
      <w:r>
        <w:tab/>
      </w:r>
    </w:p>
    <w:p w14:paraId="09474365" w14:textId="77777777" w:rsidR="00897595" w:rsidRPr="0096561F" w:rsidRDefault="00897595" w:rsidP="00897595">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Recommended WF</w:t>
      </w:r>
    </w:p>
    <w:p w14:paraId="70E16F27" w14:textId="3C8D0924" w:rsidR="00897595" w:rsidRPr="009C3066" w:rsidRDefault="00897595" w:rsidP="00897595">
      <w:pPr>
        <w:ind w:left="436" w:firstLine="284"/>
        <w:rPr>
          <w:lang w:eastAsia="zh-CN"/>
        </w:rPr>
      </w:pPr>
      <w:r>
        <w:rPr>
          <w:lang w:eastAsia="zh-CN"/>
        </w:rPr>
        <w:t>TBA</w:t>
      </w:r>
    </w:p>
    <w:p w14:paraId="711AED8C" w14:textId="77777777" w:rsidR="006A640D" w:rsidRPr="0096561F" w:rsidRDefault="006A640D" w:rsidP="006A640D">
      <w:pPr>
        <w:pStyle w:val="afe"/>
        <w:overflowPunct/>
        <w:autoSpaceDE/>
        <w:autoSpaceDN/>
        <w:adjustRightInd/>
        <w:spacing w:after="120"/>
        <w:ind w:left="1440" w:firstLineChars="0" w:firstLine="0"/>
        <w:textAlignment w:val="auto"/>
        <w:rPr>
          <w:ins w:id="351" w:author="Ng, Man Hung (Nokia - GB)" w:date="2022-02-21T16:55:00Z"/>
          <w:rFonts w:eastAsia="宋体"/>
          <w:szCs w:val="24"/>
          <w:lang w:eastAsia="zh-CN"/>
        </w:rPr>
      </w:pPr>
    </w:p>
    <w:tbl>
      <w:tblPr>
        <w:tblStyle w:val="afd"/>
        <w:tblW w:w="0" w:type="auto"/>
        <w:tblLook w:val="04A0" w:firstRow="1" w:lastRow="0" w:firstColumn="1" w:lastColumn="0" w:noHBand="0" w:noVBand="1"/>
      </w:tblPr>
      <w:tblGrid>
        <w:gridCol w:w="1236"/>
        <w:gridCol w:w="8395"/>
      </w:tblGrid>
      <w:tr w:rsidR="006A640D" w14:paraId="6921A743" w14:textId="77777777" w:rsidTr="00B34B3F">
        <w:trPr>
          <w:ins w:id="352" w:author="Ng, Man Hung (Nokia - GB)" w:date="2022-02-21T16:55:00Z"/>
        </w:trPr>
        <w:tc>
          <w:tcPr>
            <w:tcW w:w="1236" w:type="dxa"/>
            <w:tcBorders>
              <w:top w:val="single" w:sz="4" w:space="0" w:color="auto"/>
              <w:left w:val="single" w:sz="4" w:space="0" w:color="auto"/>
              <w:bottom w:val="single" w:sz="4" w:space="0" w:color="auto"/>
              <w:right w:val="single" w:sz="4" w:space="0" w:color="auto"/>
            </w:tcBorders>
            <w:hideMark/>
          </w:tcPr>
          <w:p w14:paraId="3117FF88" w14:textId="77777777" w:rsidR="006A640D" w:rsidRDefault="006A640D" w:rsidP="00B34B3F">
            <w:pPr>
              <w:spacing w:after="120"/>
              <w:rPr>
                <w:ins w:id="353" w:author="Ng, Man Hung (Nokia - GB)" w:date="2022-02-21T16:55:00Z"/>
                <w:rFonts w:eastAsiaTheme="minorEastAsia"/>
                <w:b/>
                <w:bCs/>
                <w:lang w:val="en-US" w:eastAsia="zh-CN"/>
              </w:rPr>
            </w:pPr>
            <w:ins w:id="354" w:author="Ng, Man Hung (Nokia - GB)" w:date="2022-02-21T16:55:00Z">
              <w:r>
                <w:rPr>
                  <w:rFonts w:eastAsiaTheme="minorEastAsia"/>
                  <w:b/>
                  <w:bCs/>
                  <w:lang w:val="en-US" w:eastAsia="zh-CN"/>
                </w:rPr>
                <w:t>Company</w:t>
              </w:r>
            </w:ins>
          </w:p>
        </w:tc>
        <w:tc>
          <w:tcPr>
            <w:tcW w:w="8395" w:type="dxa"/>
            <w:tcBorders>
              <w:top w:val="single" w:sz="4" w:space="0" w:color="auto"/>
              <w:left w:val="single" w:sz="4" w:space="0" w:color="auto"/>
              <w:bottom w:val="single" w:sz="4" w:space="0" w:color="auto"/>
              <w:right w:val="single" w:sz="4" w:space="0" w:color="auto"/>
            </w:tcBorders>
            <w:hideMark/>
          </w:tcPr>
          <w:p w14:paraId="00B2DF00" w14:textId="77777777" w:rsidR="006A640D" w:rsidRDefault="006A640D" w:rsidP="00B34B3F">
            <w:pPr>
              <w:spacing w:after="120"/>
              <w:rPr>
                <w:ins w:id="355" w:author="Ng, Man Hung (Nokia - GB)" w:date="2022-02-21T16:55:00Z"/>
                <w:rFonts w:eastAsiaTheme="minorEastAsia"/>
                <w:b/>
                <w:bCs/>
                <w:lang w:val="en-US" w:eastAsia="zh-CN"/>
              </w:rPr>
            </w:pPr>
            <w:ins w:id="356" w:author="Ng, Man Hung (Nokia - GB)" w:date="2022-02-21T16:55:00Z">
              <w:r>
                <w:rPr>
                  <w:rFonts w:eastAsiaTheme="minorEastAsia"/>
                  <w:b/>
                  <w:bCs/>
                  <w:lang w:val="en-US" w:eastAsia="zh-CN"/>
                </w:rPr>
                <w:t>Comments</w:t>
              </w:r>
            </w:ins>
          </w:p>
        </w:tc>
      </w:tr>
      <w:tr w:rsidR="006A640D" w14:paraId="3D274F09" w14:textId="77777777" w:rsidTr="00B34B3F">
        <w:trPr>
          <w:ins w:id="357" w:author="Ng, Man Hung (Nokia - GB)" w:date="2022-02-21T16:55:00Z"/>
        </w:trPr>
        <w:tc>
          <w:tcPr>
            <w:tcW w:w="1236" w:type="dxa"/>
            <w:tcBorders>
              <w:top w:val="single" w:sz="4" w:space="0" w:color="auto"/>
              <w:left w:val="single" w:sz="4" w:space="0" w:color="auto"/>
              <w:bottom w:val="single" w:sz="4" w:space="0" w:color="auto"/>
              <w:right w:val="single" w:sz="4" w:space="0" w:color="auto"/>
            </w:tcBorders>
            <w:hideMark/>
          </w:tcPr>
          <w:p w14:paraId="4B1AB23F" w14:textId="77777777" w:rsidR="006A640D" w:rsidRDefault="006A640D" w:rsidP="00B34B3F">
            <w:pPr>
              <w:spacing w:after="120"/>
              <w:rPr>
                <w:ins w:id="358" w:author="Ng, Man Hung (Nokia - GB)" w:date="2022-02-21T16:55:00Z"/>
                <w:rFonts w:eastAsiaTheme="minorEastAsia"/>
                <w:color w:val="0070C0"/>
                <w:lang w:val="en-US" w:eastAsia="zh-CN"/>
              </w:rPr>
            </w:pPr>
            <w:ins w:id="359" w:author="Ng, Man Hung (Nokia - GB)" w:date="2022-02-21T16:55: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A34F852" w14:textId="0C4DF9B6" w:rsidR="006A640D" w:rsidRDefault="006A640D" w:rsidP="00B34B3F">
            <w:pPr>
              <w:spacing w:after="120"/>
              <w:rPr>
                <w:ins w:id="360" w:author="Ng, Man Hung (Nokia - GB)" w:date="2022-02-21T16:55:00Z"/>
                <w:rFonts w:eastAsiaTheme="minorEastAsia"/>
                <w:color w:val="0070C0"/>
                <w:lang w:val="en-US" w:eastAsia="zh-CN"/>
              </w:rPr>
            </w:pPr>
            <w:ins w:id="361" w:author="Ng, Man Hung (Nokia - GB)" w:date="2022-02-21T16:56:00Z">
              <w:r>
                <w:rPr>
                  <w:rFonts w:eastAsiaTheme="minorEastAsia"/>
                  <w:color w:val="0070C0"/>
                  <w:lang w:val="en-US" w:eastAsia="zh-CN"/>
                </w:rPr>
                <w:t xml:space="preserve">For option 1, </w:t>
              </w:r>
              <w:r w:rsidRPr="00244570">
                <w:rPr>
                  <w:rFonts w:eastAsiaTheme="minorEastAsia"/>
                  <w:color w:val="0070C0"/>
                  <w:lang w:val="en-US" w:eastAsia="zh-CN"/>
                </w:rPr>
                <w:t xml:space="preserve">licensed band </w:t>
              </w:r>
              <w:r>
                <w:rPr>
                  <w:rFonts w:eastAsiaTheme="minorEastAsia"/>
                  <w:color w:val="0070C0"/>
                  <w:lang w:val="en-US" w:eastAsia="zh-CN"/>
                </w:rPr>
                <w:t xml:space="preserve">n264 </w:t>
              </w:r>
              <w:r w:rsidRPr="00244570">
                <w:rPr>
                  <w:rFonts w:eastAsiaTheme="minorEastAsia"/>
                  <w:color w:val="0070C0"/>
                  <w:lang w:val="en-US" w:eastAsia="zh-CN"/>
                </w:rPr>
                <w:t>should be wa</w:t>
              </w:r>
              <w:r>
                <w:rPr>
                  <w:rFonts w:eastAsiaTheme="minorEastAsia"/>
                  <w:color w:val="0070C0"/>
                  <w:lang w:val="en-US" w:eastAsia="zh-CN"/>
                </w:rPr>
                <w:t>i</w:t>
              </w:r>
              <w:r w:rsidRPr="00244570">
                <w:rPr>
                  <w:rFonts w:eastAsiaTheme="minorEastAsia"/>
                  <w:color w:val="0070C0"/>
                  <w:lang w:val="en-US" w:eastAsia="zh-CN"/>
                </w:rPr>
                <w:t>ting for final decision in main session</w:t>
              </w:r>
              <w:r>
                <w:rPr>
                  <w:rFonts w:eastAsiaTheme="minorEastAsia"/>
                  <w:color w:val="0070C0"/>
                  <w:lang w:val="en-US" w:eastAsia="zh-CN"/>
                </w:rPr>
                <w:t xml:space="preserve"> </w:t>
              </w:r>
              <w:r>
                <w:rPr>
                  <w:lang w:val="en-US" w:eastAsia="zh-CN"/>
                </w:rPr>
                <w:t>given that regulatory requirements are missing, as of now it cannot be specified.</w:t>
              </w:r>
            </w:ins>
          </w:p>
        </w:tc>
      </w:tr>
      <w:tr w:rsidR="006A640D" w14:paraId="366F5243" w14:textId="77777777" w:rsidTr="00B34B3F">
        <w:trPr>
          <w:ins w:id="362" w:author="Ng, Man Hung (Nokia - GB)" w:date="2022-02-21T16:55:00Z"/>
        </w:trPr>
        <w:tc>
          <w:tcPr>
            <w:tcW w:w="1236" w:type="dxa"/>
            <w:tcBorders>
              <w:top w:val="single" w:sz="4" w:space="0" w:color="auto"/>
              <w:left w:val="single" w:sz="4" w:space="0" w:color="auto"/>
              <w:bottom w:val="single" w:sz="4" w:space="0" w:color="auto"/>
              <w:right w:val="single" w:sz="4" w:space="0" w:color="auto"/>
            </w:tcBorders>
          </w:tcPr>
          <w:p w14:paraId="280FDFAB" w14:textId="5806D551" w:rsidR="006A640D" w:rsidRDefault="001F5D34" w:rsidP="00B34B3F">
            <w:pPr>
              <w:spacing w:after="120"/>
              <w:rPr>
                <w:ins w:id="363" w:author="Ng, Man Hung (Nokia - GB)" w:date="2022-02-21T16:55:00Z"/>
                <w:rFonts w:eastAsiaTheme="minorEastAsia"/>
                <w:color w:val="0070C0"/>
                <w:lang w:val="en-US" w:eastAsia="zh-CN"/>
              </w:rPr>
            </w:pPr>
            <w:ins w:id="364" w:author="Mustafa Emara" w:date="2022-02-22T09:45: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4045CF8" w14:textId="25CCD9EE" w:rsidR="006A640D" w:rsidRDefault="00B62840" w:rsidP="00B34B3F">
            <w:pPr>
              <w:spacing w:after="120"/>
              <w:rPr>
                <w:ins w:id="365" w:author="Ng, Man Hung (Nokia - GB)" w:date="2022-02-21T16:55:00Z"/>
                <w:rFonts w:eastAsiaTheme="minorEastAsia"/>
                <w:color w:val="0070C0"/>
                <w:lang w:val="en-US" w:eastAsia="zh-CN"/>
              </w:rPr>
            </w:pPr>
            <w:ins w:id="366" w:author="Mustafa Emara" w:date="2022-02-22T10:20:00Z">
              <w:r>
                <w:rPr>
                  <w:rFonts w:eastAsiaTheme="minorEastAsia"/>
                  <w:color w:val="0070C0"/>
                  <w:lang w:val="en-US" w:eastAsia="zh-CN"/>
                </w:rPr>
                <w:t>Ok with the proposed option 1</w:t>
              </w:r>
            </w:ins>
            <w:ins w:id="367" w:author="Mustafa Emara" w:date="2022-02-22T10:21:00Z">
              <w:r w:rsidR="00F27FED">
                <w:rPr>
                  <w:rFonts w:eastAsiaTheme="minorEastAsia"/>
                  <w:color w:val="0070C0"/>
                  <w:lang w:val="en-US" w:eastAsia="zh-CN"/>
                </w:rPr>
                <w:t>,</w:t>
              </w:r>
            </w:ins>
            <w:ins w:id="368" w:author="Mustafa Emara" w:date="2022-02-22T10:20:00Z">
              <w:r w:rsidR="00F27FED">
                <w:rPr>
                  <w:rFonts w:eastAsiaTheme="minorEastAsia"/>
                  <w:color w:val="0070C0"/>
                  <w:lang w:val="en-US" w:eastAsia="zh-CN"/>
                </w:rPr>
                <w:t xml:space="preserve"> while co</w:t>
              </w:r>
            </w:ins>
            <w:ins w:id="369" w:author="Mustafa Emara" w:date="2022-02-22T10:21:00Z">
              <w:r w:rsidR="00F27FED">
                <w:rPr>
                  <w:rFonts w:eastAsiaTheme="minorEastAsia"/>
                  <w:color w:val="0070C0"/>
                  <w:lang w:val="en-US" w:eastAsia="zh-CN"/>
                </w:rPr>
                <w:t xml:space="preserve">nsidering Nokia’s comment on n264. </w:t>
              </w:r>
            </w:ins>
          </w:p>
        </w:tc>
      </w:tr>
      <w:tr w:rsidR="007F0047" w14:paraId="67DCDDC6" w14:textId="77777777" w:rsidTr="00B34B3F">
        <w:trPr>
          <w:ins w:id="370" w:author="Michal Szydelko" w:date="2022-02-22T15:45:00Z"/>
        </w:trPr>
        <w:tc>
          <w:tcPr>
            <w:tcW w:w="1236" w:type="dxa"/>
            <w:tcBorders>
              <w:top w:val="single" w:sz="4" w:space="0" w:color="auto"/>
              <w:left w:val="single" w:sz="4" w:space="0" w:color="auto"/>
              <w:bottom w:val="single" w:sz="4" w:space="0" w:color="auto"/>
              <w:right w:val="single" w:sz="4" w:space="0" w:color="auto"/>
            </w:tcBorders>
          </w:tcPr>
          <w:p w14:paraId="12E46CB4" w14:textId="5FAEDF27" w:rsidR="007F0047" w:rsidRDefault="007F0047" w:rsidP="007F0047">
            <w:pPr>
              <w:spacing w:after="120"/>
              <w:rPr>
                <w:ins w:id="371" w:author="Michal Szydelko" w:date="2022-02-22T15:45:00Z"/>
                <w:rFonts w:eastAsiaTheme="minorEastAsia"/>
                <w:color w:val="0070C0"/>
                <w:lang w:val="en-US" w:eastAsia="zh-CN"/>
              </w:rPr>
            </w:pPr>
            <w:ins w:id="372" w:author="Michal Szydelko" w:date="2022-02-22T15:45: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02ADFE9" w14:textId="52B3B2C3" w:rsidR="007F0047" w:rsidRDefault="007F0047" w:rsidP="007F0047">
            <w:pPr>
              <w:spacing w:after="120"/>
              <w:rPr>
                <w:ins w:id="373" w:author="Michal Szydelko" w:date="2022-02-22T15:45:00Z"/>
                <w:rFonts w:eastAsiaTheme="minorEastAsia"/>
                <w:color w:val="0070C0"/>
                <w:lang w:val="en-US" w:eastAsia="zh-CN"/>
              </w:rPr>
            </w:pPr>
            <w:ins w:id="374" w:author="Michal Szydelko" w:date="2022-02-22T15:45:00Z">
              <w:r>
                <w:rPr>
                  <w:rFonts w:eastAsiaTheme="minorEastAsia"/>
                  <w:color w:val="0070C0"/>
                  <w:lang w:val="en-US" w:eastAsia="zh-CN"/>
                </w:rPr>
                <w:t>Clearly we need to align with the Main session on the licensed band consideration, but we would be supportive of option 1 to introduce the licensed band’s requirements.</w:t>
              </w:r>
            </w:ins>
          </w:p>
        </w:tc>
      </w:tr>
      <w:tr w:rsidR="007F5EC9" w14:paraId="570C48D8" w14:textId="77777777" w:rsidTr="00B34B3F">
        <w:trPr>
          <w:ins w:id="375" w:author="Torbjörn Elfström" w:date="2022-02-22T17:08:00Z"/>
        </w:trPr>
        <w:tc>
          <w:tcPr>
            <w:tcW w:w="1236" w:type="dxa"/>
            <w:tcBorders>
              <w:top w:val="single" w:sz="4" w:space="0" w:color="auto"/>
              <w:left w:val="single" w:sz="4" w:space="0" w:color="auto"/>
              <w:bottom w:val="single" w:sz="4" w:space="0" w:color="auto"/>
              <w:right w:val="single" w:sz="4" w:space="0" w:color="auto"/>
            </w:tcBorders>
          </w:tcPr>
          <w:p w14:paraId="14B808AE" w14:textId="5998E04B" w:rsidR="007F5EC9" w:rsidRDefault="007F5EC9" w:rsidP="007F0047">
            <w:pPr>
              <w:spacing w:after="120"/>
              <w:rPr>
                <w:ins w:id="376" w:author="Torbjörn Elfström" w:date="2022-02-22T17:08:00Z"/>
                <w:rFonts w:eastAsiaTheme="minorEastAsia"/>
                <w:color w:val="0070C0"/>
                <w:lang w:val="en-US" w:eastAsia="zh-CN"/>
              </w:rPr>
            </w:pPr>
            <w:ins w:id="377" w:author="Torbjörn Elfström" w:date="2022-02-22T17:08: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7331C2D5" w14:textId="33EF56CD" w:rsidR="007F5EC9" w:rsidRDefault="007F5EC9" w:rsidP="007F0047">
            <w:pPr>
              <w:spacing w:after="120"/>
              <w:rPr>
                <w:ins w:id="378" w:author="Torbjörn Elfström" w:date="2022-02-22T17:08:00Z"/>
                <w:rFonts w:eastAsiaTheme="minorEastAsia"/>
                <w:color w:val="0070C0"/>
                <w:lang w:val="en-US" w:eastAsia="zh-CN"/>
              </w:rPr>
            </w:pPr>
            <w:ins w:id="379" w:author="Torbjörn Elfström" w:date="2022-02-22T17:08:00Z">
              <w:r>
                <w:rPr>
                  <w:rFonts w:eastAsiaTheme="minorEastAsia"/>
                  <w:lang w:val="en-US" w:eastAsia="zh-CN"/>
                </w:rPr>
                <w:t>We see no harm in introducing n264 at this point in time. We rather see an opportunity to capture both licensed and unlicensed operation within the scope of the WI.</w:t>
              </w:r>
            </w:ins>
          </w:p>
        </w:tc>
      </w:tr>
    </w:tbl>
    <w:p w14:paraId="67B3A8B5" w14:textId="77777777" w:rsidR="006A640D" w:rsidRDefault="006A640D" w:rsidP="006A640D">
      <w:pPr>
        <w:rPr>
          <w:ins w:id="380" w:author="Ng, Man Hung (Nokia - GB)" w:date="2022-02-21T16:55:00Z"/>
        </w:rPr>
      </w:pPr>
    </w:p>
    <w:p w14:paraId="3A50F0B9" w14:textId="200E67FF" w:rsidR="00B8384C" w:rsidRPr="00897595" w:rsidRDefault="00D6401C">
      <w:pPr>
        <w:pStyle w:val="3"/>
        <w:pPrChange w:id="381" w:author="Mustafa Emara" w:date="2022-02-22T12:04:00Z">
          <w:pPr>
            <w:pStyle w:val="3"/>
            <w:ind w:left="720"/>
          </w:pPr>
        </w:pPrChange>
      </w:pPr>
      <w:r w:rsidRPr="00897595">
        <w:lastRenderedPageBreak/>
        <w:t>Sub-topic 2-</w:t>
      </w:r>
      <w:r w:rsidR="00897595">
        <w:t>7</w:t>
      </w:r>
      <w:r w:rsidRPr="00897595">
        <w:t xml:space="preserve"> </w:t>
      </w:r>
      <w:r w:rsidR="00166D24" w:rsidRPr="00897595">
        <w:t>Rx IMD</w:t>
      </w:r>
    </w:p>
    <w:p w14:paraId="3E1A6DF7" w14:textId="36859315" w:rsidR="00D6401C" w:rsidRDefault="00D6401C" w:rsidP="00D6401C">
      <w:pPr>
        <w:rPr>
          <w:b/>
          <w:u w:val="single"/>
          <w:lang w:eastAsia="ko-KR"/>
        </w:rPr>
      </w:pPr>
      <w:r w:rsidRPr="0096561F">
        <w:rPr>
          <w:b/>
          <w:u w:val="single"/>
          <w:lang w:eastAsia="ko-KR"/>
        </w:rPr>
        <w:t>Issue 2-</w:t>
      </w:r>
      <w:r w:rsidR="00897595">
        <w:rPr>
          <w:b/>
          <w:u w:val="single"/>
          <w:lang w:eastAsia="ko-KR"/>
        </w:rPr>
        <w:t>7</w:t>
      </w:r>
      <w:r w:rsidRPr="0096561F">
        <w:rPr>
          <w:b/>
          <w:u w:val="single"/>
          <w:lang w:eastAsia="ko-KR"/>
        </w:rPr>
        <w:t xml:space="preserve">: </w:t>
      </w:r>
      <w:r w:rsidR="00166D24">
        <w:rPr>
          <w:b/>
          <w:u w:val="single"/>
          <w:lang w:eastAsia="ko-KR"/>
        </w:rPr>
        <w:t>Rx IMD</w:t>
      </w:r>
    </w:p>
    <w:p w14:paraId="6B366DF9" w14:textId="169F8027" w:rsidR="00166D24" w:rsidRPr="00FE73C6" w:rsidRDefault="00D6401C" w:rsidP="00FE73C6">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Proposals</w:t>
      </w:r>
    </w:p>
    <w:p w14:paraId="399BDF6E" w14:textId="2EE0E058" w:rsidR="009C3066" w:rsidRPr="0024513B" w:rsidRDefault="00D6401C" w:rsidP="009C3066">
      <w:pPr>
        <w:pStyle w:val="afe"/>
        <w:numPr>
          <w:ilvl w:val="1"/>
          <w:numId w:val="4"/>
        </w:numPr>
        <w:spacing w:after="120"/>
        <w:ind w:firstLineChars="0"/>
      </w:pPr>
      <w:r w:rsidRPr="00166D24">
        <w:t xml:space="preserve">Option 1: </w:t>
      </w:r>
      <w:r w:rsidR="0024513B" w:rsidRPr="0024513B">
        <w:t>Define the modulated interfering signal type for receiver intermodulation requirement as 100 MHz DFT-s-OFDM NR signal, 120 kHz SCS, 64 RBs.</w:t>
      </w:r>
      <w:r w:rsidR="0024513B">
        <w:t xml:space="preserve"> (Nokia R4-2203651)</w:t>
      </w:r>
    </w:p>
    <w:p w14:paraId="5651A3CC" w14:textId="2993E4A6" w:rsidR="0024513B" w:rsidRPr="0024513B" w:rsidRDefault="0024513B" w:rsidP="0024513B">
      <w:pPr>
        <w:pStyle w:val="afe"/>
        <w:numPr>
          <w:ilvl w:val="1"/>
          <w:numId w:val="4"/>
        </w:numPr>
        <w:spacing w:after="120"/>
        <w:ind w:firstLineChars="0"/>
      </w:pPr>
      <w:r>
        <w:t>Option 2: S</w:t>
      </w:r>
      <w:r w:rsidRPr="0024513B">
        <w:t>pecify the frequency offset for Rx IMD interfering signal for FR2-2 as following</w:t>
      </w:r>
      <w:r>
        <w:t xml:space="preserve"> (ZTE R4-2205461)</w:t>
      </w:r>
      <w:r w:rsidRPr="0024513B">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808"/>
        <w:gridCol w:w="820"/>
        <w:gridCol w:w="913"/>
        <w:gridCol w:w="801"/>
        <w:gridCol w:w="1309"/>
        <w:gridCol w:w="1443"/>
        <w:gridCol w:w="1490"/>
        <w:gridCol w:w="1426"/>
        <w:gridCol w:w="791"/>
      </w:tblGrid>
      <w:tr w:rsidR="0024513B" w:rsidRPr="0024513B" w14:paraId="540B4995"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05AF17" w14:textId="77777777" w:rsidR="0024513B" w:rsidRPr="0024513B" w:rsidRDefault="0024513B" w:rsidP="0024513B">
            <w:pPr>
              <w:spacing w:after="160"/>
              <w:rPr>
                <w:rFonts w:ascii="Arial" w:eastAsia="Times New Roman" w:hAnsi="Arial" w:cs="Arial"/>
                <w:sz w:val="18"/>
                <w:szCs w:val="18"/>
                <w:lang w:val="en-US"/>
              </w:rPr>
            </w:pPr>
            <w:r w:rsidRPr="0024513B">
              <w:rPr>
                <w:rFonts w:ascii="Arial" w:eastAsia="Times New Roman" w:hAnsi="Arial" w:cs="Arial"/>
                <w:b/>
                <w:bCs/>
                <w:i/>
                <w:iCs/>
                <w:sz w:val="18"/>
                <w:szCs w:val="18"/>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1AC100"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CBW</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6AE6F5" w14:textId="77777777" w:rsidR="0024513B" w:rsidRPr="0024513B" w:rsidRDefault="0024513B" w:rsidP="0024513B">
            <w:pPr>
              <w:spacing w:after="160"/>
              <w:jc w:val="center"/>
              <w:rPr>
                <w:rFonts w:ascii="Arial" w:eastAsia="Times New Roman" w:hAnsi="Arial" w:cs="Arial"/>
                <w:sz w:val="18"/>
                <w:szCs w:val="18"/>
                <w:lang w:val="en-US"/>
              </w:rPr>
            </w:pPr>
            <w:proofErr w:type="spellStart"/>
            <w:r w:rsidRPr="0024513B">
              <w:rPr>
                <w:rFonts w:ascii="Arial" w:eastAsia="Times New Roman" w:hAnsi="Arial" w:cs="Arial"/>
                <w:b/>
                <w:bCs/>
                <w:i/>
                <w:iCs/>
                <w:sz w:val="18"/>
                <w:szCs w:val="18"/>
                <w:lang w:val="en-US"/>
              </w:rPr>
              <w:t>SCS</w:t>
            </w:r>
            <w:proofErr w:type="spellEnd"/>
            <w:r w:rsidRPr="0024513B">
              <w:rPr>
                <w:rFonts w:ascii="Arial" w:eastAsia="Times New Roman" w:hAnsi="Arial" w:cs="Arial"/>
                <w:b/>
                <w:bCs/>
                <w:i/>
                <w:iCs/>
                <w:sz w:val="18"/>
                <w:szCs w:val="18"/>
                <w:lang w:val="en-US"/>
              </w:rPr>
              <w:t xml:space="preserve"> [KHz]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2B0331"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PRB</w:t>
            </w:r>
          </w:p>
        </w:tc>
        <w:tc>
          <w:tcPr>
            <w:tcW w:w="1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2665DC"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GB for wanted signal</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1E9AE3"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interfering signal CBW</w:t>
            </w:r>
          </w:p>
        </w:tc>
        <w:tc>
          <w:tcPr>
            <w:tcW w:w="1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8DADE"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GB for interfering signal</w:t>
            </w:r>
          </w:p>
        </w:tc>
        <w:tc>
          <w:tcPr>
            <w:tcW w:w="16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615FC6" w14:textId="77777777" w:rsidR="0024513B" w:rsidRPr="0024513B" w:rsidRDefault="0024513B" w:rsidP="0024513B">
            <w:pPr>
              <w:spacing w:after="160"/>
              <w:jc w:val="center"/>
              <w:rPr>
                <w:rFonts w:ascii="Arial" w:eastAsia="Times New Roman" w:hAnsi="Arial" w:cs="Arial"/>
                <w:sz w:val="18"/>
                <w:szCs w:val="18"/>
                <w:lang w:val="en-US"/>
              </w:rPr>
            </w:pPr>
            <w:proofErr w:type="spellStart"/>
            <w:r w:rsidRPr="0024513B">
              <w:rPr>
                <w:rFonts w:ascii="Arial" w:eastAsia="Times New Roman" w:hAnsi="Arial" w:cs="Arial"/>
                <w:b/>
                <w:bCs/>
                <w:i/>
                <w:iCs/>
                <w:sz w:val="18"/>
                <w:szCs w:val="18"/>
                <w:lang w:val="en-US"/>
              </w:rPr>
              <w:t>Intefering</w:t>
            </w:r>
            <w:proofErr w:type="spellEnd"/>
            <w:r w:rsidRPr="0024513B">
              <w:rPr>
                <w:rFonts w:ascii="Arial" w:eastAsia="Times New Roman" w:hAnsi="Arial" w:cs="Arial"/>
                <w:b/>
                <w:bCs/>
                <w:i/>
                <w:iCs/>
                <w:sz w:val="18"/>
                <w:szCs w:val="18"/>
                <w:lang w:val="en-US"/>
              </w:rPr>
              <w:t xml:space="preserve"> signal offset</w:t>
            </w:r>
          </w:p>
        </w:tc>
        <w:tc>
          <w:tcPr>
            <w:tcW w:w="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A402C6"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CW offset</w:t>
            </w:r>
          </w:p>
        </w:tc>
      </w:tr>
      <w:tr w:rsidR="0024513B" w:rsidRPr="0024513B" w14:paraId="4A5D6C56"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12C94C"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FR2-1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C13F39"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A36D03"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99D6F1"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D7C6FF"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FA10C3"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61C071"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2059FD"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8F574"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r>
      <w:tr w:rsidR="0024513B" w:rsidRPr="0024513B" w14:paraId="008A7111"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11E931"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2C07B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30EEB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41D5C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B2956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1A31B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F0F94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98693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0A55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7.5</w:t>
            </w:r>
          </w:p>
        </w:tc>
      </w:tr>
      <w:tr w:rsidR="0024513B" w:rsidRPr="0024513B" w14:paraId="6BCE6167"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20599D"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1ABDF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F6A18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A0322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B0E84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CC753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B89A8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0C78F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8992B7"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6.88</w:t>
            </w:r>
          </w:p>
        </w:tc>
      </w:tr>
      <w:tr w:rsidR="0024513B" w:rsidRPr="0024513B" w14:paraId="53A52377"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7B8DF9"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02767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880B2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1838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C0BFFF"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4960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92523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689A6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F8A23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73B2F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5.64</w:t>
            </w:r>
          </w:p>
        </w:tc>
      </w:tr>
      <w:tr w:rsidR="0024513B" w:rsidRPr="0024513B" w14:paraId="2355D326"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4E6A7F"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582A9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66628F"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DFD16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70506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C8606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27D82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1960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9BAC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41188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6.02</w:t>
            </w:r>
          </w:p>
        </w:tc>
      </w:tr>
      <w:tr w:rsidR="0024513B" w:rsidRPr="0024513B" w14:paraId="5C19A103"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921AF8"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FR2-2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215E7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326BF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6520BF"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A631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D16D5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5BD98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B5CC3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692E1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7.5</w:t>
            </w:r>
          </w:p>
        </w:tc>
      </w:tr>
      <w:tr w:rsidR="0024513B" w:rsidRPr="0024513B" w14:paraId="43EDB661"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42D192"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6EB3F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F9FF9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CF11E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EFBBA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FE56C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54B03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FA161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70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E227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6.28</w:t>
            </w:r>
          </w:p>
        </w:tc>
      </w:tr>
      <w:tr w:rsidR="0024513B" w:rsidRPr="0024513B" w14:paraId="2B89C0B9"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7A7E15"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43B31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800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3B1DF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F8D8E2"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A5154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19840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2DB04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CFDD0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5EEB2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225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6F011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7.54</w:t>
            </w:r>
          </w:p>
        </w:tc>
      </w:tr>
      <w:tr w:rsidR="0024513B" w:rsidRPr="0024513B" w14:paraId="08EC260F"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B34C3A"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8030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1600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DCF94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52B86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7860E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39680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ADEA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AB965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B4398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102F1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7.62</w:t>
            </w:r>
          </w:p>
        </w:tc>
      </w:tr>
      <w:tr w:rsidR="0024513B" w:rsidRPr="0024513B" w14:paraId="3E7016DD"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7CBBAE"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38DED2"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2000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C90B9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CF3A0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165</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F2475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49600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A850F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36E49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15680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EBDB3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463BC7"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5.54</w:t>
            </w:r>
          </w:p>
        </w:tc>
      </w:tr>
    </w:tbl>
    <w:p w14:paraId="5DFD9742" w14:textId="5097841D" w:rsidR="00166D24" w:rsidRPr="00166D24" w:rsidRDefault="00166D24" w:rsidP="0016751B">
      <w:pPr>
        <w:pStyle w:val="afe"/>
        <w:spacing w:after="120"/>
        <w:ind w:left="1656" w:firstLineChars="0" w:firstLine="0"/>
        <w:rPr>
          <w:rFonts w:eastAsia="宋体"/>
          <w:szCs w:val="24"/>
          <w:lang w:eastAsia="zh-CN"/>
        </w:rPr>
      </w:pPr>
      <w:r w:rsidRPr="00166D24">
        <w:rPr>
          <w:rFonts w:eastAsia="宋体"/>
          <w:szCs w:val="24"/>
          <w:lang w:eastAsia="zh-CN"/>
        </w:rPr>
        <w:br/>
      </w:r>
    </w:p>
    <w:p w14:paraId="11414F0F" w14:textId="77777777" w:rsidR="00D6401C" w:rsidRPr="0096561F" w:rsidRDefault="00D6401C" w:rsidP="00D6401C">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Recommended WF</w:t>
      </w:r>
    </w:p>
    <w:p w14:paraId="1182BB5C" w14:textId="77777777" w:rsidR="00D6401C" w:rsidRDefault="00D6401C" w:rsidP="00D6401C">
      <w:pPr>
        <w:ind w:left="436" w:firstLine="284"/>
        <w:rPr>
          <w:lang w:eastAsia="zh-CN"/>
        </w:rPr>
      </w:pPr>
      <w:r w:rsidRPr="00FD5786">
        <w:rPr>
          <w:lang w:eastAsia="zh-CN"/>
        </w:rPr>
        <w:t>TBA</w:t>
      </w:r>
    </w:p>
    <w:tbl>
      <w:tblPr>
        <w:tblStyle w:val="afd"/>
        <w:tblW w:w="0" w:type="auto"/>
        <w:tblLook w:val="04A0" w:firstRow="1" w:lastRow="0" w:firstColumn="1" w:lastColumn="0" w:noHBand="0" w:noVBand="1"/>
      </w:tblPr>
      <w:tblGrid>
        <w:gridCol w:w="1236"/>
        <w:gridCol w:w="8395"/>
      </w:tblGrid>
      <w:tr w:rsidR="00D6401C" w14:paraId="4CF43B38"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F5A61C8"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96619B0"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19B57891"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090BBB8" w14:textId="5BBE117A" w:rsidR="00D6401C" w:rsidRDefault="003B0636" w:rsidP="00D6401C">
            <w:pPr>
              <w:spacing w:after="120"/>
              <w:rPr>
                <w:rFonts w:eastAsiaTheme="minorEastAsia"/>
                <w:color w:val="0070C0"/>
                <w:lang w:val="en-US" w:eastAsia="zh-CN"/>
              </w:rPr>
            </w:pPr>
            <w:ins w:id="382" w:author="Ng, Man Hung (Nokia - GB)" w:date="2022-02-21T14:15: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B7E5CA8" w14:textId="1CB5F774" w:rsidR="00D6401C" w:rsidRDefault="003B0636" w:rsidP="00D6401C">
            <w:pPr>
              <w:spacing w:after="120"/>
              <w:rPr>
                <w:rFonts w:eastAsiaTheme="minorEastAsia"/>
                <w:color w:val="0070C0"/>
                <w:lang w:val="en-US" w:eastAsia="zh-CN"/>
              </w:rPr>
            </w:pPr>
            <w:ins w:id="383" w:author="Ng, Man Hung (Nokia - GB)" w:date="2022-02-21T14:16:00Z">
              <w:r>
                <w:rPr>
                  <w:rFonts w:eastAsiaTheme="minorEastAsia"/>
                  <w:color w:val="0070C0"/>
                  <w:lang w:val="en-US" w:eastAsia="zh-CN"/>
                </w:rPr>
                <w:t>Propose option 1, ok to further consider using 400 MHz interfering signal with 800 MHz, 1600 MHz and 2000 MHz wanted signal channel bandwidth</w:t>
              </w:r>
            </w:ins>
            <w:ins w:id="384" w:author="Ng, Man Hung (Nokia - GB)" w:date="2022-02-21T14:35:00Z">
              <w:r w:rsidR="005B4809">
                <w:rPr>
                  <w:rFonts w:eastAsiaTheme="minorEastAsia"/>
                  <w:color w:val="0070C0"/>
                  <w:lang w:val="en-US" w:eastAsia="zh-CN"/>
                </w:rPr>
                <w:t>;</w:t>
              </w:r>
            </w:ins>
            <w:ins w:id="385" w:author="Ng, Man Hung (Nokia - GB)" w:date="2022-02-21T14:17:00Z">
              <w:r>
                <w:rPr>
                  <w:rFonts w:eastAsiaTheme="minorEastAsia"/>
                  <w:color w:val="0070C0"/>
                  <w:lang w:val="en-US" w:eastAsia="zh-CN"/>
                </w:rPr>
                <w:t xml:space="preserve"> </w:t>
              </w:r>
            </w:ins>
            <w:ins w:id="386" w:author="Ng, Man Hung (Nokia - GB)" w:date="2022-02-21T14:35:00Z">
              <w:r w:rsidR="005B4809">
                <w:rPr>
                  <w:rFonts w:eastAsiaTheme="minorEastAsia"/>
                  <w:color w:val="0070C0"/>
                  <w:lang w:val="en-US" w:eastAsia="zh-CN"/>
                </w:rPr>
                <w:t>f</w:t>
              </w:r>
            </w:ins>
            <w:ins w:id="387" w:author="Ng, Man Hung (Nokia - GB)" w:date="2022-02-21T14:17:00Z">
              <w:r>
                <w:rPr>
                  <w:rFonts w:eastAsiaTheme="minorEastAsia"/>
                  <w:color w:val="0070C0"/>
                  <w:lang w:val="en-US" w:eastAsia="zh-CN"/>
                </w:rPr>
                <w:t xml:space="preserve">or option 2, offset </w:t>
              </w:r>
              <w:r w:rsidRPr="003B0636">
                <w:rPr>
                  <w:rFonts w:eastAsiaTheme="minorEastAsia"/>
                  <w:color w:val="0070C0"/>
                  <w:lang w:val="en-US" w:eastAsia="zh-CN"/>
                </w:rPr>
                <w:t xml:space="preserve">values for 480kHz and 960kHz SCS </w:t>
              </w:r>
            </w:ins>
            <w:ins w:id="388" w:author="Ng, Man Hung (Nokia - GB)" w:date="2022-02-21T14:18:00Z">
              <w:r>
                <w:rPr>
                  <w:rFonts w:eastAsiaTheme="minorEastAsia"/>
                  <w:color w:val="0070C0"/>
                  <w:lang w:val="en-US" w:eastAsia="zh-CN"/>
                </w:rPr>
                <w:t>should</w:t>
              </w:r>
            </w:ins>
            <w:ins w:id="389" w:author="Ng, Man Hung (Nokia - GB)" w:date="2022-02-21T14:17:00Z">
              <w:r w:rsidRPr="003B0636">
                <w:rPr>
                  <w:rFonts w:eastAsiaTheme="minorEastAsia"/>
                  <w:color w:val="0070C0"/>
                  <w:lang w:val="en-US" w:eastAsia="zh-CN"/>
                </w:rPr>
                <w:t xml:space="preserve"> wait </w:t>
              </w:r>
            </w:ins>
            <w:ins w:id="390" w:author="Ng, Man Hung (Nokia - GB)" w:date="2022-02-21T14:18:00Z">
              <w:r>
                <w:rPr>
                  <w:rFonts w:eastAsiaTheme="minorEastAsia"/>
                  <w:color w:val="0070C0"/>
                  <w:lang w:val="en-US" w:eastAsia="zh-CN"/>
                </w:rPr>
                <w:t xml:space="preserve">for SU finalization </w:t>
              </w:r>
            </w:ins>
            <w:ins w:id="391" w:author="Ng, Man Hung (Nokia - GB)" w:date="2022-02-21T14:17:00Z">
              <w:r>
                <w:rPr>
                  <w:rFonts w:eastAsiaTheme="minorEastAsia"/>
                  <w:color w:val="0070C0"/>
                  <w:lang w:val="en-US" w:eastAsia="zh-CN"/>
                </w:rPr>
                <w:t xml:space="preserve">in the </w:t>
              </w:r>
            </w:ins>
            <w:ins w:id="392" w:author="Ng, Man Hung (Nokia - GB)" w:date="2022-02-21T14:18:00Z">
              <w:r>
                <w:rPr>
                  <w:rFonts w:eastAsiaTheme="minorEastAsia"/>
                  <w:color w:val="0070C0"/>
                  <w:lang w:val="en-US" w:eastAsia="zh-CN"/>
                </w:rPr>
                <w:t>main session.</w:t>
              </w:r>
            </w:ins>
          </w:p>
        </w:tc>
      </w:tr>
      <w:tr w:rsidR="00D6401C" w14:paraId="34EB815E" w14:textId="77777777" w:rsidTr="00D6401C">
        <w:tc>
          <w:tcPr>
            <w:tcW w:w="1236" w:type="dxa"/>
            <w:tcBorders>
              <w:top w:val="single" w:sz="4" w:space="0" w:color="auto"/>
              <w:left w:val="single" w:sz="4" w:space="0" w:color="auto"/>
              <w:bottom w:val="single" w:sz="4" w:space="0" w:color="auto"/>
              <w:right w:val="single" w:sz="4" w:space="0" w:color="auto"/>
            </w:tcBorders>
          </w:tcPr>
          <w:p w14:paraId="61DF1CDA" w14:textId="65EB640D" w:rsidR="00D6401C" w:rsidRDefault="00CA4D8E" w:rsidP="00D6401C">
            <w:pPr>
              <w:spacing w:after="120"/>
              <w:rPr>
                <w:rFonts w:eastAsiaTheme="minorEastAsia"/>
                <w:color w:val="0070C0"/>
                <w:lang w:val="en-US" w:eastAsia="zh-CN"/>
              </w:rPr>
            </w:pPr>
            <w:ins w:id="393" w:author="Mustafa Emara" w:date="2022-02-22T11:24: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4762D0A7" w14:textId="6529DE9F" w:rsidR="00D6401C" w:rsidRDefault="007C1F4F" w:rsidP="00D6401C">
            <w:pPr>
              <w:spacing w:after="120"/>
              <w:rPr>
                <w:rFonts w:eastAsiaTheme="minorEastAsia"/>
                <w:color w:val="0070C0"/>
                <w:lang w:val="en-US" w:eastAsia="zh-CN"/>
              </w:rPr>
            </w:pPr>
            <w:ins w:id="394" w:author="Mustafa Emara" w:date="2022-02-22T11:24:00Z">
              <w:r>
                <w:rPr>
                  <w:rFonts w:eastAsiaTheme="minorEastAsia"/>
                  <w:color w:val="0070C0"/>
                  <w:lang w:val="en-US" w:eastAsia="zh-CN"/>
                </w:rPr>
                <w:t xml:space="preserve">Agree to wait for SU finalization. </w:t>
              </w:r>
            </w:ins>
          </w:p>
        </w:tc>
      </w:tr>
      <w:tr w:rsidR="007F0047" w14:paraId="66EA6EF1" w14:textId="77777777" w:rsidTr="00D6401C">
        <w:trPr>
          <w:ins w:id="395" w:author="Michal Szydelko" w:date="2022-02-22T15:45:00Z"/>
        </w:trPr>
        <w:tc>
          <w:tcPr>
            <w:tcW w:w="1236" w:type="dxa"/>
            <w:tcBorders>
              <w:top w:val="single" w:sz="4" w:space="0" w:color="auto"/>
              <w:left w:val="single" w:sz="4" w:space="0" w:color="auto"/>
              <w:bottom w:val="single" w:sz="4" w:space="0" w:color="auto"/>
              <w:right w:val="single" w:sz="4" w:space="0" w:color="auto"/>
            </w:tcBorders>
          </w:tcPr>
          <w:p w14:paraId="7D3EEAFD" w14:textId="4AAF0D29" w:rsidR="007F0047" w:rsidRDefault="007F0047" w:rsidP="00D6401C">
            <w:pPr>
              <w:spacing w:after="120"/>
              <w:rPr>
                <w:ins w:id="396" w:author="Michal Szydelko" w:date="2022-02-22T15:45:00Z"/>
                <w:rFonts w:eastAsiaTheme="minorEastAsia"/>
                <w:color w:val="0070C0"/>
                <w:lang w:val="en-US" w:eastAsia="zh-CN"/>
              </w:rPr>
            </w:pPr>
            <w:ins w:id="397" w:author="Michal Szydelko" w:date="2022-02-22T15:45: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71C9D482" w14:textId="5D31E086" w:rsidR="007F0047" w:rsidRDefault="004171D4" w:rsidP="00D6401C">
            <w:pPr>
              <w:spacing w:after="120"/>
              <w:rPr>
                <w:ins w:id="398" w:author="Michal Szydelko" w:date="2022-02-22T15:45:00Z"/>
                <w:rFonts w:eastAsiaTheme="minorEastAsia"/>
                <w:color w:val="0070C0"/>
                <w:lang w:val="en-US" w:eastAsia="zh-CN"/>
              </w:rPr>
            </w:pPr>
            <w:ins w:id="399" w:author="Michal Szydelko" w:date="2022-02-22T15:45:00Z">
              <w:r>
                <w:rPr>
                  <w:rFonts w:eastAsiaTheme="minorEastAsia"/>
                  <w:color w:val="0070C0"/>
                  <w:lang w:val="en-US" w:eastAsia="zh-CN"/>
                </w:rPr>
                <w:t>64RM interferer (from option 1)</w:t>
              </w:r>
            </w:ins>
            <w:ins w:id="400" w:author="Michal Szydelko" w:date="2022-02-22T15:46:00Z">
              <w:r>
                <w:rPr>
                  <w:rFonts w:eastAsiaTheme="minorEastAsia"/>
                  <w:color w:val="0070C0"/>
                  <w:lang w:val="en-US" w:eastAsia="zh-CN"/>
                </w:rPr>
                <w:t xml:space="preserve">, as well as the interferer offset (from option 2) both seems to be justified. More time to analyze during the second round needed. </w:t>
              </w:r>
            </w:ins>
          </w:p>
        </w:tc>
      </w:tr>
      <w:tr w:rsidR="007F5EC9" w14:paraId="7FE37881" w14:textId="77777777" w:rsidTr="00D6401C">
        <w:trPr>
          <w:ins w:id="401" w:author="Torbjörn Elfström" w:date="2022-02-22T17:08:00Z"/>
        </w:trPr>
        <w:tc>
          <w:tcPr>
            <w:tcW w:w="1236" w:type="dxa"/>
            <w:tcBorders>
              <w:top w:val="single" w:sz="4" w:space="0" w:color="auto"/>
              <w:left w:val="single" w:sz="4" w:space="0" w:color="auto"/>
              <w:bottom w:val="single" w:sz="4" w:space="0" w:color="auto"/>
              <w:right w:val="single" w:sz="4" w:space="0" w:color="auto"/>
            </w:tcBorders>
          </w:tcPr>
          <w:p w14:paraId="312BDD7C" w14:textId="5F47CC7E" w:rsidR="007F5EC9" w:rsidRDefault="007F5EC9" w:rsidP="00D6401C">
            <w:pPr>
              <w:spacing w:after="120"/>
              <w:rPr>
                <w:ins w:id="402" w:author="Torbjörn Elfström" w:date="2022-02-22T17:08:00Z"/>
                <w:rFonts w:eastAsiaTheme="minorEastAsia"/>
                <w:color w:val="0070C0"/>
                <w:lang w:val="en-US" w:eastAsia="zh-CN"/>
              </w:rPr>
            </w:pPr>
            <w:ins w:id="403" w:author="Torbjörn Elfström" w:date="2022-02-22T17:08: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7ADCB39D" w14:textId="7283A0A3" w:rsidR="007F5EC9" w:rsidRDefault="007F5EC9" w:rsidP="00D6401C">
            <w:pPr>
              <w:spacing w:after="120"/>
              <w:rPr>
                <w:ins w:id="404" w:author="Torbjörn Elfström" w:date="2022-02-22T17:08:00Z"/>
                <w:rFonts w:eastAsiaTheme="minorEastAsia"/>
                <w:color w:val="0070C0"/>
                <w:lang w:val="en-US" w:eastAsia="zh-CN"/>
              </w:rPr>
            </w:pPr>
            <w:ins w:id="405" w:author="Torbjörn Elfström" w:date="2022-02-22T17:09:00Z">
              <w:r>
                <w:rPr>
                  <w:rFonts w:eastAsiaTheme="minorEastAsia"/>
                  <w:color w:val="0070C0"/>
                  <w:lang w:val="en-US" w:eastAsia="zh-CN"/>
                </w:rPr>
                <w:t>We support option 1 as a first step. We need some more discussion on the interferer signal bandwidth. Following the principles used for FR2-1, 100 MHZ would be sufficient. Having 400 MHz, could stretch test complexity due to the fact that larger bandwidth would put higher demands on the signal generators to be used during conformance testing. Further discussion is required.</w:t>
              </w:r>
            </w:ins>
          </w:p>
        </w:tc>
      </w:tr>
      <w:tr w:rsidR="00CE403D" w14:paraId="5C8627E1" w14:textId="77777777" w:rsidTr="00D6401C">
        <w:trPr>
          <w:ins w:id="406" w:author="CATT" w:date="2022-02-23T14:03:00Z"/>
        </w:trPr>
        <w:tc>
          <w:tcPr>
            <w:tcW w:w="1236" w:type="dxa"/>
            <w:tcBorders>
              <w:top w:val="single" w:sz="4" w:space="0" w:color="auto"/>
              <w:left w:val="single" w:sz="4" w:space="0" w:color="auto"/>
              <w:bottom w:val="single" w:sz="4" w:space="0" w:color="auto"/>
              <w:right w:val="single" w:sz="4" w:space="0" w:color="auto"/>
            </w:tcBorders>
          </w:tcPr>
          <w:p w14:paraId="19285E95" w14:textId="72824F22" w:rsidR="00CE403D" w:rsidRDefault="00CE403D" w:rsidP="00D6401C">
            <w:pPr>
              <w:spacing w:after="120"/>
              <w:rPr>
                <w:ins w:id="407" w:author="CATT" w:date="2022-02-23T14:03:00Z"/>
                <w:rFonts w:eastAsiaTheme="minorEastAsia"/>
                <w:color w:val="0070C0"/>
                <w:lang w:val="en-US" w:eastAsia="zh-CN"/>
              </w:rPr>
            </w:pPr>
            <w:ins w:id="408" w:author="CATT" w:date="2022-02-23T14:03: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3CC13E77" w14:textId="0C22BBD3" w:rsidR="00CE403D" w:rsidRDefault="00CE403D" w:rsidP="00D6401C">
            <w:pPr>
              <w:spacing w:after="120"/>
              <w:rPr>
                <w:ins w:id="409" w:author="CATT" w:date="2022-02-23T14:03:00Z"/>
                <w:rFonts w:eastAsiaTheme="minorEastAsia"/>
                <w:color w:val="0070C0"/>
                <w:lang w:val="en-US" w:eastAsia="zh-CN"/>
              </w:rPr>
            </w:pPr>
            <w:ins w:id="410" w:author="CATT" w:date="2022-02-23T14:03:00Z">
              <w:r>
                <w:rPr>
                  <w:rFonts w:eastAsiaTheme="minorEastAsia" w:hint="eastAsia"/>
                  <w:color w:val="0070C0"/>
                  <w:lang w:val="en-US" w:eastAsia="zh-CN"/>
                </w:rPr>
                <w:t>We have the same confusion as Ericsson, i.e. if 100MHz can be sufficient.</w:t>
              </w:r>
            </w:ins>
          </w:p>
        </w:tc>
      </w:tr>
    </w:tbl>
    <w:p w14:paraId="49CEBFCD" w14:textId="2404933B" w:rsidR="00D6401C" w:rsidRDefault="00D6401C" w:rsidP="00D6401C">
      <w:pPr>
        <w:ind w:left="436" w:firstLine="284"/>
        <w:rPr>
          <w:lang w:eastAsia="zh-CN"/>
        </w:rPr>
      </w:pPr>
    </w:p>
    <w:p w14:paraId="7B3856D2" w14:textId="658C852A" w:rsidR="00166D24" w:rsidRDefault="00166D24" w:rsidP="008E42C2">
      <w:pPr>
        <w:pStyle w:val="3"/>
      </w:pPr>
      <w:r w:rsidRPr="00805BE8">
        <w:lastRenderedPageBreak/>
        <w:t>Sub-</w:t>
      </w:r>
      <w:r>
        <w:t>topic</w:t>
      </w:r>
      <w:r w:rsidRPr="00805BE8">
        <w:t xml:space="preserve"> </w:t>
      </w:r>
      <w:r>
        <w:t>2</w:t>
      </w:r>
      <w:r w:rsidRPr="00805BE8">
        <w:t>-</w:t>
      </w:r>
      <w:r w:rsidR="00897595">
        <w:t>8</w:t>
      </w:r>
      <w:r>
        <w:t xml:space="preserve"> In-channel selectivity</w:t>
      </w:r>
    </w:p>
    <w:p w14:paraId="3B67A82E" w14:textId="5E664469" w:rsidR="00166D24" w:rsidRDefault="00166D24" w:rsidP="00166D24">
      <w:pPr>
        <w:rPr>
          <w:b/>
          <w:u w:val="single"/>
          <w:lang w:eastAsia="ko-KR"/>
        </w:rPr>
      </w:pPr>
      <w:r w:rsidRPr="0096561F">
        <w:rPr>
          <w:b/>
          <w:u w:val="single"/>
          <w:lang w:eastAsia="ko-KR"/>
        </w:rPr>
        <w:t>Issue 2-</w:t>
      </w:r>
      <w:r w:rsidR="00897595">
        <w:rPr>
          <w:b/>
          <w:u w:val="single"/>
          <w:lang w:eastAsia="ko-KR"/>
        </w:rPr>
        <w:t>8</w:t>
      </w:r>
      <w:r w:rsidRPr="0096561F">
        <w:rPr>
          <w:b/>
          <w:u w:val="single"/>
          <w:lang w:eastAsia="ko-KR"/>
        </w:rPr>
        <w:t xml:space="preserve">: </w:t>
      </w:r>
      <w:r>
        <w:rPr>
          <w:b/>
          <w:u w:val="single"/>
          <w:lang w:eastAsia="ko-KR"/>
        </w:rPr>
        <w:t>In-channel selectivity</w:t>
      </w:r>
      <w:r w:rsidR="0016751B">
        <w:rPr>
          <w:b/>
          <w:u w:val="single"/>
          <w:lang w:eastAsia="ko-KR"/>
        </w:rPr>
        <w:t xml:space="preserve"> levels</w:t>
      </w:r>
    </w:p>
    <w:p w14:paraId="472C4E16" w14:textId="4E81E271" w:rsidR="00166D24" w:rsidRPr="0016751B" w:rsidRDefault="00166D24" w:rsidP="0016751B">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Proposals</w:t>
      </w:r>
    </w:p>
    <w:p w14:paraId="0096B378" w14:textId="6C595256" w:rsidR="0024513B" w:rsidRPr="0024513B" w:rsidRDefault="00166D24" w:rsidP="0024513B">
      <w:pPr>
        <w:pStyle w:val="afe"/>
        <w:numPr>
          <w:ilvl w:val="1"/>
          <w:numId w:val="4"/>
        </w:numPr>
        <w:overflowPunct/>
        <w:autoSpaceDE/>
        <w:autoSpaceDN/>
        <w:adjustRightInd/>
        <w:spacing w:after="120"/>
        <w:ind w:firstLineChars="0"/>
        <w:textAlignment w:val="auto"/>
        <w:rPr>
          <w:rFonts w:eastAsia="宋体"/>
          <w:szCs w:val="24"/>
          <w:lang w:eastAsia="zh-CN"/>
        </w:rPr>
      </w:pPr>
      <w:r w:rsidRPr="0024513B">
        <w:rPr>
          <w:rFonts w:eastAsia="宋体"/>
          <w:szCs w:val="24"/>
          <w:lang w:eastAsia="zh-CN"/>
        </w:rPr>
        <w:t xml:space="preserve">Option 1: </w:t>
      </w:r>
      <w:r w:rsidR="0024513B" w:rsidRPr="0024513B">
        <w:rPr>
          <w:rFonts w:eastAsia="宋体"/>
          <w:szCs w:val="24"/>
          <w:lang w:eastAsia="zh-CN"/>
        </w:rPr>
        <w:t>For in-channel selectivity define wanted signal power level and interfering signal power level as described in Table 2.3-1.</w:t>
      </w:r>
      <w:r w:rsidR="0024513B">
        <w:rPr>
          <w:rFonts w:eastAsia="宋体"/>
          <w:szCs w:val="24"/>
          <w:lang w:eastAsia="zh-CN"/>
        </w:rPr>
        <w:t xml:space="preserve"> (Ericsson R4-2203578)</w:t>
      </w:r>
    </w:p>
    <w:p w14:paraId="306FAE6E" w14:textId="77777777" w:rsidR="0024513B" w:rsidRPr="0024513B" w:rsidRDefault="0024513B" w:rsidP="0024513B">
      <w:pPr>
        <w:spacing w:after="0"/>
        <w:rPr>
          <w:rFonts w:ascii="Arial" w:eastAsia="Times New Roman" w:hAnsi="Arial" w:cs="Arial"/>
        </w:rPr>
      </w:pPr>
      <w:r w:rsidRPr="0024513B">
        <w:rPr>
          <w:rFonts w:ascii="Arial" w:eastAsia="Times New Roman" w:hAnsi="Arial" w:cs="Arial"/>
          <w:b/>
          <w:bCs/>
        </w:rPr>
        <w:t>Table 2.3-1: Relation between wanted signal power and interfering signal power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248"/>
        <w:gridCol w:w="2949"/>
        <w:gridCol w:w="2930"/>
      </w:tblGrid>
      <w:tr w:rsidR="0024513B" w:rsidRPr="0024513B" w14:paraId="3BAC4E8D" w14:textId="77777777" w:rsidTr="0024513B">
        <w:tc>
          <w:tcPr>
            <w:tcW w:w="2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836F67"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BS channel bandwidth</w:t>
            </w:r>
          </w:p>
          <w:p w14:paraId="1855A5AA"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(MHz)</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C12175"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Wanted signal power</w:t>
            </w:r>
          </w:p>
          <w:p w14:paraId="142D4FE9"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(dBm)</w:t>
            </w:r>
          </w:p>
        </w:tc>
        <w:tc>
          <w:tcPr>
            <w:tcW w:w="2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5F5F49"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Interfering signal power</w:t>
            </w:r>
          </w:p>
          <w:p w14:paraId="4AD72B7E"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(dBm)</w:t>
            </w:r>
          </w:p>
        </w:tc>
      </w:tr>
      <w:tr w:rsidR="0024513B" w:rsidRPr="0024513B" w14:paraId="5F780177" w14:textId="77777777" w:rsidTr="0024513B">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4E3F87"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50</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E802BF" w14:textId="77777777" w:rsidR="0024513B" w:rsidRPr="0024513B" w:rsidRDefault="0024513B" w:rsidP="0024513B">
            <w:pPr>
              <w:spacing w:after="0"/>
              <w:jc w:val="center"/>
              <w:rPr>
                <w:rFonts w:ascii="Arial" w:eastAsia="Times New Roman" w:hAnsi="Arial" w:cs="Arial"/>
                <w:sz w:val="18"/>
                <w:szCs w:val="18"/>
                <w:lang w:val="en-US"/>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REFSENS_</w:t>
            </w:r>
            <w:r w:rsidRPr="0024513B">
              <w:rPr>
                <w:rFonts w:ascii="Arial" w:eastAsia="Times New Roman" w:hAnsi="Arial" w:cs="Arial"/>
                <w:sz w:val="18"/>
                <w:szCs w:val="18"/>
                <w:vertAlign w:val="subscript"/>
                <w:lang w:val="en-US"/>
              </w:rPr>
              <w:t xml:space="preserve">50M </w:t>
            </w:r>
            <w:r w:rsidRPr="0024513B">
              <w:rPr>
                <w:rFonts w:ascii="Arial" w:eastAsia="Times New Roman" w:hAnsi="Arial" w:cs="Arial"/>
                <w:sz w:val="18"/>
                <w:szCs w:val="18"/>
              </w:rPr>
              <w:t>+ Δ</w:t>
            </w:r>
            <w:r w:rsidRPr="0024513B">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BE3806"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+ 10 + Δ</w:t>
            </w:r>
            <w:r w:rsidRPr="0024513B">
              <w:rPr>
                <w:rFonts w:ascii="Arial" w:eastAsia="Times New Roman" w:hAnsi="Arial" w:cs="Arial"/>
                <w:sz w:val="18"/>
                <w:szCs w:val="18"/>
                <w:vertAlign w:val="subscript"/>
              </w:rPr>
              <w:t>FR2_REFSENS</w:t>
            </w:r>
          </w:p>
        </w:tc>
      </w:tr>
      <w:tr w:rsidR="0024513B" w:rsidRPr="0024513B" w14:paraId="130CB3B7" w14:textId="77777777" w:rsidTr="0024513B">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DD106B"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100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CB98B6"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+ 3 + Δ</w:t>
            </w:r>
            <w:r w:rsidRPr="0024513B">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E4EAB"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+ 13 + Δ</w:t>
            </w:r>
            <w:r w:rsidRPr="0024513B">
              <w:rPr>
                <w:rFonts w:ascii="Arial" w:eastAsia="Times New Roman" w:hAnsi="Arial" w:cs="Arial"/>
                <w:sz w:val="18"/>
                <w:szCs w:val="18"/>
                <w:vertAlign w:val="subscript"/>
              </w:rPr>
              <w:t>FR2_REFSENS</w:t>
            </w:r>
          </w:p>
        </w:tc>
      </w:tr>
      <w:tr w:rsidR="0024513B" w:rsidRPr="0024513B" w14:paraId="1C58E66D" w14:textId="77777777" w:rsidTr="0024513B">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5732CB"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400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44823E"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+ 9 + Δ</w:t>
            </w:r>
            <w:r w:rsidRPr="0024513B">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455EF6"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+ 19 + Δ</w:t>
            </w:r>
            <w:r w:rsidRPr="0024513B">
              <w:rPr>
                <w:rFonts w:ascii="Arial" w:eastAsia="Times New Roman" w:hAnsi="Arial" w:cs="Arial"/>
                <w:sz w:val="18"/>
                <w:szCs w:val="18"/>
                <w:vertAlign w:val="subscript"/>
              </w:rPr>
              <w:t>FR2_REFSENS</w:t>
            </w:r>
          </w:p>
        </w:tc>
      </w:tr>
    </w:tbl>
    <w:p w14:paraId="663D4136" w14:textId="77777777" w:rsidR="00C63285" w:rsidRDefault="00C63285" w:rsidP="00C63285">
      <w:pPr>
        <w:pStyle w:val="afe"/>
        <w:overflowPunct/>
        <w:autoSpaceDE/>
        <w:autoSpaceDN/>
        <w:adjustRightInd/>
        <w:spacing w:after="120"/>
        <w:ind w:left="1656" w:firstLineChars="0" w:firstLine="0"/>
        <w:textAlignment w:val="auto"/>
        <w:rPr>
          <w:rFonts w:eastAsia="宋体"/>
          <w:szCs w:val="24"/>
          <w:lang w:eastAsia="zh-CN"/>
        </w:rPr>
      </w:pPr>
    </w:p>
    <w:p w14:paraId="4CF6F5EB" w14:textId="4928467B" w:rsidR="00C63285" w:rsidRPr="00C63285" w:rsidRDefault="0016751B" w:rsidP="00C63285">
      <w:pPr>
        <w:pStyle w:val="afe"/>
        <w:numPr>
          <w:ilvl w:val="1"/>
          <w:numId w:val="4"/>
        </w:numPr>
        <w:overflowPunct/>
        <w:autoSpaceDE/>
        <w:autoSpaceDN/>
        <w:adjustRightInd/>
        <w:spacing w:after="120"/>
        <w:ind w:firstLineChars="0"/>
        <w:textAlignment w:val="auto"/>
        <w:rPr>
          <w:rFonts w:eastAsia="宋体"/>
          <w:szCs w:val="24"/>
          <w:lang w:eastAsia="zh-CN"/>
        </w:rPr>
      </w:pPr>
      <w:r w:rsidRPr="00C63285">
        <w:rPr>
          <w:rFonts w:eastAsia="宋体"/>
          <w:szCs w:val="24"/>
          <w:lang w:eastAsia="zh-CN"/>
        </w:rPr>
        <w:tab/>
      </w:r>
      <w:r w:rsidR="00C63285" w:rsidRPr="00C63285">
        <w:rPr>
          <w:rFonts w:eastAsia="宋体"/>
          <w:szCs w:val="24"/>
          <w:lang w:eastAsia="zh-CN"/>
        </w:rPr>
        <w:t xml:space="preserve">Option 2: </w:t>
      </w:r>
      <w:r w:rsidR="00C63285">
        <w:rPr>
          <w:rFonts w:eastAsia="宋体"/>
          <w:szCs w:val="24"/>
          <w:lang w:eastAsia="zh-CN"/>
        </w:rPr>
        <w:t>S</w:t>
      </w:r>
      <w:r w:rsidR="00C63285" w:rsidRPr="00C63285">
        <w:rPr>
          <w:rFonts w:eastAsia="宋体"/>
          <w:szCs w:val="24"/>
          <w:lang w:eastAsia="zh-CN"/>
        </w:rPr>
        <w:t>pecify the tentative ICS requirement in FR2-2 as following</w:t>
      </w:r>
      <w:r w:rsidR="00C63285">
        <w:rPr>
          <w:rFonts w:eastAsia="宋体"/>
          <w:szCs w:val="24"/>
          <w:lang w:eastAsia="zh-CN"/>
        </w:rPr>
        <w:t xml:space="preserve"> (ZTE R4-2205461)</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955"/>
        <w:gridCol w:w="1084"/>
        <w:gridCol w:w="1082"/>
        <w:gridCol w:w="1357"/>
        <w:gridCol w:w="1344"/>
        <w:gridCol w:w="1344"/>
        <w:gridCol w:w="1072"/>
      </w:tblGrid>
      <w:tr w:rsidR="00C63285" w:rsidRPr="00C63285" w14:paraId="573C87D9" w14:textId="77777777" w:rsidTr="004C6DCE">
        <w:trPr>
          <w:trHeight w:val="111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4513E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i/>
                <w:iCs/>
                <w:sz w:val="18"/>
                <w:szCs w:val="18"/>
              </w:rPr>
              <w:t>Frequency Range</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1A905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i/>
                <w:iCs/>
                <w:sz w:val="18"/>
                <w:szCs w:val="18"/>
              </w:rPr>
              <w:t>BS channel bandwidth</w:t>
            </w:r>
            <w:r w:rsidRPr="00C63285">
              <w:rPr>
                <w:rFonts w:ascii="Arial" w:eastAsia="Times New Roman" w:hAnsi="Arial" w:cs="Arial"/>
                <w:b/>
                <w:bCs/>
                <w:sz w:val="18"/>
                <w:szCs w:val="18"/>
              </w:rPr>
              <w:t xml:space="preserve"> (MHz)</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1F3AC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Subcarrier spacing (kHz)</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1DFB5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Reference measurement channel</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3F404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Wanted signal mean power (dBm)</w:t>
            </w:r>
          </w:p>
          <w:p w14:paraId="33917BD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b/>
                <w:bCs/>
                <w:sz w:val="18"/>
                <w:szCs w:val="18"/>
                <w:lang w:val="en-US"/>
              </w:rPr>
              <w:t>(Note 2)</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48F31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Interfering signal mean power (dBm)</w:t>
            </w:r>
          </w:p>
          <w:p w14:paraId="5CA1DF1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b/>
                <w:bCs/>
                <w:sz w:val="18"/>
                <w:szCs w:val="18"/>
                <w:lang w:val="en-US"/>
              </w:rPr>
              <w:t>(Note 2)</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F76DC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Type of interfering signal</w:t>
            </w:r>
          </w:p>
        </w:tc>
      </w:tr>
      <w:tr w:rsidR="00C63285" w:rsidRPr="00C63285" w14:paraId="260269DF" w14:textId="77777777" w:rsidTr="004C6DCE">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346E04"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FR2-2</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6D75A8"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100,400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477E9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120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CFD7B9"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G-FR2-A1-2</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93938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8F41D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xml:space="preserve">+ 13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DCA30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120 kHz SCS, </w:t>
            </w:r>
          </w:p>
          <w:p w14:paraId="56661A0E"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 RB</w:t>
            </w:r>
          </w:p>
        </w:tc>
      </w:tr>
      <w:tr w:rsidR="00C63285" w:rsidRPr="00C63285" w14:paraId="34D00BDA" w14:textId="77777777" w:rsidTr="004C6DCE">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A4613C"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3310BD"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16099D"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7B958B"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9</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24B03D"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9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9FD9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+ 19</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D22CC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480</w:t>
            </w:r>
            <w:r w:rsidRPr="00C63285">
              <w:rPr>
                <w:rFonts w:ascii="Arial" w:eastAsia="Times New Roman" w:hAnsi="Arial" w:cs="Arial"/>
                <w:sz w:val="18"/>
                <w:szCs w:val="18"/>
              </w:rPr>
              <w:t xml:space="preserve"> kHz SCS, </w:t>
            </w:r>
          </w:p>
          <w:p w14:paraId="6C0C742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 RB</w:t>
            </w:r>
          </w:p>
        </w:tc>
      </w:tr>
      <w:tr w:rsidR="00C63285" w:rsidRPr="00C63285" w14:paraId="130831B4" w14:textId="77777777" w:rsidTr="004C6DCE">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37965"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34F14D"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800, 1600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1A2078"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5C5B0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6</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1E228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12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1F1A83"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xml:space="preserve">+ 22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48F76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480</w:t>
            </w:r>
            <w:r w:rsidRPr="00C63285">
              <w:rPr>
                <w:rFonts w:ascii="Arial" w:eastAsia="Times New Roman" w:hAnsi="Arial" w:cs="Arial"/>
                <w:sz w:val="18"/>
                <w:szCs w:val="18"/>
              </w:rPr>
              <w:t xml:space="preserve"> kHz SCS, </w:t>
            </w:r>
          </w:p>
          <w:p w14:paraId="0D47B570"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64</w:t>
            </w:r>
            <w:r w:rsidRPr="00C63285">
              <w:rPr>
                <w:rFonts w:ascii="Arial" w:eastAsia="Times New Roman" w:hAnsi="Arial" w:cs="Arial"/>
                <w:sz w:val="18"/>
                <w:szCs w:val="18"/>
              </w:rPr>
              <w:t xml:space="preserve"> RB</w:t>
            </w:r>
          </w:p>
        </w:tc>
      </w:tr>
      <w:tr w:rsidR="00C63285" w:rsidRPr="00C63285" w14:paraId="4B8DD49D" w14:textId="77777777" w:rsidTr="004C6DCE">
        <w:trPr>
          <w:trHeight w:val="1143"/>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779B8"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54B9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214E6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C96C88"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10</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55703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9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E49B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+ 19</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1ECE9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960</w:t>
            </w:r>
            <w:r w:rsidRPr="00C63285">
              <w:rPr>
                <w:rFonts w:ascii="Arial" w:eastAsia="Times New Roman" w:hAnsi="Arial" w:cs="Arial"/>
                <w:sz w:val="18"/>
                <w:szCs w:val="18"/>
              </w:rPr>
              <w:t xml:space="preserve"> kHz SCS, </w:t>
            </w:r>
          </w:p>
          <w:p w14:paraId="23E9632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16</w:t>
            </w:r>
            <w:r w:rsidRPr="00C63285">
              <w:rPr>
                <w:rFonts w:ascii="Arial" w:eastAsia="Times New Roman" w:hAnsi="Arial" w:cs="Arial"/>
                <w:sz w:val="18"/>
                <w:szCs w:val="18"/>
              </w:rPr>
              <w:t xml:space="preserve"> RB</w:t>
            </w:r>
          </w:p>
        </w:tc>
      </w:tr>
      <w:tr w:rsidR="00C63285" w:rsidRPr="00C63285" w14:paraId="2AEBE758" w14:textId="77777777" w:rsidTr="004C6DCE">
        <w:trPr>
          <w:trHeight w:val="1519"/>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27822"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lastRenderedPageBreak/>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6775D0"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 xml:space="preserve"> 800, 1600, 2000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1F6EA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E4B81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7</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76FF6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31035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xml:space="preserve">+ 13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59C9D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960</w:t>
            </w:r>
            <w:r w:rsidRPr="00C63285">
              <w:rPr>
                <w:rFonts w:ascii="Arial" w:eastAsia="Times New Roman" w:hAnsi="Arial" w:cs="Arial"/>
                <w:sz w:val="18"/>
                <w:szCs w:val="18"/>
              </w:rPr>
              <w:t xml:space="preserve"> kHz SCS, </w:t>
            </w:r>
          </w:p>
          <w:p w14:paraId="5BA02D0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 RB</w:t>
            </w:r>
          </w:p>
        </w:tc>
      </w:tr>
      <w:tr w:rsidR="004C6DCE" w:rsidRPr="00C63285" w14:paraId="617FF271" w14:textId="77777777" w:rsidTr="004C6DCE">
        <w:trPr>
          <w:trHeight w:val="1233"/>
        </w:trPr>
        <w:tc>
          <w:tcPr>
            <w:tcW w:w="9238" w:type="dxa"/>
            <w:gridSpan w:val="7"/>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3A55DB" w14:textId="77777777" w:rsidR="004C6DCE" w:rsidRPr="00C63285" w:rsidRDefault="004C6DCE" w:rsidP="00C63285">
            <w:pPr>
              <w:spacing w:after="160"/>
              <w:rPr>
                <w:rFonts w:ascii="Arial" w:eastAsia="Times New Roman" w:hAnsi="Arial" w:cs="Arial"/>
                <w:sz w:val="18"/>
                <w:szCs w:val="18"/>
                <w:lang w:val="en-US"/>
              </w:rPr>
            </w:pPr>
            <w:r w:rsidRPr="00C63285">
              <w:rPr>
                <w:rFonts w:ascii="Arial" w:eastAsia="Times New Roman" w:hAnsi="Arial" w:cs="Arial"/>
                <w:sz w:val="18"/>
                <w:szCs w:val="18"/>
              </w:rPr>
              <w:t>NOTE 1:    Wanted and interfering signal are placed adjacently around F</w:t>
            </w:r>
            <w:r w:rsidRPr="00C63285">
              <w:rPr>
                <w:rFonts w:ascii="Arial" w:eastAsia="Times New Roman" w:hAnsi="Arial" w:cs="Arial"/>
                <w:sz w:val="18"/>
                <w:szCs w:val="18"/>
                <w:vertAlign w:val="subscript"/>
              </w:rPr>
              <w:t>c</w:t>
            </w:r>
            <w:r w:rsidRPr="00C63285">
              <w:rPr>
                <w:rFonts w:ascii="Arial" w:eastAsia="Times New Roman" w:hAnsi="Arial" w:cs="Arial"/>
                <w:sz w:val="18"/>
                <w:szCs w:val="18"/>
                <w:lang w:val="en-US"/>
              </w:rPr>
              <w:t>, where the F</w:t>
            </w:r>
            <w:r w:rsidRPr="00C63285">
              <w:rPr>
                <w:rFonts w:ascii="Arial" w:eastAsia="Times New Roman" w:hAnsi="Arial" w:cs="Arial"/>
                <w:sz w:val="18"/>
                <w:szCs w:val="18"/>
                <w:vertAlign w:val="subscript"/>
                <w:lang w:val="en-US"/>
              </w:rPr>
              <w:t>c</w:t>
            </w:r>
            <w:r w:rsidRPr="00C63285">
              <w:rPr>
                <w:rFonts w:ascii="Arial" w:eastAsia="Times New Roman" w:hAnsi="Arial" w:cs="Arial"/>
                <w:sz w:val="18"/>
                <w:szCs w:val="18"/>
                <w:lang w:val="en-US"/>
              </w:rPr>
              <w:t xml:space="preserve"> is defined for </w:t>
            </w:r>
            <w:r w:rsidRPr="00C63285">
              <w:rPr>
                <w:rFonts w:ascii="Arial" w:eastAsia="Times New Roman" w:hAnsi="Arial" w:cs="Arial"/>
                <w:i/>
                <w:iCs/>
                <w:sz w:val="18"/>
                <w:szCs w:val="18"/>
                <w:lang w:val="en-US"/>
              </w:rPr>
              <w:t>BS channel bandwidth</w:t>
            </w:r>
            <w:r w:rsidRPr="00C63285">
              <w:rPr>
                <w:rFonts w:ascii="Arial" w:eastAsia="Times New Roman" w:hAnsi="Arial" w:cs="Arial"/>
                <w:sz w:val="18"/>
                <w:szCs w:val="18"/>
                <w:lang w:val="en-US"/>
              </w:rPr>
              <w:t xml:space="preserve"> of the wanted signal according to the table 5.4.2.2-1.</w:t>
            </w:r>
            <w:r w:rsidRPr="00C63285">
              <w:rPr>
                <w:rFonts w:ascii="Arial" w:eastAsia="Times New Roman" w:hAnsi="Arial" w:cs="Arial"/>
                <w:sz w:val="18"/>
                <w:szCs w:val="18"/>
              </w:rPr>
              <w:t xml:space="preserve"> The aggregated wanted and interferer signal shall be centred in the </w:t>
            </w:r>
            <w:r w:rsidRPr="00C63285">
              <w:rPr>
                <w:rFonts w:ascii="Arial" w:eastAsia="Times New Roman" w:hAnsi="Arial" w:cs="Arial"/>
                <w:i/>
                <w:iCs/>
                <w:sz w:val="18"/>
                <w:szCs w:val="18"/>
              </w:rPr>
              <w:t>BS channel bandwidth</w:t>
            </w:r>
            <w:r w:rsidRPr="00C63285">
              <w:rPr>
                <w:rFonts w:ascii="Arial" w:eastAsia="Times New Roman" w:hAnsi="Arial" w:cs="Arial"/>
                <w:sz w:val="18"/>
                <w:szCs w:val="18"/>
              </w:rPr>
              <w:t xml:space="preserve"> of the wanted signal.</w:t>
            </w:r>
          </w:p>
          <w:p w14:paraId="4E991323" w14:textId="0C063C7E" w:rsidR="004C6DCE" w:rsidRPr="004C6DCE" w:rsidRDefault="004C6DCE" w:rsidP="004C6DCE">
            <w:pPr>
              <w:spacing w:after="160"/>
              <w:rPr>
                <w:rFonts w:ascii="Arial" w:eastAsia="Times New Roman" w:hAnsi="Arial" w:cs="Arial"/>
                <w:sz w:val="18"/>
                <w:szCs w:val="18"/>
              </w:rPr>
            </w:pPr>
            <w:r w:rsidRPr="00C63285">
              <w:rPr>
                <w:rFonts w:ascii="Arial" w:eastAsia="Times New Roman" w:hAnsi="Arial" w:cs="Arial"/>
                <w:sz w:val="18"/>
                <w:szCs w:val="18"/>
              </w:rPr>
              <w:t>NOTE 2:    EIS</w:t>
            </w:r>
            <w:r w:rsidRPr="00C63285">
              <w:rPr>
                <w:rFonts w:ascii="Arial" w:eastAsia="Times New Roman" w:hAnsi="Arial" w:cs="Arial"/>
                <w:sz w:val="18"/>
                <w:szCs w:val="18"/>
                <w:vertAlign w:val="subscript"/>
              </w:rPr>
              <w:t>REFSENS_50M</w:t>
            </w:r>
            <w:r w:rsidRPr="00C63285">
              <w:rPr>
                <w:rFonts w:ascii="Arial" w:eastAsia="Times New Roman" w:hAnsi="Arial" w:cs="Arial"/>
                <w:sz w:val="18"/>
                <w:szCs w:val="18"/>
              </w:rPr>
              <w:t xml:space="preserve"> is defined in clause 10.3.3.</w:t>
            </w:r>
            <w:r w:rsidRPr="00C63285">
              <w:rPr>
                <w:rFonts w:ascii="Calibri" w:eastAsia="Times New Roman" w:hAnsi="Calibri" w:cs="Calibri"/>
                <w:sz w:val="22"/>
                <w:szCs w:val="22"/>
                <w:lang w:val="en-US"/>
              </w:rPr>
              <w:t> </w:t>
            </w:r>
          </w:p>
        </w:tc>
      </w:tr>
    </w:tbl>
    <w:p w14:paraId="0484B2E5" w14:textId="77777777" w:rsidR="00C63285" w:rsidRPr="00C63285" w:rsidRDefault="00C63285" w:rsidP="00C63285">
      <w:pPr>
        <w:spacing w:before="60"/>
        <w:rPr>
          <w:rFonts w:ascii="Arial" w:eastAsia="Times New Roman" w:hAnsi="Arial" w:cs="Arial"/>
          <w:lang w:val="en-US"/>
        </w:rPr>
      </w:pPr>
      <w:r w:rsidRPr="00C63285">
        <w:rPr>
          <w:rFonts w:ascii="Arial" w:eastAsia="Times New Roman" w:hAnsi="Arial" w:cs="Arial"/>
          <w:b/>
          <w:bCs/>
        </w:rPr>
        <w:t>Table</w:t>
      </w:r>
      <w:r w:rsidRPr="00C63285">
        <w:rPr>
          <w:rFonts w:ascii="Arial" w:eastAsia="Times New Roman" w:hAnsi="Arial" w:cs="Arial"/>
          <w:b/>
          <w:bCs/>
          <w:lang w:val="en-US"/>
        </w:rPr>
        <w:t xml:space="preserve"> 4 </w:t>
      </w:r>
      <w:r w:rsidRPr="00C63285">
        <w:rPr>
          <w:rFonts w:ascii="Arial" w:eastAsia="Times New Roman" w:hAnsi="Arial" w:cs="Arial"/>
          <w:b/>
          <w:bCs/>
        </w:rPr>
        <w:t>: PRB allocation of in-channel selectivity for FR2</w:t>
      </w:r>
      <w:r w:rsidRPr="00C63285">
        <w:rPr>
          <w:rFonts w:ascii="Arial" w:eastAsia="Times New Roman" w:hAnsi="Arial" w:cs="Arial"/>
          <w:b/>
          <w:bCs/>
          <w:lang w:val="en-US"/>
        </w:rPr>
        <w:t>-2</w:t>
      </w:r>
      <w:r w:rsidRPr="00C63285">
        <w:rPr>
          <w:rFonts w:ascii="Arial" w:eastAsia="Times New Roman" w:hAnsi="Arial" w:cs="Arial"/>
          <w:b/>
          <w:bCs/>
        </w:rPr>
        <w:t xml:space="preserve"> NR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3"/>
        <w:gridCol w:w="1311"/>
        <w:gridCol w:w="1604"/>
        <w:gridCol w:w="1440"/>
        <w:gridCol w:w="1178"/>
        <w:gridCol w:w="1125"/>
      </w:tblGrid>
      <w:tr w:rsidR="00C63285" w:rsidRPr="00C63285" w14:paraId="28A80D7B"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CFA67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NR </w:t>
            </w:r>
            <w:r w:rsidRPr="00C63285">
              <w:rPr>
                <w:rFonts w:ascii="Arial" w:eastAsia="Times New Roman" w:hAnsi="Arial" w:cs="Arial"/>
                <w:b/>
                <w:bCs/>
                <w:i/>
                <w:iCs/>
                <w:sz w:val="18"/>
                <w:szCs w:val="18"/>
              </w:rPr>
              <w:t>BS channel bandwidth</w:t>
            </w:r>
            <w:r w:rsidRPr="00C63285">
              <w:rPr>
                <w:rFonts w:ascii="Arial" w:eastAsia="Times New Roman" w:hAnsi="Arial" w:cs="Arial"/>
                <w:b/>
                <w:bCs/>
                <w:sz w:val="18"/>
                <w:szCs w:val="18"/>
              </w:rPr>
              <w:t xml:space="preserve"> [MHz]</w:t>
            </w:r>
          </w:p>
        </w:tc>
        <w:tc>
          <w:tcPr>
            <w:tcW w:w="12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3355E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subcarrier spacing[KHz]</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72DA2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b/>
                <w:bCs/>
                <w:sz w:val="18"/>
                <w:szCs w:val="18"/>
                <w:lang w:val="en-US"/>
              </w:rPr>
              <w:t>Transmission bandwidth configuration N</w:t>
            </w:r>
            <w:r w:rsidRPr="00C63285">
              <w:rPr>
                <w:rFonts w:ascii="Arial" w:eastAsia="Times New Roman" w:hAnsi="Arial" w:cs="Arial"/>
                <w:b/>
                <w:bCs/>
                <w:sz w:val="18"/>
                <w:szCs w:val="18"/>
                <w:vertAlign w:val="subscript"/>
                <w:lang w:val="en-US"/>
              </w:rPr>
              <w:t>RB</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26F6B5"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Reference measurement channel</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D36BF9"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Wanted signal PRB </w:t>
            </w:r>
          </w:p>
        </w:tc>
        <w:tc>
          <w:tcPr>
            <w:tcW w:w="1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E210B8"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Interfering signal PRB</w:t>
            </w:r>
          </w:p>
        </w:tc>
      </w:tr>
      <w:tr w:rsidR="00C63285" w:rsidRPr="00C63285" w14:paraId="40639B35"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19E8B8"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100, 400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1CE2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120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4EC34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132,264</w:t>
            </w:r>
          </w:p>
        </w:tc>
        <w:tc>
          <w:tcPr>
            <w:tcW w:w="142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07A6401B"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G-FR2-A1-2</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F5FFF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69440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32PRB</w:t>
            </w:r>
          </w:p>
        </w:tc>
      </w:tr>
      <w:tr w:rsidR="00C63285" w:rsidRPr="00C63285" w14:paraId="719603E8"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461200"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2D6A5C"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56158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w:t>
            </w:r>
          </w:p>
        </w:tc>
        <w:tc>
          <w:tcPr>
            <w:tcW w:w="142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4184A82C"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9</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34687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33PRB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7835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32PRB</w:t>
            </w:r>
          </w:p>
        </w:tc>
      </w:tr>
      <w:tr w:rsidR="00C63285" w:rsidRPr="00C63285" w14:paraId="3D5AB194"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20C5A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800,1600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4C7B5A"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250F0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132,264</w:t>
            </w:r>
          </w:p>
        </w:tc>
        <w:tc>
          <w:tcPr>
            <w:tcW w:w="142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28BF3A05"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6</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1928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00376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64PRB</w:t>
            </w:r>
          </w:p>
        </w:tc>
      </w:tr>
      <w:tr w:rsidR="00C63285" w:rsidRPr="00C63285" w14:paraId="3ABEABA1"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5B4CF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A45D2C"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9738BA"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32</w:t>
            </w:r>
          </w:p>
        </w:tc>
        <w:tc>
          <w:tcPr>
            <w:tcW w:w="144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286805F2"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10</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B8EE9B"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16</w:t>
            </w:r>
            <w:r w:rsidRPr="00C63285">
              <w:rPr>
                <w:rFonts w:ascii="Arial" w:eastAsia="Times New Roman" w:hAnsi="Arial" w:cs="Arial"/>
                <w:sz w:val="18"/>
                <w:szCs w:val="18"/>
              </w:rPr>
              <w:t>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A6740C"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16</w:t>
            </w:r>
            <w:r w:rsidRPr="00C63285">
              <w:rPr>
                <w:rFonts w:ascii="Arial" w:eastAsia="Times New Roman" w:hAnsi="Arial" w:cs="Arial"/>
                <w:sz w:val="18"/>
                <w:szCs w:val="18"/>
              </w:rPr>
              <w:t>PRB</w:t>
            </w:r>
          </w:p>
        </w:tc>
      </w:tr>
      <w:tr w:rsidR="00C63285" w:rsidRPr="00C63285" w14:paraId="2F86A7B5" w14:textId="77777777" w:rsidTr="00C63285">
        <w:tc>
          <w:tcPr>
            <w:tcW w:w="14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CB0CF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800,1600,2000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BD328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4833D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66,132,165</w:t>
            </w:r>
          </w:p>
        </w:tc>
        <w:tc>
          <w:tcPr>
            <w:tcW w:w="142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70FAA8C8"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7</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29F86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 xml:space="preserve">32PRB </w:t>
            </w:r>
          </w:p>
        </w:tc>
        <w:tc>
          <w:tcPr>
            <w:tcW w:w="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2AF85B"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 xml:space="preserve">32PRB </w:t>
            </w:r>
          </w:p>
        </w:tc>
      </w:tr>
    </w:tbl>
    <w:p w14:paraId="5BDC8CEA" w14:textId="77777777" w:rsidR="00C63285" w:rsidRPr="00C63285" w:rsidRDefault="00C63285" w:rsidP="00C63285">
      <w:pPr>
        <w:rPr>
          <w:rFonts w:eastAsia="Times New Roman"/>
          <w:lang w:val="en-US"/>
        </w:rPr>
      </w:pPr>
      <w:r w:rsidRPr="00C63285">
        <w:rPr>
          <w:rFonts w:eastAsia="Times New Roman"/>
          <w:lang w:val="en-US"/>
        </w:rPr>
        <w:t> </w:t>
      </w:r>
    </w:p>
    <w:p w14:paraId="3716D5C2" w14:textId="77777777" w:rsidR="00C63285" w:rsidRPr="00C63285" w:rsidRDefault="00C63285" w:rsidP="00C63285">
      <w:pPr>
        <w:spacing w:before="60"/>
        <w:rPr>
          <w:rFonts w:ascii="Arial" w:eastAsia="Times New Roman" w:hAnsi="Arial" w:cs="Arial"/>
          <w:lang w:val="en-US"/>
        </w:rPr>
      </w:pPr>
      <w:r w:rsidRPr="00C63285">
        <w:rPr>
          <w:rFonts w:ascii="Arial" w:eastAsia="Times New Roman" w:hAnsi="Arial" w:cs="Arial"/>
          <w:b/>
          <w:bCs/>
        </w:rPr>
        <w:t xml:space="preserve">Table </w:t>
      </w:r>
      <w:r w:rsidRPr="00C63285">
        <w:rPr>
          <w:rFonts w:ascii="Arial" w:eastAsia="Times New Roman" w:hAnsi="Arial" w:cs="Arial"/>
          <w:b/>
          <w:bCs/>
          <w:lang w:val="en-US"/>
        </w:rPr>
        <w:t>5</w:t>
      </w:r>
      <w:r w:rsidRPr="00C63285">
        <w:rPr>
          <w:rFonts w:ascii="Arial" w:eastAsia="Times New Roman" w:hAnsi="Arial" w:cs="Arial"/>
          <w:b/>
          <w:bCs/>
        </w:rPr>
        <w:t>: FRC table for REFSENS and ICS requirement</w:t>
      </w:r>
      <w:r w:rsidRPr="00C63285">
        <w:rPr>
          <w:rFonts w:ascii="Arial" w:eastAsia="Times New Roman" w:hAnsi="Arial" w:cs="Arial"/>
          <w:b/>
          <w:bCs/>
          <w:lang w:val="en-US"/>
        </w:rPr>
        <w:t xml:space="preserve"> for FR2-2</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98"/>
        <w:gridCol w:w="1338"/>
        <w:gridCol w:w="1208"/>
        <w:gridCol w:w="1068"/>
      </w:tblGrid>
      <w:tr w:rsidR="00C63285" w:rsidRPr="00C63285" w14:paraId="22E7E294" w14:textId="77777777" w:rsidTr="00C63285">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134AC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28327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RB number </w:t>
            </w:r>
          </w:p>
        </w:tc>
        <w:tc>
          <w:tcPr>
            <w:tcW w:w="1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25FE31" w14:textId="77777777" w:rsidR="00C63285" w:rsidRPr="00C63285" w:rsidRDefault="00C63285" w:rsidP="00C63285">
            <w:pPr>
              <w:spacing w:after="160"/>
              <w:jc w:val="center"/>
              <w:rPr>
                <w:rFonts w:ascii="Arial" w:eastAsia="Times New Roman" w:hAnsi="Arial" w:cs="Arial"/>
                <w:sz w:val="18"/>
                <w:szCs w:val="18"/>
              </w:rPr>
            </w:pPr>
            <w:proofErr w:type="spellStart"/>
            <w:r w:rsidRPr="00C63285">
              <w:rPr>
                <w:rFonts w:ascii="Arial" w:eastAsia="Times New Roman" w:hAnsi="Arial" w:cs="Arial"/>
                <w:b/>
                <w:bCs/>
                <w:sz w:val="18"/>
                <w:szCs w:val="18"/>
              </w:rPr>
              <w:t>SCS</w:t>
            </w:r>
            <w:proofErr w:type="spellEnd"/>
            <w:r w:rsidRPr="00C63285">
              <w:rPr>
                <w:rFonts w:ascii="Arial" w:eastAsia="Times New Roman" w:hAnsi="Arial" w:cs="Arial"/>
                <w:b/>
                <w:bCs/>
                <w:sz w:val="18"/>
                <w:szCs w:val="18"/>
              </w:rPr>
              <w:t xml:space="preserve"> (KHz)</w:t>
            </w:r>
          </w:p>
        </w:tc>
        <w:tc>
          <w:tcPr>
            <w:tcW w:w="1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5764B"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TBS (Bits)</w:t>
            </w:r>
          </w:p>
        </w:tc>
      </w:tr>
      <w:tr w:rsidR="00C63285" w:rsidRPr="00C63285" w14:paraId="565F747B" w14:textId="77777777" w:rsidTr="00C63285">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EC1E9C"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G-FR2-A1-2</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5F0E27"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AED2F3"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DF738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2792</w:t>
            </w:r>
          </w:p>
        </w:tc>
      </w:tr>
      <w:tr w:rsidR="00C63285" w:rsidRPr="00C63285" w14:paraId="47EFD26B"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2704713F"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G-FR2-A1-3</w:t>
            </w:r>
          </w:p>
        </w:tc>
        <w:tc>
          <w:tcPr>
            <w:tcW w:w="131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70793A34"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75BABF32"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120</w:t>
            </w:r>
          </w:p>
        </w:tc>
        <w:tc>
          <w:tcPr>
            <w:tcW w:w="919"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1845C6FF"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5632</w:t>
            </w:r>
          </w:p>
        </w:tc>
      </w:tr>
      <w:tr w:rsidR="00C63285" w:rsidRPr="00C63285" w14:paraId="5B7676F6" w14:textId="77777777" w:rsidTr="00C63285">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682C09"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G-FR2-A1-5</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6E34F3"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F24CC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77955"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1416</w:t>
            </w:r>
          </w:p>
        </w:tc>
      </w:tr>
      <w:tr w:rsidR="00C63285" w:rsidRPr="00C63285" w14:paraId="71200969"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6ABEA756"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6</w:t>
            </w:r>
          </w:p>
        </w:tc>
        <w:tc>
          <w:tcPr>
            <w:tcW w:w="131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2F2684A1"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73BAEE06"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654A5EB4"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5632</w:t>
            </w:r>
          </w:p>
        </w:tc>
      </w:tr>
      <w:tr w:rsidR="00C63285" w:rsidRPr="00C63285" w14:paraId="7F3E82DC"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7516022B"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7</w:t>
            </w:r>
          </w:p>
        </w:tc>
        <w:tc>
          <w:tcPr>
            <w:tcW w:w="131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685E23BB"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32</w:t>
            </w:r>
          </w:p>
        </w:tc>
        <w:tc>
          <w:tcPr>
            <w:tcW w:w="1181"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7E8D9D5D"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19DAF039"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2792</w:t>
            </w:r>
          </w:p>
        </w:tc>
      </w:tr>
      <w:tr w:rsidR="00C63285" w:rsidRPr="00C63285" w14:paraId="6ADD3D19" w14:textId="77777777" w:rsidTr="00C63285">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2F2F0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8</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2CECBF"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83523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F631B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5632</w:t>
            </w:r>
          </w:p>
        </w:tc>
      </w:tr>
      <w:tr w:rsidR="00C63285" w:rsidRPr="00C63285" w14:paraId="4C1F2A9B"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447DD434"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9</w:t>
            </w:r>
          </w:p>
        </w:tc>
        <w:tc>
          <w:tcPr>
            <w:tcW w:w="131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2A42ACED"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33</w:t>
            </w:r>
          </w:p>
        </w:tc>
        <w:tc>
          <w:tcPr>
            <w:tcW w:w="1181"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5AF0D85D"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64A94093"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2856</w:t>
            </w:r>
          </w:p>
        </w:tc>
      </w:tr>
      <w:tr w:rsidR="00C63285" w:rsidRPr="00C63285" w14:paraId="62ACCE94"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62B26907"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10</w:t>
            </w:r>
          </w:p>
        </w:tc>
        <w:tc>
          <w:tcPr>
            <w:tcW w:w="131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717420E2"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16</w:t>
            </w:r>
          </w:p>
        </w:tc>
        <w:tc>
          <w:tcPr>
            <w:tcW w:w="1181"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0F1E7B29"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1F678D84"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1416</w:t>
            </w:r>
          </w:p>
        </w:tc>
      </w:tr>
    </w:tbl>
    <w:p w14:paraId="1AE841F7" w14:textId="1A7DE480" w:rsidR="00166D24" w:rsidRPr="00166D24" w:rsidRDefault="0016751B" w:rsidP="00C63285">
      <w:pPr>
        <w:pStyle w:val="afe"/>
        <w:spacing w:after="120"/>
        <w:ind w:left="1656" w:firstLineChars="0" w:firstLine="0"/>
      </w:pPr>
      <w:r>
        <w:tab/>
      </w:r>
      <w:r>
        <w:tab/>
      </w:r>
      <w:r>
        <w:tab/>
      </w:r>
      <w:r>
        <w:tab/>
      </w:r>
    </w:p>
    <w:p w14:paraId="5B376BF5" w14:textId="3F16B325" w:rsidR="00166D24" w:rsidRDefault="00166D24" w:rsidP="00166D24">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Recommended WF</w:t>
      </w:r>
    </w:p>
    <w:p w14:paraId="01FE1ACD" w14:textId="6001EDE4" w:rsidR="0016751B" w:rsidRPr="009C3066" w:rsidRDefault="0016751B" w:rsidP="009C3066">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TBA</w:t>
      </w:r>
    </w:p>
    <w:tbl>
      <w:tblPr>
        <w:tblStyle w:val="afd"/>
        <w:tblW w:w="0" w:type="auto"/>
        <w:tblLook w:val="04A0" w:firstRow="1" w:lastRow="0" w:firstColumn="1" w:lastColumn="0" w:noHBand="0" w:noVBand="1"/>
      </w:tblPr>
      <w:tblGrid>
        <w:gridCol w:w="1236"/>
        <w:gridCol w:w="8395"/>
      </w:tblGrid>
      <w:tr w:rsidR="00166D24" w14:paraId="29B1D0AF"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372CEAD4" w14:textId="77777777" w:rsidR="00166D24" w:rsidRDefault="00166D24" w:rsidP="000974C2">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51399910" w14:textId="77777777" w:rsidR="00166D24" w:rsidRDefault="00166D24" w:rsidP="000974C2">
            <w:pPr>
              <w:spacing w:after="120"/>
              <w:rPr>
                <w:rFonts w:eastAsiaTheme="minorEastAsia"/>
                <w:b/>
                <w:bCs/>
                <w:lang w:val="en-US" w:eastAsia="zh-CN"/>
              </w:rPr>
            </w:pPr>
            <w:r>
              <w:rPr>
                <w:rFonts w:eastAsiaTheme="minorEastAsia"/>
                <w:b/>
                <w:bCs/>
                <w:lang w:val="en-US" w:eastAsia="zh-CN"/>
              </w:rPr>
              <w:t>Comments</w:t>
            </w:r>
          </w:p>
        </w:tc>
      </w:tr>
      <w:tr w:rsidR="00166D24" w14:paraId="7FA1401D"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259F8332" w14:textId="3A6DE720" w:rsidR="00166D24" w:rsidRDefault="003B0636" w:rsidP="000974C2">
            <w:pPr>
              <w:spacing w:after="120"/>
              <w:rPr>
                <w:rFonts w:eastAsiaTheme="minorEastAsia"/>
                <w:color w:val="0070C0"/>
                <w:lang w:val="en-US" w:eastAsia="zh-CN"/>
              </w:rPr>
            </w:pPr>
            <w:ins w:id="411" w:author="Ng, Man Hung (Nokia - GB)" w:date="2022-02-21T14:1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7378E2C9" w14:textId="7133AB47" w:rsidR="00166D24" w:rsidRPr="003B0636" w:rsidRDefault="003B0636" w:rsidP="00CE2B61">
            <w:pPr>
              <w:rPr>
                <w:bCs/>
                <w:lang w:eastAsia="ko-KR"/>
              </w:rPr>
            </w:pPr>
            <w:ins w:id="412" w:author="Ng, Man Hung (Nokia - GB)" w:date="2022-02-21T14:20:00Z">
              <w:r w:rsidRPr="003B0636">
                <w:rPr>
                  <w:bCs/>
                  <w:lang w:eastAsia="ko-KR"/>
                </w:rPr>
                <w:t>Ok with option 1</w:t>
              </w:r>
              <w:r>
                <w:rPr>
                  <w:bCs/>
                  <w:lang w:eastAsia="ko-KR"/>
                </w:rPr>
                <w:t>; for option 2</w:t>
              </w:r>
              <w:r w:rsidR="00DF3F37">
                <w:rPr>
                  <w:bCs/>
                  <w:lang w:eastAsia="ko-KR"/>
                </w:rPr>
                <w:t>,</w:t>
              </w:r>
            </w:ins>
            <w:ins w:id="413" w:author="Ng, Man Hung (Nokia - GB)" w:date="2022-02-21T14:21:00Z">
              <w:r w:rsidR="00DF3F37">
                <w:rPr>
                  <w:bCs/>
                  <w:lang w:eastAsia="ko-KR"/>
                </w:rPr>
                <w:t xml:space="preserve"> </w:t>
              </w:r>
              <w:r w:rsidR="00DF3F37" w:rsidRPr="00DF3F37">
                <w:rPr>
                  <w:bCs/>
                  <w:lang w:eastAsia="ko-KR"/>
                </w:rPr>
                <w:t>the power level calculation is not accordingly to agreed WF in R4-2203017, and the values for 800</w:t>
              </w:r>
              <w:r w:rsidR="00DF3F37">
                <w:rPr>
                  <w:bCs/>
                  <w:lang w:eastAsia="ko-KR"/>
                </w:rPr>
                <w:t xml:space="preserve"> MHz, 1600 MHz and</w:t>
              </w:r>
              <w:r w:rsidR="00DF3F37" w:rsidRPr="00DF3F37">
                <w:rPr>
                  <w:bCs/>
                  <w:lang w:eastAsia="ko-KR"/>
                </w:rPr>
                <w:t xml:space="preserve"> 2000</w:t>
              </w:r>
              <w:r w:rsidR="00DF3F37">
                <w:rPr>
                  <w:bCs/>
                  <w:lang w:eastAsia="ko-KR"/>
                </w:rPr>
                <w:t xml:space="preserve"> </w:t>
              </w:r>
              <w:r w:rsidR="00DF3F37" w:rsidRPr="00DF3F37">
                <w:rPr>
                  <w:bCs/>
                  <w:lang w:eastAsia="ko-KR"/>
                </w:rPr>
                <w:t xml:space="preserve">MHz </w:t>
              </w:r>
              <w:r w:rsidR="00DF3F37">
                <w:rPr>
                  <w:bCs/>
                  <w:lang w:eastAsia="ko-KR"/>
                </w:rPr>
                <w:t>channel bandwidth</w:t>
              </w:r>
              <w:r w:rsidR="00DF3F37" w:rsidRPr="00DF3F37">
                <w:rPr>
                  <w:bCs/>
                  <w:lang w:eastAsia="ko-KR"/>
                </w:rPr>
                <w:t xml:space="preserve"> are not correct</w:t>
              </w:r>
            </w:ins>
            <w:ins w:id="414" w:author="Ng, Man Hung (Nokia - GB)" w:date="2022-02-21T14:22:00Z">
              <w:r w:rsidR="00DF3F37">
                <w:rPr>
                  <w:bCs/>
                  <w:lang w:eastAsia="ko-KR"/>
                </w:rPr>
                <w:t xml:space="preserve">, </w:t>
              </w:r>
            </w:ins>
            <w:ins w:id="415" w:author="Ng, Man Hung (Nokia - GB)" w:date="2022-02-21T14:26:00Z">
              <w:r w:rsidR="00DF3F37" w:rsidRPr="00DF3F37">
                <w:rPr>
                  <w:bCs/>
                  <w:lang w:eastAsia="ko-KR"/>
                </w:rPr>
                <w:t>G-FR2-A1-8</w:t>
              </w:r>
              <w:r w:rsidR="00DF3F37">
                <w:rPr>
                  <w:bCs/>
                  <w:lang w:eastAsia="ko-KR"/>
                </w:rPr>
                <w:t xml:space="preserve"> is 800 MHz channel bandwidth FRC which is n</w:t>
              </w:r>
            </w:ins>
            <w:ins w:id="416" w:author="Ng, Man Hung (Nokia - GB)" w:date="2022-02-21T14:27:00Z">
              <w:r w:rsidR="00DF3F37">
                <w:rPr>
                  <w:bCs/>
                  <w:lang w:eastAsia="ko-KR"/>
                </w:rPr>
                <w:t>o</w:t>
              </w:r>
            </w:ins>
            <w:ins w:id="417" w:author="Ng, Man Hung (Nokia - GB)" w:date="2022-02-21T14:26:00Z">
              <w:r w:rsidR="00DF3F37">
                <w:rPr>
                  <w:bCs/>
                  <w:lang w:eastAsia="ko-KR"/>
                </w:rPr>
                <w:t>t agreed</w:t>
              </w:r>
            </w:ins>
            <w:ins w:id="418" w:author="Ng, Man Hung (Nokia - GB)" w:date="2022-02-21T14:27:00Z">
              <w:r w:rsidR="00DF3F37">
                <w:rPr>
                  <w:bCs/>
                  <w:lang w:eastAsia="ko-KR"/>
                </w:rPr>
                <w:t xml:space="preserve"> yet</w:t>
              </w:r>
            </w:ins>
            <w:ins w:id="419" w:author="Ng, Man Hung (Nokia - GB)" w:date="2022-02-21T14:21:00Z">
              <w:r w:rsidR="00DF3F37" w:rsidRPr="00DF3F37">
                <w:rPr>
                  <w:bCs/>
                  <w:lang w:eastAsia="ko-KR"/>
                </w:rPr>
                <w:t>.</w:t>
              </w:r>
            </w:ins>
          </w:p>
        </w:tc>
      </w:tr>
      <w:tr w:rsidR="00166D24" w14:paraId="3CB8FE21" w14:textId="77777777" w:rsidTr="000974C2">
        <w:tc>
          <w:tcPr>
            <w:tcW w:w="1236" w:type="dxa"/>
            <w:tcBorders>
              <w:top w:val="single" w:sz="4" w:space="0" w:color="auto"/>
              <w:left w:val="single" w:sz="4" w:space="0" w:color="auto"/>
              <w:bottom w:val="single" w:sz="4" w:space="0" w:color="auto"/>
              <w:right w:val="single" w:sz="4" w:space="0" w:color="auto"/>
            </w:tcBorders>
          </w:tcPr>
          <w:p w14:paraId="6825858E" w14:textId="4B9C5A1D" w:rsidR="00166D24" w:rsidRDefault="007C1F4F" w:rsidP="000974C2">
            <w:pPr>
              <w:spacing w:after="120"/>
              <w:rPr>
                <w:rFonts w:eastAsiaTheme="minorEastAsia"/>
                <w:color w:val="0070C0"/>
                <w:lang w:val="en-US" w:eastAsia="zh-CN"/>
              </w:rPr>
            </w:pPr>
            <w:ins w:id="420" w:author="Mustafa Emara" w:date="2022-02-22T11:24: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2817D85" w14:textId="160B75FD" w:rsidR="00166D24" w:rsidRDefault="00FB5BB3" w:rsidP="000974C2">
            <w:pPr>
              <w:spacing w:after="120"/>
              <w:rPr>
                <w:rFonts w:eastAsiaTheme="minorEastAsia"/>
                <w:color w:val="0070C0"/>
                <w:lang w:val="en-US" w:eastAsia="zh-CN"/>
              </w:rPr>
            </w:pPr>
            <w:ins w:id="421" w:author="Mustafa Emara" w:date="2022-02-22T11:25:00Z">
              <w:r>
                <w:rPr>
                  <w:rFonts w:eastAsiaTheme="minorEastAsia"/>
                  <w:color w:val="0070C0"/>
                  <w:lang w:val="en-US" w:eastAsia="zh-CN"/>
                </w:rPr>
                <w:t xml:space="preserve">Support option 1. </w:t>
              </w:r>
            </w:ins>
          </w:p>
        </w:tc>
      </w:tr>
      <w:tr w:rsidR="004171D4" w14:paraId="7904D45D" w14:textId="77777777" w:rsidTr="000974C2">
        <w:trPr>
          <w:ins w:id="422" w:author="Michal Szydelko" w:date="2022-02-22T15:47:00Z"/>
        </w:trPr>
        <w:tc>
          <w:tcPr>
            <w:tcW w:w="1236" w:type="dxa"/>
            <w:tcBorders>
              <w:top w:val="single" w:sz="4" w:space="0" w:color="auto"/>
              <w:left w:val="single" w:sz="4" w:space="0" w:color="auto"/>
              <w:bottom w:val="single" w:sz="4" w:space="0" w:color="auto"/>
              <w:right w:val="single" w:sz="4" w:space="0" w:color="auto"/>
            </w:tcBorders>
          </w:tcPr>
          <w:p w14:paraId="5277B5DD" w14:textId="1C376A1B" w:rsidR="004171D4" w:rsidRDefault="004171D4" w:rsidP="004171D4">
            <w:pPr>
              <w:spacing w:after="120"/>
              <w:rPr>
                <w:ins w:id="423" w:author="Michal Szydelko" w:date="2022-02-22T15:47:00Z"/>
                <w:rFonts w:eastAsiaTheme="minorEastAsia"/>
                <w:color w:val="0070C0"/>
                <w:lang w:val="en-US" w:eastAsia="zh-CN"/>
              </w:rPr>
            </w:pPr>
            <w:ins w:id="424" w:author="Michal Szydelko" w:date="2022-02-22T15:47: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5588B7ED" w14:textId="14EE45A2" w:rsidR="004171D4" w:rsidRDefault="004171D4" w:rsidP="004171D4">
            <w:pPr>
              <w:spacing w:after="120"/>
              <w:rPr>
                <w:ins w:id="425" w:author="Michal Szydelko" w:date="2022-02-22T15:47:00Z"/>
                <w:rFonts w:eastAsiaTheme="minorEastAsia"/>
                <w:color w:val="0070C0"/>
                <w:lang w:val="en-US" w:eastAsia="zh-CN"/>
              </w:rPr>
            </w:pPr>
            <w:ins w:id="426" w:author="Michal Szydelko" w:date="2022-02-22T15:47:00Z">
              <w:r>
                <w:rPr>
                  <w:rFonts w:eastAsiaTheme="minorEastAsia"/>
                  <w:color w:val="0070C0"/>
                  <w:lang w:val="en-US" w:eastAsia="zh-CN"/>
                </w:rPr>
                <w:t>Option 1 is embedded in option 2, which is more complete solution. Consider option 2 as baseline for further corrections and the final CR.</w:t>
              </w:r>
            </w:ins>
          </w:p>
        </w:tc>
      </w:tr>
      <w:tr w:rsidR="007F5EC9" w14:paraId="341B6E75" w14:textId="77777777" w:rsidTr="000974C2">
        <w:trPr>
          <w:ins w:id="427" w:author="Torbjörn Elfström" w:date="2022-02-22T17:09:00Z"/>
        </w:trPr>
        <w:tc>
          <w:tcPr>
            <w:tcW w:w="1236" w:type="dxa"/>
            <w:tcBorders>
              <w:top w:val="single" w:sz="4" w:space="0" w:color="auto"/>
              <w:left w:val="single" w:sz="4" w:space="0" w:color="auto"/>
              <w:bottom w:val="single" w:sz="4" w:space="0" w:color="auto"/>
              <w:right w:val="single" w:sz="4" w:space="0" w:color="auto"/>
            </w:tcBorders>
          </w:tcPr>
          <w:p w14:paraId="538A10DA" w14:textId="502AA84F" w:rsidR="007F5EC9" w:rsidRDefault="007F5EC9" w:rsidP="004171D4">
            <w:pPr>
              <w:spacing w:after="120"/>
              <w:rPr>
                <w:ins w:id="428" w:author="Torbjörn Elfström" w:date="2022-02-22T17:09:00Z"/>
                <w:rFonts w:eastAsiaTheme="minorEastAsia"/>
                <w:color w:val="0070C0"/>
                <w:lang w:val="en-US" w:eastAsia="zh-CN"/>
              </w:rPr>
            </w:pPr>
            <w:ins w:id="429" w:author="Torbjörn Elfström" w:date="2022-02-22T17:09: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72B5661D" w14:textId="429B0D5C" w:rsidR="007F5EC9" w:rsidRDefault="007F5EC9" w:rsidP="004171D4">
            <w:pPr>
              <w:spacing w:after="120"/>
              <w:rPr>
                <w:ins w:id="430" w:author="Torbjörn Elfström" w:date="2022-02-22T17:09:00Z"/>
                <w:rFonts w:eastAsiaTheme="minorEastAsia"/>
                <w:color w:val="0070C0"/>
                <w:lang w:val="en-US" w:eastAsia="zh-CN"/>
              </w:rPr>
            </w:pPr>
            <w:ins w:id="431" w:author="Torbjörn Elfström" w:date="2022-02-22T17:09:00Z">
              <w:r>
                <w:rPr>
                  <w:rFonts w:eastAsiaTheme="minorEastAsia"/>
                  <w:color w:val="0070C0"/>
                  <w:lang w:val="en-US" w:eastAsia="zh-CN"/>
                </w:rPr>
                <w:t>We support option 1. We think that option 2 does not really follow agreed principles from last meeting.</w:t>
              </w:r>
            </w:ins>
          </w:p>
        </w:tc>
      </w:tr>
      <w:tr w:rsidR="00CE403D" w14:paraId="428585A0" w14:textId="77777777" w:rsidTr="000974C2">
        <w:trPr>
          <w:ins w:id="432" w:author="CATT" w:date="2022-02-23T14:03:00Z"/>
        </w:trPr>
        <w:tc>
          <w:tcPr>
            <w:tcW w:w="1236" w:type="dxa"/>
            <w:tcBorders>
              <w:top w:val="single" w:sz="4" w:space="0" w:color="auto"/>
              <w:left w:val="single" w:sz="4" w:space="0" w:color="auto"/>
              <w:bottom w:val="single" w:sz="4" w:space="0" w:color="auto"/>
              <w:right w:val="single" w:sz="4" w:space="0" w:color="auto"/>
            </w:tcBorders>
          </w:tcPr>
          <w:p w14:paraId="79A132F9" w14:textId="710C845B" w:rsidR="00CE403D" w:rsidRDefault="00CE403D" w:rsidP="004171D4">
            <w:pPr>
              <w:spacing w:after="120"/>
              <w:rPr>
                <w:ins w:id="433" w:author="CATT" w:date="2022-02-23T14:03:00Z"/>
                <w:rFonts w:eastAsiaTheme="minorEastAsia"/>
                <w:color w:val="0070C0"/>
                <w:lang w:val="en-US" w:eastAsia="zh-CN"/>
              </w:rPr>
            </w:pPr>
            <w:ins w:id="434" w:author="CATT" w:date="2022-02-23T14:03: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382D7245" w14:textId="083E7D0A" w:rsidR="00CE403D" w:rsidRDefault="00CE403D" w:rsidP="004171D4">
            <w:pPr>
              <w:spacing w:after="120"/>
              <w:rPr>
                <w:ins w:id="435" w:author="CATT" w:date="2022-02-23T14:03:00Z"/>
                <w:rFonts w:eastAsiaTheme="minorEastAsia"/>
                <w:color w:val="0070C0"/>
                <w:lang w:val="en-US" w:eastAsia="zh-CN"/>
              </w:rPr>
            </w:pPr>
            <w:ins w:id="436" w:author="CATT" w:date="2022-02-23T14:03:00Z">
              <w:r>
                <w:rPr>
                  <w:rFonts w:eastAsiaTheme="minorEastAsia"/>
                  <w:color w:val="0070C0"/>
                  <w:lang w:val="en-US" w:eastAsia="zh-CN"/>
                </w:rPr>
                <w:t>O</w:t>
              </w:r>
              <w:r>
                <w:rPr>
                  <w:rFonts w:eastAsiaTheme="minorEastAsia" w:hint="eastAsia"/>
                  <w:color w:val="0070C0"/>
                  <w:lang w:val="en-US" w:eastAsia="zh-CN"/>
                </w:rPr>
                <w:t>k with option 1 and the methodology of option 2. Some power levels for option 2 are not correct as Nokia commented.</w:t>
              </w:r>
            </w:ins>
          </w:p>
        </w:tc>
      </w:tr>
    </w:tbl>
    <w:p w14:paraId="5E90FC9F" w14:textId="77777777" w:rsidR="00166D24" w:rsidRPr="00FD5786" w:rsidRDefault="00166D24" w:rsidP="00D6401C">
      <w:pPr>
        <w:ind w:left="436" w:firstLine="284"/>
        <w:rPr>
          <w:lang w:eastAsia="zh-CN"/>
        </w:rPr>
      </w:pPr>
    </w:p>
    <w:p w14:paraId="1BA0EE59" w14:textId="23A22599" w:rsidR="00D6401C" w:rsidRDefault="00D6401C" w:rsidP="008E42C2">
      <w:pPr>
        <w:pStyle w:val="3"/>
      </w:pPr>
      <w:r w:rsidRPr="00805BE8">
        <w:t>CRs/TPs comments collection</w:t>
      </w:r>
    </w:p>
    <w:tbl>
      <w:tblPr>
        <w:tblStyle w:val="afd"/>
        <w:tblW w:w="0" w:type="auto"/>
        <w:tblLook w:val="04A0" w:firstRow="1" w:lastRow="0" w:firstColumn="1" w:lastColumn="0" w:noHBand="0" w:noVBand="1"/>
      </w:tblPr>
      <w:tblGrid>
        <w:gridCol w:w="1261"/>
        <w:gridCol w:w="8596"/>
      </w:tblGrid>
      <w:tr w:rsidR="00CE2B61" w:rsidRPr="00E7117D" w14:paraId="222BA962" w14:textId="77777777" w:rsidTr="00EB799A">
        <w:tc>
          <w:tcPr>
            <w:tcW w:w="1242" w:type="dxa"/>
            <w:tcBorders>
              <w:top w:val="single" w:sz="4" w:space="0" w:color="auto"/>
              <w:left w:val="single" w:sz="4" w:space="0" w:color="auto"/>
              <w:bottom w:val="single" w:sz="4" w:space="0" w:color="auto"/>
              <w:right w:val="single" w:sz="4" w:space="0" w:color="auto"/>
            </w:tcBorders>
            <w:hideMark/>
          </w:tcPr>
          <w:p w14:paraId="12371029" w14:textId="77777777" w:rsidR="00CE2B61" w:rsidRPr="00E7117D" w:rsidRDefault="00CE2B61" w:rsidP="00EB799A">
            <w:pPr>
              <w:spacing w:after="120"/>
              <w:rPr>
                <w:rFonts w:eastAsiaTheme="minorEastAsia"/>
                <w:b/>
                <w:bCs/>
                <w:lang w:val="en-US" w:eastAsia="zh-CN"/>
              </w:rPr>
            </w:pPr>
            <w:r w:rsidRPr="00E7117D">
              <w:rPr>
                <w:rFonts w:eastAsiaTheme="minorEastAsia"/>
                <w:b/>
                <w:bCs/>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6573AFC9" w14:textId="77777777" w:rsidR="00CE2B61" w:rsidRPr="00E7117D" w:rsidRDefault="00CE2B61" w:rsidP="00EB799A">
            <w:pPr>
              <w:spacing w:after="120"/>
              <w:rPr>
                <w:rFonts w:eastAsiaTheme="minorEastAsia"/>
                <w:b/>
                <w:bCs/>
                <w:lang w:val="en-US" w:eastAsia="zh-CN"/>
              </w:rPr>
            </w:pPr>
            <w:r w:rsidRPr="00E7117D">
              <w:rPr>
                <w:rFonts w:eastAsiaTheme="minorEastAsia"/>
                <w:b/>
                <w:bCs/>
                <w:lang w:val="en-US" w:eastAsia="zh-CN"/>
              </w:rPr>
              <w:t>Comments collection</w:t>
            </w:r>
          </w:p>
        </w:tc>
      </w:tr>
      <w:tr w:rsidR="00CE2B61" w:rsidRPr="00E7117D" w14:paraId="48328654" w14:textId="77777777" w:rsidTr="00EB799A">
        <w:tc>
          <w:tcPr>
            <w:tcW w:w="1242" w:type="dxa"/>
            <w:vMerge w:val="restart"/>
            <w:tcBorders>
              <w:top w:val="single" w:sz="4" w:space="0" w:color="auto"/>
              <w:left w:val="single" w:sz="4" w:space="0" w:color="auto"/>
              <w:bottom w:val="single" w:sz="4" w:space="0" w:color="auto"/>
              <w:right w:val="single" w:sz="4" w:space="0" w:color="auto"/>
            </w:tcBorders>
            <w:hideMark/>
          </w:tcPr>
          <w:p w14:paraId="436B0F4C" w14:textId="77777777" w:rsidR="009D33B8" w:rsidRPr="009D33B8" w:rsidRDefault="009D33B8" w:rsidP="009D33B8">
            <w:pPr>
              <w:spacing w:after="120"/>
              <w:rPr>
                <w:rFonts w:eastAsiaTheme="minorEastAsia"/>
                <w:lang w:val="en-US" w:eastAsia="zh-CN"/>
              </w:rPr>
            </w:pPr>
            <w:r w:rsidRPr="009D33B8">
              <w:rPr>
                <w:rFonts w:eastAsiaTheme="minorEastAsia"/>
                <w:lang w:val="en-US" w:eastAsia="zh-CN"/>
              </w:rPr>
              <w:t>R4-2205462</w:t>
            </w:r>
          </w:p>
          <w:p w14:paraId="7D36BD7C" w14:textId="77777777" w:rsidR="009D33B8" w:rsidRPr="009D33B8" w:rsidRDefault="009D33B8" w:rsidP="009D33B8">
            <w:pPr>
              <w:spacing w:after="120"/>
              <w:rPr>
                <w:rFonts w:eastAsiaTheme="minorEastAsia"/>
                <w:lang w:val="en-US" w:eastAsia="zh-CN"/>
              </w:rPr>
            </w:pPr>
          </w:p>
          <w:p w14:paraId="2DC9C188" w14:textId="381026F3" w:rsidR="00CE2B61" w:rsidRPr="00E7117D" w:rsidRDefault="009D33B8" w:rsidP="009D33B8">
            <w:pPr>
              <w:spacing w:after="120"/>
              <w:rPr>
                <w:rFonts w:eastAsiaTheme="minorEastAsia"/>
                <w:lang w:val="en-US" w:eastAsia="zh-CN"/>
              </w:rPr>
            </w:pPr>
            <w:r w:rsidRPr="009D33B8">
              <w:rPr>
                <w:rFonts w:eastAsiaTheme="minorEastAsia"/>
                <w:lang w:val="en-US" w:eastAsia="zh-CN"/>
              </w:rPr>
              <w:t>Draft CR for TS 38.104 on introduction of BS RF Rx requirements for 57-71GHz in section 10.6 – 10.9</w:t>
            </w:r>
          </w:p>
        </w:tc>
        <w:tc>
          <w:tcPr>
            <w:tcW w:w="8615" w:type="dxa"/>
            <w:tcBorders>
              <w:top w:val="single" w:sz="4" w:space="0" w:color="auto"/>
              <w:left w:val="single" w:sz="4" w:space="0" w:color="auto"/>
              <w:bottom w:val="single" w:sz="4" w:space="0" w:color="auto"/>
              <w:right w:val="single" w:sz="4" w:space="0" w:color="auto"/>
            </w:tcBorders>
            <w:hideMark/>
          </w:tcPr>
          <w:p w14:paraId="301246CA" w14:textId="6D2CD2FB" w:rsidR="00CE2B61" w:rsidRPr="00E7117D" w:rsidRDefault="00CE2B61" w:rsidP="00EB799A">
            <w:pPr>
              <w:spacing w:after="120"/>
              <w:rPr>
                <w:rFonts w:eastAsiaTheme="minorEastAsia"/>
                <w:lang w:val="en-US" w:eastAsia="zh-CN"/>
              </w:rPr>
            </w:pPr>
            <w:del w:id="437" w:author="Ng, Man Hung (Nokia - GB)" w:date="2022-02-21T14:27:00Z">
              <w:r w:rsidRPr="00E7117D" w:rsidDel="00DF3F37">
                <w:rPr>
                  <w:rFonts w:eastAsiaTheme="minorEastAsia"/>
                  <w:lang w:val="en-US" w:eastAsia="zh-CN"/>
                </w:rPr>
                <w:delText>Company A</w:delText>
              </w:r>
            </w:del>
            <w:ins w:id="438" w:author="Ng, Man Hung (Nokia - GB)" w:date="2022-02-21T14:27:00Z">
              <w:r w:rsidR="00DF3F37">
                <w:rPr>
                  <w:rFonts w:eastAsiaTheme="minorEastAsia"/>
                  <w:lang w:val="en-US" w:eastAsia="zh-CN"/>
                </w:rPr>
                <w:t xml:space="preserve">Nokia: </w:t>
              </w:r>
              <w:r w:rsidR="00DF3F37" w:rsidRPr="00DF3F37">
                <w:rPr>
                  <w:rFonts w:eastAsiaTheme="minorEastAsia"/>
                  <w:lang w:val="en-US" w:eastAsia="zh-CN"/>
                </w:rPr>
                <w:t xml:space="preserve">In table 10.8.3.2, number of </w:t>
              </w:r>
              <w:proofErr w:type="spellStart"/>
              <w:r w:rsidR="00DF3F37" w:rsidRPr="00DF3F37">
                <w:rPr>
                  <w:rFonts w:eastAsiaTheme="minorEastAsia"/>
                  <w:lang w:val="en-US" w:eastAsia="zh-CN"/>
                </w:rPr>
                <w:t>RBs</w:t>
              </w:r>
              <w:proofErr w:type="spellEnd"/>
              <w:r w:rsidR="00DF3F37" w:rsidRPr="00DF3F37">
                <w:rPr>
                  <w:rFonts w:eastAsiaTheme="minorEastAsia"/>
                  <w:lang w:val="en-US" w:eastAsia="zh-CN"/>
                </w:rPr>
                <w:t xml:space="preserve"> for </w:t>
              </w:r>
              <w:proofErr w:type="spellStart"/>
              <w:r w:rsidR="00DF3F37" w:rsidRPr="00DF3F37">
                <w:rPr>
                  <w:rFonts w:eastAsiaTheme="minorEastAsia"/>
                  <w:lang w:val="en-US" w:eastAsia="zh-CN"/>
                </w:rPr>
                <w:t>RxIMD</w:t>
              </w:r>
              <w:proofErr w:type="spellEnd"/>
              <w:r w:rsidR="00DF3F37" w:rsidRPr="00DF3F37">
                <w:rPr>
                  <w:rFonts w:eastAsiaTheme="minorEastAsia"/>
                  <w:lang w:val="en-US" w:eastAsia="zh-CN"/>
                </w:rPr>
                <w:t xml:space="preserve"> interfering signal for 480kHz and 960kHz SCS </w:t>
              </w:r>
            </w:ins>
            <w:ins w:id="439" w:author="Ng, Man Hung (Nokia - GB)" w:date="2022-02-21T14:36:00Z">
              <w:r w:rsidR="005B4809">
                <w:rPr>
                  <w:rFonts w:eastAsiaTheme="minorEastAsia"/>
                  <w:color w:val="0070C0"/>
                  <w:lang w:val="en-US" w:eastAsia="zh-CN"/>
                </w:rPr>
                <w:t>should</w:t>
              </w:r>
              <w:r w:rsidR="005B4809" w:rsidRPr="003B0636">
                <w:rPr>
                  <w:rFonts w:eastAsiaTheme="minorEastAsia"/>
                  <w:color w:val="0070C0"/>
                  <w:lang w:val="en-US" w:eastAsia="zh-CN"/>
                </w:rPr>
                <w:t xml:space="preserve"> wait </w:t>
              </w:r>
              <w:r w:rsidR="005B4809">
                <w:rPr>
                  <w:rFonts w:eastAsiaTheme="minorEastAsia"/>
                  <w:color w:val="0070C0"/>
                  <w:lang w:val="en-US" w:eastAsia="zh-CN"/>
                </w:rPr>
                <w:t>for SU finalization in the main session</w:t>
              </w:r>
            </w:ins>
            <w:ins w:id="440" w:author="Ng, Man Hung (Nokia - GB)" w:date="2022-02-21T14:27:00Z">
              <w:r w:rsidR="00DF3F37" w:rsidRPr="00DF3F37">
                <w:rPr>
                  <w:rFonts w:eastAsiaTheme="minorEastAsia"/>
                  <w:lang w:val="en-US" w:eastAsia="zh-CN"/>
                </w:rPr>
                <w:t>.</w:t>
              </w:r>
            </w:ins>
          </w:p>
        </w:tc>
      </w:tr>
      <w:tr w:rsidR="00CE2B61" w:rsidRPr="00E7117D" w14:paraId="200CB310"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55582147"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310175B0" w14:textId="6EAE3CEE" w:rsidR="00CE2B61" w:rsidRPr="00E7117D" w:rsidRDefault="004171D4" w:rsidP="00EB799A">
            <w:pPr>
              <w:spacing w:after="120"/>
              <w:rPr>
                <w:rFonts w:eastAsiaTheme="minorEastAsia"/>
                <w:lang w:val="en-US" w:eastAsia="zh-CN"/>
              </w:rPr>
            </w:pPr>
            <w:ins w:id="441" w:author="Michal Szydelko" w:date="2022-02-22T15:47:00Z">
              <w:r>
                <w:t>Huawei: Table 10.8.3-1: the requirement is the same for FR2-1 and FR2-2. The only difference are the applicable CHBW. Suggest to remove both columns: “</w:t>
              </w:r>
              <w:r>
                <w:rPr>
                  <w:i/>
                </w:rPr>
                <w:t>Frequency Range</w:t>
              </w:r>
              <w:r>
                <w:t>” and the “</w:t>
              </w:r>
              <w:r>
                <w:rPr>
                  <w:i/>
                </w:rPr>
                <w:t>BS channel bandwidth</w:t>
              </w:r>
              <w:r>
                <w:t xml:space="preserve"> of the </w:t>
              </w:r>
              <w:r>
                <w:rPr>
                  <w:i/>
                </w:rPr>
                <w:t>lowest/highest carrier</w:t>
              </w:r>
              <w:r>
                <w:t xml:space="preserve"> received (MHz)”, and to keep a single row with the wanted and interferer signal data.</w:t>
              </w:r>
            </w:ins>
            <w:del w:id="442" w:author="Michal Szydelko" w:date="2022-02-22T15:47:00Z">
              <w:r w:rsidR="00CE2B61" w:rsidRPr="00E7117D" w:rsidDel="004171D4">
                <w:rPr>
                  <w:rFonts w:eastAsiaTheme="minorEastAsia"/>
                  <w:lang w:val="en-US" w:eastAsia="zh-CN"/>
                </w:rPr>
                <w:delText>Company B</w:delText>
              </w:r>
            </w:del>
          </w:p>
        </w:tc>
      </w:tr>
      <w:tr w:rsidR="00CE2B61" w:rsidRPr="00E7117D" w14:paraId="5AA9149A"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223E234A"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44DC8362" w14:textId="0543FF6D" w:rsidR="00CE2B61" w:rsidRPr="00E7117D" w:rsidRDefault="007F5EC9" w:rsidP="00EB799A">
            <w:pPr>
              <w:spacing w:after="120"/>
              <w:rPr>
                <w:rFonts w:eastAsiaTheme="minorEastAsia"/>
                <w:lang w:val="en-US" w:eastAsia="zh-CN"/>
              </w:rPr>
            </w:pPr>
            <w:ins w:id="443" w:author="Torbjörn Elfström" w:date="2022-02-22T17:10:00Z">
              <w:r>
                <w:rPr>
                  <w:rFonts w:eastAsiaTheme="minorEastAsia"/>
                  <w:lang w:val="en-US" w:eastAsia="zh-CN"/>
                </w:rPr>
                <w:t xml:space="preserve">Ericsson: In sub-clause 10.6.3.1, consider to define a parameter </w:t>
              </w:r>
              <w:proofErr w:type="spellStart"/>
              <w:r>
                <w:rPr>
                  <w:rFonts w:eastAsiaTheme="minorEastAsia"/>
                  <w:lang w:val="en-US" w:eastAsia="zh-CN"/>
                </w:rPr>
                <w:t>dfOOB</w:t>
              </w:r>
              <w:proofErr w:type="spellEnd"/>
              <w:r>
                <w:rPr>
                  <w:rFonts w:eastAsiaTheme="minorEastAsia"/>
                  <w:lang w:val="en-US" w:eastAsia="zh-CN"/>
                </w:rPr>
                <w:t xml:space="preserve"> as we did for FR1. Then the additions in the table can be minimized. A new table for </w:t>
              </w:r>
              <w:proofErr w:type="spellStart"/>
              <w:r>
                <w:rPr>
                  <w:rFonts w:eastAsiaTheme="minorEastAsia"/>
                  <w:lang w:val="en-US" w:eastAsia="zh-CN"/>
                </w:rPr>
                <w:t>dfOOB</w:t>
              </w:r>
              <w:proofErr w:type="spellEnd"/>
              <w:r>
                <w:rPr>
                  <w:rFonts w:eastAsiaTheme="minorEastAsia"/>
                  <w:lang w:val="en-US" w:eastAsia="zh-CN"/>
                </w:rPr>
                <w:t xml:space="preserve"> is required. In other words align with how the spec is written for FR1.</w:t>
              </w:r>
            </w:ins>
          </w:p>
        </w:tc>
      </w:tr>
      <w:tr w:rsidR="00CE2B61" w:rsidRPr="00E7117D" w14:paraId="77D055A6" w14:textId="77777777" w:rsidTr="00EB799A">
        <w:tc>
          <w:tcPr>
            <w:tcW w:w="1242" w:type="dxa"/>
            <w:vMerge w:val="restart"/>
            <w:tcBorders>
              <w:top w:val="single" w:sz="4" w:space="0" w:color="auto"/>
              <w:left w:val="single" w:sz="4" w:space="0" w:color="auto"/>
              <w:bottom w:val="single" w:sz="4" w:space="0" w:color="auto"/>
              <w:right w:val="single" w:sz="4" w:space="0" w:color="auto"/>
            </w:tcBorders>
            <w:hideMark/>
          </w:tcPr>
          <w:p w14:paraId="3B6C17DF" w14:textId="17198EB6" w:rsidR="00CE2B61" w:rsidRPr="00E7117D" w:rsidRDefault="00CE2B61" w:rsidP="009C3066">
            <w:pPr>
              <w:spacing w:after="12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3CDCA5C5" w14:textId="77777777" w:rsidR="00CE2B61" w:rsidRPr="00E7117D" w:rsidRDefault="00CE2B61" w:rsidP="00EB799A">
            <w:pPr>
              <w:spacing w:after="120"/>
              <w:rPr>
                <w:rFonts w:eastAsiaTheme="minorEastAsia"/>
                <w:lang w:val="en-US" w:eastAsia="zh-CN"/>
              </w:rPr>
            </w:pPr>
            <w:r w:rsidRPr="00E7117D">
              <w:rPr>
                <w:rFonts w:eastAsiaTheme="minorEastAsia"/>
                <w:lang w:val="en-US" w:eastAsia="zh-CN"/>
              </w:rPr>
              <w:t>Company A</w:t>
            </w:r>
          </w:p>
        </w:tc>
      </w:tr>
      <w:tr w:rsidR="00CE2B61" w:rsidRPr="00E7117D" w14:paraId="78A5FBD2"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0E72AE67"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60996AE0" w14:textId="77777777" w:rsidR="00CE2B61" w:rsidRPr="00E7117D" w:rsidRDefault="00CE2B61" w:rsidP="00EB799A">
            <w:pPr>
              <w:spacing w:after="120"/>
              <w:rPr>
                <w:rFonts w:eastAsiaTheme="minorEastAsia"/>
                <w:lang w:val="en-US" w:eastAsia="zh-CN"/>
              </w:rPr>
            </w:pPr>
            <w:r w:rsidRPr="00E7117D">
              <w:rPr>
                <w:rFonts w:eastAsiaTheme="minorEastAsia"/>
                <w:lang w:val="en-US" w:eastAsia="zh-CN"/>
              </w:rPr>
              <w:t>Company B</w:t>
            </w:r>
          </w:p>
        </w:tc>
      </w:tr>
      <w:tr w:rsidR="00CE2B61" w:rsidRPr="00E7117D" w14:paraId="6E36CD15"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12BAAF70"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1EE910D0" w14:textId="77777777" w:rsidR="00CE2B61" w:rsidRPr="00E7117D" w:rsidRDefault="00CE2B61" w:rsidP="00EB799A">
            <w:pPr>
              <w:spacing w:after="120"/>
              <w:rPr>
                <w:rFonts w:eastAsiaTheme="minorEastAsia"/>
                <w:lang w:val="en-US" w:eastAsia="zh-CN"/>
              </w:rPr>
            </w:pPr>
          </w:p>
        </w:tc>
      </w:tr>
    </w:tbl>
    <w:p w14:paraId="1E89282A" w14:textId="77777777" w:rsidR="00CE2B61" w:rsidRPr="00CE2B61" w:rsidRDefault="00CE2B61" w:rsidP="00CE2B61">
      <w:pPr>
        <w:rPr>
          <w:lang w:val="sv-SE" w:eastAsia="zh-CN"/>
        </w:rPr>
      </w:pPr>
    </w:p>
    <w:p w14:paraId="27021850" w14:textId="48307EF1" w:rsidR="00DD19DE" w:rsidRPr="00035C50" w:rsidRDefault="00E7117D" w:rsidP="008E42C2">
      <w:pPr>
        <w:pStyle w:val="2"/>
      </w:pPr>
      <w:r w:rsidRPr="00035C50">
        <w:t xml:space="preserve"> </w:t>
      </w:r>
      <w:r w:rsidR="00DD19DE" w:rsidRPr="00035C50">
        <w:t>Summary</w:t>
      </w:r>
      <w:r w:rsidR="00DD19DE" w:rsidRPr="00035C50">
        <w:rPr>
          <w:rFonts w:hint="eastAsia"/>
        </w:rPr>
        <w:t xml:space="preserve"> for 1st round </w:t>
      </w:r>
    </w:p>
    <w:p w14:paraId="166B8C0F" w14:textId="77777777" w:rsidR="00DD19DE" w:rsidRPr="00805BE8" w:rsidRDefault="00DD19DE" w:rsidP="008E42C2">
      <w:pPr>
        <w:pStyle w:val="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D6401C">
        <w:tc>
          <w:tcPr>
            <w:tcW w:w="1242" w:type="dxa"/>
          </w:tcPr>
          <w:p w14:paraId="1BAD9367" w14:textId="77777777" w:rsidR="00DD19DE" w:rsidRPr="00045592" w:rsidRDefault="00DD19DE" w:rsidP="00D6401C">
            <w:pPr>
              <w:rPr>
                <w:rFonts w:eastAsiaTheme="minorEastAsia"/>
                <w:b/>
                <w:bCs/>
                <w:color w:val="0070C0"/>
                <w:lang w:val="en-US" w:eastAsia="zh-CN"/>
              </w:rPr>
            </w:pPr>
          </w:p>
        </w:tc>
        <w:tc>
          <w:tcPr>
            <w:tcW w:w="8615" w:type="dxa"/>
          </w:tcPr>
          <w:p w14:paraId="6CFC9668" w14:textId="77777777" w:rsidR="00DD19DE" w:rsidRPr="00045592" w:rsidRDefault="00DD19DE" w:rsidP="00D6401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D6401C">
        <w:tc>
          <w:tcPr>
            <w:tcW w:w="1242" w:type="dxa"/>
          </w:tcPr>
          <w:p w14:paraId="24B4F67E" w14:textId="1B54C615" w:rsidR="00DD19DE" w:rsidRPr="003418CB" w:rsidRDefault="00DD19DE" w:rsidP="00D6401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D6401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D6401C">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D6401C">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8E42C2">
      <w:pPr>
        <w:pStyle w:val="3"/>
      </w:pPr>
      <w:r w:rsidRPr="00805BE8">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D6401C">
        <w:tc>
          <w:tcPr>
            <w:tcW w:w="1242" w:type="dxa"/>
          </w:tcPr>
          <w:p w14:paraId="04F02E97" w14:textId="77777777" w:rsidR="00DD19DE" w:rsidRPr="00045592" w:rsidRDefault="00DD19DE" w:rsidP="00D6401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6401C">
        <w:tc>
          <w:tcPr>
            <w:tcW w:w="1242" w:type="dxa"/>
          </w:tcPr>
          <w:p w14:paraId="45A68EB1" w14:textId="77777777" w:rsidR="00DD19DE" w:rsidRPr="003418CB" w:rsidRDefault="00DD19DE" w:rsidP="00D6401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D6401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F5EC9" w:rsidRDefault="00DD19DE" w:rsidP="008E42C2">
      <w:pPr>
        <w:pStyle w:val="2"/>
        <w:rPr>
          <w:lang w:val="en-GB"/>
          <w:rPrChange w:id="444" w:author="Torbjörn Elfström" w:date="2022-02-22T17:01:00Z">
            <w:rPr/>
          </w:rPrChange>
        </w:rPr>
      </w:pPr>
      <w:r w:rsidRPr="007F5EC9">
        <w:rPr>
          <w:lang w:val="en-GB"/>
          <w:rPrChange w:id="445" w:author="Torbjörn Elfström" w:date="2022-02-22T17:01:00Z">
            <w:rPr/>
          </w:rPrChange>
        </w:rPr>
        <w:t>Discussion on 2nd round (if applicable)</w:t>
      </w:r>
    </w:p>
    <w:p w14:paraId="71FE1DFC" w14:textId="6F22B222" w:rsidR="00307E51" w:rsidRPr="00B8384C" w:rsidRDefault="004D21B0" w:rsidP="00307E5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58B4749" w14:textId="03BF3CB0" w:rsidR="00307E51" w:rsidRPr="007F5EC9" w:rsidRDefault="00307E51" w:rsidP="00307E51">
      <w:pPr>
        <w:rPr>
          <w:lang w:eastAsia="zh-CN"/>
          <w:rPrChange w:id="446" w:author="Torbjörn Elfström" w:date="2022-02-22T17:01:00Z">
            <w:rPr>
              <w:lang w:val="sv-SE" w:eastAsia="zh-CN"/>
            </w:rPr>
          </w:rPrChange>
        </w:rPr>
      </w:pPr>
    </w:p>
    <w:p w14:paraId="277C0F3C" w14:textId="7C66F36B" w:rsidR="000C3AE8" w:rsidRPr="00045592" w:rsidRDefault="000C3AE8" w:rsidP="000C3AE8">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Conformance testing</w:t>
      </w:r>
    </w:p>
    <w:p w14:paraId="5D614970" w14:textId="77777777" w:rsidR="000C3AE8" w:rsidRPr="00045592" w:rsidRDefault="000C3AE8" w:rsidP="000C3AE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84B22F4" w14:textId="77777777" w:rsidR="000C3AE8" w:rsidRPr="00CB0305" w:rsidRDefault="000C3AE8" w:rsidP="008E42C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23"/>
        <w:gridCol w:w="1376"/>
        <w:gridCol w:w="6732"/>
      </w:tblGrid>
      <w:tr w:rsidR="000C3AE8" w:rsidRPr="00F53FE2" w14:paraId="48ECDD2A" w14:textId="77777777" w:rsidTr="009D33B8">
        <w:trPr>
          <w:trHeight w:val="468"/>
        </w:trPr>
        <w:tc>
          <w:tcPr>
            <w:tcW w:w="1523" w:type="dxa"/>
            <w:vAlign w:val="center"/>
          </w:tcPr>
          <w:p w14:paraId="7588DF9A" w14:textId="77777777" w:rsidR="000C3AE8" w:rsidRPr="00045592" w:rsidRDefault="000C3AE8" w:rsidP="009D33B8">
            <w:pPr>
              <w:spacing w:before="120" w:after="120"/>
              <w:rPr>
                <w:b/>
                <w:bCs/>
              </w:rPr>
            </w:pPr>
            <w:r w:rsidRPr="00045592">
              <w:rPr>
                <w:b/>
                <w:bCs/>
              </w:rPr>
              <w:t>T-doc number</w:t>
            </w:r>
          </w:p>
        </w:tc>
        <w:tc>
          <w:tcPr>
            <w:tcW w:w="1376" w:type="dxa"/>
            <w:vAlign w:val="center"/>
          </w:tcPr>
          <w:p w14:paraId="1EF7059E" w14:textId="77777777" w:rsidR="000C3AE8" w:rsidRPr="00045592" w:rsidRDefault="000C3AE8" w:rsidP="009D33B8">
            <w:pPr>
              <w:spacing w:before="120" w:after="120"/>
              <w:rPr>
                <w:b/>
                <w:bCs/>
              </w:rPr>
            </w:pPr>
            <w:r w:rsidRPr="00045592">
              <w:rPr>
                <w:b/>
                <w:bCs/>
              </w:rPr>
              <w:t>Company</w:t>
            </w:r>
          </w:p>
        </w:tc>
        <w:tc>
          <w:tcPr>
            <w:tcW w:w="6732" w:type="dxa"/>
            <w:vAlign w:val="center"/>
          </w:tcPr>
          <w:p w14:paraId="059F3CD1" w14:textId="77777777" w:rsidR="000C3AE8" w:rsidRPr="00045592" w:rsidRDefault="000C3AE8" w:rsidP="009D33B8">
            <w:pPr>
              <w:spacing w:before="120" w:after="120"/>
              <w:rPr>
                <w:b/>
                <w:bCs/>
              </w:rPr>
            </w:pPr>
            <w:r w:rsidRPr="00045592">
              <w:rPr>
                <w:b/>
                <w:bCs/>
              </w:rPr>
              <w:t>Proposals</w:t>
            </w:r>
            <w:r>
              <w:rPr>
                <w:b/>
                <w:bCs/>
              </w:rPr>
              <w:t xml:space="preserve"> / Observations</w:t>
            </w:r>
          </w:p>
        </w:tc>
      </w:tr>
      <w:tr w:rsidR="00285AD3" w:rsidRPr="00F53FE2" w14:paraId="30F2A1BC" w14:textId="77777777" w:rsidTr="009D33B8">
        <w:trPr>
          <w:trHeight w:val="468"/>
        </w:trPr>
        <w:tc>
          <w:tcPr>
            <w:tcW w:w="1523" w:type="dxa"/>
            <w:vAlign w:val="center"/>
          </w:tcPr>
          <w:p w14:paraId="7FCA60F0" w14:textId="2E4DAE29" w:rsidR="00285AD3" w:rsidRPr="00285AD3" w:rsidRDefault="00285AD3" w:rsidP="009D33B8">
            <w:pPr>
              <w:spacing w:before="120" w:after="120"/>
            </w:pPr>
            <w:bookmarkStart w:id="447" w:name="_Hlk96006013"/>
            <w:r w:rsidRPr="00285AD3">
              <w:t>R4-2203582</w:t>
            </w:r>
          </w:p>
        </w:tc>
        <w:tc>
          <w:tcPr>
            <w:tcW w:w="1376" w:type="dxa"/>
            <w:vAlign w:val="center"/>
          </w:tcPr>
          <w:p w14:paraId="11F5DD3D" w14:textId="5DCFF47A" w:rsidR="00285AD3" w:rsidRPr="00285AD3" w:rsidRDefault="00285AD3" w:rsidP="009D33B8">
            <w:pPr>
              <w:spacing w:before="120" w:after="120"/>
            </w:pPr>
            <w:r w:rsidRPr="00285AD3">
              <w:t>Ericsson</w:t>
            </w:r>
          </w:p>
        </w:tc>
        <w:tc>
          <w:tcPr>
            <w:tcW w:w="6732" w:type="dxa"/>
            <w:vAlign w:val="center"/>
          </w:tcPr>
          <w:p w14:paraId="20351EFD" w14:textId="693F5AE6" w:rsidR="00285AD3" w:rsidRPr="0071208A" w:rsidRDefault="0071208A" w:rsidP="0071208A">
            <w:pPr>
              <w:spacing w:after="120"/>
              <w:rPr>
                <w:rFonts w:eastAsia="Times New Roman"/>
              </w:rPr>
            </w:pPr>
            <w:r w:rsidRPr="0071208A">
              <w:rPr>
                <w:rFonts w:eastAsia="Times New Roman"/>
                <w:b/>
                <w:bCs/>
                <w:u w:val="single"/>
              </w:rPr>
              <w:t>Proposal:</w:t>
            </w:r>
            <w:r w:rsidRPr="0071208A">
              <w:rPr>
                <w:rFonts w:eastAsia="Times New Roman"/>
              </w:rPr>
              <w:t xml:space="preserve"> Based on presented considerations plan the BS RF conformance work.</w:t>
            </w:r>
          </w:p>
        </w:tc>
      </w:tr>
      <w:bookmarkEnd w:id="447"/>
      <w:tr w:rsidR="00285AD3" w:rsidRPr="00F53FE2" w14:paraId="00AD1363" w14:textId="77777777" w:rsidTr="009D33B8">
        <w:trPr>
          <w:trHeight w:val="468"/>
        </w:trPr>
        <w:tc>
          <w:tcPr>
            <w:tcW w:w="1523" w:type="dxa"/>
            <w:vAlign w:val="center"/>
          </w:tcPr>
          <w:p w14:paraId="0B831FF8" w14:textId="42AA1535" w:rsidR="00285AD3" w:rsidRPr="00285AD3" w:rsidRDefault="00285AD3" w:rsidP="009D33B8">
            <w:pPr>
              <w:spacing w:before="120" w:after="120"/>
            </w:pPr>
            <w:r w:rsidRPr="00285AD3">
              <w:t>R4-2203652</w:t>
            </w:r>
          </w:p>
        </w:tc>
        <w:tc>
          <w:tcPr>
            <w:tcW w:w="1376" w:type="dxa"/>
            <w:vAlign w:val="center"/>
          </w:tcPr>
          <w:p w14:paraId="406E24C4" w14:textId="56F46C94" w:rsidR="00285AD3" w:rsidRPr="00285AD3" w:rsidRDefault="00285AD3" w:rsidP="009D33B8">
            <w:pPr>
              <w:spacing w:before="120" w:after="120"/>
            </w:pPr>
            <w:r w:rsidRPr="00285AD3">
              <w:t>Nokia, Nokia Shanghai Bell</w:t>
            </w:r>
          </w:p>
        </w:tc>
        <w:tc>
          <w:tcPr>
            <w:tcW w:w="6732" w:type="dxa"/>
            <w:vAlign w:val="center"/>
          </w:tcPr>
          <w:p w14:paraId="7A201642" w14:textId="77777777" w:rsidR="002806F0" w:rsidRPr="002806F0" w:rsidRDefault="002806F0" w:rsidP="002806F0">
            <w:pPr>
              <w:spacing w:after="120"/>
              <w:rPr>
                <w:rFonts w:eastAsia="Times New Roman"/>
                <w:lang w:val="en-US"/>
              </w:rPr>
            </w:pPr>
            <w:r w:rsidRPr="002806F0">
              <w:rPr>
                <w:rFonts w:eastAsia="Times New Roman"/>
                <w:b/>
                <w:bCs/>
                <w:lang w:val="en-US"/>
              </w:rPr>
              <w:t xml:space="preserve">Proposal 1: </w:t>
            </w:r>
            <w:r w:rsidRPr="002806F0">
              <w:rPr>
                <w:rFonts w:eastAsia="Times New Roman"/>
                <w:lang w:val="en-US"/>
              </w:rPr>
              <w:t xml:space="preserve">Consider scaling down the duration for all NR FR2-2 test models for 480 kHz SCS and 960 kHz SCS, e.g., 1 subframe for </w:t>
            </w:r>
            <w:proofErr w:type="spellStart"/>
            <w:r w:rsidRPr="002806F0">
              <w:rPr>
                <w:rFonts w:eastAsia="Times New Roman"/>
                <w:lang w:val="en-US"/>
              </w:rPr>
              <w:t>TDD</w:t>
            </w:r>
            <w:proofErr w:type="spellEnd"/>
            <w:r w:rsidRPr="002806F0">
              <w:rPr>
                <w:rFonts w:eastAsia="Times New Roman"/>
                <w:lang w:val="en-US"/>
              </w:rPr>
              <w:t xml:space="preserve"> (5 </w:t>
            </w:r>
            <w:proofErr w:type="spellStart"/>
            <w:r w:rsidRPr="002806F0">
              <w:rPr>
                <w:rFonts w:eastAsia="Times New Roman"/>
                <w:lang w:val="en-US"/>
              </w:rPr>
              <w:t>ms</w:t>
            </w:r>
            <w:proofErr w:type="spellEnd"/>
            <w:r w:rsidRPr="002806F0">
              <w:rPr>
                <w:rFonts w:eastAsia="Times New Roman"/>
                <w:lang w:val="en-US"/>
              </w:rPr>
              <w:t>).</w:t>
            </w:r>
          </w:p>
          <w:p w14:paraId="5C854B78" w14:textId="3B93ED1A" w:rsidR="00285AD3" w:rsidRPr="002806F0" w:rsidRDefault="002806F0" w:rsidP="002806F0">
            <w:pPr>
              <w:spacing w:after="120"/>
              <w:rPr>
                <w:rFonts w:eastAsia="Times New Roman"/>
                <w:lang w:val="en-US"/>
              </w:rPr>
            </w:pPr>
            <w:r w:rsidRPr="002806F0">
              <w:rPr>
                <w:rFonts w:eastAsia="Times New Roman"/>
                <w:b/>
                <w:bCs/>
                <w:lang w:val="en-US"/>
              </w:rPr>
              <w:t xml:space="preserve">Proposal 2: </w:t>
            </w:r>
            <w:r w:rsidRPr="002806F0">
              <w:rPr>
                <w:rFonts w:eastAsia="Times New Roman"/>
                <w:lang w:val="en-US"/>
              </w:rPr>
              <w:t>Also consider other options to reduce EVM measurement time for NR operation in 52.6 – 71 GHz range, e.g., limit the number of samples over which the EVM has to be averaged.</w:t>
            </w:r>
          </w:p>
        </w:tc>
      </w:tr>
      <w:tr w:rsidR="00285AD3" w:rsidRPr="00F53FE2" w14:paraId="53F06890" w14:textId="77777777" w:rsidTr="009D33B8">
        <w:trPr>
          <w:trHeight w:val="468"/>
        </w:trPr>
        <w:tc>
          <w:tcPr>
            <w:tcW w:w="1523" w:type="dxa"/>
            <w:vAlign w:val="center"/>
          </w:tcPr>
          <w:p w14:paraId="23281B4E" w14:textId="76F6385A" w:rsidR="00285AD3" w:rsidRPr="00285AD3" w:rsidRDefault="00285AD3" w:rsidP="009D33B8">
            <w:pPr>
              <w:spacing w:before="120" w:after="120"/>
            </w:pPr>
            <w:r w:rsidRPr="00285AD3">
              <w:t>R4-2204712</w:t>
            </w:r>
          </w:p>
        </w:tc>
        <w:tc>
          <w:tcPr>
            <w:tcW w:w="1376" w:type="dxa"/>
            <w:vAlign w:val="center"/>
          </w:tcPr>
          <w:p w14:paraId="54AC3968" w14:textId="711FCCBF" w:rsidR="00285AD3" w:rsidRPr="00285AD3" w:rsidRDefault="00285AD3" w:rsidP="009D33B8">
            <w:pPr>
              <w:spacing w:before="120" w:after="120"/>
            </w:pPr>
            <w:r w:rsidRPr="00285AD3">
              <w:t>Keysight Technologies UK Ltd</w:t>
            </w:r>
          </w:p>
        </w:tc>
        <w:tc>
          <w:tcPr>
            <w:tcW w:w="6732" w:type="dxa"/>
            <w:vAlign w:val="center"/>
          </w:tcPr>
          <w:p w14:paraId="538CEE19" w14:textId="77777777" w:rsidR="002806F0" w:rsidRPr="002806F0" w:rsidRDefault="002806F0" w:rsidP="002806F0">
            <w:pPr>
              <w:ind w:left="288"/>
              <w:rPr>
                <w:rFonts w:eastAsia="Times New Roman"/>
                <w:lang w:val="en-US"/>
              </w:rPr>
            </w:pPr>
            <w:r w:rsidRPr="002806F0">
              <w:rPr>
                <w:rFonts w:eastAsia="Times New Roman"/>
                <w:lang w:val="en-US"/>
              </w:rPr>
              <w:t>Observation-1</w:t>
            </w:r>
          </w:p>
          <w:p w14:paraId="60971A9C" w14:textId="77777777" w:rsidR="002806F0" w:rsidRPr="002806F0" w:rsidRDefault="002806F0" w:rsidP="002806F0">
            <w:pPr>
              <w:numPr>
                <w:ilvl w:val="0"/>
                <w:numId w:val="43"/>
              </w:numPr>
              <w:ind w:left="1008"/>
              <w:textAlignment w:val="center"/>
              <w:rPr>
                <w:rFonts w:ascii="Calibri" w:eastAsia="Times New Roman" w:hAnsi="Calibri" w:cs="Calibri"/>
                <w:sz w:val="22"/>
                <w:szCs w:val="22"/>
                <w:lang w:val="en-US"/>
              </w:rPr>
            </w:pPr>
            <w:r w:rsidRPr="002806F0">
              <w:rPr>
                <w:rFonts w:eastAsia="Times New Roman"/>
                <w:lang w:val="en-US"/>
              </w:rPr>
              <w:t>Test system MU numbers will be increased because of higher frequency and wider modulation bandwidth, also there are test equipment availability issue which potentially causes increase of MU numbers.</w:t>
            </w:r>
          </w:p>
          <w:p w14:paraId="1FE4B13C" w14:textId="77777777" w:rsidR="002806F0" w:rsidRPr="002806F0" w:rsidRDefault="002806F0" w:rsidP="002806F0">
            <w:pPr>
              <w:ind w:left="288"/>
              <w:rPr>
                <w:rFonts w:eastAsia="Times New Roman"/>
                <w:lang w:val="en-US"/>
              </w:rPr>
            </w:pPr>
            <w:r w:rsidRPr="002806F0">
              <w:rPr>
                <w:rFonts w:eastAsia="Times New Roman"/>
                <w:lang w:val="en-US"/>
              </w:rPr>
              <w:t>Observation-2</w:t>
            </w:r>
          </w:p>
          <w:p w14:paraId="2370071E" w14:textId="77777777" w:rsidR="002806F0" w:rsidRPr="002806F0" w:rsidRDefault="002806F0" w:rsidP="002806F0">
            <w:pPr>
              <w:numPr>
                <w:ilvl w:val="0"/>
                <w:numId w:val="44"/>
              </w:numPr>
              <w:ind w:left="1008"/>
              <w:textAlignment w:val="center"/>
              <w:rPr>
                <w:rFonts w:ascii="Calibri" w:eastAsia="Times New Roman" w:hAnsi="Calibri" w:cs="Calibri"/>
                <w:sz w:val="22"/>
                <w:szCs w:val="22"/>
                <w:lang w:val="en-US"/>
              </w:rPr>
            </w:pPr>
            <w:r w:rsidRPr="002806F0">
              <w:rPr>
                <w:rFonts w:eastAsia="Times New Roman"/>
                <w:lang w:val="en-US"/>
              </w:rPr>
              <w:t xml:space="preserve">In order to calculate pathloss, Antenna assumption needs to be confirmed. </w:t>
            </w:r>
          </w:p>
          <w:p w14:paraId="1BCDC5D8" w14:textId="77777777" w:rsidR="002806F0" w:rsidRPr="002806F0" w:rsidRDefault="002806F0" w:rsidP="002806F0">
            <w:pPr>
              <w:ind w:left="288"/>
              <w:rPr>
                <w:rFonts w:eastAsia="Times New Roman"/>
                <w:lang w:val="en-US"/>
              </w:rPr>
            </w:pPr>
            <w:r w:rsidRPr="002806F0">
              <w:rPr>
                <w:rFonts w:eastAsia="Times New Roman"/>
                <w:lang w:val="en-US"/>
              </w:rPr>
              <w:t>Observation-3</w:t>
            </w:r>
          </w:p>
          <w:p w14:paraId="402BAEEF" w14:textId="77777777" w:rsidR="002806F0" w:rsidRPr="002806F0" w:rsidRDefault="002806F0" w:rsidP="002806F0">
            <w:pPr>
              <w:numPr>
                <w:ilvl w:val="0"/>
                <w:numId w:val="45"/>
              </w:numPr>
              <w:ind w:left="1008"/>
              <w:textAlignment w:val="center"/>
              <w:rPr>
                <w:rFonts w:ascii="Calibri" w:eastAsia="Times New Roman" w:hAnsi="Calibri" w:cs="Calibri"/>
                <w:sz w:val="22"/>
                <w:szCs w:val="22"/>
                <w:lang w:val="en-US"/>
              </w:rPr>
            </w:pPr>
            <w:r w:rsidRPr="002806F0">
              <w:rPr>
                <w:rFonts w:eastAsia="Times New Roman"/>
                <w:lang w:val="en-US"/>
              </w:rPr>
              <w:t>For Spurious emission and out-of-band blocking, existing max frequency limit number for FR2-1 doesn’t work for FR2-2. This needs to be studied.</w:t>
            </w:r>
          </w:p>
          <w:p w14:paraId="66E2DAE4" w14:textId="77777777" w:rsidR="002806F0" w:rsidRPr="002806F0" w:rsidRDefault="002806F0" w:rsidP="002806F0">
            <w:pPr>
              <w:ind w:left="288"/>
              <w:rPr>
                <w:rFonts w:eastAsia="Times New Roman"/>
                <w:lang w:val="en-US"/>
              </w:rPr>
            </w:pPr>
            <w:r w:rsidRPr="002806F0">
              <w:rPr>
                <w:rFonts w:eastAsia="Times New Roman"/>
                <w:lang w:val="en-US"/>
              </w:rPr>
              <w:t>Proposal-1</w:t>
            </w:r>
          </w:p>
          <w:p w14:paraId="27F45564" w14:textId="77777777" w:rsidR="002806F0" w:rsidRPr="002806F0" w:rsidRDefault="002806F0" w:rsidP="002806F0">
            <w:pPr>
              <w:numPr>
                <w:ilvl w:val="0"/>
                <w:numId w:val="46"/>
              </w:numPr>
              <w:ind w:left="1008"/>
              <w:textAlignment w:val="center"/>
              <w:rPr>
                <w:rFonts w:ascii="Calibri" w:eastAsia="Times New Roman" w:hAnsi="Calibri" w:cs="Calibri"/>
                <w:sz w:val="22"/>
                <w:szCs w:val="22"/>
                <w:lang w:val="en-US"/>
              </w:rPr>
            </w:pPr>
            <w:r w:rsidRPr="002806F0">
              <w:rPr>
                <w:rFonts w:eastAsia="Times New Roman"/>
                <w:lang w:val="en-US"/>
              </w:rPr>
              <w:t>MU numbers defined for FR2-1 should NOT be re-used for FR2-2. MU values for FR2-2 bands should be studied and calculated with using MU budget table.</w:t>
            </w:r>
          </w:p>
          <w:p w14:paraId="637C9AC4" w14:textId="77777777" w:rsidR="002806F0" w:rsidRPr="002806F0" w:rsidRDefault="002806F0" w:rsidP="002806F0">
            <w:pPr>
              <w:ind w:left="288"/>
              <w:rPr>
                <w:rFonts w:eastAsia="Times New Roman"/>
                <w:lang w:val="en-US"/>
              </w:rPr>
            </w:pPr>
            <w:r w:rsidRPr="002806F0">
              <w:rPr>
                <w:rFonts w:eastAsia="Times New Roman"/>
                <w:lang w:val="en-US"/>
              </w:rPr>
              <w:lastRenderedPageBreak/>
              <w:t>Proposal-2</w:t>
            </w:r>
          </w:p>
          <w:p w14:paraId="3E4A4F4F" w14:textId="77777777" w:rsidR="002806F0" w:rsidRPr="002806F0" w:rsidRDefault="002806F0" w:rsidP="002806F0">
            <w:pPr>
              <w:numPr>
                <w:ilvl w:val="0"/>
                <w:numId w:val="47"/>
              </w:numPr>
              <w:ind w:left="1008"/>
              <w:textAlignment w:val="center"/>
              <w:rPr>
                <w:rFonts w:ascii="Calibri" w:eastAsia="Times New Roman" w:hAnsi="Calibri" w:cs="Calibri"/>
                <w:sz w:val="22"/>
                <w:szCs w:val="22"/>
                <w:lang w:val="en-US"/>
              </w:rPr>
            </w:pPr>
            <w:r w:rsidRPr="002806F0">
              <w:rPr>
                <w:rFonts w:eastAsia="Times New Roman"/>
                <w:lang w:val="en-US"/>
              </w:rPr>
              <w:t>RAN4 to confirm TR38.808 table 4.2.5.1-1 “Example antenna arrays” 32x32 example, is good and right antenna assumption for FR2-2 BS as assumption for test system MU calculation. In case it is not appropriate example for calculating MU, good example as assumption needs to be provided from BS vender.</w:t>
            </w:r>
          </w:p>
          <w:p w14:paraId="43D15813" w14:textId="77777777" w:rsidR="002806F0" w:rsidRPr="002806F0" w:rsidRDefault="002806F0" w:rsidP="002806F0">
            <w:pPr>
              <w:ind w:left="288"/>
              <w:rPr>
                <w:rFonts w:eastAsia="Times New Roman"/>
                <w:lang w:val="en-US"/>
              </w:rPr>
            </w:pPr>
            <w:r w:rsidRPr="002806F0">
              <w:rPr>
                <w:rFonts w:eastAsia="Times New Roman"/>
                <w:lang w:val="en-US"/>
              </w:rPr>
              <w:t>Proposal-3</w:t>
            </w:r>
          </w:p>
          <w:p w14:paraId="512CAA97" w14:textId="77777777" w:rsidR="002806F0" w:rsidRPr="002806F0" w:rsidRDefault="002806F0" w:rsidP="002806F0">
            <w:pPr>
              <w:numPr>
                <w:ilvl w:val="0"/>
                <w:numId w:val="48"/>
              </w:numPr>
              <w:ind w:left="1008"/>
              <w:textAlignment w:val="center"/>
              <w:rPr>
                <w:rFonts w:ascii="Calibri" w:eastAsia="Times New Roman" w:hAnsi="Calibri" w:cs="Calibri"/>
                <w:sz w:val="22"/>
                <w:szCs w:val="22"/>
                <w:lang w:val="en-US"/>
              </w:rPr>
            </w:pPr>
            <w:r w:rsidRPr="002806F0">
              <w:rPr>
                <w:rFonts w:eastAsia="Times New Roman"/>
                <w:lang w:val="en-US"/>
              </w:rPr>
              <w:t xml:space="preserve">Practical max frequency for spurious emission test needs to be defined for FR2-2. </w:t>
            </w:r>
          </w:p>
          <w:p w14:paraId="39994CF4" w14:textId="77777777" w:rsidR="002806F0" w:rsidRPr="002806F0" w:rsidRDefault="002806F0" w:rsidP="002806F0">
            <w:pPr>
              <w:numPr>
                <w:ilvl w:val="0"/>
                <w:numId w:val="48"/>
              </w:numPr>
              <w:ind w:left="1008"/>
              <w:textAlignment w:val="center"/>
              <w:rPr>
                <w:rFonts w:ascii="Calibri" w:eastAsia="Times New Roman" w:hAnsi="Calibri" w:cs="Calibri"/>
                <w:sz w:val="22"/>
                <w:szCs w:val="22"/>
                <w:lang w:val="en-US"/>
              </w:rPr>
            </w:pPr>
            <w:r w:rsidRPr="002806F0">
              <w:rPr>
                <w:rFonts w:eastAsia="Times New Roman"/>
                <w:lang w:val="en-US"/>
              </w:rPr>
              <w:t>Practical max frequency for out-of-band blocking interferer frequency needs to be defined for FR2-2.</w:t>
            </w:r>
          </w:p>
          <w:p w14:paraId="6E231BDA" w14:textId="77777777" w:rsidR="00285AD3" w:rsidRPr="002806F0" w:rsidRDefault="00285AD3" w:rsidP="009D33B8">
            <w:pPr>
              <w:spacing w:before="120" w:after="120"/>
              <w:rPr>
                <w:b/>
                <w:bCs/>
                <w:lang w:val="en-US"/>
              </w:rPr>
            </w:pPr>
          </w:p>
        </w:tc>
      </w:tr>
      <w:tr w:rsidR="00285AD3" w:rsidRPr="00F53FE2" w14:paraId="526B5C5A" w14:textId="77777777" w:rsidTr="009D33B8">
        <w:trPr>
          <w:trHeight w:val="468"/>
        </w:trPr>
        <w:tc>
          <w:tcPr>
            <w:tcW w:w="1523" w:type="dxa"/>
            <w:vAlign w:val="center"/>
          </w:tcPr>
          <w:p w14:paraId="48E84B95" w14:textId="3F72337D" w:rsidR="00285AD3" w:rsidRPr="0071208A" w:rsidRDefault="0071208A" w:rsidP="009D33B8">
            <w:pPr>
              <w:spacing w:before="120" w:after="120"/>
            </w:pPr>
            <w:r w:rsidRPr="0071208A">
              <w:lastRenderedPageBreak/>
              <w:t>R4-2205668</w:t>
            </w:r>
          </w:p>
        </w:tc>
        <w:tc>
          <w:tcPr>
            <w:tcW w:w="1376" w:type="dxa"/>
            <w:vAlign w:val="center"/>
          </w:tcPr>
          <w:p w14:paraId="12A862DB" w14:textId="5D8799BA" w:rsidR="00285AD3" w:rsidRPr="0071208A" w:rsidRDefault="0071208A" w:rsidP="009D33B8">
            <w:pPr>
              <w:spacing w:before="120" w:after="120"/>
            </w:pPr>
            <w:r w:rsidRPr="0071208A">
              <w:t>ROHDE &amp; SCHWARZ, KEYSIGHT</w:t>
            </w:r>
          </w:p>
        </w:tc>
        <w:tc>
          <w:tcPr>
            <w:tcW w:w="6732" w:type="dxa"/>
            <w:vAlign w:val="center"/>
          </w:tcPr>
          <w:p w14:paraId="60E52939" w14:textId="77777777" w:rsidR="00285AD3" w:rsidRPr="00045592" w:rsidRDefault="00285AD3" w:rsidP="009D33B8">
            <w:pPr>
              <w:spacing w:before="120" w:after="120"/>
              <w:rPr>
                <w:b/>
                <w:bCs/>
              </w:rPr>
            </w:pPr>
          </w:p>
        </w:tc>
      </w:tr>
    </w:tbl>
    <w:p w14:paraId="41ED79C9" w14:textId="77777777" w:rsidR="000C3AE8" w:rsidRPr="004A7544" w:rsidRDefault="000C3AE8" w:rsidP="000C3AE8"/>
    <w:p w14:paraId="4E65F294" w14:textId="77777777" w:rsidR="000C3AE8" w:rsidRPr="004A7544" w:rsidRDefault="000C3AE8" w:rsidP="008E42C2">
      <w:pPr>
        <w:pStyle w:val="2"/>
      </w:pPr>
      <w:r w:rsidRPr="004A7544">
        <w:rPr>
          <w:rFonts w:hint="eastAsia"/>
        </w:rPr>
        <w:t>Open issues</w:t>
      </w:r>
      <w:r>
        <w:t xml:space="preserve"> summary</w:t>
      </w:r>
    </w:p>
    <w:p w14:paraId="3817FA72" w14:textId="77777777" w:rsidR="000C3AE8" w:rsidRPr="007F5EC9" w:rsidRDefault="000C3AE8" w:rsidP="000C3AE8">
      <w:pPr>
        <w:rPr>
          <w:lang w:eastAsia="zh-CN"/>
          <w:rPrChange w:id="448" w:author="Torbjörn Elfström" w:date="2022-02-22T17:01:00Z">
            <w:rPr>
              <w:lang w:val="sv-SE" w:eastAsia="zh-CN"/>
            </w:rPr>
          </w:rPrChange>
        </w:rPr>
      </w:pPr>
      <w:r w:rsidRPr="007F5EC9">
        <w:rPr>
          <w:lang w:eastAsia="zh-CN"/>
          <w:rPrChange w:id="449" w:author="Torbjörn Elfström" w:date="2022-02-22T17:01:00Z">
            <w:rPr>
              <w:lang w:val="sv-SE" w:eastAsia="zh-CN"/>
            </w:rPr>
          </w:rPrChange>
        </w:rPr>
        <w:t>Please note it is possible and often necessary to select multiple options to create coherent agreements/requirements.</w:t>
      </w:r>
    </w:p>
    <w:p w14:paraId="0AEFC9B9" w14:textId="70331F5A" w:rsidR="000C3AE8" w:rsidRPr="00805BE8" w:rsidRDefault="000C3AE8" w:rsidP="008E42C2">
      <w:pPr>
        <w:pStyle w:val="3"/>
      </w:pPr>
      <w:r w:rsidRPr="00805BE8">
        <w:t>Sub-</w:t>
      </w:r>
      <w:r>
        <w:t>topic</w:t>
      </w:r>
      <w:r w:rsidRPr="00805BE8">
        <w:t xml:space="preserve"> </w:t>
      </w:r>
      <w:r>
        <w:t>3</w:t>
      </w:r>
      <w:r w:rsidRPr="00805BE8">
        <w:t>-1</w:t>
      </w:r>
      <w:r>
        <w:t xml:space="preserve"> </w:t>
      </w:r>
      <w:r w:rsidR="0071208A">
        <w:t>Workplan for conformance</w:t>
      </w:r>
    </w:p>
    <w:p w14:paraId="2C1A7DAC" w14:textId="3A187C88" w:rsidR="000C3AE8" w:rsidRPr="007765C8" w:rsidRDefault="000C3AE8" w:rsidP="000C3AE8">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 xml:space="preserve">-1: </w:t>
      </w:r>
      <w:r w:rsidR="002806F0" w:rsidRPr="002806F0">
        <w:rPr>
          <w:b/>
          <w:u w:val="single"/>
          <w:lang w:eastAsia="ko-KR"/>
        </w:rPr>
        <w:t>Workplan for conformance</w:t>
      </w:r>
    </w:p>
    <w:p w14:paraId="0F54038F" w14:textId="77777777" w:rsidR="000C3AE8" w:rsidRPr="0096561F" w:rsidRDefault="000C3AE8" w:rsidP="000C3AE8">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Proposals</w:t>
      </w:r>
    </w:p>
    <w:p w14:paraId="251930C9" w14:textId="4896FDF8" w:rsidR="000C3AE8" w:rsidRPr="00467980" w:rsidRDefault="000C3AE8" w:rsidP="000C3A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96561F">
        <w:rPr>
          <w:rFonts w:eastAsia="宋体"/>
          <w:szCs w:val="24"/>
          <w:lang w:eastAsia="zh-CN"/>
        </w:rPr>
        <w:t xml:space="preserve">Option 1: </w:t>
      </w:r>
      <w:r w:rsidR="0071208A" w:rsidRPr="0071208A">
        <w:rPr>
          <w:rFonts w:eastAsia="宋体"/>
          <w:szCs w:val="24"/>
          <w:lang w:eastAsia="zh-CN"/>
        </w:rPr>
        <w:t>Based on presented considerations plan the BS RF conformance work.</w:t>
      </w:r>
      <w:r w:rsidR="0071208A">
        <w:rPr>
          <w:rFonts w:eastAsia="宋体"/>
          <w:szCs w:val="24"/>
          <w:lang w:eastAsia="zh-CN"/>
        </w:rPr>
        <w:t xml:space="preserve"> (Ericsson R4-2203582)</w:t>
      </w:r>
    </w:p>
    <w:p w14:paraId="52714C76" w14:textId="77777777" w:rsidR="000C3AE8" w:rsidRPr="00D6401C" w:rsidRDefault="000C3AE8" w:rsidP="000C3AE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TBA</w:t>
      </w:r>
    </w:p>
    <w:p w14:paraId="5F8F229B" w14:textId="77777777" w:rsidR="000C3AE8" w:rsidRPr="0096561F" w:rsidRDefault="000C3AE8" w:rsidP="000C3AE8">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Recommended WF</w:t>
      </w:r>
    </w:p>
    <w:p w14:paraId="112F890D" w14:textId="26C0B073" w:rsidR="000C3AE8" w:rsidRPr="0096561F" w:rsidRDefault="0071208A" w:rsidP="000C3AE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provide comments which aspects need to be addressed during conformance part.</w:t>
      </w:r>
    </w:p>
    <w:tbl>
      <w:tblPr>
        <w:tblStyle w:val="afd"/>
        <w:tblW w:w="0" w:type="auto"/>
        <w:tblLook w:val="04A0" w:firstRow="1" w:lastRow="0" w:firstColumn="1" w:lastColumn="0" w:noHBand="0" w:noVBand="1"/>
      </w:tblPr>
      <w:tblGrid>
        <w:gridCol w:w="1236"/>
        <w:gridCol w:w="8395"/>
      </w:tblGrid>
      <w:tr w:rsidR="000C3AE8" w14:paraId="6B7E8B22"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67A96B0C" w14:textId="77777777" w:rsidR="000C3AE8" w:rsidRDefault="000C3AE8"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97C9575" w14:textId="77777777" w:rsidR="000C3AE8" w:rsidRDefault="000C3AE8" w:rsidP="009D33B8">
            <w:pPr>
              <w:spacing w:after="120"/>
              <w:rPr>
                <w:rFonts w:eastAsiaTheme="minorEastAsia"/>
                <w:b/>
                <w:bCs/>
                <w:lang w:val="en-US" w:eastAsia="zh-CN"/>
              </w:rPr>
            </w:pPr>
            <w:r>
              <w:rPr>
                <w:rFonts w:eastAsiaTheme="minorEastAsia"/>
                <w:b/>
                <w:bCs/>
                <w:lang w:val="en-US" w:eastAsia="zh-CN"/>
              </w:rPr>
              <w:t>Comments</w:t>
            </w:r>
          </w:p>
        </w:tc>
      </w:tr>
      <w:tr w:rsidR="000C3AE8" w14:paraId="7ED0E138"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70AC8B30" w14:textId="7FDA02C5" w:rsidR="000C3AE8" w:rsidRDefault="00DF3F37" w:rsidP="009D33B8">
            <w:pPr>
              <w:spacing w:after="120"/>
              <w:rPr>
                <w:rFonts w:eastAsiaTheme="minorEastAsia"/>
                <w:color w:val="0070C0"/>
                <w:lang w:val="en-US" w:eastAsia="zh-CN"/>
              </w:rPr>
            </w:pPr>
            <w:ins w:id="450" w:author="Ng, Man Hung (Nokia - GB)" w:date="2022-02-21T14:27: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2664A9C0" w14:textId="2BBD3194" w:rsidR="000C3AE8" w:rsidRDefault="00DF3F37" w:rsidP="009D33B8">
            <w:pPr>
              <w:spacing w:after="120"/>
              <w:rPr>
                <w:rFonts w:eastAsiaTheme="minorEastAsia"/>
                <w:color w:val="0070C0"/>
                <w:lang w:val="en-US" w:eastAsia="zh-CN"/>
              </w:rPr>
            </w:pPr>
            <w:ins w:id="451" w:author="Ng, Man Hung (Nokia - GB)" w:date="2022-02-21T14:28:00Z">
              <w:r>
                <w:rPr>
                  <w:rFonts w:eastAsiaTheme="minorEastAsia"/>
                  <w:color w:val="0070C0"/>
                  <w:lang w:val="en-US" w:eastAsia="zh-CN"/>
                </w:rPr>
                <w:t>R4-2203582 includes a l</w:t>
              </w:r>
              <w:r w:rsidRPr="00DF3F37">
                <w:rPr>
                  <w:rFonts w:eastAsiaTheme="minorEastAsia"/>
                  <w:color w:val="0070C0"/>
                  <w:lang w:val="en-US" w:eastAsia="zh-CN"/>
                </w:rPr>
                <w:t>ist the potential topics to be considered, document should be for discussion but not approval.</w:t>
              </w:r>
            </w:ins>
          </w:p>
        </w:tc>
      </w:tr>
      <w:tr w:rsidR="000C3AE8" w14:paraId="639F2A95" w14:textId="77777777" w:rsidTr="009D33B8">
        <w:tc>
          <w:tcPr>
            <w:tcW w:w="1236" w:type="dxa"/>
            <w:tcBorders>
              <w:top w:val="single" w:sz="4" w:space="0" w:color="auto"/>
              <w:left w:val="single" w:sz="4" w:space="0" w:color="auto"/>
              <w:bottom w:val="single" w:sz="4" w:space="0" w:color="auto"/>
              <w:right w:val="single" w:sz="4" w:space="0" w:color="auto"/>
            </w:tcBorders>
          </w:tcPr>
          <w:p w14:paraId="2E5D2392" w14:textId="7E91351C" w:rsidR="000C3AE8" w:rsidRDefault="007A1357" w:rsidP="009D33B8">
            <w:pPr>
              <w:spacing w:after="120"/>
              <w:rPr>
                <w:rFonts w:eastAsiaTheme="minorEastAsia"/>
                <w:color w:val="0070C0"/>
                <w:lang w:val="en-US" w:eastAsia="zh-CN"/>
              </w:rPr>
            </w:pPr>
            <w:ins w:id="452" w:author="Mustafa Emara" w:date="2022-02-22T11:34:00Z">
              <w:r>
                <w:rPr>
                  <w:rFonts w:eastAsiaTheme="minorEastAsia"/>
                  <w:color w:val="0070C0"/>
                  <w:lang w:val="en-US" w:eastAsia="zh-CN"/>
                </w:rPr>
                <w:t>Qu</w:t>
              </w:r>
            </w:ins>
            <w:ins w:id="453" w:author="Mustafa Emara" w:date="2022-02-22T11:35:00Z">
              <w:r>
                <w:rPr>
                  <w:rFonts w:eastAsiaTheme="minorEastAsia"/>
                  <w:color w:val="0070C0"/>
                  <w:lang w:val="en-US" w:eastAsia="zh-CN"/>
                </w:rPr>
                <w:t>alcomm</w:t>
              </w:r>
            </w:ins>
          </w:p>
        </w:tc>
        <w:tc>
          <w:tcPr>
            <w:tcW w:w="8395" w:type="dxa"/>
            <w:tcBorders>
              <w:top w:val="single" w:sz="4" w:space="0" w:color="auto"/>
              <w:left w:val="single" w:sz="4" w:space="0" w:color="auto"/>
              <w:bottom w:val="single" w:sz="4" w:space="0" w:color="auto"/>
              <w:right w:val="single" w:sz="4" w:space="0" w:color="auto"/>
            </w:tcBorders>
          </w:tcPr>
          <w:p w14:paraId="462A6630" w14:textId="2D63F675" w:rsidR="000C3AE8" w:rsidRDefault="00301A12" w:rsidP="009D33B8">
            <w:pPr>
              <w:spacing w:after="120"/>
              <w:rPr>
                <w:rFonts w:eastAsiaTheme="minorEastAsia"/>
                <w:color w:val="0070C0"/>
                <w:lang w:val="en-US" w:eastAsia="zh-CN"/>
              </w:rPr>
            </w:pPr>
            <w:ins w:id="454" w:author="Mustafa Emara" w:date="2022-02-22T11:50:00Z">
              <w:r>
                <w:rPr>
                  <w:rFonts w:eastAsiaTheme="minorEastAsia"/>
                  <w:color w:val="0070C0"/>
                  <w:lang w:val="en-US" w:eastAsia="zh-CN"/>
                </w:rPr>
                <w:t xml:space="preserve">Agree with the list provided in </w:t>
              </w:r>
              <w:r>
                <w:rPr>
                  <w:rFonts w:eastAsia="宋体"/>
                  <w:szCs w:val="24"/>
                  <w:lang w:eastAsia="zh-CN"/>
                </w:rPr>
                <w:t>R4-2203582</w:t>
              </w:r>
            </w:ins>
            <w:ins w:id="455" w:author="Mustafa Emara" w:date="2022-02-22T11:51:00Z">
              <w:r>
                <w:rPr>
                  <w:rFonts w:eastAsia="宋体"/>
                  <w:szCs w:val="24"/>
                  <w:lang w:eastAsia="zh-CN"/>
                </w:rPr>
                <w:t>.</w:t>
              </w:r>
            </w:ins>
          </w:p>
        </w:tc>
      </w:tr>
      <w:tr w:rsidR="004171D4" w14:paraId="6E1B830B" w14:textId="77777777" w:rsidTr="009D33B8">
        <w:trPr>
          <w:ins w:id="456" w:author="Michal Szydelko" w:date="2022-02-22T15:47:00Z"/>
        </w:trPr>
        <w:tc>
          <w:tcPr>
            <w:tcW w:w="1236" w:type="dxa"/>
            <w:tcBorders>
              <w:top w:val="single" w:sz="4" w:space="0" w:color="auto"/>
              <w:left w:val="single" w:sz="4" w:space="0" w:color="auto"/>
              <w:bottom w:val="single" w:sz="4" w:space="0" w:color="auto"/>
              <w:right w:val="single" w:sz="4" w:space="0" w:color="auto"/>
            </w:tcBorders>
          </w:tcPr>
          <w:p w14:paraId="6E516701" w14:textId="4DDDE0F6" w:rsidR="004171D4" w:rsidRDefault="004171D4" w:rsidP="004171D4">
            <w:pPr>
              <w:spacing w:after="120"/>
              <w:rPr>
                <w:ins w:id="457" w:author="Michal Szydelko" w:date="2022-02-22T15:47:00Z"/>
                <w:rFonts w:eastAsiaTheme="minorEastAsia"/>
                <w:color w:val="0070C0"/>
                <w:lang w:val="en-US" w:eastAsia="zh-CN"/>
              </w:rPr>
            </w:pPr>
            <w:ins w:id="458" w:author="Michal Szydelko" w:date="2022-02-22T15:47: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43E97432" w14:textId="540C1302" w:rsidR="004171D4" w:rsidRDefault="004171D4" w:rsidP="004171D4">
            <w:pPr>
              <w:spacing w:after="120"/>
              <w:rPr>
                <w:ins w:id="459" w:author="Michal Szydelko" w:date="2022-02-22T15:47:00Z"/>
                <w:rFonts w:eastAsiaTheme="minorEastAsia"/>
                <w:color w:val="0070C0"/>
                <w:lang w:val="en-US" w:eastAsia="zh-CN"/>
              </w:rPr>
            </w:pPr>
            <w:ins w:id="460" w:author="Michal Szydelko" w:date="2022-02-22T15:47:00Z">
              <w:r>
                <w:rPr>
                  <w:rFonts w:eastAsiaTheme="minorEastAsia"/>
                  <w:color w:val="0070C0"/>
                  <w:lang w:val="en-US" w:eastAsia="zh-CN"/>
                </w:rPr>
                <w:t>The initial observations are good starting point, but not sure what we are supposed to agree on here. Conclusions on the MU contributors is suggested to be captured in TR 37.941 for completeness.</w:t>
              </w:r>
            </w:ins>
          </w:p>
        </w:tc>
      </w:tr>
      <w:tr w:rsidR="007F5EC9" w14:paraId="06B6C353" w14:textId="77777777" w:rsidTr="009D33B8">
        <w:trPr>
          <w:ins w:id="461" w:author="Torbjörn Elfström" w:date="2022-02-22T17:10:00Z"/>
        </w:trPr>
        <w:tc>
          <w:tcPr>
            <w:tcW w:w="1236" w:type="dxa"/>
            <w:tcBorders>
              <w:top w:val="single" w:sz="4" w:space="0" w:color="auto"/>
              <w:left w:val="single" w:sz="4" w:space="0" w:color="auto"/>
              <w:bottom w:val="single" w:sz="4" w:space="0" w:color="auto"/>
              <w:right w:val="single" w:sz="4" w:space="0" w:color="auto"/>
            </w:tcBorders>
          </w:tcPr>
          <w:p w14:paraId="0F774A92" w14:textId="6AE2A6B0" w:rsidR="007F5EC9" w:rsidRDefault="007F5EC9" w:rsidP="004171D4">
            <w:pPr>
              <w:spacing w:after="120"/>
              <w:rPr>
                <w:ins w:id="462" w:author="Torbjörn Elfström" w:date="2022-02-22T17:10:00Z"/>
                <w:rFonts w:eastAsiaTheme="minorEastAsia"/>
                <w:color w:val="0070C0"/>
                <w:lang w:val="en-US" w:eastAsia="zh-CN"/>
              </w:rPr>
            </w:pPr>
            <w:ins w:id="463" w:author="Torbjörn Elfström" w:date="2022-02-22T17:10: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6E748247" w14:textId="2BB5D1F9" w:rsidR="007F5EC9" w:rsidRDefault="007F5EC9" w:rsidP="004171D4">
            <w:pPr>
              <w:spacing w:after="120"/>
              <w:rPr>
                <w:ins w:id="464" w:author="Torbjörn Elfström" w:date="2022-02-22T17:10:00Z"/>
                <w:rFonts w:eastAsiaTheme="minorEastAsia"/>
                <w:color w:val="0070C0"/>
                <w:lang w:val="en-US" w:eastAsia="zh-CN"/>
              </w:rPr>
            </w:pPr>
            <w:ins w:id="465" w:author="Torbjörn Elfström" w:date="2022-02-22T17:10:00Z">
              <w:r w:rsidRPr="007F5EC9">
                <w:rPr>
                  <w:rFonts w:eastAsiaTheme="minorEastAsia"/>
                  <w:color w:val="0070C0"/>
                  <w:lang w:val="en-US" w:eastAsia="zh-CN"/>
                </w:rPr>
                <w:t>The intension was to agree to some high level challenges to be able to create a work plan for the conformance work.</w:t>
              </w:r>
            </w:ins>
          </w:p>
        </w:tc>
      </w:tr>
      <w:tr w:rsidR="00B55604" w14:paraId="27D5A00A" w14:textId="77777777" w:rsidTr="009D33B8">
        <w:trPr>
          <w:ins w:id="466" w:author="Takao Miyake" w:date="2022-02-23T13:36:00Z"/>
        </w:trPr>
        <w:tc>
          <w:tcPr>
            <w:tcW w:w="1236" w:type="dxa"/>
            <w:tcBorders>
              <w:top w:val="single" w:sz="4" w:space="0" w:color="auto"/>
              <w:left w:val="single" w:sz="4" w:space="0" w:color="auto"/>
              <w:bottom w:val="single" w:sz="4" w:space="0" w:color="auto"/>
              <w:right w:val="single" w:sz="4" w:space="0" w:color="auto"/>
            </w:tcBorders>
          </w:tcPr>
          <w:p w14:paraId="0D46DE14" w14:textId="6897E2B4" w:rsidR="00B55604" w:rsidRDefault="00B55604" w:rsidP="004171D4">
            <w:pPr>
              <w:spacing w:after="120"/>
              <w:rPr>
                <w:ins w:id="467" w:author="Takao Miyake" w:date="2022-02-23T13:36:00Z"/>
                <w:rFonts w:eastAsiaTheme="minorEastAsia"/>
                <w:color w:val="0070C0"/>
                <w:lang w:val="en-US" w:eastAsia="zh-CN"/>
              </w:rPr>
            </w:pPr>
            <w:ins w:id="468" w:author="Takao Miyake" w:date="2022-02-23T13:36:00Z">
              <w:r>
                <w:rPr>
                  <w:rFonts w:eastAsiaTheme="minorEastAsia"/>
                  <w:color w:val="0070C0"/>
                  <w:lang w:val="en-US" w:eastAsia="zh-CN"/>
                </w:rPr>
                <w:t>Keysight</w:t>
              </w:r>
            </w:ins>
          </w:p>
        </w:tc>
        <w:tc>
          <w:tcPr>
            <w:tcW w:w="8395" w:type="dxa"/>
            <w:tcBorders>
              <w:top w:val="single" w:sz="4" w:space="0" w:color="auto"/>
              <w:left w:val="single" w:sz="4" w:space="0" w:color="auto"/>
              <w:bottom w:val="single" w:sz="4" w:space="0" w:color="auto"/>
              <w:right w:val="single" w:sz="4" w:space="0" w:color="auto"/>
            </w:tcBorders>
          </w:tcPr>
          <w:p w14:paraId="2897D367" w14:textId="77777777" w:rsidR="00B55604" w:rsidRDefault="00B55604" w:rsidP="004171D4">
            <w:pPr>
              <w:spacing w:after="120"/>
              <w:rPr>
                <w:ins w:id="469" w:author="Takao Miyake" w:date="2022-02-23T13:58:00Z"/>
                <w:rFonts w:eastAsiaTheme="minorEastAsia"/>
                <w:color w:val="0070C0"/>
                <w:lang w:val="en-US" w:eastAsia="zh-CN"/>
              </w:rPr>
            </w:pPr>
            <w:ins w:id="470" w:author="Takao Miyake" w:date="2022-02-23T13:38:00Z">
              <w:r>
                <w:rPr>
                  <w:rFonts w:eastAsiaTheme="minorEastAsia"/>
                  <w:color w:val="0070C0"/>
                  <w:lang w:val="en-US" w:eastAsia="zh-CN"/>
                </w:rPr>
                <w:t>On</w:t>
              </w:r>
            </w:ins>
            <w:ins w:id="471" w:author="Takao Miyake" w:date="2022-02-23T13:36:00Z">
              <w:r>
                <w:rPr>
                  <w:rFonts w:eastAsiaTheme="minorEastAsia"/>
                  <w:color w:val="0070C0"/>
                  <w:lang w:val="en-US" w:eastAsia="zh-CN"/>
                </w:rPr>
                <w:t xml:space="preserve"> 38.141-2 sub-clause list (which could be impacted by this wor</w:t>
              </w:r>
            </w:ins>
            <w:ins w:id="472" w:author="Takao Miyake" w:date="2022-02-23T13:37:00Z">
              <w:r>
                <w:rPr>
                  <w:rFonts w:eastAsiaTheme="minorEastAsia"/>
                  <w:color w:val="0070C0"/>
                  <w:lang w:val="en-US" w:eastAsia="zh-CN"/>
                </w:rPr>
                <w:t xml:space="preserve">k), Annex L for EVM will </w:t>
              </w:r>
            </w:ins>
            <w:ins w:id="473" w:author="Takao Miyake" w:date="2022-02-23T13:38:00Z">
              <w:r>
                <w:rPr>
                  <w:rFonts w:eastAsiaTheme="minorEastAsia"/>
                  <w:color w:val="0070C0"/>
                  <w:lang w:val="en-US" w:eastAsia="zh-CN"/>
                </w:rPr>
                <w:t xml:space="preserve">also </w:t>
              </w:r>
            </w:ins>
            <w:ins w:id="474" w:author="Takao Miyake" w:date="2022-02-23T13:37:00Z">
              <w:r>
                <w:rPr>
                  <w:rFonts w:eastAsiaTheme="minorEastAsia"/>
                  <w:color w:val="0070C0"/>
                  <w:lang w:val="en-US" w:eastAsia="zh-CN"/>
                </w:rPr>
                <w:t>need to be modified. It looks like most of comment for EVM measurement time reduction agree</w:t>
              </w:r>
            </w:ins>
            <w:ins w:id="475" w:author="Takao Miyake" w:date="2022-02-23T13:38:00Z">
              <w:r>
                <w:rPr>
                  <w:rFonts w:eastAsiaTheme="minorEastAsia"/>
                  <w:color w:val="0070C0"/>
                  <w:lang w:val="en-US" w:eastAsia="zh-CN"/>
                </w:rPr>
                <w:t>s</w:t>
              </w:r>
            </w:ins>
            <w:ins w:id="476" w:author="Takao Miyake" w:date="2022-02-23T13:37:00Z">
              <w:r>
                <w:rPr>
                  <w:rFonts w:eastAsiaTheme="minorEastAsia"/>
                  <w:color w:val="0070C0"/>
                  <w:lang w:val="en-US" w:eastAsia="zh-CN"/>
                </w:rPr>
                <w:t xml:space="preserve"> at least as direction and this affects Annex L.</w:t>
              </w:r>
            </w:ins>
          </w:p>
          <w:p w14:paraId="72C26CD2" w14:textId="744E5FA6" w:rsidR="0029195B" w:rsidRPr="007F5EC9" w:rsidRDefault="0029195B" w:rsidP="004171D4">
            <w:pPr>
              <w:spacing w:after="120"/>
              <w:rPr>
                <w:ins w:id="477" w:author="Takao Miyake" w:date="2022-02-23T13:36:00Z"/>
                <w:rFonts w:eastAsiaTheme="minorEastAsia"/>
                <w:color w:val="0070C0"/>
                <w:lang w:val="en-US" w:eastAsia="zh-CN"/>
              </w:rPr>
            </w:pPr>
            <w:ins w:id="478" w:author="Takao Miyake" w:date="2022-02-23T13:58:00Z">
              <w:r>
                <w:rPr>
                  <w:rFonts w:eastAsiaTheme="minorEastAsia"/>
                  <w:color w:val="0070C0"/>
                  <w:lang w:val="en-US" w:eastAsia="zh-CN"/>
                </w:rPr>
                <w:t xml:space="preserve">Regarding with potential work list, like to thank Ericsson </w:t>
              </w:r>
            </w:ins>
            <w:ins w:id="479" w:author="Takao Miyake" w:date="2022-02-23T13:59:00Z">
              <w:r>
                <w:rPr>
                  <w:rFonts w:eastAsiaTheme="minorEastAsia"/>
                  <w:color w:val="0070C0"/>
                  <w:lang w:val="en-US" w:eastAsia="zh-CN"/>
                </w:rPr>
                <w:t>for this. it looks like good list as high level.</w:t>
              </w:r>
            </w:ins>
          </w:p>
        </w:tc>
      </w:tr>
      <w:tr w:rsidR="00CE403D" w14:paraId="4D7A4FCB" w14:textId="77777777" w:rsidTr="009D33B8">
        <w:trPr>
          <w:ins w:id="480" w:author="CATT" w:date="2022-02-23T14:04:00Z"/>
        </w:trPr>
        <w:tc>
          <w:tcPr>
            <w:tcW w:w="1236" w:type="dxa"/>
            <w:tcBorders>
              <w:top w:val="single" w:sz="4" w:space="0" w:color="auto"/>
              <w:left w:val="single" w:sz="4" w:space="0" w:color="auto"/>
              <w:bottom w:val="single" w:sz="4" w:space="0" w:color="auto"/>
              <w:right w:val="single" w:sz="4" w:space="0" w:color="auto"/>
            </w:tcBorders>
          </w:tcPr>
          <w:p w14:paraId="0FE697F9" w14:textId="41115B29" w:rsidR="00CE403D" w:rsidRDefault="00CE403D" w:rsidP="004171D4">
            <w:pPr>
              <w:spacing w:after="120"/>
              <w:rPr>
                <w:ins w:id="481" w:author="CATT" w:date="2022-02-23T14:04:00Z"/>
                <w:rFonts w:eastAsiaTheme="minorEastAsia"/>
                <w:color w:val="0070C0"/>
                <w:lang w:val="en-US" w:eastAsia="zh-CN"/>
              </w:rPr>
            </w:pPr>
            <w:ins w:id="482" w:author="CATT" w:date="2022-02-23T14:04: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1C60ED3F" w14:textId="51E31C32" w:rsidR="00CE403D" w:rsidRDefault="00CE403D" w:rsidP="004171D4">
            <w:pPr>
              <w:spacing w:after="120"/>
              <w:rPr>
                <w:ins w:id="483" w:author="CATT" w:date="2022-02-23T14:04:00Z"/>
                <w:rFonts w:eastAsiaTheme="minorEastAsia"/>
                <w:color w:val="0070C0"/>
                <w:lang w:val="en-US" w:eastAsia="zh-CN"/>
              </w:rPr>
            </w:pPr>
            <w:proofErr w:type="spellStart"/>
            <w:ins w:id="484" w:author="CATT" w:date="2022-02-23T14:04:00Z">
              <w:r>
                <w:rPr>
                  <w:rFonts w:eastAsiaTheme="minorEastAsia" w:hint="eastAsia"/>
                  <w:color w:val="0070C0"/>
                  <w:lang w:val="en-US" w:eastAsia="zh-CN"/>
                </w:rPr>
                <w:t>W</w:t>
              </w:r>
              <w:r>
                <w:rPr>
                  <w:rFonts w:eastAsiaTheme="minorEastAsia"/>
                  <w:color w:val="0070C0"/>
                  <w:lang w:val="en-US" w:eastAsia="zh-CN"/>
                </w:rPr>
                <w:t>’</w:t>
              </w:r>
              <w:r>
                <w:rPr>
                  <w:rFonts w:eastAsiaTheme="minorEastAsia" w:hint="eastAsia"/>
                  <w:color w:val="0070C0"/>
                  <w:lang w:val="en-US" w:eastAsia="zh-CN"/>
                </w:rPr>
                <w:t>re</w:t>
              </w:r>
              <w:proofErr w:type="spellEnd"/>
              <w:r>
                <w:rPr>
                  <w:rFonts w:eastAsiaTheme="minorEastAsia" w:hint="eastAsia"/>
                  <w:color w:val="0070C0"/>
                  <w:lang w:val="en-US" w:eastAsia="zh-CN"/>
                </w:rPr>
                <w:t xml:space="preserve"> ok to use option 1 as the starting point for discussion in </w:t>
              </w:r>
              <w:r>
                <w:rPr>
                  <w:rFonts w:eastAsiaTheme="minorEastAsia"/>
                  <w:color w:val="0070C0"/>
                  <w:lang w:val="en-US" w:eastAsia="zh-CN"/>
                </w:rPr>
                <w:t>future</w:t>
              </w:r>
              <w:r>
                <w:rPr>
                  <w:rFonts w:eastAsiaTheme="minorEastAsia" w:hint="eastAsia"/>
                  <w:color w:val="0070C0"/>
                  <w:lang w:val="en-US" w:eastAsia="zh-CN"/>
                </w:rPr>
                <w:t xml:space="preserve"> meetings.</w:t>
              </w:r>
            </w:ins>
          </w:p>
        </w:tc>
      </w:tr>
    </w:tbl>
    <w:p w14:paraId="6C318C97" w14:textId="77777777" w:rsidR="000C3AE8" w:rsidRPr="00045592" w:rsidRDefault="000C3AE8" w:rsidP="000C3AE8">
      <w:pPr>
        <w:rPr>
          <w:i/>
          <w:color w:val="0070C0"/>
          <w:lang w:eastAsia="zh-CN"/>
        </w:rPr>
      </w:pPr>
    </w:p>
    <w:p w14:paraId="43EB5D5D" w14:textId="08F8B72F" w:rsidR="000C3AE8" w:rsidRPr="007F5EC9" w:rsidRDefault="000C3AE8" w:rsidP="008E42C2">
      <w:pPr>
        <w:pStyle w:val="3"/>
        <w:rPr>
          <w:lang w:val="en-GB"/>
          <w:rPrChange w:id="485" w:author="Torbjörn Elfström" w:date="2022-02-22T17:01:00Z">
            <w:rPr/>
          </w:rPrChange>
        </w:rPr>
      </w:pPr>
      <w:r w:rsidRPr="007F5EC9">
        <w:rPr>
          <w:lang w:val="en-GB"/>
          <w:rPrChange w:id="486" w:author="Torbjörn Elfström" w:date="2022-02-22T17:01:00Z">
            <w:rPr/>
          </w:rPrChange>
        </w:rPr>
        <w:lastRenderedPageBreak/>
        <w:t>Sub-topic 3-2</w:t>
      </w:r>
      <w:r w:rsidR="0071208A" w:rsidRPr="007F5EC9">
        <w:rPr>
          <w:lang w:val="en-GB"/>
          <w:rPrChange w:id="487" w:author="Torbjörn Elfström" w:date="2022-02-22T17:01:00Z">
            <w:rPr/>
          </w:rPrChange>
        </w:rPr>
        <w:t xml:space="preserve"> Test setup related aspects</w:t>
      </w:r>
    </w:p>
    <w:p w14:paraId="376990D4" w14:textId="54B94870" w:rsidR="000C3AE8" w:rsidRDefault="000C3AE8" w:rsidP="000C3AE8">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-2</w:t>
      </w:r>
      <w:r w:rsidR="0071208A">
        <w:rPr>
          <w:b/>
          <w:u w:val="single"/>
          <w:lang w:eastAsia="ko-KR"/>
        </w:rPr>
        <w:t>-1</w:t>
      </w:r>
      <w:r w:rsidRPr="0096561F">
        <w:rPr>
          <w:b/>
          <w:u w:val="single"/>
          <w:lang w:eastAsia="ko-KR"/>
        </w:rPr>
        <w:t xml:space="preserve">: </w:t>
      </w:r>
      <w:r w:rsidR="0071208A">
        <w:rPr>
          <w:b/>
          <w:u w:val="single"/>
          <w:lang w:eastAsia="ko-KR"/>
        </w:rPr>
        <w:t>Measurement uncertainty</w:t>
      </w:r>
    </w:p>
    <w:p w14:paraId="67E5D8E6" w14:textId="77777777" w:rsidR="000C3AE8" w:rsidRPr="007765C8" w:rsidRDefault="000C3AE8" w:rsidP="000C3AE8">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Proposals</w:t>
      </w:r>
    </w:p>
    <w:p w14:paraId="77BEDF1F" w14:textId="6B9BE181" w:rsidR="000C3AE8" w:rsidRPr="0071208A" w:rsidRDefault="000C3AE8" w:rsidP="000C3AE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96561F">
        <w:rPr>
          <w:rFonts w:eastAsia="宋体"/>
          <w:szCs w:val="24"/>
          <w:lang w:eastAsia="zh-CN"/>
        </w:rPr>
        <w:t xml:space="preserve">: </w:t>
      </w:r>
      <w:r w:rsidR="0071208A">
        <w:t>MU numbers defined for FR2-1 should NOT be re-used for FR2-2. MU values for FR2-2 bands should be studied and calculated with using MU budget table. (Keysight R4-2204712)</w:t>
      </w:r>
    </w:p>
    <w:p w14:paraId="5626F3CB" w14:textId="74E8B5E7" w:rsidR="0071208A" w:rsidRPr="00EC1E84" w:rsidRDefault="0071208A" w:rsidP="000C3AE8">
      <w:pPr>
        <w:pStyle w:val="afe"/>
        <w:numPr>
          <w:ilvl w:val="1"/>
          <w:numId w:val="4"/>
        </w:numPr>
        <w:overflowPunct/>
        <w:autoSpaceDE/>
        <w:autoSpaceDN/>
        <w:adjustRightInd/>
        <w:spacing w:after="120"/>
        <w:ind w:left="1440" w:firstLineChars="0"/>
        <w:textAlignment w:val="auto"/>
        <w:rPr>
          <w:rFonts w:eastAsia="宋体"/>
          <w:szCs w:val="24"/>
          <w:lang w:eastAsia="zh-CN"/>
        </w:rPr>
      </w:pPr>
      <w:r>
        <w:t>TBA</w:t>
      </w:r>
    </w:p>
    <w:p w14:paraId="708293DB" w14:textId="77777777" w:rsidR="000C3AE8" w:rsidRPr="0096561F" w:rsidRDefault="000C3AE8" w:rsidP="000C3AE8">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Recommended WF</w:t>
      </w:r>
    </w:p>
    <w:p w14:paraId="5C6F3277" w14:textId="77777777" w:rsidR="000C3AE8" w:rsidRPr="00EC1E84" w:rsidRDefault="000C3AE8" w:rsidP="000C3AE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4310313E" w14:textId="4BAC3619" w:rsidR="0071208A" w:rsidRPr="0071208A" w:rsidRDefault="0071208A" w:rsidP="0071208A">
      <w:pPr>
        <w:rPr>
          <w:b/>
          <w:u w:val="single"/>
          <w:lang w:eastAsia="ko-KR"/>
        </w:rPr>
      </w:pPr>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p>
    <w:p w14:paraId="01358FC5" w14:textId="77777777" w:rsidR="0071208A" w:rsidRPr="007765C8" w:rsidRDefault="0071208A" w:rsidP="0071208A">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Proposals</w:t>
      </w:r>
    </w:p>
    <w:p w14:paraId="5631A2D0" w14:textId="77777777" w:rsidR="0071208A" w:rsidRPr="0071208A" w:rsidRDefault="0071208A" w:rsidP="0071208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96561F">
        <w:rPr>
          <w:rFonts w:eastAsia="宋体"/>
          <w:szCs w:val="24"/>
          <w:lang w:eastAsia="zh-CN"/>
        </w:rPr>
        <w:t xml:space="preserve">: </w:t>
      </w:r>
      <w:r w:rsidRPr="0071208A">
        <w:rPr>
          <w:rFonts w:eastAsia="宋体"/>
          <w:szCs w:val="24"/>
          <w:lang w:eastAsia="zh-CN"/>
        </w:rPr>
        <w:t>RAN4 to confirm TR38.808 table 4.2.5.1-1 “Example antenna arrays” 32x32 example, is good and right antenna assumption for FR2-2 BS as assumption for test system MU calculation. In case it is not appropriate example for calculating MU, good example as assumption needs to be provided from BS vender.</w:t>
      </w:r>
      <w:r>
        <w:rPr>
          <w:rFonts w:eastAsia="宋体"/>
          <w:szCs w:val="24"/>
          <w:lang w:eastAsia="zh-CN"/>
        </w:rPr>
        <w:t xml:space="preserve"> </w:t>
      </w:r>
      <w:r>
        <w:t>(Keysight R4-2204712)</w:t>
      </w:r>
    </w:p>
    <w:p w14:paraId="7ED93A33" w14:textId="58554CEF" w:rsidR="0071208A" w:rsidRPr="00EC1E84" w:rsidRDefault="0071208A" w:rsidP="0071208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6E9ABB39" w14:textId="77777777" w:rsidR="0071208A" w:rsidRPr="0096561F" w:rsidRDefault="0071208A" w:rsidP="0071208A">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Recommended WF</w:t>
      </w:r>
    </w:p>
    <w:p w14:paraId="410D7976" w14:textId="77777777" w:rsidR="0071208A" w:rsidRPr="00EC1E84" w:rsidRDefault="0071208A" w:rsidP="0071208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612801FA" w14:textId="0BBEA4FA" w:rsidR="0071208A" w:rsidRPr="0071208A" w:rsidRDefault="0071208A" w:rsidP="0071208A">
      <w:pPr>
        <w:rPr>
          <w:b/>
          <w:u w:val="single"/>
          <w:lang w:eastAsia="ko-KR"/>
        </w:rPr>
      </w:pPr>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p>
    <w:p w14:paraId="0F0CE619" w14:textId="77777777" w:rsidR="0071208A" w:rsidRPr="007765C8" w:rsidRDefault="0071208A" w:rsidP="0071208A">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Proposals</w:t>
      </w:r>
    </w:p>
    <w:p w14:paraId="7CE408F2" w14:textId="3D41FE30" w:rsidR="0071208A" w:rsidRPr="0071208A" w:rsidRDefault="0071208A" w:rsidP="0071208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96561F">
        <w:rPr>
          <w:rFonts w:eastAsia="宋体"/>
          <w:szCs w:val="24"/>
          <w:lang w:eastAsia="zh-CN"/>
        </w:rPr>
        <w:t xml:space="preserve">: </w:t>
      </w:r>
      <w:r>
        <w:t>Practical max frequency for spurious emission test needs to be defined for FR2-2. (Keysight R4-2204712)</w:t>
      </w:r>
    </w:p>
    <w:p w14:paraId="3B77E611" w14:textId="05356B30" w:rsidR="0071208A" w:rsidRPr="00EC1E84" w:rsidRDefault="0071208A" w:rsidP="0071208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sidRPr="0071208A">
        <w:rPr>
          <w:rFonts w:eastAsia="宋体"/>
          <w:szCs w:val="24"/>
          <w:lang w:eastAsia="zh-CN"/>
        </w:rPr>
        <w:t>Practical max frequency for out-of-band blocking interferer frequency needs to be defined for FR2-2.</w:t>
      </w:r>
      <w:r>
        <w:rPr>
          <w:rFonts w:eastAsia="宋体"/>
          <w:szCs w:val="24"/>
          <w:lang w:eastAsia="zh-CN"/>
        </w:rPr>
        <w:t xml:space="preserve"> </w:t>
      </w:r>
      <w:r>
        <w:t>(Keysight R4-2204712)</w:t>
      </w:r>
    </w:p>
    <w:p w14:paraId="53383123" w14:textId="77777777" w:rsidR="0071208A" w:rsidRPr="0096561F" w:rsidRDefault="0071208A" w:rsidP="0071208A">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Recommended WF</w:t>
      </w:r>
    </w:p>
    <w:p w14:paraId="2DC1E40F" w14:textId="77777777" w:rsidR="0071208A" w:rsidRPr="00EC1E84" w:rsidRDefault="0071208A" w:rsidP="0071208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30EFED74" w14:textId="657C8F9F" w:rsidR="000C3AE8" w:rsidRDefault="000C3AE8" w:rsidP="000C3AE8">
      <w:pPr>
        <w:pStyle w:val="afe"/>
        <w:overflowPunct/>
        <w:autoSpaceDE/>
        <w:autoSpaceDN/>
        <w:adjustRightInd/>
        <w:spacing w:after="120"/>
        <w:ind w:left="1440" w:firstLineChars="0" w:firstLine="0"/>
        <w:textAlignment w:val="auto"/>
        <w:rPr>
          <w:rFonts w:eastAsia="宋体"/>
          <w:color w:val="0070C0"/>
          <w:szCs w:val="24"/>
          <w:lang w:eastAsia="zh-CN"/>
        </w:rPr>
      </w:pPr>
    </w:p>
    <w:p w14:paraId="769EBEF2" w14:textId="77777777" w:rsidR="0071208A" w:rsidRPr="007765C8" w:rsidRDefault="0071208A" w:rsidP="000C3AE8">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236"/>
        <w:gridCol w:w="8395"/>
      </w:tblGrid>
      <w:tr w:rsidR="000C3AE8" w14:paraId="6F5DC02D"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7F753608" w14:textId="77777777" w:rsidR="000C3AE8" w:rsidRDefault="000C3AE8"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EA6C844" w14:textId="77777777" w:rsidR="000C3AE8" w:rsidRDefault="000C3AE8" w:rsidP="009D33B8">
            <w:pPr>
              <w:spacing w:after="120"/>
              <w:rPr>
                <w:rFonts w:eastAsiaTheme="minorEastAsia"/>
                <w:b/>
                <w:bCs/>
                <w:lang w:val="en-US" w:eastAsia="zh-CN"/>
              </w:rPr>
            </w:pPr>
            <w:r>
              <w:rPr>
                <w:rFonts w:eastAsiaTheme="minorEastAsia"/>
                <w:b/>
                <w:bCs/>
                <w:lang w:val="en-US" w:eastAsia="zh-CN"/>
              </w:rPr>
              <w:t>Comments</w:t>
            </w:r>
          </w:p>
        </w:tc>
      </w:tr>
      <w:tr w:rsidR="000C3AE8" w14:paraId="3B50554B"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7AA278A1" w14:textId="32C62910" w:rsidR="000C3AE8" w:rsidRDefault="00DF3F37" w:rsidP="009D33B8">
            <w:pPr>
              <w:spacing w:after="120"/>
              <w:rPr>
                <w:rFonts w:eastAsiaTheme="minorEastAsia"/>
                <w:color w:val="0070C0"/>
                <w:lang w:val="en-US" w:eastAsia="zh-CN"/>
              </w:rPr>
            </w:pPr>
            <w:ins w:id="488" w:author="Ng, Man Hung (Nokia - GB)" w:date="2022-02-21T14:2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F50B5B1" w14:textId="77777777" w:rsidR="002806F0" w:rsidRDefault="002806F0" w:rsidP="002806F0">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p>
          <w:p w14:paraId="2D0ACBE3" w14:textId="623BA312" w:rsidR="000C3AE8" w:rsidRDefault="00DF3F37" w:rsidP="009D33B8">
            <w:pPr>
              <w:spacing w:after="120"/>
              <w:rPr>
                <w:rFonts w:eastAsiaTheme="minorEastAsia"/>
                <w:color w:val="0070C0"/>
                <w:lang w:val="en-US" w:eastAsia="zh-CN"/>
              </w:rPr>
            </w:pPr>
            <w:ins w:id="489" w:author="Ng, Man Hung (Nokia - GB)" w:date="2022-02-21T14:30:00Z">
              <w:r>
                <w:rPr>
                  <w:rFonts w:eastAsiaTheme="minorEastAsia"/>
                  <w:color w:val="0070C0"/>
                  <w:lang w:val="en-US" w:eastAsia="zh-CN"/>
                </w:rPr>
                <w:t>Option 1</w:t>
              </w:r>
            </w:ins>
            <w:ins w:id="490" w:author="Ng, Man Hung (Nokia - GB)" w:date="2022-02-21T14:29:00Z">
              <w:r>
                <w:rPr>
                  <w:rFonts w:eastAsiaTheme="minorEastAsia"/>
                  <w:color w:val="0070C0"/>
                  <w:lang w:val="en-US" w:eastAsia="zh-CN"/>
                </w:rPr>
                <w:t xml:space="preserve"> seem</w:t>
              </w:r>
            </w:ins>
            <w:ins w:id="491" w:author="Ng, Man Hung (Nokia - GB)" w:date="2022-02-21T14:30:00Z">
              <w:r>
                <w:rPr>
                  <w:rFonts w:eastAsiaTheme="minorEastAsia"/>
                  <w:color w:val="0070C0"/>
                  <w:lang w:val="en-US" w:eastAsia="zh-CN"/>
                </w:rPr>
                <w:t>s</w:t>
              </w:r>
            </w:ins>
            <w:ins w:id="492" w:author="Ng, Man Hung (Nokia - GB)" w:date="2022-02-21T14:29:00Z">
              <w:r>
                <w:rPr>
                  <w:rFonts w:eastAsiaTheme="minorEastAsia"/>
                  <w:color w:val="0070C0"/>
                  <w:lang w:val="en-US" w:eastAsia="zh-CN"/>
                </w:rPr>
                <w:t xml:space="preserve"> </w:t>
              </w:r>
              <w:r w:rsidRPr="00DF3F37">
                <w:rPr>
                  <w:rFonts w:eastAsiaTheme="minorEastAsia"/>
                  <w:color w:val="0070C0"/>
                  <w:lang w:val="en-US" w:eastAsia="zh-CN"/>
                </w:rPr>
                <w:t>to be reasonable.</w:t>
              </w:r>
            </w:ins>
          </w:p>
          <w:p w14:paraId="1B2BDB37" w14:textId="77777777" w:rsidR="002806F0" w:rsidRPr="0071208A" w:rsidRDefault="002806F0" w:rsidP="002806F0">
            <w:pPr>
              <w:rPr>
                <w:b/>
                <w:u w:val="single"/>
                <w:lang w:eastAsia="ko-KR"/>
              </w:rPr>
            </w:pPr>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p>
          <w:p w14:paraId="23FC2533" w14:textId="2F4CE2AB" w:rsidR="002806F0" w:rsidRDefault="006A640D" w:rsidP="009D33B8">
            <w:pPr>
              <w:spacing w:after="120"/>
              <w:rPr>
                <w:rFonts w:eastAsiaTheme="minorEastAsia"/>
                <w:color w:val="0070C0"/>
                <w:lang w:val="en-US" w:eastAsia="zh-CN"/>
              </w:rPr>
            </w:pPr>
            <w:ins w:id="493" w:author="Ng, Man Hung (Nokia - GB)" w:date="2022-02-21T16:57:00Z">
              <w:r>
                <w:rPr>
                  <w:rFonts w:eastAsiaTheme="minorEastAsia"/>
                  <w:color w:val="0070C0"/>
                  <w:lang w:val="en-US" w:eastAsia="zh-CN"/>
                </w:rPr>
                <w:t>For option 1, i</w:t>
              </w:r>
              <w:r w:rsidRPr="006A640D">
                <w:rPr>
                  <w:rFonts w:eastAsiaTheme="minorEastAsia"/>
                  <w:color w:val="0070C0"/>
                  <w:lang w:val="en-US" w:eastAsia="zh-CN"/>
                </w:rPr>
                <w:t>n regulations for unlicensed spectrum there are limitations to e.g.</w:t>
              </w:r>
              <w:r>
                <w:rPr>
                  <w:rFonts w:eastAsiaTheme="minorEastAsia"/>
                  <w:color w:val="0070C0"/>
                  <w:lang w:val="en-US" w:eastAsia="zh-CN"/>
                </w:rPr>
                <w:t>,</w:t>
              </w:r>
              <w:r w:rsidRPr="006A640D">
                <w:rPr>
                  <w:rFonts w:eastAsiaTheme="minorEastAsia"/>
                  <w:color w:val="0070C0"/>
                  <w:lang w:val="en-US" w:eastAsia="zh-CN"/>
                </w:rPr>
                <w:t xml:space="preserve"> 40 or 55 dBm EIRP, so also smaller antenna arrays are expected to be used</w:t>
              </w:r>
            </w:ins>
            <w:ins w:id="494" w:author="Ng, Man Hung (Nokia - GB)" w:date="2022-02-21T14:30:00Z">
              <w:r w:rsidR="00DF3F37">
                <w:rPr>
                  <w:rFonts w:eastAsiaTheme="minorEastAsia"/>
                  <w:color w:val="0070C0"/>
                  <w:lang w:val="en-US" w:eastAsia="zh-CN"/>
                </w:rPr>
                <w:t>.</w:t>
              </w:r>
            </w:ins>
          </w:p>
          <w:p w14:paraId="04553737" w14:textId="77777777" w:rsidR="002806F0" w:rsidRDefault="002806F0" w:rsidP="002806F0">
            <w:pPr>
              <w:rPr>
                <w:b/>
                <w:u w:val="single"/>
                <w:lang w:eastAsia="ko-KR"/>
              </w:rPr>
            </w:pPr>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p>
          <w:p w14:paraId="45FAA31C" w14:textId="05E1F11B" w:rsidR="002806F0" w:rsidRPr="005B4809" w:rsidRDefault="005B4809" w:rsidP="002806F0">
            <w:pPr>
              <w:rPr>
                <w:bCs/>
                <w:lang w:eastAsia="ko-KR"/>
              </w:rPr>
            </w:pPr>
            <w:ins w:id="495" w:author="Ng, Man Hung (Nokia - GB)" w:date="2022-02-21T14:30:00Z">
              <w:r w:rsidRPr="005B4809">
                <w:rPr>
                  <w:bCs/>
                  <w:lang w:eastAsia="ko-KR"/>
                </w:rPr>
                <w:t>Options 1 and 2 seem to be rea</w:t>
              </w:r>
            </w:ins>
            <w:ins w:id="496" w:author="Ng, Man Hung (Nokia - GB)" w:date="2022-02-21T14:31:00Z">
              <w:r w:rsidRPr="005B4809">
                <w:rPr>
                  <w:bCs/>
                  <w:lang w:eastAsia="ko-KR"/>
                </w:rPr>
                <w:t>sonable.</w:t>
              </w:r>
            </w:ins>
          </w:p>
        </w:tc>
      </w:tr>
      <w:tr w:rsidR="000C3AE8" w14:paraId="374E5422" w14:textId="77777777" w:rsidTr="009D33B8">
        <w:tc>
          <w:tcPr>
            <w:tcW w:w="1236" w:type="dxa"/>
            <w:tcBorders>
              <w:top w:val="single" w:sz="4" w:space="0" w:color="auto"/>
              <w:left w:val="single" w:sz="4" w:space="0" w:color="auto"/>
              <w:bottom w:val="single" w:sz="4" w:space="0" w:color="auto"/>
              <w:right w:val="single" w:sz="4" w:space="0" w:color="auto"/>
            </w:tcBorders>
          </w:tcPr>
          <w:p w14:paraId="13E4FC36" w14:textId="1EF6A784" w:rsidR="000C3AE8" w:rsidRDefault="00FB4158" w:rsidP="009D33B8">
            <w:pPr>
              <w:spacing w:after="120"/>
              <w:rPr>
                <w:rFonts w:eastAsiaTheme="minorEastAsia"/>
                <w:color w:val="0070C0"/>
                <w:lang w:val="en-US" w:eastAsia="zh-CN"/>
              </w:rPr>
            </w:pPr>
            <w:ins w:id="497" w:author="Mustafa Emara" w:date="2022-02-22T11:52: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7D1EC050" w14:textId="77777777" w:rsidR="002806F0" w:rsidRDefault="002806F0" w:rsidP="002806F0">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p>
          <w:p w14:paraId="1FC4B2DA" w14:textId="444564FE" w:rsidR="002806F0" w:rsidRDefault="00FB4158" w:rsidP="002806F0">
            <w:pPr>
              <w:spacing w:after="120"/>
              <w:rPr>
                <w:rFonts w:eastAsiaTheme="minorEastAsia"/>
                <w:color w:val="0070C0"/>
                <w:lang w:val="en-US" w:eastAsia="zh-CN"/>
              </w:rPr>
            </w:pPr>
            <w:ins w:id="498" w:author="Mustafa Emara" w:date="2022-02-22T11:52:00Z">
              <w:r>
                <w:rPr>
                  <w:rFonts w:eastAsiaTheme="minorEastAsia"/>
                  <w:color w:val="0070C0"/>
                  <w:lang w:val="en-US" w:eastAsia="zh-CN"/>
                </w:rPr>
                <w:t xml:space="preserve">Agree with option 1. </w:t>
              </w:r>
            </w:ins>
          </w:p>
          <w:p w14:paraId="580E1D5A" w14:textId="77777777" w:rsidR="002806F0" w:rsidRPr="0071208A" w:rsidRDefault="002806F0" w:rsidP="002806F0">
            <w:pPr>
              <w:rPr>
                <w:b/>
                <w:u w:val="single"/>
                <w:lang w:eastAsia="ko-KR"/>
              </w:rPr>
            </w:pPr>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p>
          <w:p w14:paraId="6F566257" w14:textId="00C4EF16" w:rsidR="00A90B75" w:rsidRDefault="00543D9E" w:rsidP="002806F0">
            <w:pPr>
              <w:spacing w:after="120"/>
              <w:rPr>
                <w:rFonts w:eastAsiaTheme="minorEastAsia"/>
                <w:color w:val="0070C0"/>
                <w:lang w:val="en-US" w:eastAsia="zh-CN"/>
              </w:rPr>
            </w:pPr>
            <w:ins w:id="499" w:author="Mustafa Emara" w:date="2022-02-22T11:53:00Z">
              <w:r>
                <w:rPr>
                  <w:rFonts w:eastAsiaTheme="minorEastAsia"/>
                  <w:color w:val="0070C0"/>
                  <w:lang w:val="en-US" w:eastAsia="zh-CN"/>
                </w:rPr>
                <w:t xml:space="preserve">Proposal to utilize the discussion on antenna assumption followed in the coexistence work </w:t>
              </w:r>
              <w:r w:rsidR="00A90B75">
                <w:rPr>
                  <w:rFonts w:eastAsiaTheme="minorEastAsia"/>
                  <w:color w:val="0070C0"/>
                  <w:lang w:val="en-US" w:eastAsia="zh-CN"/>
                </w:rPr>
                <w:t xml:space="preserve">that was concluded in RAN4#101-bis. </w:t>
              </w:r>
            </w:ins>
          </w:p>
          <w:p w14:paraId="0D7E81BF" w14:textId="77777777" w:rsidR="002806F0" w:rsidRDefault="002806F0" w:rsidP="002806F0">
            <w:pPr>
              <w:rPr>
                <w:b/>
                <w:u w:val="single"/>
                <w:lang w:eastAsia="ko-KR"/>
              </w:rPr>
            </w:pPr>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p>
          <w:p w14:paraId="52AC4E8D" w14:textId="59683255" w:rsidR="000C3AE8" w:rsidRDefault="00B7790B" w:rsidP="009D33B8">
            <w:pPr>
              <w:spacing w:after="120"/>
              <w:rPr>
                <w:rFonts w:eastAsiaTheme="minorEastAsia"/>
                <w:color w:val="0070C0"/>
                <w:lang w:val="en-US" w:eastAsia="zh-CN"/>
              </w:rPr>
            </w:pPr>
            <w:ins w:id="500" w:author="Mustafa Emara" w:date="2022-02-22T11:53:00Z">
              <w:r>
                <w:rPr>
                  <w:rFonts w:eastAsiaTheme="minorEastAsia"/>
                  <w:color w:val="0070C0"/>
                  <w:lang w:val="en-US" w:eastAsia="zh-CN"/>
                </w:rPr>
                <w:lastRenderedPageBreak/>
                <w:t xml:space="preserve">Agree with options 1 and 2. </w:t>
              </w:r>
            </w:ins>
          </w:p>
        </w:tc>
      </w:tr>
      <w:tr w:rsidR="004171D4" w14:paraId="621F1F3C" w14:textId="77777777" w:rsidTr="009D33B8">
        <w:trPr>
          <w:ins w:id="501" w:author="Michal Szydelko" w:date="2022-02-22T15:47:00Z"/>
        </w:trPr>
        <w:tc>
          <w:tcPr>
            <w:tcW w:w="1236" w:type="dxa"/>
            <w:tcBorders>
              <w:top w:val="single" w:sz="4" w:space="0" w:color="auto"/>
              <w:left w:val="single" w:sz="4" w:space="0" w:color="auto"/>
              <w:bottom w:val="single" w:sz="4" w:space="0" w:color="auto"/>
              <w:right w:val="single" w:sz="4" w:space="0" w:color="auto"/>
            </w:tcBorders>
          </w:tcPr>
          <w:p w14:paraId="25493962" w14:textId="3210EDC9" w:rsidR="004171D4" w:rsidRDefault="004171D4" w:rsidP="004171D4">
            <w:pPr>
              <w:spacing w:after="120"/>
              <w:rPr>
                <w:ins w:id="502" w:author="Michal Szydelko" w:date="2022-02-22T15:47:00Z"/>
                <w:rFonts w:eastAsiaTheme="minorEastAsia"/>
                <w:color w:val="0070C0"/>
                <w:lang w:val="en-US" w:eastAsia="zh-CN"/>
              </w:rPr>
            </w:pPr>
            <w:ins w:id="503" w:author="Michal Szydelko" w:date="2022-02-22T15:47:00Z">
              <w:r>
                <w:rPr>
                  <w:rFonts w:eastAsiaTheme="minorEastAsia"/>
                  <w:color w:val="0070C0"/>
                  <w:lang w:val="en-US" w:eastAsia="zh-CN"/>
                </w:rPr>
                <w:lastRenderedPageBreak/>
                <w:t>Huawei</w:t>
              </w:r>
            </w:ins>
          </w:p>
        </w:tc>
        <w:tc>
          <w:tcPr>
            <w:tcW w:w="8395" w:type="dxa"/>
            <w:tcBorders>
              <w:top w:val="single" w:sz="4" w:space="0" w:color="auto"/>
              <w:left w:val="single" w:sz="4" w:space="0" w:color="auto"/>
              <w:bottom w:val="single" w:sz="4" w:space="0" w:color="auto"/>
              <w:right w:val="single" w:sz="4" w:space="0" w:color="auto"/>
            </w:tcBorders>
          </w:tcPr>
          <w:p w14:paraId="4E7EFC47" w14:textId="77777777" w:rsidR="004171D4" w:rsidRDefault="004171D4" w:rsidP="004171D4">
            <w:pPr>
              <w:rPr>
                <w:ins w:id="504" w:author="Michal Szydelko" w:date="2022-02-22T15:47:00Z"/>
                <w:b/>
                <w:u w:val="single"/>
                <w:lang w:eastAsia="ko-KR"/>
              </w:rPr>
            </w:pPr>
            <w:ins w:id="505" w:author="Michal Szydelko" w:date="2022-02-22T15:47:00Z">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ins>
          </w:p>
          <w:p w14:paraId="78A11BD6" w14:textId="77777777" w:rsidR="004171D4" w:rsidRDefault="004171D4" w:rsidP="004171D4">
            <w:pPr>
              <w:spacing w:after="120"/>
              <w:rPr>
                <w:ins w:id="506" w:author="Michal Szydelko" w:date="2022-02-22T15:47:00Z"/>
                <w:rFonts w:eastAsiaTheme="minorEastAsia"/>
                <w:color w:val="0070C0"/>
                <w:lang w:val="en-US" w:eastAsia="zh-CN"/>
              </w:rPr>
            </w:pPr>
            <w:ins w:id="507" w:author="Michal Szydelko" w:date="2022-02-22T15:47:00Z">
              <w:r>
                <w:rPr>
                  <w:rFonts w:eastAsiaTheme="minorEastAsia"/>
                  <w:color w:val="0070C0"/>
                  <w:lang w:val="en-US" w:eastAsia="zh-CN"/>
                </w:rPr>
                <w:t xml:space="preserve">Option 1 as staring point. TR 37.941 is proposed to be used as the placeholder for related conclusions. </w:t>
              </w:r>
            </w:ins>
          </w:p>
          <w:p w14:paraId="57B5DE19" w14:textId="77777777" w:rsidR="004171D4" w:rsidRDefault="004171D4" w:rsidP="004171D4">
            <w:pPr>
              <w:spacing w:after="120"/>
              <w:rPr>
                <w:ins w:id="508" w:author="Michal Szydelko" w:date="2022-02-22T15:47:00Z"/>
                <w:rFonts w:eastAsiaTheme="minorEastAsia"/>
                <w:color w:val="0070C0"/>
                <w:lang w:val="en-US" w:eastAsia="zh-CN"/>
              </w:rPr>
            </w:pPr>
            <w:ins w:id="509" w:author="Michal Szydelko" w:date="2022-02-22T15:47:00Z">
              <w:r>
                <w:rPr>
                  <w:rFonts w:eastAsiaTheme="minorEastAsia"/>
                  <w:color w:val="0070C0"/>
                  <w:lang w:val="en-US" w:eastAsia="zh-CN"/>
                </w:rPr>
                <w:t>It shall be highlighted, that in case of band n262 (47GHz), the MU budget approach was not used.</w:t>
              </w:r>
            </w:ins>
          </w:p>
          <w:p w14:paraId="77163A92" w14:textId="77777777" w:rsidR="004171D4" w:rsidRPr="0071208A" w:rsidRDefault="004171D4" w:rsidP="004171D4">
            <w:pPr>
              <w:rPr>
                <w:ins w:id="510" w:author="Michal Szydelko" w:date="2022-02-22T15:47:00Z"/>
                <w:b/>
                <w:u w:val="single"/>
                <w:lang w:eastAsia="ko-KR"/>
              </w:rPr>
            </w:pPr>
            <w:ins w:id="511" w:author="Michal Szydelko" w:date="2022-02-22T15:47:00Z">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ins>
          </w:p>
          <w:p w14:paraId="2AD1FCE9" w14:textId="77777777" w:rsidR="004171D4" w:rsidRDefault="004171D4" w:rsidP="004171D4">
            <w:pPr>
              <w:spacing w:after="120"/>
              <w:rPr>
                <w:ins w:id="512" w:author="Michal Szydelko" w:date="2022-02-22T15:47:00Z"/>
                <w:rFonts w:eastAsiaTheme="minorEastAsia"/>
                <w:color w:val="0070C0"/>
                <w:lang w:val="en-US" w:eastAsia="zh-CN"/>
              </w:rPr>
            </w:pPr>
            <w:ins w:id="513" w:author="Michal Szydelko" w:date="2022-02-22T15:47:00Z">
              <w:r>
                <w:rPr>
                  <w:rFonts w:eastAsiaTheme="minorEastAsia"/>
                  <w:color w:val="0070C0"/>
                  <w:lang w:val="en-US" w:eastAsia="zh-CN"/>
                </w:rPr>
                <w:t>As the referred antenna array is just an example listed in the TR 38.808, we are wondering how to avoid any misleading conclusions in future discussions. MU analyses shall not imply implementation limitations for future products. More analysis needed.</w:t>
              </w:r>
            </w:ins>
          </w:p>
          <w:p w14:paraId="54E03283" w14:textId="77777777" w:rsidR="004171D4" w:rsidRDefault="004171D4" w:rsidP="004171D4">
            <w:pPr>
              <w:rPr>
                <w:ins w:id="514" w:author="Michal Szydelko" w:date="2022-02-22T15:47:00Z"/>
                <w:b/>
                <w:u w:val="single"/>
                <w:lang w:eastAsia="ko-KR"/>
              </w:rPr>
            </w:pPr>
            <w:ins w:id="515" w:author="Michal Szydelko" w:date="2022-02-22T15:47:00Z">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ins>
          </w:p>
          <w:p w14:paraId="052B1DB3" w14:textId="37FEAA73" w:rsidR="004171D4" w:rsidRPr="0096561F" w:rsidRDefault="004171D4" w:rsidP="004171D4">
            <w:pPr>
              <w:rPr>
                <w:ins w:id="516" w:author="Michal Szydelko" w:date="2022-02-22T15:47:00Z"/>
                <w:b/>
                <w:u w:val="single"/>
                <w:lang w:eastAsia="ko-KR"/>
              </w:rPr>
            </w:pPr>
            <w:ins w:id="517" w:author="Michal Szydelko" w:date="2022-02-22T15:47:00Z">
              <w:r w:rsidRPr="0039790D">
                <w:rPr>
                  <w:u w:val="single"/>
                  <w:lang w:eastAsia="ko-KR"/>
                </w:rPr>
                <w:t>Agree with both (</w:t>
              </w:r>
              <w:r>
                <w:rPr>
                  <w:u w:val="single"/>
                  <w:lang w:eastAsia="ko-KR"/>
                </w:rPr>
                <w:t>observations</w:t>
              </w:r>
              <w:r w:rsidRPr="0039790D">
                <w:rPr>
                  <w:u w:val="single"/>
                  <w:lang w:eastAsia="ko-KR"/>
                </w:rPr>
                <w:t>)</w:t>
              </w:r>
              <w:r>
                <w:rPr>
                  <w:u w:val="single"/>
                  <w:lang w:eastAsia="ko-KR"/>
                </w:rPr>
                <w:t>.</w:t>
              </w:r>
              <w:r w:rsidRPr="0039790D">
                <w:rPr>
                  <w:u w:val="single"/>
                  <w:lang w:eastAsia="ko-KR"/>
                </w:rPr>
                <w:t xml:space="preserve"> </w:t>
              </w:r>
            </w:ins>
          </w:p>
        </w:tc>
      </w:tr>
      <w:tr w:rsidR="007F5EC9" w14:paraId="4E468734" w14:textId="77777777" w:rsidTr="009D33B8">
        <w:trPr>
          <w:ins w:id="518" w:author="Torbjörn Elfström" w:date="2022-02-22T17:11:00Z"/>
        </w:trPr>
        <w:tc>
          <w:tcPr>
            <w:tcW w:w="1236" w:type="dxa"/>
            <w:tcBorders>
              <w:top w:val="single" w:sz="4" w:space="0" w:color="auto"/>
              <w:left w:val="single" w:sz="4" w:space="0" w:color="auto"/>
              <w:bottom w:val="single" w:sz="4" w:space="0" w:color="auto"/>
              <w:right w:val="single" w:sz="4" w:space="0" w:color="auto"/>
            </w:tcBorders>
          </w:tcPr>
          <w:p w14:paraId="35C83033" w14:textId="698036DF" w:rsidR="007F5EC9" w:rsidRDefault="007F5EC9" w:rsidP="004171D4">
            <w:pPr>
              <w:spacing w:after="120"/>
              <w:rPr>
                <w:ins w:id="519" w:author="Torbjörn Elfström" w:date="2022-02-22T17:11:00Z"/>
                <w:rFonts w:eastAsiaTheme="minorEastAsia"/>
                <w:color w:val="0070C0"/>
                <w:lang w:val="en-US" w:eastAsia="zh-CN"/>
              </w:rPr>
            </w:pPr>
            <w:ins w:id="520" w:author="Torbjörn Elfström" w:date="2022-02-22T17:11: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4B9CAA18" w14:textId="77777777" w:rsidR="007F5EC9" w:rsidRDefault="007F5EC9" w:rsidP="007F5EC9">
            <w:pPr>
              <w:rPr>
                <w:ins w:id="521" w:author="Torbjörn Elfström" w:date="2022-02-22T17:11:00Z"/>
                <w:b/>
                <w:u w:val="single"/>
                <w:lang w:eastAsia="ko-KR"/>
              </w:rPr>
            </w:pPr>
            <w:ins w:id="522" w:author="Torbjörn Elfström" w:date="2022-02-22T17:11:00Z">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ins>
          </w:p>
          <w:p w14:paraId="543627BE" w14:textId="77777777" w:rsidR="007F5EC9" w:rsidRDefault="007F5EC9" w:rsidP="007F5EC9">
            <w:pPr>
              <w:spacing w:after="120"/>
              <w:rPr>
                <w:ins w:id="523" w:author="Torbjörn Elfström" w:date="2022-02-22T17:11:00Z"/>
                <w:rFonts w:eastAsiaTheme="minorEastAsia"/>
                <w:color w:val="0070C0"/>
                <w:lang w:val="en-US" w:eastAsia="zh-CN"/>
              </w:rPr>
            </w:pPr>
            <w:ins w:id="524" w:author="Torbjörn Elfström" w:date="2022-02-22T17:11:00Z">
              <w:r>
                <w:rPr>
                  <w:rFonts w:eastAsiaTheme="minorEastAsia"/>
                  <w:color w:val="0070C0"/>
                  <w:lang w:val="en-US" w:eastAsia="zh-CN"/>
                </w:rPr>
                <w:t xml:space="preserve">We support option 1, under the condition that new test approaches need to be considered. Such as adding additional calibration stages to improve individual error contributions. </w:t>
              </w:r>
            </w:ins>
          </w:p>
          <w:p w14:paraId="3C9F99BC" w14:textId="77777777" w:rsidR="007F5EC9" w:rsidRPr="0071208A" w:rsidRDefault="007F5EC9" w:rsidP="007F5EC9">
            <w:pPr>
              <w:rPr>
                <w:ins w:id="525" w:author="Torbjörn Elfström" w:date="2022-02-22T17:11:00Z"/>
                <w:b/>
                <w:u w:val="single"/>
                <w:lang w:eastAsia="ko-KR"/>
              </w:rPr>
            </w:pPr>
            <w:ins w:id="526" w:author="Torbjörn Elfström" w:date="2022-02-22T17:11:00Z">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ins>
          </w:p>
          <w:p w14:paraId="51D9A8D9" w14:textId="77777777" w:rsidR="007F5EC9" w:rsidRDefault="007F5EC9" w:rsidP="007F5EC9">
            <w:pPr>
              <w:spacing w:after="120"/>
              <w:rPr>
                <w:ins w:id="527" w:author="Torbjörn Elfström" w:date="2022-02-22T17:11:00Z"/>
                <w:rFonts w:eastAsiaTheme="minorEastAsia"/>
                <w:color w:val="0070C0"/>
                <w:lang w:val="en-US" w:eastAsia="zh-CN"/>
              </w:rPr>
            </w:pPr>
            <w:ins w:id="528" w:author="Torbjörn Elfström" w:date="2022-02-22T17:11:00Z">
              <w:r>
                <w:rPr>
                  <w:rFonts w:eastAsiaTheme="minorEastAsia"/>
                  <w:color w:val="0070C0"/>
                  <w:lang w:val="en-US" w:eastAsia="zh-CN"/>
                </w:rPr>
                <w:t xml:space="preserve">We currently do </w:t>
              </w:r>
              <w:proofErr w:type="spellStart"/>
              <w:r>
                <w:rPr>
                  <w:rFonts w:eastAsiaTheme="minorEastAsia"/>
                  <w:color w:val="0070C0"/>
                  <w:lang w:val="en-US" w:eastAsia="zh-CN"/>
                </w:rPr>
                <w:t>no</w:t>
              </w:r>
              <w:proofErr w:type="spellEnd"/>
              <w:r>
                <w:rPr>
                  <w:rFonts w:eastAsiaTheme="minorEastAsia"/>
                  <w:color w:val="0070C0"/>
                  <w:lang w:val="en-US" w:eastAsia="zh-CN"/>
                </w:rPr>
                <w:t xml:space="preserve"> see a direct relation to the number of array elements and the MU. Previously for FR1 and FR2 the array size has not been considered. If we see that the array size is vital for MU for FR2-2, RAN4 needs to agree on typical antenna sizes for BS. Further discussions is required. </w:t>
              </w:r>
            </w:ins>
          </w:p>
          <w:p w14:paraId="262F67B9" w14:textId="77777777" w:rsidR="007F5EC9" w:rsidRDefault="007F5EC9" w:rsidP="007F5EC9">
            <w:pPr>
              <w:rPr>
                <w:ins w:id="529" w:author="Torbjörn Elfström" w:date="2022-02-22T17:11:00Z"/>
                <w:b/>
                <w:u w:val="single"/>
                <w:lang w:eastAsia="ko-KR"/>
              </w:rPr>
            </w:pPr>
            <w:ins w:id="530" w:author="Torbjörn Elfström" w:date="2022-02-22T17:11:00Z">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ins>
          </w:p>
          <w:p w14:paraId="5BEDD663" w14:textId="07A21C4A" w:rsidR="007F5EC9" w:rsidRPr="0096561F" w:rsidRDefault="007F5EC9" w:rsidP="004171D4">
            <w:pPr>
              <w:rPr>
                <w:ins w:id="531" w:author="Torbjörn Elfström" w:date="2022-02-22T17:11:00Z"/>
                <w:b/>
                <w:u w:val="single"/>
                <w:lang w:eastAsia="ko-KR"/>
              </w:rPr>
            </w:pPr>
            <w:ins w:id="532" w:author="Torbjörn Elfström" w:date="2022-02-22T17:11:00Z">
              <w:r>
                <w:rPr>
                  <w:bCs/>
                  <w:lang w:eastAsia="ko-KR"/>
                </w:rPr>
                <w:t>Practical upper test frequencies for emission and blocking are required to facilitate conformance testing of regulatory requirements. It would be a stretch to set the upper limit to 2</w:t>
              </w:r>
              <w:r w:rsidRPr="006F1CCC">
                <w:rPr>
                  <w:bCs/>
                  <w:vertAlign w:val="superscript"/>
                  <w:lang w:eastAsia="ko-KR"/>
                </w:rPr>
                <w:t>nd</w:t>
              </w:r>
              <w:r>
                <w:rPr>
                  <w:bCs/>
                  <w:lang w:eastAsia="ko-KR"/>
                </w:rPr>
                <w:t xml:space="preserve"> harmonic as for FR2 core requirements for FR2-2, a reasonable upper limit is required.</w:t>
              </w:r>
            </w:ins>
          </w:p>
        </w:tc>
      </w:tr>
      <w:tr w:rsidR="00B55604" w14:paraId="40DB2C66" w14:textId="77777777" w:rsidTr="009D33B8">
        <w:trPr>
          <w:ins w:id="533" w:author="Takao Miyake" w:date="2022-02-23T13:40:00Z"/>
        </w:trPr>
        <w:tc>
          <w:tcPr>
            <w:tcW w:w="1236" w:type="dxa"/>
            <w:tcBorders>
              <w:top w:val="single" w:sz="4" w:space="0" w:color="auto"/>
              <w:left w:val="single" w:sz="4" w:space="0" w:color="auto"/>
              <w:bottom w:val="single" w:sz="4" w:space="0" w:color="auto"/>
              <w:right w:val="single" w:sz="4" w:space="0" w:color="auto"/>
            </w:tcBorders>
          </w:tcPr>
          <w:p w14:paraId="08BEB1A6" w14:textId="7A92BE94" w:rsidR="00B55604" w:rsidRDefault="00B55604" w:rsidP="004171D4">
            <w:pPr>
              <w:spacing w:after="120"/>
              <w:rPr>
                <w:ins w:id="534" w:author="Takao Miyake" w:date="2022-02-23T13:40:00Z"/>
                <w:rFonts w:eastAsiaTheme="minorEastAsia"/>
                <w:color w:val="0070C0"/>
                <w:lang w:val="en-US" w:eastAsia="zh-CN"/>
              </w:rPr>
            </w:pPr>
            <w:ins w:id="535" w:author="Takao Miyake" w:date="2022-02-23T13:40:00Z">
              <w:r>
                <w:rPr>
                  <w:rFonts w:eastAsiaTheme="minorEastAsia"/>
                  <w:color w:val="0070C0"/>
                  <w:lang w:val="en-US" w:eastAsia="zh-CN"/>
                </w:rPr>
                <w:t>Keysight</w:t>
              </w:r>
            </w:ins>
          </w:p>
        </w:tc>
        <w:tc>
          <w:tcPr>
            <w:tcW w:w="8395" w:type="dxa"/>
            <w:tcBorders>
              <w:top w:val="single" w:sz="4" w:space="0" w:color="auto"/>
              <w:left w:val="single" w:sz="4" w:space="0" w:color="auto"/>
              <w:bottom w:val="single" w:sz="4" w:space="0" w:color="auto"/>
              <w:right w:val="single" w:sz="4" w:space="0" w:color="auto"/>
            </w:tcBorders>
          </w:tcPr>
          <w:p w14:paraId="4B7548FF" w14:textId="77777777" w:rsidR="0029195B" w:rsidRDefault="0029195B" w:rsidP="007F5EC9">
            <w:pPr>
              <w:rPr>
                <w:ins w:id="536" w:author="Takao Miyake" w:date="2022-02-23T14:00:00Z"/>
                <w:b/>
                <w:u w:val="single"/>
                <w:lang w:eastAsia="ko-KR"/>
              </w:rPr>
            </w:pPr>
            <w:ins w:id="537" w:author="Takao Miyake" w:date="2022-02-23T14:00:00Z">
              <w:r>
                <w:rPr>
                  <w:b/>
                  <w:u w:val="single"/>
                  <w:lang w:eastAsia="ko-KR"/>
                </w:rPr>
                <w:t>3-2-1, MU topic</w:t>
              </w:r>
            </w:ins>
          </w:p>
          <w:p w14:paraId="06F1335F" w14:textId="0D1ECE38" w:rsidR="0029195B" w:rsidRDefault="0029195B" w:rsidP="007F5EC9">
            <w:pPr>
              <w:rPr>
                <w:ins w:id="538" w:author="Takao Miyake" w:date="2022-02-23T14:00:00Z"/>
                <w:b/>
                <w:u w:val="single"/>
                <w:lang w:eastAsia="ko-KR"/>
              </w:rPr>
            </w:pPr>
            <w:ins w:id="539" w:author="Takao Miyake" w:date="2022-02-23T14:00:00Z">
              <w:r>
                <w:rPr>
                  <w:b/>
                  <w:u w:val="single"/>
                  <w:lang w:eastAsia="ko-KR"/>
                </w:rPr>
                <w:t>Option 1</w:t>
              </w:r>
            </w:ins>
          </w:p>
          <w:p w14:paraId="659E6000" w14:textId="1C2D0A4F" w:rsidR="00B55604" w:rsidRDefault="00B55604" w:rsidP="007F5EC9">
            <w:pPr>
              <w:rPr>
                <w:ins w:id="540" w:author="Takao Miyake" w:date="2022-02-23T13:40:00Z"/>
                <w:b/>
                <w:u w:val="single"/>
                <w:lang w:eastAsia="ko-KR"/>
              </w:rPr>
            </w:pPr>
            <w:ins w:id="541" w:author="Takao Miyake" w:date="2022-02-23T13:40:00Z">
              <w:r>
                <w:rPr>
                  <w:b/>
                  <w:u w:val="single"/>
                  <w:lang w:eastAsia="ko-KR"/>
                </w:rPr>
                <w:t>3-2-2 antenna assumption</w:t>
              </w:r>
            </w:ins>
          </w:p>
          <w:p w14:paraId="4F7A0EFD" w14:textId="77777777" w:rsidR="00B55604" w:rsidRDefault="00B55604" w:rsidP="007F5EC9">
            <w:pPr>
              <w:rPr>
                <w:ins w:id="542" w:author="Takao Miyake" w:date="2022-02-23T14:00:00Z"/>
                <w:b/>
                <w:u w:val="single"/>
                <w:lang w:eastAsia="ko-KR"/>
              </w:rPr>
            </w:pPr>
            <w:ins w:id="543" w:author="Takao Miyake" w:date="2022-02-23T13:40:00Z">
              <w:r>
                <w:rPr>
                  <w:b/>
                  <w:u w:val="single"/>
                  <w:lang w:eastAsia="ko-KR"/>
                </w:rPr>
                <w:t>I’d like to add more back g</w:t>
              </w:r>
            </w:ins>
            <w:ins w:id="544" w:author="Takao Miyake" w:date="2022-02-23T13:41:00Z">
              <w:r>
                <w:rPr>
                  <w:b/>
                  <w:u w:val="single"/>
                  <w:lang w:eastAsia="ko-KR"/>
                </w:rPr>
                <w:t xml:space="preserve">round and implication of antenna assumption in relation with </w:t>
              </w:r>
            </w:ins>
            <w:ins w:id="545" w:author="Takao Miyake" w:date="2022-02-23T13:46:00Z">
              <w:r w:rsidR="002000AF">
                <w:rPr>
                  <w:b/>
                  <w:u w:val="single"/>
                  <w:lang w:eastAsia="ko-KR"/>
                </w:rPr>
                <w:t xml:space="preserve">test system </w:t>
              </w:r>
            </w:ins>
            <w:ins w:id="546" w:author="Takao Miyake" w:date="2022-02-23T13:41:00Z">
              <w:r>
                <w:rPr>
                  <w:b/>
                  <w:u w:val="single"/>
                  <w:lang w:eastAsia="ko-KR"/>
                </w:rPr>
                <w:t>MU and practical upper frequency topic. Antenna assumption as well as Tx power makes FF distance and pathloss calculation then set expected signal strengt</w:t>
              </w:r>
            </w:ins>
            <w:ins w:id="547" w:author="Takao Miyake" w:date="2022-02-23T13:42:00Z">
              <w:r>
                <w:rPr>
                  <w:b/>
                  <w:u w:val="single"/>
                  <w:lang w:eastAsia="ko-KR"/>
                </w:rPr>
                <w:t>h at measurement receiver end</w:t>
              </w:r>
            </w:ins>
            <w:ins w:id="548" w:author="Takao Miyake" w:date="2022-02-23T13:54:00Z">
              <w:r w:rsidR="002000AF">
                <w:rPr>
                  <w:b/>
                  <w:u w:val="single"/>
                  <w:lang w:eastAsia="ko-KR"/>
                </w:rPr>
                <w:t xml:space="preserve"> for Tx test as example</w:t>
              </w:r>
            </w:ins>
            <w:ins w:id="549" w:author="Takao Miyake" w:date="2022-02-23T13:42:00Z">
              <w:r>
                <w:rPr>
                  <w:b/>
                  <w:u w:val="single"/>
                  <w:lang w:eastAsia="ko-KR"/>
                </w:rPr>
                <w:t>. Depending on this level, there could be something like additional LNA needed which add uncertainty also increases</w:t>
              </w:r>
            </w:ins>
            <w:ins w:id="550" w:author="Takao Miyake" w:date="2022-02-23T13:43:00Z">
              <w:r>
                <w:rPr>
                  <w:b/>
                  <w:u w:val="single"/>
                  <w:lang w:eastAsia="ko-KR"/>
                </w:rPr>
                <w:t xml:space="preserve"> test system noise floor. Also, with frequency goes up, test system noise floor increases and larger path loss makes measurement difficult for weak signal such as unwanted emission </w:t>
              </w:r>
            </w:ins>
            <w:ins w:id="551" w:author="Takao Miyake" w:date="2022-02-23T13:44:00Z">
              <w:r>
                <w:rPr>
                  <w:b/>
                  <w:u w:val="single"/>
                  <w:lang w:eastAsia="ko-KR"/>
                </w:rPr>
                <w:t xml:space="preserve">then could set possible practical upper frequency. </w:t>
              </w:r>
            </w:ins>
          </w:p>
          <w:p w14:paraId="49D01555" w14:textId="77777777" w:rsidR="0029195B" w:rsidRDefault="0029195B" w:rsidP="007F5EC9">
            <w:pPr>
              <w:rPr>
                <w:ins w:id="552" w:author="Takao Miyake" w:date="2022-02-23T14:01:00Z"/>
                <w:b/>
                <w:u w:val="single"/>
                <w:lang w:eastAsia="ko-KR"/>
              </w:rPr>
            </w:pPr>
            <w:ins w:id="553" w:author="Takao Miyake" w:date="2022-02-23T14:00:00Z">
              <w:r>
                <w:rPr>
                  <w:b/>
                  <w:u w:val="single"/>
                  <w:lang w:eastAsia="ko-KR"/>
                </w:rPr>
                <w:t>3-2-3 Frequency range</w:t>
              </w:r>
            </w:ins>
            <w:ins w:id="554" w:author="Takao Miyake" w:date="2022-02-23T14:01:00Z">
              <w:r>
                <w:rPr>
                  <w:b/>
                  <w:u w:val="single"/>
                  <w:lang w:eastAsia="ko-KR"/>
                </w:rPr>
                <w:t xml:space="preserve"> </w:t>
              </w:r>
              <w:proofErr w:type="spellStart"/>
              <w:r>
                <w:rPr>
                  <w:b/>
                  <w:u w:val="single"/>
                  <w:lang w:eastAsia="ko-KR"/>
                </w:rPr>
                <w:t>considerataion</w:t>
              </w:r>
              <w:proofErr w:type="spellEnd"/>
            </w:ins>
          </w:p>
          <w:p w14:paraId="16B1DF96" w14:textId="082E812B" w:rsidR="0029195B" w:rsidRPr="0096561F" w:rsidRDefault="0029195B" w:rsidP="007F5EC9">
            <w:pPr>
              <w:rPr>
                <w:ins w:id="555" w:author="Takao Miyake" w:date="2022-02-23T13:40:00Z"/>
                <w:b/>
                <w:u w:val="single"/>
                <w:lang w:eastAsia="ko-KR"/>
              </w:rPr>
            </w:pPr>
            <w:ins w:id="556" w:author="Takao Miyake" w:date="2022-02-23T14:01:00Z">
              <w:r>
                <w:rPr>
                  <w:b/>
                  <w:u w:val="single"/>
                  <w:lang w:eastAsia="ko-KR"/>
                </w:rPr>
                <w:t>In relation with comment above for antenna, default on this freq</w:t>
              </w:r>
            </w:ins>
            <w:ins w:id="557" w:author="Takao Miyake" w:date="2022-02-23T14:02:00Z">
              <w:r>
                <w:rPr>
                  <w:b/>
                  <w:u w:val="single"/>
                  <w:lang w:eastAsia="ko-KR"/>
                </w:rPr>
                <w:t xml:space="preserve">uency range </w:t>
              </w:r>
            </w:ins>
            <w:ins w:id="558" w:author="Takao Miyake" w:date="2022-02-23T14:01:00Z">
              <w:r>
                <w:rPr>
                  <w:b/>
                  <w:u w:val="single"/>
                  <w:lang w:eastAsia="ko-KR"/>
                </w:rPr>
                <w:t>topic is 2</w:t>
              </w:r>
              <w:r w:rsidRPr="0029195B">
                <w:rPr>
                  <w:b/>
                  <w:u w:val="single"/>
                  <w:vertAlign w:val="superscript"/>
                  <w:lang w:eastAsia="ko-KR"/>
                  <w:rPrChange w:id="559" w:author="Takao Miyake" w:date="2022-02-23T14:01:00Z">
                    <w:rPr>
                      <w:b/>
                      <w:u w:val="single"/>
                      <w:lang w:eastAsia="ko-KR"/>
                    </w:rPr>
                  </w:rPrChange>
                </w:rPr>
                <w:t>nd</w:t>
              </w:r>
              <w:r>
                <w:rPr>
                  <w:b/>
                  <w:u w:val="single"/>
                  <w:lang w:eastAsia="ko-KR"/>
                </w:rPr>
                <w:t xml:space="preserve"> harmonic frequency</w:t>
              </w:r>
            </w:ins>
            <w:ins w:id="560" w:author="Takao Miyake" w:date="2022-02-23T14:02:00Z">
              <w:r>
                <w:rPr>
                  <w:b/>
                  <w:u w:val="single"/>
                  <w:lang w:eastAsia="ko-KR"/>
                </w:rPr>
                <w:t xml:space="preserve"> as upper </w:t>
              </w:r>
            </w:ins>
            <w:ins w:id="561" w:author="Takao Miyake" w:date="2022-02-23T14:04:00Z">
              <w:r>
                <w:rPr>
                  <w:b/>
                  <w:u w:val="single"/>
                  <w:lang w:eastAsia="ko-KR"/>
                </w:rPr>
                <w:t>range</w:t>
              </w:r>
            </w:ins>
            <w:ins w:id="562" w:author="Takao Miyake" w:date="2022-02-23T14:01:00Z">
              <w:r>
                <w:rPr>
                  <w:b/>
                  <w:u w:val="single"/>
                  <w:lang w:eastAsia="ko-KR"/>
                </w:rPr>
                <w:t xml:space="preserve"> rather setting practical upper frequency. </w:t>
              </w:r>
            </w:ins>
            <w:ins w:id="563" w:author="Takao Miyake" w:date="2022-02-23T14:02:00Z">
              <w:r>
                <w:rPr>
                  <w:b/>
                  <w:u w:val="single"/>
                  <w:lang w:eastAsia="ko-KR"/>
                </w:rPr>
                <w:t>My intention is to try to see if anything we can agree</w:t>
              </w:r>
            </w:ins>
            <w:ins w:id="564" w:author="Takao Miyake" w:date="2022-02-23T14:03:00Z">
              <w:r>
                <w:rPr>
                  <w:b/>
                  <w:u w:val="single"/>
                  <w:lang w:eastAsia="ko-KR"/>
                </w:rPr>
                <w:t xml:space="preserve"> with lower than 2</w:t>
              </w:r>
              <w:r w:rsidRPr="0029195B">
                <w:rPr>
                  <w:b/>
                  <w:u w:val="single"/>
                  <w:vertAlign w:val="superscript"/>
                  <w:lang w:eastAsia="ko-KR"/>
                  <w:rPrChange w:id="565" w:author="Takao Miyake" w:date="2022-02-23T14:03:00Z">
                    <w:rPr>
                      <w:b/>
                      <w:u w:val="single"/>
                      <w:lang w:eastAsia="ko-KR"/>
                    </w:rPr>
                  </w:rPrChange>
                </w:rPr>
                <w:t>nd</w:t>
              </w:r>
              <w:r>
                <w:rPr>
                  <w:b/>
                  <w:u w:val="single"/>
                  <w:lang w:eastAsia="ko-KR"/>
                </w:rPr>
                <w:t xml:space="preserve"> harmonic as practical</w:t>
              </w:r>
            </w:ins>
            <w:ins w:id="566" w:author="Takao Miyake" w:date="2022-02-23T14:04:00Z">
              <w:r>
                <w:rPr>
                  <w:b/>
                  <w:u w:val="single"/>
                  <w:lang w:eastAsia="ko-KR"/>
                </w:rPr>
                <w:t xml:space="preserve"> upper frequency</w:t>
              </w:r>
            </w:ins>
            <w:ins w:id="567" w:author="Takao Miyake" w:date="2022-02-23T14:03:00Z">
              <w:r>
                <w:rPr>
                  <w:b/>
                  <w:u w:val="single"/>
                  <w:lang w:eastAsia="ko-KR"/>
                </w:rPr>
                <w:t xml:space="preserve"> but I believe it needs to have good technical back ground reason and assumption.</w:t>
              </w:r>
            </w:ins>
          </w:p>
        </w:tc>
      </w:tr>
      <w:tr w:rsidR="00CE403D" w14:paraId="50459BFF" w14:textId="77777777" w:rsidTr="009D33B8">
        <w:trPr>
          <w:ins w:id="568" w:author="CATT" w:date="2022-02-23T14:04:00Z"/>
        </w:trPr>
        <w:tc>
          <w:tcPr>
            <w:tcW w:w="1236" w:type="dxa"/>
            <w:tcBorders>
              <w:top w:val="single" w:sz="4" w:space="0" w:color="auto"/>
              <w:left w:val="single" w:sz="4" w:space="0" w:color="auto"/>
              <w:bottom w:val="single" w:sz="4" w:space="0" w:color="auto"/>
              <w:right w:val="single" w:sz="4" w:space="0" w:color="auto"/>
            </w:tcBorders>
          </w:tcPr>
          <w:p w14:paraId="195B2899" w14:textId="3A26D9E9" w:rsidR="00CE403D" w:rsidRDefault="00CE403D" w:rsidP="004171D4">
            <w:pPr>
              <w:spacing w:after="120"/>
              <w:rPr>
                <w:ins w:id="569" w:author="CATT" w:date="2022-02-23T14:04:00Z"/>
                <w:rFonts w:eastAsiaTheme="minorEastAsia"/>
                <w:color w:val="0070C0"/>
                <w:lang w:val="en-US" w:eastAsia="zh-CN"/>
              </w:rPr>
            </w:pPr>
            <w:ins w:id="570" w:author="CATT" w:date="2022-02-23T14:04: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7F829F1A" w14:textId="77777777" w:rsidR="00CE403D" w:rsidRDefault="00CE403D" w:rsidP="00821CEF">
            <w:pPr>
              <w:rPr>
                <w:ins w:id="571" w:author="CATT" w:date="2022-02-23T14:04:00Z"/>
                <w:b/>
                <w:u w:val="single"/>
                <w:lang w:eastAsia="ko-KR"/>
              </w:rPr>
            </w:pPr>
            <w:ins w:id="572" w:author="CATT" w:date="2022-02-23T14:04:00Z">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ins>
          </w:p>
          <w:p w14:paraId="511E9205" w14:textId="77777777" w:rsidR="00CE403D" w:rsidRDefault="00CE403D" w:rsidP="00821CEF">
            <w:pPr>
              <w:spacing w:after="120"/>
              <w:rPr>
                <w:ins w:id="573" w:author="CATT" w:date="2022-02-23T14:04:00Z"/>
                <w:rFonts w:eastAsiaTheme="minorEastAsia"/>
                <w:color w:val="0070C0"/>
                <w:lang w:val="en-US" w:eastAsia="zh-CN"/>
              </w:rPr>
            </w:pPr>
            <w:ins w:id="574" w:author="CATT" w:date="2022-02-23T14:04:00Z">
              <w:r>
                <w:rPr>
                  <w:rFonts w:eastAsiaTheme="minorEastAsia" w:hint="eastAsia"/>
                  <w:color w:val="0070C0"/>
                  <w:lang w:val="en-US" w:eastAsia="zh-CN"/>
                </w:rPr>
                <w:t>We support option 1 to be studied further.</w:t>
              </w:r>
            </w:ins>
          </w:p>
          <w:p w14:paraId="1CD4A11C" w14:textId="77777777" w:rsidR="00CE403D" w:rsidRPr="0071208A" w:rsidRDefault="00CE403D" w:rsidP="00821CEF">
            <w:pPr>
              <w:rPr>
                <w:ins w:id="575" w:author="CATT" w:date="2022-02-23T14:04:00Z"/>
                <w:b/>
                <w:u w:val="single"/>
                <w:lang w:eastAsia="ko-KR"/>
              </w:rPr>
            </w:pPr>
            <w:ins w:id="576" w:author="CATT" w:date="2022-02-23T14:04:00Z">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ins>
          </w:p>
          <w:p w14:paraId="24357A1A" w14:textId="77777777" w:rsidR="00CE403D" w:rsidRDefault="00CE403D" w:rsidP="00821CEF">
            <w:pPr>
              <w:spacing w:after="120"/>
              <w:rPr>
                <w:ins w:id="577" w:author="CATT" w:date="2022-02-23T14:04:00Z"/>
                <w:rFonts w:eastAsiaTheme="minorEastAsia"/>
                <w:color w:val="0070C0"/>
                <w:lang w:val="en-US" w:eastAsia="zh-CN"/>
              </w:rPr>
            </w:pPr>
            <w:ins w:id="578" w:author="CATT" w:date="2022-02-23T14:04:00Z">
              <w:r>
                <w:rPr>
                  <w:rFonts w:eastAsiaTheme="minorEastAsia" w:hint="eastAsia"/>
                  <w:color w:val="0070C0"/>
                  <w:lang w:val="en-US" w:eastAsia="zh-CN"/>
                </w:rPr>
                <w:t>We support this issue to be discussed further and would like to see if it</w:t>
              </w:r>
              <w:r>
                <w:rPr>
                  <w:rFonts w:eastAsiaTheme="minorEastAsia"/>
                  <w:color w:val="0070C0"/>
                  <w:lang w:val="en-US" w:eastAsia="zh-CN"/>
                </w:rPr>
                <w:t>’</w:t>
              </w:r>
              <w:r>
                <w:rPr>
                  <w:rFonts w:eastAsiaTheme="minorEastAsia" w:hint="eastAsia"/>
                  <w:color w:val="0070C0"/>
                  <w:lang w:val="en-US" w:eastAsia="zh-CN"/>
                </w:rPr>
                <w:t xml:space="preserve">s a </w:t>
              </w:r>
              <w:r>
                <w:rPr>
                  <w:rFonts w:eastAsiaTheme="minorEastAsia"/>
                  <w:color w:val="0070C0"/>
                  <w:lang w:val="en-US" w:eastAsia="zh-CN"/>
                </w:rPr>
                <w:t>critical</w:t>
              </w:r>
              <w:r>
                <w:rPr>
                  <w:rFonts w:eastAsiaTheme="minorEastAsia" w:hint="eastAsia"/>
                  <w:color w:val="0070C0"/>
                  <w:lang w:val="en-US" w:eastAsia="zh-CN"/>
                </w:rPr>
                <w:t xml:space="preserve"> issue if there will be different </w:t>
              </w:r>
              <w:r>
                <w:rPr>
                  <w:rFonts w:eastAsiaTheme="minorEastAsia"/>
                  <w:color w:val="0070C0"/>
                  <w:lang w:val="en-US" w:eastAsia="zh-CN"/>
                </w:rPr>
                <w:t>implementations</w:t>
              </w:r>
              <w:r>
                <w:rPr>
                  <w:rFonts w:eastAsiaTheme="minorEastAsia" w:hint="eastAsia"/>
                  <w:color w:val="0070C0"/>
                  <w:lang w:val="en-US" w:eastAsia="zh-CN"/>
                </w:rPr>
                <w:t>.</w:t>
              </w:r>
            </w:ins>
          </w:p>
          <w:p w14:paraId="329A0380" w14:textId="77777777" w:rsidR="00CE403D" w:rsidRDefault="00CE403D" w:rsidP="00821CEF">
            <w:pPr>
              <w:rPr>
                <w:ins w:id="579" w:author="CATT" w:date="2022-02-23T14:04:00Z"/>
                <w:b/>
                <w:u w:val="single"/>
                <w:lang w:eastAsia="ko-KR"/>
              </w:rPr>
            </w:pPr>
            <w:ins w:id="580" w:author="CATT" w:date="2022-02-23T14:04:00Z">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ins>
          </w:p>
          <w:p w14:paraId="59313831" w14:textId="598506FC" w:rsidR="00CE403D" w:rsidRDefault="00CE403D" w:rsidP="007F5EC9">
            <w:pPr>
              <w:rPr>
                <w:ins w:id="581" w:author="CATT" w:date="2022-02-23T14:04:00Z"/>
                <w:b/>
                <w:u w:val="single"/>
                <w:lang w:eastAsia="ko-KR"/>
              </w:rPr>
            </w:pPr>
            <w:ins w:id="582" w:author="CATT" w:date="2022-02-23T14:04:00Z">
              <w:r>
                <w:rPr>
                  <w:rFonts w:eastAsiaTheme="minorEastAsia" w:hint="eastAsia"/>
                  <w:bCs/>
                  <w:lang w:eastAsia="zh-CN"/>
                </w:rPr>
                <w:lastRenderedPageBreak/>
                <w:t>Support the options to be studied further.</w:t>
              </w:r>
            </w:ins>
          </w:p>
        </w:tc>
      </w:tr>
    </w:tbl>
    <w:p w14:paraId="52FE7F2E" w14:textId="77777777" w:rsidR="000C3AE8" w:rsidRDefault="000C3AE8" w:rsidP="000C3AE8">
      <w:pPr>
        <w:rPr>
          <w:color w:val="0070C0"/>
          <w:lang w:val="en-US" w:eastAsia="zh-CN"/>
        </w:rPr>
      </w:pPr>
    </w:p>
    <w:p w14:paraId="0861F7F5" w14:textId="7309C9E3" w:rsidR="000C3AE8" w:rsidRDefault="000C3AE8" w:rsidP="008E42C2">
      <w:pPr>
        <w:pStyle w:val="3"/>
      </w:pPr>
      <w:r w:rsidRPr="00805BE8">
        <w:t>Sub-</w:t>
      </w:r>
      <w:r>
        <w:t>topic</w:t>
      </w:r>
      <w:r w:rsidRPr="00805BE8">
        <w:t xml:space="preserve"> </w:t>
      </w:r>
      <w:r>
        <w:t>3</w:t>
      </w:r>
      <w:r w:rsidRPr="00805BE8">
        <w:t>-</w:t>
      </w:r>
      <w:r>
        <w:t>3</w:t>
      </w:r>
      <w:r w:rsidR="0071208A">
        <w:t xml:space="preserve"> Test time</w:t>
      </w:r>
    </w:p>
    <w:p w14:paraId="3172293A" w14:textId="162EC587" w:rsidR="000C3AE8" w:rsidRDefault="000C3AE8" w:rsidP="000C3AE8">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w:t>
      </w:r>
      <w:r>
        <w:rPr>
          <w:b/>
          <w:u w:val="single"/>
          <w:lang w:eastAsia="ko-KR"/>
        </w:rPr>
        <w:t>3</w:t>
      </w:r>
      <w:r w:rsidRPr="0096561F">
        <w:rPr>
          <w:b/>
          <w:u w:val="single"/>
          <w:lang w:eastAsia="ko-KR"/>
        </w:rPr>
        <w:t xml:space="preserve">: </w:t>
      </w:r>
      <w:r w:rsidR="002806F0" w:rsidRPr="002806F0">
        <w:rPr>
          <w:b/>
          <w:u w:val="single"/>
          <w:lang w:eastAsia="ko-KR"/>
        </w:rPr>
        <w:t>Test time</w:t>
      </w:r>
    </w:p>
    <w:p w14:paraId="55A577FB" w14:textId="77777777" w:rsidR="000C3AE8" w:rsidRDefault="000C3AE8" w:rsidP="000C3AE8">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Proposals</w:t>
      </w:r>
    </w:p>
    <w:p w14:paraId="47F8B924" w14:textId="2BB406DF" w:rsidR="000C3AE8" w:rsidRPr="0071208A" w:rsidRDefault="000C3AE8" w:rsidP="000C3AE8">
      <w:pPr>
        <w:pStyle w:val="afe"/>
        <w:numPr>
          <w:ilvl w:val="1"/>
          <w:numId w:val="4"/>
        </w:numPr>
        <w:overflowPunct/>
        <w:autoSpaceDE/>
        <w:autoSpaceDN/>
        <w:adjustRightInd/>
        <w:spacing w:after="120"/>
        <w:ind w:firstLineChars="0"/>
        <w:textAlignment w:val="auto"/>
        <w:rPr>
          <w:rFonts w:eastAsia="宋体"/>
          <w:szCs w:val="24"/>
          <w:lang w:eastAsia="zh-CN"/>
        </w:rPr>
      </w:pPr>
      <w:r w:rsidRPr="0071208A">
        <w:rPr>
          <w:rFonts w:eastAsia="Yu Mincho"/>
          <w:color w:val="000000"/>
        </w:rPr>
        <w:t>Option 1:</w:t>
      </w:r>
      <w:r w:rsidR="0071208A" w:rsidRPr="0071208A">
        <w:rPr>
          <w:rFonts w:eastAsia="Yu Mincho"/>
          <w:color w:val="000000"/>
        </w:rPr>
        <w:t xml:space="preserve"> </w:t>
      </w:r>
      <w:r w:rsidR="0071208A" w:rsidRPr="0071208A">
        <w:t xml:space="preserve">Consider scaling down the duration for all NR FR2-2 test models for 480 kHz SCS and 960 kHz SCS, e.g., 1 subframe for </w:t>
      </w:r>
      <w:proofErr w:type="spellStart"/>
      <w:r w:rsidR="0071208A" w:rsidRPr="0071208A">
        <w:t>TDD</w:t>
      </w:r>
      <w:proofErr w:type="spellEnd"/>
      <w:r w:rsidR="0071208A" w:rsidRPr="0071208A">
        <w:t xml:space="preserve"> (5 </w:t>
      </w:r>
      <w:proofErr w:type="spellStart"/>
      <w:r w:rsidR="0071208A" w:rsidRPr="0071208A">
        <w:t>ms</w:t>
      </w:r>
      <w:proofErr w:type="spellEnd"/>
      <w:r w:rsidR="0071208A" w:rsidRPr="0071208A">
        <w:t>). (Nokia R4-2203652)</w:t>
      </w:r>
    </w:p>
    <w:p w14:paraId="34785D33" w14:textId="2DCE1F58" w:rsidR="0071208A" w:rsidRPr="0071208A" w:rsidRDefault="0071208A" w:rsidP="000C3AE8">
      <w:pPr>
        <w:pStyle w:val="afe"/>
        <w:numPr>
          <w:ilvl w:val="1"/>
          <w:numId w:val="4"/>
        </w:numPr>
        <w:overflowPunct/>
        <w:autoSpaceDE/>
        <w:autoSpaceDN/>
        <w:adjustRightInd/>
        <w:spacing w:after="120"/>
        <w:ind w:firstLineChars="0"/>
        <w:textAlignment w:val="auto"/>
        <w:rPr>
          <w:rFonts w:eastAsia="宋体"/>
          <w:szCs w:val="24"/>
          <w:lang w:eastAsia="zh-CN"/>
        </w:rPr>
      </w:pPr>
      <w:r>
        <w:t xml:space="preserve">Option 2: </w:t>
      </w:r>
      <w:r w:rsidRPr="0071208A">
        <w:t>Also consider other options to reduce EVM measurement time for NR operation in 52.6 – 71 GHz range, e.g., limit the number of samples over which the EVM has to be averaged.</w:t>
      </w:r>
      <w:r>
        <w:t xml:space="preserve"> </w:t>
      </w:r>
      <w:r w:rsidRPr="0071208A">
        <w:t>(Nokia R4-2203652)</w:t>
      </w:r>
    </w:p>
    <w:p w14:paraId="57952F6F" w14:textId="724B6FB4" w:rsidR="0071208A" w:rsidRPr="0071208A" w:rsidRDefault="0071208A" w:rsidP="0071208A">
      <w:pPr>
        <w:spacing w:after="120"/>
        <w:ind w:left="1296"/>
        <w:rPr>
          <w:szCs w:val="24"/>
          <w:lang w:eastAsia="zh-CN"/>
        </w:rPr>
      </w:pPr>
      <w:r>
        <w:rPr>
          <w:szCs w:val="24"/>
          <w:lang w:eastAsia="zh-CN"/>
        </w:rPr>
        <w:t xml:space="preserve">See also </w:t>
      </w:r>
      <w:proofErr w:type="spellStart"/>
      <w:r>
        <w:rPr>
          <w:szCs w:val="24"/>
          <w:lang w:eastAsia="zh-CN"/>
        </w:rPr>
        <w:t>Tdoc</w:t>
      </w:r>
      <w:proofErr w:type="spellEnd"/>
      <w:r>
        <w:rPr>
          <w:szCs w:val="24"/>
          <w:lang w:eastAsia="zh-CN"/>
        </w:rPr>
        <w:t xml:space="preserve"> R4-2205668 and consider that in comments.</w:t>
      </w:r>
    </w:p>
    <w:p w14:paraId="2BE37591" w14:textId="77777777" w:rsidR="000C3AE8" w:rsidRPr="0096561F" w:rsidRDefault="000C3AE8" w:rsidP="000C3AE8">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Recommended WF</w:t>
      </w:r>
    </w:p>
    <w:p w14:paraId="50220D32" w14:textId="77777777" w:rsidR="000C3AE8" w:rsidRPr="007765C8" w:rsidRDefault="000C3AE8" w:rsidP="000C3AE8">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Yu Mincho"/>
          <w:color w:val="000000"/>
        </w:rPr>
        <w:t>TBA</w:t>
      </w:r>
    </w:p>
    <w:p w14:paraId="456128FB" w14:textId="77777777" w:rsidR="000C3AE8" w:rsidRPr="0096561F" w:rsidRDefault="000C3AE8" w:rsidP="000C3AE8">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0C3AE8" w14:paraId="35929982"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3B6DFBA7" w14:textId="77777777" w:rsidR="000C3AE8" w:rsidRDefault="000C3AE8"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055C00AD" w14:textId="77777777" w:rsidR="000C3AE8" w:rsidRDefault="000C3AE8" w:rsidP="009D33B8">
            <w:pPr>
              <w:spacing w:after="120"/>
              <w:rPr>
                <w:rFonts w:eastAsiaTheme="minorEastAsia"/>
                <w:b/>
                <w:bCs/>
                <w:lang w:val="en-US" w:eastAsia="zh-CN"/>
              </w:rPr>
            </w:pPr>
            <w:r>
              <w:rPr>
                <w:rFonts w:eastAsiaTheme="minorEastAsia"/>
                <w:b/>
                <w:bCs/>
                <w:lang w:val="en-US" w:eastAsia="zh-CN"/>
              </w:rPr>
              <w:t>Comments</w:t>
            </w:r>
          </w:p>
        </w:tc>
      </w:tr>
      <w:tr w:rsidR="000C3AE8" w14:paraId="4B93B2C5"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5417CD98" w14:textId="6BE056B4" w:rsidR="000C3AE8" w:rsidRDefault="005B4809" w:rsidP="009D33B8">
            <w:pPr>
              <w:spacing w:after="120"/>
              <w:rPr>
                <w:rFonts w:eastAsiaTheme="minorEastAsia"/>
                <w:color w:val="0070C0"/>
                <w:lang w:val="en-US" w:eastAsia="zh-CN"/>
              </w:rPr>
            </w:pPr>
            <w:ins w:id="583" w:author="Ng, Man Hung (Nokia - GB)" w:date="2022-02-21T14:31: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03710FE" w14:textId="41CEC1BF" w:rsidR="000C3AE8" w:rsidRDefault="005B4809" w:rsidP="009D33B8">
            <w:pPr>
              <w:spacing w:after="120"/>
              <w:rPr>
                <w:rFonts w:eastAsiaTheme="minorEastAsia"/>
                <w:color w:val="0070C0"/>
                <w:lang w:val="en-US" w:eastAsia="zh-CN"/>
              </w:rPr>
            </w:pPr>
            <w:ins w:id="584" w:author="Ng, Man Hung (Nokia - GB)" w:date="2022-02-21T14:31:00Z">
              <w:r>
                <w:rPr>
                  <w:rFonts w:eastAsiaTheme="minorEastAsia"/>
                  <w:color w:val="0070C0"/>
                  <w:lang w:val="en-US" w:eastAsia="zh-CN"/>
                </w:rPr>
                <w:t>Propose options 1 and 2; R4</w:t>
              </w:r>
            </w:ins>
            <w:ins w:id="585" w:author="Ng, Man Hung (Nokia - GB)" w:date="2022-02-21T14:32:00Z">
              <w:r>
                <w:rPr>
                  <w:rFonts w:eastAsiaTheme="minorEastAsia"/>
                  <w:color w:val="0070C0"/>
                  <w:lang w:val="en-US" w:eastAsia="zh-CN"/>
                </w:rPr>
                <w:t>-2205668 p</w:t>
              </w:r>
              <w:r w:rsidRPr="005B4809">
                <w:rPr>
                  <w:rFonts w:eastAsiaTheme="minorEastAsia"/>
                  <w:color w:val="0070C0"/>
                  <w:lang w:val="en-US" w:eastAsia="zh-CN"/>
                </w:rPr>
                <w:t>rovide</w:t>
              </w:r>
              <w:r>
                <w:rPr>
                  <w:rFonts w:eastAsiaTheme="minorEastAsia"/>
                  <w:color w:val="0070C0"/>
                  <w:lang w:val="en-US" w:eastAsia="zh-CN"/>
                </w:rPr>
                <w:t>s</w:t>
              </w:r>
              <w:r w:rsidRPr="005B4809">
                <w:rPr>
                  <w:rFonts w:eastAsiaTheme="minorEastAsia"/>
                  <w:color w:val="0070C0"/>
                  <w:lang w:val="en-US" w:eastAsia="zh-CN"/>
                </w:rPr>
                <w:t xml:space="preserve"> the EVM measurement results with shorter measurement time</w:t>
              </w:r>
              <w:r>
                <w:rPr>
                  <w:rFonts w:eastAsiaTheme="minorEastAsia"/>
                  <w:color w:val="0070C0"/>
                  <w:lang w:val="en-US" w:eastAsia="zh-CN"/>
                </w:rPr>
                <w:t xml:space="preserve">, it would be helpful to </w:t>
              </w:r>
              <w:r w:rsidRPr="005B4809">
                <w:rPr>
                  <w:rFonts w:eastAsiaTheme="minorEastAsia"/>
                  <w:color w:val="0070C0"/>
                  <w:lang w:val="en-US" w:eastAsia="zh-CN"/>
                </w:rPr>
                <w:t xml:space="preserve">have more </w:t>
              </w:r>
              <w:proofErr w:type="spellStart"/>
              <w:r w:rsidRPr="005B4809">
                <w:rPr>
                  <w:rFonts w:eastAsiaTheme="minorEastAsia"/>
                  <w:color w:val="0070C0"/>
                  <w:lang w:val="en-US" w:eastAsia="zh-CN"/>
                </w:rPr>
                <w:t>s.d.</w:t>
              </w:r>
              <w:proofErr w:type="spellEnd"/>
              <w:r w:rsidRPr="005B4809">
                <w:rPr>
                  <w:rFonts w:eastAsiaTheme="minorEastAsia"/>
                  <w:color w:val="0070C0"/>
                  <w:lang w:val="en-US" w:eastAsia="zh-CN"/>
                </w:rPr>
                <w:t xml:space="preserve"> results at 4-8 </w:t>
              </w:r>
              <w:proofErr w:type="spellStart"/>
              <w:r w:rsidRPr="005B4809">
                <w:rPr>
                  <w:rFonts w:eastAsiaTheme="minorEastAsia"/>
                  <w:color w:val="0070C0"/>
                  <w:lang w:val="en-US" w:eastAsia="zh-CN"/>
                </w:rPr>
                <w:t>ms</w:t>
              </w:r>
              <w:proofErr w:type="spellEnd"/>
              <w:r w:rsidRPr="005B4809">
                <w:rPr>
                  <w:rFonts w:eastAsiaTheme="minorEastAsia"/>
                  <w:color w:val="0070C0"/>
                  <w:lang w:val="en-US" w:eastAsia="zh-CN"/>
                </w:rPr>
                <w:t xml:space="preserve"> analysis length to see the rate of </w:t>
              </w:r>
              <w:proofErr w:type="spellStart"/>
              <w:r w:rsidRPr="005B4809">
                <w:rPr>
                  <w:rFonts w:eastAsiaTheme="minorEastAsia"/>
                  <w:color w:val="0070C0"/>
                  <w:lang w:val="en-US" w:eastAsia="zh-CN"/>
                </w:rPr>
                <w:t>s.d.</w:t>
              </w:r>
              <w:proofErr w:type="spellEnd"/>
              <w:r w:rsidRPr="005B4809">
                <w:rPr>
                  <w:rFonts w:eastAsiaTheme="minorEastAsia"/>
                  <w:color w:val="0070C0"/>
                  <w:lang w:val="en-US" w:eastAsia="zh-CN"/>
                </w:rPr>
                <w:t xml:space="preserve"> reduction over this range.</w:t>
              </w:r>
            </w:ins>
          </w:p>
        </w:tc>
      </w:tr>
      <w:tr w:rsidR="000C3AE8" w14:paraId="3826D25F" w14:textId="77777777" w:rsidTr="009D33B8">
        <w:tc>
          <w:tcPr>
            <w:tcW w:w="1236" w:type="dxa"/>
            <w:tcBorders>
              <w:top w:val="single" w:sz="4" w:space="0" w:color="auto"/>
              <w:left w:val="single" w:sz="4" w:space="0" w:color="auto"/>
              <w:bottom w:val="single" w:sz="4" w:space="0" w:color="auto"/>
              <w:right w:val="single" w:sz="4" w:space="0" w:color="auto"/>
            </w:tcBorders>
          </w:tcPr>
          <w:p w14:paraId="7C3E08E1" w14:textId="0EDE7FC0" w:rsidR="000C3AE8" w:rsidRDefault="00B7790B" w:rsidP="009D33B8">
            <w:pPr>
              <w:spacing w:after="120"/>
              <w:rPr>
                <w:rFonts w:eastAsiaTheme="minorEastAsia"/>
                <w:color w:val="0070C0"/>
                <w:lang w:val="en-US" w:eastAsia="zh-CN"/>
              </w:rPr>
            </w:pPr>
            <w:ins w:id="586" w:author="Mustafa Emara" w:date="2022-02-22T11:54: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72E78D5B" w14:textId="0B3383A8" w:rsidR="000C3AE8" w:rsidRDefault="00F54CE3" w:rsidP="009D33B8">
            <w:pPr>
              <w:spacing w:after="120"/>
              <w:rPr>
                <w:rFonts w:eastAsiaTheme="minorEastAsia"/>
                <w:color w:val="0070C0"/>
                <w:lang w:val="en-US" w:eastAsia="zh-CN"/>
              </w:rPr>
            </w:pPr>
            <w:ins w:id="587" w:author="Mustafa Emara" w:date="2022-02-22T11:58:00Z">
              <w:r>
                <w:rPr>
                  <w:rFonts w:eastAsiaTheme="minorEastAsia"/>
                  <w:color w:val="0070C0"/>
                  <w:lang w:val="en-US" w:eastAsia="zh-CN"/>
                </w:rPr>
                <w:t xml:space="preserve">Ok </w:t>
              </w:r>
              <w:r w:rsidR="00634E4F">
                <w:rPr>
                  <w:rFonts w:eastAsiaTheme="minorEastAsia"/>
                  <w:color w:val="0070C0"/>
                  <w:lang w:val="en-US" w:eastAsia="zh-CN"/>
                </w:rPr>
                <w:t xml:space="preserve">with </w:t>
              </w:r>
            </w:ins>
            <w:ins w:id="588" w:author="Mustafa Emara" w:date="2022-02-22T12:03:00Z">
              <w:r w:rsidR="00E1184D" w:rsidRPr="0071208A">
                <w:t>scaling down the duration for all NR FR2-2 test models</w:t>
              </w:r>
            </w:ins>
            <w:ins w:id="589" w:author="Mustafa Emara" w:date="2022-02-22T11:58:00Z">
              <w:r>
                <w:rPr>
                  <w:rFonts w:eastAsiaTheme="minorEastAsia"/>
                  <w:color w:val="0070C0"/>
                  <w:lang w:val="en-US" w:eastAsia="zh-CN"/>
                </w:rPr>
                <w:t xml:space="preserve">. </w:t>
              </w:r>
            </w:ins>
          </w:p>
        </w:tc>
      </w:tr>
      <w:tr w:rsidR="004171D4" w14:paraId="7DA468F7" w14:textId="77777777" w:rsidTr="009D33B8">
        <w:trPr>
          <w:ins w:id="590" w:author="Michal Szydelko" w:date="2022-02-22T15:48:00Z"/>
        </w:trPr>
        <w:tc>
          <w:tcPr>
            <w:tcW w:w="1236" w:type="dxa"/>
            <w:tcBorders>
              <w:top w:val="single" w:sz="4" w:space="0" w:color="auto"/>
              <w:left w:val="single" w:sz="4" w:space="0" w:color="auto"/>
              <w:bottom w:val="single" w:sz="4" w:space="0" w:color="auto"/>
              <w:right w:val="single" w:sz="4" w:space="0" w:color="auto"/>
            </w:tcBorders>
          </w:tcPr>
          <w:p w14:paraId="3D69DAB8" w14:textId="1270116D" w:rsidR="004171D4" w:rsidRDefault="004171D4" w:rsidP="004171D4">
            <w:pPr>
              <w:spacing w:after="120"/>
              <w:rPr>
                <w:ins w:id="591" w:author="Michal Szydelko" w:date="2022-02-22T15:48:00Z"/>
                <w:rFonts w:eastAsiaTheme="minorEastAsia"/>
                <w:color w:val="0070C0"/>
                <w:lang w:val="en-US" w:eastAsia="zh-CN"/>
              </w:rPr>
            </w:pPr>
            <w:ins w:id="592" w:author="Michal Szydelko" w:date="2022-02-22T15:48: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20F8A37B" w14:textId="70594535" w:rsidR="004171D4" w:rsidRDefault="004171D4" w:rsidP="004171D4">
            <w:pPr>
              <w:spacing w:after="120"/>
              <w:rPr>
                <w:ins w:id="593" w:author="Michal Szydelko" w:date="2022-02-22T15:48:00Z"/>
                <w:rFonts w:eastAsiaTheme="minorEastAsia"/>
                <w:color w:val="0070C0"/>
                <w:lang w:val="en-US" w:eastAsia="zh-CN"/>
              </w:rPr>
            </w:pPr>
            <w:ins w:id="594" w:author="Michal Szydelko" w:date="2022-02-22T15:48:00Z">
              <w:r>
                <w:rPr>
                  <w:rFonts w:eastAsiaTheme="minorEastAsia"/>
                  <w:color w:val="0070C0"/>
                  <w:lang w:val="en-US" w:eastAsia="zh-CN"/>
                </w:rPr>
                <w:t>In general are supportive of the test time reduction measures. However, both options are formulated quite vaguely as “consideration” – so it may be a starting point for some WF, rather the Approval as such.</w:t>
              </w:r>
            </w:ins>
          </w:p>
        </w:tc>
      </w:tr>
      <w:tr w:rsidR="007F5EC9" w14:paraId="4E85E48D" w14:textId="77777777" w:rsidTr="009D33B8">
        <w:trPr>
          <w:ins w:id="595" w:author="Torbjörn Elfström" w:date="2022-02-22T17:11:00Z"/>
        </w:trPr>
        <w:tc>
          <w:tcPr>
            <w:tcW w:w="1236" w:type="dxa"/>
            <w:tcBorders>
              <w:top w:val="single" w:sz="4" w:space="0" w:color="auto"/>
              <w:left w:val="single" w:sz="4" w:space="0" w:color="auto"/>
              <w:bottom w:val="single" w:sz="4" w:space="0" w:color="auto"/>
              <w:right w:val="single" w:sz="4" w:space="0" w:color="auto"/>
            </w:tcBorders>
          </w:tcPr>
          <w:p w14:paraId="35B76ABF" w14:textId="2F8DE387" w:rsidR="007F5EC9" w:rsidRDefault="007F5EC9" w:rsidP="004171D4">
            <w:pPr>
              <w:spacing w:after="120"/>
              <w:rPr>
                <w:ins w:id="596" w:author="Torbjörn Elfström" w:date="2022-02-22T17:11:00Z"/>
                <w:rFonts w:eastAsiaTheme="minorEastAsia"/>
                <w:color w:val="0070C0"/>
                <w:lang w:val="en-US" w:eastAsia="zh-CN"/>
              </w:rPr>
            </w:pPr>
            <w:ins w:id="597" w:author="Torbjörn Elfström" w:date="2022-02-22T17:11: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588702DE" w14:textId="24A84A42" w:rsidR="007F5EC9" w:rsidRDefault="003C55E9" w:rsidP="004171D4">
            <w:pPr>
              <w:spacing w:after="120"/>
              <w:rPr>
                <w:ins w:id="598" w:author="Torbjörn Elfström" w:date="2022-02-22T17:11:00Z"/>
                <w:rFonts w:eastAsiaTheme="minorEastAsia"/>
                <w:color w:val="0070C0"/>
                <w:lang w:val="en-US" w:eastAsia="zh-CN"/>
              </w:rPr>
            </w:pPr>
            <w:ins w:id="599" w:author="Torbjörn Elfström" w:date="2022-02-22T17:11:00Z">
              <w:r>
                <w:rPr>
                  <w:rFonts w:eastAsiaTheme="minorEastAsia"/>
                  <w:color w:val="0070C0"/>
                  <w:lang w:val="en-US" w:eastAsia="zh-CN"/>
                </w:rPr>
                <w:t xml:space="preserve">Since EVM measurements will be conducted on regular basis not only for type approval, it is essential to reduce the time. At the same time we need to consider the MU. In the proposal from R&amp;S the MU was analyzed based on measured samples, which indicated that the test time could be reduced to something more reasonable. At this time we think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w:t>
              </w:r>
              <w:proofErr w:type="spellStart"/>
              <w:r>
                <w:rPr>
                  <w:rFonts w:eastAsiaTheme="minorEastAsia"/>
                  <w:color w:val="0070C0"/>
                  <w:lang w:val="en-US" w:eastAsia="zh-CN"/>
                </w:rPr>
                <w:t>to</w:t>
              </w:r>
              <w:proofErr w:type="spellEnd"/>
              <w:r>
                <w:rPr>
                  <w:rFonts w:eastAsiaTheme="minorEastAsia"/>
                  <w:color w:val="0070C0"/>
                  <w:lang w:val="en-US" w:eastAsia="zh-CN"/>
                </w:rPr>
                <w:t xml:space="preserve"> early to decide on specific details or solutions, but we need to consider ways to reduce the test time maintaining acceptable MU.</w:t>
              </w:r>
            </w:ins>
          </w:p>
        </w:tc>
      </w:tr>
      <w:tr w:rsidR="0029195B" w14:paraId="23233030" w14:textId="77777777" w:rsidTr="009D33B8">
        <w:trPr>
          <w:ins w:id="600" w:author="Takao Miyake" w:date="2022-02-23T14:05:00Z"/>
        </w:trPr>
        <w:tc>
          <w:tcPr>
            <w:tcW w:w="1236" w:type="dxa"/>
            <w:tcBorders>
              <w:top w:val="single" w:sz="4" w:space="0" w:color="auto"/>
              <w:left w:val="single" w:sz="4" w:space="0" w:color="auto"/>
              <w:bottom w:val="single" w:sz="4" w:space="0" w:color="auto"/>
              <w:right w:val="single" w:sz="4" w:space="0" w:color="auto"/>
            </w:tcBorders>
          </w:tcPr>
          <w:p w14:paraId="2A2E4F45" w14:textId="4A43B546" w:rsidR="0029195B" w:rsidRDefault="0029195B" w:rsidP="004171D4">
            <w:pPr>
              <w:spacing w:after="120"/>
              <w:rPr>
                <w:ins w:id="601" w:author="Takao Miyake" w:date="2022-02-23T14:05:00Z"/>
                <w:rFonts w:eastAsiaTheme="minorEastAsia"/>
                <w:color w:val="0070C0"/>
                <w:lang w:val="en-US" w:eastAsia="zh-CN"/>
              </w:rPr>
            </w:pPr>
            <w:ins w:id="602" w:author="Takao Miyake" w:date="2022-02-23T14:05:00Z">
              <w:r>
                <w:rPr>
                  <w:rFonts w:eastAsiaTheme="minorEastAsia"/>
                  <w:color w:val="0070C0"/>
                  <w:lang w:val="en-US" w:eastAsia="zh-CN"/>
                </w:rPr>
                <w:t>Keysight</w:t>
              </w:r>
            </w:ins>
          </w:p>
        </w:tc>
        <w:tc>
          <w:tcPr>
            <w:tcW w:w="8395" w:type="dxa"/>
            <w:tcBorders>
              <w:top w:val="single" w:sz="4" w:space="0" w:color="auto"/>
              <w:left w:val="single" w:sz="4" w:space="0" w:color="auto"/>
              <w:bottom w:val="single" w:sz="4" w:space="0" w:color="auto"/>
              <w:right w:val="single" w:sz="4" w:space="0" w:color="auto"/>
            </w:tcBorders>
          </w:tcPr>
          <w:p w14:paraId="4DA3E208" w14:textId="0119CE32" w:rsidR="0029195B" w:rsidRDefault="0029195B" w:rsidP="004171D4">
            <w:pPr>
              <w:spacing w:after="120"/>
              <w:rPr>
                <w:ins w:id="603" w:author="Takao Miyake" w:date="2022-02-23T14:05:00Z"/>
                <w:rFonts w:eastAsiaTheme="minorEastAsia"/>
                <w:color w:val="0070C0"/>
                <w:lang w:val="en-US" w:eastAsia="zh-CN"/>
              </w:rPr>
            </w:pPr>
            <w:ins w:id="604" w:author="Takao Miyake" w:date="2022-02-23T14:05:00Z">
              <w:r>
                <w:rPr>
                  <w:rFonts w:eastAsiaTheme="minorEastAsia"/>
                  <w:color w:val="0070C0"/>
                  <w:lang w:val="en-US" w:eastAsia="zh-CN"/>
                </w:rPr>
                <w:t>This is important topic for TE vender to se</w:t>
              </w:r>
            </w:ins>
            <w:ins w:id="605" w:author="Takao Miyake" w:date="2022-02-23T14:10:00Z">
              <w:r w:rsidR="009F6D19">
                <w:rPr>
                  <w:rFonts w:eastAsiaTheme="minorEastAsia"/>
                  <w:color w:val="0070C0"/>
                  <w:lang w:val="en-US" w:eastAsia="zh-CN"/>
                </w:rPr>
                <w:t>t</w:t>
              </w:r>
            </w:ins>
            <w:ins w:id="606" w:author="Takao Miyake" w:date="2022-02-23T14:05:00Z">
              <w:r>
                <w:rPr>
                  <w:rFonts w:eastAsiaTheme="minorEastAsia"/>
                  <w:color w:val="0070C0"/>
                  <w:lang w:val="en-US" w:eastAsia="zh-CN"/>
                </w:rPr>
                <w:t xml:space="preserve"> reasonably short but good enough length for </w:t>
              </w:r>
            </w:ins>
            <w:ins w:id="607" w:author="Takao Miyake" w:date="2022-02-23T14:06:00Z">
              <w:r w:rsidR="00ED75D5">
                <w:rPr>
                  <w:rFonts w:eastAsiaTheme="minorEastAsia"/>
                  <w:color w:val="0070C0"/>
                  <w:lang w:val="en-US" w:eastAsia="zh-CN"/>
                </w:rPr>
                <w:t xml:space="preserve">FR2-2. And I </w:t>
              </w:r>
            </w:ins>
            <w:ins w:id="608" w:author="Takao Miyake" w:date="2022-02-23T14:10:00Z">
              <w:r w:rsidR="009F6D19">
                <w:rPr>
                  <w:rFonts w:eastAsiaTheme="minorEastAsia"/>
                  <w:color w:val="0070C0"/>
                  <w:lang w:val="en-US" w:eastAsia="zh-CN"/>
                </w:rPr>
                <w:t>believe</w:t>
              </w:r>
            </w:ins>
            <w:ins w:id="609" w:author="Takao Miyake" w:date="2022-02-23T14:06:00Z">
              <w:r w:rsidR="00ED75D5">
                <w:rPr>
                  <w:rFonts w:eastAsiaTheme="minorEastAsia"/>
                  <w:color w:val="0070C0"/>
                  <w:lang w:val="en-US" w:eastAsia="zh-CN"/>
                </w:rPr>
                <w:t xml:space="preserve"> this is everyone’s benefit</w:t>
              </w:r>
            </w:ins>
            <w:ins w:id="610" w:author="Takao Miyake" w:date="2022-02-23T14:07:00Z">
              <w:r w:rsidR="004B1124">
                <w:rPr>
                  <w:rFonts w:eastAsiaTheme="minorEastAsia"/>
                  <w:color w:val="0070C0"/>
                  <w:lang w:val="en-US" w:eastAsia="zh-CN"/>
                </w:rPr>
                <w:t xml:space="preserve"> too</w:t>
              </w:r>
            </w:ins>
            <w:ins w:id="611" w:author="Takao Miyake" w:date="2022-02-23T14:06:00Z">
              <w:r w:rsidR="00ED75D5">
                <w:rPr>
                  <w:rFonts w:eastAsiaTheme="minorEastAsia"/>
                  <w:color w:val="0070C0"/>
                  <w:lang w:val="en-US" w:eastAsia="zh-CN"/>
                </w:rPr>
                <w:t>. I’m fine to continue to discuss.</w:t>
              </w:r>
            </w:ins>
          </w:p>
        </w:tc>
      </w:tr>
      <w:tr w:rsidR="00CE403D" w14:paraId="58596072" w14:textId="77777777" w:rsidTr="009D33B8">
        <w:trPr>
          <w:ins w:id="612" w:author="CATT" w:date="2022-02-23T14:05:00Z"/>
        </w:trPr>
        <w:tc>
          <w:tcPr>
            <w:tcW w:w="1236" w:type="dxa"/>
            <w:tcBorders>
              <w:top w:val="single" w:sz="4" w:space="0" w:color="auto"/>
              <w:left w:val="single" w:sz="4" w:space="0" w:color="auto"/>
              <w:bottom w:val="single" w:sz="4" w:space="0" w:color="auto"/>
              <w:right w:val="single" w:sz="4" w:space="0" w:color="auto"/>
            </w:tcBorders>
          </w:tcPr>
          <w:p w14:paraId="196D60D0" w14:textId="60E6380C" w:rsidR="00CE403D" w:rsidRDefault="00CE403D" w:rsidP="004171D4">
            <w:pPr>
              <w:spacing w:after="120"/>
              <w:rPr>
                <w:ins w:id="613" w:author="CATT" w:date="2022-02-23T14:05:00Z"/>
                <w:rFonts w:eastAsiaTheme="minorEastAsia"/>
                <w:color w:val="0070C0"/>
                <w:lang w:val="en-US" w:eastAsia="zh-CN"/>
              </w:rPr>
            </w:pPr>
            <w:ins w:id="614" w:author="CATT" w:date="2022-02-23T14:05: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1427DD16" w14:textId="7B011D97" w:rsidR="00CE403D" w:rsidRDefault="00CE403D" w:rsidP="004171D4">
            <w:pPr>
              <w:spacing w:after="120"/>
              <w:rPr>
                <w:ins w:id="615" w:author="CATT" w:date="2022-02-23T14:05:00Z"/>
                <w:rFonts w:eastAsiaTheme="minorEastAsia"/>
                <w:color w:val="0070C0"/>
                <w:lang w:val="en-US" w:eastAsia="zh-CN"/>
              </w:rPr>
            </w:pPr>
            <w:ins w:id="616" w:author="CATT" w:date="2022-02-23T14:05:00Z">
              <w:r>
                <w:rPr>
                  <w:rFonts w:eastAsiaTheme="minorEastAsia" w:hint="eastAsia"/>
                  <w:color w:val="0070C0"/>
                  <w:lang w:val="en-US" w:eastAsia="zh-CN"/>
                </w:rPr>
                <w:t xml:space="preserve">We support the direction and would support the proposal in </w:t>
              </w:r>
              <w:r>
                <w:rPr>
                  <w:szCs w:val="24"/>
                  <w:lang w:eastAsia="zh-CN"/>
                </w:rPr>
                <w:t>R4-2205668</w:t>
              </w:r>
              <w:r>
                <w:rPr>
                  <w:rFonts w:eastAsiaTheme="minorEastAsia" w:hint="eastAsia"/>
                  <w:szCs w:val="24"/>
                  <w:lang w:eastAsia="zh-CN"/>
                </w:rPr>
                <w:t xml:space="preserve"> if decision must be made in this meeting.</w:t>
              </w:r>
            </w:ins>
          </w:p>
        </w:tc>
      </w:tr>
    </w:tbl>
    <w:p w14:paraId="4C26F008" w14:textId="77777777" w:rsidR="000C3AE8" w:rsidRPr="00FD5786" w:rsidRDefault="000C3AE8" w:rsidP="000C3AE8">
      <w:pPr>
        <w:rPr>
          <w:lang w:eastAsia="zh-CN"/>
        </w:rPr>
      </w:pPr>
    </w:p>
    <w:p w14:paraId="30B22DEC" w14:textId="0E1E5013" w:rsidR="000C3AE8" w:rsidRPr="00035C50" w:rsidRDefault="000C3AE8" w:rsidP="008E42C2">
      <w:pPr>
        <w:pStyle w:val="2"/>
      </w:pPr>
      <w:r w:rsidRPr="00035C50">
        <w:t>Summary</w:t>
      </w:r>
      <w:r w:rsidRPr="00035C50">
        <w:rPr>
          <w:rFonts w:hint="eastAsia"/>
        </w:rPr>
        <w:t xml:space="preserve"> for 1st round </w:t>
      </w:r>
    </w:p>
    <w:p w14:paraId="3E987E24" w14:textId="77777777" w:rsidR="000C3AE8" w:rsidRPr="00805BE8" w:rsidRDefault="000C3AE8" w:rsidP="008E42C2">
      <w:pPr>
        <w:pStyle w:val="3"/>
      </w:pPr>
      <w:r w:rsidRPr="00805BE8">
        <w:t xml:space="preserve">Open issues </w:t>
      </w:r>
    </w:p>
    <w:p w14:paraId="7B2C08E3" w14:textId="77777777" w:rsidR="000C3AE8" w:rsidRDefault="000C3AE8" w:rsidP="000C3A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0C3AE8" w:rsidRPr="00004165" w14:paraId="626166CE" w14:textId="77777777" w:rsidTr="009D33B8">
        <w:tc>
          <w:tcPr>
            <w:tcW w:w="1242" w:type="dxa"/>
          </w:tcPr>
          <w:p w14:paraId="635DD630" w14:textId="77777777" w:rsidR="000C3AE8" w:rsidRPr="00045592" w:rsidRDefault="000C3AE8" w:rsidP="009D33B8">
            <w:pPr>
              <w:rPr>
                <w:rFonts w:eastAsiaTheme="minorEastAsia"/>
                <w:b/>
                <w:bCs/>
                <w:color w:val="0070C0"/>
                <w:lang w:val="en-US" w:eastAsia="zh-CN"/>
              </w:rPr>
            </w:pPr>
          </w:p>
        </w:tc>
        <w:tc>
          <w:tcPr>
            <w:tcW w:w="8615" w:type="dxa"/>
          </w:tcPr>
          <w:p w14:paraId="21EED4AB" w14:textId="77777777" w:rsidR="000C3AE8" w:rsidRPr="00045592" w:rsidRDefault="000C3AE8" w:rsidP="009D33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C3AE8" w14:paraId="39E377A8" w14:textId="77777777" w:rsidTr="009D33B8">
        <w:tc>
          <w:tcPr>
            <w:tcW w:w="1242" w:type="dxa"/>
          </w:tcPr>
          <w:p w14:paraId="4DB1E000" w14:textId="77777777" w:rsidR="000C3AE8" w:rsidRPr="003418CB" w:rsidRDefault="000C3AE8" w:rsidP="009D33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EB40CF" w14:textId="77777777" w:rsidR="000C3AE8" w:rsidRPr="00855107" w:rsidRDefault="000C3AE8" w:rsidP="009D33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2212C0" w14:textId="77777777" w:rsidR="000C3AE8" w:rsidRPr="00855107" w:rsidRDefault="000C3AE8" w:rsidP="009D33B8">
            <w:pPr>
              <w:rPr>
                <w:rFonts w:eastAsiaTheme="minorEastAsia"/>
                <w:i/>
                <w:color w:val="0070C0"/>
                <w:lang w:val="en-US" w:eastAsia="zh-CN"/>
              </w:rPr>
            </w:pPr>
            <w:r>
              <w:rPr>
                <w:rFonts w:eastAsiaTheme="minorEastAsia" w:hint="eastAsia"/>
                <w:i/>
                <w:color w:val="0070C0"/>
                <w:lang w:val="en-US" w:eastAsia="zh-CN"/>
              </w:rPr>
              <w:t>Candidate options:</w:t>
            </w:r>
          </w:p>
          <w:p w14:paraId="75362983" w14:textId="77777777" w:rsidR="000C3AE8" w:rsidRPr="003418CB" w:rsidRDefault="000C3AE8" w:rsidP="009D33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672459D" w14:textId="77777777" w:rsidR="000C3AE8" w:rsidRDefault="000C3AE8" w:rsidP="000C3AE8">
      <w:pPr>
        <w:rPr>
          <w:i/>
          <w:color w:val="0070C0"/>
          <w:lang w:val="en-US" w:eastAsia="zh-CN"/>
        </w:rPr>
      </w:pPr>
    </w:p>
    <w:p w14:paraId="6D7F279E" w14:textId="77777777" w:rsidR="000C3AE8" w:rsidRPr="007F5EC9" w:rsidRDefault="000C3AE8" w:rsidP="008E42C2">
      <w:pPr>
        <w:pStyle w:val="2"/>
        <w:rPr>
          <w:lang w:val="en-GB"/>
          <w:rPrChange w:id="617" w:author="Torbjörn Elfström" w:date="2022-02-22T17:01:00Z">
            <w:rPr/>
          </w:rPrChange>
        </w:rPr>
      </w:pPr>
      <w:r w:rsidRPr="007F5EC9">
        <w:rPr>
          <w:lang w:val="en-GB"/>
          <w:rPrChange w:id="618" w:author="Torbjörn Elfström" w:date="2022-02-22T17:01:00Z">
            <w:rPr/>
          </w:rPrChange>
        </w:rPr>
        <w:lastRenderedPageBreak/>
        <w:t>Discussion on 2nd round (if applicable)</w:t>
      </w:r>
    </w:p>
    <w:p w14:paraId="421FBADB" w14:textId="77777777" w:rsidR="000C3AE8" w:rsidRPr="00B8384C" w:rsidRDefault="000C3AE8" w:rsidP="000C3AE8">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5650311C" w14:textId="77777777" w:rsidR="000C3AE8" w:rsidRPr="007F5EC9" w:rsidRDefault="000C3AE8" w:rsidP="000C3AE8">
      <w:pPr>
        <w:rPr>
          <w:lang w:eastAsia="zh-CN"/>
          <w:rPrChange w:id="619" w:author="Torbjörn Elfström" w:date="2022-02-22T17:01:00Z">
            <w:rPr>
              <w:lang w:val="sv-SE" w:eastAsia="zh-CN"/>
            </w:rPr>
          </w:rPrChange>
        </w:rPr>
      </w:pPr>
    </w:p>
    <w:p w14:paraId="5A87D17A" w14:textId="77777777" w:rsidR="000C3AE8" w:rsidRPr="007F5EC9" w:rsidRDefault="000C3AE8" w:rsidP="00307E51">
      <w:pPr>
        <w:rPr>
          <w:lang w:eastAsia="zh-CN"/>
          <w:rPrChange w:id="620" w:author="Torbjörn Elfström" w:date="2022-02-22T17:01:00Z">
            <w:rPr>
              <w:lang w:val="sv-SE" w:eastAsia="zh-CN"/>
            </w:rPr>
          </w:rPrChange>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8E42C2">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D6401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6401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6401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6401C">
        <w:tc>
          <w:tcPr>
            <w:tcW w:w="1424" w:type="dxa"/>
          </w:tcPr>
          <w:p w14:paraId="7C907B32" w14:textId="77777777" w:rsidR="00DC4F72" w:rsidRPr="00045592" w:rsidRDefault="00DC4F72" w:rsidP="00D6401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6401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6401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64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6401C">
            <w:pPr>
              <w:spacing w:after="120"/>
              <w:rPr>
                <w:b/>
                <w:bCs/>
                <w:color w:val="0070C0"/>
                <w:lang w:val="en-US" w:eastAsia="zh-CN"/>
              </w:rPr>
            </w:pPr>
            <w:r>
              <w:rPr>
                <w:b/>
                <w:bCs/>
                <w:color w:val="0070C0"/>
                <w:lang w:val="en-US" w:eastAsia="zh-CN"/>
              </w:rPr>
              <w:t>Comments</w:t>
            </w:r>
          </w:p>
        </w:tc>
      </w:tr>
      <w:tr w:rsidR="00DC4F72" w:rsidRPr="00B04195" w14:paraId="6A0B0BBE" w14:textId="77777777" w:rsidTr="00D6401C">
        <w:tc>
          <w:tcPr>
            <w:tcW w:w="1424" w:type="dxa"/>
          </w:tcPr>
          <w:p w14:paraId="24D717C9" w14:textId="77777777" w:rsidR="00DC4F72" w:rsidRPr="0093133D" w:rsidRDefault="00DC4F72" w:rsidP="00D64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64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64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64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6401C">
            <w:pPr>
              <w:spacing w:after="120"/>
              <w:rPr>
                <w:rFonts w:eastAsiaTheme="minorEastAsia"/>
                <w:color w:val="0070C0"/>
                <w:lang w:val="en-US" w:eastAsia="zh-CN"/>
              </w:rPr>
            </w:pPr>
          </w:p>
        </w:tc>
      </w:tr>
      <w:tr w:rsidR="00DC4F72" w:rsidRPr="00B04195" w14:paraId="452D471D" w14:textId="77777777" w:rsidTr="00D6401C">
        <w:tc>
          <w:tcPr>
            <w:tcW w:w="1424" w:type="dxa"/>
          </w:tcPr>
          <w:p w14:paraId="44CE6246" w14:textId="68B47050" w:rsidR="00DC4F72" w:rsidRPr="00B04195" w:rsidRDefault="00DC4F72" w:rsidP="00D6401C">
            <w:pPr>
              <w:spacing w:after="120"/>
              <w:rPr>
                <w:rFonts w:eastAsiaTheme="minorEastAsia"/>
                <w:color w:val="0070C0"/>
                <w:lang w:val="en-US" w:eastAsia="zh-CN"/>
              </w:rPr>
            </w:pPr>
          </w:p>
        </w:tc>
        <w:tc>
          <w:tcPr>
            <w:tcW w:w="2682" w:type="dxa"/>
          </w:tcPr>
          <w:p w14:paraId="3C9CE0A3" w14:textId="64722817" w:rsidR="00DC4F72" w:rsidRPr="00B04195" w:rsidRDefault="00DC4F72" w:rsidP="00D6401C">
            <w:pPr>
              <w:spacing w:after="120"/>
              <w:rPr>
                <w:rFonts w:eastAsiaTheme="minorEastAsia"/>
                <w:color w:val="0070C0"/>
                <w:lang w:val="en-US" w:eastAsia="zh-CN"/>
              </w:rPr>
            </w:pPr>
          </w:p>
        </w:tc>
        <w:tc>
          <w:tcPr>
            <w:tcW w:w="1418" w:type="dxa"/>
          </w:tcPr>
          <w:p w14:paraId="69629272" w14:textId="2A4998A8" w:rsidR="00DC4F72" w:rsidRPr="00B04195" w:rsidRDefault="00DC4F72" w:rsidP="00D6401C">
            <w:pPr>
              <w:spacing w:after="120"/>
              <w:rPr>
                <w:rFonts w:eastAsiaTheme="minorEastAsia"/>
                <w:color w:val="0070C0"/>
                <w:lang w:val="en-US" w:eastAsia="zh-CN"/>
              </w:rPr>
            </w:pPr>
          </w:p>
        </w:tc>
        <w:tc>
          <w:tcPr>
            <w:tcW w:w="2409" w:type="dxa"/>
          </w:tcPr>
          <w:p w14:paraId="05991954" w14:textId="359B84FC" w:rsidR="00DC4F72" w:rsidRPr="00D0036C" w:rsidRDefault="00DC4F72" w:rsidP="00D6401C">
            <w:pPr>
              <w:spacing w:after="120"/>
              <w:rPr>
                <w:rFonts w:eastAsiaTheme="minorEastAsia"/>
                <w:color w:val="0070C0"/>
                <w:lang w:val="en-US" w:eastAsia="zh-CN"/>
              </w:rPr>
            </w:pPr>
          </w:p>
        </w:tc>
        <w:tc>
          <w:tcPr>
            <w:tcW w:w="1698" w:type="dxa"/>
          </w:tcPr>
          <w:p w14:paraId="5D6D4CEF" w14:textId="77777777" w:rsidR="00DC4F72" w:rsidRPr="00B04195" w:rsidRDefault="00DC4F72" w:rsidP="00D6401C">
            <w:pPr>
              <w:spacing w:after="120"/>
              <w:rPr>
                <w:rFonts w:eastAsiaTheme="minorEastAsia"/>
                <w:color w:val="0070C0"/>
                <w:lang w:val="en-US" w:eastAsia="zh-CN"/>
              </w:rPr>
            </w:pPr>
          </w:p>
        </w:tc>
      </w:tr>
      <w:tr w:rsidR="00DC4F72" w:rsidRPr="00B04195" w14:paraId="4AC3DFFA" w14:textId="77777777" w:rsidTr="00D6401C">
        <w:tc>
          <w:tcPr>
            <w:tcW w:w="1424" w:type="dxa"/>
          </w:tcPr>
          <w:p w14:paraId="750DF8A7" w14:textId="02A65673" w:rsidR="00DC4F72" w:rsidRPr="0093133D" w:rsidRDefault="00DC4F72" w:rsidP="00D6401C">
            <w:pPr>
              <w:spacing w:after="120"/>
              <w:rPr>
                <w:rFonts w:eastAsiaTheme="minorEastAsia"/>
                <w:color w:val="0070C0"/>
                <w:lang w:val="en-US" w:eastAsia="zh-CN"/>
              </w:rPr>
            </w:pPr>
          </w:p>
        </w:tc>
        <w:tc>
          <w:tcPr>
            <w:tcW w:w="2682" w:type="dxa"/>
          </w:tcPr>
          <w:p w14:paraId="340905B2" w14:textId="03472D39" w:rsidR="00DC4F72" w:rsidRPr="00B04195" w:rsidRDefault="00DC4F72" w:rsidP="00D6401C">
            <w:pPr>
              <w:spacing w:after="120"/>
              <w:rPr>
                <w:rFonts w:eastAsiaTheme="minorEastAsia"/>
                <w:color w:val="0070C0"/>
                <w:lang w:val="en-US" w:eastAsia="zh-CN"/>
              </w:rPr>
            </w:pPr>
          </w:p>
        </w:tc>
        <w:tc>
          <w:tcPr>
            <w:tcW w:w="1418" w:type="dxa"/>
          </w:tcPr>
          <w:p w14:paraId="592C4E36" w14:textId="226E79E6" w:rsidR="00DC4F72" w:rsidRPr="00B04195" w:rsidRDefault="00DC4F72" w:rsidP="00D6401C">
            <w:pPr>
              <w:spacing w:after="120"/>
              <w:rPr>
                <w:rFonts w:eastAsiaTheme="minorEastAsia"/>
                <w:color w:val="0070C0"/>
                <w:lang w:val="en-US" w:eastAsia="zh-CN"/>
              </w:rPr>
            </w:pPr>
          </w:p>
        </w:tc>
        <w:tc>
          <w:tcPr>
            <w:tcW w:w="2409" w:type="dxa"/>
          </w:tcPr>
          <w:p w14:paraId="13C15193" w14:textId="6D459B94" w:rsidR="00DC4F72" w:rsidRPr="00D0036C" w:rsidRDefault="00DC4F72" w:rsidP="00D6401C">
            <w:pPr>
              <w:spacing w:after="120"/>
              <w:rPr>
                <w:rFonts w:eastAsiaTheme="minorEastAsia"/>
                <w:color w:val="0070C0"/>
                <w:lang w:val="en-US" w:eastAsia="zh-CN"/>
              </w:rPr>
            </w:pPr>
          </w:p>
        </w:tc>
        <w:tc>
          <w:tcPr>
            <w:tcW w:w="1698" w:type="dxa"/>
          </w:tcPr>
          <w:p w14:paraId="7A6333B7" w14:textId="77777777" w:rsidR="00DC4F72" w:rsidRPr="00B04195" w:rsidRDefault="00DC4F72" w:rsidP="00D6401C">
            <w:pPr>
              <w:spacing w:after="120"/>
              <w:rPr>
                <w:rFonts w:eastAsiaTheme="minorEastAsia"/>
                <w:color w:val="0070C0"/>
                <w:lang w:val="en-US" w:eastAsia="zh-CN"/>
              </w:rPr>
            </w:pPr>
          </w:p>
        </w:tc>
      </w:tr>
      <w:tr w:rsidR="00DC4F72" w14:paraId="4A8D9BB6" w14:textId="77777777" w:rsidTr="00D6401C">
        <w:tc>
          <w:tcPr>
            <w:tcW w:w="1424" w:type="dxa"/>
          </w:tcPr>
          <w:p w14:paraId="57745442" w14:textId="77777777" w:rsidR="00DC4F72" w:rsidRPr="00B04195" w:rsidRDefault="00DC4F72" w:rsidP="00D6401C">
            <w:pPr>
              <w:spacing w:after="120"/>
              <w:rPr>
                <w:rFonts w:eastAsiaTheme="minorEastAsia"/>
                <w:color w:val="0070C0"/>
                <w:lang w:eastAsia="zh-CN"/>
              </w:rPr>
            </w:pPr>
          </w:p>
        </w:tc>
        <w:tc>
          <w:tcPr>
            <w:tcW w:w="2682" w:type="dxa"/>
          </w:tcPr>
          <w:p w14:paraId="24D14B09" w14:textId="77777777" w:rsidR="00DC4F72" w:rsidRPr="00404831" w:rsidRDefault="00DC4F72" w:rsidP="00D6401C">
            <w:pPr>
              <w:spacing w:after="120"/>
              <w:rPr>
                <w:rFonts w:eastAsiaTheme="minorEastAsia"/>
                <w:i/>
                <w:color w:val="0070C0"/>
                <w:lang w:val="en-US" w:eastAsia="zh-CN"/>
              </w:rPr>
            </w:pPr>
          </w:p>
        </w:tc>
        <w:tc>
          <w:tcPr>
            <w:tcW w:w="1418" w:type="dxa"/>
          </w:tcPr>
          <w:p w14:paraId="0C3850B2" w14:textId="77777777" w:rsidR="00DC4F72" w:rsidRPr="00404831" w:rsidRDefault="00DC4F72" w:rsidP="00D6401C">
            <w:pPr>
              <w:spacing w:after="120"/>
              <w:rPr>
                <w:rFonts w:eastAsiaTheme="minorEastAsia"/>
                <w:i/>
                <w:color w:val="0070C0"/>
                <w:lang w:val="en-US" w:eastAsia="zh-CN"/>
              </w:rPr>
            </w:pPr>
          </w:p>
        </w:tc>
        <w:tc>
          <w:tcPr>
            <w:tcW w:w="2409" w:type="dxa"/>
          </w:tcPr>
          <w:p w14:paraId="677C6785" w14:textId="77777777" w:rsidR="00DC4F72" w:rsidRPr="003418CB" w:rsidRDefault="00DC4F72" w:rsidP="00D6401C">
            <w:pPr>
              <w:spacing w:after="120"/>
              <w:rPr>
                <w:rFonts w:eastAsiaTheme="minorEastAsia"/>
                <w:color w:val="0070C0"/>
                <w:lang w:val="en-US" w:eastAsia="zh-CN"/>
              </w:rPr>
            </w:pPr>
          </w:p>
        </w:tc>
        <w:tc>
          <w:tcPr>
            <w:tcW w:w="1698" w:type="dxa"/>
          </w:tcPr>
          <w:p w14:paraId="2A9C55A0" w14:textId="77777777" w:rsidR="00DC4F72" w:rsidRPr="00404831" w:rsidRDefault="00DC4F72" w:rsidP="00D6401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8E42C2">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6401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D6401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6401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64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6401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64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64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64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6401C">
            <w:pPr>
              <w:spacing w:after="120"/>
              <w:rPr>
                <w:rFonts w:eastAsiaTheme="minorEastAsia"/>
                <w:color w:val="0070C0"/>
                <w:lang w:val="en-US" w:eastAsia="zh-CN"/>
              </w:rPr>
            </w:pPr>
            <w:r w:rsidRPr="00B04195">
              <w:rPr>
                <w:rFonts w:eastAsiaTheme="minorEastAsia"/>
                <w:color w:val="0070C0"/>
                <w:lang w:val="en-US" w:eastAsia="zh-CN"/>
              </w:rPr>
              <w:t xml:space="preserve">Agreeable, Revised, </w:t>
            </w:r>
            <w:r w:rsidRPr="00B04195">
              <w:rPr>
                <w:rFonts w:eastAsiaTheme="minorEastAsia"/>
                <w:color w:val="0070C0"/>
                <w:lang w:val="en-US" w:eastAsia="zh-CN"/>
              </w:rPr>
              <w:lastRenderedPageBreak/>
              <w:t>Merged, Postponed, Not Pursued</w:t>
            </w:r>
          </w:p>
        </w:tc>
        <w:tc>
          <w:tcPr>
            <w:tcW w:w="1698" w:type="dxa"/>
          </w:tcPr>
          <w:p w14:paraId="3C977ACE" w14:textId="77777777" w:rsidR="00C63557" w:rsidRPr="00B04195" w:rsidRDefault="00C63557" w:rsidP="00D6401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6401C">
            <w:pPr>
              <w:spacing w:after="120"/>
              <w:rPr>
                <w:rFonts w:eastAsiaTheme="minorEastAsia"/>
                <w:color w:val="0070C0"/>
                <w:lang w:eastAsia="zh-CN"/>
              </w:rPr>
            </w:pPr>
          </w:p>
        </w:tc>
        <w:tc>
          <w:tcPr>
            <w:tcW w:w="2682" w:type="dxa"/>
          </w:tcPr>
          <w:p w14:paraId="1D988A8B" w14:textId="77777777" w:rsidR="00C63557" w:rsidRPr="00404831" w:rsidRDefault="00C63557" w:rsidP="00D6401C">
            <w:pPr>
              <w:spacing w:after="120"/>
              <w:rPr>
                <w:rFonts w:eastAsiaTheme="minorEastAsia"/>
                <w:i/>
                <w:color w:val="0070C0"/>
                <w:lang w:val="en-US" w:eastAsia="zh-CN"/>
              </w:rPr>
            </w:pPr>
          </w:p>
        </w:tc>
        <w:tc>
          <w:tcPr>
            <w:tcW w:w="1418" w:type="dxa"/>
          </w:tcPr>
          <w:p w14:paraId="0007A721" w14:textId="77777777" w:rsidR="00C63557" w:rsidRPr="00404831" w:rsidRDefault="00C63557" w:rsidP="00D6401C">
            <w:pPr>
              <w:spacing w:after="120"/>
              <w:rPr>
                <w:rFonts w:eastAsiaTheme="minorEastAsia"/>
                <w:i/>
                <w:color w:val="0070C0"/>
                <w:lang w:val="en-US" w:eastAsia="zh-CN"/>
              </w:rPr>
            </w:pPr>
          </w:p>
        </w:tc>
        <w:tc>
          <w:tcPr>
            <w:tcW w:w="2409" w:type="dxa"/>
          </w:tcPr>
          <w:p w14:paraId="40A34C0B" w14:textId="77777777" w:rsidR="00C63557" w:rsidRPr="003418CB" w:rsidRDefault="00C63557" w:rsidP="00D6401C">
            <w:pPr>
              <w:spacing w:after="120"/>
              <w:rPr>
                <w:rFonts w:eastAsiaTheme="minorEastAsia"/>
                <w:color w:val="0070C0"/>
                <w:lang w:val="en-US" w:eastAsia="zh-CN"/>
              </w:rPr>
            </w:pPr>
          </w:p>
        </w:tc>
        <w:tc>
          <w:tcPr>
            <w:tcW w:w="1698" w:type="dxa"/>
          </w:tcPr>
          <w:p w14:paraId="53A91E88" w14:textId="77777777" w:rsidR="00C63557" w:rsidRPr="00404831" w:rsidRDefault="00C63557" w:rsidP="00D6401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1CE66EF" w:rsidR="0000223C" w:rsidRPr="00A84052" w:rsidRDefault="005B4809" w:rsidP="0000223C">
            <w:pPr>
              <w:spacing w:after="120"/>
              <w:rPr>
                <w:rFonts w:eastAsiaTheme="minorEastAsia"/>
                <w:color w:val="0070C0"/>
                <w:lang w:val="en-US" w:eastAsia="zh-CN"/>
              </w:rPr>
            </w:pPr>
            <w:ins w:id="621" w:author="Ng, Man Hung (Nokia - GB)" w:date="2022-02-21T14:37:00Z">
              <w:r>
                <w:rPr>
                  <w:rFonts w:eastAsiaTheme="minorEastAsia"/>
                  <w:color w:val="0070C0"/>
                  <w:lang w:val="en-US" w:eastAsia="zh-CN"/>
                </w:rPr>
                <w:t>Nokia</w:t>
              </w:r>
            </w:ins>
          </w:p>
        </w:tc>
        <w:tc>
          <w:tcPr>
            <w:tcW w:w="3210" w:type="dxa"/>
          </w:tcPr>
          <w:p w14:paraId="21E46332" w14:textId="4070AB31" w:rsidR="0000223C" w:rsidRPr="00A84052" w:rsidRDefault="005B4809" w:rsidP="0000223C">
            <w:pPr>
              <w:spacing w:after="120"/>
              <w:rPr>
                <w:rFonts w:eastAsiaTheme="minorEastAsia"/>
                <w:color w:val="0070C0"/>
                <w:lang w:val="en-US" w:eastAsia="zh-CN"/>
              </w:rPr>
            </w:pPr>
            <w:ins w:id="622" w:author="Ng, Man Hung (Nokia - GB)" w:date="2022-02-21T14:37:00Z">
              <w:r>
                <w:rPr>
                  <w:rFonts w:eastAsiaTheme="minorEastAsia"/>
                  <w:color w:val="0070C0"/>
                  <w:lang w:val="en-US" w:eastAsia="zh-CN"/>
                </w:rPr>
                <w:t>Man Hung Ng</w:t>
              </w:r>
            </w:ins>
          </w:p>
        </w:tc>
        <w:tc>
          <w:tcPr>
            <w:tcW w:w="3211" w:type="dxa"/>
          </w:tcPr>
          <w:p w14:paraId="51BE2DE2" w14:textId="049A63F6" w:rsidR="0000223C" w:rsidRPr="00A84052" w:rsidRDefault="004171D4" w:rsidP="0000223C">
            <w:pPr>
              <w:spacing w:after="120"/>
              <w:rPr>
                <w:rFonts w:eastAsiaTheme="minorEastAsia"/>
                <w:color w:val="0070C0"/>
                <w:lang w:val="en-US" w:eastAsia="zh-CN"/>
              </w:rPr>
            </w:pPr>
            <w:ins w:id="623" w:author="Michal Szydelko" w:date="2022-02-22T15:48: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624" w:author="Ng, Man Hung (Nokia - GB)" w:date="2022-02-21T14:37:00Z">
              <w:r>
                <w:rPr>
                  <w:rFonts w:eastAsiaTheme="minorEastAsia"/>
                  <w:color w:val="0070C0"/>
                  <w:lang w:val="en-US" w:eastAsia="zh-CN"/>
                </w:rPr>
                <w:instrText>man_hung.ng@nokia.com</w:instrText>
              </w:r>
            </w:ins>
            <w:ins w:id="625" w:author="Michal Szydelko" w:date="2022-02-22T15:48: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626" w:author="Ng, Man Hung (Nokia - GB)" w:date="2022-02-21T14:37:00Z">
              <w:r w:rsidRPr="00583E2A">
                <w:rPr>
                  <w:rStyle w:val="ac"/>
                  <w:rFonts w:eastAsiaTheme="minorEastAsia"/>
                  <w:lang w:val="en-US" w:eastAsia="zh-CN"/>
                </w:rPr>
                <w:t>man_hung.ng@nokia.com</w:t>
              </w:r>
            </w:ins>
            <w:ins w:id="627" w:author="Michal Szydelko" w:date="2022-02-22T15:48:00Z">
              <w:r>
                <w:rPr>
                  <w:rFonts w:eastAsiaTheme="minorEastAsia"/>
                  <w:color w:val="0070C0"/>
                  <w:lang w:val="en-US" w:eastAsia="zh-CN"/>
                </w:rPr>
                <w:fldChar w:fldCharType="end"/>
              </w:r>
            </w:ins>
          </w:p>
        </w:tc>
      </w:tr>
      <w:tr w:rsidR="004171D4" w:rsidRPr="00A84052" w14:paraId="117E2795" w14:textId="77777777" w:rsidTr="0000223C">
        <w:trPr>
          <w:ins w:id="628" w:author="Michal Szydelko" w:date="2022-02-22T15:48:00Z"/>
        </w:trPr>
        <w:tc>
          <w:tcPr>
            <w:tcW w:w="3210" w:type="dxa"/>
          </w:tcPr>
          <w:p w14:paraId="4843128F" w14:textId="50E5B77F" w:rsidR="004171D4" w:rsidRPr="004171D4" w:rsidRDefault="004171D4" w:rsidP="004171D4">
            <w:pPr>
              <w:spacing w:after="120"/>
              <w:rPr>
                <w:ins w:id="629" w:author="Michal Szydelko" w:date="2022-02-22T15:48:00Z"/>
                <w:rFonts w:eastAsiaTheme="minorEastAsia"/>
                <w:color w:val="0070C0"/>
                <w:lang w:val="en-US" w:eastAsia="zh-CN"/>
              </w:rPr>
            </w:pPr>
            <w:ins w:id="630" w:author="Michal Szydelko" w:date="2022-02-22T15:48:00Z">
              <w:r w:rsidRPr="009E6855">
                <w:rPr>
                  <w:rFonts w:eastAsiaTheme="minorEastAsia"/>
                  <w:color w:val="000000" w:themeColor="text1"/>
                  <w:lang w:eastAsia="zh-CN"/>
                </w:rPr>
                <w:t>Huawei</w:t>
              </w:r>
            </w:ins>
          </w:p>
        </w:tc>
        <w:tc>
          <w:tcPr>
            <w:tcW w:w="3210" w:type="dxa"/>
          </w:tcPr>
          <w:p w14:paraId="502BE438" w14:textId="17BD5C9B" w:rsidR="004171D4" w:rsidRDefault="004171D4" w:rsidP="004171D4">
            <w:pPr>
              <w:spacing w:after="120"/>
              <w:rPr>
                <w:ins w:id="631" w:author="Michal Szydelko" w:date="2022-02-22T15:48:00Z"/>
                <w:rFonts w:eastAsiaTheme="minorEastAsia"/>
                <w:color w:val="0070C0"/>
                <w:lang w:val="en-US" w:eastAsia="zh-CN"/>
              </w:rPr>
            </w:pPr>
            <w:ins w:id="632" w:author="Michal Szydelko" w:date="2022-02-22T15:48:00Z">
              <w:r w:rsidRPr="009E6855">
                <w:rPr>
                  <w:rFonts w:eastAsiaTheme="minorEastAsia"/>
                  <w:color w:val="000000" w:themeColor="text1"/>
                  <w:lang w:val="en-US" w:eastAsia="zh-CN"/>
                </w:rPr>
                <w:t>Michal Szydelko</w:t>
              </w:r>
            </w:ins>
          </w:p>
        </w:tc>
        <w:tc>
          <w:tcPr>
            <w:tcW w:w="3211" w:type="dxa"/>
          </w:tcPr>
          <w:p w14:paraId="3EDF243E" w14:textId="56965523" w:rsidR="004171D4" w:rsidRDefault="004171D4" w:rsidP="004171D4">
            <w:pPr>
              <w:spacing w:after="120"/>
              <w:rPr>
                <w:ins w:id="633" w:author="Michal Szydelko" w:date="2022-02-22T15:48:00Z"/>
                <w:rFonts w:eastAsiaTheme="minorEastAsia"/>
                <w:color w:val="0070C0"/>
                <w:lang w:val="en-US" w:eastAsia="zh-CN"/>
              </w:rPr>
            </w:pPr>
            <w:ins w:id="634" w:author="Michal Szydelko" w:date="2022-02-22T15:48:00Z">
              <w:r w:rsidRPr="009E6855">
                <w:rPr>
                  <w:rFonts w:eastAsiaTheme="minorEastAsia"/>
                  <w:color w:val="000000" w:themeColor="text1"/>
                  <w:lang w:val="en-US" w:eastAsia="zh-CN"/>
                </w:rPr>
                <w:fldChar w:fldCharType="begin"/>
              </w:r>
              <w:r w:rsidRPr="009E6855">
                <w:rPr>
                  <w:rFonts w:eastAsiaTheme="minorEastAsia"/>
                  <w:color w:val="000000" w:themeColor="text1"/>
                  <w:lang w:val="en-US" w:eastAsia="zh-CN"/>
                </w:rPr>
                <w:instrText xml:space="preserve"> HYPERLINK "mailto:Michal.szydelko@huawei.com" </w:instrText>
              </w:r>
              <w:r w:rsidRPr="009E6855">
                <w:rPr>
                  <w:rFonts w:eastAsiaTheme="minorEastAsia"/>
                  <w:color w:val="000000" w:themeColor="text1"/>
                  <w:lang w:val="en-US" w:eastAsia="zh-CN"/>
                </w:rPr>
                <w:fldChar w:fldCharType="separate"/>
              </w:r>
              <w:r w:rsidRPr="009E6855">
                <w:rPr>
                  <w:rStyle w:val="ac"/>
                  <w:rFonts w:eastAsiaTheme="minorEastAsia"/>
                  <w:color w:val="000000" w:themeColor="text1"/>
                  <w:lang w:val="en-US" w:eastAsia="zh-CN"/>
                </w:rPr>
                <w:t>Michal.szydelko@huawei.com</w:t>
              </w:r>
              <w:r w:rsidRPr="009E6855">
                <w:rPr>
                  <w:rFonts w:eastAsiaTheme="minorEastAsia"/>
                  <w:color w:val="000000" w:themeColor="text1"/>
                  <w:lang w:val="en-US" w:eastAsia="zh-CN"/>
                </w:rPr>
                <w:fldChar w:fldCharType="end"/>
              </w:r>
            </w:ins>
          </w:p>
        </w:tc>
      </w:tr>
      <w:tr w:rsidR="003C55E9" w:rsidRPr="00A84052" w14:paraId="69AF4FFE" w14:textId="77777777" w:rsidTr="0000223C">
        <w:trPr>
          <w:ins w:id="635" w:author="Torbjörn Elfström" w:date="2022-02-22T17:12:00Z"/>
        </w:trPr>
        <w:tc>
          <w:tcPr>
            <w:tcW w:w="3210" w:type="dxa"/>
          </w:tcPr>
          <w:p w14:paraId="02410F5A" w14:textId="6A63A0E5" w:rsidR="003C55E9" w:rsidRPr="009E6855" w:rsidRDefault="003C55E9" w:rsidP="004171D4">
            <w:pPr>
              <w:spacing w:after="120"/>
              <w:rPr>
                <w:ins w:id="636" w:author="Torbjörn Elfström" w:date="2022-02-22T17:12:00Z"/>
                <w:rFonts w:eastAsiaTheme="minorEastAsia"/>
                <w:color w:val="000000" w:themeColor="text1"/>
                <w:lang w:eastAsia="zh-CN"/>
              </w:rPr>
            </w:pPr>
            <w:ins w:id="637" w:author="Torbjörn Elfström" w:date="2022-02-22T17:12:00Z">
              <w:r>
                <w:rPr>
                  <w:rFonts w:eastAsiaTheme="minorEastAsia"/>
                  <w:color w:val="000000" w:themeColor="text1"/>
                  <w:lang w:eastAsia="zh-CN"/>
                </w:rPr>
                <w:t>Ericsson</w:t>
              </w:r>
            </w:ins>
          </w:p>
        </w:tc>
        <w:tc>
          <w:tcPr>
            <w:tcW w:w="3210" w:type="dxa"/>
          </w:tcPr>
          <w:p w14:paraId="14F6B1DC" w14:textId="4DA69BAB" w:rsidR="003C55E9" w:rsidRPr="009E6855" w:rsidRDefault="003C55E9" w:rsidP="004171D4">
            <w:pPr>
              <w:spacing w:after="120"/>
              <w:rPr>
                <w:ins w:id="638" w:author="Torbjörn Elfström" w:date="2022-02-22T17:12:00Z"/>
                <w:rFonts w:eastAsiaTheme="minorEastAsia"/>
                <w:color w:val="000000" w:themeColor="text1"/>
                <w:lang w:val="en-US" w:eastAsia="zh-CN"/>
              </w:rPr>
            </w:pPr>
            <w:proofErr w:type="spellStart"/>
            <w:ins w:id="639" w:author="Torbjörn Elfström" w:date="2022-02-22T17:12:00Z">
              <w:r>
                <w:rPr>
                  <w:rFonts w:eastAsiaTheme="minorEastAsia"/>
                  <w:color w:val="000000" w:themeColor="text1"/>
                  <w:lang w:val="en-US" w:eastAsia="zh-CN"/>
                </w:rPr>
                <w:t>Torbjorn</w:t>
              </w:r>
              <w:proofErr w:type="spellEnd"/>
              <w:r>
                <w:rPr>
                  <w:rFonts w:eastAsiaTheme="minorEastAsia"/>
                  <w:color w:val="000000" w:themeColor="text1"/>
                  <w:lang w:val="en-US" w:eastAsia="zh-CN"/>
                </w:rPr>
                <w:t xml:space="preserve"> </w:t>
              </w:r>
              <w:proofErr w:type="spellStart"/>
              <w:r>
                <w:rPr>
                  <w:rFonts w:eastAsiaTheme="minorEastAsia"/>
                  <w:color w:val="000000" w:themeColor="text1"/>
                  <w:lang w:val="en-US" w:eastAsia="zh-CN"/>
                </w:rPr>
                <w:t>Elfstrom</w:t>
              </w:r>
              <w:proofErr w:type="spellEnd"/>
            </w:ins>
          </w:p>
        </w:tc>
        <w:tc>
          <w:tcPr>
            <w:tcW w:w="3211" w:type="dxa"/>
          </w:tcPr>
          <w:p w14:paraId="5712074F" w14:textId="6E12EAD3" w:rsidR="003C55E9" w:rsidRPr="009E6855" w:rsidRDefault="003C55E9" w:rsidP="004171D4">
            <w:pPr>
              <w:spacing w:after="120"/>
              <w:rPr>
                <w:ins w:id="640" w:author="Torbjörn Elfström" w:date="2022-02-22T17:12:00Z"/>
                <w:rFonts w:eastAsiaTheme="minorEastAsia"/>
                <w:color w:val="000000" w:themeColor="text1"/>
                <w:lang w:val="en-US" w:eastAsia="zh-CN"/>
              </w:rPr>
            </w:pPr>
            <w:ins w:id="641" w:author="Torbjörn Elfström" w:date="2022-02-22T17:12:00Z">
              <w:r>
                <w:rPr>
                  <w:rFonts w:eastAsiaTheme="minorEastAsia"/>
                  <w:color w:val="000000" w:themeColor="text1"/>
                  <w:lang w:val="en-US" w:eastAsia="zh-CN"/>
                </w:rPr>
                <w:t>torbjorn.elfstrom@ericsson.com</w:t>
              </w:r>
            </w:ins>
          </w:p>
        </w:tc>
      </w:tr>
      <w:tr w:rsidR="009F6D19" w:rsidRPr="00A84052" w14:paraId="63E23277" w14:textId="77777777" w:rsidTr="0000223C">
        <w:trPr>
          <w:ins w:id="642" w:author="Takao Miyake" w:date="2022-02-23T14:09:00Z"/>
        </w:trPr>
        <w:tc>
          <w:tcPr>
            <w:tcW w:w="3210" w:type="dxa"/>
          </w:tcPr>
          <w:p w14:paraId="462E10BF" w14:textId="327B86DF" w:rsidR="009F6D19" w:rsidRDefault="009F6D19" w:rsidP="004171D4">
            <w:pPr>
              <w:spacing w:after="120"/>
              <w:rPr>
                <w:ins w:id="643" w:author="Takao Miyake" w:date="2022-02-23T14:09:00Z"/>
                <w:rFonts w:eastAsiaTheme="minorEastAsia"/>
                <w:color w:val="000000" w:themeColor="text1"/>
                <w:lang w:eastAsia="zh-CN"/>
              </w:rPr>
            </w:pPr>
            <w:ins w:id="644" w:author="Takao Miyake" w:date="2022-02-23T14:09:00Z">
              <w:r>
                <w:rPr>
                  <w:rFonts w:eastAsiaTheme="minorEastAsia"/>
                  <w:color w:val="000000" w:themeColor="text1"/>
                  <w:lang w:eastAsia="zh-CN"/>
                </w:rPr>
                <w:t>Keysight</w:t>
              </w:r>
            </w:ins>
          </w:p>
        </w:tc>
        <w:tc>
          <w:tcPr>
            <w:tcW w:w="3210" w:type="dxa"/>
          </w:tcPr>
          <w:p w14:paraId="70453EF5" w14:textId="08BCAE17" w:rsidR="009F6D19" w:rsidRDefault="009F6D19" w:rsidP="004171D4">
            <w:pPr>
              <w:spacing w:after="120"/>
              <w:rPr>
                <w:ins w:id="645" w:author="Takao Miyake" w:date="2022-02-23T14:09:00Z"/>
                <w:rFonts w:eastAsiaTheme="minorEastAsia"/>
                <w:color w:val="000000" w:themeColor="text1"/>
                <w:lang w:val="en-US" w:eastAsia="zh-CN"/>
              </w:rPr>
            </w:pPr>
            <w:ins w:id="646" w:author="Takao Miyake" w:date="2022-02-23T14:09:00Z">
              <w:r>
                <w:rPr>
                  <w:rFonts w:eastAsiaTheme="minorEastAsia"/>
                  <w:color w:val="000000" w:themeColor="text1"/>
                  <w:lang w:val="en-US" w:eastAsia="zh-CN"/>
                </w:rPr>
                <w:t>Takao Miyake</w:t>
              </w:r>
            </w:ins>
          </w:p>
        </w:tc>
        <w:tc>
          <w:tcPr>
            <w:tcW w:w="3211" w:type="dxa"/>
          </w:tcPr>
          <w:p w14:paraId="2B8D3976" w14:textId="6624BDBC" w:rsidR="009F6D19" w:rsidRDefault="009F6D19" w:rsidP="004171D4">
            <w:pPr>
              <w:spacing w:after="120"/>
              <w:rPr>
                <w:ins w:id="647" w:author="Takao Miyake" w:date="2022-02-23T14:09:00Z"/>
                <w:rFonts w:eastAsiaTheme="minorEastAsia"/>
                <w:color w:val="000000" w:themeColor="text1"/>
                <w:lang w:val="en-US" w:eastAsia="zh-CN"/>
              </w:rPr>
            </w:pPr>
            <w:ins w:id="648" w:author="Takao Miyake" w:date="2022-02-23T14:09:00Z">
              <w:r>
                <w:rPr>
                  <w:rFonts w:eastAsiaTheme="minorEastAsia"/>
                  <w:color w:val="000000" w:themeColor="text1"/>
                  <w:lang w:val="en-US" w:eastAsia="zh-CN"/>
                </w:rPr>
                <w:t>takao_miyake@keysight.com</w:t>
              </w:r>
            </w:ins>
          </w:p>
        </w:tc>
      </w:tr>
      <w:tr w:rsidR="00CE403D" w:rsidRPr="00A84052" w14:paraId="74A95A3D" w14:textId="77777777" w:rsidTr="0000223C">
        <w:trPr>
          <w:ins w:id="649" w:author="CATT" w:date="2022-02-23T14:05:00Z"/>
        </w:trPr>
        <w:tc>
          <w:tcPr>
            <w:tcW w:w="3210" w:type="dxa"/>
          </w:tcPr>
          <w:p w14:paraId="6C29A9D6" w14:textId="1FF7CDD3" w:rsidR="00CE403D" w:rsidRDefault="00CE403D" w:rsidP="004171D4">
            <w:pPr>
              <w:spacing w:after="120"/>
              <w:rPr>
                <w:ins w:id="650" w:author="CATT" w:date="2022-02-23T14:05:00Z"/>
                <w:rFonts w:eastAsiaTheme="minorEastAsia"/>
                <w:color w:val="000000" w:themeColor="text1"/>
                <w:lang w:eastAsia="zh-CN"/>
              </w:rPr>
            </w:pPr>
            <w:ins w:id="651" w:author="CATT" w:date="2022-02-23T14:05:00Z">
              <w:r>
                <w:rPr>
                  <w:rFonts w:eastAsiaTheme="minorEastAsia" w:hint="eastAsia"/>
                  <w:color w:val="000000" w:themeColor="text1"/>
                  <w:lang w:eastAsia="zh-CN"/>
                </w:rPr>
                <w:t>CATT</w:t>
              </w:r>
            </w:ins>
          </w:p>
        </w:tc>
        <w:tc>
          <w:tcPr>
            <w:tcW w:w="3210" w:type="dxa"/>
          </w:tcPr>
          <w:p w14:paraId="1565615E" w14:textId="009FCE47" w:rsidR="00CE403D" w:rsidRDefault="00CE403D" w:rsidP="004171D4">
            <w:pPr>
              <w:spacing w:after="120"/>
              <w:rPr>
                <w:ins w:id="652" w:author="CATT" w:date="2022-02-23T14:05:00Z"/>
                <w:rFonts w:eastAsiaTheme="minorEastAsia"/>
                <w:color w:val="000000" w:themeColor="text1"/>
                <w:lang w:val="en-US" w:eastAsia="zh-CN"/>
              </w:rPr>
            </w:pPr>
            <w:ins w:id="653" w:author="CATT" w:date="2022-02-23T14:05:00Z">
              <w:r>
                <w:rPr>
                  <w:rFonts w:eastAsiaTheme="minorEastAsia" w:hint="eastAsia"/>
                  <w:color w:val="000000" w:themeColor="text1"/>
                  <w:lang w:val="en-US" w:eastAsia="zh-CN"/>
                </w:rPr>
                <w:t>Huiping Shan</w:t>
              </w:r>
            </w:ins>
          </w:p>
        </w:tc>
        <w:tc>
          <w:tcPr>
            <w:tcW w:w="3211" w:type="dxa"/>
          </w:tcPr>
          <w:p w14:paraId="6D5518E7" w14:textId="0DB93D3B" w:rsidR="00CE403D" w:rsidRDefault="00CE403D" w:rsidP="004171D4">
            <w:pPr>
              <w:spacing w:after="120"/>
              <w:rPr>
                <w:ins w:id="654" w:author="CATT" w:date="2022-02-23T14:05:00Z"/>
                <w:rFonts w:eastAsiaTheme="minorEastAsia"/>
                <w:color w:val="000000" w:themeColor="text1"/>
                <w:lang w:val="en-US" w:eastAsia="zh-CN"/>
              </w:rPr>
            </w:pPr>
            <w:ins w:id="655" w:author="CATT" w:date="2022-02-23T14:06:00Z">
              <w:r>
                <w:rPr>
                  <w:rFonts w:eastAsiaTheme="minorEastAsia" w:hint="eastAsia"/>
                  <w:color w:val="000000" w:themeColor="text1"/>
                  <w:lang w:val="en-US" w:eastAsia="zh-CN"/>
                </w:rPr>
                <w:t>shanhuiping@catt.cn</w:t>
              </w:r>
            </w:ins>
          </w:p>
        </w:tc>
      </w:tr>
    </w:tbl>
    <w:p w14:paraId="21A8BABA" w14:textId="4FE25BD5" w:rsidR="0000223C" w:rsidRPr="00A84052" w:rsidRDefault="0000223C" w:rsidP="0000223C">
      <w:pPr>
        <w:rPr>
          <w:rFonts w:eastAsia="Yu Mincho"/>
          <w:lang w:val="en-US" w:eastAsia="ja-JP"/>
        </w:rPr>
      </w:pPr>
      <w:bookmarkStart w:id="656" w:name="_GoBack"/>
      <w:bookmarkEnd w:id="656"/>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85255" w14:textId="77777777" w:rsidR="00465A3D" w:rsidRDefault="00465A3D">
      <w:r>
        <w:separator/>
      </w:r>
    </w:p>
  </w:endnote>
  <w:endnote w:type="continuationSeparator" w:id="0">
    <w:p w14:paraId="1631032B" w14:textId="77777777" w:rsidR="00465A3D" w:rsidRDefault="0046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69DC3" w14:textId="77777777" w:rsidR="00465A3D" w:rsidRDefault="00465A3D">
      <w:r>
        <w:separator/>
      </w:r>
    </w:p>
  </w:footnote>
  <w:footnote w:type="continuationSeparator" w:id="0">
    <w:p w14:paraId="708EE06D" w14:textId="77777777" w:rsidR="00465A3D" w:rsidRDefault="00465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EC3"/>
    <w:multiLevelType w:val="multilevel"/>
    <w:tmpl w:val="4654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BB7E5E"/>
    <w:multiLevelType w:val="hybridMultilevel"/>
    <w:tmpl w:val="6A48BC98"/>
    <w:lvl w:ilvl="0" w:tplc="040B0003">
      <w:start w:val="1"/>
      <w:numFmt w:val="bullet"/>
      <w:lvlText w:val="o"/>
      <w:lvlJc w:val="left"/>
      <w:pPr>
        <w:ind w:left="1780" w:hanging="360"/>
      </w:pPr>
      <w:rPr>
        <w:rFonts w:ascii="Courier New" w:hAnsi="Courier New" w:cs="Courier New"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
    <w:nsid w:val="05F83E03"/>
    <w:multiLevelType w:val="multilevel"/>
    <w:tmpl w:val="5A24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301F4"/>
    <w:multiLevelType w:val="multilevel"/>
    <w:tmpl w:val="204A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94095C"/>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0F3F1B"/>
    <w:multiLevelType w:val="hybridMultilevel"/>
    <w:tmpl w:val="E7ECD81E"/>
    <w:lvl w:ilvl="0" w:tplc="EFF2961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873A60"/>
    <w:multiLevelType w:val="multilevel"/>
    <w:tmpl w:val="17873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A80995"/>
    <w:multiLevelType w:val="hybridMultilevel"/>
    <w:tmpl w:val="3566DC84"/>
    <w:lvl w:ilvl="0" w:tplc="5850694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FC206E"/>
    <w:multiLevelType w:val="multilevel"/>
    <w:tmpl w:val="B344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2C3273"/>
    <w:multiLevelType w:val="hybridMultilevel"/>
    <w:tmpl w:val="5B2C1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9071D61"/>
    <w:multiLevelType w:val="hybridMultilevel"/>
    <w:tmpl w:val="9B7EB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6">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7">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3EC2068"/>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46306B0"/>
    <w:multiLevelType w:val="multilevel"/>
    <w:tmpl w:val="6666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AD37A3D"/>
    <w:multiLevelType w:val="multilevel"/>
    <w:tmpl w:val="A16082BE"/>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145"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1">
    <w:nsid w:val="3E1B4BE9"/>
    <w:multiLevelType w:val="hybridMultilevel"/>
    <w:tmpl w:val="CE005966"/>
    <w:lvl w:ilvl="0" w:tplc="040B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2">
    <w:nsid w:val="47F419E5"/>
    <w:multiLevelType w:val="multilevel"/>
    <w:tmpl w:val="2C8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9FD3C98"/>
    <w:multiLevelType w:val="hybridMultilevel"/>
    <w:tmpl w:val="B6D47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5B25000"/>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8B73482"/>
    <w:multiLevelType w:val="hybridMultilevel"/>
    <w:tmpl w:val="FFDC582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nsid w:val="58DC297E"/>
    <w:multiLevelType w:val="hybridMultilevel"/>
    <w:tmpl w:val="06A4F9EE"/>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7">
    <w:nsid w:val="5929433A"/>
    <w:multiLevelType w:val="hybridMultilevel"/>
    <w:tmpl w:val="9EEEBB90"/>
    <w:lvl w:ilvl="0" w:tplc="EFF2961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A20A4"/>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FA333E1"/>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C6077F8"/>
    <w:multiLevelType w:val="hybridMultilevel"/>
    <w:tmpl w:val="7F043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9BD2327"/>
    <w:multiLevelType w:val="hybridMultilevel"/>
    <w:tmpl w:val="87380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6"/>
  </w:num>
  <w:num w:numId="3">
    <w:abstractNumId w:val="32"/>
  </w:num>
  <w:num w:numId="4">
    <w:abstractNumId w:val="25"/>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15"/>
  </w:num>
  <w:num w:numId="18">
    <w:abstractNumId w:val="11"/>
  </w:num>
  <w:num w:numId="19">
    <w:abstractNumId w:val="10"/>
  </w:num>
  <w:num w:numId="20">
    <w:abstractNumId w:val="4"/>
  </w:num>
  <w:num w:numId="21">
    <w:abstractNumId w:val="20"/>
  </w:num>
  <w:num w:numId="22">
    <w:abstractNumId w:val="20"/>
  </w:num>
  <w:num w:numId="23">
    <w:abstractNumId w:val="17"/>
  </w:num>
  <w:num w:numId="24">
    <w:abstractNumId w:val="20"/>
  </w:num>
  <w:num w:numId="25">
    <w:abstractNumId w:val="1"/>
  </w:num>
  <w:num w:numId="26">
    <w:abstractNumId w:val="21"/>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7"/>
  </w:num>
  <w:num w:numId="31">
    <w:abstractNumId w:val="14"/>
  </w:num>
  <w:num w:numId="32">
    <w:abstractNumId w:val="9"/>
  </w:num>
  <w:num w:numId="33">
    <w:abstractNumId w:val="13"/>
  </w:num>
  <w:num w:numId="34">
    <w:abstractNumId w:val="31"/>
  </w:num>
  <w:num w:numId="35">
    <w:abstractNumId w:val="30"/>
  </w:num>
  <w:num w:numId="36">
    <w:abstractNumId w:val="26"/>
  </w:num>
  <w:num w:numId="37">
    <w:abstractNumId w:val="18"/>
  </w:num>
  <w:num w:numId="38">
    <w:abstractNumId w:val="24"/>
  </w:num>
  <w:num w:numId="39">
    <w:abstractNumId w:val="27"/>
  </w:num>
  <w:num w:numId="40">
    <w:abstractNumId w:val="29"/>
  </w:num>
  <w:num w:numId="41">
    <w:abstractNumId w:val="6"/>
  </w:num>
  <w:num w:numId="42">
    <w:abstractNumId w:val="20"/>
  </w:num>
  <w:num w:numId="43">
    <w:abstractNumId w:val="2"/>
  </w:num>
  <w:num w:numId="44">
    <w:abstractNumId w:val="19"/>
  </w:num>
  <w:num w:numId="45">
    <w:abstractNumId w:val="22"/>
  </w:num>
  <w:num w:numId="46">
    <w:abstractNumId w:val="0"/>
  </w:num>
  <w:num w:numId="47">
    <w:abstractNumId w:val="5"/>
  </w:num>
  <w:num w:numId="48">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rbjörn Elfström">
    <w15:presenceInfo w15:providerId="AD" w15:userId="S::torbjorn.elfstrom@ericsson.com::35983d28-740d-4b8c-b6f2-a2caa74c9900"/>
  </w15:person>
  <w15:person w15:author="Ng, Man Hung (Nokia - GB)">
    <w15:presenceInfo w15:providerId="AD" w15:userId="S::man_hung.ng@nokia.com::62a07ceb-399a-4ef3-aa1f-2d918fa96cbd"/>
  </w15:person>
  <w15:person w15:author="Mustafa Emara">
    <w15:presenceInfo w15:providerId="AD" w15:userId="S::memara@qti.qualcomm.com::b46bd50d-0230-4afa-8a6b-81c9370535a4"/>
  </w15:person>
  <w15:person w15:author="Michal Szydelko">
    <w15:presenceInfo w15:providerId="None" w15:userId="Michal Szydelko"/>
  </w15:person>
  <w15:person w15:author="Takao Miyake">
    <w15:presenceInfo w15:providerId="AD" w15:userId="S::takao_miyake@keysight.com::422a58bd-ab77-469c-9576-f9b852b9b2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23C"/>
    <w:rsid w:val="00004165"/>
    <w:rsid w:val="00020C56"/>
    <w:rsid w:val="000236F2"/>
    <w:rsid w:val="00026ACC"/>
    <w:rsid w:val="0003171D"/>
    <w:rsid w:val="00031C1D"/>
    <w:rsid w:val="00035C50"/>
    <w:rsid w:val="000457A1"/>
    <w:rsid w:val="00050001"/>
    <w:rsid w:val="00052041"/>
    <w:rsid w:val="0005326A"/>
    <w:rsid w:val="000624AD"/>
    <w:rsid w:val="0006266D"/>
    <w:rsid w:val="00064A8C"/>
    <w:rsid w:val="00065506"/>
    <w:rsid w:val="0007382E"/>
    <w:rsid w:val="000766E1"/>
    <w:rsid w:val="00077FF6"/>
    <w:rsid w:val="00080D82"/>
    <w:rsid w:val="00081692"/>
    <w:rsid w:val="00082C46"/>
    <w:rsid w:val="00085A0E"/>
    <w:rsid w:val="00087548"/>
    <w:rsid w:val="00093648"/>
    <w:rsid w:val="00093E7E"/>
    <w:rsid w:val="000974C2"/>
    <w:rsid w:val="000A1830"/>
    <w:rsid w:val="000A4121"/>
    <w:rsid w:val="000A4AA3"/>
    <w:rsid w:val="000A501B"/>
    <w:rsid w:val="000A550E"/>
    <w:rsid w:val="000B0960"/>
    <w:rsid w:val="000B1A55"/>
    <w:rsid w:val="000B20BB"/>
    <w:rsid w:val="000B2EF6"/>
    <w:rsid w:val="000B2FA6"/>
    <w:rsid w:val="000B4AA0"/>
    <w:rsid w:val="000C2553"/>
    <w:rsid w:val="000C26D5"/>
    <w:rsid w:val="000C38C3"/>
    <w:rsid w:val="000C3AE8"/>
    <w:rsid w:val="000D09FD"/>
    <w:rsid w:val="000D2DF1"/>
    <w:rsid w:val="000D2E65"/>
    <w:rsid w:val="000D44FB"/>
    <w:rsid w:val="000D574B"/>
    <w:rsid w:val="000D6CFC"/>
    <w:rsid w:val="000D7546"/>
    <w:rsid w:val="000E537B"/>
    <w:rsid w:val="000E57D0"/>
    <w:rsid w:val="000E7858"/>
    <w:rsid w:val="000E7F64"/>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04D9"/>
    <w:rsid w:val="00162548"/>
    <w:rsid w:val="001664A3"/>
    <w:rsid w:val="00166D24"/>
    <w:rsid w:val="0016751B"/>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1F4A02"/>
    <w:rsid w:val="001F5D34"/>
    <w:rsid w:val="002000AF"/>
    <w:rsid w:val="00200A62"/>
    <w:rsid w:val="00203740"/>
    <w:rsid w:val="002138EA"/>
    <w:rsid w:val="002139EA"/>
    <w:rsid w:val="00213F84"/>
    <w:rsid w:val="00214E1B"/>
    <w:rsid w:val="00214FBD"/>
    <w:rsid w:val="00217F40"/>
    <w:rsid w:val="00221E08"/>
    <w:rsid w:val="00222897"/>
    <w:rsid w:val="00222B0C"/>
    <w:rsid w:val="00235394"/>
    <w:rsid w:val="00235577"/>
    <w:rsid w:val="002371B2"/>
    <w:rsid w:val="002435CA"/>
    <w:rsid w:val="00244570"/>
    <w:rsid w:val="0024469F"/>
    <w:rsid w:val="0024513B"/>
    <w:rsid w:val="00250B5B"/>
    <w:rsid w:val="00252DB8"/>
    <w:rsid w:val="002537BC"/>
    <w:rsid w:val="00255C58"/>
    <w:rsid w:val="00260EC7"/>
    <w:rsid w:val="00261539"/>
    <w:rsid w:val="0026179F"/>
    <w:rsid w:val="002666AE"/>
    <w:rsid w:val="00274E1A"/>
    <w:rsid w:val="002775B1"/>
    <w:rsid w:val="002775B9"/>
    <w:rsid w:val="002806F0"/>
    <w:rsid w:val="002811C4"/>
    <w:rsid w:val="00282213"/>
    <w:rsid w:val="00284016"/>
    <w:rsid w:val="002858BF"/>
    <w:rsid w:val="00285AD3"/>
    <w:rsid w:val="002865F3"/>
    <w:rsid w:val="0029195B"/>
    <w:rsid w:val="002939AF"/>
    <w:rsid w:val="00294491"/>
    <w:rsid w:val="00294BDE"/>
    <w:rsid w:val="002A0CED"/>
    <w:rsid w:val="002A4CD0"/>
    <w:rsid w:val="002A7DA6"/>
    <w:rsid w:val="002B1E3E"/>
    <w:rsid w:val="002B516C"/>
    <w:rsid w:val="002B5E1D"/>
    <w:rsid w:val="002B60C1"/>
    <w:rsid w:val="002C2F89"/>
    <w:rsid w:val="002C4B52"/>
    <w:rsid w:val="002D03E5"/>
    <w:rsid w:val="002D36EB"/>
    <w:rsid w:val="002D6BDF"/>
    <w:rsid w:val="002E2CE9"/>
    <w:rsid w:val="002E3BF7"/>
    <w:rsid w:val="002E403E"/>
    <w:rsid w:val="002E4C74"/>
    <w:rsid w:val="002F158C"/>
    <w:rsid w:val="002F4093"/>
    <w:rsid w:val="002F5636"/>
    <w:rsid w:val="00301A12"/>
    <w:rsid w:val="003022A5"/>
    <w:rsid w:val="00307E51"/>
    <w:rsid w:val="00311363"/>
    <w:rsid w:val="00315867"/>
    <w:rsid w:val="00321150"/>
    <w:rsid w:val="003233EF"/>
    <w:rsid w:val="003260D7"/>
    <w:rsid w:val="00327BD4"/>
    <w:rsid w:val="00336697"/>
    <w:rsid w:val="003418CB"/>
    <w:rsid w:val="003549F9"/>
    <w:rsid w:val="00355873"/>
    <w:rsid w:val="0035660F"/>
    <w:rsid w:val="003628B9"/>
    <w:rsid w:val="00362D8F"/>
    <w:rsid w:val="00367724"/>
    <w:rsid w:val="003710BA"/>
    <w:rsid w:val="003770F6"/>
    <w:rsid w:val="00383E37"/>
    <w:rsid w:val="00393042"/>
    <w:rsid w:val="00394AD5"/>
    <w:rsid w:val="0039642D"/>
    <w:rsid w:val="003A2E40"/>
    <w:rsid w:val="003A477D"/>
    <w:rsid w:val="003B0158"/>
    <w:rsid w:val="003B0636"/>
    <w:rsid w:val="003B40B6"/>
    <w:rsid w:val="003B562F"/>
    <w:rsid w:val="003B56DB"/>
    <w:rsid w:val="003B755E"/>
    <w:rsid w:val="003B7CDB"/>
    <w:rsid w:val="003C228E"/>
    <w:rsid w:val="003C51E7"/>
    <w:rsid w:val="003C55E9"/>
    <w:rsid w:val="003C6893"/>
    <w:rsid w:val="003C6DE2"/>
    <w:rsid w:val="003D1EFD"/>
    <w:rsid w:val="003D28BF"/>
    <w:rsid w:val="003D4215"/>
    <w:rsid w:val="003D4C47"/>
    <w:rsid w:val="003D7719"/>
    <w:rsid w:val="003E40EE"/>
    <w:rsid w:val="003E5D09"/>
    <w:rsid w:val="003F1C1B"/>
    <w:rsid w:val="003F3A2F"/>
    <w:rsid w:val="00401144"/>
    <w:rsid w:val="004025B8"/>
    <w:rsid w:val="00404831"/>
    <w:rsid w:val="004060AC"/>
    <w:rsid w:val="00407661"/>
    <w:rsid w:val="00410314"/>
    <w:rsid w:val="00412063"/>
    <w:rsid w:val="00412E53"/>
    <w:rsid w:val="00412EB1"/>
    <w:rsid w:val="00413DDE"/>
    <w:rsid w:val="00414118"/>
    <w:rsid w:val="00416084"/>
    <w:rsid w:val="004171D4"/>
    <w:rsid w:val="00424F8C"/>
    <w:rsid w:val="004271BA"/>
    <w:rsid w:val="00430497"/>
    <w:rsid w:val="00430EA5"/>
    <w:rsid w:val="00434DC1"/>
    <w:rsid w:val="004350F4"/>
    <w:rsid w:val="004412A0"/>
    <w:rsid w:val="00442337"/>
    <w:rsid w:val="00446408"/>
    <w:rsid w:val="00450F27"/>
    <w:rsid w:val="004510E5"/>
    <w:rsid w:val="004553B3"/>
    <w:rsid w:val="00456A75"/>
    <w:rsid w:val="00461E39"/>
    <w:rsid w:val="00462D3A"/>
    <w:rsid w:val="00463521"/>
    <w:rsid w:val="00465A3D"/>
    <w:rsid w:val="00467980"/>
    <w:rsid w:val="00471125"/>
    <w:rsid w:val="0047437A"/>
    <w:rsid w:val="00475249"/>
    <w:rsid w:val="00480E42"/>
    <w:rsid w:val="00484C5D"/>
    <w:rsid w:val="0048543E"/>
    <w:rsid w:val="004868C1"/>
    <w:rsid w:val="0048750F"/>
    <w:rsid w:val="004A0E08"/>
    <w:rsid w:val="004A3A85"/>
    <w:rsid w:val="004A495F"/>
    <w:rsid w:val="004A6D8D"/>
    <w:rsid w:val="004A7544"/>
    <w:rsid w:val="004B1124"/>
    <w:rsid w:val="004B6B0F"/>
    <w:rsid w:val="004C0826"/>
    <w:rsid w:val="004C54E5"/>
    <w:rsid w:val="004C6DCE"/>
    <w:rsid w:val="004C7DC8"/>
    <w:rsid w:val="004D21B0"/>
    <w:rsid w:val="004D737D"/>
    <w:rsid w:val="004E2659"/>
    <w:rsid w:val="004E39EE"/>
    <w:rsid w:val="004E41B6"/>
    <w:rsid w:val="004E475C"/>
    <w:rsid w:val="004E56E0"/>
    <w:rsid w:val="004E7329"/>
    <w:rsid w:val="004F2CB0"/>
    <w:rsid w:val="005017F7"/>
    <w:rsid w:val="00501FA7"/>
    <w:rsid w:val="00502952"/>
    <w:rsid w:val="005034DC"/>
    <w:rsid w:val="00505BFA"/>
    <w:rsid w:val="005071B4"/>
    <w:rsid w:val="00507687"/>
    <w:rsid w:val="005117A9"/>
    <w:rsid w:val="00511F57"/>
    <w:rsid w:val="00515CBE"/>
    <w:rsid w:val="00515E2B"/>
    <w:rsid w:val="00522A7E"/>
    <w:rsid w:val="00522F20"/>
    <w:rsid w:val="00524E49"/>
    <w:rsid w:val="005308DB"/>
    <w:rsid w:val="00530A2E"/>
    <w:rsid w:val="00530FBE"/>
    <w:rsid w:val="00533159"/>
    <w:rsid w:val="005339DB"/>
    <w:rsid w:val="00534C89"/>
    <w:rsid w:val="00541573"/>
    <w:rsid w:val="0054348A"/>
    <w:rsid w:val="00543D9E"/>
    <w:rsid w:val="005458F4"/>
    <w:rsid w:val="00554BDA"/>
    <w:rsid w:val="00571777"/>
    <w:rsid w:val="00580FF5"/>
    <w:rsid w:val="0058519C"/>
    <w:rsid w:val="0059149A"/>
    <w:rsid w:val="005956EE"/>
    <w:rsid w:val="005A083E"/>
    <w:rsid w:val="005B4802"/>
    <w:rsid w:val="005B4809"/>
    <w:rsid w:val="005C1EA6"/>
    <w:rsid w:val="005D0B99"/>
    <w:rsid w:val="005D308E"/>
    <w:rsid w:val="005D3A48"/>
    <w:rsid w:val="005D7AF8"/>
    <w:rsid w:val="005E17BF"/>
    <w:rsid w:val="005E366A"/>
    <w:rsid w:val="005F2145"/>
    <w:rsid w:val="005F4C82"/>
    <w:rsid w:val="005F70EE"/>
    <w:rsid w:val="006016E1"/>
    <w:rsid w:val="00602D27"/>
    <w:rsid w:val="006144A1"/>
    <w:rsid w:val="00615EBB"/>
    <w:rsid w:val="00616096"/>
    <w:rsid w:val="006160A2"/>
    <w:rsid w:val="00620F1B"/>
    <w:rsid w:val="00625460"/>
    <w:rsid w:val="006302AA"/>
    <w:rsid w:val="00634E4F"/>
    <w:rsid w:val="00635D52"/>
    <w:rsid w:val="006363BD"/>
    <w:rsid w:val="006412DC"/>
    <w:rsid w:val="00642BC6"/>
    <w:rsid w:val="00644790"/>
    <w:rsid w:val="006501AF"/>
    <w:rsid w:val="00650DDE"/>
    <w:rsid w:val="0065505B"/>
    <w:rsid w:val="006670AC"/>
    <w:rsid w:val="00672307"/>
    <w:rsid w:val="006808C6"/>
    <w:rsid w:val="00682668"/>
    <w:rsid w:val="00692A68"/>
    <w:rsid w:val="006957EA"/>
    <w:rsid w:val="00695D85"/>
    <w:rsid w:val="006A30A2"/>
    <w:rsid w:val="006A640D"/>
    <w:rsid w:val="006A6D23"/>
    <w:rsid w:val="006B0759"/>
    <w:rsid w:val="006B25DE"/>
    <w:rsid w:val="006C1C3B"/>
    <w:rsid w:val="006C4E43"/>
    <w:rsid w:val="006C643E"/>
    <w:rsid w:val="006D2932"/>
    <w:rsid w:val="006D3671"/>
    <w:rsid w:val="006D4176"/>
    <w:rsid w:val="006E0A73"/>
    <w:rsid w:val="006E0FEE"/>
    <w:rsid w:val="006E6C11"/>
    <w:rsid w:val="006F7C0C"/>
    <w:rsid w:val="00700755"/>
    <w:rsid w:val="0070646B"/>
    <w:rsid w:val="0071208A"/>
    <w:rsid w:val="00712519"/>
    <w:rsid w:val="007130A2"/>
    <w:rsid w:val="00715463"/>
    <w:rsid w:val="00730655"/>
    <w:rsid w:val="00731D77"/>
    <w:rsid w:val="00732360"/>
    <w:rsid w:val="0073390A"/>
    <w:rsid w:val="00734E64"/>
    <w:rsid w:val="00736B37"/>
    <w:rsid w:val="00740A35"/>
    <w:rsid w:val="007520B4"/>
    <w:rsid w:val="00753E7A"/>
    <w:rsid w:val="007655D5"/>
    <w:rsid w:val="00765F5A"/>
    <w:rsid w:val="007763C1"/>
    <w:rsid w:val="007765C8"/>
    <w:rsid w:val="00777E82"/>
    <w:rsid w:val="00781359"/>
    <w:rsid w:val="00786921"/>
    <w:rsid w:val="007A1357"/>
    <w:rsid w:val="007A1EAA"/>
    <w:rsid w:val="007A4BE5"/>
    <w:rsid w:val="007A79FD"/>
    <w:rsid w:val="007B0B9D"/>
    <w:rsid w:val="007B26E3"/>
    <w:rsid w:val="007B2B3E"/>
    <w:rsid w:val="007B5A43"/>
    <w:rsid w:val="007B709B"/>
    <w:rsid w:val="007C1343"/>
    <w:rsid w:val="007C1F4F"/>
    <w:rsid w:val="007C5EF1"/>
    <w:rsid w:val="007C7BF5"/>
    <w:rsid w:val="007D1412"/>
    <w:rsid w:val="007D19B7"/>
    <w:rsid w:val="007D75E5"/>
    <w:rsid w:val="007D773E"/>
    <w:rsid w:val="007E066E"/>
    <w:rsid w:val="007E1356"/>
    <w:rsid w:val="007E20FC"/>
    <w:rsid w:val="007E7062"/>
    <w:rsid w:val="007F0047"/>
    <w:rsid w:val="007F0E1E"/>
    <w:rsid w:val="007F29A7"/>
    <w:rsid w:val="007F5EC9"/>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86EC7"/>
    <w:rsid w:val="00891EE1"/>
    <w:rsid w:val="00893987"/>
    <w:rsid w:val="008963EF"/>
    <w:rsid w:val="0089688E"/>
    <w:rsid w:val="00897595"/>
    <w:rsid w:val="008A1E38"/>
    <w:rsid w:val="008A1FBE"/>
    <w:rsid w:val="008B3194"/>
    <w:rsid w:val="008B32B4"/>
    <w:rsid w:val="008B5AE7"/>
    <w:rsid w:val="008C60E9"/>
    <w:rsid w:val="008D1B7C"/>
    <w:rsid w:val="008D6657"/>
    <w:rsid w:val="008E1F60"/>
    <w:rsid w:val="008E307E"/>
    <w:rsid w:val="008E42C2"/>
    <w:rsid w:val="008F325F"/>
    <w:rsid w:val="008F4DD1"/>
    <w:rsid w:val="008F6056"/>
    <w:rsid w:val="00902C07"/>
    <w:rsid w:val="00903EAB"/>
    <w:rsid w:val="009051EA"/>
    <w:rsid w:val="00905804"/>
    <w:rsid w:val="009101E2"/>
    <w:rsid w:val="00915D73"/>
    <w:rsid w:val="00915DFD"/>
    <w:rsid w:val="00916077"/>
    <w:rsid w:val="009170A2"/>
    <w:rsid w:val="009208A6"/>
    <w:rsid w:val="00924514"/>
    <w:rsid w:val="00927316"/>
    <w:rsid w:val="0093133D"/>
    <w:rsid w:val="0093276D"/>
    <w:rsid w:val="00933906"/>
    <w:rsid w:val="00933D12"/>
    <w:rsid w:val="00937065"/>
    <w:rsid w:val="00940285"/>
    <w:rsid w:val="009415B0"/>
    <w:rsid w:val="00947E7E"/>
    <w:rsid w:val="0095139A"/>
    <w:rsid w:val="00953E16"/>
    <w:rsid w:val="009542AC"/>
    <w:rsid w:val="00961BB2"/>
    <w:rsid w:val="00962108"/>
    <w:rsid w:val="009638D6"/>
    <w:rsid w:val="009655AD"/>
    <w:rsid w:val="0097408E"/>
    <w:rsid w:val="00974BB2"/>
    <w:rsid w:val="00974FA7"/>
    <w:rsid w:val="009756E5"/>
    <w:rsid w:val="00977A8C"/>
    <w:rsid w:val="00983910"/>
    <w:rsid w:val="009932AC"/>
    <w:rsid w:val="00994351"/>
    <w:rsid w:val="00996A8F"/>
    <w:rsid w:val="009972A9"/>
    <w:rsid w:val="009A1DBF"/>
    <w:rsid w:val="009A68E6"/>
    <w:rsid w:val="009A7598"/>
    <w:rsid w:val="009B1DF8"/>
    <w:rsid w:val="009B3D20"/>
    <w:rsid w:val="009B5418"/>
    <w:rsid w:val="009C0727"/>
    <w:rsid w:val="009C3066"/>
    <w:rsid w:val="009C3C80"/>
    <w:rsid w:val="009C492F"/>
    <w:rsid w:val="009D2FF2"/>
    <w:rsid w:val="009D3226"/>
    <w:rsid w:val="009D3385"/>
    <w:rsid w:val="009D33B8"/>
    <w:rsid w:val="009D793C"/>
    <w:rsid w:val="009E16A9"/>
    <w:rsid w:val="009E375F"/>
    <w:rsid w:val="009E39D4"/>
    <w:rsid w:val="009E433B"/>
    <w:rsid w:val="009E5401"/>
    <w:rsid w:val="009F6D19"/>
    <w:rsid w:val="00A0758F"/>
    <w:rsid w:val="00A1559E"/>
    <w:rsid w:val="00A1570A"/>
    <w:rsid w:val="00A211B4"/>
    <w:rsid w:val="00A23F40"/>
    <w:rsid w:val="00A33DDF"/>
    <w:rsid w:val="00A34547"/>
    <w:rsid w:val="00A376B7"/>
    <w:rsid w:val="00A4035B"/>
    <w:rsid w:val="00A4174D"/>
    <w:rsid w:val="00A41BF5"/>
    <w:rsid w:val="00A44778"/>
    <w:rsid w:val="00A469E7"/>
    <w:rsid w:val="00A604A4"/>
    <w:rsid w:val="00A61B7D"/>
    <w:rsid w:val="00A6605B"/>
    <w:rsid w:val="00A66ADC"/>
    <w:rsid w:val="00A7147D"/>
    <w:rsid w:val="00A7498A"/>
    <w:rsid w:val="00A80805"/>
    <w:rsid w:val="00A81B15"/>
    <w:rsid w:val="00A837FF"/>
    <w:rsid w:val="00A84052"/>
    <w:rsid w:val="00A8421E"/>
    <w:rsid w:val="00A84DC8"/>
    <w:rsid w:val="00A85DBC"/>
    <w:rsid w:val="00A87FEB"/>
    <w:rsid w:val="00A90B75"/>
    <w:rsid w:val="00A93F9F"/>
    <w:rsid w:val="00A9420E"/>
    <w:rsid w:val="00A97648"/>
    <w:rsid w:val="00AA1CFD"/>
    <w:rsid w:val="00AA1E0C"/>
    <w:rsid w:val="00AA2239"/>
    <w:rsid w:val="00AA33D2"/>
    <w:rsid w:val="00AB0C57"/>
    <w:rsid w:val="00AB1195"/>
    <w:rsid w:val="00AB4182"/>
    <w:rsid w:val="00AC27DB"/>
    <w:rsid w:val="00AC6D6B"/>
    <w:rsid w:val="00AD7736"/>
    <w:rsid w:val="00AE10CE"/>
    <w:rsid w:val="00AE70D4"/>
    <w:rsid w:val="00AE7868"/>
    <w:rsid w:val="00AE7E4A"/>
    <w:rsid w:val="00AF0407"/>
    <w:rsid w:val="00AF049B"/>
    <w:rsid w:val="00AF4D8B"/>
    <w:rsid w:val="00B067CA"/>
    <w:rsid w:val="00B12B26"/>
    <w:rsid w:val="00B1425C"/>
    <w:rsid w:val="00B163F8"/>
    <w:rsid w:val="00B2472D"/>
    <w:rsid w:val="00B24CA0"/>
    <w:rsid w:val="00B2549F"/>
    <w:rsid w:val="00B27DA7"/>
    <w:rsid w:val="00B4108D"/>
    <w:rsid w:val="00B55604"/>
    <w:rsid w:val="00B57265"/>
    <w:rsid w:val="00B62840"/>
    <w:rsid w:val="00B633AE"/>
    <w:rsid w:val="00B665D2"/>
    <w:rsid w:val="00B6737C"/>
    <w:rsid w:val="00B7214D"/>
    <w:rsid w:val="00B74372"/>
    <w:rsid w:val="00B75525"/>
    <w:rsid w:val="00B7790B"/>
    <w:rsid w:val="00B80283"/>
    <w:rsid w:val="00B8095F"/>
    <w:rsid w:val="00B80B0C"/>
    <w:rsid w:val="00B80B11"/>
    <w:rsid w:val="00B831AE"/>
    <w:rsid w:val="00B8384C"/>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2EF3"/>
    <w:rsid w:val="00C1329B"/>
    <w:rsid w:val="00C1572F"/>
    <w:rsid w:val="00C24C05"/>
    <w:rsid w:val="00C24D2F"/>
    <w:rsid w:val="00C26222"/>
    <w:rsid w:val="00C31283"/>
    <w:rsid w:val="00C33C48"/>
    <w:rsid w:val="00C340E5"/>
    <w:rsid w:val="00C35AA7"/>
    <w:rsid w:val="00C43BA1"/>
    <w:rsid w:val="00C43DAB"/>
    <w:rsid w:val="00C47F08"/>
    <w:rsid w:val="00C50DF2"/>
    <w:rsid w:val="00C514A6"/>
    <w:rsid w:val="00C5739F"/>
    <w:rsid w:val="00C57CF0"/>
    <w:rsid w:val="00C63285"/>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4D8E"/>
    <w:rsid w:val="00CB0305"/>
    <w:rsid w:val="00CB33C7"/>
    <w:rsid w:val="00CB6DA7"/>
    <w:rsid w:val="00CB7E4C"/>
    <w:rsid w:val="00CC25B4"/>
    <w:rsid w:val="00CC5F88"/>
    <w:rsid w:val="00CC69C8"/>
    <w:rsid w:val="00CC77A2"/>
    <w:rsid w:val="00CD307E"/>
    <w:rsid w:val="00CD629F"/>
    <w:rsid w:val="00CD6A1B"/>
    <w:rsid w:val="00CE0A7F"/>
    <w:rsid w:val="00CE1718"/>
    <w:rsid w:val="00CE2B61"/>
    <w:rsid w:val="00CE403D"/>
    <w:rsid w:val="00CF4156"/>
    <w:rsid w:val="00D00272"/>
    <w:rsid w:val="00D0036C"/>
    <w:rsid w:val="00D03D00"/>
    <w:rsid w:val="00D05C30"/>
    <w:rsid w:val="00D10052"/>
    <w:rsid w:val="00D11359"/>
    <w:rsid w:val="00D310C2"/>
    <w:rsid w:val="00D3188C"/>
    <w:rsid w:val="00D35F9B"/>
    <w:rsid w:val="00D36273"/>
    <w:rsid w:val="00D36B69"/>
    <w:rsid w:val="00D408DD"/>
    <w:rsid w:val="00D45D72"/>
    <w:rsid w:val="00D520E4"/>
    <w:rsid w:val="00D53A38"/>
    <w:rsid w:val="00D575DD"/>
    <w:rsid w:val="00D57DFA"/>
    <w:rsid w:val="00D6401C"/>
    <w:rsid w:val="00D67FCF"/>
    <w:rsid w:val="00D70323"/>
    <w:rsid w:val="00D709CE"/>
    <w:rsid w:val="00D71F73"/>
    <w:rsid w:val="00D80786"/>
    <w:rsid w:val="00D81CAB"/>
    <w:rsid w:val="00D8324D"/>
    <w:rsid w:val="00D8576F"/>
    <w:rsid w:val="00D8677F"/>
    <w:rsid w:val="00D97F0C"/>
    <w:rsid w:val="00DA0470"/>
    <w:rsid w:val="00DA3A86"/>
    <w:rsid w:val="00DC2500"/>
    <w:rsid w:val="00DC4F72"/>
    <w:rsid w:val="00DC77DC"/>
    <w:rsid w:val="00DD0453"/>
    <w:rsid w:val="00DD0C2C"/>
    <w:rsid w:val="00DD19DE"/>
    <w:rsid w:val="00DD2300"/>
    <w:rsid w:val="00DD28BC"/>
    <w:rsid w:val="00DD3430"/>
    <w:rsid w:val="00DE31F0"/>
    <w:rsid w:val="00DE3D1C"/>
    <w:rsid w:val="00DF3F37"/>
    <w:rsid w:val="00E0227D"/>
    <w:rsid w:val="00E04B84"/>
    <w:rsid w:val="00E06466"/>
    <w:rsid w:val="00E06835"/>
    <w:rsid w:val="00E06FDA"/>
    <w:rsid w:val="00E1184D"/>
    <w:rsid w:val="00E160A5"/>
    <w:rsid w:val="00E1713D"/>
    <w:rsid w:val="00E20A43"/>
    <w:rsid w:val="00E23898"/>
    <w:rsid w:val="00E319F1"/>
    <w:rsid w:val="00E33CD2"/>
    <w:rsid w:val="00E40E90"/>
    <w:rsid w:val="00E45C7E"/>
    <w:rsid w:val="00E50D68"/>
    <w:rsid w:val="00E531EB"/>
    <w:rsid w:val="00E54874"/>
    <w:rsid w:val="00E54B6F"/>
    <w:rsid w:val="00E55ACA"/>
    <w:rsid w:val="00E57B74"/>
    <w:rsid w:val="00E65BC6"/>
    <w:rsid w:val="00E661FF"/>
    <w:rsid w:val="00E7117D"/>
    <w:rsid w:val="00E726EB"/>
    <w:rsid w:val="00E72CF1"/>
    <w:rsid w:val="00E80B52"/>
    <w:rsid w:val="00E824C3"/>
    <w:rsid w:val="00E840B3"/>
    <w:rsid w:val="00E84D10"/>
    <w:rsid w:val="00E8629F"/>
    <w:rsid w:val="00E9051A"/>
    <w:rsid w:val="00E91008"/>
    <w:rsid w:val="00E9374E"/>
    <w:rsid w:val="00E93A89"/>
    <w:rsid w:val="00E94F54"/>
    <w:rsid w:val="00E9677D"/>
    <w:rsid w:val="00E97AD5"/>
    <w:rsid w:val="00EA1111"/>
    <w:rsid w:val="00EA3B4F"/>
    <w:rsid w:val="00EA3C24"/>
    <w:rsid w:val="00EA73DF"/>
    <w:rsid w:val="00EB03D3"/>
    <w:rsid w:val="00EB61AE"/>
    <w:rsid w:val="00EB799A"/>
    <w:rsid w:val="00EC1E84"/>
    <w:rsid w:val="00EC322D"/>
    <w:rsid w:val="00ED0D43"/>
    <w:rsid w:val="00ED383A"/>
    <w:rsid w:val="00ED75D5"/>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27FED"/>
    <w:rsid w:val="00F30D2E"/>
    <w:rsid w:val="00F35516"/>
    <w:rsid w:val="00F35790"/>
    <w:rsid w:val="00F4136D"/>
    <w:rsid w:val="00F4212E"/>
    <w:rsid w:val="00F42C20"/>
    <w:rsid w:val="00F43E34"/>
    <w:rsid w:val="00F53053"/>
    <w:rsid w:val="00F53FE2"/>
    <w:rsid w:val="00F54CE3"/>
    <w:rsid w:val="00F575FF"/>
    <w:rsid w:val="00F618EF"/>
    <w:rsid w:val="00F65582"/>
    <w:rsid w:val="00F66E75"/>
    <w:rsid w:val="00F77EB0"/>
    <w:rsid w:val="00F81F9F"/>
    <w:rsid w:val="00F85B6A"/>
    <w:rsid w:val="00F87CDD"/>
    <w:rsid w:val="00F933F0"/>
    <w:rsid w:val="00F937A3"/>
    <w:rsid w:val="00F94715"/>
    <w:rsid w:val="00F95BCD"/>
    <w:rsid w:val="00F96A3D"/>
    <w:rsid w:val="00F96E57"/>
    <w:rsid w:val="00FA24C6"/>
    <w:rsid w:val="00FA4718"/>
    <w:rsid w:val="00FA5848"/>
    <w:rsid w:val="00FA6899"/>
    <w:rsid w:val="00FA7F3D"/>
    <w:rsid w:val="00FB38D8"/>
    <w:rsid w:val="00FB4158"/>
    <w:rsid w:val="00FB5BB3"/>
    <w:rsid w:val="00FC01C7"/>
    <w:rsid w:val="00FC051F"/>
    <w:rsid w:val="00FC06FF"/>
    <w:rsid w:val="00FC129F"/>
    <w:rsid w:val="00FC69B4"/>
    <w:rsid w:val="00FD0694"/>
    <w:rsid w:val="00FD25BE"/>
    <w:rsid w:val="00FD2E70"/>
    <w:rsid w:val="00FD7AA7"/>
    <w:rsid w:val="00FE563F"/>
    <w:rsid w:val="00FE73C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6F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E42C2"/>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862"/>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8E42C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table" w:customStyle="1" w:styleId="TableGrid2">
    <w:name w:val="Table Grid2"/>
    <w:basedOn w:val="a1"/>
    <w:uiPriority w:val="39"/>
    <w:qFormat/>
    <w:rsid w:val="000C26D5"/>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6F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E42C2"/>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862"/>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8E42C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table" w:customStyle="1" w:styleId="TableGrid2">
    <w:name w:val="Table Grid2"/>
    <w:basedOn w:val="a1"/>
    <w:uiPriority w:val="39"/>
    <w:qFormat/>
    <w:rsid w:val="000C26D5"/>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992763">
      <w:bodyDiv w:val="1"/>
      <w:marLeft w:val="0"/>
      <w:marRight w:val="0"/>
      <w:marTop w:val="0"/>
      <w:marBottom w:val="0"/>
      <w:divBdr>
        <w:top w:val="none" w:sz="0" w:space="0" w:color="auto"/>
        <w:left w:val="none" w:sz="0" w:space="0" w:color="auto"/>
        <w:bottom w:val="none" w:sz="0" w:space="0" w:color="auto"/>
        <w:right w:val="none" w:sz="0" w:space="0" w:color="auto"/>
      </w:divBdr>
      <w:divsChild>
        <w:div w:id="631986943">
          <w:marLeft w:val="0"/>
          <w:marRight w:val="0"/>
          <w:marTop w:val="0"/>
          <w:marBottom w:val="0"/>
          <w:divBdr>
            <w:top w:val="none" w:sz="0" w:space="0" w:color="auto"/>
            <w:left w:val="none" w:sz="0" w:space="0" w:color="auto"/>
            <w:bottom w:val="none" w:sz="0" w:space="0" w:color="auto"/>
            <w:right w:val="none" w:sz="0" w:space="0" w:color="auto"/>
          </w:divBdr>
        </w:div>
      </w:divsChild>
    </w:div>
    <w:div w:id="47728300">
      <w:bodyDiv w:val="1"/>
      <w:marLeft w:val="0"/>
      <w:marRight w:val="0"/>
      <w:marTop w:val="0"/>
      <w:marBottom w:val="0"/>
      <w:divBdr>
        <w:top w:val="none" w:sz="0" w:space="0" w:color="auto"/>
        <w:left w:val="none" w:sz="0" w:space="0" w:color="auto"/>
        <w:bottom w:val="none" w:sz="0" w:space="0" w:color="auto"/>
        <w:right w:val="none" w:sz="0" w:space="0" w:color="auto"/>
      </w:divBdr>
      <w:divsChild>
        <w:div w:id="410392544">
          <w:marLeft w:val="0"/>
          <w:marRight w:val="0"/>
          <w:marTop w:val="0"/>
          <w:marBottom w:val="0"/>
          <w:divBdr>
            <w:top w:val="none" w:sz="0" w:space="0" w:color="auto"/>
            <w:left w:val="none" w:sz="0" w:space="0" w:color="auto"/>
            <w:bottom w:val="none" w:sz="0" w:space="0" w:color="auto"/>
            <w:right w:val="none" w:sz="0" w:space="0" w:color="auto"/>
          </w:divBdr>
        </w:div>
      </w:divsChild>
    </w:div>
    <w:div w:id="53553207">
      <w:bodyDiv w:val="1"/>
      <w:marLeft w:val="0"/>
      <w:marRight w:val="0"/>
      <w:marTop w:val="0"/>
      <w:marBottom w:val="0"/>
      <w:divBdr>
        <w:top w:val="none" w:sz="0" w:space="0" w:color="auto"/>
        <w:left w:val="none" w:sz="0" w:space="0" w:color="auto"/>
        <w:bottom w:val="none" w:sz="0" w:space="0" w:color="auto"/>
        <w:right w:val="none" w:sz="0" w:space="0" w:color="auto"/>
      </w:divBdr>
    </w:div>
    <w:div w:id="5413321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9905517">
      <w:bodyDiv w:val="1"/>
      <w:marLeft w:val="0"/>
      <w:marRight w:val="0"/>
      <w:marTop w:val="0"/>
      <w:marBottom w:val="0"/>
      <w:divBdr>
        <w:top w:val="none" w:sz="0" w:space="0" w:color="auto"/>
        <w:left w:val="none" w:sz="0" w:space="0" w:color="auto"/>
        <w:bottom w:val="none" w:sz="0" w:space="0" w:color="auto"/>
        <w:right w:val="none" w:sz="0" w:space="0" w:color="auto"/>
      </w:divBdr>
    </w:div>
    <w:div w:id="110171117">
      <w:bodyDiv w:val="1"/>
      <w:marLeft w:val="0"/>
      <w:marRight w:val="0"/>
      <w:marTop w:val="0"/>
      <w:marBottom w:val="0"/>
      <w:divBdr>
        <w:top w:val="none" w:sz="0" w:space="0" w:color="auto"/>
        <w:left w:val="none" w:sz="0" w:space="0" w:color="auto"/>
        <w:bottom w:val="none" w:sz="0" w:space="0" w:color="auto"/>
        <w:right w:val="none" w:sz="0" w:space="0" w:color="auto"/>
      </w:divBdr>
    </w:div>
    <w:div w:id="119618209">
      <w:bodyDiv w:val="1"/>
      <w:marLeft w:val="0"/>
      <w:marRight w:val="0"/>
      <w:marTop w:val="0"/>
      <w:marBottom w:val="0"/>
      <w:divBdr>
        <w:top w:val="none" w:sz="0" w:space="0" w:color="auto"/>
        <w:left w:val="none" w:sz="0" w:space="0" w:color="auto"/>
        <w:bottom w:val="none" w:sz="0" w:space="0" w:color="auto"/>
        <w:right w:val="none" w:sz="0" w:space="0" w:color="auto"/>
      </w:divBdr>
    </w:div>
    <w:div w:id="1532548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6657">
      <w:bodyDiv w:val="1"/>
      <w:marLeft w:val="0"/>
      <w:marRight w:val="0"/>
      <w:marTop w:val="0"/>
      <w:marBottom w:val="0"/>
      <w:divBdr>
        <w:top w:val="none" w:sz="0" w:space="0" w:color="auto"/>
        <w:left w:val="none" w:sz="0" w:space="0" w:color="auto"/>
        <w:bottom w:val="none" w:sz="0" w:space="0" w:color="auto"/>
        <w:right w:val="none" w:sz="0" w:space="0" w:color="auto"/>
      </w:divBdr>
      <w:divsChild>
        <w:div w:id="1650942302">
          <w:marLeft w:val="0"/>
          <w:marRight w:val="0"/>
          <w:marTop w:val="0"/>
          <w:marBottom w:val="0"/>
          <w:divBdr>
            <w:top w:val="none" w:sz="0" w:space="0" w:color="auto"/>
            <w:left w:val="none" w:sz="0" w:space="0" w:color="auto"/>
            <w:bottom w:val="none" w:sz="0" w:space="0" w:color="auto"/>
            <w:right w:val="none" w:sz="0" w:space="0" w:color="auto"/>
          </w:divBdr>
        </w:div>
      </w:divsChild>
    </w:div>
    <w:div w:id="180555700">
      <w:bodyDiv w:val="1"/>
      <w:marLeft w:val="0"/>
      <w:marRight w:val="0"/>
      <w:marTop w:val="0"/>
      <w:marBottom w:val="0"/>
      <w:divBdr>
        <w:top w:val="none" w:sz="0" w:space="0" w:color="auto"/>
        <w:left w:val="none" w:sz="0" w:space="0" w:color="auto"/>
        <w:bottom w:val="none" w:sz="0" w:space="0" w:color="auto"/>
        <w:right w:val="none" w:sz="0" w:space="0" w:color="auto"/>
      </w:divBdr>
    </w:div>
    <w:div w:id="189614208">
      <w:bodyDiv w:val="1"/>
      <w:marLeft w:val="0"/>
      <w:marRight w:val="0"/>
      <w:marTop w:val="0"/>
      <w:marBottom w:val="0"/>
      <w:divBdr>
        <w:top w:val="none" w:sz="0" w:space="0" w:color="auto"/>
        <w:left w:val="none" w:sz="0" w:space="0" w:color="auto"/>
        <w:bottom w:val="none" w:sz="0" w:space="0" w:color="auto"/>
        <w:right w:val="none" w:sz="0" w:space="0" w:color="auto"/>
      </w:divBdr>
      <w:divsChild>
        <w:div w:id="28839665">
          <w:marLeft w:val="0"/>
          <w:marRight w:val="0"/>
          <w:marTop w:val="0"/>
          <w:marBottom w:val="0"/>
          <w:divBdr>
            <w:top w:val="none" w:sz="0" w:space="0" w:color="auto"/>
            <w:left w:val="none" w:sz="0" w:space="0" w:color="auto"/>
            <w:bottom w:val="none" w:sz="0" w:space="0" w:color="auto"/>
            <w:right w:val="none" w:sz="0" w:space="0" w:color="auto"/>
          </w:divBdr>
        </w:div>
        <w:div w:id="852888270">
          <w:marLeft w:val="0"/>
          <w:marRight w:val="0"/>
          <w:marTop w:val="0"/>
          <w:marBottom w:val="0"/>
          <w:divBdr>
            <w:top w:val="none" w:sz="0" w:space="0" w:color="auto"/>
            <w:left w:val="none" w:sz="0" w:space="0" w:color="auto"/>
            <w:bottom w:val="none" w:sz="0" w:space="0" w:color="auto"/>
            <w:right w:val="none" w:sz="0" w:space="0" w:color="auto"/>
          </w:divBdr>
        </w:div>
        <w:div w:id="137965345">
          <w:marLeft w:val="0"/>
          <w:marRight w:val="0"/>
          <w:marTop w:val="0"/>
          <w:marBottom w:val="0"/>
          <w:divBdr>
            <w:top w:val="none" w:sz="0" w:space="0" w:color="auto"/>
            <w:left w:val="none" w:sz="0" w:space="0" w:color="auto"/>
            <w:bottom w:val="none" w:sz="0" w:space="0" w:color="auto"/>
            <w:right w:val="none" w:sz="0" w:space="0" w:color="auto"/>
          </w:divBdr>
        </w:div>
        <w:div w:id="149442557">
          <w:marLeft w:val="0"/>
          <w:marRight w:val="0"/>
          <w:marTop w:val="0"/>
          <w:marBottom w:val="0"/>
          <w:divBdr>
            <w:top w:val="none" w:sz="0" w:space="0" w:color="auto"/>
            <w:left w:val="none" w:sz="0" w:space="0" w:color="auto"/>
            <w:bottom w:val="none" w:sz="0" w:space="0" w:color="auto"/>
            <w:right w:val="none" w:sz="0" w:space="0" w:color="auto"/>
          </w:divBdr>
        </w:div>
        <w:div w:id="901915769">
          <w:marLeft w:val="0"/>
          <w:marRight w:val="0"/>
          <w:marTop w:val="0"/>
          <w:marBottom w:val="0"/>
          <w:divBdr>
            <w:top w:val="none" w:sz="0" w:space="0" w:color="auto"/>
            <w:left w:val="none" w:sz="0" w:space="0" w:color="auto"/>
            <w:bottom w:val="none" w:sz="0" w:space="0" w:color="auto"/>
            <w:right w:val="none" w:sz="0" w:space="0" w:color="auto"/>
          </w:divBdr>
        </w:div>
        <w:div w:id="1212425246">
          <w:marLeft w:val="0"/>
          <w:marRight w:val="0"/>
          <w:marTop w:val="0"/>
          <w:marBottom w:val="0"/>
          <w:divBdr>
            <w:top w:val="none" w:sz="0" w:space="0" w:color="auto"/>
            <w:left w:val="none" w:sz="0" w:space="0" w:color="auto"/>
            <w:bottom w:val="none" w:sz="0" w:space="0" w:color="auto"/>
            <w:right w:val="none" w:sz="0" w:space="0" w:color="auto"/>
          </w:divBdr>
        </w:div>
        <w:div w:id="828445752">
          <w:marLeft w:val="0"/>
          <w:marRight w:val="0"/>
          <w:marTop w:val="0"/>
          <w:marBottom w:val="0"/>
          <w:divBdr>
            <w:top w:val="none" w:sz="0" w:space="0" w:color="auto"/>
            <w:left w:val="none" w:sz="0" w:space="0" w:color="auto"/>
            <w:bottom w:val="none" w:sz="0" w:space="0" w:color="auto"/>
            <w:right w:val="none" w:sz="0" w:space="0" w:color="auto"/>
          </w:divBdr>
        </w:div>
        <w:div w:id="643197888">
          <w:marLeft w:val="0"/>
          <w:marRight w:val="0"/>
          <w:marTop w:val="0"/>
          <w:marBottom w:val="0"/>
          <w:divBdr>
            <w:top w:val="none" w:sz="0" w:space="0" w:color="auto"/>
            <w:left w:val="none" w:sz="0" w:space="0" w:color="auto"/>
            <w:bottom w:val="none" w:sz="0" w:space="0" w:color="auto"/>
            <w:right w:val="none" w:sz="0" w:space="0" w:color="auto"/>
          </w:divBdr>
        </w:div>
        <w:div w:id="1232351665">
          <w:marLeft w:val="0"/>
          <w:marRight w:val="0"/>
          <w:marTop w:val="0"/>
          <w:marBottom w:val="0"/>
          <w:divBdr>
            <w:top w:val="none" w:sz="0" w:space="0" w:color="auto"/>
            <w:left w:val="none" w:sz="0" w:space="0" w:color="auto"/>
            <w:bottom w:val="none" w:sz="0" w:space="0" w:color="auto"/>
            <w:right w:val="none" w:sz="0" w:space="0" w:color="auto"/>
          </w:divBdr>
        </w:div>
        <w:div w:id="1637026064">
          <w:marLeft w:val="0"/>
          <w:marRight w:val="0"/>
          <w:marTop w:val="0"/>
          <w:marBottom w:val="0"/>
          <w:divBdr>
            <w:top w:val="none" w:sz="0" w:space="0" w:color="auto"/>
            <w:left w:val="none" w:sz="0" w:space="0" w:color="auto"/>
            <w:bottom w:val="none" w:sz="0" w:space="0" w:color="auto"/>
            <w:right w:val="none" w:sz="0" w:space="0" w:color="auto"/>
          </w:divBdr>
        </w:div>
        <w:div w:id="590699286">
          <w:marLeft w:val="0"/>
          <w:marRight w:val="0"/>
          <w:marTop w:val="0"/>
          <w:marBottom w:val="0"/>
          <w:divBdr>
            <w:top w:val="none" w:sz="0" w:space="0" w:color="auto"/>
            <w:left w:val="none" w:sz="0" w:space="0" w:color="auto"/>
            <w:bottom w:val="none" w:sz="0" w:space="0" w:color="auto"/>
            <w:right w:val="none" w:sz="0" w:space="0" w:color="auto"/>
          </w:divBdr>
        </w:div>
        <w:div w:id="1947152896">
          <w:marLeft w:val="0"/>
          <w:marRight w:val="0"/>
          <w:marTop w:val="0"/>
          <w:marBottom w:val="0"/>
          <w:divBdr>
            <w:top w:val="none" w:sz="0" w:space="0" w:color="auto"/>
            <w:left w:val="none" w:sz="0" w:space="0" w:color="auto"/>
            <w:bottom w:val="none" w:sz="0" w:space="0" w:color="auto"/>
            <w:right w:val="none" w:sz="0" w:space="0" w:color="auto"/>
          </w:divBdr>
        </w:div>
        <w:div w:id="1304192204">
          <w:marLeft w:val="0"/>
          <w:marRight w:val="0"/>
          <w:marTop w:val="0"/>
          <w:marBottom w:val="0"/>
          <w:divBdr>
            <w:top w:val="none" w:sz="0" w:space="0" w:color="auto"/>
            <w:left w:val="none" w:sz="0" w:space="0" w:color="auto"/>
            <w:bottom w:val="none" w:sz="0" w:space="0" w:color="auto"/>
            <w:right w:val="none" w:sz="0" w:space="0" w:color="auto"/>
          </w:divBdr>
        </w:div>
        <w:div w:id="2061005376">
          <w:marLeft w:val="0"/>
          <w:marRight w:val="0"/>
          <w:marTop w:val="0"/>
          <w:marBottom w:val="0"/>
          <w:divBdr>
            <w:top w:val="none" w:sz="0" w:space="0" w:color="auto"/>
            <w:left w:val="none" w:sz="0" w:space="0" w:color="auto"/>
            <w:bottom w:val="none" w:sz="0" w:space="0" w:color="auto"/>
            <w:right w:val="none" w:sz="0" w:space="0" w:color="auto"/>
          </w:divBdr>
        </w:div>
        <w:div w:id="670913826">
          <w:marLeft w:val="0"/>
          <w:marRight w:val="0"/>
          <w:marTop w:val="0"/>
          <w:marBottom w:val="0"/>
          <w:divBdr>
            <w:top w:val="none" w:sz="0" w:space="0" w:color="auto"/>
            <w:left w:val="none" w:sz="0" w:space="0" w:color="auto"/>
            <w:bottom w:val="none" w:sz="0" w:space="0" w:color="auto"/>
            <w:right w:val="none" w:sz="0" w:space="0" w:color="auto"/>
          </w:divBdr>
        </w:div>
      </w:divsChild>
    </w:div>
    <w:div w:id="19570042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314721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3975746">
      <w:bodyDiv w:val="1"/>
      <w:marLeft w:val="0"/>
      <w:marRight w:val="0"/>
      <w:marTop w:val="0"/>
      <w:marBottom w:val="0"/>
      <w:divBdr>
        <w:top w:val="none" w:sz="0" w:space="0" w:color="auto"/>
        <w:left w:val="none" w:sz="0" w:space="0" w:color="auto"/>
        <w:bottom w:val="none" w:sz="0" w:space="0" w:color="auto"/>
        <w:right w:val="none" w:sz="0" w:space="0" w:color="auto"/>
      </w:divBdr>
    </w:div>
    <w:div w:id="267125340">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7761068">
      <w:bodyDiv w:val="1"/>
      <w:marLeft w:val="0"/>
      <w:marRight w:val="0"/>
      <w:marTop w:val="0"/>
      <w:marBottom w:val="0"/>
      <w:divBdr>
        <w:top w:val="none" w:sz="0" w:space="0" w:color="auto"/>
        <w:left w:val="none" w:sz="0" w:space="0" w:color="auto"/>
        <w:bottom w:val="none" w:sz="0" w:space="0" w:color="auto"/>
        <w:right w:val="none" w:sz="0" w:space="0" w:color="auto"/>
      </w:divBdr>
    </w:div>
    <w:div w:id="321589353">
      <w:bodyDiv w:val="1"/>
      <w:marLeft w:val="0"/>
      <w:marRight w:val="0"/>
      <w:marTop w:val="0"/>
      <w:marBottom w:val="0"/>
      <w:divBdr>
        <w:top w:val="none" w:sz="0" w:space="0" w:color="auto"/>
        <w:left w:val="none" w:sz="0" w:space="0" w:color="auto"/>
        <w:bottom w:val="none" w:sz="0" w:space="0" w:color="auto"/>
        <w:right w:val="none" w:sz="0" w:space="0" w:color="auto"/>
      </w:divBdr>
    </w:div>
    <w:div w:id="329333726">
      <w:bodyDiv w:val="1"/>
      <w:marLeft w:val="0"/>
      <w:marRight w:val="0"/>
      <w:marTop w:val="0"/>
      <w:marBottom w:val="0"/>
      <w:divBdr>
        <w:top w:val="none" w:sz="0" w:space="0" w:color="auto"/>
        <w:left w:val="none" w:sz="0" w:space="0" w:color="auto"/>
        <w:bottom w:val="none" w:sz="0" w:space="0" w:color="auto"/>
        <w:right w:val="none" w:sz="0" w:space="0" w:color="auto"/>
      </w:divBdr>
    </w:div>
    <w:div w:id="356587747">
      <w:bodyDiv w:val="1"/>
      <w:marLeft w:val="0"/>
      <w:marRight w:val="0"/>
      <w:marTop w:val="0"/>
      <w:marBottom w:val="0"/>
      <w:divBdr>
        <w:top w:val="none" w:sz="0" w:space="0" w:color="auto"/>
        <w:left w:val="none" w:sz="0" w:space="0" w:color="auto"/>
        <w:bottom w:val="none" w:sz="0" w:space="0" w:color="auto"/>
        <w:right w:val="none" w:sz="0" w:space="0" w:color="auto"/>
      </w:divBdr>
    </w:div>
    <w:div w:id="359628322">
      <w:bodyDiv w:val="1"/>
      <w:marLeft w:val="0"/>
      <w:marRight w:val="0"/>
      <w:marTop w:val="0"/>
      <w:marBottom w:val="0"/>
      <w:divBdr>
        <w:top w:val="none" w:sz="0" w:space="0" w:color="auto"/>
        <w:left w:val="none" w:sz="0" w:space="0" w:color="auto"/>
        <w:bottom w:val="none" w:sz="0" w:space="0" w:color="auto"/>
        <w:right w:val="none" w:sz="0" w:space="0" w:color="auto"/>
      </w:divBdr>
    </w:div>
    <w:div w:id="37142133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3844095">
      <w:bodyDiv w:val="1"/>
      <w:marLeft w:val="0"/>
      <w:marRight w:val="0"/>
      <w:marTop w:val="0"/>
      <w:marBottom w:val="0"/>
      <w:divBdr>
        <w:top w:val="none" w:sz="0" w:space="0" w:color="auto"/>
        <w:left w:val="none" w:sz="0" w:space="0" w:color="auto"/>
        <w:bottom w:val="none" w:sz="0" w:space="0" w:color="auto"/>
        <w:right w:val="none" w:sz="0" w:space="0" w:color="auto"/>
      </w:divBdr>
    </w:div>
    <w:div w:id="417874121">
      <w:bodyDiv w:val="1"/>
      <w:marLeft w:val="0"/>
      <w:marRight w:val="0"/>
      <w:marTop w:val="0"/>
      <w:marBottom w:val="0"/>
      <w:divBdr>
        <w:top w:val="none" w:sz="0" w:space="0" w:color="auto"/>
        <w:left w:val="none" w:sz="0" w:space="0" w:color="auto"/>
        <w:bottom w:val="none" w:sz="0" w:space="0" w:color="auto"/>
        <w:right w:val="none" w:sz="0" w:space="0" w:color="auto"/>
      </w:divBdr>
    </w:div>
    <w:div w:id="429475464">
      <w:bodyDiv w:val="1"/>
      <w:marLeft w:val="0"/>
      <w:marRight w:val="0"/>
      <w:marTop w:val="0"/>
      <w:marBottom w:val="0"/>
      <w:divBdr>
        <w:top w:val="none" w:sz="0" w:space="0" w:color="auto"/>
        <w:left w:val="none" w:sz="0" w:space="0" w:color="auto"/>
        <w:bottom w:val="none" w:sz="0" w:space="0" w:color="auto"/>
        <w:right w:val="none" w:sz="0" w:space="0" w:color="auto"/>
      </w:divBdr>
      <w:divsChild>
        <w:div w:id="43599831">
          <w:marLeft w:val="0"/>
          <w:marRight w:val="0"/>
          <w:marTop w:val="0"/>
          <w:marBottom w:val="0"/>
          <w:divBdr>
            <w:top w:val="none" w:sz="0" w:space="0" w:color="auto"/>
            <w:left w:val="none" w:sz="0" w:space="0" w:color="auto"/>
            <w:bottom w:val="none" w:sz="0" w:space="0" w:color="auto"/>
            <w:right w:val="none" w:sz="0" w:space="0" w:color="auto"/>
          </w:divBdr>
        </w:div>
      </w:divsChild>
    </w:div>
    <w:div w:id="465247597">
      <w:bodyDiv w:val="1"/>
      <w:marLeft w:val="0"/>
      <w:marRight w:val="0"/>
      <w:marTop w:val="0"/>
      <w:marBottom w:val="0"/>
      <w:divBdr>
        <w:top w:val="none" w:sz="0" w:space="0" w:color="auto"/>
        <w:left w:val="none" w:sz="0" w:space="0" w:color="auto"/>
        <w:bottom w:val="none" w:sz="0" w:space="0" w:color="auto"/>
        <w:right w:val="none" w:sz="0" w:space="0" w:color="auto"/>
      </w:divBdr>
    </w:div>
    <w:div w:id="4668252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6740007">
      <w:bodyDiv w:val="1"/>
      <w:marLeft w:val="0"/>
      <w:marRight w:val="0"/>
      <w:marTop w:val="0"/>
      <w:marBottom w:val="0"/>
      <w:divBdr>
        <w:top w:val="none" w:sz="0" w:space="0" w:color="auto"/>
        <w:left w:val="none" w:sz="0" w:space="0" w:color="auto"/>
        <w:bottom w:val="none" w:sz="0" w:space="0" w:color="auto"/>
        <w:right w:val="none" w:sz="0" w:space="0" w:color="auto"/>
      </w:divBdr>
    </w:div>
    <w:div w:id="604384216">
      <w:bodyDiv w:val="1"/>
      <w:marLeft w:val="0"/>
      <w:marRight w:val="0"/>
      <w:marTop w:val="0"/>
      <w:marBottom w:val="0"/>
      <w:divBdr>
        <w:top w:val="none" w:sz="0" w:space="0" w:color="auto"/>
        <w:left w:val="none" w:sz="0" w:space="0" w:color="auto"/>
        <w:bottom w:val="none" w:sz="0" w:space="0" w:color="auto"/>
        <w:right w:val="none" w:sz="0" w:space="0" w:color="auto"/>
      </w:divBdr>
    </w:div>
    <w:div w:id="614871803">
      <w:bodyDiv w:val="1"/>
      <w:marLeft w:val="0"/>
      <w:marRight w:val="0"/>
      <w:marTop w:val="0"/>
      <w:marBottom w:val="0"/>
      <w:divBdr>
        <w:top w:val="none" w:sz="0" w:space="0" w:color="auto"/>
        <w:left w:val="none" w:sz="0" w:space="0" w:color="auto"/>
        <w:bottom w:val="none" w:sz="0" w:space="0" w:color="auto"/>
        <w:right w:val="none" w:sz="0" w:space="0" w:color="auto"/>
      </w:divBdr>
    </w:div>
    <w:div w:id="67476680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2003586">
      <w:bodyDiv w:val="1"/>
      <w:marLeft w:val="0"/>
      <w:marRight w:val="0"/>
      <w:marTop w:val="0"/>
      <w:marBottom w:val="0"/>
      <w:divBdr>
        <w:top w:val="none" w:sz="0" w:space="0" w:color="auto"/>
        <w:left w:val="none" w:sz="0" w:space="0" w:color="auto"/>
        <w:bottom w:val="none" w:sz="0" w:space="0" w:color="auto"/>
        <w:right w:val="none" w:sz="0" w:space="0" w:color="auto"/>
      </w:divBdr>
    </w:div>
    <w:div w:id="742800531">
      <w:bodyDiv w:val="1"/>
      <w:marLeft w:val="0"/>
      <w:marRight w:val="0"/>
      <w:marTop w:val="0"/>
      <w:marBottom w:val="0"/>
      <w:divBdr>
        <w:top w:val="none" w:sz="0" w:space="0" w:color="auto"/>
        <w:left w:val="none" w:sz="0" w:space="0" w:color="auto"/>
        <w:bottom w:val="none" w:sz="0" w:space="0" w:color="auto"/>
        <w:right w:val="none" w:sz="0" w:space="0" w:color="auto"/>
      </w:divBdr>
    </w:div>
    <w:div w:id="752776856">
      <w:bodyDiv w:val="1"/>
      <w:marLeft w:val="0"/>
      <w:marRight w:val="0"/>
      <w:marTop w:val="0"/>
      <w:marBottom w:val="0"/>
      <w:divBdr>
        <w:top w:val="none" w:sz="0" w:space="0" w:color="auto"/>
        <w:left w:val="none" w:sz="0" w:space="0" w:color="auto"/>
        <w:bottom w:val="none" w:sz="0" w:space="0" w:color="auto"/>
        <w:right w:val="none" w:sz="0" w:space="0" w:color="auto"/>
      </w:divBdr>
    </w:div>
    <w:div w:id="775759034">
      <w:bodyDiv w:val="1"/>
      <w:marLeft w:val="0"/>
      <w:marRight w:val="0"/>
      <w:marTop w:val="0"/>
      <w:marBottom w:val="0"/>
      <w:divBdr>
        <w:top w:val="none" w:sz="0" w:space="0" w:color="auto"/>
        <w:left w:val="none" w:sz="0" w:space="0" w:color="auto"/>
        <w:bottom w:val="none" w:sz="0" w:space="0" w:color="auto"/>
        <w:right w:val="none" w:sz="0" w:space="0" w:color="auto"/>
      </w:divBdr>
    </w:div>
    <w:div w:id="780758071">
      <w:bodyDiv w:val="1"/>
      <w:marLeft w:val="0"/>
      <w:marRight w:val="0"/>
      <w:marTop w:val="0"/>
      <w:marBottom w:val="0"/>
      <w:divBdr>
        <w:top w:val="none" w:sz="0" w:space="0" w:color="auto"/>
        <w:left w:val="none" w:sz="0" w:space="0" w:color="auto"/>
        <w:bottom w:val="none" w:sz="0" w:space="0" w:color="auto"/>
        <w:right w:val="none" w:sz="0" w:space="0" w:color="auto"/>
      </w:divBdr>
    </w:div>
    <w:div w:id="78736066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72758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3276670">
      <w:bodyDiv w:val="1"/>
      <w:marLeft w:val="0"/>
      <w:marRight w:val="0"/>
      <w:marTop w:val="0"/>
      <w:marBottom w:val="0"/>
      <w:divBdr>
        <w:top w:val="none" w:sz="0" w:space="0" w:color="auto"/>
        <w:left w:val="none" w:sz="0" w:space="0" w:color="auto"/>
        <w:bottom w:val="none" w:sz="0" w:space="0" w:color="auto"/>
        <w:right w:val="none" w:sz="0" w:space="0" w:color="auto"/>
      </w:divBdr>
    </w:div>
    <w:div w:id="876434658">
      <w:bodyDiv w:val="1"/>
      <w:marLeft w:val="0"/>
      <w:marRight w:val="0"/>
      <w:marTop w:val="0"/>
      <w:marBottom w:val="0"/>
      <w:divBdr>
        <w:top w:val="none" w:sz="0" w:space="0" w:color="auto"/>
        <w:left w:val="none" w:sz="0" w:space="0" w:color="auto"/>
        <w:bottom w:val="none" w:sz="0" w:space="0" w:color="auto"/>
        <w:right w:val="none" w:sz="0" w:space="0" w:color="auto"/>
      </w:divBdr>
    </w:div>
    <w:div w:id="895430522">
      <w:bodyDiv w:val="1"/>
      <w:marLeft w:val="0"/>
      <w:marRight w:val="0"/>
      <w:marTop w:val="0"/>
      <w:marBottom w:val="0"/>
      <w:divBdr>
        <w:top w:val="none" w:sz="0" w:space="0" w:color="auto"/>
        <w:left w:val="none" w:sz="0" w:space="0" w:color="auto"/>
        <w:bottom w:val="none" w:sz="0" w:space="0" w:color="auto"/>
        <w:right w:val="none" w:sz="0" w:space="0" w:color="auto"/>
      </w:divBdr>
    </w:div>
    <w:div w:id="948511166">
      <w:bodyDiv w:val="1"/>
      <w:marLeft w:val="0"/>
      <w:marRight w:val="0"/>
      <w:marTop w:val="0"/>
      <w:marBottom w:val="0"/>
      <w:divBdr>
        <w:top w:val="none" w:sz="0" w:space="0" w:color="auto"/>
        <w:left w:val="none" w:sz="0" w:space="0" w:color="auto"/>
        <w:bottom w:val="none" w:sz="0" w:space="0" w:color="auto"/>
        <w:right w:val="none" w:sz="0" w:space="0" w:color="auto"/>
      </w:divBdr>
    </w:div>
    <w:div w:id="987515634">
      <w:bodyDiv w:val="1"/>
      <w:marLeft w:val="0"/>
      <w:marRight w:val="0"/>
      <w:marTop w:val="0"/>
      <w:marBottom w:val="0"/>
      <w:divBdr>
        <w:top w:val="none" w:sz="0" w:space="0" w:color="auto"/>
        <w:left w:val="none" w:sz="0" w:space="0" w:color="auto"/>
        <w:bottom w:val="none" w:sz="0" w:space="0" w:color="auto"/>
        <w:right w:val="none" w:sz="0" w:space="0" w:color="auto"/>
      </w:divBdr>
    </w:div>
    <w:div w:id="988436697">
      <w:bodyDiv w:val="1"/>
      <w:marLeft w:val="0"/>
      <w:marRight w:val="0"/>
      <w:marTop w:val="0"/>
      <w:marBottom w:val="0"/>
      <w:divBdr>
        <w:top w:val="none" w:sz="0" w:space="0" w:color="auto"/>
        <w:left w:val="none" w:sz="0" w:space="0" w:color="auto"/>
        <w:bottom w:val="none" w:sz="0" w:space="0" w:color="auto"/>
        <w:right w:val="none" w:sz="0" w:space="0" w:color="auto"/>
      </w:divBdr>
    </w:div>
    <w:div w:id="1004939445">
      <w:bodyDiv w:val="1"/>
      <w:marLeft w:val="0"/>
      <w:marRight w:val="0"/>
      <w:marTop w:val="0"/>
      <w:marBottom w:val="0"/>
      <w:divBdr>
        <w:top w:val="none" w:sz="0" w:space="0" w:color="auto"/>
        <w:left w:val="none" w:sz="0" w:space="0" w:color="auto"/>
        <w:bottom w:val="none" w:sz="0" w:space="0" w:color="auto"/>
        <w:right w:val="none" w:sz="0" w:space="0" w:color="auto"/>
      </w:divBdr>
      <w:divsChild>
        <w:div w:id="1979190855">
          <w:marLeft w:val="0"/>
          <w:marRight w:val="0"/>
          <w:marTop w:val="0"/>
          <w:marBottom w:val="0"/>
          <w:divBdr>
            <w:top w:val="none" w:sz="0" w:space="0" w:color="auto"/>
            <w:left w:val="none" w:sz="0" w:space="0" w:color="auto"/>
            <w:bottom w:val="none" w:sz="0" w:space="0" w:color="auto"/>
            <w:right w:val="none" w:sz="0" w:space="0" w:color="auto"/>
          </w:divBdr>
        </w:div>
        <w:div w:id="1320302347">
          <w:marLeft w:val="0"/>
          <w:marRight w:val="0"/>
          <w:marTop w:val="0"/>
          <w:marBottom w:val="0"/>
          <w:divBdr>
            <w:top w:val="none" w:sz="0" w:space="0" w:color="auto"/>
            <w:left w:val="none" w:sz="0" w:space="0" w:color="auto"/>
            <w:bottom w:val="none" w:sz="0" w:space="0" w:color="auto"/>
            <w:right w:val="none" w:sz="0" w:space="0" w:color="auto"/>
          </w:divBdr>
        </w:div>
        <w:div w:id="807863932">
          <w:marLeft w:val="0"/>
          <w:marRight w:val="0"/>
          <w:marTop w:val="0"/>
          <w:marBottom w:val="0"/>
          <w:divBdr>
            <w:top w:val="none" w:sz="0" w:space="0" w:color="auto"/>
            <w:left w:val="none" w:sz="0" w:space="0" w:color="auto"/>
            <w:bottom w:val="none" w:sz="0" w:space="0" w:color="auto"/>
            <w:right w:val="none" w:sz="0" w:space="0" w:color="auto"/>
          </w:divBdr>
        </w:div>
        <w:div w:id="1534882232">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60673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3287183">
      <w:bodyDiv w:val="1"/>
      <w:marLeft w:val="0"/>
      <w:marRight w:val="0"/>
      <w:marTop w:val="0"/>
      <w:marBottom w:val="0"/>
      <w:divBdr>
        <w:top w:val="none" w:sz="0" w:space="0" w:color="auto"/>
        <w:left w:val="none" w:sz="0" w:space="0" w:color="auto"/>
        <w:bottom w:val="none" w:sz="0" w:space="0" w:color="auto"/>
        <w:right w:val="none" w:sz="0" w:space="0" w:color="auto"/>
      </w:divBdr>
      <w:divsChild>
        <w:div w:id="1477795521">
          <w:marLeft w:val="0"/>
          <w:marRight w:val="0"/>
          <w:marTop w:val="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023276">
      <w:bodyDiv w:val="1"/>
      <w:marLeft w:val="0"/>
      <w:marRight w:val="0"/>
      <w:marTop w:val="0"/>
      <w:marBottom w:val="0"/>
      <w:divBdr>
        <w:top w:val="none" w:sz="0" w:space="0" w:color="auto"/>
        <w:left w:val="none" w:sz="0" w:space="0" w:color="auto"/>
        <w:bottom w:val="none" w:sz="0" w:space="0" w:color="auto"/>
        <w:right w:val="none" w:sz="0" w:space="0" w:color="auto"/>
      </w:divBdr>
    </w:div>
    <w:div w:id="1082679495">
      <w:bodyDiv w:val="1"/>
      <w:marLeft w:val="0"/>
      <w:marRight w:val="0"/>
      <w:marTop w:val="0"/>
      <w:marBottom w:val="0"/>
      <w:divBdr>
        <w:top w:val="none" w:sz="0" w:space="0" w:color="auto"/>
        <w:left w:val="none" w:sz="0" w:space="0" w:color="auto"/>
        <w:bottom w:val="none" w:sz="0" w:space="0" w:color="auto"/>
        <w:right w:val="none" w:sz="0" w:space="0" w:color="auto"/>
      </w:divBdr>
    </w:div>
    <w:div w:id="1090197787">
      <w:bodyDiv w:val="1"/>
      <w:marLeft w:val="0"/>
      <w:marRight w:val="0"/>
      <w:marTop w:val="0"/>
      <w:marBottom w:val="0"/>
      <w:divBdr>
        <w:top w:val="none" w:sz="0" w:space="0" w:color="auto"/>
        <w:left w:val="none" w:sz="0" w:space="0" w:color="auto"/>
        <w:bottom w:val="none" w:sz="0" w:space="0" w:color="auto"/>
        <w:right w:val="none" w:sz="0" w:space="0" w:color="auto"/>
      </w:divBdr>
      <w:divsChild>
        <w:div w:id="1637223243">
          <w:marLeft w:val="0"/>
          <w:marRight w:val="0"/>
          <w:marTop w:val="0"/>
          <w:marBottom w:val="0"/>
          <w:divBdr>
            <w:top w:val="none" w:sz="0" w:space="0" w:color="auto"/>
            <w:left w:val="none" w:sz="0" w:space="0" w:color="auto"/>
            <w:bottom w:val="none" w:sz="0" w:space="0" w:color="auto"/>
            <w:right w:val="none" w:sz="0" w:space="0" w:color="auto"/>
          </w:divBdr>
        </w:div>
      </w:divsChild>
    </w:div>
    <w:div w:id="1108961860">
      <w:bodyDiv w:val="1"/>
      <w:marLeft w:val="0"/>
      <w:marRight w:val="0"/>
      <w:marTop w:val="0"/>
      <w:marBottom w:val="0"/>
      <w:divBdr>
        <w:top w:val="none" w:sz="0" w:space="0" w:color="auto"/>
        <w:left w:val="none" w:sz="0" w:space="0" w:color="auto"/>
        <w:bottom w:val="none" w:sz="0" w:space="0" w:color="auto"/>
        <w:right w:val="none" w:sz="0" w:space="0" w:color="auto"/>
      </w:divBdr>
    </w:div>
    <w:div w:id="1147939514">
      <w:bodyDiv w:val="1"/>
      <w:marLeft w:val="0"/>
      <w:marRight w:val="0"/>
      <w:marTop w:val="0"/>
      <w:marBottom w:val="0"/>
      <w:divBdr>
        <w:top w:val="none" w:sz="0" w:space="0" w:color="auto"/>
        <w:left w:val="none" w:sz="0" w:space="0" w:color="auto"/>
        <w:bottom w:val="none" w:sz="0" w:space="0" w:color="auto"/>
        <w:right w:val="none" w:sz="0" w:space="0" w:color="auto"/>
      </w:divBdr>
    </w:div>
    <w:div w:id="1155990538">
      <w:bodyDiv w:val="1"/>
      <w:marLeft w:val="0"/>
      <w:marRight w:val="0"/>
      <w:marTop w:val="0"/>
      <w:marBottom w:val="0"/>
      <w:divBdr>
        <w:top w:val="none" w:sz="0" w:space="0" w:color="auto"/>
        <w:left w:val="none" w:sz="0" w:space="0" w:color="auto"/>
        <w:bottom w:val="none" w:sz="0" w:space="0" w:color="auto"/>
        <w:right w:val="none" w:sz="0" w:space="0" w:color="auto"/>
      </w:divBdr>
      <w:divsChild>
        <w:div w:id="1881479886">
          <w:marLeft w:val="533"/>
          <w:marRight w:val="0"/>
          <w:marTop w:val="0"/>
          <w:marBottom w:val="120"/>
          <w:divBdr>
            <w:top w:val="none" w:sz="0" w:space="0" w:color="auto"/>
            <w:left w:val="none" w:sz="0" w:space="0" w:color="auto"/>
            <w:bottom w:val="none" w:sz="0" w:space="0" w:color="auto"/>
            <w:right w:val="none" w:sz="0" w:space="0" w:color="auto"/>
          </w:divBdr>
        </w:div>
        <w:div w:id="1807356904">
          <w:marLeft w:val="1166"/>
          <w:marRight w:val="0"/>
          <w:marTop w:val="0"/>
          <w:marBottom w:val="12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3077599">
      <w:bodyDiv w:val="1"/>
      <w:marLeft w:val="0"/>
      <w:marRight w:val="0"/>
      <w:marTop w:val="0"/>
      <w:marBottom w:val="0"/>
      <w:divBdr>
        <w:top w:val="none" w:sz="0" w:space="0" w:color="auto"/>
        <w:left w:val="none" w:sz="0" w:space="0" w:color="auto"/>
        <w:bottom w:val="none" w:sz="0" w:space="0" w:color="auto"/>
        <w:right w:val="none" w:sz="0" w:space="0" w:color="auto"/>
      </w:divBdr>
      <w:divsChild>
        <w:div w:id="1152451439">
          <w:marLeft w:val="0"/>
          <w:marRight w:val="0"/>
          <w:marTop w:val="0"/>
          <w:marBottom w:val="0"/>
          <w:divBdr>
            <w:top w:val="none" w:sz="0" w:space="0" w:color="auto"/>
            <w:left w:val="none" w:sz="0" w:space="0" w:color="auto"/>
            <w:bottom w:val="none" w:sz="0" w:space="0" w:color="auto"/>
            <w:right w:val="none" w:sz="0" w:space="0" w:color="auto"/>
          </w:divBdr>
        </w:div>
      </w:divsChild>
    </w:div>
    <w:div w:id="1254506786">
      <w:bodyDiv w:val="1"/>
      <w:marLeft w:val="0"/>
      <w:marRight w:val="0"/>
      <w:marTop w:val="0"/>
      <w:marBottom w:val="0"/>
      <w:divBdr>
        <w:top w:val="none" w:sz="0" w:space="0" w:color="auto"/>
        <w:left w:val="none" w:sz="0" w:space="0" w:color="auto"/>
        <w:bottom w:val="none" w:sz="0" w:space="0" w:color="auto"/>
        <w:right w:val="none" w:sz="0" w:space="0" w:color="auto"/>
      </w:divBdr>
    </w:div>
    <w:div w:id="1296987093">
      <w:bodyDiv w:val="1"/>
      <w:marLeft w:val="0"/>
      <w:marRight w:val="0"/>
      <w:marTop w:val="0"/>
      <w:marBottom w:val="0"/>
      <w:divBdr>
        <w:top w:val="none" w:sz="0" w:space="0" w:color="auto"/>
        <w:left w:val="none" w:sz="0" w:space="0" w:color="auto"/>
        <w:bottom w:val="none" w:sz="0" w:space="0" w:color="auto"/>
        <w:right w:val="none" w:sz="0" w:space="0" w:color="auto"/>
      </w:divBdr>
    </w:div>
    <w:div w:id="1297567707">
      <w:bodyDiv w:val="1"/>
      <w:marLeft w:val="0"/>
      <w:marRight w:val="0"/>
      <w:marTop w:val="0"/>
      <w:marBottom w:val="0"/>
      <w:divBdr>
        <w:top w:val="none" w:sz="0" w:space="0" w:color="auto"/>
        <w:left w:val="none" w:sz="0" w:space="0" w:color="auto"/>
        <w:bottom w:val="none" w:sz="0" w:space="0" w:color="auto"/>
        <w:right w:val="none" w:sz="0" w:space="0" w:color="auto"/>
      </w:divBdr>
    </w:div>
    <w:div w:id="1337805359">
      <w:bodyDiv w:val="1"/>
      <w:marLeft w:val="0"/>
      <w:marRight w:val="0"/>
      <w:marTop w:val="0"/>
      <w:marBottom w:val="0"/>
      <w:divBdr>
        <w:top w:val="none" w:sz="0" w:space="0" w:color="auto"/>
        <w:left w:val="none" w:sz="0" w:space="0" w:color="auto"/>
        <w:bottom w:val="none" w:sz="0" w:space="0" w:color="auto"/>
        <w:right w:val="none" w:sz="0" w:space="0" w:color="auto"/>
      </w:divBdr>
      <w:divsChild>
        <w:div w:id="1175002358">
          <w:marLeft w:val="0"/>
          <w:marRight w:val="0"/>
          <w:marTop w:val="0"/>
          <w:marBottom w:val="0"/>
          <w:divBdr>
            <w:top w:val="none" w:sz="0" w:space="0" w:color="auto"/>
            <w:left w:val="none" w:sz="0" w:space="0" w:color="auto"/>
            <w:bottom w:val="none" w:sz="0" w:space="0" w:color="auto"/>
            <w:right w:val="none" w:sz="0" w:space="0" w:color="auto"/>
          </w:divBdr>
        </w:div>
        <w:div w:id="997616269">
          <w:marLeft w:val="0"/>
          <w:marRight w:val="0"/>
          <w:marTop w:val="0"/>
          <w:marBottom w:val="0"/>
          <w:divBdr>
            <w:top w:val="none" w:sz="0" w:space="0" w:color="auto"/>
            <w:left w:val="none" w:sz="0" w:space="0" w:color="auto"/>
            <w:bottom w:val="none" w:sz="0" w:space="0" w:color="auto"/>
            <w:right w:val="none" w:sz="0" w:space="0" w:color="auto"/>
          </w:divBdr>
        </w:div>
        <w:div w:id="795682310">
          <w:marLeft w:val="0"/>
          <w:marRight w:val="0"/>
          <w:marTop w:val="0"/>
          <w:marBottom w:val="0"/>
          <w:divBdr>
            <w:top w:val="none" w:sz="0" w:space="0" w:color="auto"/>
            <w:left w:val="none" w:sz="0" w:space="0" w:color="auto"/>
            <w:bottom w:val="none" w:sz="0" w:space="0" w:color="auto"/>
            <w:right w:val="none" w:sz="0" w:space="0" w:color="auto"/>
          </w:divBdr>
        </w:div>
      </w:divsChild>
    </w:div>
    <w:div w:id="134771215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879686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605314">
      <w:bodyDiv w:val="1"/>
      <w:marLeft w:val="0"/>
      <w:marRight w:val="0"/>
      <w:marTop w:val="0"/>
      <w:marBottom w:val="0"/>
      <w:divBdr>
        <w:top w:val="none" w:sz="0" w:space="0" w:color="auto"/>
        <w:left w:val="none" w:sz="0" w:space="0" w:color="auto"/>
        <w:bottom w:val="none" w:sz="0" w:space="0" w:color="auto"/>
        <w:right w:val="none" w:sz="0" w:space="0" w:color="auto"/>
      </w:divBdr>
      <w:divsChild>
        <w:div w:id="2050717839">
          <w:marLeft w:val="0"/>
          <w:marRight w:val="0"/>
          <w:marTop w:val="0"/>
          <w:marBottom w:val="0"/>
          <w:divBdr>
            <w:top w:val="none" w:sz="0" w:space="0" w:color="auto"/>
            <w:left w:val="none" w:sz="0" w:space="0" w:color="auto"/>
            <w:bottom w:val="none" w:sz="0" w:space="0" w:color="auto"/>
            <w:right w:val="none" w:sz="0" w:space="0" w:color="auto"/>
          </w:divBdr>
        </w:div>
        <w:div w:id="325941424">
          <w:marLeft w:val="0"/>
          <w:marRight w:val="0"/>
          <w:marTop w:val="0"/>
          <w:marBottom w:val="0"/>
          <w:divBdr>
            <w:top w:val="none" w:sz="0" w:space="0" w:color="auto"/>
            <w:left w:val="none" w:sz="0" w:space="0" w:color="auto"/>
            <w:bottom w:val="none" w:sz="0" w:space="0" w:color="auto"/>
            <w:right w:val="none" w:sz="0" w:space="0" w:color="auto"/>
          </w:divBdr>
        </w:div>
        <w:div w:id="1757362522">
          <w:marLeft w:val="0"/>
          <w:marRight w:val="0"/>
          <w:marTop w:val="0"/>
          <w:marBottom w:val="0"/>
          <w:divBdr>
            <w:top w:val="none" w:sz="0" w:space="0" w:color="auto"/>
            <w:left w:val="none" w:sz="0" w:space="0" w:color="auto"/>
            <w:bottom w:val="none" w:sz="0" w:space="0" w:color="auto"/>
            <w:right w:val="none" w:sz="0" w:space="0" w:color="auto"/>
          </w:divBdr>
        </w:div>
        <w:div w:id="504512378">
          <w:marLeft w:val="0"/>
          <w:marRight w:val="0"/>
          <w:marTop w:val="0"/>
          <w:marBottom w:val="0"/>
          <w:divBdr>
            <w:top w:val="none" w:sz="0" w:space="0" w:color="auto"/>
            <w:left w:val="none" w:sz="0" w:space="0" w:color="auto"/>
            <w:bottom w:val="none" w:sz="0" w:space="0" w:color="auto"/>
            <w:right w:val="none" w:sz="0" w:space="0" w:color="auto"/>
          </w:divBdr>
        </w:div>
        <w:div w:id="1002242661">
          <w:marLeft w:val="0"/>
          <w:marRight w:val="0"/>
          <w:marTop w:val="0"/>
          <w:marBottom w:val="0"/>
          <w:divBdr>
            <w:top w:val="none" w:sz="0" w:space="0" w:color="auto"/>
            <w:left w:val="none" w:sz="0" w:space="0" w:color="auto"/>
            <w:bottom w:val="none" w:sz="0" w:space="0" w:color="auto"/>
            <w:right w:val="none" w:sz="0" w:space="0" w:color="auto"/>
          </w:divBdr>
        </w:div>
      </w:divsChild>
    </w:div>
    <w:div w:id="1405571585">
      <w:bodyDiv w:val="1"/>
      <w:marLeft w:val="0"/>
      <w:marRight w:val="0"/>
      <w:marTop w:val="0"/>
      <w:marBottom w:val="0"/>
      <w:divBdr>
        <w:top w:val="none" w:sz="0" w:space="0" w:color="auto"/>
        <w:left w:val="none" w:sz="0" w:space="0" w:color="auto"/>
        <w:bottom w:val="none" w:sz="0" w:space="0" w:color="auto"/>
        <w:right w:val="none" w:sz="0" w:space="0" w:color="auto"/>
      </w:divBdr>
    </w:div>
    <w:div w:id="141473615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2116461">
      <w:bodyDiv w:val="1"/>
      <w:marLeft w:val="0"/>
      <w:marRight w:val="0"/>
      <w:marTop w:val="0"/>
      <w:marBottom w:val="0"/>
      <w:divBdr>
        <w:top w:val="none" w:sz="0" w:space="0" w:color="auto"/>
        <w:left w:val="none" w:sz="0" w:space="0" w:color="auto"/>
        <w:bottom w:val="none" w:sz="0" w:space="0" w:color="auto"/>
        <w:right w:val="none" w:sz="0" w:space="0" w:color="auto"/>
      </w:divBdr>
    </w:div>
    <w:div w:id="1522009623">
      <w:bodyDiv w:val="1"/>
      <w:marLeft w:val="0"/>
      <w:marRight w:val="0"/>
      <w:marTop w:val="0"/>
      <w:marBottom w:val="0"/>
      <w:divBdr>
        <w:top w:val="none" w:sz="0" w:space="0" w:color="auto"/>
        <w:left w:val="none" w:sz="0" w:space="0" w:color="auto"/>
        <w:bottom w:val="none" w:sz="0" w:space="0" w:color="auto"/>
        <w:right w:val="none" w:sz="0" w:space="0" w:color="auto"/>
      </w:divBdr>
      <w:divsChild>
        <w:div w:id="1510024402">
          <w:marLeft w:val="0"/>
          <w:marRight w:val="0"/>
          <w:marTop w:val="0"/>
          <w:marBottom w:val="0"/>
          <w:divBdr>
            <w:top w:val="none" w:sz="0" w:space="0" w:color="auto"/>
            <w:left w:val="none" w:sz="0" w:space="0" w:color="auto"/>
            <w:bottom w:val="none" w:sz="0" w:space="0" w:color="auto"/>
            <w:right w:val="none" w:sz="0" w:space="0" w:color="auto"/>
          </w:divBdr>
        </w:div>
        <w:div w:id="1713337000">
          <w:marLeft w:val="0"/>
          <w:marRight w:val="0"/>
          <w:marTop w:val="0"/>
          <w:marBottom w:val="0"/>
          <w:divBdr>
            <w:top w:val="none" w:sz="0" w:space="0" w:color="auto"/>
            <w:left w:val="none" w:sz="0" w:space="0" w:color="auto"/>
            <w:bottom w:val="none" w:sz="0" w:space="0" w:color="auto"/>
            <w:right w:val="none" w:sz="0" w:space="0" w:color="auto"/>
          </w:divBdr>
        </w:div>
        <w:div w:id="213085244">
          <w:marLeft w:val="0"/>
          <w:marRight w:val="0"/>
          <w:marTop w:val="0"/>
          <w:marBottom w:val="0"/>
          <w:divBdr>
            <w:top w:val="none" w:sz="0" w:space="0" w:color="auto"/>
            <w:left w:val="none" w:sz="0" w:space="0" w:color="auto"/>
            <w:bottom w:val="none" w:sz="0" w:space="0" w:color="auto"/>
            <w:right w:val="none" w:sz="0" w:space="0" w:color="auto"/>
          </w:divBdr>
        </w:div>
      </w:divsChild>
    </w:div>
    <w:div w:id="1523400694">
      <w:bodyDiv w:val="1"/>
      <w:marLeft w:val="0"/>
      <w:marRight w:val="0"/>
      <w:marTop w:val="0"/>
      <w:marBottom w:val="0"/>
      <w:divBdr>
        <w:top w:val="none" w:sz="0" w:space="0" w:color="auto"/>
        <w:left w:val="none" w:sz="0" w:space="0" w:color="auto"/>
        <w:bottom w:val="none" w:sz="0" w:space="0" w:color="auto"/>
        <w:right w:val="none" w:sz="0" w:space="0" w:color="auto"/>
      </w:divBdr>
    </w:div>
    <w:div w:id="1576207770">
      <w:bodyDiv w:val="1"/>
      <w:marLeft w:val="0"/>
      <w:marRight w:val="0"/>
      <w:marTop w:val="0"/>
      <w:marBottom w:val="0"/>
      <w:divBdr>
        <w:top w:val="none" w:sz="0" w:space="0" w:color="auto"/>
        <w:left w:val="none" w:sz="0" w:space="0" w:color="auto"/>
        <w:bottom w:val="none" w:sz="0" w:space="0" w:color="auto"/>
        <w:right w:val="none" w:sz="0" w:space="0" w:color="auto"/>
      </w:divBdr>
    </w:div>
    <w:div w:id="1601792343">
      <w:bodyDiv w:val="1"/>
      <w:marLeft w:val="0"/>
      <w:marRight w:val="0"/>
      <w:marTop w:val="0"/>
      <w:marBottom w:val="0"/>
      <w:divBdr>
        <w:top w:val="none" w:sz="0" w:space="0" w:color="auto"/>
        <w:left w:val="none" w:sz="0" w:space="0" w:color="auto"/>
        <w:bottom w:val="none" w:sz="0" w:space="0" w:color="auto"/>
        <w:right w:val="none" w:sz="0" w:space="0" w:color="auto"/>
      </w:divBdr>
      <w:divsChild>
        <w:div w:id="1056971090">
          <w:marLeft w:val="0"/>
          <w:marRight w:val="0"/>
          <w:marTop w:val="0"/>
          <w:marBottom w:val="0"/>
          <w:divBdr>
            <w:top w:val="none" w:sz="0" w:space="0" w:color="auto"/>
            <w:left w:val="none" w:sz="0" w:space="0" w:color="auto"/>
            <w:bottom w:val="none" w:sz="0" w:space="0" w:color="auto"/>
            <w:right w:val="none" w:sz="0" w:space="0" w:color="auto"/>
          </w:divBdr>
        </w:div>
        <w:div w:id="2139714357">
          <w:marLeft w:val="0"/>
          <w:marRight w:val="0"/>
          <w:marTop w:val="0"/>
          <w:marBottom w:val="0"/>
          <w:divBdr>
            <w:top w:val="none" w:sz="0" w:space="0" w:color="auto"/>
            <w:left w:val="none" w:sz="0" w:space="0" w:color="auto"/>
            <w:bottom w:val="none" w:sz="0" w:space="0" w:color="auto"/>
            <w:right w:val="none" w:sz="0" w:space="0" w:color="auto"/>
          </w:divBdr>
        </w:div>
        <w:div w:id="1844592119">
          <w:marLeft w:val="0"/>
          <w:marRight w:val="0"/>
          <w:marTop w:val="0"/>
          <w:marBottom w:val="0"/>
          <w:divBdr>
            <w:top w:val="none" w:sz="0" w:space="0" w:color="auto"/>
            <w:left w:val="none" w:sz="0" w:space="0" w:color="auto"/>
            <w:bottom w:val="none" w:sz="0" w:space="0" w:color="auto"/>
            <w:right w:val="none" w:sz="0" w:space="0" w:color="auto"/>
          </w:divBdr>
        </w:div>
        <w:div w:id="1478255519">
          <w:marLeft w:val="0"/>
          <w:marRight w:val="0"/>
          <w:marTop w:val="0"/>
          <w:marBottom w:val="0"/>
          <w:divBdr>
            <w:top w:val="none" w:sz="0" w:space="0" w:color="auto"/>
            <w:left w:val="none" w:sz="0" w:space="0" w:color="auto"/>
            <w:bottom w:val="none" w:sz="0" w:space="0" w:color="auto"/>
            <w:right w:val="none" w:sz="0" w:space="0" w:color="auto"/>
          </w:divBdr>
        </w:div>
      </w:divsChild>
    </w:div>
    <w:div w:id="1658991327">
      <w:bodyDiv w:val="1"/>
      <w:marLeft w:val="0"/>
      <w:marRight w:val="0"/>
      <w:marTop w:val="0"/>
      <w:marBottom w:val="0"/>
      <w:divBdr>
        <w:top w:val="none" w:sz="0" w:space="0" w:color="auto"/>
        <w:left w:val="none" w:sz="0" w:space="0" w:color="auto"/>
        <w:bottom w:val="none" w:sz="0" w:space="0" w:color="auto"/>
        <w:right w:val="none" w:sz="0" w:space="0" w:color="auto"/>
      </w:divBdr>
    </w:div>
    <w:div w:id="1694191650">
      <w:bodyDiv w:val="1"/>
      <w:marLeft w:val="0"/>
      <w:marRight w:val="0"/>
      <w:marTop w:val="0"/>
      <w:marBottom w:val="0"/>
      <w:divBdr>
        <w:top w:val="none" w:sz="0" w:space="0" w:color="auto"/>
        <w:left w:val="none" w:sz="0" w:space="0" w:color="auto"/>
        <w:bottom w:val="none" w:sz="0" w:space="0" w:color="auto"/>
        <w:right w:val="none" w:sz="0" w:space="0" w:color="auto"/>
      </w:divBdr>
    </w:div>
    <w:div w:id="1708027752">
      <w:bodyDiv w:val="1"/>
      <w:marLeft w:val="0"/>
      <w:marRight w:val="0"/>
      <w:marTop w:val="0"/>
      <w:marBottom w:val="0"/>
      <w:divBdr>
        <w:top w:val="none" w:sz="0" w:space="0" w:color="auto"/>
        <w:left w:val="none" w:sz="0" w:space="0" w:color="auto"/>
        <w:bottom w:val="none" w:sz="0" w:space="0" w:color="auto"/>
        <w:right w:val="none" w:sz="0" w:space="0" w:color="auto"/>
      </w:divBdr>
    </w:div>
    <w:div w:id="1715615944">
      <w:bodyDiv w:val="1"/>
      <w:marLeft w:val="0"/>
      <w:marRight w:val="0"/>
      <w:marTop w:val="0"/>
      <w:marBottom w:val="0"/>
      <w:divBdr>
        <w:top w:val="none" w:sz="0" w:space="0" w:color="auto"/>
        <w:left w:val="none" w:sz="0" w:space="0" w:color="auto"/>
        <w:bottom w:val="none" w:sz="0" w:space="0" w:color="auto"/>
        <w:right w:val="none" w:sz="0" w:space="0" w:color="auto"/>
      </w:divBdr>
    </w:div>
    <w:div w:id="1728455749">
      <w:bodyDiv w:val="1"/>
      <w:marLeft w:val="0"/>
      <w:marRight w:val="0"/>
      <w:marTop w:val="0"/>
      <w:marBottom w:val="0"/>
      <w:divBdr>
        <w:top w:val="none" w:sz="0" w:space="0" w:color="auto"/>
        <w:left w:val="none" w:sz="0" w:space="0" w:color="auto"/>
        <w:bottom w:val="none" w:sz="0" w:space="0" w:color="auto"/>
        <w:right w:val="none" w:sz="0" w:space="0" w:color="auto"/>
      </w:divBdr>
      <w:divsChild>
        <w:div w:id="2043047425">
          <w:marLeft w:val="0"/>
          <w:marRight w:val="0"/>
          <w:marTop w:val="0"/>
          <w:marBottom w:val="0"/>
          <w:divBdr>
            <w:top w:val="none" w:sz="0" w:space="0" w:color="auto"/>
            <w:left w:val="none" w:sz="0" w:space="0" w:color="auto"/>
            <w:bottom w:val="none" w:sz="0" w:space="0" w:color="auto"/>
            <w:right w:val="none" w:sz="0" w:space="0" w:color="auto"/>
          </w:divBdr>
        </w:div>
        <w:div w:id="1446465741">
          <w:marLeft w:val="0"/>
          <w:marRight w:val="0"/>
          <w:marTop w:val="0"/>
          <w:marBottom w:val="0"/>
          <w:divBdr>
            <w:top w:val="none" w:sz="0" w:space="0" w:color="auto"/>
            <w:left w:val="none" w:sz="0" w:space="0" w:color="auto"/>
            <w:bottom w:val="none" w:sz="0" w:space="0" w:color="auto"/>
            <w:right w:val="none" w:sz="0" w:space="0" w:color="auto"/>
          </w:divBdr>
        </w:div>
        <w:div w:id="1696072540">
          <w:marLeft w:val="0"/>
          <w:marRight w:val="0"/>
          <w:marTop w:val="0"/>
          <w:marBottom w:val="0"/>
          <w:divBdr>
            <w:top w:val="none" w:sz="0" w:space="0" w:color="auto"/>
            <w:left w:val="none" w:sz="0" w:space="0" w:color="auto"/>
            <w:bottom w:val="none" w:sz="0" w:space="0" w:color="auto"/>
            <w:right w:val="none" w:sz="0" w:space="0" w:color="auto"/>
          </w:divBdr>
        </w:div>
        <w:div w:id="2078891491">
          <w:marLeft w:val="0"/>
          <w:marRight w:val="0"/>
          <w:marTop w:val="0"/>
          <w:marBottom w:val="0"/>
          <w:divBdr>
            <w:top w:val="none" w:sz="0" w:space="0" w:color="auto"/>
            <w:left w:val="none" w:sz="0" w:space="0" w:color="auto"/>
            <w:bottom w:val="none" w:sz="0" w:space="0" w:color="auto"/>
            <w:right w:val="none" w:sz="0" w:space="0" w:color="auto"/>
          </w:divBdr>
        </w:div>
        <w:div w:id="1639677078">
          <w:marLeft w:val="0"/>
          <w:marRight w:val="0"/>
          <w:marTop w:val="0"/>
          <w:marBottom w:val="0"/>
          <w:divBdr>
            <w:top w:val="none" w:sz="0" w:space="0" w:color="auto"/>
            <w:left w:val="none" w:sz="0" w:space="0" w:color="auto"/>
            <w:bottom w:val="none" w:sz="0" w:space="0" w:color="auto"/>
            <w:right w:val="none" w:sz="0" w:space="0" w:color="auto"/>
          </w:divBdr>
        </w:div>
        <w:div w:id="749280241">
          <w:marLeft w:val="0"/>
          <w:marRight w:val="0"/>
          <w:marTop w:val="0"/>
          <w:marBottom w:val="0"/>
          <w:divBdr>
            <w:top w:val="none" w:sz="0" w:space="0" w:color="auto"/>
            <w:left w:val="none" w:sz="0" w:space="0" w:color="auto"/>
            <w:bottom w:val="none" w:sz="0" w:space="0" w:color="auto"/>
            <w:right w:val="none" w:sz="0" w:space="0" w:color="auto"/>
          </w:divBdr>
        </w:div>
        <w:div w:id="97649969">
          <w:marLeft w:val="0"/>
          <w:marRight w:val="0"/>
          <w:marTop w:val="0"/>
          <w:marBottom w:val="0"/>
          <w:divBdr>
            <w:top w:val="none" w:sz="0" w:space="0" w:color="auto"/>
            <w:left w:val="none" w:sz="0" w:space="0" w:color="auto"/>
            <w:bottom w:val="none" w:sz="0" w:space="0" w:color="auto"/>
            <w:right w:val="none" w:sz="0" w:space="0" w:color="auto"/>
          </w:divBdr>
        </w:div>
        <w:div w:id="535850128">
          <w:marLeft w:val="0"/>
          <w:marRight w:val="0"/>
          <w:marTop w:val="0"/>
          <w:marBottom w:val="0"/>
          <w:divBdr>
            <w:top w:val="none" w:sz="0" w:space="0" w:color="auto"/>
            <w:left w:val="none" w:sz="0" w:space="0" w:color="auto"/>
            <w:bottom w:val="none" w:sz="0" w:space="0" w:color="auto"/>
            <w:right w:val="none" w:sz="0" w:space="0" w:color="auto"/>
          </w:divBdr>
        </w:div>
        <w:div w:id="1794401745">
          <w:marLeft w:val="0"/>
          <w:marRight w:val="0"/>
          <w:marTop w:val="0"/>
          <w:marBottom w:val="0"/>
          <w:divBdr>
            <w:top w:val="none" w:sz="0" w:space="0" w:color="auto"/>
            <w:left w:val="none" w:sz="0" w:space="0" w:color="auto"/>
            <w:bottom w:val="none" w:sz="0" w:space="0" w:color="auto"/>
            <w:right w:val="none" w:sz="0" w:space="0" w:color="auto"/>
          </w:divBdr>
        </w:div>
        <w:div w:id="948391288">
          <w:marLeft w:val="0"/>
          <w:marRight w:val="0"/>
          <w:marTop w:val="0"/>
          <w:marBottom w:val="0"/>
          <w:divBdr>
            <w:top w:val="none" w:sz="0" w:space="0" w:color="auto"/>
            <w:left w:val="none" w:sz="0" w:space="0" w:color="auto"/>
            <w:bottom w:val="none" w:sz="0" w:space="0" w:color="auto"/>
            <w:right w:val="none" w:sz="0" w:space="0" w:color="auto"/>
          </w:divBdr>
        </w:div>
        <w:div w:id="12195337">
          <w:marLeft w:val="0"/>
          <w:marRight w:val="0"/>
          <w:marTop w:val="0"/>
          <w:marBottom w:val="0"/>
          <w:divBdr>
            <w:top w:val="none" w:sz="0" w:space="0" w:color="auto"/>
            <w:left w:val="none" w:sz="0" w:space="0" w:color="auto"/>
            <w:bottom w:val="none" w:sz="0" w:space="0" w:color="auto"/>
            <w:right w:val="none" w:sz="0" w:space="0" w:color="auto"/>
          </w:divBdr>
        </w:div>
      </w:divsChild>
    </w:div>
    <w:div w:id="172984315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4909657">
      <w:bodyDiv w:val="1"/>
      <w:marLeft w:val="0"/>
      <w:marRight w:val="0"/>
      <w:marTop w:val="0"/>
      <w:marBottom w:val="0"/>
      <w:divBdr>
        <w:top w:val="none" w:sz="0" w:space="0" w:color="auto"/>
        <w:left w:val="none" w:sz="0" w:space="0" w:color="auto"/>
        <w:bottom w:val="none" w:sz="0" w:space="0" w:color="auto"/>
        <w:right w:val="none" w:sz="0" w:space="0" w:color="auto"/>
      </w:divBdr>
    </w:div>
    <w:div w:id="1808086556">
      <w:bodyDiv w:val="1"/>
      <w:marLeft w:val="0"/>
      <w:marRight w:val="0"/>
      <w:marTop w:val="0"/>
      <w:marBottom w:val="0"/>
      <w:divBdr>
        <w:top w:val="none" w:sz="0" w:space="0" w:color="auto"/>
        <w:left w:val="none" w:sz="0" w:space="0" w:color="auto"/>
        <w:bottom w:val="none" w:sz="0" w:space="0" w:color="auto"/>
        <w:right w:val="none" w:sz="0" w:space="0" w:color="auto"/>
      </w:divBdr>
    </w:div>
    <w:div w:id="1825387187">
      <w:bodyDiv w:val="1"/>
      <w:marLeft w:val="0"/>
      <w:marRight w:val="0"/>
      <w:marTop w:val="0"/>
      <w:marBottom w:val="0"/>
      <w:divBdr>
        <w:top w:val="none" w:sz="0" w:space="0" w:color="auto"/>
        <w:left w:val="none" w:sz="0" w:space="0" w:color="auto"/>
        <w:bottom w:val="none" w:sz="0" w:space="0" w:color="auto"/>
        <w:right w:val="none" w:sz="0" w:space="0" w:color="auto"/>
      </w:divBdr>
    </w:div>
    <w:div w:id="1833984555">
      <w:bodyDiv w:val="1"/>
      <w:marLeft w:val="0"/>
      <w:marRight w:val="0"/>
      <w:marTop w:val="0"/>
      <w:marBottom w:val="0"/>
      <w:divBdr>
        <w:top w:val="none" w:sz="0" w:space="0" w:color="auto"/>
        <w:left w:val="none" w:sz="0" w:space="0" w:color="auto"/>
        <w:bottom w:val="none" w:sz="0" w:space="0" w:color="auto"/>
        <w:right w:val="none" w:sz="0" w:space="0" w:color="auto"/>
      </w:divBdr>
      <w:divsChild>
        <w:div w:id="1138035695">
          <w:marLeft w:val="0"/>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9638254">
      <w:bodyDiv w:val="1"/>
      <w:marLeft w:val="0"/>
      <w:marRight w:val="0"/>
      <w:marTop w:val="0"/>
      <w:marBottom w:val="0"/>
      <w:divBdr>
        <w:top w:val="none" w:sz="0" w:space="0" w:color="auto"/>
        <w:left w:val="none" w:sz="0" w:space="0" w:color="auto"/>
        <w:bottom w:val="none" w:sz="0" w:space="0" w:color="auto"/>
        <w:right w:val="none" w:sz="0" w:space="0" w:color="auto"/>
      </w:divBdr>
    </w:div>
    <w:div w:id="1853761220">
      <w:bodyDiv w:val="1"/>
      <w:marLeft w:val="0"/>
      <w:marRight w:val="0"/>
      <w:marTop w:val="0"/>
      <w:marBottom w:val="0"/>
      <w:divBdr>
        <w:top w:val="none" w:sz="0" w:space="0" w:color="auto"/>
        <w:left w:val="none" w:sz="0" w:space="0" w:color="auto"/>
        <w:bottom w:val="none" w:sz="0" w:space="0" w:color="auto"/>
        <w:right w:val="none" w:sz="0" w:space="0" w:color="auto"/>
      </w:divBdr>
    </w:div>
    <w:div w:id="1888101559">
      <w:bodyDiv w:val="1"/>
      <w:marLeft w:val="0"/>
      <w:marRight w:val="0"/>
      <w:marTop w:val="0"/>
      <w:marBottom w:val="0"/>
      <w:divBdr>
        <w:top w:val="none" w:sz="0" w:space="0" w:color="auto"/>
        <w:left w:val="none" w:sz="0" w:space="0" w:color="auto"/>
        <w:bottom w:val="none" w:sz="0" w:space="0" w:color="auto"/>
        <w:right w:val="none" w:sz="0" w:space="0" w:color="auto"/>
      </w:divBdr>
      <w:divsChild>
        <w:div w:id="1052077113">
          <w:marLeft w:val="0"/>
          <w:marRight w:val="0"/>
          <w:marTop w:val="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125770">
      <w:bodyDiv w:val="1"/>
      <w:marLeft w:val="0"/>
      <w:marRight w:val="0"/>
      <w:marTop w:val="0"/>
      <w:marBottom w:val="0"/>
      <w:divBdr>
        <w:top w:val="none" w:sz="0" w:space="0" w:color="auto"/>
        <w:left w:val="none" w:sz="0" w:space="0" w:color="auto"/>
        <w:bottom w:val="none" w:sz="0" w:space="0" w:color="auto"/>
        <w:right w:val="none" w:sz="0" w:space="0" w:color="auto"/>
      </w:divBdr>
    </w:div>
    <w:div w:id="1950113871">
      <w:bodyDiv w:val="1"/>
      <w:marLeft w:val="0"/>
      <w:marRight w:val="0"/>
      <w:marTop w:val="0"/>
      <w:marBottom w:val="0"/>
      <w:divBdr>
        <w:top w:val="none" w:sz="0" w:space="0" w:color="auto"/>
        <w:left w:val="none" w:sz="0" w:space="0" w:color="auto"/>
        <w:bottom w:val="none" w:sz="0" w:space="0" w:color="auto"/>
        <w:right w:val="none" w:sz="0" w:space="0" w:color="auto"/>
      </w:divBdr>
      <w:divsChild>
        <w:div w:id="973102570">
          <w:marLeft w:val="0"/>
          <w:marRight w:val="0"/>
          <w:marTop w:val="0"/>
          <w:marBottom w:val="0"/>
          <w:divBdr>
            <w:top w:val="none" w:sz="0" w:space="0" w:color="auto"/>
            <w:left w:val="none" w:sz="0" w:space="0" w:color="auto"/>
            <w:bottom w:val="none" w:sz="0" w:space="0" w:color="auto"/>
            <w:right w:val="none" w:sz="0" w:space="0" w:color="auto"/>
          </w:divBdr>
        </w:div>
      </w:divsChild>
    </w:div>
    <w:div w:id="1953971015">
      <w:bodyDiv w:val="1"/>
      <w:marLeft w:val="0"/>
      <w:marRight w:val="0"/>
      <w:marTop w:val="0"/>
      <w:marBottom w:val="0"/>
      <w:divBdr>
        <w:top w:val="none" w:sz="0" w:space="0" w:color="auto"/>
        <w:left w:val="none" w:sz="0" w:space="0" w:color="auto"/>
        <w:bottom w:val="none" w:sz="0" w:space="0" w:color="auto"/>
        <w:right w:val="none" w:sz="0" w:space="0" w:color="auto"/>
      </w:divBdr>
    </w:div>
    <w:div w:id="199132616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3714">
      <w:bodyDiv w:val="1"/>
      <w:marLeft w:val="0"/>
      <w:marRight w:val="0"/>
      <w:marTop w:val="0"/>
      <w:marBottom w:val="0"/>
      <w:divBdr>
        <w:top w:val="none" w:sz="0" w:space="0" w:color="auto"/>
        <w:left w:val="none" w:sz="0" w:space="0" w:color="auto"/>
        <w:bottom w:val="none" w:sz="0" w:space="0" w:color="auto"/>
        <w:right w:val="none" w:sz="0" w:space="0" w:color="auto"/>
      </w:divBdr>
    </w:div>
    <w:div w:id="2010323997">
      <w:bodyDiv w:val="1"/>
      <w:marLeft w:val="0"/>
      <w:marRight w:val="0"/>
      <w:marTop w:val="0"/>
      <w:marBottom w:val="0"/>
      <w:divBdr>
        <w:top w:val="none" w:sz="0" w:space="0" w:color="auto"/>
        <w:left w:val="none" w:sz="0" w:space="0" w:color="auto"/>
        <w:bottom w:val="none" w:sz="0" w:space="0" w:color="auto"/>
        <w:right w:val="none" w:sz="0" w:space="0" w:color="auto"/>
      </w:divBdr>
      <w:divsChild>
        <w:div w:id="405804009">
          <w:marLeft w:val="0"/>
          <w:marRight w:val="0"/>
          <w:marTop w:val="0"/>
          <w:marBottom w:val="0"/>
          <w:divBdr>
            <w:top w:val="none" w:sz="0" w:space="0" w:color="auto"/>
            <w:left w:val="none" w:sz="0" w:space="0" w:color="auto"/>
            <w:bottom w:val="none" w:sz="0" w:space="0" w:color="auto"/>
            <w:right w:val="none" w:sz="0" w:space="0" w:color="auto"/>
          </w:divBdr>
        </w:div>
        <w:div w:id="1366250738">
          <w:marLeft w:val="0"/>
          <w:marRight w:val="0"/>
          <w:marTop w:val="0"/>
          <w:marBottom w:val="0"/>
          <w:divBdr>
            <w:top w:val="none" w:sz="0" w:space="0" w:color="auto"/>
            <w:left w:val="none" w:sz="0" w:space="0" w:color="auto"/>
            <w:bottom w:val="none" w:sz="0" w:space="0" w:color="auto"/>
            <w:right w:val="none" w:sz="0" w:space="0" w:color="auto"/>
          </w:divBdr>
        </w:div>
      </w:divsChild>
    </w:div>
    <w:div w:id="2018843118">
      <w:bodyDiv w:val="1"/>
      <w:marLeft w:val="0"/>
      <w:marRight w:val="0"/>
      <w:marTop w:val="0"/>
      <w:marBottom w:val="0"/>
      <w:divBdr>
        <w:top w:val="none" w:sz="0" w:space="0" w:color="auto"/>
        <w:left w:val="none" w:sz="0" w:space="0" w:color="auto"/>
        <w:bottom w:val="none" w:sz="0" w:space="0" w:color="auto"/>
        <w:right w:val="none" w:sz="0" w:space="0" w:color="auto"/>
      </w:divBdr>
    </w:div>
    <w:div w:id="2055882250">
      <w:bodyDiv w:val="1"/>
      <w:marLeft w:val="0"/>
      <w:marRight w:val="0"/>
      <w:marTop w:val="0"/>
      <w:marBottom w:val="0"/>
      <w:divBdr>
        <w:top w:val="none" w:sz="0" w:space="0" w:color="auto"/>
        <w:left w:val="none" w:sz="0" w:space="0" w:color="auto"/>
        <w:bottom w:val="none" w:sz="0" w:space="0" w:color="auto"/>
        <w:right w:val="none" w:sz="0" w:space="0" w:color="auto"/>
      </w:divBdr>
    </w:div>
    <w:div w:id="2072728139">
      <w:bodyDiv w:val="1"/>
      <w:marLeft w:val="0"/>
      <w:marRight w:val="0"/>
      <w:marTop w:val="0"/>
      <w:marBottom w:val="0"/>
      <w:divBdr>
        <w:top w:val="none" w:sz="0" w:space="0" w:color="auto"/>
        <w:left w:val="none" w:sz="0" w:space="0" w:color="auto"/>
        <w:bottom w:val="none" w:sz="0" w:space="0" w:color="auto"/>
        <w:right w:val="none" w:sz="0" w:space="0" w:color="auto"/>
      </w:divBdr>
    </w:div>
    <w:div w:id="207384260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388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FEF76-302F-4865-8C3F-0B688DA2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TotalTime>
  <Pages>30</Pages>
  <Words>7792</Words>
  <Characters>44417</Characters>
  <Application>Microsoft Office Word</Application>
  <DocSecurity>0</DocSecurity>
  <Lines>370</Lines>
  <Paragraphs>104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52105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6</cp:revision>
  <cp:lastPrinted>2019-04-25T01:09:00Z</cp:lastPrinted>
  <dcterms:created xsi:type="dcterms:W3CDTF">2022-02-23T04:35:00Z</dcterms:created>
  <dcterms:modified xsi:type="dcterms:W3CDTF">2022-02-23T06:06:00Z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1645523332</vt:lpwstr>
  </property>
</Properties>
</file>