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BAEE4B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6AB5DA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E7645">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sidR="006E7645">
        <w:rPr>
          <w:rFonts w:ascii="Arial" w:eastAsiaTheme="minorEastAsia" w:hAnsi="Arial" w:cs="Arial"/>
          <w:color w:val="000000"/>
          <w:sz w:val="22"/>
          <w:lang w:eastAsia="zh-CN"/>
        </w:rPr>
        <w:t>13</w:t>
      </w:r>
      <w:r>
        <w:rPr>
          <w:rFonts w:ascii="Arial" w:eastAsiaTheme="minorEastAsia" w:hAnsi="Arial" w:cs="Arial" w:hint="eastAsia"/>
          <w:color w:val="000000"/>
          <w:sz w:val="22"/>
          <w:lang w:eastAsia="zh-CN"/>
        </w:rPr>
        <w:t>.</w:t>
      </w:r>
      <w:r w:rsidR="006E7645">
        <w:rPr>
          <w:rFonts w:ascii="Arial" w:eastAsiaTheme="minorEastAsia" w:hAnsi="Arial" w:cs="Arial"/>
          <w:color w:val="000000"/>
          <w:sz w:val="22"/>
          <w:lang w:eastAsia="zh-CN"/>
        </w:rPr>
        <w:t>2</w:t>
      </w:r>
    </w:p>
    <w:p w14:paraId="50D5329D" w14:textId="58636E6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6E7645">
        <w:rPr>
          <w:rFonts w:ascii="Arial" w:hAnsi="Arial" w:cs="Arial"/>
          <w:color w:val="000000"/>
          <w:sz w:val="22"/>
          <w:lang w:eastAsia="zh-CN"/>
        </w:rPr>
        <w:t>Moderator</w:t>
      </w:r>
      <w:r w:rsidR="00321150" w:rsidRPr="006E7645">
        <w:rPr>
          <w:rFonts w:ascii="Arial" w:hAnsi="Arial" w:cs="Arial"/>
          <w:color w:val="000000"/>
          <w:sz w:val="22"/>
          <w:lang w:eastAsia="zh-CN"/>
        </w:rPr>
        <w:t xml:space="preserve"> </w:t>
      </w:r>
      <w:r w:rsidR="004D737D" w:rsidRPr="006E7645">
        <w:rPr>
          <w:rFonts w:ascii="Arial" w:hAnsi="Arial" w:cs="Arial"/>
          <w:color w:val="000000"/>
          <w:sz w:val="22"/>
          <w:lang w:eastAsia="zh-CN"/>
        </w:rPr>
        <w:t>(</w:t>
      </w:r>
      <w:r w:rsidR="006E7645" w:rsidRPr="006E7645">
        <w:rPr>
          <w:rFonts w:ascii="Arial" w:hAnsi="Arial" w:cs="Arial"/>
          <w:color w:val="000000"/>
          <w:sz w:val="22"/>
          <w:lang w:eastAsia="zh-CN"/>
        </w:rPr>
        <w:t>Samsung</w:t>
      </w:r>
      <w:r w:rsidR="004D737D" w:rsidRPr="006E7645">
        <w:rPr>
          <w:rFonts w:ascii="Arial" w:hAnsi="Arial" w:cs="Arial"/>
          <w:color w:val="000000"/>
          <w:sz w:val="22"/>
          <w:lang w:eastAsia="zh-CN"/>
        </w:rPr>
        <w:t>)</w:t>
      </w:r>
    </w:p>
    <w:p w14:paraId="1E0389E7" w14:textId="7B42EBF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A17866">
        <w:rPr>
          <w:rFonts w:ascii="Arial" w:eastAsiaTheme="minorEastAsia" w:hAnsi="Arial" w:cs="Arial"/>
          <w:color w:val="000000"/>
          <w:sz w:val="22"/>
          <w:lang w:eastAsia="zh-CN"/>
        </w:rPr>
        <w:t>2</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6E7645">
        <w:rPr>
          <w:rFonts w:ascii="Arial" w:eastAsiaTheme="minorEastAsia" w:hAnsi="Arial" w:cs="Arial"/>
          <w:color w:val="000000"/>
          <w:sz w:val="22"/>
          <w:lang w:eastAsia="zh-CN"/>
        </w:rPr>
        <w:t>309</w:t>
      </w:r>
      <w:r w:rsidR="00533159" w:rsidRPr="00533159">
        <w:rPr>
          <w:rFonts w:ascii="Arial" w:eastAsiaTheme="minorEastAsia" w:hAnsi="Arial" w:cs="Arial"/>
          <w:color w:val="000000"/>
          <w:sz w:val="22"/>
          <w:lang w:eastAsia="zh-CN"/>
        </w:rPr>
        <w:t>]</w:t>
      </w:r>
      <w:r w:rsidR="006E7645">
        <w:rPr>
          <w:rFonts w:ascii="Arial" w:eastAsiaTheme="minorEastAsia" w:hAnsi="Arial" w:cs="Arial"/>
          <w:color w:val="000000"/>
          <w:sz w:val="22"/>
          <w:lang w:eastAsia="zh-CN"/>
        </w:rPr>
        <w:t xml:space="preserve"> </w:t>
      </w:r>
      <w:r w:rsidR="006E7645" w:rsidRPr="006E7645">
        <w:rPr>
          <w:rFonts w:ascii="Arial" w:eastAsiaTheme="minorEastAsia" w:hAnsi="Arial" w:cs="Arial"/>
          <w:color w:val="000000"/>
          <w:sz w:val="22"/>
          <w:lang w:eastAsia="zh-CN"/>
        </w:rPr>
        <w:t>NTN_Solutions_Part2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DF68669" w14:textId="3F6F34B4" w:rsidR="006E7645" w:rsidRDefault="006E7645" w:rsidP="006E7645">
      <w:pPr>
        <w:jc w:val="both"/>
        <w:rPr>
          <w:iCs/>
          <w:sz w:val="22"/>
          <w:szCs w:val="22"/>
          <w:lang w:eastAsia="zh-CN"/>
        </w:rPr>
      </w:pPr>
      <w:r>
        <w:rPr>
          <w:iCs/>
          <w:sz w:val="22"/>
          <w:szCs w:val="22"/>
          <w:lang w:eastAsia="zh-CN"/>
        </w:rPr>
        <w:t xml:space="preserve">This summary document captures issues related to NR-NTN coexistence aspects. It contains a summary of the contributions under Agenda Item </w:t>
      </w:r>
      <w:r>
        <w:rPr>
          <w:rFonts w:hint="eastAsia"/>
          <w:iCs/>
          <w:sz w:val="22"/>
          <w:szCs w:val="22"/>
          <w:lang w:eastAsia="zh-CN"/>
        </w:rPr>
        <w:t>10</w:t>
      </w:r>
      <w:r>
        <w:rPr>
          <w:iCs/>
          <w:sz w:val="22"/>
          <w:szCs w:val="22"/>
          <w:lang w:eastAsia="zh-CN"/>
        </w:rPr>
        <w:t>.13.2 at TSG-RAN WG4 #10</w:t>
      </w:r>
      <w:r>
        <w:rPr>
          <w:rFonts w:hint="eastAsia"/>
          <w:iCs/>
          <w:sz w:val="22"/>
          <w:szCs w:val="22"/>
          <w:lang w:eastAsia="zh-CN"/>
        </w:rPr>
        <w:t>2</w:t>
      </w:r>
      <w:r>
        <w:rPr>
          <w:iCs/>
          <w:sz w:val="22"/>
          <w:szCs w:val="22"/>
          <w:lang w:eastAsia="zh-CN"/>
        </w:rPr>
        <w:t>-e, together with identified key open issues, and recommends topics/questions to be handled via email discussions. The goal of this document is to provide recommendation</w:t>
      </w:r>
      <w:r>
        <w:rPr>
          <w:rFonts w:hint="eastAsia"/>
          <w:iCs/>
          <w:sz w:val="22"/>
          <w:szCs w:val="22"/>
          <w:lang w:eastAsia="zh-CN"/>
        </w:rPr>
        <w:t>s</w:t>
      </w:r>
      <w:r>
        <w:rPr>
          <w:iCs/>
          <w:sz w:val="22"/>
          <w:szCs w:val="22"/>
          <w:lang w:eastAsia="zh-CN"/>
        </w:rPr>
        <w:t xml:space="preserve"> on prioritization of discussion and finalize this topic if agreed.</w:t>
      </w:r>
    </w:p>
    <w:p w14:paraId="158F2E68" w14:textId="376CE6CB" w:rsidR="006E7645" w:rsidRDefault="006E7645" w:rsidP="006E7645">
      <w:pPr>
        <w:rPr>
          <w:sz w:val="22"/>
          <w:lang w:eastAsia="zh-CN"/>
        </w:rPr>
      </w:pPr>
      <w:r>
        <w:rPr>
          <w:rFonts w:hint="eastAsia"/>
          <w:sz w:val="22"/>
          <w:lang w:eastAsia="zh-CN"/>
        </w:rPr>
        <w:t>A</w:t>
      </w:r>
      <w:r>
        <w:rPr>
          <w:sz w:val="22"/>
          <w:lang w:eastAsia="zh-CN"/>
        </w:rPr>
        <w:t xml:space="preserve"> total of </w:t>
      </w:r>
      <w:r w:rsidR="00123A92">
        <w:rPr>
          <w:sz w:val="22"/>
          <w:lang w:eastAsia="zh-CN"/>
        </w:rPr>
        <w:t xml:space="preserve">14 </w:t>
      </w:r>
      <w:r>
        <w:rPr>
          <w:sz w:val="22"/>
          <w:lang w:eastAsia="zh-CN"/>
        </w:rPr>
        <w:t xml:space="preserve">TDOCs have been received for this agenda </w:t>
      </w:r>
      <w:r>
        <w:rPr>
          <w:rFonts w:hint="eastAsia"/>
          <w:sz w:val="22"/>
          <w:lang w:eastAsia="zh-CN"/>
        </w:rPr>
        <w:t>(</w:t>
      </w:r>
      <w:r>
        <w:rPr>
          <w:sz w:val="22"/>
          <w:lang w:eastAsia="zh-CN"/>
        </w:rPr>
        <w:t xml:space="preserve">See Annex 2) and </w:t>
      </w:r>
      <w:r w:rsidR="00990110">
        <w:rPr>
          <w:sz w:val="22"/>
          <w:lang w:eastAsia="zh-CN"/>
        </w:rPr>
        <w:t>4</w:t>
      </w:r>
      <w:r>
        <w:rPr>
          <w:sz w:val="22"/>
          <w:lang w:eastAsia="zh-CN"/>
        </w:rPr>
        <w:t xml:space="preserve"> topics are listed as below to cover proposals and contents in these documents as appropriate. </w:t>
      </w:r>
    </w:p>
    <w:p w14:paraId="30F41177" w14:textId="77777777" w:rsidR="006E7645" w:rsidRDefault="006E7645" w:rsidP="006E7645">
      <w:pPr>
        <w:pStyle w:val="ListParagraph"/>
        <w:numPr>
          <w:ilvl w:val="0"/>
          <w:numId w:val="3"/>
        </w:numPr>
        <w:spacing w:line="259" w:lineRule="auto"/>
        <w:ind w:firstLineChars="0"/>
        <w:rPr>
          <w:rFonts w:eastAsiaTheme="minorEastAsia"/>
          <w:sz w:val="22"/>
          <w:szCs w:val="22"/>
          <w:lang w:eastAsia="zh-CN"/>
        </w:rPr>
      </w:pPr>
      <w:r>
        <w:rPr>
          <w:rFonts w:eastAsiaTheme="minorEastAsia"/>
          <w:sz w:val="22"/>
          <w:szCs w:val="22"/>
          <w:lang w:eastAsia="zh-CN"/>
        </w:rPr>
        <w:t>Topic #1: Co-existence scenarios and assumptions</w:t>
      </w:r>
    </w:p>
    <w:p w14:paraId="1E4ED939" w14:textId="77777777" w:rsidR="006E7645" w:rsidRDefault="006E7645" w:rsidP="006E7645">
      <w:pPr>
        <w:pStyle w:val="ListParagraph"/>
        <w:numPr>
          <w:ilvl w:val="0"/>
          <w:numId w:val="3"/>
        </w:numPr>
        <w:spacing w:line="259" w:lineRule="auto"/>
        <w:ind w:firstLineChars="0"/>
        <w:rPr>
          <w:rFonts w:eastAsiaTheme="minorEastAsia"/>
          <w:sz w:val="22"/>
          <w:szCs w:val="22"/>
          <w:lang w:eastAsia="zh-CN"/>
        </w:rPr>
      </w:pPr>
      <w:r>
        <w:rPr>
          <w:rFonts w:eastAsiaTheme="minorEastAsia"/>
          <w:sz w:val="22"/>
          <w:szCs w:val="22"/>
          <w:lang w:eastAsia="zh-CN"/>
        </w:rPr>
        <w:t xml:space="preserve">Topic #2: Co-existence results </w:t>
      </w:r>
      <w:r>
        <w:rPr>
          <w:rFonts w:eastAsiaTheme="minorEastAsia" w:hint="eastAsia"/>
          <w:sz w:val="22"/>
          <w:szCs w:val="22"/>
          <w:lang w:eastAsia="zh-CN"/>
        </w:rPr>
        <w:t>ha</w:t>
      </w:r>
      <w:r>
        <w:rPr>
          <w:rFonts w:eastAsiaTheme="minorEastAsia"/>
          <w:sz w:val="22"/>
          <w:szCs w:val="22"/>
          <w:lang w:eastAsia="zh-CN"/>
        </w:rPr>
        <w:t>ndling</w:t>
      </w:r>
    </w:p>
    <w:p w14:paraId="51F03520" w14:textId="77777777" w:rsidR="006E7645" w:rsidRDefault="006E7645" w:rsidP="006E7645">
      <w:pPr>
        <w:pStyle w:val="ListParagraph"/>
        <w:numPr>
          <w:ilvl w:val="0"/>
          <w:numId w:val="3"/>
        </w:numPr>
        <w:spacing w:line="259" w:lineRule="auto"/>
        <w:ind w:firstLineChars="0"/>
        <w:rPr>
          <w:rFonts w:eastAsiaTheme="minorEastAsia"/>
          <w:sz w:val="22"/>
          <w:szCs w:val="22"/>
          <w:lang w:eastAsia="zh-CN"/>
        </w:rPr>
      </w:pPr>
      <w:r>
        <w:rPr>
          <w:rFonts w:eastAsiaTheme="minorEastAsia"/>
          <w:sz w:val="22"/>
          <w:szCs w:val="22"/>
          <w:lang w:eastAsia="zh-CN"/>
        </w:rPr>
        <w:t>Topic #3: ACLR and ACS</w:t>
      </w:r>
    </w:p>
    <w:p w14:paraId="0732E92A" w14:textId="77777777" w:rsidR="006E7645" w:rsidRDefault="006E7645" w:rsidP="006E7645">
      <w:pPr>
        <w:pStyle w:val="ListParagraph"/>
        <w:numPr>
          <w:ilvl w:val="0"/>
          <w:numId w:val="3"/>
        </w:numPr>
        <w:spacing w:line="259" w:lineRule="auto"/>
        <w:ind w:firstLineChars="0"/>
        <w:rPr>
          <w:rFonts w:eastAsiaTheme="minorEastAsia"/>
          <w:sz w:val="22"/>
          <w:szCs w:val="22"/>
          <w:lang w:eastAsia="zh-CN"/>
        </w:rPr>
      </w:pPr>
      <w:r>
        <w:rPr>
          <w:rFonts w:eastAsiaTheme="minorEastAsia"/>
          <w:sz w:val="22"/>
          <w:szCs w:val="22"/>
          <w:lang w:eastAsia="zh-CN"/>
        </w:rPr>
        <w:t>Topic #4: HAPS coexistence scenarios and results</w:t>
      </w:r>
    </w:p>
    <w:p w14:paraId="4727B03F" w14:textId="77777777" w:rsidR="006E7645" w:rsidRDefault="006E7645" w:rsidP="006E7645">
      <w:pPr>
        <w:rPr>
          <w:rFonts w:eastAsiaTheme="minorEastAsia"/>
          <w:sz w:val="22"/>
          <w:lang w:eastAsia="zh-CN"/>
        </w:rPr>
      </w:pPr>
      <w:r>
        <w:rPr>
          <w:rFonts w:eastAsiaTheme="minorEastAsia" w:hint="eastAsia"/>
          <w:sz w:val="22"/>
          <w:lang w:eastAsia="zh-CN"/>
        </w:rPr>
        <w:t>T</w:t>
      </w:r>
      <w:r>
        <w:rPr>
          <w:rFonts w:eastAsiaTheme="minorEastAsia"/>
          <w:sz w:val="22"/>
          <w:lang w:eastAsia="zh-CN"/>
        </w:rPr>
        <w:t xml:space="preserve">o progress the discussion, it is proposed that </w:t>
      </w:r>
      <w:r>
        <w:rPr>
          <w:rFonts w:eastAsiaTheme="minorEastAsia" w:hint="eastAsia"/>
          <w:sz w:val="22"/>
          <w:lang w:eastAsia="zh-CN"/>
        </w:rPr>
        <w:t>the</w:t>
      </w:r>
      <w:r>
        <w:rPr>
          <w:rFonts w:eastAsiaTheme="minorEastAsia"/>
          <w:sz w:val="22"/>
          <w:lang w:eastAsia="zh-CN"/>
        </w:rPr>
        <w:t xml:space="preserve"> meeting could:</w:t>
      </w:r>
    </w:p>
    <w:p w14:paraId="58A13F5F" w14:textId="62A5D8BA" w:rsidR="006E7645" w:rsidRDefault="006E7645" w:rsidP="006E7645">
      <w:pPr>
        <w:pStyle w:val="ListParagraph"/>
        <w:numPr>
          <w:ilvl w:val="0"/>
          <w:numId w:val="3"/>
        </w:numPr>
        <w:spacing w:line="259" w:lineRule="auto"/>
        <w:ind w:firstLineChars="0"/>
        <w:rPr>
          <w:sz w:val="22"/>
          <w:lang w:eastAsia="zh-CN"/>
        </w:rPr>
      </w:pPr>
      <w:r>
        <w:rPr>
          <w:rFonts w:eastAsiaTheme="minorEastAsia"/>
          <w:sz w:val="22"/>
          <w:lang w:eastAsia="zh-CN"/>
        </w:rPr>
        <w:t>in 1</w:t>
      </w:r>
      <w:r>
        <w:rPr>
          <w:rFonts w:eastAsiaTheme="minorEastAsia"/>
          <w:sz w:val="22"/>
          <w:vertAlign w:val="superscript"/>
          <w:lang w:eastAsia="zh-CN"/>
        </w:rPr>
        <w:t>st</w:t>
      </w:r>
      <w:r>
        <w:rPr>
          <w:rFonts w:eastAsiaTheme="minorEastAsia"/>
          <w:sz w:val="22"/>
          <w:lang w:eastAsia="zh-CN"/>
        </w:rPr>
        <w:t xml:space="preserve"> round: </w:t>
      </w:r>
      <w:r w:rsidR="00990110">
        <w:rPr>
          <w:rFonts w:eastAsiaTheme="minorEastAsia"/>
          <w:sz w:val="22"/>
          <w:lang w:eastAsia="zh-CN"/>
        </w:rPr>
        <w:t>to discuss</w:t>
      </w:r>
      <w:r w:rsidR="00AE409C">
        <w:rPr>
          <w:rFonts w:eastAsiaTheme="minorEastAsia"/>
          <w:sz w:val="22"/>
          <w:lang w:eastAsia="zh-CN"/>
        </w:rPr>
        <w:t xml:space="preserve"> and conclude on issues in</w:t>
      </w:r>
      <w:r w:rsidR="00990110">
        <w:rPr>
          <w:rFonts w:eastAsiaTheme="minorEastAsia"/>
          <w:sz w:val="22"/>
          <w:lang w:eastAsia="zh-CN"/>
        </w:rPr>
        <w:t xml:space="preserve"> Topic #1,2 and try to consequently conclude on Topic#3 if possible;</w:t>
      </w:r>
      <w:r w:rsidR="00123A92">
        <w:rPr>
          <w:rFonts w:eastAsiaTheme="minorEastAsia"/>
          <w:sz w:val="22"/>
          <w:lang w:eastAsia="zh-CN"/>
        </w:rPr>
        <w:t xml:space="preserve"> to discuss and conclude </w:t>
      </w:r>
      <w:r w:rsidR="00AE409C">
        <w:rPr>
          <w:rFonts w:eastAsiaTheme="minorEastAsia"/>
          <w:sz w:val="22"/>
          <w:lang w:eastAsia="zh-CN"/>
        </w:rPr>
        <w:t xml:space="preserve">on issues </w:t>
      </w:r>
      <w:r w:rsidR="00AE409C">
        <w:rPr>
          <w:rFonts w:eastAsiaTheme="minorEastAsia" w:hint="eastAsia"/>
          <w:sz w:val="22"/>
          <w:lang w:eastAsia="zh-CN"/>
        </w:rPr>
        <w:t>in</w:t>
      </w:r>
      <w:r w:rsidR="00AE409C">
        <w:rPr>
          <w:rFonts w:eastAsiaTheme="minorEastAsia"/>
          <w:sz w:val="22"/>
          <w:lang w:eastAsia="zh-CN"/>
        </w:rPr>
        <w:t xml:space="preserve"> Topic #4 </w:t>
      </w:r>
      <w:r w:rsidR="00123A92">
        <w:rPr>
          <w:rFonts w:eastAsiaTheme="minorEastAsia"/>
          <w:sz w:val="22"/>
          <w:lang w:eastAsia="zh-CN"/>
        </w:rPr>
        <w:t>if any;</w:t>
      </w:r>
      <w:r w:rsidR="00990110">
        <w:rPr>
          <w:rFonts w:eastAsiaTheme="minorEastAsia"/>
          <w:sz w:val="22"/>
          <w:lang w:eastAsia="zh-CN"/>
        </w:rPr>
        <w:t xml:space="preserve"> to discuss and agree on draft TPs to update TR 38.863 if </w:t>
      </w:r>
      <w:proofErr w:type="gramStart"/>
      <w:r w:rsidR="00990110">
        <w:rPr>
          <w:rFonts w:eastAsiaTheme="minorEastAsia"/>
          <w:sz w:val="22"/>
          <w:lang w:eastAsia="zh-CN"/>
        </w:rPr>
        <w:t>any</w:t>
      </w:r>
      <w:r w:rsidR="00123A92">
        <w:rPr>
          <w:rFonts w:eastAsiaTheme="minorEastAsia"/>
          <w:sz w:val="22"/>
          <w:lang w:eastAsia="zh-CN"/>
        </w:rPr>
        <w:t>;</w:t>
      </w:r>
      <w:proofErr w:type="gramEnd"/>
    </w:p>
    <w:p w14:paraId="0EE06B6A" w14:textId="088AC47A" w:rsidR="00004165" w:rsidRPr="006E7645" w:rsidRDefault="006E7645" w:rsidP="008748EF">
      <w:pPr>
        <w:pStyle w:val="ListParagraph"/>
        <w:numPr>
          <w:ilvl w:val="0"/>
          <w:numId w:val="3"/>
        </w:numPr>
        <w:spacing w:line="259" w:lineRule="auto"/>
        <w:ind w:firstLineChars="0"/>
        <w:rPr>
          <w:color w:val="0070C0"/>
          <w:lang w:eastAsia="zh-CN"/>
        </w:rPr>
      </w:pPr>
      <w:r w:rsidRPr="006E7645">
        <w:rPr>
          <w:rFonts w:eastAsiaTheme="minorEastAsia"/>
          <w:sz w:val="22"/>
          <w:lang w:eastAsia="zh-CN"/>
        </w:rPr>
        <w:t>in 2</w:t>
      </w:r>
      <w:r w:rsidRPr="006E7645">
        <w:rPr>
          <w:rFonts w:eastAsiaTheme="minorEastAsia"/>
          <w:sz w:val="22"/>
          <w:vertAlign w:val="superscript"/>
          <w:lang w:eastAsia="zh-CN"/>
        </w:rPr>
        <w:t>nd</w:t>
      </w:r>
      <w:r w:rsidRPr="006E7645">
        <w:rPr>
          <w:rFonts w:eastAsiaTheme="minorEastAsia"/>
          <w:sz w:val="22"/>
          <w:lang w:eastAsia="zh-CN"/>
        </w:rPr>
        <w:t xml:space="preserve"> round: </w:t>
      </w:r>
      <w:r w:rsidR="00123A92">
        <w:rPr>
          <w:rFonts w:eastAsiaTheme="minorEastAsia"/>
          <w:sz w:val="22"/>
          <w:lang w:eastAsia="zh-CN"/>
        </w:rPr>
        <w:t>to conclude</w:t>
      </w:r>
      <w:r w:rsidRPr="006E7645">
        <w:rPr>
          <w:rFonts w:eastAsiaTheme="minorEastAsia"/>
          <w:sz w:val="22"/>
          <w:lang w:eastAsia="zh-CN"/>
        </w:rPr>
        <w:t xml:space="preserve"> on ACLR and ACS</w:t>
      </w:r>
      <w:r w:rsidR="00123A92">
        <w:rPr>
          <w:rFonts w:eastAsiaTheme="minorEastAsia"/>
          <w:sz w:val="22"/>
          <w:lang w:eastAsia="zh-CN"/>
        </w:rPr>
        <w:t xml:space="preserve"> values</w:t>
      </w:r>
      <w:r w:rsidRPr="006E7645">
        <w:rPr>
          <w:rFonts w:eastAsiaTheme="minorEastAsia"/>
          <w:sz w:val="22"/>
          <w:lang w:eastAsia="zh-CN"/>
        </w:rPr>
        <w:t xml:space="preserve"> </w:t>
      </w:r>
      <w:r w:rsidR="00123A92">
        <w:rPr>
          <w:rFonts w:eastAsiaTheme="minorEastAsia"/>
          <w:sz w:val="22"/>
          <w:lang w:eastAsia="zh-CN"/>
        </w:rPr>
        <w:t>in</w:t>
      </w:r>
      <w:r w:rsidRPr="006E7645">
        <w:rPr>
          <w:rFonts w:eastAsiaTheme="minorEastAsia"/>
          <w:sz w:val="22"/>
          <w:lang w:eastAsia="zh-CN"/>
        </w:rPr>
        <w:t xml:space="preserve"> Topic#3; to discuss and agree on draft TP</w:t>
      </w:r>
      <w:r w:rsidR="00990110">
        <w:rPr>
          <w:rFonts w:eastAsiaTheme="minorEastAsia"/>
          <w:sz w:val="22"/>
          <w:lang w:eastAsia="zh-CN"/>
        </w:rPr>
        <w:t>s</w:t>
      </w:r>
      <w:r w:rsidRPr="006E7645">
        <w:rPr>
          <w:rFonts w:eastAsiaTheme="minorEastAsia"/>
          <w:sz w:val="22"/>
          <w:lang w:eastAsia="zh-CN"/>
        </w:rPr>
        <w:t xml:space="preserve"> to update TR 38.863</w:t>
      </w:r>
      <w:r w:rsidR="00990110">
        <w:rPr>
          <w:rFonts w:eastAsiaTheme="minorEastAsia"/>
          <w:sz w:val="22"/>
          <w:lang w:eastAsia="zh-CN"/>
        </w:rPr>
        <w:t xml:space="preserve">; to conclude on Topic #4. </w:t>
      </w:r>
    </w:p>
    <w:p w14:paraId="691D6425" w14:textId="42C0D7C8" w:rsidR="00035C50" w:rsidRPr="007E69A5" w:rsidRDefault="00142BB9" w:rsidP="00035C50">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E69A5" w:rsidRPr="007E69A5">
        <w:rPr>
          <w:lang w:eastAsia="ja-JP"/>
        </w:rPr>
        <w:t>Co-existence scenarios and assumptions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413"/>
        <w:gridCol w:w="1276"/>
        <w:gridCol w:w="6942"/>
      </w:tblGrid>
      <w:tr w:rsidR="00484C5D" w:rsidRPr="00F53FE2" w14:paraId="0411894B" w14:textId="77777777" w:rsidTr="003B0773">
        <w:trPr>
          <w:trHeight w:val="468"/>
        </w:trPr>
        <w:tc>
          <w:tcPr>
            <w:tcW w:w="141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276" w:type="dxa"/>
            <w:vAlign w:val="center"/>
          </w:tcPr>
          <w:p w14:paraId="46E4D078" w14:textId="7CE45E51" w:rsidR="00484C5D" w:rsidRPr="00805BE8" w:rsidRDefault="00484C5D" w:rsidP="00805BE8">
            <w:pPr>
              <w:spacing w:before="120" w:after="120"/>
              <w:rPr>
                <w:b/>
                <w:bCs/>
              </w:rPr>
            </w:pPr>
            <w:r w:rsidRPr="00805BE8">
              <w:rPr>
                <w:b/>
                <w:bCs/>
              </w:rPr>
              <w:t>Company</w:t>
            </w:r>
          </w:p>
        </w:tc>
        <w:tc>
          <w:tcPr>
            <w:tcW w:w="694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3B0773">
        <w:trPr>
          <w:trHeight w:val="468"/>
        </w:trPr>
        <w:tc>
          <w:tcPr>
            <w:tcW w:w="1413" w:type="dxa"/>
          </w:tcPr>
          <w:p w14:paraId="12FD4C09" w14:textId="6B1C88A1" w:rsidR="00F53FE2" w:rsidRPr="004A7544" w:rsidRDefault="00F53FE2" w:rsidP="001D68A2">
            <w:pPr>
              <w:spacing w:after="120"/>
            </w:pPr>
            <w:r>
              <w:t>R4-2</w:t>
            </w:r>
            <w:r w:rsidR="00426275">
              <w:t>2</w:t>
            </w:r>
            <w:r w:rsidR="00F73C15">
              <w:t>040502</w:t>
            </w:r>
          </w:p>
        </w:tc>
        <w:tc>
          <w:tcPr>
            <w:tcW w:w="1276" w:type="dxa"/>
          </w:tcPr>
          <w:p w14:paraId="1A5AAE84" w14:textId="1DC5EC0E" w:rsidR="00F53FE2" w:rsidRPr="004A7544" w:rsidRDefault="00F73C15" w:rsidP="001D68A2">
            <w:pPr>
              <w:spacing w:after="120"/>
            </w:pPr>
            <w:r>
              <w:t>Qualcomm Incorporated</w:t>
            </w:r>
          </w:p>
        </w:tc>
        <w:tc>
          <w:tcPr>
            <w:tcW w:w="6942" w:type="dxa"/>
          </w:tcPr>
          <w:p w14:paraId="6E779EBC" w14:textId="77777777" w:rsidR="00F73C15" w:rsidRPr="00F73C15" w:rsidRDefault="00F73C15" w:rsidP="001D68A2">
            <w:pPr>
              <w:jc w:val="both"/>
            </w:pPr>
            <w:r w:rsidRPr="00F73C15">
              <w:t xml:space="preserve">Observation 1: TN UE location can be outside the TN cluster and up to the isolation region. That assumption will not cause any changes to the current agreed NTN UE requirements. </w:t>
            </w:r>
          </w:p>
          <w:p w14:paraId="1DE40CAA" w14:textId="77777777" w:rsidR="00F73C15" w:rsidRPr="00F73C15" w:rsidRDefault="00F73C15" w:rsidP="001D68A2">
            <w:pPr>
              <w:jc w:val="both"/>
            </w:pPr>
            <w:r w:rsidRPr="00F73C15">
              <w:t>Proposal 1: Keep the current UE deployment assumptions for option 2 in case 1 and keep the current NTN UE ACLR and ACS requirements agreed in last meeting.</w:t>
            </w:r>
          </w:p>
          <w:p w14:paraId="3801DABA" w14:textId="3BD4EEE1" w:rsidR="005E366A" w:rsidRDefault="00F73C15" w:rsidP="001D68A2">
            <w:pPr>
              <w:jc w:val="both"/>
            </w:pPr>
            <w:r w:rsidRPr="00F73C15">
              <w:t>Proposal 2: To add one note in TR38.863 to clarify the NTN UE deployment for case 1.</w:t>
            </w:r>
          </w:p>
          <w:p w14:paraId="23701656" w14:textId="77777777" w:rsidR="0012384B" w:rsidRDefault="0012384B" w:rsidP="0012384B">
            <w:pPr>
              <w:pStyle w:val="TH"/>
            </w:pPr>
            <w:r>
              <w:lastRenderedPageBreak/>
              <w:t>Table 6.2.1.1-1</w:t>
            </w:r>
            <w:r>
              <w:tab/>
              <w:t>Network and UE deployment</w:t>
            </w:r>
          </w:p>
          <w:tbl>
            <w:tblPr>
              <w:tblStyle w:val="1"/>
              <w:tblW w:w="6693" w:type="dxa"/>
              <w:tblInd w:w="30" w:type="dxa"/>
              <w:tblLayout w:type="fixed"/>
              <w:tblLook w:val="04A0" w:firstRow="1" w:lastRow="0" w:firstColumn="1" w:lastColumn="0" w:noHBand="0" w:noVBand="1"/>
            </w:tblPr>
            <w:tblGrid>
              <w:gridCol w:w="506"/>
              <w:gridCol w:w="942"/>
              <w:gridCol w:w="850"/>
              <w:gridCol w:w="709"/>
              <w:gridCol w:w="1701"/>
              <w:gridCol w:w="992"/>
              <w:gridCol w:w="993"/>
            </w:tblGrid>
            <w:tr w:rsidR="003B0773" w14:paraId="2A08C60D" w14:textId="77777777" w:rsidTr="003B0773">
              <w:trPr>
                <w:tblHeader/>
              </w:trPr>
              <w:tc>
                <w:tcPr>
                  <w:tcW w:w="506" w:type="dxa"/>
                </w:tcPr>
                <w:p w14:paraId="1E15B64A" w14:textId="77777777" w:rsidR="0012384B" w:rsidRPr="003B0773" w:rsidRDefault="0012384B" w:rsidP="0012384B">
                  <w:pPr>
                    <w:pStyle w:val="TAH"/>
                    <w:rPr>
                      <w:sz w:val="11"/>
                      <w:szCs w:val="13"/>
                    </w:rPr>
                  </w:pPr>
                  <w:r w:rsidRPr="003B0773">
                    <w:rPr>
                      <w:sz w:val="11"/>
                      <w:szCs w:val="13"/>
                    </w:rPr>
                    <w:t>No.</w:t>
                  </w:r>
                </w:p>
              </w:tc>
              <w:tc>
                <w:tcPr>
                  <w:tcW w:w="942" w:type="dxa"/>
                </w:tcPr>
                <w:p w14:paraId="41FEEE94" w14:textId="77777777" w:rsidR="0012384B" w:rsidRPr="003B0773" w:rsidRDefault="0012384B" w:rsidP="0012384B">
                  <w:pPr>
                    <w:pStyle w:val="TAH"/>
                    <w:rPr>
                      <w:sz w:val="11"/>
                      <w:szCs w:val="13"/>
                    </w:rPr>
                  </w:pPr>
                  <w:r w:rsidRPr="003B0773">
                    <w:rPr>
                      <w:sz w:val="11"/>
                      <w:szCs w:val="13"/>
                    </w:rPr>
                    <w:t>Combination</w:t>
                  </w:r>
                </w:p>
              </w:tc>
              <w:tc>
                <w:tcPr>
                  <w:tcW w:w="850" w:type="dxa"/>
                </w:tcPr>
                <w:p w14:paraId="6C13785B" w14:textId="77777777" w:rsidR="0012384B" w:rsidRPr="003B0773" w:rsidRDefault="0012384B" w:rsidP="0012384B">
                  <w:pPr>
                    <w:pStyle w:val="TAH"/>
                    <w:rPr>
                      <w:sz w:val="11"/>
                      <w:szCs w:val="13"/>
                    </w:rPr>
                  </w:pPr>
                  <w:r w:rsidRPr="003B0773">
                    <w:rPr>
                      <w:sz w:val="11"/>
                      <w:szCs w:val="13"/>
                    </w:rPr>
                    <w:t>Aggressor</w:t>
                  </w:r>
                </w:p>
              </w:tc>
              <w:tc>
                <w:tcPr>
                  <w:tcW w:w="709" w:type="dxa"/>
                </w:tcPr>
                <w:p w14:paraId="41FD3E09" w14:textId="77777777" w:rsidR="0012384B" w:rsidRPr="003B0773" w:rsidRDefault="0012384B" w:rsidP="0012384B">
                  <w:pPr>
                    <w:pStyle w:val="TAH"/>
                    <w:rPr>
                      <w:sz w:val="11"/>
                      <w:szCs w:val="13"/>
                    </w:rPr>
                  </w:pPr>
                  <w:r w:rsidRPr="003B0773">
                    <w:rPr>
                      <w:sz w:val="11"/>
                      <w:szCs w:val="13"/>
                    </w:rPr>
                    <w:t>Victim</w:t>
                  </w:r>
                </w:p>
              </w:tc>
              <w:tc>
                <w:tcPr>
                  <w:tcW w:w="1701" w:type="dxa"/>
                </w:tcPr>
                <w:p w14:paraId="2B41A63A" w14:textId="77777777" w:rsidR="0012384B" w:rsidRPr="003B0773" w:rsidRDefault="0012384B" w:rsidP="0012384B">
                  <w:pPr>
                    <w:pStyle w:val="TAH"/>
                    <w:rPr>
                      <w:sz w:val="11"/>
                      <w:szCs w:val="13"/>
                    </w:rPr>
                  </w:pPr>
                  <w:r w:rsidRPr="003B0773">
                    <w:rPr>
                      <w:sz w:val="11"/>
                      <w:szCs w:val="13"/>
                    </w:rPr>
                    <w:t xml:space="preserve">Which NTN cell/UE to observe? </w:t>
                  </w:r>
                </w:p>
              </w:tc>
              <w:tc>
                <w:tcPr>
                  <w:tcW w:w="992" w:type="dxa"/>
                </w:tcPr>
                <w:p w14:paraId="1092D970" w14:textId="77777777" w:rsidR="0012384B" w:rsidRPr="003B0773" w:rsidRDefault="0012384B" w:rsidP="0012384B">
                  <w:pPr>
                    <w:pStyle w:val="TAH"/>
                    <w:rPr>
                      <w:sz w:val="11"/>
                      <w:szCs w:val="13"/>
                    </w:rPr>
                  </w:pPr>
                  <w:r w:rsidRPr="003B0773">
                    <w:rPr>
                      <w:sz w:val="11"/>
                      <w:szCs w:val="13"/>
                    </w:rPr>
                    <w:t>Which TN/UE to observe?</w:t>
                  </w:r>
                </w:p>
              </w:tc>
              <w:tc>
                <w:tcPr>
                  <w:tcW w:w="993" w:type="dxa"/>
                </w:tcPr>
                <w:p w14:paraId="6CAC5369" w14:textId="77777777" w:rsidR="0012384B" w:rsidRPr="003B0773" w:rsidRDefault="0012384B" w:rsidP="0012384B">
                  <w:pPr>
                    <w:pStyle w:val="TAH"/>
                    <w:rPr>
                      <w:sz w:val="11"/>
                      <w:szCs w:val="13"/>
                    </w:rPr>
                  </w:pPr>
                  <w:r w:rsidRPr="003B0773">
                    <w:rPr>
                      <w:sz w:val="11"/>
                      <w:szCs w:val="13"/>
                    </w:rPr>
                    <w:t>Which TN cells in a TN to observe?</w:t>
                  </w:r>
                </w:p>
              </w:tc>
            </w:tr>
            <w:tr w:rsidR="003B0773" w14:paraId="37ED137D" w14:textId="77777777" w:rsidTr="003B0773">
              <w:trPr>
                <w:trHeight w:val="1073"/>
              </w:trPr>
              <w:tc>
                <w:tcPr>
                  <w:tcW w:w="506" w:type="dxa"/>
                </w:tcPr>
                <w:p w14:paraId="2DA2B192" w14:textId="77777777" w:rsidR="0012384B" w:rsidRPr="003B0773" w:rsidRDefault="0012384B" w:rsidP="0012384B">
                  <w:pPr>
                    <w:pStyle w:val="TAC"/>
                    <w:rPr>
                      <w:sz w:val="11"/>
                      <w:szCs w:val="13"/>
                    </w:rPr>
                  </w:pPr>
                  <w:r w:rsidRPr="003B0773">
                    <w:rPr>
                      <w:sz w:val="11"/>
                      <w:szCs w:val="13"/>
                    </w:rPr>
                    <w:t>1</w:t>
                  </w:r>
                </w:p>
              </w:tc>
              <w:tc>
                <w:tcPr>
                  <w:tcW w:w="942" w:type="dxa"/>
                </w:tcPr>
                <w:p w14:paraId="55830781" w14:textId="77777777" w:rsidR="0012384B" w:rsidRPr="003B0773" w:rsidRDefault="0012384B" w:rsidP="0012384B">
                  <w:pPr>
                    <w:pStyle w:val="TAC"/>
                    <w:rPr>
                      <w:sz w:val="11"/>
                      <w:szCs w:val="13"/>
                    </w:rPr>
                  </w:pPr>
                  <w:r w:rsidRPr="003B0773">
                    <w:rPr>
                      <w:sz w:val="11"/>
                      <w:szCs w:val="13"/>
                    </w:rPr>
                    <w:t>TN with NTN</w:t>
                  </w:r>
                </w:p>
              </w:tc>
              <w:tc>
                <w:tcPr>
                  <w:tcW w:w="850" w:type="dxa"/>
                </w:tcPr>
                <w:p w14:paraId="1EC3B50F" w14:textId="77777777" w:rsidR="0012384B" w:rsidRPr="003B0773" w:rsidRDefault="0012384B" w:rsidP="0012384B">
                  <w:pPr>
                    <w:pStyle w:val="TAC"/>
                    <w:rPr>
                      <w:sz w:val="11"/>
                      <w:szCs w:val="13"/>
                    </w:rPr>
                  </w:pPr>
                  <w:r w:rsidRPr="003B0773">
                    <w:rPr>
                      <w:sz w:val="11"/>
                      <w:szCs w:val="13"/>
                    </w:rPr>
                    <w:t>TN DL</w:t>
                  </w:r>
                </w:p>
              </w:tc>
              <w:tc>
                <w:tcPr>
                  <w:tcW w:w="709" w:type="dxa"/>
                </w:tcPr>
                <w:p w14:paraId="5505C814" w14:textId="77777777" w:rsidR="0012384B" w:rsidRPr="003B0773" w:rsidRDefault="0012384B" w:rsidP="0012384B">
                  <w:pPr>
                    <w:pStyle w:val="TAC"/>
                    <w:rPr>
                      <w:sz w:val="11"/>
                      <w:szCs w:val="13"/>
                    </w:rPr>
                  </w:pPr>
                  <w:r w:rsidRPr="003B0773">
                    <w:rPr>
                      <w:sz w:val="11"/>
                      <w:szCs w:val="13"/>
                    </w:rPr>
                    <w:t>NTN DL</w:t>
                  </w:r>
                </w:p>
              </w:tc>
              <w:tc>
                <w:tcPr>
                  <w:tcW w:w="1701" w:type="dxa"/>
                </w:tcPr>
                <w:p w14:paraId="59D999FB" w14:textId="77777777" w:rsidR="0012384B" w:rsidRPr="003B0773" w:rsidRDefault="0012384B" w:rsidP="0012384B">
                  <w:pPr>
                    <w:pStyle w:val="TAL"/>
                    <w:rPr>
                      <w:sz w:val="11"/>
                      <w:szCs w:val="13"/>
                    </w:rPr>
                  </w:pPr>
                  <w:r w:rsidRPr="003B0773">
                    <w:rPr>
                      <w:rFonts w:hint="eastAsia"/>
                      <w:sz w:val="11"/>
                      <w:szCs w:val="13"/>
                    </w:rPr>
                    <w:t>N</w:t>
                  </w:r>
                  <w:r w:rsidRPr="003B0773">
                    <w:rPr>
                      <w:sz w:val="11"/>
                      <w:szCs w:val="13"/>
                    </w:rPr>
                    <w:t>TN cell:</w:t>
                  </w:r>
                </w:p>
                <w:p w14:paraId="0BF50F8C" w14:textId="77777777" w:rsidR="0012384B" w:rsidRPr="003B0773" w:rsidRDefault="0012384B" w:rsidP="0012384B">
                  <w:pPr>
                    <w:pStyle w:val="TAL"/>
                    <w:rPr>
                      <w:sz w:val="11"/>
                      <w:szCs w:val="13"/>
                    </w:rPr>
                  </w:pPr>
                  <w:r w:rsidRPr="003B0773">
                    <w:rPr>
                      <w:sz w:val="11"/>
                      <w:szCs w:val="13"/>
                    </w:rPr>
                    <w:t>Observe NTN central beam for SINR, 6 adjacent beams for inter-beam interference.</w:t>
                  </w:r>
                </w:p>
                <w:p w14:paraId="53622DC6" w14:textId="77777777" w:rsidR="0012384B" w:rsidRPr="003B0773" w:rsidRDefault="0012384B" w:rsidP="0012384B">
                  <w:pPr>
                    <w:pStyle w:val="TAL"/>
                    <w:rPr>
                      <w:sz w:val="11"/>
                      <w:szCs w:val="13"/>
                    </w:rPr>
                  </w:pPr>
                </w:p>
                <w:p w14:paraId="7882DC71" w14:textId="77777777" w:rsidR="0012384B" w:rsidRPr="003B0773" w:rsidRDefault="0012384B" w:rsidP="0012384B">
                  <w:pPr>
                    <w:pStyle w:val="TAL"/>
                    <w:rPr>
                      <w:sz w:val="11"/>
                      <w:szCs w:val="13"/>
                    </w:rPr>
                  </w:pPr>
                  <w:r w:rsidRPr="003B0773">
                    <w:rPr>
                      <w:rFonts w:hint="eastAsia"/>
                      <w:sz w:val="11"/>
                      <w:szCs w:val="13"/>
                    </w:rPr>
                    <w:t>N</w:t>
                  </w:r>
                  <w:r w:rsidRPr="003B0773">
                    <w:rPr>
                      <w:sz w:val="11"/>
                      <w:szCs w:val="13"/>
                    </w:rPr>
                    <w:t>TN UE:</w:t>
                  </w:r>
                </w:p>
                <w:p w14:paraId="4F4FE13F" w14:textId="77777777" w:rsidR="0012384B" w:rsidRPr="003B0773" w:rsidRDefault="0012384B" w:rsidP="0012384B">
                  <w:pPr>
                    <w:pStyle w:val="TAL"/>
                    <w:rPr>
                      <w:sz w:val="11"/>
                      <w:szCs w:val="13"/>
                    </w:rPr>
                  </w:pPr>
                  <w:r w:rsidRPr="003B0773">
                    <w:rPr>
                      <w:sz w:val="11"/>
                      <w:szCs w:val="13"/>
                    </w:rPr>
                    <w:t>NTN UEs dropped at the edge of TN clusters</w:t>
                  </w:r>
                </w:p>
                <w:p w14:paraId="46811404" w14:textId="77777777" w:rsidR="0012384B" w:rsidRPr="003B0773" w:rsidRDefault="0012384B" w:rsidP="0012384B">
                  <w:pPr>
                    <w:pStyle w:val="TAL"/>
                    <w:rPr>
                      <w:sz w:val="11"/>
                      <w:szCs w:val="13"/>
                    </w:rPr>
                  </w:pPr>
                  <w:r w:rsidRPr="003B0773">
                    <w:rPr>
                      <w:sz w:val="11"/>
                      <w:szCs w:val="13"/>
                      <w:highlight w:val="yellow"/>
                    </w:rPr>
                    <w:t>Note: An isolation region is considered for NTN UEs deployed (see Annex 2 in [2])</w:t>
                  </w:r>
                </w:p>
              </w:tc>
              <w:tc>
                <w:tcPr>
                  <w:tcW w:w="992" w:type="dxa"/>
                </w:tcPr>
                <w:p w14:paraId="60E9A708" w14:textId="77777777" w:rsidR="0012384B" w:rsidRPr="003B0773" w:rsidRDefault="0012384B" w:rsidP="0012384B">
                  <w:pPr>
                    <w:pStyle w:val="TAL"/>
                    <w:rPr>
                      <w:sz w:val="11"/>
                      <w:szCs w:val="13"/>
                    </w:rPr>
                  </w:pPr>
                  <w:r w:rsidRPr="003B0773">
                    <w:rPr>
                      <w:sz w:val="11"/>
                      <w:szCs w:val="13"/>
                    </w:rPr>
                    <w:t>One cluster with 19 TN cells (57 sectors) randomly placed in the central NTN beam</w:t>
                  </w:r>
                </w:p>
              </w:tc>
              <w:tc>
                <w:tcPr>
                  <w:tcW w:w="993" w:type="dxa"/>
                </w:tcPr>
                <w:p w14:paraId="7EB9C5FA" w14:textId="77777777" w:rsidR="0012384B" w:rsidRPr="003B0773" w:rsidRDefault="0012384B" w:rsidP="0012384B">
                  <w:pPr>
                    <w:pStyle w:val="TAL"/>
                    <w:rPr>
                      <w:sz w:val="11"/>
                      <w:szCs w:val="13"/>
                    </w:rPr>
                  </w:pPr>
                  <w:r w:rsidRPr="003B0773">
                    <w:rPr>
                      <w:sz w:val="11"/>
                      <w:szCs w:val="13"/>
                    </w:rPr>
                    <w:t>All active TN clusters which has the NTN UE(s) at its edge.</w:t>
                  </w:r>
                </w:p>
              </w:tc>
            </w:tr>
          </w:tbl>
          <w:p w14:paraId="72DD00AE" w14:textId="77777777" w:rsidR="0012384B" w:rsidRPr="0012384B" w:rsidRDefault="0012384B" w:rsidP="001D68A2">
            <w:pPr>
              <w:jc w:val="both"/>
            </w:pPr>
          </w:p>
          <w:p w14:paraId="23E5CF1A" w14:textId="6523B855" w:rsidR="00F73C15" w:rsidRPr="00F73C15" w:rsidRDefault="00F73C15" w:rsidP="001D68A2">
            <w:pPr>
              <w:jc w:val="both"/>
            </w:pPr>
            <w:r w:rsidRPr="00F73C15">
              <w:t>Proposal 3: A clarification that “To simply the simulation, the TN UEs are not deployed in the isolation region.” should be added in clause Annex 2 of simulation assumptions document.</w:t>
            </w:r>
          </w:p>
        </w:tc>
      </w:tr>
      <w:tr w:rsidR="00F73C15" w14:paraId="693E8E21" w14:textId="77777777" w:rsidTr="003B0773">
        <w:trPr>
          <w:trHeight w:val="468"/>
        </w:trPr>
        <w:tc>
          <w:tcPr>
            <w:tcW w:w="1413" w:type="dxa"/>
          </w:tcPr>
          <w:p w14:paraId="32700E27" w14:textId="544CCA35" w:rsidR="00F73C15" w:rsidRDefault="006362B1" w:rsidP="001D68A2">
            <w:pPr>
              <w:spacing w:after="120"/>
            </w:pPr>
            <w:r>
              <w:lastRenderedPageBreak/>
              <w:t>R4-220</w:t>
            </w:r>
            <w:r w:rsidR="00115C92">
              <w:t>50</w:t>
            </w:r>
            <w:r>
              <w:t>45</w:t>
            </w:r>
          </w:p>
        </w:tc>
        <w:tc>
          <w:tcPr>
            <w:tcW w:w="1276" w:type="dxa"/>
          </w:tcPr>
          <w:p w14:paraId="0FDBC41D" w14:textId="53C26E34" w:rsidR="00F73C15" w:rsidRPr="006362B1" w:rsidRDefault="006362B1" w:rsidP="001D68A2">
            <w:pPr>
              <w:spacing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942" w:type="dxa"/>
          </w:tcPr>
          <w:p w14:paraId="2175E798" w14:textId="6FED6AB4" w:rsidR="006362B1" w:rsidRPr="006362B1" w:rsidRDefault="006362B1" w:rsidP="001D68A2">
            <w:pPr>
              <w:jc w:val="both"/>
            </w:pPr>
            <w:r w:rsidRPr="006362B1">
              <w:t>Observation 1: For case 6, it’s not realistic to consider that the satellite beam will be full of urban macro TNs.</w:t>
            </w:r>
          </w:p>
          <w:p w14:paraId="7CFF4D1F" w14:textId="4CF2D972" w:rsidR="00F73C15" w:rsidRPr="006362B1" w:rsidRDefault="006362B1" w:rsidP="001D68A2">
            <w:pPr>
              <w:jc w:val="both"/>
            </w:pPr>
            <w:r w:rsidRPr="006362B1">
              <w:t>Proposal 1: For case 6, consider the following assumption: only 50% of the satellite beam area will occupied by urban macro TNs.</w:t>
            </w:r>
          </w:p>
        </w:tc>
      </w:tr>
      <w:tr w:rsidR="006362B1" w14:paraId="755FFAAE" w14:textId="77777777" w:rsidTr="003B0773">
        <w:trPr>
          <w:trHeight w:val="468"/>
        </w:trPr>
        <w:tc>
          <w:tcPr>
            <w:tcW w:w="1413" w:type="dxa"/>
          </w:tcPr>
          <w:p w14:paraId="3189326C" w14:textId="3251F125" w:rsidR="006362B1" w:rsidRPr="0095035F" w:rsidRDefault="0095035F" w:rsidP="0095035F">
            <w:pPr>
              <w:spacing w:after="120"/>
              <w:rPr>
                <w:rFonts w:eastAsiaTheme="minorEastAsia"/>
                <w:lang w:eastAsia="zh-CN"/>
              </w:rPr>
            </w:pPr>
            <w:r>
              <w:rPr>
                <w:rFonts w:eastAsiaTheme="minorEastAsia" w:hint="eastAsia"/>
                <w:lang w:eastAsia="zh-CN"/>
              </w:rPr>
              <w:t>R</w:t>
            </w:r>
            <w:r>
              <w:rPr>
                <w:rFonts w:eastAsiaTheme="minorEastAsia"/>
                <w:lang w:eastAsia="zh-CN"/>
              </w:rPr>
              <w:t>4-2205925</w:t>
            </w:r>
          </w:p>
        </w:tc>
        <w:tc>
          <w:tcPr>
            <w:tcW w:w="1276" w:type="dxa"/>
          </w:tcPr>
          <w:p w14:paraId="7760170C" w14:textId="23060E6B" w:rsidR="006362B1" w:rsidRDefault="0095035F" w:rsidP="0095035F">
            <w:pPr>
              <w:spacing w:after="120"/>
              <w:rPr>
                <w:rFonts w:eastAsiaTheme="minorEastAsia"/>
                <w:lang w:eastAsia="zh-CN"/>
              </w:rPr>
            </w:pPr>
            <w:r>
              <w:rPr>
                <w:rFonts w:eastAsiaTheme="minorEastAsia" w:hint="eastAsia"/>
                <w:lang w:eastAsia="zh-CN"/>
              </w:rPr>
              <w:t>T</w:t>
            </w:r>
            <w:r>
              <w:rPr>
                <w:rFonts w:eastAsiaTheme="minorEastAsia"/>
                <w:lang w:eastAsia="zh-CN"/>
              </w:rPr>
              <w:t>HALES</w:t>
            </w:r>
          </w:p>
        </w:tc>
        <w:tc>
          <w:tcPr>
            <w:tcW w:w="6942" w:type="dxa"/>
          </w:tcPr>
          <w:p w14:paraId="5E29E533" w14:textId="77777777" w:rsidR="0095035F" w:rsidRDefault="0095035F" w:rsidP="0095035F">
            <w:pPr>
              <w:jc w:val="both"/>
            </w:pPr>
            <w:r>
              <w:t xml:space="preserve">Proposal 1: RAN4 shall consider the </w:t>
            </w:r>
            <w:bookmarkStart w:id="0" w:name="_Hlk95902981"/>
            <w:r>
              <w:t>rural TN deployment scenario is predominant in the case of GEO.</w:t>
            </w:r>
          </w:p>
          <w:bookmarkEnd w:id="0"/>
          <w:p w14:paraId="084AB4FD" w14:textId="77777777" w:rsidR="0095035F" w:rsidRDefault="0095035F" w:rsidP="0095035F">
            <w:pPr>
              <w:jc w:val="both"/>
            </w:pPr>
            <w:r>
              <w:t>Proposal 2: RAN4 shall consider the urban TN deployment for GEO as a mixture of urban and rural TN deployment.</w:t>
            </w:r>
          </w:p>
          <w:p w14:paraId="3C6121F1" w14:textId="096D5C4E" w:rsidR="006362B1" w:rsidRPr="006362B1" w:rsidRDefault="0095035F" w:rsidP="0095035F">
            <w:pPr>
              <w:jc w:val="both"/>
            </w:pPr>
            <w:r>
              <w:t>Proposal 3: RAN4 agrees that the urban TN deployment for GEO (as a mixture of urban and rural TN deployment) is predominantly a rural TN deployment.</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52E527C3" w14:textId="621066C8" w:rsidR="00B4108D" w:rsidRPr="0012384B" w:rsidRDefault="00B4108D" w:rsidP="00B4108D">
      <w:pPr>
        <w:rPr>
          <w:b/>
          <w:u w:val="single"/>
          <w:lang w:eastAsia="ko-KR"/>
        </w:rPr>
      </w:pPr>
      <w:r w:rsidRPr="0012384B">
        <w:rPr>
          <w:b/>
          <w:u w:val="single"/>
          <w:lang w:eastAsia="ko-KR"/>
        </w:rPr>
        <w:t xml:space="preserve">Issue 1-1: </w:t>
      </w:r>
      <w:r w:rsidR="0012384B" w:rsidRPr="0012384B">
        <w:rPr>
          <w:b/>
          <w:u w:val="single"/>
          <w:lang w:eastAsia="ko-KR"/>
        </w:rPr>
        <w:t>Case 1 assumptions</w:t>
      </w:r>
    </w:p>
    <w:p w14:paraId="3C3336B6" w14:textId="77777777" w:rsidR="00B4108D" w:rsidRPr="0012384B"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384B">
        <w:rPr>
          <w:rFonts w:eastAsia="SimSun"/>
          <w:szCs w:val="24"/>
          <w:lang w:eastAsia="zh-CN"/>
        </w:rPr>
        <w:t>Proposals</w:t>
      </w:r>
    </w:p>
    <w:p w14:paraId="58D11265" w14:textId="77777777" w:rsidR="0012384B" w:rsidRPr="0012384B" w:rsidRDefault="00B4108D" w:rsidP="001238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384B">
        <w:rPr>
          <w:rFonts w:eastAsia="SimSun"/>
          <w:szCs w:val="24"/>
          <w:lang w:eastAsia="zh-CN"/>
        </w:rPr>
        <w:t>Option 1:</w:t>
      </w:r>
      <w:r w:rsidR="0012384B" w:rsidRPr="0012384B">
        <w:t xml:space="preserve"> Adopt following </w:t>
      </w:r>
    </w:p>
    <w:p w14:paraId="4EEA2EB2" w14:textId="2C9EB224" w:rsidR="0012384B" w:rsidRPr="0012384B" w:rsidRDefault="0012384B" w:rsidP="0012384B">
      <w:pPr>
        <w:pStyle w:val="ListParagraph"/>
        <w:numPr>
          <w:ilvl w:val="0"/>
          <w:numId w:val="25"/>
        </w:numPr>
        <w:overflowPunct/>
        <w:autoSpaceDE/>
        <w:autoSpaceDN/>
        <w:adjustRightInd/>
        <w:spacing w:after="120"/>
        <w:ind w:firstLineChars="0"/>
        <w:textAlignment w:val="auto"/>
        <w:rPr>
          <w:rFonts w:eastAsia="SimSun"/>
          <w:szCs w:val="24"/>
          <w:lang w:eastAsia="zh-CN"/>
        </w:rPr>
      </w:pPr>
      <w:r>
        <w:t xml:space="preserve">Option 1a: </w:t>
      </w:r>
      <w:r w:rsidRPr="0012384B">
        <w:t xml:space="preserve">Keep the current UE deployment assumptions for option 2 in Case 1. </w:t>
      </w:r>
    </w:p>
    <w:p w14:paraId="6CB692A3" w14:textId="3C381C52" w:rsidR="0012384B" w:rsidRPr="0012384B" w:rsidRDefault="0012384B" w:rsidP="0012384B">
      <w:pPr>
        <w:pStyle w:val="ListParagraph"/>
        <w:numPr>
          <w:ilvl w:val="0"/>
          <w:numId w:val="25"/>
        </w:numPr>
        <w:overflowPunct/>
        <w:autoSpaceDE/>
        <w:autoSpaceDN/>
        <w:adjustRightInd/>
        <w:spacing w:after="120"/>
        <w:ind w:firstLineChars="0"/>
        <w:textAlignment w:val="auto"/>
        <w:rPr>
          <w:rFonts w:eastAsia="SimSun"/>
          <w:szCs w:val="24"/>
          <w:lang w:eastAsia="zh-CN"/>
        </w:rPr>
      </w:pPr>
      <w:r>
        <w:t>Option 1b: A</w:t>
      </w:r>
      <w:r w:rsidRPr="0012384B">
        <w:t>dd one note in TR38.863</w:t>
      </w:r>
      <w:r>
        <w:t xml:space="preserve"> (marked in yellow)</w:t>
      </w:r>
      <w:r w:rsidRPr="0012384B">
        <w:t xml:space="preserve"> to clarify the NTN UE deployment for case 1.</w:t>
      </w:r>
    </w:p>
    <w:p w14:paraId="332479F7" w14:textId="77777777" w:rsidR="0012384B" w:rsidRPr="0012384B" w:rsidRDefault="0012384B" w:rsidP="0012384B">
      <w:pPr>
        <w:pStyle w:val="TH"/>
      </w:pPr>
      <w:r w:rsidRPr="0012384B">
        <w:lastRenderedPageBreak/>
        <w:t>Table 6.2.1.1-1</w:t>
      </w:r>
      <w:r w:rsidRPr="0012384B">
        <w:tab/>
        <w:t>Network and UE deployment</w:t>
      </w:r>
    </w:p>
    <w:tbl>
      <w:tblPr>
        <w:tblStyle w:val="1"/>
        <w:tblW w:w="0" w:type="auto"/>
        <w:tblLook w:val="04A0" w:firstRow="1" w:lastRow="0" w:firstColumn="1" w:lastColumn="0" w:noHBand="0" w:noVBand="1"/>
      </w:tblPr>
      <w:tblGrid>
        <w:gridCol w:w="507"/>
        <w:gridCol w:w="1316"/>
        <w:gridCol w:w="1117"/>
        <w:gridCol w:w="776"/>
        <w:gridCol w:w="2200"/>
        <w:gridCol w:w="2024"/>
        <w:gridCol w:w="1691"/>
      </w:tblGrid>
      <w:tr w:rsidR="0012384B" w:rsidRPr="0012384B" w14:paraId="5D5558C4" w14:textId="77777777" w:rsidTr="00681038">
        <w:trPr>
          <w:tblHeader/>
        </w:trPr>
        <w:tc>
          <w:tcPr>
            <w:tcW w:w="0" w:type="auto"/>
          </w:tcPr>
          <w:p w14:paraId="1967D139" w14:textId="77777777" w:rsidR="0012384B" w:rsidRPr="0012384B" w:rsidRDefault="0012384B" w:rsidP="00681038">
            <w:pPr>
              <w:pStyle w:val="TAH"/>
            </w:pPr>
            <w:r w:rsidRPr="0012384B">
              <w:t>No.</w:t>
            </w:r>
          </w:p>
        </w:tc>
        <w:tc>
          <w:tcPr>
            <w:tcW w:w="0" w:type="auto"/>
          </w:tcPr>
          <w:p w14:paraId="3ED23F0A" w14:textId="77777777" w:rsidR="0012384B" w:rsidRPr="0012384B" w:rsidRDefault="0012384B" w:rsidP="00681038">
            <w:pPr>
              <w:pStyle w:val="TAH"/>
            </w:pPr>
            <w:r w:rsidRPr="0012384B">
              <w:t>Combination</w:t>
            </w:r>
          </w:p>
        </w:tc>
        <w:tc>
          <w:tcPr>
            <w:tcW w:w="0" w:type="auto"/>
          </w:tcPr>
          <w:p w14:paraId="22C9397A" w14:textId="77777777" w:rsidR="0012384B" w:rsidRPr="0012384B" w:rsidRDefault="0012384B" w:rsidP="00681038">
            <w:pPr>
              <w:pStyle w:val="TAH"/>
            </w:pPr>
            <w:r w:rsidRPr="0012384B">
              <w:t>Aggressor</w:t>
            </w:r>
          </w:p>
        </w:tc>
        <w:tc>
          <w:tcPr>
            <w:tcW w:w="0" w:type="auto"/>
          </w:tcPr>
          <w:p w14:paraId="1CAEC4CE" w14:textId="77777777" w:rsidR="0012384B" w:rsidRPr="0012384B" w:rsidRDefault="0012384B" w:rsidP="00681038">
            <w:pPr>
              <w:pStyle w:val="TAH"/>
            </w:pPr>
            <w:r w:rsidRPr="0012384B">
              <w:t>Victim</w:t>
            </w:r>
          </w:p>
        </w:tc>
        <w:tc>
          <w:tcPr>
            <w:tcW w:w="0" w:type="auto"/>
          </w:tcPr>
          <w:p w14:paraId="77C0D140" w14:textId="77777777" w:rsidR="0012384B" w:rsidRPr="0012384B" w:rsidRDefault="0012384B" w:rsidP="00681038">
            <w:pPr>
              <w:pStyle w:val="TAH"/>
            </w:pPr>
            <w:r w:rsidRPr="0012384B">
              <w:t xml:space="preserve">Which NTN cell/UE to observe? </w:t>
            </w:r>
          </w:p>
        </w:tc>
        <w:tc>
          <w:tcPr>
            <w:tcW w:w="0" w:type="auto"/>
          </w:tcPr>
          <w:p w14:paraId="3B2869DA" w14:textId="77777777" w:rsidR="0012384B" w:rsidRPr="0012384B" w:rsidRDefault="0012384B" w:rsidP="00681038">
            <w:pPr>
              <w:pStyle w:val="TAH"/>
            </w:pPr>
            <w:r w:rsidRPr="0012384B">
              <w:t>Which TN/UE to observe?</w:t>
            </w:r>
          </w:p>
        </w:tc>
        <w:tc>
          <w:tcPr>
            <w:tcW w:w="0" w:type="auto"/>
          </w:tcPr>
          <w:p w14:paraId="1871B5BA" w14:textId="77777777" w:rsidR="0012384B" w:rsidRPr="0012384B" w:rsidRDefault="0012384B" w:rsidP="00681038">
            <w:pPr>
              <w:pStyle w:val="TAH"/>
            </w:pPr>
            <w:r w:rsidRPr="0012384B">
              <w:t>Which TN cells in a TN to observe?</w:t>
            </w:r>
          </w:p>
        </w:tc>
      </w:tr>
      <w:tr w:rsidR="0012384B" w:rsidRPr="0012384B" w14:paraId="4DD6C2B5" w14:textId="77777777" w:rsidTr="00681038">
        <w:trPr>
          <w:trHeight w:val="1073"/>
        </w:trPr>
        <w:tc>
          <w:tcPr>
            <w:tcW w:w="0" w:type="auto"/>
          </w:tcPr>
          <w:p w14:paraId="2E3B39E3" w14:textId="77777777" w:rsidR="0012384B" w:rsidRPr="0012384B" w:rsidRDefault="0012384B" w:rsidP="00681038">
            <w:pPr>
              <w:pStyle w:val="TAC"/>
            </w:pPr>
            <w:r w:rsidRPr="0012384B">
              <w:t>1</w:t>
            </w:r>
          </w:p>
        </w:tc>
        <w:tc>
          <w:tcPr>
            <w:tcW w:w="0" w:type="auto"/>
          </w:tcPr>
          <w:p w14:paraId="31287569" w14:textId="77777777" w:rsidR="0012384B" w:rsidRPr="0012384B" w:rsidRDefault="0012384B" w:rsidP="00681038">
            <w:pPr>
              <w:pStyle w:val="TAC"/>
            </w:pPr>
            <w:r w:rsidRPr="0012384B">
              <w:t>TN with NTN</w:t>
            </w:r>
          </w:p>
        </w:tc>
        <w:tc>
          <w:tcPr>
            <w:tcW w:w="0" w:type="auto"/>
          </w:tcPr>
          <w:p w14:paraId="782CFC9B" w14:textId="77777777" w:rsidR="0012384B" w:rsidRPr="0012384B" w:rsidRDefault="0012384B" w:rsidP="00681038">
            <w:pPr>
              <w:pStyle w:val="TAC"/>
            </w:pPr>
            <w:r w:rsidRPr="0012384B">
              <w:t>TN DL</w:t>
            </w:r>
          </w:p>
        </w:tc>
        <w:tc>
          <w:tcPr>
            <w:tcW w:w="0" w:type="auto"/>
          </w:tcPr>
          <w:p w14:paraId="70E3C0BD" w14:textId="77777777" w:rsidR="0012384B" w:rsidRPr="0012384B" w:rsidRDefault="0012384B" w:rsidP="00681038">
            <w:pPr>
              <w:pStyle w:val="TAC"/>
            </w:pPr>
            <w:r w:rsidRPr="0012384B">
              <w:t>NTN DL</w:t>
            </w:r>
          </w:p>
        </w:tc>
        <w:tc>
          <w:tcPr>
            <w:tcW w:w="0" w:type="auto"/>
          </w:tcPr>
          <w:p w14:paraId="6C660B5E" w14:textId="77777777" w:rsidR="0012384B" w:rsidRPr="0012384B" w:rsidRDefault="0012384B" w:rsidP="00681038">
            <w:pPr>
              <w:pStyle w:val="TAL"/>
            </w:pPr>
            <w:r w:rsidRPr="0012384B">
              <w:rPr>
                <w:rFonts w:hint="eastAsia"/>
              </w:rPr>
              <w:t>N</w:t>
            </w:r>
            <w:r w:rsidRPr="0012384B">
              <w:t>TN cell:</w:t>
            </w:r>
          </w:p>
          <w:p w14:paraId="21CF06F7" w14:textId="77777777" w:rsidR="0012384B" w:rsidRPr="0012384B" w:rsidRDefault="0012384B" w:rsidP="00681038">
            <w:pPr>
              <w:pStyle w:val="TAL"/>
            </w:pPr>
            <w:r w:rsidRPr="0012384B">
              <w:t>Observe NTN central beam for SINR, 6 adjacent beams for inter-beam interference.</w:t>
            </w:r>
          </w:p>
          <w:p w14:paraId="1E4B0846" w14:textId="77777777" w:rsidR="0012384B" w:rsidRPr="0012384B" w:rsidRDefault="0012384B" w:rsidP="00681038">
            <w:pPr>
              <w:pStyle w:val="TAL"/>
            </w:pPr>
          </w:p>
          <w:p w14:paraId="3F893767" w14:textId="77777777" w:rsidR="0012384B" w:rsidRPr="0012384B" w:rsidRDefault="0012384B" w:rsidP="00681038">
            <w:pPr>
              <w:pStyle w:val="TAL"/>
            </w:pPr>
            <w:r w:rsidRPr="0012384B">
              <w:rPr>
                <w:rFonts w:hint="eastAsia"/>
              </w:rPr>
              <w:t>N</w:t>
            </w:r>
            <w:r w:rsidRPr="0012384B">
              <w:t>TN UE:</w:t>
            </w:r>
          </w:p>
          <w:p w14:paraId="0E1F3952" w14:textId="77777777" w:rsidR="0012384B" w:rsidRPr="0012384B" w:rsidRDefault="0012384B" w:rsidP="00681038">
            <w:pPr>
              <w:pStyle w:val="TAL"/>
            </w:pPr>
            <w:r w:rsidRPr="0012384B">
              <w:t>NTN UEs dropped at the edge of TN clusters</w:t>
            </w:r>
          </w:p>
          <w:p w14:paraId="5EE6BC87" w14:textId="5A3F75D1" w:rsidR="0012384B" w:rsidRPr="0012384B" w:rsidRDefault="0012384B" w:rsidP="00681038">
            <w:pPr>
              <w:pStyle w:val="TAL"/>
            </w:pPr>
            <w:r w:rsidRPr="0012384B">
              <w:rPr>
                <w:highlight w:val="yellow"/>
              </w:rPr>
              <w:t>Note: An isolation region is considered for NTN UEs deployed (see Annex 2 in [</w:t>
            </w:r>
            <w:r>
              <w:rPr>
                <w:highlight w:val="yellow"/>
              </w:rPr>
              <w:t>X</w:t>
            </w:r>
            <w:r w:rsidRPr="0012384B">
              <w:rPr>
                <w:highlight w:val="yellow"/>
              </w:rPr>
              <w:t>])</w:t>
            </w:r>
          </w:p>
        </w:tc>
        <w:tc>
          <w:tcPr>
            <w:tcW w:w="0" w:type="auto"/>
          </w:tcPr>
          <w:p w14:paraId="54DB7AA8" w14:textId="77777777" w:rsidR="0012384B" w:rsidRPr="0012384B" w:rsidRDefault="0012384B" w:rsidP="00681038">
            <w:pPr>
              <w:pStyle w:val="TAL"/>
            </w:pPr>
            <w:r w:rsidRPr="0012384B">
              <w:t>One cluster with 19 TN cells (57 sectors) randomly placed in the central NTN beam</w:t>
            </w:r>
          </w:p>
        </w:tc>
        <w:tc>
          <w:tcPr>
            <w:tcW w:w="0" w:type="auto"/>
          </w:tcPr>
          <w:p w14:paraId="02FD634A" w14:textId="77777777" w:rsidR="0012384B" w:rsidRPr="0012384B" w:rsidRDefault="0012384B" w:rsidP="00681038">
            <w:pPr>
              <w:pStyle w:val="TAL"/>
            </w:pPr>
            <w:r w:rsidRPr="0012384B">
              <w:t>All active TN clusters which has the NTN UE(s) at its edge.</w:t>
            </w:r>
          </w:p>
        </w:tc>
      </w:tr>
    </w:tbl>
    <w:p w14:paraId="40D6AC20" w14:textId="372C9614" w:rsidR="0012384B" w:rsidRDefault="0012384B" w:rsidP="0012384B">
      <w:pPr>
        <w:pStyle w:val="ListParagraph"/>
        <w:numPr>
          <w:ilvl w:val="0"/>
          <w:numId w:val="2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1c: </w:t>
      </w:r>
      <w:r w:rsidRPr="0012384B">
        <w:rPr>
          <w:rFonts w:eastAsia="SimSun"/>
          <w:szCs w:val="24"/>
          <w:lang w:eastAsia="zh-CN"/>
        </w:rPr>
        <w:t>A clarification that “To simpl</w:t>
      </w:r>
      <w:r w:rsidR="00CA74D7">
        <w:rPr>
          <w:rFonts w:eastAsia="SimSun" w:hint="eastAsia"/>
          <w:szCs w:val="24"/>
          <w:lang w:eastAsia="zh-CN"/>
        </w:rPr>
        <w:t>ify</w:t>
      </w:r>
      <w:r w:rsidRPr="0012384B">
        <w:rPr>
          <w:rFonts w:eastAsia="SimSun"/>
          <w:szCs w:val="24"/>
          <w:lang w:eastAsia="zh-CN"/>
        </w:rPr>
        <w:t xml:space="preserve"> the simulation, the TN UEs are not deployed in the isolation region.” should be added in clause Annex 2 of simulation assumptions document.</w:t>
      </w:r>
    </w:p>
    <w:p w14:paraId="635C6676" w14:textId="60527CBB" w:rsidR="00CA74D7" w:rsidRPr="0012384B" w:rsidRDefault="00CA74D7" w:rsidP="00CA74D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 If isolation distance is adopted by all, option 1</w:t>
      </w:r>
      <w:r>
        <w:rPr>
          <w:rFonts w:eastAsia="SimSun" w:hint="eastAsia"/>
          <w:szCs w:val="24"/>
          <w:lang w:eastAsia="zh-CN"/>
        </w:rPr>
        <w:t>“</w:t>
      </w:r>
      <w:r>
        <w:rPr>
          <w:rFonts w:eastAsia="SimSun" w:hint="eastAsia"/>
          <w:szCs w:val="24"/>
          <w:lang w:eastAsia="zh-CN"/>
        </w:rPr>
        <w:t>no</w:t>
      </w:r>
      <w:r>
        <w:rPr>
          <w:rFonts w:eastAsia="SimSun"/>
          <w:szCs w:val="24"/>
          <w:lang w:eastAsia="zh-CN"/>
        </w:rPr>
        <w:t xml:space="preserve"> </w:t>
      </w:r>
      <w:proofErr w:type="gramStart"/>
      <w:r>
        <w:rPr>
          <w:rFonts w:eastAsia="SimSun"/>
          <w:szCs w:val="24"/>
          <w:lang w:eastAsia="zh-CN"/>
        </w:rPr>
        <w:t>isolation</w:t>
      </w:r>
      <w:r>
        <w:rPr>
          <w:rFonts w:eastAsia="SimSun" w:hint="eastAsia"/>
          <w:szCs w:val="24"/>
          <w:lang w:eastAsia="zh-CN"/>
        </w:rPr>
        <w:t>”</w:t>
      </w:r>
      <w:r>
        <w:rPr>
          <w:rFonts w:eastAsia="SimSun"/>
          <w:szCs w:val="24"/>
          <w:lang w:eastAsia="zh-CN"/>
        </w:rPr>
        <w:t>can</w:t>
      </w:r>
      <w:proofErr w:type="gramEnd"/>
      <w:r>
        <w:rPr>
          <w:rFonts w:eastAsia="SimSun"/>
          <w:szCs w:val="24"/>
          <w:lang w:eastAsia="zh-CN"/>
        </w:rPr>
        <w:t xml:space="preserve"> be removed in Case 1 and corresponding edits can be made in assumption document and TR 38.863.</w:t>
      </w:r>
    </w:p>
    <w:p w14:paraId="584C6E6F" w14:textId="77777777" w:rsidR="00B4108D" w:rsidRPr="0012384B"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384B">
        <w:rPr>
          <w:rFonts w:eastAsia="SimSun"/>
          <w:szCs w:val="24"/>
          <w:lang w:eastAsia="zh-CN"/>
        </w:rPr>
        <w:t>Recommended WF</w:t>
      </w:r>
    </w:p>
    <w:p w14:paraId="073588CC" w14:textId="77777777" w:rsidR="00B4108D" w:rsidRPr="0012384B"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384B">
        <w:rPr>
          <w:rFonts w:eastAsia="SimSun"/>
          <w:szCs w:val="24"/>
          <w:lang w:eastAsia="zh-CN"/>
        </w:rPr>
        <w:t>TBA</w:t>
      </w:r>
    </w:p>
    <w:tbl>
      <w:tblPr>
        <w:tblStyle w:val="TableGrid"/>
        <w:tblW w:w="0" w:type="auto"/>
        <w:tblLook w:val="04A0" w:firstRow="1" w:lastRow="0" w:firstColumn="1" w:lastColumn="0" w:noHBand="0" w:noVBand="1"/>
      </w:tblPr>
      <w:tblGrid>
        <w:gridCol w:w="1075"/>
        <w:gridCol w:w="1065"/>
        <w:gridCol w:w="1071"/>
        <w:gridCol w:w="1060"/>
        <w:gridCol w:w="969"/>
        <w:gridCol w:w="4391"/>
      </w:tblGrid>
      <w:tr w:rsidR="00CA74D7" w:rsidRPr="00CA74D7" w14:paraId="636D94FF" w14:textId="77777777" w:rsidTr="00CA74D7">
        <w:tc>
          <w:tcPr>
            <w:tcW w:w="1075" w:type="dxa"/>
          </w:tcPr>
          <w:p w14:paraId="1CAE69DC" w14:textId="77777777" w:rsidR="00CA74D7" w:rsidRPr="00CA74D7" w:rsidRDefault="00CA74D7" w:rsidP="00681038">
            <w:pPr>
              <w:spacing w:after="120"/>
              <w:rPr>
                <w:rFonts w:eastAsiaTheme="minorEastAsia"/>
                <w:b/>
                <w:bCs/>
                <w:lang w:val="en-US" w:eastAsia="zh-CN"/>
              </w:rPr>
            </w:pPr>
            <w:r w:rsidRPr="00CA74D7">
              <w:rPr>
                <w:rFonts w:eastAsiaTheme="minorEastAsia"/>
                <w:b/>
                <w:bCs/>
                <w:lang w:val="en-US" w:eastAsia="zh-CN"/>
              </w:rPr>
              <w:t>Company</w:t>
            </w:r>
          </w:p>
        </w:tc>
        <w:tc>
          <w:tcPr>
            <w:tcW w:w="1065" w:type="dxa"/>
          </w:tcPr>
          <w:p w14:paraId="114EC1B5" w14:textId="519F1AE0" w:rsidR="00CA74D7" w:rsidRPr="00CA74D7" w:rsidRDefault="00CA74D7" w:rsidP="00681038">
            <w:pPr>
              <w:spacing w:after="120"/>
              <w:rPr>
                <w:rFonts w:eastAsiaTheme="minorEastAsia"/>
                <w:b/>
                <w:bCs/>
                <w:lang w:val="en-US" w:eastAsia="zh-CN"/>
              </w:rPr>
            </w:pPr>
            <w:r>
              <w:rPr>
                <w:rFonts w:eastAsiaTheme="minorEastAsia" w:hint="eastAsia"/>
                <w:b/>
                <w:bCs/>
                <w:lang w:val="en-US" w:eastAsia="zh-CN"/>
              </w:rPr>
              <w:t>Agree</w:t>
            </w:r>
            <w:r>
              <w:rPr>
                <w:rFonts w:eastAsiaTheme="minorEastAsia"/>
                <w:b/>
                <w:bCs/>
                <w:lang w:val="en-US" w:eastAsia="zh-CN"/>
              </w:rPr>
              <w:t xml:space="preserve"> </w:t>
            </w:r>
            <w:r>
              <w:rPr>
                <w:rFonts w:eastAsiaTheme="minorEastAsia" w:hint="eastAsia"/>
                <w:b/>
                <w:bCs/>
                <w:lang w:val="en-US" w:eastAsia="zh-CN"/>
              </w:rPr>
              <w:t>with</w:t>
            </w:r>
            <w:r>
              <w:rPr>
                <w:rFonts w:eastAsiaTheme="minorEastAsia"/>
                <w:b/>
                <w:bCs/>
                <w:lang w:val="en-US" w:eastAsia="zh-CN"/>
              </w:rPr>
              <w:t xml:space="preserve"> Opt.1a?</w:t>
            </w:r>
          </w:p>
        </w:tc>
        <w:tc>
          <w:tcPr>
            <w:tcW w:w="1071" w:type="dxa"/>
          </w:tcPr>
          <w:p w14:paraId="5486BE53" w14:textId="682912CF" w:rsidR="00CA74D7" w:rsidRPr="00CA74D7" w:rsidRDefault="00CA74D7" w:rsidP="00681038">
            <w:pPr>
              <w:spacing w:after="120"/>
              <w:rPr>
                <w:rFonts w:eastAsiaTheme="minorEastAsia"/>
                <w:b/>
                <w:bCs/>
                <w:lang w:val="en-US" w:eastAsia="zh-CN"/>
              </w:rPr>
            </w:pPr>
            <w:r>
              <w:rPr>
                <w:rFonts w:eastAsiaTheme="minorEastAsia" w:hint="eastAsia"/>
                <w:b/>
                <w:bCs/>
                <w:lang w:val="en-US" w:eastAsia="zh-CN"/>
              </w:rPr>
              <w:t>Agree</w:t>
            </w:r>
            <w:r>
              <w:rPr>
                <w:rFonts w:eastAsiaTheme="minorEastAsia"/>
                <w:b/>
                <w:bCs/>
                <w:lang w:val="en-US" w:eastAsia="zh-CN"/>
              </w:rPr>
              <w:t xml:space="preserve"> </w:t>
            </w:r>
            <w:r>
              <w:rPr>
                <w:rFonts w:eastAsiaTheme="minorEastAsia" w:hint="eastAsia"/>
                <w:b/>
                <w:bCs/>
                <w:lang w:val="en-US" w:eastAsia="zh-CN"/>
              </w:rPr>
              <w:t>with</w:t>
            </w:r>
            <w:r>
              <w:rPr>
                <w:rFonts w:eastAsiaTheme="minorEastAsia"/>
                <w:b/>
                <w:bCs/>
                <w:lang w:val="en-US" w:eastAsia="zh-CN"/>
              </w:rPr>
              <w:t xml:space="preserve"> Opt.1b?</w:t>
            </w:r>
          </w:p>
        </w:tc>
        <w:tc>
          <w:tcPr>
            <w:tcW w:w="1060" w:type="dxa"/>
          </w:tcPr>
          <w:p w14:paraId="671EFC1A" w14:textId="0A923D68" w:rsidR="00CA74D7" w:rsidRPr="00CA74D7" w:rsidRDefault="00CA74D7" w:rsidP="00681038">
            <w:pPr>
              <w:spacing w:after="120"/>
              <w:rPr>
                <w:rFonts w:eastAsiaTheme="minorEastAsia"/>
                <w:b/>
                <w:bCs/>
                <w:lang w:val="en-US" w:eastAsia="zh-CN"/>
              </w:rPr>
            </w:pPr>
            <w:r>
              <w:rPr>
                <w:rFonts w:eastAsiaTheme="minorEastAsia" w:hint="eastAsia"/>
                <w:b/>
                <w:bCs/>
                <w:lang w:val="en-US" w:eastAsia="zh-CN"/>
              </w:rPr>
              <w:t>Agree</w:t>
            </w:r>
            <w:r>
              <w:rPr>
                <w:rFonts w:eastAsiaTheme="minorEastAsia"/>
                <w:b/>
                <w:bCs/>
                <w:lang w:val="en-US" w:eastAsia="zh-CN"/>
              </w:rPr>
              <w:t xml:space="preserve"> </w:t>
            </w:r>
            <w:r>
              <w:rPr>
                <w:rFonts w:eastAsiaTheme="minorEastAsia" w:hint="eastAsia"/>
                <w:b/>
                <w:bCs/>
                <w:lang w:val="en-US" w:eastAsia="zh-CN"/>
              </w:rPr>
              <w:t>with</w:t>
            </w:r>
            <w:r>
              <w:rPr>
                <w:rFonts w:eastAsiaTheme="minorEastAsia"/>
                <w:b/>
                <w:bCs/>
                <w:lang w:val="en-US" w:eastAsia="zh-CN"/>
              </w:rPr>
              <w:t xml:space="preserve"> Opt.1c?</w:t>
            </w:r>
          </w:p>
        </w:tc>
        <w:tc>
          <w:tcPr>
            <w:tcW w:w="969" w:type="dxa"/>
          </w:tcPr>
          <w:p w14:paraId="62F77359" w14:textId="50E9F301" w:rsidR="00CA74D7" w:rsidRPr="00CA74D7" w:rsidRDefault="00CA74D7" w:rsidP="00681038">
            <w:pPr>
              <w:spacing w:after="120"/>
              <w:rPr>
                <w:rFonts w:eastAsiaTheme="minorEastAsia"/>
                <w:b/>
                <w:bCs/>
                <w:lang w:val="en-US" w:eastAsia="zh-CN"/>
              </w:rPr>
            </w:pPr>
            <w:r>
              <w:rPr>
                <w:rFonts w:eastAsiaTheme="minorEastAsia" w:hint="eastAsia"/>
                <w:b/>
                <w:bCs/>
                <w:lang w:val="en-US" w:eastAsia="zh-CN"/>
              </w:rPr>
              <w:t>A</w:t>
            </w:r>
            <w:r>
              <w:rPr>
                <w:rFonts w:eastAsiaTheme="minorEastAsia"/>
                <w:b/>
                <w:bCs/>
                <w:lang w:val="en-US" w:eastAsia="zh-CN"/>
              </w:rPr>
              <w:t>gree with Opt.2?</w:t>
            </w:r>
          </w:p>
        </w:tc>
        <w:tc>
          <w:tcPr>
            <w:tcW w:w="4391" w:type="dxa"/>
          </w:tcPr>
          <w:p w14:paraId="6A1FDCFC" w14:textId="3CA6B841" w:rsidR="00CA74D7" w:rsidRPr="00CA74D7" w:rsidRDefault="00CA74D7" w:rsidP="00681038">
            <w:pPr>
              <w:spacing w:after="120"/>
              <w:rPr>
                <w:rFonts w:eastAsiaTheme="minorEastAsia"/>
                <w:b/>
                <w:bCs/>
                <w:lang w:val="en-US" w:eastAsia="zh-CN"/>
              </w:rPr>
            </w:pPr>
            <w:r w:rsidRPr="00CA74D7">
              <w:rPr>
                <w:rFonts w:eastAsiaTheme="minorEastAsia"/>
                <w:b/>
                <w:bCs/>
                <w:lang w:val="en-US" w:eastAsia="zh-CN"/>
              </w:rPr>
              <w:t>Comments</w:t>
            </w:r>
          </w:p>
        </w:tc>
      </w:tr>
      <w:tr w:rsidR="00CA74D7" w:rsidRPr="00CA74D7" w14:paraId="3A73D1F7" w14:textId="77777777" w:rsidTr="00CA74D7">
        <w:tc>
          <w:tcPr>
            <w:tcW w:w="1075" w:type="dxa"/>
          </w:tcPr>
          <w:p w14:paraId="7DF9F896" w14:textId="3410EBB8" w:rsidR="00CA74D7" w:rsidRPr="00CA74D7" w:rsidRDefault="00CA74D7" w:rsidP="00681038">
            <w:pPr>
              <w:spacing w:after="120"/>
              <w:rPr>
                <w:rFonts w:eastAsiaTheme="minorEastAsia"/>
                <w:lang w:val="en-US" w:eastAsia="zh-CN"/>
              </w:rPr>
            </w:pPr>
          </w:p>
        </w:tc>
        <w:tc>
          <w:tcPr>
            <w:tcW w:w="1065" w:type="dxa"/>
          </w:tcPr>
          <w:p w14:paraId="1F3FB5EE" w14:textId="77777777" w:rsidR="00CA74D7" w:rsidRPr="00CA74D7" w:rsidRDefault="00CA74D7" w:rsidP="00681038">
            <w:pPr>
              <w:spacing w:after="120"/>
              <w:rPr>
                <w:rFonts w:eastAsiaTheme="minorEastAsia"/>
                <w:lang w:val="en-US" w:eastAsia="zh-CN"/>
              </w:rPr>
            </w:pPr>
          </w:p>
        </w:tc>
        <w:tc>
          <w:tcPr>
            <w:tcW w:w="1071" w:type="dxa"/>
          </w:tcPr>
          <w:p w14:paraId="4F188BA2" w14:textId="156A049D" w:rsidR="00CA74D7" w:rsidRPr="00CA74D7" w:rsidRDefault="00CA74D7" w:rsidP="00681038">
            <w:pPr>
              <w:spacing w:after="120"/>
              <w:rPr>
                <w:rFonts w:eastAsiaTheme="minorEastAsia"/>
                <w:lang w:val="en-US" w:eastAsia="zh-CN"/>
              </w:rPr>
            </w:pPr>
          </w:p>
        </w:tc>
        <w:tc>
          <w:tcPr>
            <w:tcW w:w="1060" w:type="dxa"/>
          </w:tcPr>
          <w:p w14:paraId="4B1FFC13" w14:textId="50405563" w:rsidR="00CA74D7" w:rsidRPr="00CA74D7" w:rsidRDefault="00CA74D7" w:rsidP="00681038">
            <w:pPr>
              <w:spacing w:after="120"/>
              <w:rPr>
                <w:rFonts w:eastAsiaTheme="minorEastAsia"/>
                <w:lang w:val="en-US" w:eastAsia="zh-CN"/>
              </w:rPr>
            </w:pPr>
          </w:p>
        </w:tc>
        <w:tc>
          <w:tcPr>
            <w:tcW w:w="969" w:type="dxa"/>
          </w:tcPr>
          <w:p w14:paraId="093D3545" w14:textId="77777777" w:rsidR="00CA74D7" w:rsidRPr="00CA74D7" w:rsidRDefault="00CA74D7" w:rsidP="00681038">
            <w:pPr>
              <w:spacing w:after="120"/>
              <w:rPr>
                <w:rFonts w:eastAsiaTheme="minorEastAsia"/>
                <w:lang w:val="en-US" w:eastAsia="zh-CN"/>
              </w:rPr>
            </w:pPr>
          </w:p>
        </w:tc>
        <w:tc>
          <w:tcPr>
            <w:tcW w:w="4391" w:type="dxa"/>
          </w:tcPr>
          <w:p w14:paraId="79C29FA7" w14:textId="4A110016" w:rsidR="00CA74D7" w:rsidRPr="00CA74D7" w:rsidRDefault="00CA74D7" w:rsidP="00681038">
            <w:pPr>
              <w:spacing w:after="120"/>
              <w:rPr>
                <w:rFonts w:eastAsiaTheme="minorEastAsia"/>
                <w:lang w:val="en-US" w:eastAsia="zh-CN"/>
              </w:rPr>
            </w:pPr>
          </w:p>
        </w:tc>
      </w:tr>
    </w:tbl>
    <w:p w14:paraId="2662A49F" w14:textId="77777777" w:rsidR="003B0773" w:rsidRPr="00805BE8" w:rsidRDefault="003B0773"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3F355F88" w14:textId="1EB5A18C" w:rsidR="003B0773" w:rsidRPr="003B0773" w:rsidRDefault="003B0773" w:rsidP="003B0773">
      <w:pPr>
        <w:rPr>
          <w:b/>
          <w:u w:val="single"/>
          <w:lang w:eastAsia="ko-KR"/>
        </w:rPr>
      </w:pPr>
      <w:r w:rsidRPr="003B0773">
        <w:rPr>
          <w:b/>
          <w:u w:val="single"/>
          <w:lang w:eastAsia="ko-KR"/>
        </w:rPr>
        <w:t xml:space="preserve">Issue 1-2: </w:t>
      </w:r>
      <w:r>
        <w:rPr>
          <w:b/>
          <w:u w:val="single"/>
          <w:lang w:eastAsia="ko-KR"/>
        </w:rPr>
        <w:t>Case 6 Urban TN deployment</w:t>
      </w:r>
    </w:p>
    <w:p w14:paraId="7D9EAAEA" w14:textId="77777777" w:rsidR="003B0773" w:rsidRPr="003B0773" w:rsidRDefault="003B0773" w:rsidP="003B07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0773">
        <w:rPr>
          <w:rFonts w:eastAsia="SimSun"/>
          <w:szCs w:val="24"/>
          <w:lang w:eastAsia="zh-CN"/>
        </w:rPr>
        <w:t>Proposals</w:t>
      </w:r>
    </w:p>
    <w:p w14:paraId="36692FEC" w14:textId="130C8714" w:rsidR="003B0773" w:rsidRPr="003B0773" w:rsidRDefault="003B0773" w:rsidP="003B07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0773">
        <w:rPr>
          <w:rFonts w:eastAsia="SimSun"/>
          <w:szCs w:val="24"/>
          <w:lang w:eastAsia="zh-CN"/>
        </w:rPr>
        <w:t>Option 1:</w:t>
      </w:r>
      <w:r>
        <w:rPr>
          <w:rFonts w:eastAsia="SimSun"/>
          <w:szCs w:val="24"/>
          <w:lang w:eastAsia="zh-CN"/>
        </w:rPr>
        <w:t xml:space="preserve"> The U</w:t>
      </w:r>
      <w:r w:rsidRPr="003B0773">
        <w:rPr>
          <w:rFonts w:eastAsia="SimSun"/>
          <w:szCs w:val="24"/>
          <w:lang w:eastAsia="zh-CN"/>
        </w:rPr>
        <w:t xml:space="preserve">rban TN deployment for GEO </w:t>
      </w:r>
      <w:r>
        <w:rPr>
          <w:rFonts w:eastAsia="SimSun"/>
          <w:szCs w:val="24"/>
          <w:lang w:eastAsia="zh-CN"/>
        </w:rPr>
        <w:t xml:space="preserve">in </w:t>
      </w:r>
      <w:commentRangeStart w:id="1"/>
      <w:r>
        <w:rPr>
          <w:rFonts w:eastAsia="SimSun"/>
          <w:szCs w:val="24"/>
          <w:lang w:eastAsia="zh-CN"/>
        </w:rPr>
        <w:t>Case 5</w:t>
      </w:r>
      <w:commentRangeEnd w:id="1"/>
      <w:r w:rsidR="00F94A59">
        <w:rPr>
          <w:rStyle w:val="CommentReference"/>
          <w:rFonts w:eastAsia="SimSun"/>
        </w:rPr>
        <w:commentReference w:id="1"/>
      </w:r>
      <w:r>
        <w:rPr>
          <w:rFonts w:eastAsia="SimSun"/>
          <w:szCs w:val="24"/>
          <w:lang w:eastAsia="zh-CN"/>
        </w:rPr>
        <w:t xml:space="preserve"> is </w:t>
      </w:r>
      <w:r w:rsidRPr="003B0773">
        <w:rPr>
          <w:rFonts w:eastAsia="SimSun"/>
          <w:szCs w:val="24"/>
          <w:lang w:eastAsia="zh-CN"/>
        </w:rPr>
        <w:t>a mixture of urban and rural TN deployment</w:t>
      </w:r>
      <w:r>
        <w:rPr>
          <w:rFonts w:eastAsia="SimSun"/>
          <w:szCs w:val="24"/>
          <w:lang w:eastAsia="zh-CN"/>
        </w:rPr>
        <w:t xml:space="preserve">, in which </w:t>
      </w:r>
      <w:r w:rsidRPr="006362B1">
        <w:t>only 50% of the satellite beam area will occupied by urban macro TNs</w:t>
      </w:r>
      <w:r w:rsidRPr="003B0773">
        <w:rPr>
          <w:rFonts w:eastAsia="SimSun"/>
          <w:szCs w:val="24"/>
          <w:lang w:eastAsia="zh-CN"/>
        </w:rPr>
        <w:t>.</w:t>
      </w:r>
      <w:r>
        <w:rPr>
          <w:rFonts w:eastAsia="SimSun"/>
          <w:szCs w:val="24"/>
          <w:lang w:eastAsia="zh-CN"/>
        </w:rPr>
        <w:t xml:space="preserve"> </w:t>
      </w:r>
    </w:p>
    <w:p w14:paraId="7C6032D1" w14:textId="77777777" w:rsidR="003B0773" w:rsidRPr="003B0773" w:rsidRDefault="003B0773" w:rsidP="003B07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0773">
        <w:rPr>
          <w:rFonts w:eastAsia="SimSun"/>
          <w:szCs w:val="24"/>
          <w:lang w:eastAsia="zh-CN"/>
        </w:rPr>
        <w:t>Recommended WF</w:t>
      </w:r>
    </w:p>
    <w:p w14:paraId="118A8413" w14:textId="77777777" w:rsidR="003B0773" w:rsidRPr="003B0773" w:rsidRDefault="003B0773" w:rsidP="003B07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0773">
        <w:rPr>
          <w:rFonts w:eastAsia="SimSun"/>
          <w:szCs w:val="24"/>
          <w:lang w:eastAsia="zh-CN"/>
        </w:rPr>
        <w:t>TBA</w:t>
      </w:r>
    </w:p>
    <w:tbl>
      <w:tblPr>
        <w:tblStyle w:val="TableGrid"/>
        <w:tblW w:w="0" w:type="auto"/>
        <w:tblLook w:val="04A0" w:firstRow="1" w:lastRow="0" w:firstColumn="1" w:lastColumn="0" w:noHBand="0" w:noVBand="1"/>
      </w:tblPr>
      <w:tblGrid>
        <w:gridCol w:w="1075"/>
        <w:gridCol w:w="2322"/>
        <w:gridCol w:w="6234"/>
      </w:tblGrid>
      <w:tr w:rsidR="003B0773" w:rsidRPr="00CA74D7" w14:paraId="2205E18D" w14:textId="77777777" w:rsidTr="003B0773">
        <w:tc>
          <w:tcPr>
            <w:tcW w:w="1075" w:type="dxa"/>
          </w:tcPr>
          <w:p w14:paraId="62E8E79D" w14:textId="77777777" w:rsidR="003B0773" w:rsidRPr="00CA74D7" w:rsidRDefault="003B0773" w:rsidP="00681038">
            <w:pPr>
              <w:spacing w:after="120"/>
              <w:rPr>
                <w:rFonts w:eastAsiaTheme="minorEastAsia"/>
                <w:b/>
                <w:bCs/>
                <w:lang w:val="en-US" w:eastAsia="zh-CN"/>
              </w:rPr>
            </w:pPr>
            <w:r w:rsidRPr="00CA74D7">
              <w:rPr>
                <w:rFonts w:eastAsiaTheme="minorEastAsia"/>
                <w:b/>
                <w:bCs/>
                <w:lang w:val="en-US" w:eastAsia="zh-CN"/>
              </w:rPr>
              <w:t>Company</w:t>
            </w:r>
          </w:p>
        </w:tc>
        <w:tc>
          <w:tcPr>
            <w:tcW w:w="2322" w:type="dxa"/>
          </w:tcPr>
          <w:p w14:paraId="1C0A52D8" w14:textId="305AE8C9" w:rsidR="003B0773" w:rsidRPr="00CA74D7" w:rsidRDefault="003B0773" w:rsidP="00681038">
            <w:pPr>
              <w:spacing w:after="120"/>
              <w:rPr>
                <w:rFonts w:eastAsiaTheme="minorEastAsia"/>
                <w:b/>
                <w:bCs/>
                <w:lang w:val="en-US" w:eastAsia="zh-CN"/>
              </w:rPr>
            </w:pPr>
            <w:r>
              <w:rPr>
                <w:rFonts w:eastAsiaTheme="minorEastAsia" w:hint="eastAsia"/>
                <w:b/>
                <w:bCs/>
                <w:lang w:val="en-US" w:eastAsia="zh-CN"/>
              </w:rPr>
              <w:t>Agree</w:t>
            </w:r>
            <w:r>
              <w:rPr>
                <w:rFonts w:eastAsiaTheme="minorEastAsia"/>
                <w:b/>
                <w:bCs/>
                <w:lang w:val="en-US" w:eastAsia="zh-CN"/>
              </w:rPr>
              <w:t xml:space="preserve"> </w:t>
            </w:r>
            <w:r>
              <w:rPr>
                <w:rFonts w:eastAsiaTheme="minorEastAsia" w:hint="eastAsia"/>
                <w:b/>
                <w:bCs/>
                <w:lang w:val="en-US" w:eastAsia="zh-CN"/>
              </w:rPr>
              <w:t>with</w:t>
            </w:r>
            <w:r>
              <w:rPr>
                <w:rFonts w:eastAsiaTheme="minorEastAsia"/>
                <w:b/>
                <w:bCs/>
                <w:lang w:val="en-US" w:eastAsia="zh-CN"/>
              </w:rPr>
              <w:t xml:space="preserve"> Option 1?</w:t>
            </w:r>
          </w:p>
        </w:tc>
        <w:tc>
          <w:tcPr>
            <w:tcW w:w="6234" w:type="dxa"/>
          </w:tcPr>
          <w:p w14:paraId="7DB19DF6" w14:textId="77777777" w:rsidR="003B0773" w:rsidRPr="00CA74D7" w:rsidRDefault="003B0773" w:rsidP="00681038">
            <w:pPr>
              <w:spacing w:after="120"/>
              <w:rPr>
                <w:rFonts w:eastAsiaTheme="minorEastAsia"/>
                <w:b/>
                <w:bCs/>
                <w:lang w:val="en-US" w:eastAsia="zh-CN"/>
              </w:rPr>
            </w:pPr>
            <w:r w:rsidRPr="00CA74D7">
              <w:rPr>
                <w:rFonts w:eastAsiaTheme="minorEastAsia"/>
                <w:b/>
                <w:bCs/>
                <w:lang w:val="en-US" w:eastAsia="zh-CN"/>
              </w:rPr>
              <w:t>Comments</w:t>
            </w:r>
          </w:p>
        </w:tc>
      </w:tr>
      <w:tr w:rsidR="003B0773" w:rsidRPr="00CA74D7" w14:paraId="7FC533BC" w14:textId="77777777" w:rsidTr="003B0773">
        <w:tc>
          <w:tcPr>
            <w:tcW w:w="1075" w:type="dxa"/>
          </w:tcPr>
          <w:p w14:paraId="56AAA960" w14:textId="77777777" w:rsidR="003B0773" w:rsidRPr="00CA74D7" w:rsidRDefault="003B0773" w:rsidP="00681038">
            <w:pPr>
              <w:spacing w:after="120"/>
              <w:rPr>
                <w:rFonts w:eastAsiaTheme="minorEastAsia"/>
                <w:lang w:val="en-US" w:eastAsia="zh-CN"/>
              </w:rPr>
            </w:pPr>
          </w:p>
        </w:tc>
        <w:tc>
          <w:tcPr>
            <w:tcW w:w="2322" w:type="dxa"/>
          </w:tcPr>
          <w:p w14:paraId="6C30A8D4" w14:textId="77777777" w:rsidR="003B0773" w:rsidRPr="00CA74D7" w:rsidRDefault="003B0773" w:rsidP="00681038">
            <w:pPr>
              <w:spacing w:after="120"/>
              <w:rPr>
                <w:rFonts w:eastAsiaTheme="minorEastAsia"/>
                <w:lang w:val="en-US" w:eastAsia="zh-CN"/>
              </w:rPr>
            </w:pPr>
          </w:p>
        </w:tc>
        <w:tc>
          <w:tcPr>
            <w:tcW w:w="6234" w:type="dxa"/>
          </w:tcPr>
          <w:p w14:paraId="236F4C0C" w14:textId="77777777" w:rsidR="003B0773" w:rsidRPr="00CA74D7" w:rsidRDefault="003B0773" w:rsidP="00681038">
            <w:pPr>
              <w:spacing w:after="120"/>
              <w:rPr>
                <w:rFonts w:eastAsiaTheme="minorEastAsia"/>
                <w:lang w:val="en-US" w:eastAsia="zh-CN"/>
              </w:rPr>
            </w:pPr>
          </w:p>
        </w:tc>
      </w:tr>
    </w:tbl>
    <w:p w14:paraId="6C2E0EBE" w14:textId="77777777" w:rsidR="003B0773" w:rsidRDefault="003B0773" w:rsidP="00571777">
      <w:pPr>
        <w:rPr>
          <w:b/>
          <w:color w:val="0070C0"/>
          <w:u w:val="single"/>
          <w:lang w:eastAsia="ko-KR"/>
        </w:rPr>
      </w:pPr>
    </w:p>
    <w:p w14:paraId="08E25207" w14:textId="303DE2E5" w:rsidR="003B0773" w:rsidRPr="003B0773" w:rsidRDefault="003B0773" w:rsidP="003B0773">
      <w:pPr>
        <w:rPr>
          <w:b/>
          <w:u w:val="single"/>
          <w:lang w:eastAsia="ko-KR"/>
        </w:rPr>
      </w:pPr>
      <w:r w:rsidRPr="003B0773">
        <w:rPr>
          <w:b/>
          <w:u w:val="single"/>
          <w:lang w:eastAsia="ko-KR"/>
        </w:rPr>
        <w:t>Issue 1-</w:t>
      </w:r>
      <w:r>
        <w:rPr>
          <w:b/>
          <w:u w:val="single"/>
          <w:lang w:eastAsia="ko-KR"/>
        </w:rPr>
        <w:t>3</w:t>
      </w:r>
      <w:r w:rsidRPr="003B0773">
        <w:rPr>
          <w:b/>
          <w:u w:val="single"/>
          <w:lang w:eastAsia="ko-KR"/>
        </w:rPr>
        <w:t xml:space="preserve">: </w:t>
      </w:r>
      <w:r>
        <w:rPr>
          <w:b/>
          <w:u w:val="single"/>
          <w:lang w:eastAsia="ko-KR"/>
        </w:rPr>
        <w:t xml:space="preserve">Case 6 </w:t>
      </w:r>
      <w:r w:rsidR="000E3AD1">
        <w:rPr>
          <w:b/>
          <w:u w:val="single"/>
          <w:lang w:eastAsia="ko-KR"/>
        </w:rPr>
        <w:t>dominant scenario</w:t>
      </w:r>
    </w:p>
    <w:p w14:paraId="6D718D8A" w14:textId="77777777" w:rsidR="003B0773" w:rsidRPr="003B0773" w:rsidRDefault="003B0773" w:rsidP="003B07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0773">
        <w:rPr>
          <w:rFonts w:eastAsia="SimSun"/>
          <w:szCs w:val="24"/>
          <w:lang w:eastAsia="zh-CN"/>
        </w:rPr>
        <w:t>Proposals</w:t>
      </w:r>
    </w:p>
    <w:p w14:paraId="384FCD69" w14:textId="4B597DB8" w:rsidR="003B0773" w:rsidRPr="003B0773" w:rsidRDefault="003B0773" w:rsidP="003B07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0773">
        <w:rPr>
          <w:rFonts w:eastAsia="SimSun"/>
          <w:szCs w:val="24"/>
          <w:lang w:eastAsia="zh-CN"/>
        </w:rPr>
        <w:t>Option 1:</w:t>
      </w:r>
      <w:r>
        <w:rPr>
          <w:rFonts w:eastAsia="SimSun"/>
          <w:szCs w:val="24"/>
          <w:lang w:eastAsia="zh-CN"/>
        </w:rPr>
        <w:t xml:space="preserve"> </w:t>
      </w:r>
      <w:r w:rsidR="000E3AD1">
        <w:rPr>
          <w:rFonts w:eastAsia="SimSun"/>
          <w:szCs w:val="24"/>
          <w:lang w:eastAsia="zh-CN"/>
        </w:rPr>
        <w:t>R</w:t>
      </w:r>
      <w:r w:rsidR="000E3AD1" w:rsidRPr="000E3AD1">
        <w:rPr>
          <w:rFonts w:eastAsia="SimSun"/>
          <w:szCs w:val="24"/>
          <w:lang w:eastAsia="zh-CN"/>
        </w:rPr>
        <w:t>ural TN deployment scenario is predominant in the case of GEO</w:t>
      </w:r>
      <w:r w:rsidR="000E3AD1">
        <w:rPr>
          <w:rFonts w:eastAsia="SimSun"/>
          <w:szCs w:val="24"/>
          <w:lang w:eastAsia="zh-CN"/>
        </w:rPr>
        <w:t xml:space="preserve">, and the </w:t>
      </w:r>
      <w:proofErr w:type="gramStart"/>
      <w:r w:rsidR="000E3AD1">
        <w:rPr>
          <w:rFonts w:eastAsia="SimSun"/>
          <w:szCs w:val="24"/>
          <w:lang w:eastAsia="zh-CN"/>
        </w:rPr>
        <w:t>requirements</w:t>
      </w:r>
      <w:proofErr w:type="gramEnd"/>
      <w:r w:rsidR="000E3AD1">
        <w:rPr>
          <w:rFonts w:eastAsia="SimSun"/>
          <w:szCs w:val="24"/>
          <w:lang w:eastAsia="zh-CN"/>
        </w:rPr>
        <w:t xml:space="preserve"> to Rural scenario applies to Urban TN deployment scenario which is a mixture of urban and rural deployment</w:t>
      </w:r>
      <w:r w:rsidRPr="003B0773">
        <w:rPr>
          <w:rFonts w:eastAsia="SimSun"/>
          <w:szCs w:val="24"/>
          <w:lang w:eastAsia="zh-CN"/>
        </w:rPr>
        <w:t>.</w:t>
      </w:r>
      <w:r>
        <w:rPr>
          <w:rFonts w:eastAsia="SimSun"/>
          <w:szCs w:val="24"/>
          <w:lang w:eastAsia="zh-CN"/>
        </w:rPr>
        <w:t xml:space="preserve"> </w:t>
      </w:r>
    </w:p>
    <w:p w14:paraId="68880CBC" w14:textId="77777777" w:rsidR="003B0773" w:rsidRPr="003B0773" w:rsidRDefault="003B0773" w:rsidP="003B07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0773">
        <w:rPr>
          <w:rFonts w:eastAsia="SimSun"/>
          <w:szCs w:val="24"/>
          <w:lang w:eastAsia="zh-CN"/>
        </w:rPr>
        <w:t>Recommended WF</w:t>
      </w:r>
    </w:p>
    <w:p w14:paraId="465D6F19" w14:textId="77777777" w:rsidR="003B0773" w:rsidRPr="003B0773" w:rsidRDefault="003B0773" w:rsidP="003B07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0773">
        <w:rPr>
          <w:rFonts w:eastAsia="SimSun"/>
          <w:szCs w:val="24"/>
          <w:lang w:eastAsia="zh-CN"/>
        </w:rPr>
        <w:t>TBA</w:t>
      </w:r>
    </w:p>
    <w:tbl>
      <w:tblPr>
        <w:tblStyle w:val="TableGrid"/>
        <w:tblW w:w="0" w:type="auto"/>
        <w:tblLook w:val="04A0" w:firstRow="1" w:lastRow="0" w:firstColumn="1" w:lastColumn="0" w:noHBand="0" w:noVBand="1"/>
      </w:tblPr>
      <w:tblGrid>
        <w:gridCol w:w="1075"/>
        <w:gridCol w:w="2322"/>
        <w:gridCol w:w="6234"/>
      </w:tblGrid>
      <w:tr w:rsidR="003B0773" w:rsidRPr="00CA74D7" w14:paraId="3D9F0D2F" w14:textId="77777777" w:rsidTr="00681038">
        <w:tc>
          <w:tcPr>
            <w:tcW w:w="1075" w:type="dxa"/>
          </w:tcPr>
          <w:p w14:paraId="097BF404" w14:textId="77777777" w:rsidR="003B0773" w:rsidRPr="00CA74D7" w:rsidRDefault="003B0773" w:rsidP="00681038">
            <w:pPr>
              <w:spacing w:after="120"/>
              <w:rPr>
                <w:rFonts w:eastAsiaTheme="minorEastAsia"/>
                <w:b/>
                <w:bCs/>
                <w:lang w:val="en-US" w:eastAsia="zh-CN"/>
              </w:rPr>
            </w:pPr>
            <w:r w:rsidRPr="00CA74D7">
              <w:rPr>
                <w:rFonts w:eastAsiaTheme="minorEastAsia"/>
                <w:b/>
                <w:bCs/>
                <w:lang w:val="en-US" w:eastAsia="zh-CN"/>
              </w:rPr>
              <w:t>Company</w:t>
            </w:r>
          </w:p>
        </w:tc>
        <w:tc>
          <w:tcPr>
            <w:tcW w:w="2322" w:type="dxa"/>
          </w:tcPr>
          <w:p w14:paraId="734D0070" w14:textId="77777777" w:rsidR="003B0773" w:rsidRPr="00CA74D7" w:rsidRDefault="003B0773" w:rsidP="00681038">
            <w:pPr>
              <w:spacing w:after="120"/>
              <w:rPr>
                <w:rFonts w:eastAsiaTheme="minorEastAsia"/>
                <w:b/>
                <w:bCs/>
                <w:lang w:val="en-US" w:eastAsia="zh-CN"/>
              </w:rPr>
            </w:pPr>
            <w:r>
              <w:rPr>
                <w:rFonts w:eastAsiaTheme="minorEastAsia" w:hint="eastAsia"/>
                <w:b/>
                <w:bCs/>
                <w:lang w:val="en-US" w:eastAsia="zh-CN"/>
              </w:rPr>
              <w:t>Agree</w:t>
            </w:r>
            <w:r>
              <w:rPr>
                <w:rFonts w:eastAsiaTheme="minorEastAsia"/>
                <w:b/>
                <w:bCs/>
                <w:lang w:val="en-US" w:eastAsia="zh-CN"/>
              </w:rPr>
              <w:t xml:space="preserve"> </w:t>
            </w:r>
            <w:r>
              <w:rPr>
                <w:rFonts w:eastAsiaTheme="minorEastAsia" w:hint="eastAsia"/>
                <w:b/>
                <w:bCs/>
                <w:lang w:val="en-US" w:eastAsia="zh-CN"/>
              </w:rPr>
              <w:t>with</w:t>
            </w:r>
            <w:r>
              <w:rPr>
                <w:rFonts w:eastAsiaTheme="minorEastAsia"/>
                <w:b/>
                <w:bCs/>
                <w:lang w:val="en-US" w:eastAsia="zh-CN"/>
              </w:rPr>
              <w:t xml:space="preserve"> Option 1?</w:t>
            </w:r>
          </w:p>
        </w:tc>
        <w:tc>
          <w:tcPr>
            <w:tcW w:w="6234" w:type="dxa"/>
          </w:tcPr>
          <w:p w14:paraId="6C16B15C" w14:textId="77777777" w:rsidR="003B0773" w:rsidRPr="00CA74D7" w:rsidRDefault="003B0773" w:rsidP="00681038">
            <w:pPr>
              <w:spacing w:after="120"/>
              <w:rPr>
                <w:rFonts w:eastAsiaTheme="minorEastAsia"/>
                <w:b/>
                <w:bCs/>
                <w:lang w:val="en-US" w:eastAsia="zh-CN"/>
              </w:rPr>
            </w:pPr>
            <w:r w:rsidRPr="00CA74D7">
              <w:rPr>
                <w:rFonts w:eastAsiaTheme="minorEastAsia"/>
                <w:b/>
                <w:bCs/>
                <w:lang w:val="en-US" w:eastAsia="zh-CN"/>
              </w:rPr>
              <w:t>Comments</w:t>
            </w:r>
          </w:p>
        </w:tc>
      </w:tr>
      <w:tr w:rsidR="003B0773" w:rsidRPr="00CA74D7" w14:paraId="55727708" w14:textId="77777777" w:rsidTr="00681038">
        <w:tc>
          <w:tcPr>
            <w:tcW w:w="1075" w:type="dxa"/>
          </w:tcPr>
          <w:p w14:paraId="19C99A2B" w14:textId="77777777" w:rsidR="003B0773" w:rsidRPr="00CA74D7" w:rsidRDefault="003B0773" w:rsidP="00681038">
            <w:pPr>
              <w:spacing w:after="120"/>
              <w:rPr>
                <w:rFonts w:eastAsiaTheme="minorEastAsia"/>
                <w:lang w:val="en-US" w:eastAsia="zh-CN"/>
              </w:rPr>
            </w:pPr>
          </w:p>
        </w:tc>
        <w:tc>
          <w:tcPr>
            <w:tcW w:w="2322" w:type="dxa"/>
          </w:tcPr>
          <w:p w14:paraId="662C3225" w14:textId="77777777" w:rsidR="003B0773" w:rsidRPr="00CA74D7" w:rsidRDefault="003B0773" w:rsidP="00681038">
            <w:pPr>
              <w:spacing w:after="120"/>
              <w:rPr>
                <w:rFonts w:eastAsiaTheme="minorEastAsia"/>
                <w:lang w:val="en-US" w:eastAsia="zh-CN"/>
              </w:rPr>
            </w:pPr>
          </w:p>
        </w:tc>
        <w:tc>
          <w:tcPr>
            <w:tcW w:w="6234" w:type="dxa"/>
          </w:tcPr>
          <w:p w14:paraId="488C9D11" w14:textId="77777777" w:rsidR="003B0773" w:rsidRPr="00CA74D7" w:rsidRDefault="003B0773" w:rsidP="00681038">
            <w:pPr>
              <w:spacing w:after="120"/>
              <w:rPr>
                <w:rFonts w:eastAsiaTheme="minorEastAsia"/>
                <w:lang w:val="en-US" w:eastAsia="zh-CN"/>
              </w:rPr>
            </w:pPr>
          </w:p>
        </w:tc>
      </w:tr>
    </w:tbl>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667F5CD3" w14:textId="77777777" w:rsidR="000E3AD1" w:rsidRPr="0012384B" w:rsidRDefault="000E3AD1" w:rsidP="000E3AD1">
      <w:pPr>
        <w:rPr>
          <w:b/>
          <w:u w:val="single"/>
          <w:lang w:eastAsia="ko-KR"/>
        </w:rPr>
      </w:pPr>
      <w:r w:rsidRPr="0012384B">
        <w:rPr>
          <w:b/>
          <w:u w:val="single"/>
          <w:lang w:eastAsia="ko-KR"/>
        </w:rPr>
        <w:t>Issue 1-1: Case 1 assumptions</w:t>
      </w:r>
    </w:p>
    <w:p w14:paraId="0628214E" w14:textId="3E384B70" w:rsidR="009C3C80" w:rsidRDefault="009C3C80" w:rsidP="009C3C80">
      <w:pPr>
        <w:rPr>
          <w:color w:val="0070C0"/>
          <w:lang w:val="en-US" w:eastAsia="zh-CN"/>
        </w:rPr>
      </w:pPr>
    </w:p>
    <w:p w14:paraId="3A578025" w14:textId="77777777" w:rsidR="000E3AD1" w:rsidRPr="003B0773" w:rsidRDefault="000E3AD1" w:rsidP="000E3AD1">
      <w:pPr>
        <w:rPr>
          <w:b/>
          <w:u w:val="single"/>
          <w:lang w:eastAsia="ko-KR"/>
        </w:rPr>
      </w:pPr>
      <w:r w:rsidRPr="003B0773">
        <w:rPr>
          <w:b/>
          <w:u w:val="single"/>
          <w:lang w:eastAsia="ko-KR"/>
        </w:rPr>
        <w:t xml:space="preserve">Issue 1-2: </w:t>
      </w:r>
      <w:r>
        <w:rPr>
          <w:b/>
          <w:u w:val="single"/>
          <w:lang w:eastAsia="ko-KR"/>
        </w:rPr>
        <w:t>Case 6 Urban TN deployment</w:t>
      </w:r>
    </w:p>
    <w:p w14:paraId="10B2E713" w14:textId="77777777" w:rsidR="000E3AD1" w:rsidRDefault="000E3AD1" w:rsidP="009C3C80">
      <w:pPr>
        <w:rPr>
          <w:color w:val="0070C0"/>
          <w:lang w:val="en-US" w:eastAsia="zh-CN"/>
        </w:rPr>
      </w:pPr>
    </w:p>
    <w:p w14:paraId="54D55ABF" w14:textId="77777777" w:rsidR="000E3AD1" w:rsidRPr="003B0773" w:rsidRDefault="000E3AD1" w:rsidP="000E3AD1">
      <w:pPr>
        <w:rPr>
          <w:b/>
          <w:u w:val="single"/>
          <w:lang w:eastAsia="ko-KR"/>
        </w:rPr>
      </w:pPr>
      <w:r w:rsidRPr="003B0773">
        <w:rPr>
          <w:b/>
          <w:u w:val="single"/>
          <w:lang w:eastAsia="ko-KR"/>
        </w:rPr>
        <w:t>Issue 1-</w:t>
      </w:r>
      <w:r>
        <w:rPr>
          <w:b/>
          <w:u w:val="single"/>
          <w:lang w:eastAsia="ko-KR"/>
        </w:rPr>
        <w:t>3</w:t>
      </w:r>
      <w:r w:rsidRPr="003B0773">
        <w:rPr>
          <w:b/>
          <w:u w:val="single"/>
          <w:lang w:eastAsia="ko-KR"/>
        </w:rPr>
        <w:t xml:space="preserve">: </w:t>
      </w:r>
      <w:r>
        <w:rPr>
          <w:b/>
          <w:u w:val="single"/>
          <w:lang w:eastAsia="ko-KR"/>
        </w:rPr>
        <w:t>Case 6 dominant scenario</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72"/>
        <w:gridCol w:w="8359"/>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8B9A4CD" w:rsidR="00004165" w:rsidRPr="000E3AD1" w:rsidRDefault="000E3AD1" w:rsidP="000E3AD1">
            <w:pPr>
              <w:rPr>
                <w:rFonts w:eastAsia="Malgun Gothic"/>
                <w:b/>
                <w:u w:val="single"/>
                <w:lang w:eastAsia="ko-KR"/>
              </w:rPr>
            </w:pPr>
            <w:r w:rsidRPr="0012384B">
              <w:rPr>
                <w:b/>
                <w:u w:val="single"/>
                <w:lang w:eastAsia="ko-KR"/>
              </w:rPr>
              <w:t>Issue 1-1: Case 1 assumptions</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0E3AD1" w14:paraId="013D52CB" w14:textId="77777777" w:rsidTr="0037005F">
        <w:tc>
          <w:tcPr>
            <w:tcW w:w="1242" w:type="dxa"/>
          </w:tcPr>
          <w:p w14:paraId="2EE73A10" w14:textId="1C77EB7F" w:rsidR="000E3AD1" w:rsidRPr="000E3AD1" w:rsidRDefault="000E3AD1" w:rsidP="000E3AD1">
            <w:pPr>
              <w:rPr>
                <w:rFonts w:eastAsia="Malgun Gothic"/>
                <w:b/>
                <w:u w:val="single"/>
                <w:lang w:eastAsia="ko-KR"/>
              </w:rPr>
            </w:pPr>
            <w:r w:rsidRPr="003B0773">
              <w:rPr>
                <w:b/>
                <w:u w:val="single"/>
                <w:lang w:eastAsia="ko-KR"/>
              </w:rPr>
              <w:t xml:space="preserve">Issue 1-2: </w:t>
            </w:r>
            <w:r>
              <w:rPr>
                <w:b/>
                <w:u w:val="single"/>
                <w:lang w:eastAsia="ko-KR"/>
              </w:rPr>
              <w:t>Case 6 Urban TN deployment</w:t>
            </w:r>
          </w:p>
        </w:tc>
        <w:tc>
          <w:tcPr>
            <w:tcW w:w="8615" w:type="dxa"/>
          </w:tcPr>
          <w:p w14:paraId="77AB49DB" w14:textId="77777777" w:rsidR="000E3AD1" w:rsidRPr="00855107" w:rsidRDefault="000E3AD1" w:rsidP="00004165">
            <w:pPr>
              <w:rPr>
                <w:rFonts w:eastAsiaTheme="minorEastAsia"/>
                <w:i/>
                <w:color w:val="0070C0"/>
                <w:lang w:val="en-US" w:eastAsia="zh-CN"/>
              </w:rPr>
            </w:pPr>
          </w:p>
        </w:tc>
      </w:tr>
      <w:tr w:rsidR="000E3AD1" w14:paraId="39B63E62" w14:textId="77777777" w:rsidTr="0037005F">
        <w:tc>
          <w:tcPr>
            <w:tcW w:w="1242" w:type="dxa"/>
          </w:tcPr>
          <w:p w14:paraId="1CA189F3" w14:textId="2648D138" w:rsidR="000E3AD1" w:rsidRPr="000E3AD1" w:rsidRDefault="000E3AD1" w:rsidP="00004165">
            <w:pPr>
              <w:rPr>
                <w:rFonts w:eastAsia="Malgun Gothic"/>
                <w:b/>
                <w:u w:val="single"/>
                <w:lang w:eastAsia="ko-KR"/>
              </w:rPr>
            </w:pPr>
            <w:r w:rsidRPr="003B0773">
              <w:rPr>
                <w:b/>
                <w:u w:val="single"/>
                <w:lang w:eastAsia="ko-KR"/>
              </w:rPr>
              <w:t>Issue 1-</w:t>
            </w:r>
            <w:r>
              <w:rPr>
                <w:b/>
                <w:u w:val="single"/>
                <w:lang w:eastAsia="ko-KR"/>
              </w:rPr>
              <w:t>3</w:t>
            </w:r>
            <w:r w:rsidRPr="003B0773">
              <w:rPr>
                <w:b/>
                <w:u w:val="single"/>
                <w:lang w:eastAsia="ko-KR"/>
              </w:rPr>
              <w:t xml:space="preserve">: </w:t>
            </w:r>
            <w:r>
              <w:rPr>
                <w:b/>
                <w:u w:val="single"/>
                <w:lang w:eastAsia="ko-KR"/>
              </w:rPr>
              <w:t xml:space="preserve">Case 6 </w:t>
            </w:r>
            <w:r>
              <w:rPr>
                <w:b/>
                <w:u w:val="single"/>
                <w:lang w:eastAsia="ko-KR"/>
              </w:rPr>
              <w:lastRenderedPageBreak/>
              <w:t>dominant scenario</w:t>
            </w:r>
          </w:p>
        </w:tc>
        <w:tc>
          <w:tcPr>
            <w:tcW w:w="8615" w:type="dxa"/>
          </w:tcPr>
          <w:p w14:paraId="7C35DEEE" w14:textId="77777777" w:rsidR="000E3AD1" w:rsidRPr="00855107" w:rsidRDefault="000E3AD1" w:rsidP="00004165">
            <w:pPr>
              <w:rPr>
                <w:rFonts w:eastAsiaTheme="minorEastAsia"/>
                <w:i/>
                <w:color w:val="0070C0"/>
                <w:lang w:val="en-US" w:eastAsia="zh-CN"/>
              </w:rPr>
            </w:pP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3A19B6A4"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F73C15" w:rsidRPr="00F73C15">
        <w:rPr>
          <w:lang w:eastAsia="ja-JP"/>
        </w:rPr>
        <w:t>Co-existence results handling</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566963">
        <w:trPr>
          <w:trHeight w:val="468"/>
        </w:trPr>
        <w:tc>
          <w:tcPr>
            <w:tcW w:w="1622"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45592">
            <w:pPr>
              <w:spacing w:before="120" w:after="120"/>
              <w:rPr>
                <w:b/>
                <w:bCs/>
              </w:rPr>
            </w:pPr>
            <w:r w:rsidRPr="00045592">
              <w:rPr>
                <w:b/>
                <w:bCs/>
              </w:rPr>
              <w:t>Company</w:t>
            </w:r>
          </w:p>
        </w:tc>
        <w:tc>
          <w:tcPr>
            <w:tcW w:w="6585"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566963">
        <w:trPr>
          <w:trHeight w:val="468"/>
        </w:trPr>
        <w:tc>
          <w:tcPr>
            <w:tcW w:w="1622" w:type="dxa"/>
          </w:tcPr>
          <w:p w14:paraId="2444A496" w14:textId="738093A7" w:rsidR="00DD19DE" w:rsidRPr="00F73C15" w:rsidRDefault="00F73C15" w:rsidP="001D68A2">
            <w:pPr>
              <w:spacing w:after="120"/>
            </w:pPr>
            <w:r w:rsidRPr="00F73C15">
              <w:t>R4-2205044</w:t>
            </w:r>
          </w:p>
        </w:tc>
        <w:tc>
          <w:tcPr>
            <w:tcW w:w="1424" w:type="dxa"/>
          </w:tcPr>
          <w:p w14:paraId="786ACC88" w14:textId="79EAED7C" w:rsidR="00DD19DE" w:rsidRPr="00F73C15" w:rsidRDefault="00F73C15" w:rsidP="001D68A2">
            <w:pPr>
              <w:spacing w:after="120"/>
            </w:pPr>
            <w:r w:rsidRPr="00F73C15">
              <w:t>Ericsson</w:t>
            </w:r>
          </w:p>
        </w:tc>
        <w:tc>
          <w:tcPr>
            <w:tcW w:w="6585" w:type="dxa"/>
          </w:tcPr>
          <w:p w14:paraId="7FAB433F" w14:textId="316008DE" w:rsidR="00DD19DE" w:rsidRPr="00F73C15" w:rsidRDefault="00F73C15" w:rsidP="001D68A2">
            <w:pPr>
              <w:spacing w:after="120"/>
            </w:pPr>
            <w:r w:rsidRPr="00F73C15">
              <w:t xml:space="preserve">Preliminary results for coexistence with NB-IoT considering only the </w:t>
            </w:r>
            <w:proofErr w:type="gramStart"/>
            <w:r w:rsidRPr="00F73C15">
              <w:t>worst case</w:t>
            </w:r>
            <w:proofErr w:type="gramEnd"/>
            <w:r w:rsidRPr="00F73C15">
              <w:t xml:space="preserve"> scenarios identified during the NTN-TN coexistence study are provided.</w:t>
            </w:r>
          </w:p>
        </w:tc>
      </w:tr>
      <w:tr w:rsidR="001F6E7B" w14:paraId="0975C049" w14:textId="77777777" w:rsidTr="00566963">
        <w:trPr>
          <w:trHeight w:val="468"/>
        </w:trPr>
        <w:tc>
          <w:tcPr>
            <w:tcW w:w="1622" w:type="dxa"/>
          </w:tcPr>
          <w:p w14:paraId="32F10754" w14:textId="16049C4D" w:rsidR="001F6E7B" w:rsidRPr="00F73C15" w:rsidRDefault="001F6E7B" w:rsidP="001F6E7B">
            <w:pPr>
              <w:spacing w:after="120"/>
            </w:pPr>
            <w:r>
              <w:t>R4-220</w:t>
            </w:r>
            <w:r w:rsidR="006141F7">
              <w:t>50</w:t>
            </w:r>
            <w:r>
              <w:t>45</w:t>
            </w:r>
          </w:p>
        </w:tc>
        <w:tc>
          <w:tcPr>
            <w:tcW w:w="1424" w:type="dxa"/>
          </w:tcPr>
          <w:p w14:paraId="63B2E6D3" w14:textId="79E4AC0C" w:rsidR="001F6E7B" w:rsidRPr="00F73C15" w:rsidRDefault="001F6E7B" w:rsidP="001F6E7B">
            <w:pPr>
              <w:spacing w:after="120"/>
            </w:pPr>
            <w:r>
              <w:rPr>
                <w:rFonts w:eastAsiaTheme="minorEastAsia" w:hint="eastAsia"/>
                <w:lang w:eastAsia="zh-CN"/>
              </w:rPr>
              <w:t>E</w:t>
            </w:r>
            <w:r>
              <w:rPr>
                <w:rFonts w:eastAsiaTheme="minorEastAsia"/>
                <w:lang w:eastAsia="zh-CN"/>
              </w:rPr>
              <w:t>ricsson</w:t>
            </w:r>
          </w:p>
        </w:tc>
        <w:tc>
          <w:tcPr>
            <w:tcW w:w="6585" w:type="dxa"/>
          </w:tcPr>
          <w:p w14:paraId="614E072A" w14:textId="5A564DEF" w:rsidR="001F6E7B" w:rsidRPr="00F73C15" w:rsidRDefault="001F6E7B" w:rsidP="001F6E7B">
            <w:pPr>
              <w:spacing w:after="120"/>
            </w:pPr>
            <w:r w:rsidRPr="006362B1">
              <w:t>Proposal 2: For case 6, considering the scenario with GEO satellite and an elevation angle of 45</w:t>
            </w:r>
            <w:r w:rsidRPr="006E1F13">
              <w:rPr>
                <w:vertAlign w:val="superscript"/>
              </w:rPr>
              <w:t>o</w:t>
            </w:r>
            <w:r w:rsidRPr="006362B1">
              <w:t>, the needed ACIR value should be equal to 40dB to guarantee coexistence.</w:t>
            </w:r>
          </w:p>
        </w:tc>
      </w:tr>
      <w:tr w:rsidR="001F6E7B" w14:paraId="4D2E363A" w14:textId="77777777" w:rsidTr="00566963">
        <w:trPr>
          <w:trHeight w:val="468"/>
        </w:trPr>
        <w:tc>
          <w:tcPr>
            <w:tcW w:w="1622" w:type="dxa"/>
          </w:tcPr>
          <w:p w14:paraId="74CA5C30" w14:textId="70156E68" w:rsidR="001F6E7B" w:rsidRDefault="001F6E7B" w:rsidP="001F6E7B">
            <w:pPr>
              <w:spacing w:after="120"/>
            </w:pPr>
            <w:r w:rsidRPr="0095035F">
              <w:t>R4-2205924</w:t>
            </w:r>
          </w:p>
        </w:tc>
        <w:tc>
          <w:tcPr>
            <w:tcW w:w="1424" w:type="dxa"/>
          </w:tcPr>
          <w:p w14:paraId="123F9B18" w14:textId="02094EE0" w:rsidR="001F6E7B" w:rsidRDefault="001F6E7B" w:rsidP="001F6E7B">
            <w:pPr>
              <w:spacing w:after="120"/>
              <w:rPr>
                <w:rFonts w:eastAsiaTheme="minorEastAsia"/>
                <w:lang w:eastAsia="zh-CN"/>
              </w:rPr>
            </w:pPr>
            <w:r>
              <w:rPr>
                <w:rFonts w:eastAsiaTheme="minorEastAsia" w:hint="eastAsia"/>
                <w:lang w:eastAsia="zh-CN"/>
              </w:rPr>
              <w:t>T</w:t>
            </w:r>
            <w:r>
              <w:rPr>
                <w:rFonts w:eastAsiaTheme="minorEastAsia"/>
                <w:lang w:eastAsia="zh-CN"/>
              </w:rPr>
              <w:t>HALES</w:t>
            </w:r>
          </w:p>
        </w:tc>
        <w:tc>
          <w:tcPr>
            <w:tcW w:w="6585" w:type="dxa"/>
          </w:tcPr>
          <w:p w14:paraId="0533D54A" w14:textId="77777777" w:rsidR="001F6E7B" w:rsidRDefault="001F6E7B" w:rsidP="001F6E7B">
            <w:pPr>
              <w:jc w:val="both"/>
              <w:rPr>
                <w:b/>
                <w:lang w:val="en-US"/>
              </w:rPr>
            </w:pPr>
            <w:r w:rsidRPr="002E0BBB">
              <w:rPr>
                <w:rFonts w:eastAsia="DengXian" w:hint="eastAsia"/>
                <w:b/>
                <w:color w:val="000000"/>
                <w:szCs w:val="21"/>
                <w:u w:val="single"/>
              </w:rPr>
              <w:t>P</w:t>
            </w:r>
            <w:r w:rsidRPr="002E0BBB">
              <w:rPr>
                <w:rFonts w:eastAsia="DengXian"/>
                <w:b/>
                <w:color w:val="000000"/>
                <w:szCs w:val="21"/>
                <w:u w:val="single"/>
              </w:rPr>
              <w:t>roposal 1:</w:t>
            </w:r>
            <w:r w:rsidRPr="002E0BBB">
              <w:rPr>
                <w:rFonts w:eastAsia="DengXian"/>
                <w:b/>
                <w:color w:val="000000"/>
                <w:szCs w:val="21"/>
              </w:rPr>
              <w:t xml:space="preserve"> </w:t>
            </w:r>
            <w:r w:rsidRPr="00D6243E">
              <w:rPr>
                <w:lang w:val="en-US"/>
              </w:rPr>
              <w:t>RAN4 should consider defining a clear selection and averaging algorithm between different ACIR values (at 5% or 5%-tile throughput loss) from different companies.</w:t>
            </w:r>
          </w:p>
          <w:p w14:paraId="308A3B3F" w14:textId="77777777" w:rsidR="001F6E7B" w:rsidRPr="00D6243E" w:rsidRDefault="001F6E7B" w:rsidP="001F6E7B">
            <w:pPr>
              <w:jc w:val="both"/>
              <w:rPr>
                <w:lang w:val="en-US"/>
              </w:rPr>
            </w:pPr>
            <w:r w:rsidRPr="002E0BBB">
              <w:rPr>
                <w:rFonts w:eastAsia="DengXian" w:hint="eastAsia"/>
                <w:b/>
                <w:color w:val="000000"/>
                <w:szCs w:val="21"/>
                <w:u w:val="single"/>
              </w:rPr>
              <w:t>P</w:t>
            </w:r>
            <w:r>
              <w:rPr>
                <w:rFonts w:eastAsia="DengXian"/>
                <w:b/>
                <w:color w:val="000000"/>
                <w:szCs w:val="21"/>
                <w:u w:val="single"/>
              </w:rPr>
              <w:t>roposal 2</w:t>
            </w:r>
            <w:r w:rsidRPr="002E0BBB">
              <w:rPr>
                <w:rFonts w:eastAsia="DengXian"/>
                <w:b/>
                <w:color w:val="000000"/>
                <w:szCs w:val="21"/>
                <w:u w:val="single"/>
              </w:rPr>
              <w:t>:</w:t>
            </w:r>
            <w:r w:rsidRPr="002E0BBB">
              <w:rPr>
                <w:rFonts w:eastAsia="DengXian"/>
                <w:b/>
                <w:color w:val="000000"/>
                <w:szCs w:val="21"/>
              </w:rPr>
              <w:t xml:space="preserve"> </w:t>
            </w:r>
            <w:r w:rsidRPr="00D6243E">
              <w:rPr>
                <w:rFonts w:eastAsia="DengXian"/>
                <w:color w:val="000000"/>
                <w:szCs w:val="21"/>
              </w:rPr>
              <w:t xml:space="preserve">RAN4 shall consider </w:t>
            </w:r>
            <w:r w:rsidRPr="00D6243E">
              <w:rPr>
                <w:lang w:val="en-US"/>
              </w:rPr>
              <w:t>using the following algorithm for averaging throughput loss results between different companies:</w:t>
            </w:r>
          </w:p>
          <w:p w14:paraId="420F9EAD" w14:textId="77777777" w:rsidR="001F6E7B" w:rsidRPr="00D6243E" w:rsidRDefault="001F6E7B" w:rsidP="001F6E7B">
            <w:pPr>
              <w:pStyle w:val="ListParagraph"/>
              <w:numPr>
                <w:ilvl w:val="0"/>
                <w:numId w:val="24"/>
              </w:numPr>
              <w:spacing w:after="120" w:line="259" w:lineRule="auto"/>
              <w:ind w:firstLineChars="0"/>
              <w:jc w:val="both"/>
              <w:rPr>
                <w:rFonts w:eastAsiaTheme="minorEastAsia"/>
                <w:color w:val="000000" w:themeColor="text1"/>
                <w:lang w:val="en-US" w:eastAsia="zh-CN"/>
              </w:rPr>
            </w:pPr>
            <w:r w:rsidRPr="00D6243E">
              <w:rPr>
                <w:rFonts w:eastAsiaTheme="minorEastAsia"/>
                <w:color w:val="000000" w:themeColor="text1"/>
                <w:lang w:val="en-US" w:eastAsia="zh-CN"/>
              </w:rPr>
              <w:t>Consider only results that do not have much variance with respect to other companies’ results.</w:t>
            </w:r>
          </w:p>
          <w:p w14:paraId="6C4734ED" w14:textId="77777777" w:rsidR="001F6E7B" w:rsidRPr="00D6243E" w:rsidRDefault="001F6E7B" w:rsidP="001F6E7B">
            <w:pPr>
              <w:pStyle w:val="ListParagraph"/>
              <w:numPr>
                <w:ilvl w:val="0"/>
                <w:numId w:val="24"/>
              </w:numPr>
              <w:overflowPunct/>
              <w:autoSpaceDE/>
              <w:autoSpaceDN/>
              <w:adjustRightInd/>
              <w:spacing w:after="120"/>
              <w:ind w:firstLineChars="0"/>
              <w:jc w:val="both"/>
              <w:textAlignment w:val="auto"/>
              <w:rPr>
                <w:rFonts w:eastAsiaTheme="minorEastAsia"/>
                <w:color w:val="000000" w:themeColor="text1"/>
                <w:lang w:val="en-US" w:eastAsia="zh-CN"/>
              </w:rPr>
            </w:pPr>
            <w:r w:rsidRPr="00D6243E">
              <w:rPr>
                <w:rFonts w:eastAsiaTheme="minorEastAsia"/>
                <w:color w:val="000000" w:themeColor="text1"/>
                <w:lang w:val="en-US" w:eastAsia="zh-CN"/>
              </w:rPr>
              <w:t>We should not take the worst value (of a company) into account if the value at 5% throughput loss is 10 dB higher (or lower) that the average of the other companies. For this particular case, the respective company throughput loss shall not be used to compute the average throughput loss.</w:t>
            </w:r>
          </w:p>
          <w:p w14:paraId="02C65F63" w14:textId="77777777" w:rsidR="001F6E7B" w:rsidRPr="00D6243E" w:rsidRDefault="001F6E7B" w:rsidP="001F6E7B">
            <w:pPr>
              <w:pStyle w:val="ListParagraph"/>
              <w:numPr>
                <w:ilvl w:val="0"/>
                <w:numId w:val="24"/>
              </w:numPr>
              <w:spacing w:after="120" w:line="259" w:lineRule="auto"/>
              <w:ind w:firstLineChars="0"/>
              <w:jc w:val="both"/>
              <w:rPr>
                <w:rFonts w:eastAsiaTheme="minorEastAsia"/>
                <w:color w:val="000000" w:themeColor="text1"/>
                <w:lang w:val="en-US" w:eastAsia="zh-CN"/>
              </w:rPr>
            </w:pPr>
            <w:r w:rsidRPr="00D6243E">
              <w:rPr>
                <w:rFonts w:eastAsiaTheme="minorEastAsia"/>
                <w:color w:val="000000" w:themeColor="text1"/>
                <w:lang w:val="en-US" w:eastAsia="zh-CN"/>
              </w:rPr>
              <w:t>We cannot have a conclusion if only one company submitted results. We need at least 2 companies providing results for a Case.</w:t>
            </w:r>
          </w:p>
          <w:p w14:paraId="0F46130A" w14:textId="4539CF52" w:rsidR="001F6E7B" w:rsidRPr="00D6243E" w:rsidRDefault="001F6E7B" w:rsidP="001F6E7B">
            <w:pPr>
              <w:pStyle w:val="ListParagraph"/>
              <w:numPr>
                <w:ilvl w:val="0"/>
                <w:numId w:val="24"/>
              </w:numPr>
              <w:spacing w:after="120" w:line="259" w:lineRule="auto"/>
              <w:ind w:firstLineChars="0"/>
              <w:jc w:val="both"/>
              <w:rPr>
                <w:rFonts w:eastAsiaTheme="minorEastAsia"/>
                <w:color w:val="000000" w:themeColor="text1"/>
                <w:lang w:val="en-US" w:eastAsia="zh-CN"/>
              </w:rPr>
            </w:pPr>
            <w:r w:rsidRPr="00D6243E">
              <w:rPr>
                <w:rFonts w:eastAsiaTheme="minorEastAsia"/>
                <w:color w:val="000000" w:themeColor="text1"/>
                <w:lang w:val="en-US" w:eastAsia="zh-CN"/>
              </w:rPr>
              <w:t xml:space="preserve">The correct average methodology between different companies should be (according </w:t>
            </w:r>
            <w:r w:rsidR="00AE409C" w:rsidRPr="00D6243E">
              <w:rPr>
                <w:rFonts w:eastAsiaTheme="minorEastAsia"/>
                <w:color w:val="000000" w:themeColor="text1"/>
                <w:lang w:val="en-US" w:eastAsia="zh-CN"/>
              </w:rPr>
              <w:t>e.g.,</w:t>
            </w:r>
            <w:r w:rsidRPr="00D6243E">
              <w:rPr>
                <w:rFonts w:eastAsiaTheme="minorEastAsia"/>
                <w:color w:val="000000" w:themeColor="text1"/>
                <w:lang w:val="en-US" w:eastAsia="zh-CN"/>
              </w:rPr>
              <w:t xml:space="preserve"> to TR 36.942):</w:t>
            </w:r>
          </w:p>
          <w:p w14:paraId="0E551159" w14:textId="77777777" w:rsidR="001F6E7B" w:rsidRPr="00D6243E" w:rsidRDefault="001F6E7B" w:rsidP="001F6E7B">
            <w:pPr>
              <w:pStyle w:val="ListParagraph"/>
              <w:numPr>
                <w:ilvl w:val="1"/>
                <w:numId w:val="24"/>
              </w:numPr>
              <w:spacing w:after="120" w:line="259" w:lineRule="auto"/>
              <w:ind w:firstLineChars="0"/>
              <w:jc w:val="both"/>
              <w:rPr>
                <w:rFonts w:eastAsiaTheme="minorEastAsia"/>
                <w:color w:val="000000" w:themeColor="text1"/>
                <w:lang w:val="en-US" w:eastAsia="zh-CN"/>
              </w:rPr>
            </w:pPr>
            <w:r w:rsidRPr="00D6243E">
              <w:rPr>
                <w:color w:val="000000" w:themeColor="text1"/>
                <w:lang w:val="en-US"/>
              </w:rPr>
              <w:lastRenderedPageBreak/>
              <w:t xml:space="preserve">independently done with respect to each </w:t>
            </w:r>
            <w:proofErr w:type="gramStart"/>
            <w:r w:rsidRPr="00D6243E">
              <w:rPr>
                <w:color w:val="000000" w:themeColor="text1"/>
                <w:lang w:val="en-US"/>
              </w:rPr>
              <w:t>scenario;</w:t>
            </w:r>
            <w:proofErr w:type="gramEnd"/>
          </w:p>
          <w:p w14:paraId="70873BFA" w14:textId="77777777" w:rsidR="001F6E7B" w:rsidRPr="00D6243E" w:rsidRDefault="001F6E7B" w:rsidP="001F6E7B">
            <w:pPr>
              <w:pStyle w:val="ListParagraph"/>
              <w:numPr>
                <w:ilvl w:val="1"/>
                <w:numId w:val="24"/>
              </w:numPr>
              <w:spacing w:after="120" w:line="259" w:lineRule="auto"/>
              <w:ind w:firstLineChars="0"/>
              <w:jc w:val="both"/>
              <w:rPr>
                <w:rFonts w:eastAsiaTheme="minorEastAsia"/>
                <w:color w:val="000000" w:themeColor="text1"/>
                <w:lang w:val="en-US" w:eastAsia="zh-CN"/>
              </w:rPr>
            </w:pPr>
            <w:r w:rsidRPr="00D6243E">
              <w:rPr>
                <w:color w:val="000000" w:themeColor="text1"/>
                <w:lang w:val="en-US"/>
              </w:rPr>
              <w:t>the average should be done on throughput loss (based on different throughput loss between the companies), and not on ACIR (dB or linear, especially if the values are too different</w:t>
            </w:r>
            <w:proofErr w:type="gramStart"/>
            <w:r w:rsidRPr="00D6243E">
              <w:rPr>
                <w:color w:val="000000" w:themeColor="text1"/>
                <w:lang w:val="en-US"/>
              </w:rPr>
              <w:t>);</w:t>
            </w:r>
            <w:proofErr w:type="gramEnd"/>
          </w:p>
          <w:p w14:paraId="0F14CBF3" w14:textId="77777777" w:rsidR="001F6E7B" w:rsidRPr="00D6243E" w:rsidRDefault="001F6E7B" w:rsidP="001F6E7B">
            <w:pPr>
              <w:pStyle w:val="ListParagraph"/>
              <w:numPr>
                <w:ilvl w:val="1"/>
                <w:numId w:val="24"/>
              </w:numPr>
              <w:spacing w:after="120" w:line="259" w:lineRule="auto"/>
              <w:ind w:firstLineChars="0"/>
              <w:jc w:val="both"/>
              <w:rPr>
                <w:rFonts w:eastAsiaTheme="minorEastAsia"/>
                <w:color w:val="000000" w:themeColor="text1"/>
                <w:lang w:val="en-US" w:eastAsia="zh-CN"/>
              </w:rPr>
            </w:pPr>
            <w:r w:rsidRPr="00D6243E">
              <w:rPr>
                <w:rFonts w:eastAsia="Yu Mincho"/>
                <w:color w:val="000000" w:themeColor="text1"/>
                <w:lang w:val="en-US"/>
              </w:rPr>
              <w:t xml:space="preserve">a new curve representing the averaged throughput loss (between selected companies) should be </w:t>
            </w:r>
            <w:proofErr w:type="gramStart"/>
            <w:r w:rsidRPr="00D6243E">
              <w:rPr>
                <w:rFonts w:eastAsia="Yu Mincho"/>
                <w:color w:val="000000" w:themeColor="text1"/>
                <w:lang w:val="en-US"/>
              </w:rPr>
              <w:t>obtained;</w:t>
            </w:r>
            <w:proofErr w:type="gramEnd"/>
          </w:p>
          <w:p w14:paraId="2BE0F2EF" w14:textId="77777777" w:rsidR="001F6E7B" w:rsidRPr="00D6243E" w:rsidRDefault="001F6E7B" w:rsidP="001F6E7B">
            <w:pPr>
              <w:pStyle w:val="ListParagraph"/>
              <w:numPr>
                <w:ilvl w:val="1"/>
                <w:numId w:val="24"/>
              </w:numPr>
              <w:spacing w:after="120" w:line="259" w:lineRule="auto"/>
              <w:ind w:firstLineChars="0"/>
              <w:jc w:val="both"/>
              <w:rPr>
                <w:rFonts w:eastAsiaTheme="minorEastAsia"/>
                <w:color w:val="000000" w:themeColor="text1"/>
                <w:lang w:val="en-US" w:eastAsia="zh-CN"/>
              </w:rPr>
            </w:pPr>
            <w:r w:rsidRPr="00D6243E">
              <w:rPr>
                <w:rFonts w:eastAsia="Yu Mincho"/>
                <w:color w:val="000000" w:themeColor="text1"/>
                <w:lang w:val="en-US"/>
              </w:rPr>
              <w:t>finally, a (new) ACIR value is obtained at 5% throughput loss from the average throughput loss previously computed.</w:t>
            </w:r>
          </w:p>
          <w:p w14:paraId="2D2DB2B9" w14:textId="5E999C24" w:rsidR="001F6E7B" w:rsidRPr="0095035F" w:rsidRDefault="001F6E7B" w:rsidP="001F6E7B">
            <w:pPr>
              <w:jc w:val="both"/>
              <w:rPr>
                <w:rFonts w:eastAsiaTheme="minorEastAsia"/>
                <w:color w:val="000000" w:themeColor="text1"/>
                <w:lang w:val="en-US" w:eastAsia="zh-CN"/>
              </w:rPr>
            </w:pPr>
            <w:r w:rsidRPr="006438B1">
              <w:rPr>
                <w:b/>
                <w:u w:val="single"/>
                <w:lang w:val="en-US"/>
              </w:rPr>
              <w:t>Proposal 3:</w:t>
            </w:r>
            <w:r>
              <w:rPr>
                <w:b/>
                <w:lang w:val="en-US"/>
              </w:rPr>
              <w:t xml:space="preserve"> </w:t>
            </w:r>
            <w:r w:rsidRPr="00D6243E">
              <w:rPr>
                <w:rFonts w:eastAsiaTheme="minorEastAsia"/>
                <w:color w:val="000000" w:themeColor="text1"/>
                <w:lang w:val="en-US" w:eastAsia="zh-CN"/>
              </w:rPr>
              <w:t xml:space="preserve">RAN4 should not consider the </w:t>
            </w:r>
            <w:proofErr w:type="gramStart"/>
            <w:r w:rsidRPr="00D6243E">
              <w:rPr>
                <w:rFonts w:eastAsiaTheme="minorEastAsia"/>
                <w:color w:val="000000" w:themeColor="text1"/>
                <w:lang w:val="en-US" w:eastAsia="zh-CN"/>
              </w:rPr>
              <w:t>worst case</w:t>
            </w:r>
            <w:proofErr w:type="gramEnd"/>
            <w:r w:rsidRPr="00D6243E">
              <w:rPr>
                <w:rFonts w:eastAsiaTheme="minorEastAsia"/>
                <w:color w:val="000000" w:themeColor="text1"/>
                <w:lang w:val="en-US" w:eastAsia="zh-CN"/>
              </w:rPr>
              <w:t xml:space="preserve"> value (of a company) into account if the value at 5% throughput loss is 10 dB higher (or lower) that the average of the other companies. For this case, the throughput loss shall not be used to compute the average throughput loss.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4027AC78" w14:textId="4AAF1C67" w:rsidR="00DD19DE" w:rsidRPr="00F506D0" w:rsidRDefault="00DD19DE" w:rsidP="00DD19DE">
      <w:pPr>
        <w:rPr>
          <w:b/>
          <w:u w:val="single"/>
          <w:lang w:eastAsia="ko-KR"/>
        </w:rPr>
      </w:pPr>
      <w:r w:rsidRPr="00F506D0">
        <w:rPr>
          <w:b/>
          <w:u w:val="single"/>
          <w:lang w:eastAsia="ko-KR"/>
        </w:rPr>
        <w:t xml:space="preserve">Issue </w:t>
      </w:r>
      <w:r w:rsidR="00FA5848" w:rsidRPr="00F506D0">
        <w:rPr>
          <w:b/>
          <w:u w:val="single"/>
          <w:lang w:eastAsia="ko-KR"/>
        </w:rPr>
        <w:t>2</w:t>
      </w:r>
      <w:r w:rsidRPr="00F506D0">
        <w:rPr>
          <w:b/>
          <w:u w:val="single"/>
          <w:lang w:eastAsia="ko-KR"/>
        </w:rPr>
        <w:t xml:space="preserve">-1: </w:t>
      </w:r>
      <w:r w:rsidR="001B54A7" w:rsidRPr="00F506D0">
        <w:rPr>
          <w:rFonts w:hint="eastAsia"/>
          <w:b/>
          <w:u w:val="single"/>
          <w:lang w:eastAsia="zh-CN"/>
        </w:rPr>
        <w:t>Algorithm</w:t>
      </w:r>
      <w:r w:rsidR="001B54A7" w:rsidRPr="00F506D0">
        <w:rPr>
          <w:b/>
          <w:u w:val="single"/>
          <w:lang w:eastAsia="zh-CN"/>
        </w:rPr>
        <w:t xml:space="preserve"> </w:t>
      </w:r>
      <w:r w:rsidR="001B54A7" w:rsidRPr="00F506D0">
        <w:rPr>
          <w:rFonts w:hint="eastAsia"/>
          <w:b/>
          <w:u w:val="single"/>
          <w:lang w:eastAsia="zh-CN"/>
        </w:rPr>
        <w:t>t</w:t>
      </w:r>
      <w:r w:rsidR="001B54A7" w:rsidRPr="00F506D0">
        <w:rPr>
          <w:b/>
          <w:u w:val="single"/>
          <w:lang w:eastAsia="zh-CN"/>
        </w:rPr>
        <w:t xml:space="preserve">o average </w:t>
      </w:r>
      <w:r w:rsidR="00F506D0" w:rsidRPr="00F506D0">
        <w:rPr>
          <w:b/>
          <w:u w:val="single"/>
          <w:lang w:eastAsia="zh-CN"/>
        </w:rPr>
        <w:t>ACIR values</w:t>
      </w:r>
    </w:p>
    <w:p w14:paraId="4D10516F" w14:textId="77777777" w:rsidR="00DD19DE" w:rsidRPr="00F506D0"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506D0">
        <w:rPr>
          <w:rFonts w:eastAsia="SimSun"/>
          <w:szCs w:val="24"/>
          <w:lang w:eastAsia="zh-CN"/>
        </w:rPr>
        <w:t>Proposals</w:t>
      </w:r>
    </w:p>
    <w:p w14:paraId="2F104E7B" w14:textId="77777777" w:rsidR="00F506D0" w:rsidRPr="00F506D0" w:rsidRDefault="00DD19DE" w:rsidP="00F506D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506D0">
        <w:rPr>
          <w:rFonts w:eastAsia="SimSun"/>
          <w:szCs w:val="24"/>
          <w:lang w:eastAsia="zh-CN"/>
        </w:rPr>
        <w:t>Option 1:</w:t>
      </w:r>
      <w:r w:rsidR="00F506D0" w:rsidRPr="00F506D0">
        <w:rPr>
          <w:rFonts w:eastAsia="SimSun"/>
          <w:szCs w:val="24"/>
          <w:lang w:eastAsia="zh-CN"/>
        </w:rPr>
        <w:t xml:space="preserve"> use</w:t>
      </w:r>
      <w:r w:rsidR="00F506D0" w:rsidRPr="00F506D0">
        <w:rPr>
          <w:lang w:val="en-US"/>
        </w:rPr>
        <w:t xml:space="preserve"> the following algorithm for averaging throughput loss results between different companies:</w:t>
      </w:r>
    </w:p>
    <w:p w14:paraId="656E05D5" w14:textId="36E50DF3" w:rsidR="00F506D0" w:rsidRPr="00F506D0" w:rsidRDefault="00F506D0" w:rsidP="00F506D0">
      <w:pPr>
        <w:pStyle w:val="ListParagraph"/>
        <w:numPr>
          <w:ilvl w:val="0"/>
          <w:numId w:val="26"/>
        </w:numPr>
        <w:overflowPunct/>
        <w:autoSpaceDE/>
        <w:autoSpaceDN/>
        <w:adjustRightInd/>
        <w:spacing w:after="120"/>
        <w:ind w:firstLineChars="0"/>
        <w:textAlignment w:val="auto"/>
        <w:rPr>
          <w:rFonts w:eastAsia="SimSun"/>
          <w:szCs w:val="24"/>
          <w:lang w:eastAsia="zh-CN"/>
        </w:rPr>
      </w:pPr>
      <w:r w:rsidRPr="00F506D0">
        <w:rPr>
          <w:rFonts w:eastAsiaTheme="minorEastAsia"/>
          <w:lang w:val="en-US" w:eastAsia="zh-CN"/>
        </w:rPr>
        <w:t>Consider only results that do not have much variance with respect to other companies’ results.</w:t>
      </w:r>
    </w:p>
    <w:p w14:paraId="48E2B41D" w14:textId="62F13A91" w:rsidR="00F506D0" w:rsidRPr="00F506D0" w:rsidRDefault="006C1555" w:rsidP="00F506D0">
      <w:pPr>
        <w:pStyle w:val="ListParagraph"/>
        <w:numPr>
          <w:ilvl w:val="0"/>
          <w:numId w:val="26"/>
        </w:numPr>
        <w:overflowPunct/>
        <w:autoSpaceDE/>
        <w:autoSpaceDN/>
        <w:adjustRightInd/>
        <w:spacing w:after="120"/>
        <w:ind w:firstLineChars="0"/>
        <w:jc w:val="both"/>
        <w:textAlignment w:val="auto"/>
        <w:rPr>
          <w:rFonts w:eastAsiaTheme="minorEastAsia"/>
          <w:lang w:val="en-US" w:eastAsia="zh-CN"/>
        </w:rPr>
      </w:pPr>
      <w:r>
        <w:rPr>
          <w:rFonts w:eastAsiaTheme="minorEastAsia"/>
          <w:lang w:val="en-US" w:eastAsia="zh-CN"/>
        </w:rPr>
        <w:t>The</w:t>
      </w:r>
      <w:r w:rsidR="00F506D0" w:rsidRPr="00F506D0">
        <w:rPr>
          <w:rFonts w:eastAsiaTheme="minorEastAsia"/>
          <w:lang w:val="en-US" w:eastAsia="zh-CN"/>
        </w:rPr>
        <w:t xml:space="preserve"> worst value (of a company) </w:t>
      </w:r>
      <w:r>
        <w:rPr>
          <w:rFonts w:eastAsiaTheme="minorEastAsia"/>
          <w:lang w:val="en-US" w:eastAsia="zh-CN"/>
        </w:rPr>
        <w:t xml:space="preserve">should not be </w:t>
      </w:r>
      <w:proofErr w:type="gramStart"/>
      <w:r>
        <w:rPr>
          <w:rFonts w:eastAsiaTheme="minorEastAsia"/>
          <w:lang w:val="en-US" w:eastAsia="zh-CN"/>
        </w:rPr>
        <w:t xml:space="preserve">taken </w:t>
      </w:r>
      <w:r w:rsidR="00F506D0" w:rsidRPr="00F506D0">
        <w:rPr>
          <w:rFonts w:eastAsiaTheme="minorEastAsia"/>
          <w:lang w:val="en-US" w:eastAsia="zh-CN"/>
        </w:rPr>
        <w:t>into account</w:t>
      </w:r>
      <w:proofErr w:type="gramEnd"/>
      <w:r w:rsidR="00F506D0" w:rsidRPr="00F506D0">
        <w:rPr>
          <w:rFonts w:eastAsiaTheme="minorEastAsia"/>
          <w:lang w:val="en-US" w:eastAsia="zh-CN"/>
        </w:rPr>
        <w:t xml:space="preserve"> if the value at 5% throughput loss is 10 dB higher (or lower) that the average of the other companies. </w:t>
      </w:r>
      <w:r>
        <w:rPr>
          <w:rFonts w:eastAsiaTheme="minorEastAsia"/>
          <w:lang w:val="en-US" w:eastAsia="zh-CN"/>
        </w:rPr>
        <w:t>(</w:t>
      </w:r>
      <w:r w:rsidR="00F506D0" w:rsidRPr="00F506D0">
        <w:rPr>
          <w:rFonts w:eastAsiaTheme="minorEastAsia"/>
          <w:lang w:val="en-US" w:eastAsia="zh-CN"/>
        </w:rPr>
        <w:t>For this particular case, the respective company throughput loss shall not be used to compute the average throughput loss.</w:t>
      </w:r>
      <w:r>
        <w:rPr>
          <w:rFonts w:eastAsiaTheme="minorEastAsia"/>
          <w:lang w:val="en-US" w:eastAsia="zh-CN"/>
        </w:rPr>
        <w:t>)</w:t>
      </w:r>
    </w:p>
    <w:p w14:paraId="3C24A06A" w14:textId="23B8B738" w:rsidR="00F506D0" w:rsidRPr="00F506D0" w:rsidRDefault="006C1555" w:rsidP="00F506D0">
      <w:pPr>
        <w:pStyle w:val="ListParagraph"/>
        <w:numPr>
          <w:ilvl w:val="0"/>
          <w:numId w:val="26"/>
        </w:numPr>
        <w:spacing w:after="120" w:line="259" w:lineRule="auto"/>
        <w:ind w:firstLineChars="0"/>
        <w:jc w:val="both"/>
        <w:rPr>
          <w:rFonts w:eastAsiaTheme="minorEastAsia"/>
          <w:lang w:val="en-US" w:eastAsia="zh-CN"/>
        </w:rPr>
      </w:pPr>
      <w:r>
        <w:rPr>
          <w:rFonts w:eastAsiaTheme="minorEastAsia"/>
          <w:lang w:val="en-US" w:eastAsia="zh-CN"/>
        </w:rPr>
        <w:t xml:space="preserve">A </w:t>
      </w:r>
      <w:r w:rsidR="00F506D0" w:rsidRPr="00F506D0">
        <w:rPr>
          <w:rFonts w:eastAsiaTheme="minorEastAsia"/>
          <w:lang w:val="en-US" w:eastAsia="zh-CN"/>
        </w:rPr>
        <w:t xml:space="preserve">conclusion </w:t>
      </w:r>
      <w:r>
        <w:rPr>
          <w:rFonts w:eastAsiaTheme="minorEastAsia"/>
          <w:lang w:val="en-US" w:eastAsia="zh-CN"/>
        </w:rPr>
        <w:t xml:space="preserve">should not be made </w:t>
      </w:r>
      <w:r w:rsidR="00F506D0" w:rsidRPr="00F506D0">
        <w:rPr>
          <w:rFonts w:eastAsiaTheme="minorEastAsia"/>
          <w:lang w:val="en-US" w:eastAsia="zh-CN"/>
        </w:rPr>
        <w:t xml:space="preserve">if only one company submitted results. </w:t>
      </w:r>
      <w:r>
        <w:rPr>
          <w:rFonts w:eastAsiaTheme="minorEastAsia"/>
          <w:lang w:val="en-US" w:eastAsia="zh-CN"/>
        </w:rPr>
        <w:t xml:space="preserve">A valid case should have at least results provided by </w:t>
      </w:r>
      <w:r w:rsidR="00F506D0" w:rsidRPr="00F506D0">
        <w:rPr>
          <w:rFonts w:eastAsiaTheme="minorEastAsia"/>
          <w:lang w:val="en-US" w:eastAsia="zh-CN"/>
        </w:rPr>
        <w:t>2 companies</w:t>
      </w:r>
      <w:r>
        <w:rPr>
          <w:rFonts w:eastAsiaTheme="minorEastAsia"/>
          <w:lang w:val="en-US" w:eastAsia="zh-CN"/>
        </w:rPr>
        <w:t xml:space="preserve">. </w:t>
      </w:r>
    </w:p>
    <w:p w14:paraId="642AE137" w14:textId="77777777" w:rsidR="00F506D0" w:rsidRPr="00F506D0" w:rsidRDefault="00F506D0" w:rsidP="00F506D0">
      <w:pPr>
        <w:pStyle w:val="ListParagraph"/>
        <w:numPr>
          <w:ilvl w:val="0"/>
          <w:numId w:val="26"/>
        </w:numPr>
        <w:spacing w:after="120" w:line="259" w:lineRule="auto"/>
        <w:ind w:firstLineChars="0"/>
        <w:jc w:val="both"/>
        <w:rPr>
          <w:rFonts w:eastAsiaTheme="minorEastAsia"/>
          <w:lang w:val="en-US" w:eastAsia="zh-CN"/>
        </w:rPr>
      </w:pPr>
      <w:r w:rsidRPr="00F506D0">
        <w:rPr>
          <w:rFonts w:eastAsiaTheme="minorEastAsia"/>
          <w:lang w:val="en-US" w:eastAsia="zh-CN"/>
        </w:rPr>
        <w:t>The correct average methodology between different companies should be (according e.g. to TR 36.942):</w:t>
      </w:r>
    </w:p>
    <w:p w14:paraId="5C0EEB99" w14:textId="77777777" w:rsidR="00F506D0" w:rsidRPr="00F506D0" w:rsidRDefault="00F506D0" w:rsidP="00F506D0">
      <w:pPr>
        <w:pStyle w:val="ListParagraph"/>
        <w:numPr>
          <w:ilvl w:val="1"/>
          <w:numId w:val="26"/>
        </w:numPr>
        <w:spacing w:after="120" w:line="259" w:lineRule="auto"/>
        <w:ind w:firstLineChars="0"/>
        <w:jc w:val="both"/>
        <w:rPr>
          <w:rFonts w:eastAsiaTheme="minorEastAsia"/>
          <w:lang w:val="en-US" w:eastAsia="zh-CN"/>
        </w:rPr>
      </w:pPr>
      <w:r w:rsidRPr="00F506D0">
        <w:rPr>
          <w:lang w:val="en-US"/>
        </w:rPr>
        <w:t xml:space="preserve">independently done with respect to each </w:t>
      </w:r>
      <w:proofErr w:type="gramStart"/>
      <w:r w:rsidRPr="00F506D0">
        <w:rPr>
          <w:lang w:val="en-US"/>
        </w:rPr>
        <w:t>scenario;</w:t>
      </w:r>
      <w:proofErr w:type="gramEnd"/>
    </w:p>
    <w:p w14:paraId="437126A5" w14:textId="77777777" w:rsidR="00F506D0" w:rsidRPr="00F506D0" w:rsidRDefault="00F506D0" w:rsidP="00F506D0">
      <w:pPr>
        <w:pStyle w:val="ListParagraph"/>
        <w:numPr>
          <w:ilvl w:val="1"/>
          <w:numId w:val="26"/>
        </w:numPr>
        <w:spacing w:after="120" w:line="259" w:lineRule="auto"/>
        <w:ind w:firstLineChars="0"/>
        <w:jc w:val="both"/>
        <w:rPr>
          <w:rFonts w:eastAsiaTheme="minorEastAsia"/>
          <w:lang w:val="en-US" w:eastAsia="zh-CN"/>
        </w:rPr>
      </w:pPr>
      <w:r w:rsidRPr="00F506D0">
        <w:rPr>
          <w:lang w:val="en-US"/>
        </w:rPr>
        <w:t>the average should be done on throughput loss (based on different throughput loss between the companies), and not on ACIR (dB or linear, especially if the values are too different</w:t>
      </w:r>
      <w:proofErr w:type="gramStart"/>
      <w:r w:rsidRPr="00F506D0">
        <w:rPr>
          <w:lang w:val="en-US"/>
        </w:rPr>
        <w:t>);</w:t>
      </w:r>
      <w:proofErr w:type="gramEnd"/>
    </w:p>
    <w:p w14:paraId="66E46E84" w14:textId="77777777" w:rsidR="00F506D0" w:rsidRPr="00F506D0" w:rsidRDefault="00F506D0" w:rsidP="00F506D0">
      <w:pPr>
        <w:pStyle w:val="ListParagraph"/>
        <w:numPr>
          <w:ilvl w:val="1"/>
          <w:numId w:val="26"/>
        </w:numPr>
        <w:spacing w:after="120" w:line="259" w:lineRule="auto"/>
        <w:ind w:firstLineChars="0"/>
        <w:jc w:val="both"/>
        <w:rPr>
          <w:rFonts w:eastAsiaTheme="minorEastAsia"/>
          <w:lang w:val="en-US" w:eastAsia="zh-CN"/>
        </w:rPr>
      </w:pPr>
      <w:r w:rsidRPr="00F506D0">
        <w:rPr>
          <w:rFonts w:eastAsia="Yu Mincho"/>
          <w:lang w:val="en-US"/>
        </w:rPr>
        <w:t xml:space="preserve">a new curve representing the averaged throughput loss (between selected companies) should be </w:t>
      </w:r>
      <w:proofErr w:type="gramStart"/>
      <w:r w:rsidRPr="00F506D0">
        <w:rPr>
          <w:rFonts w:eastAsia="Yu Mincho"/>
          <w:lang w:val="en-US"/>
        </w:rPr>
        <w:t>obtained;</w:t>
      </w:r>
      <w:proofErr w:type="gramEnd"/>
    </w:p>
    <w:p w14:paraId="275526EB" w14:textId="0640271C" w:rsidR="006C1555" w:rsidRDefault="00F506D0" w:rsidP="006C1555">
      <w:pPr>
        <w:pStyle w:val="ListParagraph"/>
        <w:overflowPunct/>
        <w:autoSpaceDE/>
        <w:autoSpaceDN/>
        <w:adjustRightInd/>
        <w:spacing w:after="120"/>
        <w:ind w:left="1440" w:firstLineChars="0" w:firstLine="0"/>
        <w:textAlignment w:val="auto"/>
        <w:rPr>
          <w:rFonts w:eastAsia="Yu Mincho"/>
          <w:lang w:val="en-US"/>
        </w:rPr>
      </w:pPr>
      <w:r w:rsidRPr="00F506D0">
        <w:rPr>
          <w:rFonts w:eastAsia="Yu Mincho"/>
          <w:lang w:val="en-US"/>
        </w:rPr>
        <w:t>finally, a (new) ACIR value is obtained at 5% throughput loss from the average throughput loss previously computed.</w:t>
      </w:r>
    </w:p>
    <w:p w14:paraId="66290302" w14:textId="1B65E3D0" w:rsidR="006C1555" w:rsidRPr="006C1555" w:rsidRDefault="006C1555" w:rsidP="006C1555">
      <w:pPr>
        <w:pStyle w:val="ListParagraph"/>
        <w:numPr>
          <w:ilvl w:val="0"/>
          <w:numId w:val="26"/>
        </w:numPr>
        <w:spacing w:after="120" w:line="259" w:lineRule="auto"/>
        <w:ind w:firstLineChars="0"/>
        <w:jc w:val="both"/>
        <w:rPr>
          <w:rFonts w:eastAsia="Yu Mincho"/>
          <w:lang w:val="en-US"/>
        </w:rPr>
      </w:pPr>
      <w:r>
        <w:rPr>
          <w:rFonts w:eastAsiaTheme="minorEastAsia"/>
          <w:color w:val="000000" w:themeColor="text1"/>
          <w:lang w:val="en-US" w:eastAsia="zh-CN"/>
        </w:rPr>
        <w:t>T</w:t>
      </w:r>
      <w:r w:rsidRPr="00D6243E">
        <w:rPr>
          <w:rFonts w:eastAsiaTheme="minorEastAsia"/>
          <w:color w:val="000000" w:themeColor="text1"/>
          <w:lang w:val="en-US" w:eastAsia="zh-CN"/>
        </w:rPr>
        <w:t xml:space="preserve">he </w:t>
      </w:r>
      <w:r w:rsidR="00D014DD" w:rsidRPr="00D6243E">
        <w:rPr>
          <w:rFonts w:eastAsiaTheme="minorEastAsia"/>
          <w:color w:val="000000" w:themeColor="text1"/>
          <w:lang w:val="en-US" w:eastAsia="zh-CN"/>
        </w:rPr>
        <w:t>worst-case</w:t>
      </w:r>
      <w:r w:rsidRPr="00D6243E">
        <w:rPr>
          <w:rFonts w:eastAsiaTheme="minorEastAsia"/>
          <w:color w:val="000000" w:themeColor="text1"/>
          <w:lang w:val="en-US" w:eastAsia="zh-CN"/>
        </w:rPr>
        <w:t xml:space="preserve"> </w:t>
      </w:r>
      <w:r w:rsidRPr="006C1555">
        <w:rPr>
          <w:rFonts w:eastAsiaTheme="minorEastAsia"/>
          <w:lang w:val="en-US" w:eastAsia="zh-CN"/>
        </w:rPr>
        <w:t>value</w:t>
      </w:r>
      <w:r w:rsidRPr="00D6243E">
        <w:rPr>
          <w:rFonts w:eastAsiaTheme="minorEastAsia"/>
          <w:color w:val="000000" w:themeColor="text1"/>
          <w:lang w:val="en-US" w:eastAsia="zh-CN"/>
        </w:rPr>
        <w:t xml:space="preserve"> (of a company)</w:t>
      </w:r>
      <w:r>
        <w:rPr>
          <w:rFonts w:eastAsiaTheme="minorEastAsia"/>
          <w:color w:val="000000" w:themeColor="text1"/>
          <w:lang w:val="en-US" w:eastAsia="zh-CN"/>
        </w:rPr>
        <w:t xml:space="preserve"> should not be </w:t>
      </w:r>
      <w:proofErr w:type="gramStart"/>
      <w:r>
        <w:rPr>
          <w:rFonts w:eastAsiaTheme="minorEastAsia"/>
          <w:color w:val="000000" w:themeColor="text1"/>
          <w:lang w:val="en-US" w:eastAsia="zh-CN"/>
        </w:rPr>
        <w:t>taken</w:t>
      </w:r>
      <w:r w:rsidRPr="00D6243E">
        <w:rPr>
          <w:rFonts w:eastAsiaTheme="minorEastAsia"/>
          <w:color w:val="000000" w:themeColor="text1"/>
          <w:lang w:val="en-US" w:eastAsia="zh-CN"/>
        </w:rPr>
        <w:t xml:space="preserve"> into account</w:t>
      </w:r>
      <w:proofErr w:type="gramEnd"/>
      <w:r w:rsidRPr="00D6243E">
        <w:rPr>
          <w:rFonts w:eastAsiaTheme="minorEastAsia"/>
          <w:color w:val="000000" w:themeColor="text1"/>
          <w:lang w:val="en-US" w:eastAsia="zh-CN"/>
        </w:rPr>
        <w:t xml:space="preserve"> if the value at 5% throughput loss is 10 dB higher (or lower) that the average of the other companies. </w:t>
      </w:r>
      <w:r>
        <w:rPr>
          <w:rFonts w:eastAsiaTheme="minorEastAsia"/>
          <w:color w:val="000000" w:themeColor="text1"/>
          <w:lang w:val="en-US" w:eastAsia="zh-CN"/>
        </w:rPr>
        <w:t>(</w:t>
      </w:r>
      <w:r w:rsidRPr="00D6243E">
        <w:rPr>
          <w:rFonts w:eastAsiaTheme="minorEastAsia"/>
          <w:color w:val="000000" w:themeColor="text1"/>
          <w:lang w:val="en-US" w:eastAsia="zh-CN"/>
        </w:rPr>
        <w:t xml:space="preserve">For this case, the throughput loss shall not be used </w:t>
      </w:r>
      <w:r w:rsidRPr="006C1555">
        <w:rPr>
          <w:rFonts w:eastAsiaTheme="minorEastAsia"/>
          <w:lang w:val="en-US" w:eastAsia="zh-CN"/>
        </w:rPr>
        <w:t>to compute the average throughput loss.)</w:t>
      </w:r>
    </w:p>
    <w:p w14:paraId="699A8AC4" w14:textId="77777777" w:rsidR="00DD19DE" w:rsidRPr="006C155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C1555">
        <w:rPr>
          <w:rFonts w:eastAsia="SimSun"/>
          <w:szCs w:val="24"/>
          <w:lang w:eastAsia="zh-CN"/>
        </w:rPr>
        <w:t>Recommended WF</w:t>
      </w:r>
    </w:p>
    <w:p w14:paraId="68CA7351" w14:textId="77777777" w:rsidR="00DD19DE" w:rsidRPr="006C1555"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C1555">
        <w:rPr>
          <w:rFonts w:eastAsia="SimSun"/>
          <w:szCs w:val="24"/>
          <w:lang w:eastAsia="zh-CN"/>
        </w:rPr>
        <w:t>TBA</w:t>
      </w:r>
    </w:p>
    <w:tbl>
      <w:tblPr>
        <w:tblStyle w:val="TableGrid"/>
        <w:tblW w:w="0" w:type="auto"/>
        <w:tblLook w:val="04A0" w:firstRow="1" w:lastRow="0" w:firstColumn="1" w:lastColumn="0" w:noHBand="0" w:noVBand="1"/>
      </w:tblPr>
      <w:tblGrid>
        <w:gridCol w:w="1075"/>
        <w:gridCol w:w="2322"/>
        <w:gridCol w:w="6234"/>
      </w:tblGrid>
      <w:tr w:rsidR="001F6E7B" w:rsidRPr="00CA74D7" w14:paraId="0D6C2EFE" w14:textId="77777777" w:rsidTr="00681038">
        <w:tc>
          <w:tcPr>
            <w:tcW w:w="1075" w:type="dxa"/>
          </w:tcPr>
          <w:p w14:paraId="38230080" w14:textId="77777777" w:rsidR="001F6E7B" w:rsidRPr="00CA74D7" w:rsidRDefault="001F6E7B" w:rsidP="00681038">
            <w:pPr>
              <w:spacing w:after="120"/>
              <w:rPr>
                <w:rFonts w:eastAsiaTheme="minorEastAsia"/>
                <w:b/>
                <w:bCs/>
                <w:lang w:val="en-US" w:eastAsia="zh-CN"/>
              </w:rPr>
            </w:pPr>
            <w:r w:rsidRPr="00CA74D7">
              <w:rPr>
                <w:rFonts w:eastAsiaTheme="minorEastAsia"/>
                <w:b/>
                <w:bCs/>
                <w:lang w:val="en-US" w:eastAsia="zh-CN"/>
              </w:rPr>
              <w:t>Company</w:t>
            </w:r>
          </w:p>
        </w:tc>
        <w:tc>
          <w:tcPr>
            <w:tcW w:w="2322" w:type="dxa"/>
          </w:tcPr>
          <w:p w14:paraId="31D6FB74" w14:textId="77777777" w:rsidR="001F6E7B" w:rsidRPr="00CA74D7" w:rsidRDefault="001F6E7B" w:rsidP="00681038">
            <w:pPr>
              <w:spacing w:after="120"/>
              <w:rPr>
                <w:rFonts w:eastAsiaTheme="minorEastAsia"/>
                <w:b/>
                <w:bCs/>
                <w:lang w:val="en-US" w:eastAsia="zh-CN"/>
              </w:rPr>
            </w:pPr>
            <w:r>
              <w:rPr>
                <w:rFonts w:eastAsiaTheme="minorEastAsia" w:hint="eastAsia"/>
                <w:b/>
                <w:bCs/>
                <w:lang w:val="en-US" w:eastAsia="zh-CN"/>
              </w:rPr>
              <w:t>Agree</w:t>
            </w:r>
            <w:r>
              <w:rPr>
                <w:rFonts w:eastAsiaTheme="minorEastAsia"/>
                <w:b/>
                <w:bCs/>
                <w:lang w:val="en-US" w:eastAsia="zh-CN"/>
              </w:rPr>
              <w:t xml:space="preserve"> </w:t>
            </w:r>
            <w:r>
              <w:rPr>
                <w:rFonts w:eastAsiaTheme="minorEastAsia" w:hint="eastAsia"/>
                <w:b/>
                <w:bCs/>
                <w:lang w:val="en-US" w:eastAsia="zh-CN"/>
              </w:rPr>
              <w:t>with</w:t>
            </w:r>
            <w:r>
              <w:rPr>
                <w:rFonts w:eastAsiaTheme="minorEastAsia"/>
                <w:b/>
                <w:bCs/>
                <w:lang w:val="en-US" w:eastAsia="zh-CN"/>
              </w:rPr>
              <w:t xml:space="preserve"> Option 1?</w:t>
            </w:r>
          </w:p>
        </w:tc>
        <w:tc>
          <w:tcPr>
            <w:tcW w:w="6234" w:type="dxa"/>
          </w:tcPr>
          <w:p w14:paraId="1F795986" w14:textId="77777777" w:rsidR="001F6E7B" w:rsidRPr="00CA74D7" w:rsidRDefault="001F6E7B" w:rsidP="00681038">
            <w:pPr>
              <w:spacing w:after="120"/>
              <w:rPr>
                <w:rFonts w:eastAsiaTheme="minorEastAsia"/>
                <w:b/>
                <w:bCs/>
                <w:lang w:val="en-US" w:eastAsia="zh-CN"/>
              </w:rPr>
            </w:pPr>
            <w:r w:rsidRPr="00CA74D7">
              <w:rPr>
                <w:rFonts w:eastAsiaTheme="minorEastAsia"/>
                <w:b/>
                <w:bCs/>
                <w:lang w:val="en-US" w:eastAsia="zh-CN"/>
              </w:rPr>
              <w:t>Comments</w:t>
            </w:r>
          </w:p>
        </w:tc>
      </w:tr>
      <w:tr w:rsidR="001F6E7B" w:rsidRPr="00CA74D7" w14:paraId="37DB6E2D" w14:textId="77777777" w:rsidTr="00681038">
        <w:tc>
          <w:tcPr>
            <w:tcW w:w="1075" w:type="dxa"/>
          </w:tcPr>
          <w:p w14:paraId="0A537A6D" w14:textId="07657C2C" w:rsidR="001F6E7B" w:rsidRPr="00CA74D7" w:rsidRDefault="00D014DD" w:rsidP="00681038">
            <w:pPr>
              <w:spacing w:after="120"/>
              <w:rPr>
                <w:rFonts w:eastAsiaTheme="minorEastAsia"/>
                <w:lang w:val="en-US" w:eastAsia="zh-CN"/>
              </w:rPr>
            </w:pPr>
            <w:r>
              <w:rPr>
                <w:rFonts w:eastAsiaTheme="minorEastAsia" w:hint="eastAsia"/>
                <w:lang w:val="en-US" w:eastAsia="zh-CN"/>
              </w:rPr>
              <w:t>M</w:t>
            </w:r>
            <w:r>
              <w:rPr>
                <w:rFonts w:eastAsiaTheme="minorEastAsia"/>
                <w:lang w:val="en-US" w:eastAsia="zh-CN"/>
              </w:rPr>
              <w:t>oderator</w:t>
            </w:r>
          </w:p>
        </w:tc>
        <w:tc>
          <w:tcPr>
            <w:tcW w:w="2322" w:type="dxa"/>
          </w:tcPr>
          <w:p w14:paraId="3F8C6B42" w14:textId="77777777" w:rsidR="001F6E7B" w:rsidRPr="00CA74D7" w:rsidRDefault="001F6E7B" w:rsidP="00681038">
            <w:pPr>
              <w:spacing w:after="120"/>
              <w:rPr>
                <w:rFonts w:eastAsiaTheme="minorEastAsia"/>
                <w:lang w:val="en-US" w:eastAsia="zh-CN"/>
              </w:rPr>
            </w:pPr>
          </w:p>
        </w:tc>
        <w:tc>
          <w:tcPr>
            <w:tcW w:w="6234" w:type="dxa"/>
          </w:tcPr>
          <w:p w14:paraId="08FB9DA5" w14:textId="03A9B825" w:rsidR="001F6E7B" w:rsidRPr="00CA74D7" w:rsidRDefault="00D014DD" w:rsidP="0068103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regard to Proposal 1 in </w:t>
            </w:r>
            <w:r w:rsidRPr="0095035F">
              <w:t>R4-2205924</w:t>
            </w:r>
            <w:r>
              <w:t xml:space="preserve">, it is proposed not to discuss it as it is the common approach in RAN4. </w:t>
            </w:r>
          </w:p>
        </w:tc>
      </w:tr>
    </w:tbl>
    <w:p w14:paraId="39B6DCC4" w14:textId="3BF8A430" w:rsidR="00DD19DE" w:rsidRDefault="00DD19DE" w:rsidP="00DD19DE">
      <w:pPr>
        <w:rPr>
          <w:i/>
          <w:color w:val="0070C0"/>
          <w:lang w:eastAsia="zh-CN"/>
        </w:rPr>
      </w:pPr>
    </w:p>
    <w:p w14:paraId="388ED43F" w14:textId="2E276122" w:rsidR="001F6E7B" w:rsidRPr="00F506D0" w:rsidRDefault="001F6E7B" w:rsidP="001F6E7B">
      <w:pPr>
        <w:rPr>
          <w:b/>
          <w:u w:val="single"/>
          <w:lang w:eastAsia="ko-KR"/>
        </w:rPr>
      </w:pPr>
      <w:r w:rsidRPr="00F506D0">
        <w:rPr>
          <w:b/>
          <w:u w:val="single"/>
          <w:lang w:eastAsia="ko-KR"/>
        </w:rPr>
        <w:t>Issue 2-</w:t>
      </w:r>
      <w:r>
        <w:rPr>
          <w:b/>
          <w:u w:val="single"/>
          <w:lang w:eastAsia="ko-KR"/>
        </w:rPr>
        <w:t>2</w:t>
      </w:r>
      <w:r w:rsidRPr="00F506D0">
        <w:rPr>
          <w:b/>
          <w:u w:val="single"/>
          <w:lang w:eastAsia="ko-KR"/>
        </w:rPr>
        <w:t>:</w:t>
      </w:r>
      <w:r>
        <w:rPr>
          <w:b/>
          <w:u w:val="single"/>
          <w:lang w:eastAsia="zh-CN"/>
        </w:rPr>
        <w:t xml:space="preserve"> ACIR range</w:t>
      </w:r>
    </w:p>
    <w:p w14:paraId="5A7147E8" w14:textId="4F408CA3" w:rsidR="001F6E7B" w:rsidRPr="001F6E7B" w:rsidRDefault="001F6E7B" w:rsidP="001F6E7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F6E7B">
        <w:rPr>
          <w:rFonts w:eastAsia="SimSun"/>
          <w:szCs w:val="24"/>
          <w:lang w:eastAsia="zh-CN"/>
        </w:rPr>
        <w:lastRenderedPageBreak/>
        <w:t>Proposals</w:t>
      </w:r>
      <w:r>
        <w:rPr>
          <w:rFonts w:eastAsia="SimSun"/>
          <w:szCs w:val="24"/>
          <w:lang w:eastAsia="zh-CN"/>
        </w:rPr>
        <w:t>: Legacy issue left from #101-bis-e meeting, with updates of Option 4 value to 40dB</w:t>
      </w:r>
    </w:p>
    <w:tbl>
      <w:tblPr>
        <w:tblStyle w:val="TableGrid"/>
        <w:tblW w:w="0" w:type="auto"/>
        <w:jc w:val="center"/>
        <w:tblLook w:val="04A0" w:firstRow="1" w:lastRow="0" w:firstColumn="1" w:lastColumn="0" w:noHBand="0" w:noVBand="1"/>
      </w:tblPr>
      <w:tblGrid>
        <w:gridCol w:w="2544"/>
        <w:gridCol w:w="1268"/>
        <w:gridCol w:w="1268"/>
        <w:gridCol w:w="1269"/>
      </w:tblGrid>
      <w:tr w:rsidR="001F6E7B" w:rsidRPr="00751B81" w14:paraId="5149E20F" w14:textId="77777777" w:rsidTr="00681038">
        <w:trPr>
          <w:jc w:val="center"/>
        </w:trPr>
        <w:tc>
          <w:tcPr>
            <w:tcW w:w="2544" w:type="dxa"/>
            <w:vAlign w:val="center"/>
          </w:tcPr>
          <w:p w14:paraId="703D0285" w14:textId="77777777" w:rsidR="001F6E7B" w:rsidRPr="00751B81" w:rsidRDefault="001F6E7B" w:rsidP="00681038">
            <w:pPr>
              <w:spacing w:after="0"/>
              <w:jc w:val="center"/>
              <w:rPr>
                <w:szCs w:val="24"/>
              </w:rPr>
            </w:pPr>
            <w:r w:rsidRPr="00751B81">
              <w:rPr>
                <w:szCs w:val="24"/>
              </w:rPr>
              <w:t>Case # / ACIR</w:t>
            </w:r>
          </w:p>
        </w:tc>
        <w:tc>
          <w:tcPr>
            <w:tcW w:w="1268" w:type="dxa"/>
            <w:vAlign w:val="center"/>
          </w:tcPr>
          <w:p w14:paraId="6F9688BF" w14:textId="77777777" w:rsidR="001F6E7B" w:rsidRPr="00751B81" w:rsidRDefault="001F6E7B" w:rsidP="00681038">
            <w:pPr>
              <w:spacing w:after="0"/>
              <w:jc w:val="center"/>
              <w:rPr>
                <w:szCs w:val="24"/>
              </w:rPr>
            </w:pPr>
            <w:r w:rsidRPr="00751B81">
              <w:rPr>
                <w:szCs w:val="24"/>
              </w:rPr>
              <w:t>Case 2</w:t>
            </w:r>
          </w:p>
        </w:tc>
        <w:tc>
          <w:tcPr>
            <w:tcW w:w="1268" w:type="dxa"/>
            <w:vAlign w:val="center"/>
          </w:tcPr>
          <w:p w14:paraId="7D08FEE5" w14:textId="77777777" w:rsidR="001F6E7B" w:rsidRPr="00751B81" w:rsidRDefault="001F6E7B" w:rsidP="00681038">
            <w:pPr>
              <w:spacing w:after="0"/>
              <w:jc w:val="center"/>
              <w:rPr>
                <w:szCs w:val="24"/>
              </w:rPr>
            </w:pPr>
            <w:r w:rsidRPr="00751B81">
              <w:rPr>
                <w:szCs w:val="24"/>
              </w:rPr>
              <w:t>Case 3</w:t>
            </w:r>
          </w:p>
        </w:tc>
        <w:tc>
          <w:tcPr>
            <w:tcW w:w="1269" w:type="dxa"/>
            <w:vAlign w:val="center"/>
          </w:tcPr>
          <w:p w14:paraId="5D278C9A" w14:textId="77777777" w:rsidR="001F6E7B" w:rsidRPr="00751B81" w:rsidRDefault="001F6E7B" w:rsidP="00681038">
            <w:pPr>
              <w:spacing w:after="0"/>
              <w:jc w:val="center"/>
              <w:rPr>
                <w:szCs w:val="24"/>
              </w:rPr>
            </w:pPr>
            <w:r w:rsidRPr="00751B81">
              <w:rPr>
                <w:szCs w:val="24"/>
              </w:rPr>
              <w:t>Case 6</w:t>
            </w:r>
          </w:p>
        </w:tc>
      </w:tr>
      <w:tr w:rsidR="001F6E7B" w:rsidRPr="00751B81" w14:paraId="1FE60DDA" w14:textId="77777777" w:rsidTr="00681038">
        <w:trPr>
          <w:jc w:val="center"/>
        </w:trPr>
        <w:tc>
          <w:tcPr>
            <w:tcW w:w="2544" w:type="dxa"/>
            <w:vAlign w:val="center"/>
          </w:tcPr>
          <w:p w14:paraId="1A724BCB" w14:textId="7E22A81D" w:rsidR="001F6E7B" w:rsidRPr="00751B81" w:rsidRDefault="001F6E7B" w:rsidP="00681038">
            <w:pPr>
              <w:spacing w:after="0"/>
              <w:jc w:val="center"/>
              <w:rPr>
                <w:szCs w:val="24"/>
              </w:rPr>
            </w:pPr>
            <w:r w:rsidRPr="00751B81">
              <w:rPr>
                <w:szCs w:val="24"/>
              </w:rPr>
              <w:t xml:space="preserve">Option </w:t>
            </w:r>
            <w:r>
              <w:rPr>
                <w:szCs w:val="24"/>
              </w:rPr>
              <w:t>1</w:t>
            </w:r>
          </w:p>
        </w:tc>
        <w:tc>
          <w:tcPr>
            <w:tcW w:w="1268" w:type="dxa"/>
            <w:vAlign w:val="center"/>
          </w:tcPr>
          <w:p w14:paraId="2DD26544" w14:textId="77777777" w:rsidR="001F6E7B" w:rsidRPr="00751B81" w:rsidRDefault="001F6E7B" w:rsidP="00681038">
            <w:pPr>
              <w:spacing w:after="0"/>
              <w:jc w:val="center"/>
              <w:rPr>
                <w:szCs w:val="24"/>
              </w:rPr>
            </w:pPr>
            <w:r w:rsidRPr="00751B81">
              <w:rPr>
                <w:bCs/>
              </w:rPr>
              <w:t>22~30 dB</w:t>
            </w:r>
          </w:p>
        </w:tc>
        <w:tc>
          <w:tcPr>
            <w:tcW w:w="1268" w:type="dxa"/>
            <w:vAlign w:val="center"/>
          </w:tcPr>
          <w:p w14:paraId="7B83B638" w14:textId="77777777" w:rsidR="001F6E7B" w:rsidRPr="00751B81" w:rsidRDefault="001F6E7B" w:rsidP="00681038">
            <w:pPr>
              <w:spacing w:after="0"/>
              <w:jc w:val="center"/>
              <w:rPr>
                <w:szCs w:val="24"/>
              </w:rPr>
            </w:pPr>
            <w:r w:rsidRPr="00751B81">
              <w:rPr>
                <w:bCs/>
              </w:rPr>
              <w:t>18~26 dB</w:t>
            </w:r>
          </w:p>
        </w:tc>
        <w:tc>
          <w:tcPr>
            <w:tcW w:w="1269" w:type="dxa"/>
            <w:vAlign w:val="center"/>
          </w:tcPr>
          <w:p w14:paraId="06F27E5B" w14:textId="77777777" w:rsidR="001F6E7B" w:rsidRPr="00751B81" w:rsidRDefault="001F6E7B" w:rsidP="00681038">
            <w:pPr>
              <w:spacing w:after="0"/>
              <w:jc w:val="center"/>
              <w:rPr>
                <w:szCs w:val="24"/>
              </w:rPr>
            </w:pPr>
          </w:p>
        </w:tc>
      </w:tr>
      <w:tr w:rsidR="001F6E7B" w:rsidRPr="00751B81" w14:paraId="222BC22D" w14:textId="77777777" w:rsidTr="00681038">
        <w:trPr>
          <w:jc w:val="center"/>
        </w:trPr>
        <w:tc>
          <w:tcPr>
            <w:tcW w:w="2544" w:type="dxa"/>
            <w:vAlign w:val="center"/>
          </w:tcPr>
          <w:p w14:paraId="57AE1ECA" w14:textId="77F564BC" w:rsidR="001F6E7B" w:rsidRPr="00751B81" w:rsidRDefault="001F6E7B" w:rsidP="00681038">
            <w:pPr>
              <w:spacing w:after="0"/>
              <w:jc w:val="center"/>
              <w:rPr>
                <w:szCs w:val="24"/>
              </w:rPr>
            </w:pPr>
            <w:r w:rsidRPr="00751B81">
              <w:rPr>
                <w:szCs w:val="24"/>
              </w:rPr>
              <w:t xml:space="preserve">Option </w:t>
            </w:r>
            <w:r>
              <w:rPr>
                <w:szCs w:val="24"/>
              </w:rPr>
              <w:t>2</w:t>
            </w:r>
          </w:p>
        </w:tc>
        <w:tc>
          <w:tcPr>
            <w:tcW w:w="1268" w:type="dxa"/>
            <w:vAlign w:val="center"/>
          </w:tcPr>
          <w:p w14:paraId="4DE006DF" w14:textId="77777777" w:rsidR="001F6E7B" w:rsidRPr="00751B81" w:rsidRDefault="001F6E7B" w:rsidP="00681038">
            <w:pPr>
              <w:spacing w:after="0"/>
              <w:jc w:val="center"/>
              <w:rPr>
                <w:szCs w:val="24"/>
              </w:rPr>
            </w:pPr>
            <w:r w:rsidRPr="00751B81">
              <w:rPr>
                <w:szCs w:val="24"/>
              </w:rPr>
              <w:t>25~30 dB</w:t>
            </w:r>
          </w:p>
        </w:tc>
        <w:tc>
          <w:tcPr>
            <w:tcW w:w="1268" w:type="dxa"/>
            <w:vAlign w:val="center"/>
          </w:tcPr>
          <w:p w14:paraId="26746A89" w14:textId="77777777" w:rsidR="001F6E7B" w:rsidRPr="00751B81" w:rsidRDefault="001F6E7B" w:rsidP="00681038">
            <w:pPr>
              <w:spacing w:after="0"/>
              <w:jc w:val="center"/>
              <w:rPr>
                <w:szCs w:val="24"/>
              </w:rPr>
            </w:pPr>
            <w:r w:rsidRPr="00751B81">
              <w:rPr>
                <w:szCs w:val="24"/>
              </w:rPr>
              <w:t>20 dB</w:t>
            </w:r>
          </w:p>
        </w:tc>
        <w:tc>
          <w:tcPr>
            <w:tcW w:w="1269" w:type="dxa"/>
            <w:vAlign w:val="center"/>
          </w:tcPr>
          <w:p w14:paraId="5B27D539" w14:textId="77777777" w:rsidR="001F6E7B" w:rsidRPr="00751B81" w:rsidRDefault="001F6E7B" w:rsidP="00681038">
            <w:pPr>
              <w:spacing w:after="0"/>
              <w:jc w:val="center"/>
              <w:rPr>
                <w:szCs w:val="24"/>
              </w:rPr>
            </w:pPr>
            <w:r w:rsidRPr="00751B81">
              <w:rPr>
                <w:szCs w:val="24"/>
              </w:rPr>
              <w:t>35~40 dB</w:t>
            </w:r>
          </w:p>
        </w:tc>
      </w:tr>
      <w:tr w:rsidR="001F6E7B" w:rsidRPr="00751B81" w14:paraId="3C22E4D3" w14:textId="77777777" w:rsidTr="00681038">
        <w:trPr>
          <w:jc w:val="center"/>
        </w:trPr>
        <w:tc>
          <w:tcPr>
            <w:tcW w:w="2544" w:type="dxa"/>
            <w:vAlign w:val="center"/>
          </w:tcPr>
          <w:p w14:paraId="03C5035B" w14:textId="0C41DE7E" w:rsidR="001F6E7B" w:rsidRPr="00751B81" w:rsidRDefault="001F6E7B" w:rsidP="00681038">
            <w:pPr>
              <w:spacing w:after="0"/>
              <w:jc w:val="center"/>
              <w:rPr>
                <w:szCs w:val="24"/>
              </w:rPr>
            </w:pPr>
            <w:r>
              <w:rPr>
                <w:rFonts w:hint="eastAsia"/>
                <w:szCs w:val="24"/>
              </w:rPr>
              <w:t>Option</w:t>
            </w:r>
            <w:r>
              <w:rPr>
                <w:szCs w:val="24"/>
              </w:rPr>
              <w:t xml:space="preserve"> 3 (Qualcomm)</w:t>
            </w:r>
          </w:p>
        </w:tc>
        <w:tc>
          <w:tcPr>
            <w:tcW w:w="1268" w:type="dxa"/>
            <w:vAlign w:val="center"/>
          </w:tcPr>
          <w:p w14:paraId="381E66B7" w14:textId="77777777" w:rsidR="001F6E7B" w:rsidRPr="00F260C3" w:rsidRDefault="001F6E7B" w:rsidP="00681038">
            <w:pPr>
              <w:spacing w:after="0"/>
              <w:jc w:val="center"/>
              <w:rPr>
                <w:rFonts w:eastAsiaTheme="minorEastAsia"/>
                <w:szCs w:val="24"/>
                <w:lang w:eastAsia="zh-CN"/>
              </w:rPr>
            </w:pPr>
            <w:r>
              <w:rPr>
                <w:rFonts w:eastAsiaTheme="minorEastAsia" w:hint="eastAsia"/>
                <w:szCs w:val="24"/>
                <w:lang w:eastAsia="zh-CN"/>
              </w:rPr>
              <w:t>2</w:t>
            </w:r>
            <w:r>
              <w:rPr>
                <w:rFonts w:eastAsiaTheme="minorEastAsia"/>
                <w:szCs w:val="24"/>
                <w:lang w:eastAsia="zh-CN"/>
              </w:rPr>
              <w:t>2~30</w:t>
            </w:r>
          </w:p>
        </w:tc>
        <w:tc>
          <w:tcPr>
            <w:tcW w:w="1268" w:type="dxa"/>
            <w:vAlign w:val="center"/>
          </w:tcPr>
          <w:p w14:paraId="01575E37" w14:textId="77777777" w:rsidR="001F6E7B" w:rsidRPr="00F260C3" w:rsidRDefault="001F6E7B" w:rsidP="00681038">
            <w:pPr>
              <w:spacing w:after="0"/>
              <w:jc w:val="center"/>
              <w:rPr>
                <w:rFonts w:eastAsiaTheme="minorEastAsia"/>
                <w:szCs w:val="24"/>
                <w:lang w:eastAsia="zh-CN"/>
              </w:rPr>
            </w:pPr>
            <w:r>
              <w:rPr>
                <w:rFonts w:eastAsiaTheme="minorEastAsia" w:hint="eastAsia"/>
                <w:szCs w:val="24"/>
                <w:lang w:eastAsia="zh-CN"/>
              </w:rPr>
              <w:t>2</w:t>
            </w:r>
            <w:r>
              <w:rPr>
                <w:rFonts w:eastAsiaTheme="minorEastAsia"/>
                <w:szCs w:val="24"/>
                <w:lang w:eastAsia="zh-CN"/>
              </w:rPr>
              <w:t>0~26dB</w:t>
            </w:r>
          </w:p>
        </w:tc>
        <w:tc>
          <w:tcPr>
            <w:tcW w:w="1269" w:type="dxa"/>
            <w:vAlign w:val="center"/>
          </w:tcPr>
          <w:p w14:paraId="0FC60E65" w14:textId="77777777" w:rsidR="001F6E7B" w:rsidRPr="00751B81" w:rsidRDefault="001F6E7B" w:rsidP="00681038">
            <w:pPr>
              <w:spacing w:after="0"/>
              <w:jc w:val="center"/>
              <w:rPr>
                <w:szCs w:val="24"/>
              </w:rPr>
            </w:pPr>
            <w:r>
              <w:rPr>
                <w:szCs w:val="24"/>
              </w:rPr>
              <w:t>46 dB</w:t>
            </w:r>
          </w:p>
        </w:tc>
      </w:tr>
      <w:tr w:rsidR="001F6E7B" w:rsidRPr="00751B81" w14:paraId="1FFF8B06" w14:textId="77777777" w:rsidTr="00681038">
        <w:trPr>
          <w:jc w:val="center"/>
        </w:trPr>
        <w:tc>
          <w:tcPr>
            <w:tcW w:w="2544" w:type="dxa"/>
            <w:vAlign w:val="center"/>
          </w:tcPr>
          <w:p w14:paraId="21B15778" w14:textId="0BB1D0BD" w:rsidR="001F6E7B" w:rsidRDefault="001F6E7B" w:rsidP="00681038">
            <w:pPr>
              <w:spacing w:after="0"/>
              <w:jc w:val="center"/>
              <w:rPr>
                <w:szCs w:val="24"/>
              </w:rPr>
            </w:pPr>
            <w:r>
              <w:rPr>
                <w:rFonts w:hint="eastAsia"/>
                <w:szCs w:val="24"/>
              </w:rPr>
              <w:t>O</w:t>
            </w:r>
            <w:r>
              <w:rPr>
                <w:szCs w:val="24"/>
              </w:rPr>
              <w:t>ption 4 (Ericsson)</w:t>
            </w:r>
          </w:p>
        </w:tc>
        <w:tc>
          <w:tcPr>
            <w:tcW w:w="1268" w:type="dxa"/>
            <w:vAlign w:val="center"/>
          </w:tcPr>
          <w:p w14:paraId="2B756C77" w14:textId="77777777" w:rsidR="001F6E7B" w:rsidRPr="00751B81" w:rsidRDefault="001F6E7B" w:rsidP="00681038">
            <w:pPr>
              <w:spacing w:after="0"/>
              <w:jc w:val="center"/>
              <w:rPr>
                <w:szCs w:val="24"/>
              </w:rPr>
            </w:pPr>
            <w:r>
              <w:rPr>
                <w:rFonts w:hint="eastAsia"/>
                <w:szCs w:val="24"/>
              </w:rPr>
              <w:t>2</w:t>
            </w:r>
            <w:r>
              <w:rPr>
                <w:szCs w:val="24"/>
              </w:rPr>
              <w:t>2~30 dB</w:t>
            </w:r>
          </w:p>
        </w:tc>
        <w:tc>
          <w:tcPr>
            <w:tcW w:w="1268" w:type="dxa"/>
            <w:vAlign w:val="center"/>
          </w:tcPr>
          <w:p w14:paraId="52CECAD9" w14:textId="77777777" w:rsidR="001F6E7B" w:rsidRPr="00751B81" w:rsidRDefault="001F6E7B" w:rsidP="00681038">
            <w:pPr>
              <w:spacing w:after="0"/>
              <w:jc w:val="center"/>
              <w:rPr>
                <w:szCs w:val="24"/>
              </w:rPr>
            </w:pPr>
            <w:r>
              <w:rPr>
                <w:rFonts w:hint="eastAsia"/>
                <w:szCs w:val="24"/>
              </w:rPr>
              <w:t>2</w:t>
            </w:r>
            <w:r>
              <w:rPr>
                <w:szCs w:val="24"/>
              </w:rPr>
              <w:t>0~26dB</w:t>
            </w:r>
          </w:p>
        </w:tc>
        <w:tc>
          <w:tcPr>
            <w:tcW w:w="1269" w:type="dxa"/>
            <w:vAlign w:val="center"/>
          </w:tcPr>
          <w:p w14:paraId="6248DAD2" w14:textId="77777777" w:rsidR="001F6E7B" w:rsidRDefault="001F6E7B" w:rsidP="00681038">
            <w:pPr>
              <w:spacing w:after="0"/>
              <w:jc w:val="center"/>
              <w:rPr>
                <w:szCs w:val="24"/>
              </w:rPr>
            </w:pPr>
            <w:r>
              <w:rPr>
                <w:szCs w:val="24"/>
              </w:rPr>
              <w:t>40 dB</w:t>
            </w:r>
          </w:p>
        </w:tc>
      </w:tr>
      <w:tr w:rsidR="001F6E7B" w:rsidRPr="00751B81" w14:paraId="561F8EF2" w14:textId="77777777" w:rsidTr="00681038">
        <w:trPr>
          <w:jc w:val="center"/>
        </w:trPr>
        <w:tc>
          <w:tcPr>
            <w:tcW w:w="2544" w:type="dxa"/>
            <w:vAlign w:val="center"/>
          </w:tcPr>
          <w:p w14:paraId="29852BC4" w14:textId="3790514A" w:rsidR="001F6E7B" w:rsidRPr="00751B81" w:rsidRDefault="001F6E7B" w:rsidP="00681038">
            <w:pPr>
              <w:spacing w:after="0"/>
              <w:jc w:val="center"/>
              <w:rPr>
                <w:szCs w:val="24"/>
              </w:rPr>
            </w:pPr>
            <w:r w:rsidRPr="00751B81">
              <w:rPr>
                <w:rFonts w:hint="eastAsia"/>
                <w:szCs w:val="24"/>
              </w:rPr>
              <w:t>O</w:t>
            </w:r>
            <w:r w:rsidRPr="00751B81">
              <w:rPr>
                <w:szCs w:val="24"/>
              </w:rPr>
              <w:t xml:space="preserve">ption </w:t>
            </w:r>
            <w:r>
              <w:rPr>
                <w:szCs w:val="24"/>
              </w:rPr>
              <w:t>5 (Thales)</w:t>
            </w:r>
          </w:p>
        </w:tc>
        <w:tc>
          <w:tcPr>
            <w:tcW w:w="1268" w:type="dxa"/>
            <w:vAlign w:val="center"/>
          </w:tcPr>
          <w:p w14:paraId="74ECB5B9" w14:textId="77777777" w:rsidR="001F6E7B" w:rsidRPr="00751B81" w:rsidRDefault="001F6E7B" w:rsidP="00681038">
            <w:pPr>
              <w:spacing w:after="0"/>
              <w:jc w:val="center"/>
              <w:rPr>
                <w:szCs w:val="24"/>
              </w:rPr>
            </w:pPr>
            <w:r w:rsidRPr="00751B81">
              <w:rPr>
                <w:szCs w:val="24"/>
              </w:rPr>
              <w:t>25~30 dB</w:t>
            </w:r>
          </w:p>
        </w:tc>
        <w:tc>
          <w:tcPr>
            <w:tcW w:w="1268" w:type="dxa"/>
            <w:vAlign w:val="center"/>
          </w:tcPr>
          <w:p w14:paraId="38046AE6" w14:textId="77777777" w:rsidR="001F6E7B" w:rsidRPr="00751B81" w:rsidRDefault="001F6E7B" w:rsidP="00681038">
            <w:pPr>
              <w:spacing w:after="0"/>
              <w:jc w:val="center"/>
              <w:rPr>
                <w:szCs w:val="24"/>
              </w:rPr>
            </w:pPr>
            <w:r w:rsidRPr="00751B81">
              <w:rPr>
                <w:bCs/>
              </w:rPr>
              <w:t>18~26 dB</w:t>
            </w:r>
          </w:p>
        </w:tc>
        <w:tc>
          <w:tcPr>
            <w:tcW w:w="1269" w:type="dxa"/>
            <w:vAlign w:val="center"/>
          </w:tcPr>
          <w:p w14:paraId="1C85DA97" w14:textId="77777777" w:rsidR="001F6E7B" w:rsidRPr="00751B81" w:rsidRDefault="001F6E7B" w:rsidP="00681038">
            <w:pPr>
              <w:spacing w:after="0"/>
              <w:jc w:val="center"/>
              <w:rPr>
                <w:szCs w:val="24"/>
              </w:rPr>
            </w:pPr>
            <w:r w:rsidRPr="00751B81">
              <w:rPr>
                <w:bCs/>
              </w:rPr>
              <w:t>37~38 dB</w:t>
            </w:r>
          </w:p>
        </w:tc>
      </w:tr>
    </w:tbl>
    <w:p w14:paraId="2E1FBC52" w14:textId="77777777" w:rsidR="001F6E7B" w:rsidRPr="001F6E7B" w:rsidRDefault="001F6E7B" w:rsidP="001F6E7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F6E7B">
        <w:rPr>
          <w:rFonts w:eastAsia="SimSun"/>
          <w:szCs w:val="24"/>
          <w:lang w:eastAsia="zh-CN"/>
        </w:rPr>
        <w:t>Recommended WF</w:t>
      </w:r>
    </w:p>
    <w:p w14:paraId="1288569B" w14:textId="77777777" w:rsidR="001F6E7B" w:rsidRPr="001F6E7B" w:rsidRDefault="001F6E7B" w:rsidP="001F6E7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F6E7B">
        <w:rPr>
          <w:rFonts w:eastAsia="SimSun"/>
          <w:szCs w:val="24"/>
          <w:lang w:eastAsia="zh-CN"/>
        </w:rPr>
        <w:t>TBA</w:t>
      </w:r>
    </w:p>
    <w:tbl>
      <w:tblPr>
        <w:tblStyle w:val="TableGrid"/>
        <w:tblW w:w="0" w:type="auto"/>
        <w:tblLook w:val="04A0" w:firstRow="1" w:lastRow="0" w:firstColumn="1" w:lastColumn="0" w:noHBand="0" w:noVBand="1"/>
      </w:tblPr>
      <w:tblGrid>
        <w:gridCol w:w="1075"/>
        <w:gridCol w:w="1065"/>
        <w:gridCol w:w="1071"/>
        <w:gridCol w:w="1060"/>
        <w:gridCol w:w="5360"/>
      </w:tblGrid>
      <w:tr w:rsidR="00D014DD" w:rsidRPr="00CA74D7" w14:paraId="513B103E" w14:textId="77777777" w:rsidTr="00BD4B6F">
        <w:tc>
          <w:tcPr>
            <w:tcW w:w="1075" w:type="dxa"/>
          </w:tcPr>
          <w:p w14:paraId="69A4BB99" w14:textId="77777777" w:rsidR="00D014DD" w:rsidRPr="00CA74D7" w:rsidRDefault="00D014DD" w:rsidP="00681038">
            <w:pPr>
              <w:spacing w:after="120"/>
              <w:rPr>
                <w:rFonts w:eastAsiaTheme="minorEastAsia"/>
                <w:b/>
                <w:bCs/>
                <w:lang w:val="en-US" w:eastAsia="zh-CN"/>
              </w:rPr>
            </w:pPr>
            <w:r w:rsidRPr="00CA74D7">
              <w:rPr>
                <w:rFonts w:eastAsiaTheme="minorEastAsia"/>
                <w:b/>
                <w:bCs/>
                <w:lang w:val="en-US" w:eastAsia="zh-CN"/>
              </w:rPr>
              <w:t>Company</w:t>
            </w:r>
          </w:p>
        </w:tc>
        <w:tc>
          <w:tcPr>
            <w:tcW w:w="1065" w:type="dxa"/>
          </w:tcPr>
          <w:p w14:paraId="3134A8BB" w14:textId="77777777" w:rsidR="00D014DD" w:rsidRDefault="00D014DD" w:rsidP="00681038">
            <w:pPr>
              <w:spacing w:after="120"/>
              <w:rPr>
                <w:rFonts w:eastAsiaTheme="minorEastAsia"/>
                <w:b/>
                <w:bCs/>
                <w:lang w:val="en-US" w:eastAsia="zh-CN"/>
              </w:rPr>
            </w:pPr>
            <w:r>
              <w:rPr>
                <w:rFonts w:eastAsiaTheme="minorEastAsia"/>
                <w:b/>
                <w:bCs/>
                <w:lang w:val="en-US" w:eastAsia="zh-CN"/>
              </w:rPr>
              <w:t>Case 2</w:t>
            </w:r>
          </w:p>
          <w:p w14:paraId="6FBDD66A" w14:textId="545851CD" w:rsidR="00D014DD" w:rsidRPr="00CA74D7" w:rsidRDefault="00D014DD" w:rsidP="00681038">
            <w:pPr>
              <w:spacing w:after="120"/>
              <w:rPr>
                <w:rFonts w:eastAsiaTheme="minorEastAsia"/>
                <w:b/>
                <w:bCs/>
                <w:lang w:val="en-US" w:eastAsia="zh-CN"/>
              </w:rPr>
            </w:pPr>
            <w:r>
              <w:rPr>
                <w:rFonts w:eastAsiaTheme="minorEastAsia" w:hint="eastAsia"/>
                <w:b/>
                <w:bCs/>
                <w:lang w:val="en-US" w:eastAsia="zh-CN"/>
              </w:rPr>
              <w:t>W</w:t>
            </w:r>
            <w:r>
              <w:rPr>
                <w:rFonts w:eastAsiaTheme="minorEastAsia"/>
                <w:b/>
                <w:bCs/>
                <w:lang w:val="en-US" w:eastAsia="zh-CN"/>
              </w:rPr>
              <w:t>hich Option?</w:t>
            </w:r>
          </w:p>
        </w:tc>
        <w:tc>
          <w:tcPr>
            <w:tcW w:w="1071" w:type="dxa"/>
          </w:tcPr>
          <w:p w14:paraId="45E5A40F" w14:textId="77777777" w:rsidR="00D014DD" w:rsidRDefault="00D014DD" w:rsidP="00681038">
            <w:pPr>
              <w:spacing w:after="120"/>
              <w:rPr>
                <w:rFonts w:eastAsiaTheme="minorEastAsia"/>
                <w:b/>
                <w:bCs/>
                <w:lang w:val="en-US" w:eastAsia="zh-CN"/>
              </w:rPr>
            </w:pPr>
            <w:r>
              <w:rPr>
                <w:rFonts w:eastAsiaTheme="minorEastAsia"/>
                <w:b/>
                <w:bCs/>
                <w:lang w:val="en-US" w:eastAsia="zh-CN"/>
              </w:rPr>
              <w:t>Case 3</w:t>
            </w:r>
          </w:p>
          <w:p w14:paraId="60D787AF" w14:textId="15D3AC18" w:rsidR="00D014DD" w:rsidRPr="00CA74D7" w:rsidRDefault="00D014DD" w:rsidP="00681038">
            <w:pPr>
              <w:spacing w:after="120"/>
              <w:rPr>
                <w:rFonts w:eastAsiaTheme="minorEastAsia"/>
                <w:b/>
                <w:bCs/>
                <w:lang w:val="en-US" w:eastAsia="zh-CN"/>
              </w:rPr>
            </w:pPr>
            <w:r>
              <w:rPr>
                <w:rFonts w:eastAsiaTheme="minorEastAsia" w:hint="eastAsia"/>
                <w:b/>
                <w:bCs/>
                <w:lang w:val="en-US" w:eastAsia="zh-CN"/>
              </w:rPr>
              <w:t>W</w:t>
            </w:r>
            <w:r>
              <w:rPr>
                <w:rFonts w:eastAsiaTheme="minorEastAsia"/>
                <w:b/>
                <w:bCs/>
                <w:lang w:val="en-US" w:eastAsia="zh-CN"/>
              </w:rPr>
              <w:t>hich Option?</w:t>
            </w:r>
          </w:p>
        </w:tc>
        <w:tc>
          <w:tcPr>
            <w:tcW w:w="1060" w:type="dxa"/>
          </w:tcPr>
          <w:p w14:paraId="17C69FBA" w14:textId="77777777" w:rsidR="00D014DD" w:rsidRDefault="00D014DD" w:rsidP="00681038">
            <w:pPr>
              <w:spacing w:after="120"/>
              <w:rPr>
                <w:rFonts w:eastAsiaTheme="minorEastAsia"/>
                <w:b/>
                <w:bCs/>
                <w:lang w:val="en-US" w:eastAsia="zh-CN"/>
              </w:rPr>
            </w:pPr>
            <w:r>
              <w:rPr>
                <w:rFonts w:eastAsiaTheme="minorEastAsia"/>
                <w:b/>
                <w:bCs/>
                <w:lang w:val="en-US" w:eastAsia="zh-CN"/>
              </w:rPr>
              <w:t>Case 6</w:t>
            </w:r>
          </w:p>
          <w:p w14:paraId="477D230F" w14:textId="39EA6AE0" w:rsidR="00D014DD" w:rsidRPr="00CA74D7" w:rsidRDefault="00D014DD" w:rsidP="00681038">
            <w:pPr>
              <w:spacing w:after="120"/>
              <w:rPr>
                <w:rFonts w:eastAsiaTheme="minorEastAsia"/>
                <w:b/>
                <w:bCs/>
                <w:lang w:val="en-US" w:eastAsia="zh-CN"/>
              </w:rPr>
            </w:pPr>
            <w:r>
              <w:rPr>
                <w:rFonts w:eastAsiaTheme="minorEastAsia" w:hint="eastAsia"/>
                <w:b/>
                <w:bCs/>
                <w:lang w:val="en-US" w:eastAsia="zh-CN"/>
              </w:rPr>
              <w:t>W</w:t>
            </w:r>
            <w:r>
              <w:rPr>
                <w:rFonts w:eastAsiaTheme="minorEastAsia"/>
                <w:b/>
                <w:bCs/>
                <w:lang w:val="en-US" w:eastAsia="zh-CN"/>
              </w:rPr>
              <w:t>hich Option?</w:t>
            </w:r>
          </w:p>
        </w:tc>
        <w:tc>
          <w:tcPr>
            <w:tcW w:w="5360" w:type="dxa"/>
          </w:tcPr>
          <w:p w14:paraId="4EA95552" w14:textId="27FC5FDE" w:rsidR="00D014DD" w:rsidRPr="00CA74D7" w:rsidRDefault="00D014DD" w:rsidP="00681038">
            <w:pPr>
              <w:spacing w:after="120"/>
              <w:rPr>
                <w:rFonts w:eastAsiaTheme="minorEastAsia"/>
                <w:b/>
                <w:bCs/>
                <w:lang w:val="en-US" w:eastAsia="zh-CN"/>
              </w:rPr>
            </w:pPr>
            <w:r w:rsidRPr="00CA74D7">
              <w:rPr>
                <w:rFonts w:eastAsiaTheme="minorEastAsia"/>
                <w:b/>
                <w:bCs/>
                <w:lang w:val="en-US" w:eastAsia="zh-CN"/>
              </w:rPr>
              <w:t>Comments</w:t>
            </w:r>
          </w:p>
        </w:tc>
      </w:tr>
      <w:tr w:rsidR="00D014DD" w:rsidRPr="00CA74D7" w14:paraId="4632F0B2" w14:textId="77777777" w:rsidTr="0010065F">
        <w:tc>
          <w:tcPr>
            <w:tcW w:w="1075" w:type="dxa"/>
          </w:tcPr>
          <w:p w14:paraId="61EAF21D" w14:textId="0DEB27BF" w:rsidR="00D014DD" w:rsidRPr="00CA74D7" w:rsidRDefault="00D014DD" w:rsidP="00681038">
            <w:pPr>
              <w:spacing w:after="120"/>
              <w:rPr>
                <w:rFonts w:eastAsiaTheme="minorEastAsia"/>
                <w:lang w:val="en-US" w:eastAsia="zh-CN"/>
              </w:rPr>
            </w:pPr>
            <w:r>
              <w:rPr>
                <w:rFonts w:eastAsiaTheme="minorEastAsia" w:hint="eastAsia"/>
                <w:lang w:val="en-US" w:eastAsia="zh-CN"/>
              </w:rPr>
              <w:t>Moderator</w:t>
            </w:r>
          </w:p>
        </w:tc>
        <w:tc>
          <w:tcPr>
            <w:tcW w:w="1065" w:type="dxa"/>
          </w:tcPr>
          <w:p w14:paraId="0D572957" w14:textId="77777777" w:rsidR="00D014DD" w:rsidRPr="00CA74D7" w:rsidRDefault="00D014DD" w:rsidP="00681038">
            <w:pPr>
              <w:spacing w:after="120"/>
              <w:rPr>
                <w:rFonts w:eastAsiaTheme="minorEastAsia"/>
                <w:lang w:val="en-US" w:eastAsia="zh-CN"/>
              </w:rPr>
            </w:pPr>
          </w:p>
        </w:tc>
        <w:tc>
          <w:tcPr>
            <w:tcW w:w="1071" w:type="dxa"/>
          </w:tcPr>
          <w:p w14:paraId="63D9AA2C" w14:textId="0D81D0BA" w:rsidR="00D014DD" w:rsidRPr="00CA74D7" w:rsidRDefault="00D014DD" w:rsidP="00681038">
            <w:pPr>
              <w:spacing w:after="120"/>
              <w:rPr>
                <w:rFonts w:eastAsiaTheme="minorEastAsia"/>
                <w:lang w:val="en-US" w:eastAsia="zh-CN"/>
              </w:rPr>
            </w:pPr>
            <w:r>
              <w:rPr>
                <w:rFonts w:eastAsiaTheme="minorEastAsia" w:hint="eastAsia"/>
                <w:lang w:val="en-US" w:eastAsia="zh-CN"/>
              </w:rPr>
              <w:t xml:space="preserve"> </w:t>
            </w:r>
          </w:p>
        </w:tc>
        <w:tc>
          <w:tcPr>
            <w:tcW w:w="1060" w:type="dxa"/>
          </w:tcPr>
          <w:p w14:paraId="30624356" w14:textId="77777777" w:rsidR="00D014DD" w:rsidRPr="00CA74D7" w:rsidRDefault="00D014DD" w:rsidP="00681038">
            <w:pPr>
              <w:spacing w:after="120"/>
              <w:rPr>
                <w:rFonts w:eastAsiaTheme="minorEastAsia"/>
                <w:lang w:val="en-US" w:eastAsia="zh-CN"/>
              </w:rPr>
            </w:pPr>
          </w:p>
        </w:tc>
        <w:tc>
          <w:tcPr>
            <w:tcW w:w="5360" w:type="dxa"/>
          </w:tcPr>
          <w:p w14:paraId="478EA3E9" w14:textId="4E8BBBE9" w:rsidR="00D014DD" w:rsidRPr="00CA74D7" w:rsidRDefault="00D014DD" w:rsidP="00681038">
            <w:pPr>
              <w:spacing w:after="120"/>
              <w:rPr>
                <w:rFonts w:eastAsiaTheme="minorEastAsia"/>
                <w:lang w:val="en-US" w:eastAsia="zh-CN"/>
              </w:rPr>
            </w:pPr>
            <w:r>
              <w:rPr>
                <w:rFonts w:eastAsiaTheme="minorEastAsia" w:hint="eastAsia"/>
                <w:lang w:val="en-US" w:eastAsia="zh-CN"/>
              </w:rPr>
              <w:t>Any</w:t>
            </w:r>
            <w:r>
              <w:rPr>
                <w:rFonts w:eastAsiaTheme="minorEastAsia"/>
                <w:lang w:val="en-US" w:eastAsia="zh-CN"/>
              </w:rPr>
              <w:t xml:space="preserve"> other values? </w:t>
            </w:r>
          </w:p>
        </w:tc>
      </w:tr>
    </w:tbl>
    <w:p w14:paraId="4691FD06" w14:textId="77777777" w:rsidR="00D014DD" w:rsidRDefault="00D014DD" w:rsidP="001F6E7B">
      <w:pPr>
        <w:rPr>
          <w:lang w:val="en-US"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4974FFE0" w14:textId="74BA7C93" w:rsidR="00DD19DE" w:rsidRPr="00D014DD" w:rsidRDefault="00DD19DE" w:rsidP="00DD19DE">
      <w:pPr>
        <w:rPr>
          <w:b/>
          <w:u w:val="single"/>
          <w:lang w:eastAsia="ko-KR"/>
        </w:rPr>
      </w:pPr>
      <w:commentRangeStart w:id="2"/>
      <w:r w:rsidRPr="00D014DD">
        <w:rPr>
          <w:b/>
          <w:u w:val="single"/>
          <w:lang w:eastAsia="ko-KR"/>
        </w:rPr>
        <w:t xml:space="preserve">Issue </w:t>
      </w:r>
      <w:r w:rsidR="00FA5848" w:rsidRPr="00D014DD">
        <w:rPr>
          <w:b/>
          <w:u w:val="single"/>
          <w:lang w:eastAsia="ko-KR"/>
        </w:rPr>
        <w:t>2</w:t>
      </w:r>
      <w:r w:rsidRPr="00D014DD">
        <w:rPr>
          <w:b/>
          <w:u w:val="single"/>
          <w:lang w:eastAsia="ko-KR"/>
        </w:rPr>
        <w:t>-</w:t>
      </w:r>
      <w:r w:rsidR="001F6E7B" w:rsidRPr="00D014DD">
        <w:rPr>
          <w:b/>
          <w:u w:val="single"/>
          <w:lang w:eastAsia="ko-KR"/>
        </w:rPr>
        <w:t>3</w:t>
      </w:r>
      <w:r w:rsidRPr="00D014DD">
        <w:rPr>
          <w:b/>
          <w:u w:val="single"/>
          <w:lang w:eastAsia="ko-KR"/>
        </w:rPr>
        <w:t xml:space="preserve">: </w:t>
      </w:r>
      <w:r w:rsidR="001F6E7B" w:rsidRPr="00D014DD">
        <w:rPr>
          <w:b/>
          <w:u w:val="single"/>
          <w:lang w:eastAsia="ko-KR"/>
        </w:rPr>
        <w:t>TN(NB-IoT) and TN co-existence result</w:t>
      </w:r>
      <w:commentRangeEnd w:id="2"/>
      <w:r w:rsidR="000D45F5">
        <w:rPr>
          <w:rStyle w:val="CommentReference"/>
        </w:rPr>
        <w:commentReference w:id="2"/>
      </w:r>
    </w:p>
    <w:p w14:paraId="28890E5E" w14:textId="77777777" w:rsidR="00DD19DE" w:rsidRPr="00D014DD"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014DD">
        <w:rPr>
          <w:rFonts w:eastAsia="SimSun"/>
          <w:szCs w:val="24"/>
          <w:lang w:eastAsia="zh-CN"/>
        </w:rPr>
        <w:t>Proposals</w:t>
      </w:r>
    </w:p>
    <w:p w14:paraId="2CF8E565" w14:textId="02D24E09" w:rsidR="00DD19DE" w:rsidRPr="00D014DD"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014DD">
        <w:rPr>
          <w:rFonts w:eastAsia="SimSun"/>
          <w:szCs w:val="24"/>
          <w:lang w:eastAsia="zh-CN"/>
        </w:rPr>
        <w:t xml:space="preserve">Option 1: </w:t>
      </w:r>
      <w:r w:rsidR="001F6E7B" w:rsidRPr="00D014DD">
        <w:rPr>
          <w:rFonts w:eastAsia="SimSun"/>
          <w:szCs w:val="24"/>
          <w:lang w:eastAsia="zh-CN"/>
        </w:rPr>
        <w:t xml:space="preserve">Adopt results provided by </w:t>
      </w:r>
      <w:r w:rsidR="001F6E7B" w:rsidRPr="00D014DD">
        <w:t>R4-2205044</w:t>
      </w:r>
      <w:r w:rsidR="00D014DD" w:rsidRPr="00D014DD">
        <w:t xml:space="preserve"> in co-existence result summary and TR 38.863</w:t>
      </w:r>
    </w:p>
    <w:p w14:paraId="05E31B15" w14:textId="77777777" w:rsidR="00DD19DE" w:rsidRPr="00D014DD"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014DD">
        <w:rPr>
          <w:rFonts w:eastAsia="SimSun"/>
          <w:szCs w:val="24"/>
          <w:lang w:eastAsia="zh-CN"/>
        </w:rPr>
        <w:t>Recommended WF</w:t>
      </w:r>
    </w:p>
    <w:p w14:paraId="7492B956" w14:textId="66CAFDF9" w:rsidR="00DD19DE" w:rsidRPr="00D014DD" w:rsidRDefault="00D014DD"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with Option 1.</w:t>
      </w:r>
    </w:p>
    <w:tbl>
      <w:tblPr>
        <w:tblStyle w:val="TableGrid"/>
        <w:tblW w:w="0" w:type="auto"/>
        <w:tblLook w:val="04A0" w:firstRow="1" w:lastRow="0" w:firstColumn="1" w:lastColumn="0" w:noHBand="0" w:noVBand="1"/>
      </w:tblPr>
      <w:tblGrid>
        <w:gridCol w:w="1075"/>
        <w:gridCol w:w="2322"/>
        <w:gridCol w:w="6234"/>
      </w:tblGrid>
      <w:tr w:rsidR="00D014DD" w:rsidRPr="00CA74D7" w14:paraId="66C1D583" w14:textId="77777777" w:rsidTr="00681038">
        <w:tc>
          <w:tcPr>
            <w:tcW w:w="1075" w:type="dxa"/>
          </w:tcPr>
          <w:p w14:paraId="29AD8AF7" w14:textId="77777777" w:rsidR="00D014DD" w:rsidRPr="00CA74D7" w:rsidRDefault="00D014DD" w:rsidP="00681038">
            <w:pPr>
              <w:spacing w:after="120"/>
              <w:rPr>
                <w:rFonts w:eastAsiaTheme="minorEastAsia"/>
                <w:b/>
                <w:bCs/>
                <w:lang w:val="en-US" w:eastAsia="zh-CN"/>
              </w:rPr>
            </w:pPr>
            <w:r w:rsidRPr="00CA74D7">
              <w:rPr>
                <w:rFonts w:eastAsiaTheme="minorEastAsia"/>
                <w:b/>
                <w:bCs/>
                <w:lang w:val="en-US" w:eastAsia="zh-CN"/>
              </w:rPr>
              <w:t>Company</w:t>
            </w:r>
          </w:p>
        </w:tc>
        <w:tc>
          <w:tcPr>
            <w:tcW w:w="2322" w:type="dxa"/>
          </w:tcPr>
          <w:p w14:paraId="01B8ED11" w14:textId="5949C0A7" w:rsidR="00D014DD" w:rsidRPr="00CA74D7" w:rsidRDefault="00D014DD" w:rsidP="00681038">
            <w:pPr>
              <w:spacing w:after="120"/>
              <w:rPr>
                <w:rFonts w:eastAsiaTheme="minorEastAsia"/>
                <w:b/>
                <w:bCs/>
                <w:lang w:val="en-US" w:eastAsia="zh-CN"/>
              </w:rPr>
            </w:pPr>
            <w:r>
              <w:rPr>
                <w:rFonts w:eastAsiaTheme="minorEastAsia" w:hint="eastAsia"/>
                <w:b/>
                <w:bCs/>
                <w:lang w:val="en-US" w:eastAsia="zh-CN"/>
              </w:rPr>
              <w:t>Agree</w:t>
            </w:r>
            <w:r>
              <w:rPr>
                <w:rFonts w:eastAsiaTheme="minorEastAsia"/>
                <w:b/>
                <w:bCs/>
                <w:lang w:val="en-US" w:eastAsia="zh-CN"/>
              </w:rPr>
              <w:t xml:space="preserve"> </w:t>
            </w:r>
            <w:r>
              <w:rPr>
                <w:rFonts w:eastAsiaTheme="minorEastAsia" w:hint="eastAsia"/>
                <w:b/>
                <w:bCs/>
                <w:lang w:val="en-US" w:eastAsia="zh-CN"/>
              </w:rPr>
              <w:t>with</w:t>
            </w:r>
            <w:r>
              <w:rPr>
                <w:rFonts w:eastAsiaTheme="minorEastAsia"/>
                <w:b/>
                <w:bCs/>
                <w:lang w:val="en-US" w:eastAsia="zh-CN"/>
              </w:rPr>
              <w:t xml:space="preserve"> WF?</w:t>
            </w:r>
          </w:p>
        </w:tc>
        <w:tc>
          <w:tcPr>
            <w:tcW w:w="6234" w:type="dxa"/>
          </w:tcPr>
          <w:p w14:paraId="2E6B55A8" w14:textId="77777777" w:rsidR="00D014DD" w:rsidRPr="00CA74D7" w:rsidRDefault="00D014DD" w:rsidP="00681038">
            <w:pPr>
              <w:spacing w:after="120"/>
              <w:rPr>
                <w:rFonts w:eastAsiaTheme="minorEastAsia"/>
                <w:b/>
                <w:bCs/>
                <w:lang w:val="en-US" w:eastAsia="zh-CN"/>
              </w:rPr>
            </w:pPr>
            <w:r w:rsidRPr="00CA74D7">
              <w:rPr>
                <w:rFonts w:eastAsiaTheme="minorEastAsia"/>
                <w:b/>
                <w:bCs/>
                <w:lang w:val="en-US" w:eastAsia="zh-CN"/>
              </w:rPr>
              <w:t>Comments</w:t>
            </w:r>
          </w:p>
        </w:tc>
      </w:tr>
      <w:tr w:rsidR="00D014DD" w:rsidRPr="00CA74D7" w14:paraId="78E3659A" w14:textId="77777777" w:rsidTr="00681038">
        <w:tc>
          <w:tcPr>
            <w:tcW w:w="1075" w:type="dxa"/>
          </w:tcPr>
          <w:p w14:paraId="3528FE5F" w14:textId="77777777" w:rsidR="00D014DD" w:rsidRPr="00CA74D7" w:rsidRDefault="00D014DD" w:rsidP="00681038">
            <w:pPr>
              <w:spacing w:after="120"/>
              <w:rPr>
                <w:rFonts w:eastAsiaTheme="minorEastAsia"/>
                <w:lang w:val="en-US" w:eastAsia="zh-CN"/>
              </w:rPr>
            </w:pPr>
          </w:p>
        </w:tc>
        <w:tc>
          <w:tcPr>
            <w:tcW w:w="2322" w:type="dxa"/>
          </w:tcPr>
          <w:p w14:paraId="00B35F0D" w14:textId="77777777" w:rsidR="00D014DD" w:rsidRPr="00CA74D7" w:rsidRDefault="00D014DD" w:rsidP="00681038">
            <w:pPr>
              <w:spacing w:after="120"/>
              <w:rPr>
                <w:rFonts w:eastAsiaTheme="minorEastAsia"/>
                <w:lang w:val="en-US" w:eastAsia="zh-CN"/>
              </w:rPr>
            </w:pPr>
          </w:p>
        </w:tc>
        <w:tc>
          <w:tcPr>
            <w:tcW w:w="6234" w:type="dxa"/>
          </w:tcPr>
          <w:p w14:paraId="7C5235B5" w14:textId="77777777" w:rsidR="00D014DD" w:rsidRPr="00CA74D7" w:rsidRDefault="00D014DD" w:rsidP="00681038">
            <w:pPr>
              <w:spacing w:after="120"/>
              <w:rPr>
                <w:rFonts w:eastAsiaTheme="minorEastAsia"/>
                <w:lang w:val="en-US" w:eastAsia="zh-CN"/>
              </w:rPr>
            </w:pPr>
          </w:p>
        </w:tc>
      </w:tr>
    </w:tbl>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2719ED4F" w14:textId="77777777" w:rsidR="006A0890" w:rsidRPr="00F506D0" w:rsidRDefault="006A0890" w:rsidP="006A0890">
      <w:pPr>
        <w:rPr>
          <w:b/>
          <w:u w:val="single"/>
          <w:lang w:eastAsia="ko-KR"/>
        </w:rPr>
      </w:pPr>
      <w:r w:rsidRPr="00F506D0">
        <w:rPr>
          <w:b/>
          <w:u w:val="single"/>
          <w:lang w:eastAsia="ko-KR"/>
        </w:rPr>
        <w:t xml:space="preserve">Issue 2-1: </w:t>
      </w:r>
      <w:r w:rsidRPr="00F506D0">
        <w:rPr>
          <w:rFonts w:hint="eastAsia"/>
          <w:b/>
          <w:u w:val="single"/>
          <w:lang w:eastAsia="zh-CN"/>
        </w:rPr>
        <w:t>Algorithm</w:t>
      </w:r>
      <w:r w:rsidRPr="00F506D0">
        <w:rPr>
          <w:b/>
          <w:u w:val="single"/>
          <w:lang w:eastAsia="zh-CN"/>
        </w:rPr>
        <w:t xml:space="preserve"> </w:t>
      </w:r>
      <w:r w:rsidRPr="00F506D0">
        <w:rPr>
          <w:rFonts w:hint="eastAsia"/>
          <w:b/>
          <w:u w:val="single"/>
          <w:lang w:eastAsia="zh-CN"/>
        </w:rPr>
        <w:t>t</w:t>
      </w:r>
      <w:r w:rsidRPr="00F506D0">
        <w:rPr>
          <w:b/>
          <w:u w:val="single"/>
          <w:lang w:eastAsia="zh-CN"/>
        </w:rPr>
        <w:t>o average ACIR values</w:t>
      </w:r>
    </w:p>
    <w:p w14:paraId="42775F64" w14:textId="77777777" w:rsidR="006A0890" w:rsidRDefault="006A0890" w:rsidP="006A0890">
      <w:pPr>
        <w:rPr>
          <w:b/>
          <w:u w:val="single"/>
          <w:lang w:eastAsia="ko-KR"/>
        </w:rPr>
      </w:pPr>
    </w:p>
    <w:p w14:paraId="344EFB5C" w14:textId="28B1A799" w:rsidR="006A0890" w:rsidRPr="00F506D0" w:rsidRDefault="006A0890" w:rsidP="006A0890">
      <w:pPr>
        <w:rPr>
          <w:b/>
          <w:u w:val="single"/>
          <w:lang w:eastAsia="ko-KR"/>
        </w:rPr>
      </w:pPr>
      <w:r w:rsidRPr="00F506D0">
        <w:rPr>
          <w:b/>
          <w:u w:val="single"/>
          <w:lang w:eastAsia="ko-KR"/>
        </w:rPr>
        <w:t>Issue 2-</w:t>
      </w:r>
      <w:r>
        <w:rPr>
          <w:b/>
          <w:u w:val="single"/>
          <w:lang w:eastAsia="ko-KR"/>
        </w:rPr>
        <w:t>2</w:t>
      </w:r>
      <w:r w:rsidRPr="00F506D0">
        <w:rPr>
          <w:b/>
          <w:u w:val="single"/>
          <w:lang w:eastAsia="ko-KR"/>
        </w:rPr>
        <w:t>:</w:t>
      </w:r>
      <w:r>
        <w:rPr>
          <w:b/>
          <w:u w:val="single"/>
          <w:lang w:eastAsia="zh-CN"/>
        </w:rPr>
        <w:t xml:space="preserve"> ACIR range</w:t>
      </w:r>
    </w:p>
    <w:p w14:paraId="45CE0F71" w14:textId="77777777" w:rsidR="006A0890" w:rsidRDefault="006A0890" w:rsidP="006A0890">
      <w:pPr>
        <w:rPr>
          <w:b/>
          <w:u w:val="single"/>
          <w:lang w:eastAsia="ko-KR"/>
        </w:rPr>
      </w:pPr>
    </w:p>
    <w:p w14:paraId="2A336AFE" w14:textId="78934BC0" w:rsidR="006A0890" w:rsidRPr="00D014DD" w:rsidRDefault="006A0890" w:rsidP="006A0890">
      <w:pPr>
        <w:rPr>
          <w:b/>
          <w:u w:val="single"/>
          <w:lang w:eastAsia="ko-KR"/>
        </w:rPr>
      </w:pPr>
      <w:r w:rsidRPr="00D014DD">
        <w:rPr>
          <w:b/>
          <w:u w:val="single"/>
          <w:lang w:eastAsia="ko-KR"/>
        </w:rPr>
        <w:t>Issue 2-3: TN(NB-IoT) and TN co-existence result</w:t>
      </w:r>
    </w:p>
    <w:p w14:paraId="2BD0B9C4" w14:textId="53192DF1" w:rsidR="00DD19DE" w:rsidRPr="006A0890" w:rsidRDefault="00DD19DE" w:rsidP="00D0036C">
      <w:pPr>
        <w:rPr>
          <w:color w:val="0070C0"/>
          <w:lang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750C3A2E" w:rsidR="00307E51" w:rsidRDefault="00307E51" w:rsidP="00307E51">
      <w:pPr>
        <w:rPr>
          <w:lang w:val="en-US" w:eastAsia="zh-CN"/>
        </w:rPr>
      </w:pPr>
    </w:p>
    <w:p w14:paraId="1606DF47" w14:textId="258F5749" w:rsidR="00F73C15" w:rsidRPr="00045592" w:rsidRDefault="00F73C15" w:rsidP="00F73C15">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ACLR and ACS</w:t>
      </w:r>
    </w:p>
    <w:p w14:paraId="20B06E5A" w14:textId="77777777" w:rsidR="00F73C15" w:rsidRPr="00045592" w:rsidRDefault="00F73C15" w:rsidP="00F73C15">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B863815" w14:textId="77777777" w:rsidR="00F73C15" w:rsidRPr="00CB0305" w:rsidRDefault="00F73C15" w:rsidP="00F73C1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F73C15" w:rsidRPr="00F53FE2" w14:paraId="4DDE3DCF" w14:textId="77777777" w:rsidTr="006362B1">
        <w:trPr>
          <w:trHeight w:val="468"/>
        </w:trPr>
        <w:tc>
          <w:tcPr>
            <w:tcW w:w="1622" w:type="dxa"/>
            <w:vAlign w:val="center"/>
          </w:tcPr>
          <w:p w14:paraId="572238BF" w14:textId="77777777" w:rsidR="00F73C15" w:rsidRPr="00045592" w:rsidRDefault="00F73C15" w:rsidP="00112B11">
            <w:pPr>
              <w:spacing w:before="120" w:after="120"/>
              <w:rPr>
                <w:b/>
                <w:bCs/>
              </w:rPr>
            </w:pPr>
            <w:r w:rsidRPr="00045592">
              <w:rPr>
                <w:b/>
                <w:bCs/>
              </w:rPr>
              <w:t>T-doc number</w:t>
            </w:r>
          </w:p>
        </w:tc>
        <w:tc>
          <w:tcPr>
            <w:tcW w:w="1424" w:type="dxa"/>
            <w:vAlign w:val="center"/>
          </w:tcPr>
          <w:p w14:paraId="56E7DD4A" w14:textId="77777777" w:rsidR="00F73C15" w:rsidRPr="00045592" w:rsidRDefault="00F73C15" w:rsidP="00112B11">
            <w:pPr>
              <w:spacing w:before="120" w:after="120"/>
              <w:rPr>
                <w:b/>
                <w:bCs/>
              </w:rPr>
            </w:pPr>
            <w:r w:rsidRPr="00045592">
              <w:rPr>
                <w:b/>
                <w:bCs/>
              </w:rPr>
              <w:t>Company</w:t>
            </w:r>
          </w:p>
        </w:tc>
        <w:tc>
          <w:tcPr>
            <w:tcW w:w="6585" w:type="dxa"/>
            <w:vAlign w:val="center"/>
          </w:tcPr>
          <w:p w14:paraId="18213AEC" w14:textId="77777777" w:rsidR="00F73C15" w:rsidRPr="00045592" w:rsidRDefault="00F73C15" w:rsidP="00112B11">
            <w:pPr>
              <w:spacing w:before="120" w:after="120"/>
              <w:rPr>
                <w:b/>
                <w:bCs/>
              </w:rPr>
            </w:pPr>
            <w:r w:rsidRPr="00045592">
              <w:rPr>
                <w:b/>
                <w:bCs/>
              </w:rPr>
              <w:t>Proposals</w:t>
            </w:r>
            <w:r>
              <w:rPr>
                <w:b/>
                <w:bCs/>
              </w:rPr>
              <w:t xml:space="preserve"> / Observations</w:t>
            </w:r>
          </w:p>
        </w:tc>
      </w:tr>
      <w:tr w:rsidR="006362B1" w14:paraId="55A46FC7" w14:textId="77777777" w:rsidTr="006362B1">
        <w:trPr>
          <w:trHeight w:val="468"/>
        </w:trPr>
        <w:tc>
          <w:tcPr>
            <w:tcW w:w="1622" w:type="dxa"/>
          </w:tcPr>
          <w:p w14:paraId="61F61260" w14:textId="02A8E3BE" w:rsidR="006362B1" w:rsidRPr="00F73C15" w:rsidRDefault="006362B1" w:rsidP="001D68A2">
            <w:pPr>
              <w:spacing w:after="120"/>
            </w:pPr>
            <w:r>
              <w:lastRenderedPageBreak/>
              <w:t>R4-22040545</w:t>
            </w:r>
          </w:p>
        </w:tc>
        <w:tc>
          <w:tcPr>
            <w:tcW w:w="1424" w:type="dxa"/>
          </w:tcPr>
          <w:p w14:paraId="382BE775" w14:textId="24359CC2" w:rsidR="006362B1" w:rsidRPr="00F73C15" w:rsidRDefault="006362B1" w:rsidP="001D68A2">
            <w:pPr>
              <w:spacing w:after="120"/>
            </w:pPr>
            <w:r>
              <w:rPr>
                <w:rFonts w:eastAsiaTheme="minorEastAsia" w:hint="eastAsia"/>
                <w:lang w:eastAsia="zh-CN"/>
              </w:rPr>
              <w:t>E</w:t>
            </w:r>
            <w:r>
              <w:rPr>
                <w:rFonts w:eastAsiaTheme="minorEastAsia"/>
                <w:lang w:eastAsia="zh-CN"/>
              </w:rPr>
              <w:t>ricsson</w:t>
            </w:r>
          </w:p>
        </w:tc>
        <w:tc>
          <w:tcPr>
            <w:tcW w:w="6585" w:type="dxa"/>
          </w:tcPr>
          <w:p w14:paraId="5A328DB6" w14:textId="60735B5A" w:rsidR="001B54A7" w:rsidRDefault="001B54A7" w:rsidP="001D68A2">
            <w:pPr>
              <w:spacing w:after="120"/>
            </w:pPr>
            <w:r w:rsidRPr="006362B1">
              <w:t>Proposal 2: For case 6, considering the scenario with GEO satellite and an elevation angle of 45</w:t>
            </w:r>
            <w:r w:rsidRPr="006E1F13">
              <w:rPr>
                <w:vertAlign w:val="superscript"/>
              </w:rPr>
              <w:t>o</w:t>
            </w:r>
            <w:r w:rsidRPr="006362B1">
              <w:t>, the needed ACIR value should be equal to 40dB to guarantee coexistence.</w:t>
            </w:r>
          </w:p>
          <w:p w14:paraId="075B53A4" w14:textId="7721792C" w:rsidR="006362B1" w:rsidRPr="00F73C15" w:rsidRDefault="006362B1" w:rsidP="001D68A2">
            <w:pPr>
              <w:spacing w:after="120"/>
            </w:pPr>
            <w:r>
              <w:t>P</w:t>
            </w:r>
            <w:r w:rsidRPr="006362B1">
              <w:t>roposal 3: Based on case 6 and the new assumption (50% TNs), the SAN ACS limit should be equal to 40dBc.</w:t>
            </w:r>
          </w:p>
        </w:tc>
      </w:tr>
      <w:tr w:rsidR="001D68A2" w14:paraId="14EAB58B" w14:textId="77777777" w:rsidTr="006362B1">
        <w:trPr>
          <w:trHeight w:val="468"/>
        </w:trPr>
        <w:tc>
          <w:tcPr>
            <w:tcW w:w="1622" w:type="dxa"/>
          </w:tcPr>
          <w:p w14:paraId="73047D4A" w14:textId="21BFAD94" w:rsidR="001D68A2" w:rsidRPr="001D68A2" w:rsidRDefault="001D68A2" w:rsidP="001D68A2">
            <w:pPr>
              <w:spacing w:after="120"/>
              <w:rPr>
                <w:rFonts w:eastAsiaTheme="minorEastAsia"/>
                <w:lang w:eastAsia="zh-CN"/>
              </w:rPr>
            </w:pPr>
            <w:r>
              <w:rPr>
                <w:rFonts w:eastAsiaTheme="minorEastAsia" w:hint="eastAsia"/>
                <w:lang w:eastAsia="zh-CN"/>
              </w:rPr>
              <w:t>R</w:t>
            </w:r>
            <w:r>
              <w:rPr>
                <w:rFonts w:eastAsiaTheme="minorEastAsia"/>
                <w:lang w:eastAsia="zh-CN"/>
              </w:rPr>
              <w:t>4-2205104</w:t>
            </w:r>
          </w:p>
        </w:tc>
        <w:tc>
          <w:tcPr>
            <w:tcW w:w="1424" w:type="dxa"/>
          </w:tcPr>
          <w:p w14:paraId="0E476D6F" w14:textId="795718CE" w:rsidR="001D68A2" w:rsidRDefault="001D68A2" w:rsidP="001D68A2">
            <w:pPr>
              <w:spacing w:after="120"/>
              <w:rPr>
                <w:rFonts w:eastAsiaTheme="minorEastAsia"/>
                <w:lang w:eastAsia="zh-CN"/>
              </w:rPr>
            </w:pPr>
            <w:r>
              <w:rPr>
                <w:rFonts w:eastAsiaTheme="minorEastAsia" w:hint="eastAsia"/>
                <w:lang w:eastAsia="zh-CN"/>
              </w:rPr>
              <w:t>L</w:t>
            </w:r>
            <w:r>
              <w:rPr>
                <w:rFonts w:eastAsiaTheme="minorEastAsia"/>
                <w:lang w:eastAsia="zh-CN"/>
              </w:rPr>
              <w:t>igado Networks, Inmarsat</w:t>
            </w:r>
          </w:p>
        </w:tc>
        <w:tc>
          <w:tcPr>
            <w:tcW w:w="6585" w:type="dxa"/>
          </w:tcPr>
          <w:p w14:paraId="7BDE3278" w14:textId="77777777" w:rsidR="001D68A2" w:rsidRDefault="001D68A2" w:rsidP="001D68A2">
            <w:pPr>
              <w:spacing w:after="120"/>
            </w:pPr>
            <w:r>
              <w:t>Observation 1: For Case 3, the received signal strength at the TN UE from a GEO NTN satellite beam is expected to be ~10 dB lower than that received from the LEO NTN satellite beam.</w:t>
            </w:r>
          </w:p>
          <w:p w14:paraId="16432C78" w14:textId="77777777" w:rsidR="001D68A2" w:rsidRDefault="001D68A2" w:rsidP="001D68A2">
            <w:pPr>
              <w:spacing w:after="120"/>
            </w:pPr>
            <w:r>
              <w:t xml:space="preserve">Observation 2: For Case 3, the noise floor rise at the TN UE </w:t>
            </w:r>
            <w:proofErr w:type="gramStart"/>
            <w:r>
              <w:t>as a result of</w:t>
            </w:r>
            <w:proofErr w:type="gramEnd"/>
            <w:r>
              <w:t xml:space="preserve"> ACI from the GEO NTN satellite beams is expected to be 1.1 dB lower than that received from the LEO NTN satellite beams when ACLR value of 24 dB is used for both.</w:t>
            </w:r>
          </w:p>
          <w:p w14:paraId="2A0DB4D0" w14:textId="77777777" w:rsidR="001D68A2" w:rsidRDefault="001D68A2" w:rsidP="001D68A2">
            <w:pPr>
              <w:spacing w:after="120"/>
            </w:pPr>
            <w:r>
              <w:t xml:space="preserve">Observation 3: For Case 3, ACLR of 13.5 </w:t>
            </w:r>
            <w:proofErr w:type="spellStart"/>
            <w:r>
              <w:t>dBc</w:t>
            </w:r>
            <w:proofErr w:type="spellEnd"/>
            <w:r>
              <w:t xml:space="preserve"> for the GEO SAN will result in the same noise rise and degradation as that observed due to the LEO SAN.</w:t>
            </w:r>
          </w:p>
          <w:p w14:paraId="6ADE5265" w14:textId="77777777" w:rsidR="001D68A2" w:rsidRDefault="001D68A2" w:rsidP="001D68A2">
            <w:pPr>
              <w:spacing w:after="120"/>
            </w:pPr>
            <w:r>
              <w:t>Proposal 1: Use separate ACLR values for GEO and LEO SANs.</w:t>
            </w:r>
          </w:p>
          <w:p w14:paraId="653DF4F1" w14:textId="6E0BEDCA" w:rsidR="001D68A2" w:rsidRPr="001D68A2" w:rsidRDefault="001D68A2" w:rsidP="001D68A2">
            <w:pPr>
              <w:spacing w:after="120"/>
            </w:pPr>
            <w:r>
              <w:t xml:space="preserve">Proposal 2: Specify ACLR value of 13.5 </w:t>
            </w:r>
            <w:proofErr w:type="spellStart"/>
            <w:r>
              <w:t>dBc</w:t>
            </w:r>
            <w:proofErr w:type="spellEnd"/>
            <w:r>
              <w:t xml:space="preserve"> for a GEO SAN.</w:t>
            </w:r>
          </w:p>
        </w:tc>
      </w:tr>
      <w:tr w:rsidR="0095035F" w14:paraId="44F12CCB" w14:textId="77777777" w:rsidTr="006362B1">
        <w:trPr>
          <w:trHeight w:val="468"/>
        </w:trPr>
        <w:tc>
          <w:tcPr>
            <w:tcW w:w="1622" w:type="dxa"/>
          </w:tcPr>
          <w:p w14:paraId="010163CC" w14:textId="5DE1A31D" w:rsidR="0095035F" w:rsidRPr="001D68A2" w:rsidRDefault="0095035F" w:rsidP="0095035F">
            <w:pPr>
              <w:spacing w:after="120"/>
              <w:rPr>
                <w:rFonts w:eastAsiaTheme="minorEastAsia"/>
                <w:lang w:eastAsia="zh-CN"/>
              </w:rPr>
            </w:pPr>
            <w:r>
              <w:rPr>
                <w:rFonts w:eastAsiaTheme="minorEastAsia" w:hint="eastAsia"/>
                <w:lang w:eastAsia="zh-CN"/>
              </w:rPr>
              <w:t>R</w:t>
            </w:r>
            <w:r>
              <w:rPr>
                <w:rFonts w:eastAsiaTheme="minorEastAsia"/>
                <w:lang w:eastAsia="zh-CN"/>
              </w:rPr>
              <w:t>4-2205925</w:t>
            </w:r>
          </w:p>
        </w:tc>
        <w:tc>
          <w:tcPr>
            <w:tcW w:w="1424" w:type="dxa"/>
          </w:tcPr>
          <w:p w14:paraId="2D5E4042" w14:textId="343B6E78" w:rsidR="0095035F" w:rsidRPr="001D68A2" w:rsidRDefault="0095035F" w:rsidP="0095035F">
            <w:pPr>
              <w:spacing w:after="120"/>
            </w:pPr>
            <w:r>
              <w:rPr>
                <w:rFonts w:eastAsiaTheme="minorEastAsia" w:hint="eastAsia"/>
                <w:lang w:eastAsia="zh-CN"/>
              </w:rPr>
              <w:t>T</w:t>
            </w:r>
            <w:r>
              <w:rPr>
                <w:rFonts w:eastAsiaTheme="minorEastAsia"/>
                <w:lang w:eastAsia="zh-CN"/>
              </w:rPr>
              <w:t>HALES</w:t>
            </w:r>
          </w:p>
        </w:tc>
        <w:tc>
          <w:tcPr>
            <w:tcW w:w="6585" w:type="dxa"/>
          </w:tcPr>
          <w:p w14:paraId="13D3F1D5" w14:textId="4AF42B2A" w:rsidR="0095035F" w:rsidRDefault="0095035F" w:rsidP="0095035F">
            <w:pPr>
              <w:rPr>
                <w:rFonts w:eastAsiaTheme="minorEastAsia"/>
                <w:b/>
                <w:lang w:eastAsia="zh-CN"/>
              </w:rPr>
            </w:pPr>
            <w:r>
              <w:rPr>
                <w:rFonts w:hint="eastAsia"/>
              </w:rPr>
              <w:t xml:space="preserve">Proposal 4: RAN4 shall consider that the </w:t>
            </w:r>
            <w:r>
              <w:rPr>
                <w:rFonts w:hint="eastAsia"/>
              </w:rPr>
              <w:t>“</w:t>
            </w:r>
            <w:r>
              <w:rPr>
                <w:rFonts w:hint="eastAsia"/>
              </w:rPr>
              <w:t>rural</w:t>
            </w:r>
            <w:r>
              <w:rPr>
                <w:rFonts w:hint="eastAsia"/>
              </w:rPr>
              <w:t>”</w:t>
            </w:r>
            <w:r>
              <w:rPr>
                <w:rFonts w:hint="eastAsia"/>
              </w:rPr>
              <w:t xml:space="preserve"> SAN ACS requirement (</w:t>
            </w:r>
            <w:r>
              <w:rPr>
                <w:rFonts w:hint="eastAsia"/>
              </w:rPr>
              <w:t>≤</w:t>
            </w:r>
            <w:r>
              <w:rPr>
                <w:rFonts w:hint="eastAsia"/>
              </w:rPr>
              <w:t xml:space="preserve"> 38 dB) identified in RAN4#101-bis-e as worst case is also applicable to </w:t>
            </w:r>
            <w:r>
              <w:rPr>
                <w:rFonts w:hint="eastAsia"/>
              </w:rPr>
              <w:t>“</w:t>
            </w:r>
            <w:r>
              <w:rPr>
                <w:rFonts w:hint="eastAsia"/>
              </w:rPr>
              <w:t>urban</w:t>
            </w:r>
            <w:r>
              <w:rPr>
                <w:rFonts w:hint="eastAsia"/>
              </w:rPr>
              <w:t>”</w:t>
            </w:r>
            <w:r>
              <w:rPr>
                <w:rFonts w:hint="eastAsia"/>
              </w:rPr>
              <w:t xml:space="preserve"> deployment.</w:t>
            </w:r>
          </w:p>
        </w:tc>
      </w:tr>
    </w:tbl>
    <w:p w14:paraId="2060FDC9" w14:textId="77777777" w:rsidR="00F73C15" w:rsidRPr="004A7544" w:rsidRDefault="00F73C15" w:rsidP="00F73C15"/>
    <w:p w14:paraId="21C3868A" w14:textId="73C1F6E3" w:rsidR="00F73C15" w:rsidRPr="00D014DD" w:rsidRDefault="00F73C15" w:rsidP="00F73C15">
      <w:pPr>
        <w:pStyle w:val="Heading2"/>
      </w:pPr>
      <w:r w:rsidRPr="004A7544">
        <w:rPr>
          <w:rFonts w:hint="eastAsia"/>
        </w:rPr>
        <w:t>Open issues</w:t>
      </w:r>
      <w:r>
        <w:t xml:space="preserve"> summary</w:t>
      </w:r>
    </w:p>
    <w:p w14:paraId="650D239D" w14:textId="2D3E493A" w:rsidR="00F73C15" w:rsidRPr="00805BE8" w:rsidRDefault="00F73C15" w:rsidP="00F73C15">
      <w:pPr>
        <w:pStyle w:val="Heading3"/>
        <w:rPr>
          <w:sz w:val="24"/>
          <w:szCs w:val="16"/>
        </w:rPr>
      </w:pPr>
      <w:r w:rsidRPr="00805BE8">
        <w:rPr>
          <w:sz w:val="24"/>
          <w:szCs w:val="16"/>
        </w:rPr>
        <w:t>Sub-</w:t>
      </w:r>
      <w:r>
        <w:rPr>
          <w:sz w:val="24"/>
          <w:szCs w:val="16"/>
        </w:rPr>
        <w:t>topic</w:t>
      </w:r>
      <w:r w:rsidRPr="00805BE8">
        <w:rPr>
          <w:sz w:val="24"/>
          <w:szCs w:val="16"/>
        </w:rPr>
        <w:t xml:space="preserve"> </w:t>
      </w:r>
      <w:r w:rsidR="00D014DD">
        <w:rPr>
          <w:sz w:val="24"/>
          <w:szCs w:val="16"/>
        </w:rPr>
        <w:t>3</w:t>
      </w:r>
      <w:r w:rsidRPr="00805BE8">
        <w:rPr>
          <w:sz w:val="24"/>
          <w:szCs w:val="16"/>
        </w:rPr>
        <w:t>-1</w:t>
      </w:r>
    </w:p>
    <w:p w14:paraId="21CC0FCA" w14:textId="29955F43" w:rsidR="00F73C15" w:rsidRPr="00D014DD" w:rsidRDefault="00F73C15" w:rsidP="00F73C15">
      <w:pPr>
        <w:rPr>
          <w:b/>
          <w:u w:val="single"/>
          <w:lang w:eastAsia="ko-KR"/>
        </w:rPr>
      </w:pPr>
      <w:r w:rsidRPr="00D014DD">
        <w:rPr>
          <w:b/>
          <w:u w:val="single"/>
          <w:lang w:eastAsia="ko-KR"/>
        </w:rPr>
        <w:t xml:space="preserve">Issue </w:t>
      </w:r>
      <w:r w:rsidR="00D014DD" w:rsidRPr="00D014DD">
        <w:rPr>
          <w:b/>
          <w:u w:val="single"/>
          <w:lang w:eastAsia="ko-KR"/>
        </w:rPr>
        <w:t>3</w:t>
      </w:r>
      <w:r w:rsidRPr="00D014DD">
        <w:rPr>
          <w:b/>
          <w:u w:val="single"/>
          <w:lang w:eastAsia="ko-KR"/>
        </w:rPr>
        <w:t xml:space="preserve">-1: </w:t>
      </w:r>
      <w:r w:rsidR="00D014DD" w:rsidRPr="00D014DD">
        <w:rPr>
          <w:b/>
          <w:u w:val="single"/>
          <w:lang w:eastAsia="ko-KR"/>
        </w:rPr>
        <w:t>Case 6</w:t>
      </w:r>
      <w:r w:rsidR="00BA3B95">
        <w:rPr>
          <w:b/>
          <w:u w:val="single"/>
          <w:lang w:eastAsia="ko-KR"/>
        </w:rPr>
        <w:t xml:space="preserve"> SAN</w:t>
      </w:r>
      <w:r w:rsidR="00D014DD" w:rsidRPr="00D014DD">
        <w:rPr>
          <w:b/>
          <w:u w:val="single"/>
          <w:lang w:eastAsia="ko-KR"/>
        </w:rPr>
        <w:t xml:space="preserve"> ACS value</w:t>
      </w:r>
    </w:p>
    <w:p w14:paraId="2C867095" w14:textId="77777777" w:rsidR="00F73C15" w:rsidRPr="00D014DD" w:rsidRDefault="00F73C15" w:rsidP="00F73C1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014DD">
        <w:rPr>
          <w:rFonts w:eastAsia="SimSun"/>
          <w:szCs w:val="24"/>
          <w:lang w:eastAsia="zh-CN"/>
        </w:rPr>
        <w:t>Proposals</w:t>
      </w:r>
    </w:p>
    <w:p w14:paraId="3C99C072" w14:textId="028E61CF" w:rsidR="00F73C15" w:rsidRDefault="00F73C15" w:rsidP="00F73C1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014DD">
        <w:rPr>
          <w:rFonts w:eastAsia="SimSun"/>
          <w:szCs w:val="24"/>
          <w:lang w:eastAsia="zh-CN"/>
        </w:rPr>
        <w:t>Option 1</w:t>
      </w:r>
      <w:r w:rsidR="00D014DD">
        <w:rPr>
          <w:rFonts w:eastAsia="SimSun"/>
          <w:szCs w:val="24"/>
          <w:lang w:eastAsia="zh-CN"/>
        </w:rPr>
        <w:t>(Ericsson)</w:t>
      </w:r>
      <w:r w:rsidRPr="00D014DD">
        <w:rPr>
          <w:rFonts w:eastAsia="SimSun"/>
          <w:szCs w:val="24"/>
          <w:lang w:eastAsia="zh-CN"/>
        </w:rPr>
        <w:t xml:space="preserve">: </w:t>
      </w:r>
      <w:r w:rsidR="00D014DD" w:rsidRPr="00D014DD">
        <w:rPr>
          <w:rFonts w:eastAsia="SimSun"/>
          <w:szCs w:val="24"/>
          <w:lang w:eastAsia="zh-CN"/>
        </w:rPr>
        <w:t>40 dB</w:t>
      </w:r>
    </w:p>
    <w:p w14:paraId="29F01F4F" w14:textId="3B673CA5" w:rsidR="00D014DD" w:rsidRPr="00D014DD" w:rsidRDefault="00D014DD" w:rsidP="00F73C1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2(last meeting): </w:t>
      </w:r>
      <w:r w:rsidRPr="00B32168">
        <w:rPr>
          <w:color w:val="000000"/>
        </w:rPr>
        <w:t>[38dB</w:t>
      </w:r>
      <w:r>
        <w:rPr>
          <w:color w:val="000000"/>
        </w:rPr>
        <w:t>]</w:t>
      </w:r>
    </w:p>
    <w:p w14:paraId="3F2CF3AC" w14:textId="77777777" w:rsidR="00F73C15" w:rsidRPr="00D014DD" w:rsidRDefault="00F73C15" w:rsidP="00F73C1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014DD">
        <w:rPr>
          <w:rFonts w:eastAsia="SimSun"/>
          <w:szCs w:val="24"/>
          <w:lang w:eastAsia="zh-CN"/>
        </w:rPr>
        <w:t>Recommended WF</w:t>
      </w:r>
    </w:p>
    <w:p w14:paraId="3A8CE1A1" w14:textId="77777777" w:rsidR="00F73C15" w:rsidRPr="00D014DD" w:rsidRDefault="00F73C15" w:rsidP="00F73C1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014DD">
        <w:rPr>
          <w:rFonts w:eastAsia="SimSun"/>
          <w:szCs w:val="24"/>
          <w:lang w:eastAsia="zh-CN"/>
        </w:rPr>
        <w:t>TBA</w:t>
      </w:r>
    </w:p>
    <w:tbl>
      <w:tblPr>
        <w:tblStyle w:val="TableGrid"/>
        <w:tblW w:w="0" w:type="auto"/>
        <w:tblLook w:val="04A0" w:firstRow="1" w:lastRow="0" w:firstColumn="1" w:lastColumn="0" w:noHBand="0" w:noVBand="1"/>
      </w:tblPr>
      <w:tblGrid>
        <w:gridCol w:w="1075"/>
        <w:gridCol w:w="2322"/>
        <w:gridCol w:w="6234"/>
      </w:tblGrid>
      <w:tr w:rsidR="00D014DD" w:rsidRPr="00CA74D7" w14:paraId="7F8425C4" w14:textId="77777777" w:rsidTr="00681038">
        <w:tc>
          <w:tcPr>
            <w:tcW w:w="1075" w:type="dxa"/>
          </w:tcPr>
          <w:p w14:paraId="172E9500" w14:textId="77777777" w:rsidR="00D014DD" w:rsidRPr="00CA74D7" w:rsidRDefault="00D014DD" w:rsidP="00681038">
            <w:pPr>
              <w:spacing w:after="120"/>
              <w:rPr>
                <w:rFonts w:eastAsiaTheme="minorEastAsia"/>
                <w:b/>
                <w:bCs/>
                <w:lang w:val="en-US" w:eastAsia="zh-CN"/>
              </w:rPr>
            </w:pPr>
            <w:r w:rsidRPr="00CA74D7">
              <w:rPr>
                <w:rFonts w:eastAsiaTheme="minorEastAsia"/>
                <w:b/>
                <w:bCs/>
                <w:lang w:val="en-US" w:eastAsia="zh-CN"/>
              </w:rPr>
              <w:t>Company</w:t>
            </w:r>
          </w:p>
        </w:tc>
        <w:tc>
          <w:tcPr>
            <w:tcW w:w="2322" w:type="dxa"/>
          </w:tcPr>
          <w:p w14:paraId="7116F07F" w14:textId="7DC6C08C" w:rsidR="00D014DD" w:rsidRPr="00CA74D7" w:rsidRDefault="00D014DD" w:rsidP="00681038">
            <w:pPr>
              <w:spacing w:after="120"/>
              <w:rPr>
                <w:rFonts w:eastAsiaTheme="minorEastAsia"/>
                <w:b/>
                <w:bCs/>
                <w:lang w:val="en-US" w:eastAsia="zh-CN"/>
              </w:rPr>
            </w:pPr>
            <w:r>
              <w:rPr>
                <w:rFonts w:eastAsiaTheme="minorEastAsia"/>
                <w:b/>
                <w:bCs/>
                <w:lang w:val="en-US" w:eastAsia="zh-CN"/>
              </w:rPr>
              <w:t xml:space="preserve">Which Option do you support? </w:t>
            </w:r>
          </w:p>
        </w:tc>
        <w:tc>
          <w:tcPr>
            <w:tcW w:w="6234" w:type="dxa"/>
          </w:tcPr>
          <w:p w14:paraId="18152DA1" w14:textId="77777777" w:rsidR="00D014DD" w:rsidRPr="00CA74D7" w:rsidRDefault="00D014DD" w:rsidP="00681038">
            <w:pPr>
              <w:spacing w:after="120"/>
              <w:rPr>
                <w:rFonts w:eastAsiaTheme="minorEastAsia"/>
                <w:b/>
                <w:bCs/>
                <w:lang w:val="en-US" w:eastAsia="zh-CN"/>
              </w:rPr>
            </w:pPr>
            <w:r w:rsidRPr="00CA74D7">
              <w:rPr>
                <w:rFonts w:eastAsiaTheme="minorEastAsia"/>
                <w:b/>
                <w:bCs/>
                <w:lang w:val="en-US" w:eastAsia="zh-CN"/>
              </w:rPr>
              <w:t>Comments</w:t>
            </w:r>
          </w:p>
        </w:tc>
      </w:tr>
      <w:tr w:rsidR="00D014DD" w:rsidRPr="00CA74D7" w14:paraId="0BF075B6" w14:textId="77777777" w:rsidTr="00681038">
        <w:tc>
          <w:tcPr>
            <w:tcW w:w="1075" w:type="dxa"/>
          </w:tcPr>
          <w:p w14:paraId="0BA9DDD2" w14:textId="77777777" w:rsidR="00D014DD" w:rsidRPr="00CA74D7" w:rsidRDefault="00D014DD" w:rsidP="00681038">
            <w:pPr>
              <w:spacing w:after="120"/>
              <w:rPr>
                <w:rFonts w:eastAsiaTheme="minorEastAsia"/>
                <w:lang w:val="en-US" w:eastAsia="zh-CN"/>
              </w:rPr>
            </w:pPr>
          </w:p>
        </w:tc>
        <w:tc>
          <w:tcPr>
            <w:tcW w:w="2322" w:type="dxa"/>
          </w:tcPr>
          <w:p w14:paraId="0EAF8075" w14:textId="77777777" w:rsidR="00D014DD" w:rsidRPr="00CA74D7" w:rsidRDefault="00D014DD" w:rsidP="00681038">
            <w:pPr>
              <w:spacing w:after="120"/>
              <w:rPr>
                <w:rFonts w:eastAsiaTheme="minorEastAsia"/>
                <w:lang w:val="en-US" w:eastAsia="zh-CN"/>
              </w:rPr>
            </w:pPr>
          </w:p>
        </w:tc>
        <w:tc>
          <w:tcPr>
            <w:tcW w:w="6234" w:type="dxa"/>
          </w:tcPr>
          <w:p w14:paraId="7DDFC0B2" w14:textId="77777777" w:rsidR="00D014DD" w:rsidRPr="00CA74D7" w:rsidRDefault="00D014DD" w:rsidP="00681038">
            <w:pPr>
              <w:spacing w:after="120"/>
              <w:rPr>
                <w:rFonts w:eastAsiaTheme="minorEastAsia"/>
                <w:lang w:val="en-US" w:eastAsia="zh-CN"/>
              </w:rPr>
            </w:pPr>
          </w:p>
        </w:tc>
      </w:tr>
    </w:tbl>
    <w:p w14:paraId="64F75F66" w14:textId="0113AEBD" w:rsidR="00D014DD" w:rsidRDefault="00D014DD" w:rsidP="00F73C15">
      <w:pPr>
        <w:rPr>
          <w:i/>
          <w:color w:val="0070C0"/>
          <w:lang w:eastAsia="zh-CN"/>
        </w:rPr>
      </w:pPr>
    </w:p>
    <w:p w14:paraId="430BADC6" w14:textId="09CC6E99" w:rsidR="00D014DD" w:rsidRPr="00D014DD" w:rsidRDefault="00D014DD" w:rsidP="00D014DD">
      <w:pPr>
        <w:rPr>
          <w:b/>
          <w:u w:val="single"/>
          <w:lang w:eastAsia="ko-KR"/>
        </w:rPr>
      </w:pPr>
      <w:r w:rsidRPr="00D014DD">
        <w:rPr>
          <w:b/>
          <w:u w:val="single"/>
          <w:lang w:eastAsia="ko-KR"/>
        </w:rPr>
        <w:t>Issue 3-</w:t>
      </w:r>
      <w:r w:rsidR="00BA3B95">
        <w:rPr>
          <w:b/>
          <w:u w:val="single"/>
          <w:lang w:eastAsia="ko-KR"/>
        </w:rPr>
        <w:t>2</w:t>
      </w:r>
      <w:r w:rsidRPr="00D014DD">
        <w:rPr>
          <w:b/>
          <w:u w:val="single"/>
          <w:lang w:eastAsia="ko-KR"/>
        </w:rPr>
        <w:t xml:space="preserve">: </w:t>
      </w:r>
      <w:r w:rsidR="00BA3B95">
        <w:rPr>
          <w:b/>
          <w:u w:val="single"/>
          <w:lang w:eastAsia="ko-KR"/>
        </w:rPr>
        <w:t>Applicability of SAN ACS value</w:t>
      </w:r>
    </w:p>
    <w:p w14:paraId="3216649D" w14:textId="46C4474D" w:rsidR="00D014DD" w:rsidRDefault="00D014DD" w:rsidP="00D014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014DD">
        <w:rPr>
          <w:rFonts w:eastAsia="SimSun"/>
          <w:szCs w:val="24"/>
          <w:lang w:eastAsia="zh-CN"/>
        </w:rPr>
        <w:t>Proposals</w:t>
      </w:r>
    </w:p>
    <w:p w14:paraId="72F03062" w14:textId="2D668E25" w:rsidR="00BA3B95" w:rsidRPr="00D014DD" w:rsidRDefault="00BA3B95" w:rsidP="00BA3B95">
      <w:pPr>
        <w:pStyle w:val="ListParagraph"/>
        <w:overflowPunct/>
        <w:autoSpaceDE/>
        <w:autoSpaceDN/>
        <w:adjustRightInd/>
        <w:spacing w:after="120"/>
        <w:ind w:left="720" w:firstLineChars="0" w:firstLine="0"/>
        <w:textAlignment w:val="auto"/>
        <w:rPr>
          <w:rFonts w:eastAsia="SimSun"/>
          <w:szCs w:val="24"/>
          <w:lang w:eastAsia="zh-CN"/>
        </w:rPr>
      </w:pPr>
      <w:r>
        <w:rPr>
          <w:rFonts w:eastAsia="SimSun"/>
          <w:szCs w:val="24"/>
          <w:lang w:eastAsia="zh-CN"/>
        </w:rPr>
        <w:t>T</w:t>
      </w:r>
      <w:r w:rsidRPr="00BA3B95">
        <w:rPr>
          <w:rFonts w:eastAsia="SimSun" w:hint="eastAsia"/>
          <w:szCs w:val="24"/>
          <w:lang w:eastAsia="zh-CN"/>
        </w:rPr>
        <w:t xml:space="preserve">he </w:t>
      </w:r>
      <w:r w:rsidRPr="00BA3B95">
        <w:rPr>
          <w:rFonts w:eastAsia="SimSun" w:hint="eastAsia"/>
          <w:szCs w:val="24"/>
          <w:lang w:eastAsia="zh-CN"/>
        </w:rPr>
        <w:t>“</w:t>
      </w:r>
      <w:r w:rsidRPr="00BA3B95">
        <w:rPr>
          <w:rFonts w:eastAsia="SimSun" w:hint="eastAsia"/>
          <w:szCs w:val="24"/>
          <w:lang w:eastAsia="zh-CN"/>
        </w:rPr>
        <w:t>rural</w:t>
      </w:r>
      <w:r w:rsidRPr="00BA3B95">
        <w:rPr>
          <w:rFonts w:eastAsia="SimSun" w:hint="eastAsia"/>
          <w:szCs w:val="24"/>
          <w:lang w:eastAsia="zh-CN"/>
        </w:rPr>
        <w:t>”</w:t>
      </w:r>
      <w:r w:rsidRPr="00BA3B95">
        <w:rPr>
          <w:rFonts w:eastAsia="SimSun" w:hint="eastAsia"/>
          <w:szCs w:val="24"/>
          <w:lang w:eastAsia="zh-CN"/>
        </w:rPr>
        <w:t xml:space="preserve"> SAN ACS requirement (</w:t>
      </w:r>
      <w:r w:rsidRPr="00BA3B95">
        <w:rPr>
          <w:rFonts w:eastAsia="SimSun" w:hint="eastAsia"/>
          <w:szCs w:val="24"/>
          <w:lang w:eastAsia="zh-CN"/>
        </w:rPr>
        <w:t>≤</w:t>
      </w:r>
      <w:r w:rsidRPr="00BA3B95">
        <w:rPr>
          <w:rFonts w:eastAsia="SimSun" w:hint="eastAsia"/>
          <w:szCs w:val="24"/>
          <w:lang w:eastAsia="zh-CN"/>
        </w:rPr>
        <w:t xml:space="preserve"> 38 dB) identified in RAN4#101-bis-e as worst case is also applicable to </w:t>
      </w:r>
      <w:r w:rsidRPr="00BA3B95">
        <w:rPr>
          <w:rFonts w:eastAsia="SimSun" w:hint="eastAsia"/>
          <w:szCs w:val="24"/>
          <w:lang w:eastAsia="zh-CN"/>
        </w:rPr>
        <w:t>“</w:t>
      </w:r>
      <w:r w:rsidRPr="00BA3B95">
        <w:rPr>
          <w:rFonts w:eastAsia="SimSun" w:hint="eastAsia"/>
          <w:szCs w:val="24"/>
          <w:lang w:eastAsia="zh-CN"/>
        </w:rPr>
        <w:t>urban</w:t>
      </w:r>
      <w:r w:rsidRPr="00BA3B95">
        <w:rPr>
          <w:rFonts w:eastAsia="SimSun" w:hint="eastAsia"/>
          <w:szCs w:val="24"/>
          <w:lang w:eastAsia="zh-CN"/>
        </w:rPr>
        <w:t>”</w:t>
      </w:r>
      <w:r w:rsidRPr="00BA3B95">
        <w:rPr>
          <w:rFonts w:eastAsia="SimSun" w:hint="eastAsia"/>
          <w:szCs w:val="24"/>
          <w:lang w:eastAsia="zh-CN"/>
        </w:rPr>
        <w:t xml:space="preserve"> deployment.</w:t>
      </w:r>
      <w:r>
        <w:rPr>
          <w:rFonts w:eastAsia="SimSun"/>
          <w:szCs w:val="24"/>
          <w:lang w:eastAsia="zh-CN"/>
        </w:rPr>
        <w:t xml:space="preserve"> As further interpreted by Moderator, in the case of </w:t>
      </w:r>
      <w:r w:rsidRPr="00BA3B95">
        <w:rPr>
          <w:rFonts w:eastAsia="SimSun" w:hint="eastAsia"/>
          <w:szCs w:val="24"/>
          <w:lang w:eastAsia="zh-CN"/>
        </w:rPr>
        <w:t>“</w:t>
      </w:r>
      <w:r w:rsidRPr="00BA3B95">
        <w:rPr>
          <w:rFonts w:eastAsia="SimSun" w:hint="eastAsia"/>
          <w:szCs w:val="24"/>
          <w:lang w:eastAsia="zh-CN"/>
        </w:rPr>
        <w:t>rural</w:t>
      </w:r>
      <w:r w:rsidRPr="00BA3B95">
        <w:rPr>
          <w:rFonts w:eastAsia="SimSun" w:hint="eastAsia"/>
          <w:szCs w:val="24"/>
          <w:lang w:eastAsia="zh-CN"/>
        </w:rPr>
        <w:t>”</w:t>
      </w:r>
      <w:r w:rsidRPr="00BA3B95">
        <w:rPr>
          <w:rFonts w:eastAsia="SimSun" w:hint="eastAsia"/>
          <w:szCs w:val="24"/>
          <w:lang w:eastAsia="zh-CN"/>
        </w:rPr>
        <w:t xml:space="preserve"> SAN ACS requirement (</w:t>
      </w:r>
      <w:r w:rsidRPr="00BA3B95">
        <w:rPr>
          <w:rFonts w:eastAsia="SimSun" w:hint="eastAsia"/>
          <w:szCs w:val="24"/>
          <w:lang w:eastAsia="zh-CN"/>
        </w:rPr>
        <w:t>≤</w:t>
      </w:r>
      <w:r w:rsidRPr="00BA3B95">
        <w:rPr>
          <w:rFonts w:eastAsia="SimSun" w:hint="eastAsia"/>
          <w:szCs w:val="24"/>
          <w:lang w:eastAsia="zh-CN"/>
        </w:rPr>
        <w:t xml:space="preserve"> 38 dB) </w:t>
      </w:r>
      <w:r>
        <w:rPr>
          <w:rFonts w:eastAsia="SimSun"/>
          <w:szCs w:val="24"/>
          <w:lang w:eastAsia="zh-CN"/>
        </w:rPr>
        <w:t>agreed, following options are proposed for discussion</w:t>
      </w:r>
    </w:p>
    <w:p w14:paraId="201EB327" w14:textId="7D030747" w:rsidR="00D014DD" w:rsidRDefault="00D014DD" w:rsidP="00D014D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014DD">
        <w:rPr>
          <w:rFonts w:eastAsia="SimSun"/>
          <w:szCs w:val="24"/>
          <w:lang w:eastAsia="zh-CN"/>
        </w:rPr>
        <w:t>Option 1:</w:t>
      </w:r>
      <w:r w:rsidR="00BA3B95">
        <w:rPr>
          <w:rFonts w:eastAsia="SimSun"/>
          <w:szCs w:val="24"/>
          <w:lang w:eastAsia="zh-CN"/>
        </w:rPr>
        <w:t xml:space="preserve"> T</w:t>
      </w:r>
      <w:r w:rsidR="00BA3B95">
        <w:rPr>
          <w:rFonts w:eastAsia="SimSun" w:hint="eastAsia"/>
          <w:szCs w:val="24"/>
          <w:lang w:eastAsia="zh-CN"/>
        </w:rPr>
        <w:t>here</w:t>
      </w:r>
      <w:r w:rsidR="00BA3B95">
        <w:rPr>
          <w:rFonts w:eastAsia="SimSun"/>
          <w:szCs w:val="24"/>
          <w:lang w:eastAsia="zh-CN"/>
        </w:rPr>
        <w:t xml:space="preserve"> should be a note in TR 38.863 and TS 38.101-5 indicating the SAC ACS value applies to both Rural and Urban scenarios. </w:t>
      </w:r>
    </w:p>
    <w:p w14:paraId="039AD26A" w14:textId="7923B435" w:rsidR="00BA3B95" w:rsidRDefault="00BA3B95" w:rsidP="00D014D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There should be a note in TR 38.863 </w:t>
      </w:r>
      <w:proofErr w:type="gramStart"/>
      <w:r>
        <w:rPr>
          <w:rFonts w:eastAsia="SimSun"/>
          <w:szCs w:val="24"/>
          <w:lang w:eastAsia="zh-CN"/>
        </w:rPr>
        <w:t>an</w:t>
      </w:r>
      <w:proofErr w:type="gramEnd"/>
      <w:r>
        <w:rPr>
          <w:rFonts w:eastAsia="SimSun"/>
          <w:szCs w:val="24"/>
          <w:lang w:eastAsia="zh-CN"/>
        </w:rPr>
        <w:t xml:space="preserve"> TS 38.101-5 indicating the SAN ACS value only applies to Rural scenario</w:t>
      </w:r>
    </w:p>
    <w:p w14:paraId="24466D44" w14:textId="77777777" w:rsidR="00D014DD" w:rsidRPr="00D014DD" w:rsidRDefault="00D014DD" w:rsidP="00D014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014DD">
        <w:rPr>
          <w:rFonts w:eastAsia="SimSun"/>
          <w:szCs w:val="24"/>
          <w:lang w:eastAsia="zh-CN"/>
        </w:rPr>
        <w:t>Recommended WF</w:t>
      </w:r>
    </w:p>
    <w:p w14:paraId="3CDA8F50" w14:textId="77777777" w:rsidR="00D014DD" w:rsidRPr="00D014DD" w:rsidRDefault="00D014DD" w:rsidP="00D014D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014DD">
        <w:rPr>
          <w:rFonts w:eastAsia="SimSun"/>
          <w:szCs w:val="24"/>
          <w:lang w:eastAsia="zh-CN"/>
        </w:rPr>
        <w:lastRenderedPageBreak/>
        <w:t>TBA</w:t>
      </w:r>
    </w:p>
    <w:tbl>
      <w:tblPr>
        <w:tblStyle w:val="TableGrid"/>
        <w:tblW w:w="0" w:type="auto"/>
        <w:tblLook w:val="04A0" w:firstRow="1" w:lastRow="0" w:firstColumn="1" w:lastColumn="0" w:noHBand="0" w:noVBand="1"/>
      </w:tblPr>
      <w:tblGrid>
        <w:gridCol w:w="1063"/>
        <w:gridCol w:w="1572"/>
        <w:gridCol w:w="1329"/>
        <w:gridCol w:w="5667"/>
      </w:tblGrid>
      <w:tr w:rsidR="006A0890" w:rsidRPr="00CA74D7" w14:paraId="1FD8AFB8" w14:textId="77777777" w:rsidTr="006A0890">
        <w:tc>
          <w:tcPr>
            <w:tcW w:w="1063" w:type="dxa"/>
          </w:tcPr>
          <w:p w14:paraId="447B6838" w14:textId="77777777" w:rsidR="006A0890" w:rsidRPr="00CA74D7" w:rsidRDefault="006A0890" w:rsidP="00681038">
            <w:pPr>
              <w:spacing w:after="120"/>
              <w:rPr>
                <w:rFonts w:eastAsiaTheme="minorEastAsia"/>
                <w:b/>
                <w:bCs/>
                <w:lang w:val="en-US" w:eastAsia="zh-CN"/>
              </w:rPr>
            </w:pPr>
            <w:r w:rsidRPr="00CA74D7">
              <w:rPr>
                <w:rFonts w:eastAsiaTheme="minorEastAsia"/>
                <w:b/>
                <w:bCs/>
                <w:lang w:val="en-US" w:eastAsia="zh-CN"/>
              </w:rPr>
              <w:t>Company</w:t>
            </w:r>
          </w:p>
        </w:tc>
        <w:tc>
          <w:tcPr>
            <w:tcW w:w="1572" w:type="dxa"/>
          </w:tcPr>
          <w:p w14:paraId="4D5A0848" w14:textId="1507A912" w:rsidR="006A0890" w:rsidRPr="00CA74D7" w:rsidRDefault="006A0890" w:rsidP="00681038">
            <w:pPr>
              <w:spacing w:after="120"/>
              <w:rPr>
                <w:rFonts w:eastAsiaTheme="minorEastAsia"/>
                <w:b/>
                <w:bCs/>
                <w:lang w:val="en-US" w:eastAsia="zh-CN"/>
              </w:rPr>
            </w:pPr>
            <w:r>
              <w:rPr>
                <w:rFonts w:eastAsiaTheme="minorEastAsia"/>
                <w:b/>
                <w:bCs/>
                <w:lang w:val="en-US" w:eastAsia="zh-CN"/>
              </w:rPr>
              <w:t>Agree with Opt.1</w:t>
            </w:r>
            <w:r>
              <w:rPr>
                <w:rFonts w:eastAsiaTheme="minorEastAsia" w:hint="eastAsia"/>
                <w:b/>
                <w:bCs/>
                <w:lang w:val="en-US" w:eastAsia="zh-CN"/>
              </w:rPr>
              <w:t>?</w:t>
            </w:r>
          </w:p>
        </w:tc>
        <w:tc>
          <w:tcPr>
            <w:tcW w:w="1329" w:type="dxa"/>
          </w:tcPr>
          <w:p w14:paraId="55084D75" w14:textId="0539457A" w:rsidR="006A0890" w:rsidRPr="00CA74D7" w:rsidRDefault="006A0890" w:rsidP="00681038">
            <w:pPr>
              <w:spacing w:after="120"/>
              <w:rPr>
                <w:rFonts w:eastAsiaTheme="minorEastAsia"/>
                <w:b/>
                <w:bCs/>
                <w:lang w:val="en-US" w:eastAsia="zh-CN"/>
              </w:rPr>
            </w:pPr>
            <w:r>
              <w:rPr>
                <w:rFonts w:eastAsiaTheme="minorEastAsia"/>
                <w:b/>
                <w:bCs/>
                <w:lang w:val="en-US" w:eastAsia="zh-CN"/>
              </w:rPr>
              <w:t>Agree with Opt.2?</w:t>
            </w:r>
          </w:p>
        </w:tc>
        <w:tc>
          <w:tcPr>
            <w:tcW w:w="5667" w:type="dxa"/>
          </w:tcPr>
          <w:p w14:paraId="11FC8721" w14:textId="55E1DDD6" w:rsidR="006A0890" w:rsidRPr="00CA74D7" w:rsidRDefault="006A0890" w:rsidP="00681038">
            <w:pPr>
              <w:spacing w:after="120"/>
              <w:rPr>
                <w:rFonts w:eastAsiaTheme="minorEastAsia"/>
                <w:b/>
                <w:bCs/>
                <w:lang w:val="en-US" w:eastAsia="zh-CN"/>
              </w:rPr>
            </w:pPr>
            <w:r w:rsidRPr="00CA74D7">
              <w:rPr>
                <w:rFonts w:eastAsiaTheme="minorEastAsia"/>
                <w:b/>
                <w:bCs/>
                <w:lang w:val="en-US" w:eastAsia="zh-CN"/>
              </w:rPr>
              <w:t>Comments</w:t>
            </w:r>
          </w:p>
        </w:tc>
      </w:tr>
      <w:tr w:rsidR="006A0890" w:rsidRPr="00CA74D7" w14:paraId="7F53D74E" w14:textId="77777777" w:rsidTr="006A0890">
        <w:tc>
          <w:tcPr>
            <w:tcW w:w="1063" w:type="dxa"/>
          </w:tcPr>
          <w:p w14:paraId="56D9D832" w14:textId="77777777" w:rsidR="006A0890" w:rsidRPr="00CA74D7" w:rsidRDefault="006A0890" w:rsidP="00681038">
            <w:pPr>
              <w:spacing w:after="120"/>
              <w:rPr>
                <w:rFonts w:eastAsiaTheme="minorEastAsia"/>
                <w:lang w:val="en-US" w:eastAsia="zh-CN"/>
              </w:rPr>
            </w:pPr>
          </w:p>
        </w:tc>
        <w:tc>
          <w:tcPr>
            <w:tcW w:w="1572" w:type="dxa"/>
          </w:tcPr>
          <w:p w14:paraId="7E47D266" w14:textId="77777777" w:rsidR="006A0890" w:rsidRPr="00CA74D7" w:rsidRDefault="006A0890" w:rsidP="00681038">
            <w:pPr>
              <w:spacing w:after="120"/>
              <w:rPr>
                <w:rFonts w:eastAsiaTheme="minorEastAsia"/>
                <w:lang w:val="en-US" w:eastAsia="zh-CN"/>
              </w:rPr>
            </w:pPr>
          </w:p>
        </w:tc>
        <w:tc>
          <w:tcPr>
            <w:tcW w:w="1329" w:type="dxa"/>
          </w:tcPr>
          <w:p w14:paraId="4F942A90" w14:textId="77777777" w:rsidR="006A0890" w:rsidRPr="00CA74D7" w:rsidRDefault="006A0890" w:rsidP="00681038">
            <w:pPr>
              <w:spacing w:after="120"/>
              <w:rPr>
                <w:rFonts w:eastAsiaTheme="minorEastAsia"/>
                <w:lang w:val="en-US" w:eastAsia="zh-CN"/>
              </w:rPr>
            </w:pPr>
          </w:p>
        </w:tc>
        <w:tc>
          <w:tcPr>
            <w:tcW w:w="5667" w:type="dxa"/>
          </w:tcPr>
          <w:p w14:paraId="245F83E6" w14:textId="3A905EDD" w:rsidR="006A0890" w:rsidRPr="00CA74D7" w:rsidRDefault="006A0890" w:rsidP="00681038">
            <w:pPr>
              <w:spacing w:after="120"/>
              <w:rPr>
                <w:rFonts w:eastAsiaTheme="minorEastAsia"/>
                <w:lang w:val="en-US" w:eastAsia="zh-CN"/>
              </w:rPr>
            </w:pPr>
          </w:p>
        </w:tc>
      </w:tr>
    </w:tbl>
    <w:p w14:paraId="6B23449A" w14:textId="6D4386FC" w:rsidR="00D014DD" w:rsidRDefault="00D014DD" w:rsidP="00F73C15">
      <w:pPr>
        <w:rPr>
          <w:i/>
          <w:color w:val="0070C0"/>
          <w:lang w:eastAsia="zh-CN"/>
        </w:rPr>
      </w:pPr>
    </w:p>
    <w:p w14:paraId="4E44045A" w14:textId="77777777" w:rsidR="00F73C15" w:rsidRPr="00805BE8" w:rsidRDefault="00F73C15" w:rsidP="00F73C1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5BC6A037" w14:textId="5667E9DF" w:rsidR="00B95A58" w:rsidRPr="00D014DD" w:rsidRDefault="00B95A58" w:rsidP="00B95A58">
      <w:pPr>
        <w:rPr>
          <w:b/>
          <w:u w:val="single"/>
          <w:lang w:eastAsia="ko-KR"/>
        </w:rPr>
      </w:pPr>
      <w:r w:rsidRPr="00D014DD">
        <w:rPr>
          <w:b/>
          <w:u w:val="single"/>
          <w:lang w:eastAsia="ko-KR"/>
        </w:rPr>
        <w:t>Issue 3-</w:t>
      </w:r>
      <w:r>
        <w:rPr>
          <w:rFonts w:hint="eastAsia"/>
          <w:b/>
          <w:u w:val="single"/>
          <w:lang w:eastAsia="zh-CN"/>
        </w:rPr>
        <w:t>3</w:t>
      </w:r>
      <w:r w:rsidRPr="00D014DD">
        <w:rPr>
          <w:b/>
          <w:u w:val="single"/>
          <w:lang w:eastAsia="ko-KR"/>
        </w:rPr>
        <w:t xml:space="preserve">: </w:t>
      </w:r>
      <w:r>
        <w:rPr>
          <w:rFonts w:hint="eastAsia"/>
          <w:b/>
          <w:u w:val="single"/>
          <w:lang w:eastAsia="zh-CN"/>
        </w:rPr>
        <w:t>Consideration</w:t>
      </w:r>
      <w:r>
        <w:rPr>
          <w:b/>
          <w:u w:val="single"/>
          <w:lang w:eastAsia="ko-KR"/>
        </w:rPr>
        <w:t xml:space="preserve"> of ACLR for GEO and LEO SAN</w:t>
      </w:r>
    </w:p>
    <w:p w14:paraId="6DFD3AE4" w14:textId="77777777" w:rsidR="00B95A58" w:rsidRDefault="00B95A58" w:rsidP="00B95A5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014DD">
        <w:rPr>
          <w:rFonts w:eastAsia="SimSun"/>
          <w:szCs w:val="24"/>
          <w:lang w:eastAsia="zh-CN"/>
        </w:rPr>
        <w:t>Proposals</w:t>
      </w:r>
    </w:p>
    <w:p w14:paraId="0CD0605A" w14:textId="2AA89EE0" w:rsidR="00B95A58" w:rsidRDefault="00B95A58" w:rsidP="00B95A5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014DD">
        <w:rPr>
          <w:rFonts w:eastAsia="SimSun"/>
          <w:szCs w:val="24"/>
          <w:lang w:eastAsia="zh-CN"/>
        </w:rPr>
        <w:t>Option 1:</w:t>
      </w:r>
      <w:r>
        <w:rPr>
          <w:rFonts w:eastAsia="SimSun"/>
          <w:szCs w:val="24"/>
          <w:lang w:eastAsia="zh-CN"/>
        </w:rPr>
        <w:t xml:space="preserve"> </w:t>
      </w:r>
      <w:r>
        <w:t>Use separate ACLR values for GEO and LEO SANs.</w:t>
      </w:r>
      <w:r>
        <w:rPr>
          <w:rFonts w:eastAsia="SimSun"/>
          <w:szCs w:val="24"/>
          <w:lang w:eastAsia="zh-CN"/>
        </w:rPr>
        <w:t xml:space="preserve"> </w:t>
      </w:r>
    </w:p>
    <w:p w14:paraId="310D1AE3" w14:textId="1277A8DC" w:rsidR="00B95A58" w:rsidRDefault="00B95A58" w:rsidP="00B95A5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r w:rsidR="006A0890">
        <w:rPr>
          <w:rFonts w:eastAsia="SimSun"/>
          <w:szCs w:val="24"/>
          <w:lang w:eastAsia="zh-CN"/>
        </w:rPr>
        <w:t>Use the same ACLR values for GEO and LEO SANS</w:t>
      </w:r>
    </w:p>
    <w:p w14:paraId="5ECD4729" w14:textId="77777777" w:rsidR="00B95A58" w:rsidRPr="00D014DD" w:rsidRDefault="00B95A58" w:rsidP="00B95A5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014DD">
        <w:rPr>
          <w:rFonts w:eastAsia="SimSun"/>
          <w:szCs w:val="24"/>
          <w:lang w:eastAsia="zh-CN"/>
        </w:rPr>
        <w:t>Recommended WF</w:t>
      </w:r>
    </w:p>
    <w:p w14:paraId="042FE1CA" w14:textId="77777777" w:rsidR="00B95A58" w:rsidRPr="00D014DD" w:rsidRDefault="00B95A58" w:rsidP="00B95A5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014DD">
        <w:rPr>
          <w:rFonts w:eastAsia="SimSun"/>
          <w:szCs w:val="24"/>
          <w:lang w:eastAsia="zh-CN"/>
        </w:rPr>
        <w:t>TBA</w:t>
      </w:r>
    </w:p>
    <w:tbl>
      <w:tblPr>
        <w:tblStyle w:val="TableGrid"/>
        <w:tblW w:w="0" w:type="auto"/>
        <w:tblLook w:val="04A0" w:firstRow="1" w:lastRow="0" w:firstColumn="1" w:lastColumn="0" w:noHBand="0" w:noVBand="1"/>
      </w:tblPr>
      <w:tblGrid>
        <w:gridCol w:w="1063"/>
        <w:gridCol w:w="1572"/>
        <w:gridCol w:w="1329"/>
        <w:gridCol w:w="5667"/>
      </w:tblGrid>
      <w:tr w:rsidR="006A0890" w:rsidRPr="00CA74D7" w14:paraId="4389D77A" w14:textId="77777777" w:rsidTr="00681038">
        <w:tc>
          <w:tcPr>
            <w:tcW w:w="1063" w:type="dxa"/>
          </w:tcPr>
          <w:p w14:paraId="5B30D30C" w14:textId="77777777" w:rsidR="006A0890" w:rsidRPr="00CA74D7" w:rsidRDefault="006A0890" w:rsidP="00681038">
            <w:pPr>
              <w:spacing w:after="120"/>
              <w:rPr>
                <w:rFonts w:eastAsiaTheme="minorEastAsia"/>
                <w:b/>
                <w:bCs/>
                <w:lang w:val="en-US" w:eastAsia="zh-CN"/>
              </w:rPr>
            </w:pPr>
            <w:r w:rsidRPr="00CA74D7">
              <w:rPr>
                <w:rFonts w:eastAsiaTheme="minorEastAsia"/>
                <w:b/>
                <w:bCs/>
                <w:lang w:val="en-US" w:eastAsia="zh-CN"/>
              </w:rPr>
              <w:t>Company</w:t>
            </w:r>
          </w:p>
        </w:tc>
        <w:tc>
          <w:tcPr>
            <w:tcW w:w="1572" w:type="dxa"/>
          </w:tcPr>
          <w:p w14:paraId="7B1D4806" w14:textId="77777777" w:rsidR="006A0890" w:rsidRPr="00CA74D7" w:rsidRDefault="006A0890" w:rsidP="00681038">
            <w:pPr>
              <w:spacing w:after="120"/>
              <w:rPr>
                <w:rFonts w:eastAsiaTheme="minorEastAsia"/>
                <w:b/>
                <w:bCs/>
                <w:lang w:val="en-US" w:eastAsia="zh-CN"/>
              </w:rPr>
            </w:pPr>
            <w:r>
              <w:rPr>
                <w:rFonts w:eastAsiaTheme="minorEastAsia"/>
                <w:b/>
                <w:bCs/>
                <w:lang w:val="en-US" w:eastAsia="zh-CN"/>
              </w:rPr>
              <w:t>Agree with Opt.1</w:t>
            </w:r>
            <w:r>
              <w:rPr>
                <w:rFonts w:eastAsiaTheme="minorEastAsia" w:hint="eastAsia"/>
                <w:b/>
                <w:bCs/>
                <w:lang w:val="en-US" w:eastAsia="zh-CN"/>
              </w:rPr>
              <w:t>?</w:t>
            </w:r>
          </w:p>
        </w:tc>
        <w:tc>
          <w:tcPr>
            <w:tcW w:w="1329" w:type="dxa"/>
          </w:tcPr>
          <w:p w14:paraId="2D611820" w14:textId="77777777" w:rsidR="006A0890" w:rsidRPr="00CA74D7" w:rsidRDefault="006A0890" w:rsidP="00681038">
            <w:pPr>
              <w:spacing w:after="120"/>
              <w:rPr>
                <w:rFonts w:eastAsiaTheme="minorEastAsia"/>
                <w:b/>
                <w:bCs/>
                <w:lang w:val="en-US" w:eastAsia="zh-CN"/>
              </w:rPr>
            </w:pPr>
            <w:r>
              <w:rPr>
                <w:rFonts w:eastAsiaTheme="minorEastAsia"/>
                <w:b/>
                <w:bCs/>
                <w:lang w:val="en-US" w:eastAsia="zh-CN"/>
              </w:rPr>
              <w:t>Agree with Opt.2?</w:t>
            </w:r>
          </w:p>
        </w:tc>
        <w:tc>
          <w:tcPr>
            <w:tcW w:w="5667" w:type="dxa"/>
          </w:tcPr>
          <w:p w14:paraId="00E7468A" w14:textId="77777777" w:rsidR="006A0890" w:rsidRPr="00CA74D7" w:rsidRDefault="006A0890" w:rsidP="00681038">
            <w:pPr>
              <w:spacing w:after="120"/>
              <w:rPr>
                <w:rFonts w:eastAsiaTheme="minorEastAsia"/>
                <w:b/>
                <w:bCs/>
                <w:lang w:val="en-US" w:eastAsia="zh-CN"/>
              </w:rPr>
            </w:pPr>
            <w:r w:rsidRPr="00CA74D7">
              <w:rPr>
                <w:rFonts w:eastAsiaTheme="minorEastAsia"/>
                <w:b/>
                <w:bCs/>
                <w:lang w:val="en-US" w:eastAsia="zh-CN"/>
              </w:rPr>
              <w:t>Comments</w:t>
            </w:r>
          </w:p>
        </w:tc>
      </w:tr>
      <w:tr w:rsidR="006A0890" w:rsidRPr="00CA74D7" w14:paraId="7AFD189F" w14:textId="77777777" w:rsidTr="00681038">
        <w:tc>
          <w:tcPr>
            <w:tcW w:w="1063" w:type="dxa"/>
          </w:tcPr>
          <w:p w14:paraId="1A1C37C5" w14:textId="77777777" w:rsidR="006A0890" w:rsidRPr="00CA74D7" w:rsidRDefault="006A0890" w:rsidP="00681038">
            <w:pPr>
              <w:spacing w:after="120"/>
              <w:rPr>
                <w:rFonts w:eastAsiaTheme="minorEastAsia"/>
                <w:lang w:val="en-US" w:eastAsia="zh-CN"/>
              </w:rPr>
            </w:pPr>
          </w:p>
        </w:tc>
        <w:tc>
          <w:tcPr>
            <w:tcW w:w="1572" w:type="dxa"/>
          </w:tcPr>
          <w:p w14:paraId="47943457" w14:textId="77777777" w:rsidR="006A0890" w:rsidRPr="00CA74D7" w:rsidRDefault="006A0890" w:rsidP="00681038">
            <w:pPr>
              <w:spacing w:after="120"/>
              <w:rPr>
                <w:rFonts w:eastAsiaTheme="minorEastAsia"/>
                <w:lang w:val="en-US" w:eastAsia="zh-CN"/>
              </w:rPr>
            </w:pPr>
          </w:p>
        </w:tc>
        <w:tc>
          <w:tcPr>
            <w:tcW w:w="1329" w:type="dxa"/>
          </w:tcPr>
          <w:p w14:paraId="1BA8DB27" w14:textId="77777777" w:rsidR="006A0890" w:rsidRPr="00CA74D7" w:rsidRDefault="006A0890" w:rsidP="00681038">
            <w:pPr>
              <w:spacing w:after="120"/>
              <w:rPr>
                <w:rFonts w:eastAsiaTheme="minorEastAsia"/>
                <w:lang w:val="en-US" w:eastAsia="zh-CN"/>
              </w:rPr>
            </w:pPr>
          </w:p>
        </w:tc>
        <w:tc>
          <w:tcPr>
            <w:tcW w:w="5667" w:type="dxa"/>
          </w:tcPr>
          <w:p w14:paraId="37EC3013" w14:textId="77777777" w:rsidR="006A0890" w:rsidRPr="00CA74D7" w:rsidRDefault="006A0890" w:rsidP="00681038">
            <w:pPr>
              <w:spacing w:after="120"/>
              <w:rPr>
                <w:rFonts w:eastAsiaTheme="minorEastAsia"/>
                <w:lang w:val="en-US" w:eastAsia="zh-CN"/>
              </w:rPr>
            </w:pPr>
          </w:p>
        </w:tc>
      </w:tr>
    </w:tbl>
    <w:p w14:paraId="1F8FB6AA" w14:textId="66FEE5E6" w:rsidR="00F73C15" w:rsidRPr="006A0890" w:rsidRDefault="00F73C15" w:rsidP="006A0890">
      <w:pPr>
        <w:spacing w:after="120"/>
        <w:rPr>
          <w:color w:val="0070C0"/>
          <w:szCs w:val="24"/>
          <w:lang w:eastAsia="zh-CN"/>
        </w:rPr>
      </w:pPr>
    </w:p>
    <w:p w14:paraId="6F10B273" w14:textId="028EB442" w:rsidR="006A0890" w:rsidRPr="00D014DD" w:rsidRDefault="006A0890" w:rsidP="006A0890">
      <w:pPr>
        <w:rPr>
          <w:b/>
          <w:u w:val="single"/>
          <w:lang w:eastAsia="ko-KR"/>
        </w:rPr>
      </w:pPr>
      <w:r w:rsidRPr="00D014DD">
        <w:rPr>
          <w:b/>
          <w:u w:val="single"/>
          <w:lang w:eastAsia="ko-KR"/>
        </w:rPr>
        <w:t>Issue 3-</w:t>
      </w:r>
      <w:r>
        <w:rPr>
          <w:b/>
          <w:u w:val="single"/>
          <w:lang w:eastAsia="zh-CN"/>
        </w:rPr>
        <w:t>4</w:t>
      </w:r>
      <w:r w:rsidRPr="00D014DD">
        <w:rPr>
          <w:b/>
          <w:u w:val="single"/>
          <w:lang w:eastAsia="ko-KR"/>
        </w:rPr>
        <w:t xml:space="preserve">: </w:t>
      </w:r>
      <w:r>
        <w:rPr>
          <w:b/>
          <w:u w:val="single"/>
          <w:lang w:eastAsia="ko-KR"/>
        </w:rPr>
        <w:t>GEO SAN ACLR value</w:t>
      </w:r>
    </w:p>
    <w:p w14:paraId="6E9AD3EB" w14:textId="77777777" w:rsidR="006A0890" w:rsidRDefault="006A0890" w:rsidP="006A089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014DD">
        <w:rPr>
          <w:rFonts w:eastAsia="SimSun"/>
          <w:szCs w:val="24"/>
          <w:lang w:eastAsia="zh-CN"/>
        </w:rPr>
        <w:t>Proposals</w:t>
      </w:r>
    </w:p>
    <w:p w14:paraId="44C0DF2C" w14:textId="59CD3377" w:rsidR="006A0890" w:rsidRDefault="006A0890" w:rsidP="006A089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014DD">
        <w:rPr>
          <w:rFonts w:eastAsia="SimSun"/>
          <w:szCs w:val="24"/>
          <w:lang w:eastAsia="zh-CN"/>
        </w:rPr>
        <w:t>Option 1:</w:t>
      </w:r>
      <w:r>
        <w:rPr>
          <w:rFonts w:eastAsia="SimSun"/>
          <w:szCs w:val="24"/>
          <w:lang w:eastAsia="zh-CN"/>
        </w:rPr>
        <w:t xml:space="preserve"> </w:t>
      </w:r>
      <w:r>
        <w:t>13.5dBc for GEO SAN and 24dBc for LEO SAN.</w:t>
      </w:r>
    </w:p>
    <w:p w14:paraId="363E7E1E" w14:textId="3FDF53FC" w:rsidR="006A0890" w:rsidRDefault="006A0890" w:rsidP="006A089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 24dBc for both GEO and LEO SAN</w:t>
      </w:r>
    </w:p>
    <w:p w14:paraId="1679044A" w14:textId="77777777" w:rsidR="006A0890" w:rsidRPr="00D014DD" w:rsidRDefault="006A0890" w:rsidP="006A089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014DD">
        <w:rPr>
          <w:rFonts w:eastAsia="SimSun"/>
          <w:szCs w:val="24"/>
          <w:lang w:eastAsia="zh-CN"/>
        </w:rPr>
        <w:t>Recommended WF</w:t>
      </w:r>
    </w:p>
    <w:p w14:paraId="3BA657FC" w14:textId="77777777" w:rsidR="006A0890" w:rsidRPr="00D014DD" w:rsidRDefault="006A0890" w:rsidP="006A089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014DD">
        <w:rPr>
          <w:rFonts w:eastAsia="SimSun"/>
          <w:szCs w:val="24"/>
          <w:lang w:eastAsia="zh-CN"/>
        </w:rPr>
        <w:t>TBA</w:t>
      </w:r>
    </w:p>
    <w:tbl>
      <w:tblPr>
        <w:tblStyle w:val="TableGrid"/>
        <w:tblW w:w="0" w:type="auto"/>
        <w:tblLook w:val="04A0" w:firstRow="1" w:lastRow="0" w:firstColumn="1" w:lastColumn="0" w:noHBand="0" w:noVBand="1"/>
      </w:tblPr>
      <w:tblGrid>
        <w:gridCol w:w="1063"/>
        <w:gridCol w:w="1572"/>
        <w:gridCol w:w="1329"/>
        <w:gridCol w:w="5667"/>
      </w:tblGrid>
      <w:tr w:rsidR="006A0890" w:rsidRPr="00CA74D7" w14:paraId="4FBBAEBC" w14:textId="77777777" w:rsidTr="00681038">
        <w:tc>
          <w:tcPr>
            <w:tcW w:w="1063" w:type="dxa"/>
          </w:tcPr>
          <w:p w14:paraId="5AA69627" w14:textId="77777777" w:rsidR="006A0890" w:rsidRPr="00CA74D7" w:rsidRDefault="006A0890" w:rsidP="00681038">
            <w:pPr>
              <w:spacing w:after="120"/>
              <w:rPr>
                <w:rFonts w:eastAsiaTheme="minorEastAsia"/>
                <w:b/>
                <w:bCs/>
                <w:lang w:val="en-US" w:eastAsia="zh-CN"/>
              </w:rPr>
            </w:pPr>
            <w:r w:rsidRPr="00CA74D7">
              <w:rPr>
                <w:rFonts w:eastAsiaTheme="minorEastAsia"/>
                <w:b/>
                <w:bCs/>
                <w:lang w:val="en-US" w:eastAsia="zh-CN"/>
              </w:rPr>
              <w:t>Company</w:t>
            </w:r>
          </w:p>
        </w:tc>
        <w:tc>
          <w:tcPr>
            <w:tcW w:w="1572" w:type="dxa"/>
          </w:tcPr>
          <w:p w14:paraId="43DB42E4" w14:textId="77777777" w:rsidR="006A0890" w:rsidRPr="00CA74D7" w:rsidRDefault="006A0890" w:rsidP="00681038">
            <w:pPr>
              <w:spacing w:after="120"/>
              <w:rPr>
                <w:rFonts w:eastAsiaTheme="minorEastAsia"/>
                <w:b/>
                <w:bCs/>
                <w:lang w:val="en-US" w:eastAsia="zh-CN"/>
              </w:rPr>
            </w:pPr>
            <w:r>
              <w:rPr>
                <w:rFonts w:eastAsiaTheme="minorEastAsia"/>
                <w:b/>
                <w:bCs/>
                <w:lang w:val="en-US" w:eastAsia="zh-CN"/>
              </w:rPr>
              <w:t>Agree with Opt.1</w:t>
            </w:r>
            <w:r>
              <w:rPr>
                <w:rFonts w:eastAsiaTheme="minorEastAsia" w:hint="eastAsia"/>
                <w:b/>
                <w:bCs/>
                <w:lang w:val="en-US" w:eastAsia="zh-CN"/>
              </w:rPr>
              <w:t>?</w:t>
            </w:r>
          </w:p>
        </w:tc>
        <w:tc>
          <w:tcPr>
            <w:tcW w:w="1329" w:type="dxa"/>
          </w:tcPr>
          <w:p w14:paraId="4DA1EDCF" w14:textId="77777777" w:rsidR="006A0890" w:rsidRPr="00CA74D7" w:rsidRDefault="006A0890" w:rsidP="00681038">
            <w:pPr>
              <w:spacing w:after="120"/>
              <w:rPr>
                <w:rFonts w:eastAsiaTheme="minorEastAsia"/>
                <w:b/>
                <w:bCs/>
                <w:lang w:val="en-US" w:eastAsia="zh-CN"/>
              </w:rPr>
            </w:pPr>
            <w:r>
              <w:rPr>
                <w:rFonts w:eastAsiaTheme="minorEastAsia"/>
                <w:b/>
                <w:bCs/>
                <w:lang w:val="en-US" w:eastAsia="zh-CN"/>
              </w:rPr>
              <w:t>Agree with Opt.2?</w:t>
            </w:r>
          </w:p>
        </w:tc>
        <w:tc>
          <w:tcPr>
            <w:tcW w:w="5667" w:type="dxa"/>
          </w:tcPr>
          <w:p w14:paraId="582CF4E4" w14:textId="77777777" w:rsidR="006A0890" w:rsidRPr="00CA74D7" w:rsidRDefault="006A0890" w:rsidP="00681038">
            <w:pPr>
              <w:spacing w:after="120"/>
              <w:rPr>
                <w:rFonts w:eastAsiaTheme="minorEastAsia"/>
                <w:b/>
                <w:bCs/>
                <w:lang w:val="en-US" w:eastAsia="zh-CN"/>
              </w:rPr>
            </w:pPr>
            <w:r w:rsidRPr="00CA74D7">
              <w:rPr>
                <w:rFonts w:eastAsiaTheme="minorEastAsia"/>
                <w:b/>
                <w:bCs/>
                <w:lang w:val="en-US" w:eastAsia="zh-CN"/>
              </w:rPr>
              <w:t>Comments</w:t>
            </w:r>
          </w:p>
        </w:tc>
      </w:tr>
      <w:tr w:rsidR="006A0890" w:rsidRPr="00CA74D7" w14:paraId="5216AE84" w14:textId="77777777" w:rsidTr="00681038">
        <w:tc>
          <w:tcPr>
            <w:tcW w:w="1063" w:type="dxa"/>
          </w:tcPr>
          <w:p w14:paraId="6E2B4F51" w14:textId="77777777" w:rsidR="006A0890" w:rsidRPr="00CA74D7" w:rsidRDefault="006A0890" w:rsidP="00681038">
            <w:pPr>
              <w:spacing w:after="120"/>
              <w:rPr>
                <w:rFonts w:eastAsiaTheme="minorEastAsia"/>
                <w:lang w:val="en-US" w:eastAsia="zh-CN"/>
              </w:rPr>
            </w:pPr>
          </w:p>
        </w:tc>
        <w:tc>
          <w:tcPr>
            <w:tcW w:w="1572" w:type="dxa"/>
          </w:tcPr>
          <w:p w14:paraId="0E8EBB48" w14:textId="77777777" w:rsidR="006A0890" w:rsidRPr="00CA74D7" w:rsidRDefault="006A0890" w:rsidP="00681038">
            <w:pPr>
              <w:spacing w:after="120"/>
              <w:rPr>
                <w:rFonts w:eastAsiaTheme="minorEastAsia"/>
                <w:lang w:val="en-US" w:eastAsia="zh-CN"/>
              </w:rPr>
            </w:pPr>
          </w:p>
        </w:tc>
        <w:tc>
          <w:tcPr>
            <w:tcW w:w="1329" w:type="dxa"/>
          </w:tcPr>
          <w:p w14:paraId="14B37F84" w14:textId="77777777" w:rsidR="006A0890" w:rsidRPr="00CA74D7" w:rsidRDefault="006A0890" w:rsidP="00681038">
            <w:pPr>
              <w:spacing w:after="120"/>
              <w:rPr>
                <w:rFonts w:eastAsiaTheme="minorEastAsia"/>
                <w:lang w:val="en-US" w:eastAsia="zh-CN"/>
              </w:rPr>
            </w:pPr>
          </w:p>
        </w:tc>
        <w:tc>
          <w:tcPr>
            <w:tcW w:w="5667" w:type="dxa"/>
          </w:tcPr>
          <w:p w14:paraId="452FB3EF" w14:textId="77777777" w:rsidR="006A0890" w:rsidRPr="00CA74D7" w:rsidRDefault="006A0890" w:rsidP="00681038">
            <w:pPr>
              <w:spacing w:after="120"/>
              <w:rPr>
                <w:rFonts w:eastAsiaTheme="minorEastAsia"/>
                <w:lang w:val="en-US" w:eastAsia="zh-CN"/>
              </w:rPr>
            </w:pPr>
          </w:p>
        </w:tc>
      </w:tr>
    </w:tbl>
    <w:p w14:paraId="4E2938D0" w14:textId="77777777" w:rsidR="00B95A58" w:rsidRDefault="00B95A58" w:rsidP="00F73C15">
      <w:pPr>
        <w:rPr>
          <w:color w:val="0070C0"/>
          <w:lang w:val="en-US" w:eastAsia="zh-CN"/>
        </w:rPr>
      </w:pPr>
    </w:p>
    <w:p w14:paraId="50936EEA" w14:textId="77777777" w:rsidR="00F73C15" w:rsidRPr="00035C50" w:rsidRDefault="00F73C15" w:rsidP="00F73C15">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312D84E" w14:textId="77777777" w:rsidR="00F73C15" w:rsidRDefault="00F73C15" w:rsidP="00F73C15">
      <w:pPr>
        <w:pStyle w:val="Heading3"/>
        <w:rPr>
          <w:sz w:val="24"/>
          <w:szCs w:val="16"/>
        </w:rPr>
      </w:pPr>
      <w:r w:rsidRPr="00805BE8">
        <w:rPr>
          <w:sz w:val="24"/>
          <w:szCs w:val="16"/>
        </w:rPr>
        <w:t xml:space="preserve">Open issues </w:t>
      </w:r>
    </w:p>
    <w:p w14:paraId="300D3668" w14:textId="77777777" w:rsidR="006A0890" w:rsidRPr="00D014DD" w:rsidRDefault="006A0890" w:rsidP="006A0890">
      <w:pPr>
        <w:rPr>
          <w:b/>
          <w:u w:val="single"/>
          <w:lang w:eastAsia="ko-KR"/>
        </w:rPr>
      </w:pPr>
      <w:r w:rsidRPr="00D014DD">
        <w:rPr>
          <w:b/>
          <w:u w:val="single"/>
          <w:lang w:eastAsia="ko-KR"/>
        </w:rPr>
        <w:t>Issue 3-1: Case 6</w:t>
      </w:r>
      <w:r>
        <w:rPr>
          <w:b/>
          <w:u w:val="single"/>
          <w:lang w:eastAsia="ko-KR"/>
        </w:rPr>
        <w:t xml:space="preserve"> SAN</w:t>
      </w:r>
      <w:r w:rsidRPr="00D014DD">
        <w:rPr>
          <w:b/>
          <w:u w:val="single"/>
          <w:lang w:eastAsia="ko-KR"/>
        </w:rPr>
        <w:t xml:space="preserve"> ACS value</w:t>
      </w:r>
    </w:p>
    <w:p w14:paraId="1973F866" w14:textId="5CA2AFEE" w:rsidR="006A0890" w:rsidRPr="006A0890" w:rsidRDefault="006A0890" w:rsidP="006A0890">
      <w:pPr>
        <w:spacing w:after="120"/>
        <w:rPr>
          <w:i/>
          <w:color w:val="0070C0"/>
          <w:lang w:eastAsia="zh-CN"/>
        </w:rPr>
      </w:pPr>
    </w:p>
    <w:p w14:paraId="110D1788" w14:textId="77777777" w:rsidR="006A0890" w:rsidRPr="00D014DD" w:rsidRDefault="006A0890" w:rsidP="006A0890">
      <w:pPr>
        <w:rPr>
          <w:b/>
          <w:u w:val="single"/>
          <w:lang w:eastAsia="ko-KR"/>
        </w:rPr>
      </w:pPr>
      <w:r w:rsidRPr="00D014DD">
        <w:rPr>
          <w:b/>
          <w:u w:val="single"/>
          <w:lang w:eastAsia="ko-KR"/>
        </w:rPr>
        <w:t>Issue 3-</w:t>
      </w:r>
      <w:r>
        <w:rPr>
          <w:b/>
          <w:u w:val="single"/>
          <w:lang w:eastAsia="ko-KR"/>
        </w:rPr>
        <w:t>2</w:t>
      </w:r>
      <w:r w:rsidRPr="00D014DD">
        <w:rPr>
          <w:b/>
          <w:u w:val="single"/>
          <w:lang w:eastAsia="ko-KR"/>
        </w:rPr>
        <w:t xml:space="preserve">: </w:t>
      </w:r>
      <w:r>
        <w:rPr>
          <w:b/>
          <w:u w:val="single"/>
          <w:lang w:eastAsia="ko-KR"/>
        </w:rPr>
        <w:t>Applicability of SAN ACS value</w:t>
      </w:r>
    </w:p>
    <w:p w14:paraId="5329A9EE" w14:textId="241FA1FA" w:rsidR="00F73C15" w:rsidRDefault="00F73C15" w:rsidP="00F73C15">
      <w:pPr>
        <w:rPr>
          <w:color w:val="0070C0"/>
          <w:lang w:eastAsia="zh-CN"/>
        </w:rPr>
      </w:pPr>
    </w:p>
    <w:p w14:paraId="469005A4" w14:textId="77777777" w:rsidR="006A0890" w:rsidRPr="00D014DD" w:rsidRDefault="006A0890" w:rsidP="006A0890">
      <w:pPr>
        <w:rPr>
          <w:b/>
          <w:u w:val="single"/>
          <w:lang w:eastAsia="ko-KR"/>
        </w:rPr>
      </w:pPr>
      <w:r w:rsidRPr="00D014DD">
        <w:rPr>
          <w:b/>
          <w:u w:val="single"/>
          <w:lang w:eastAsia="ko-KR"/>
        </w:rPr>
        <w:t>Issue 3-</w:t>
      </w:r>
      <w:r>
        <w:rPr>
          <w:rFonts w:hint="eastAsia"/>
          <w:b/>
          <w:u w:val="single"/>
          <w:lang w:eastAsia="zh-CN"/>
        </w:rPr>
        <w:t>3</w:t>
      </w:r>
      <w:r w:rsidRPr="00D014DD">
        <w:rPr>
          <w:b/>
          <w:u w:val="single"/>
          <w:lang w:eastAsia="ko-KR"/>
        </w:rPr>
        <w:t xml:space="preserve">: </w:t>
      </w:r>
      <w:r>
        <w:rPr>
          <w:rFonts w:hint="eastAsia"/>
          <w:b/>
          <w:u w:val="single"/>
          <w:lang w:eastAsia="zh-CN"/>
        </w:rPr>
        <w:t>Consideration</w:t>
      </w:r>
      <w:r>
        <w:rPr>
          <w:b/>
          <w:u w:val="single"/>
          <w:lang w:eastAsia="ko-KR"/>
        </w:rPr>
        <w:t xml:space="preserve"> of ACLR for GEO and LEO SAN</w:t>
      </w:r>
    </w:p>
    <w:p w14:paraId="6C95B6BB" w14:textId="01BEC5C3" w:rsidR="006A0890" w:rsidRDefault="006A0890" w:rsidP="00F73C15">
      <w:pPr>
        <w:rPr>
          <w:color w:val="0070C0"/>
          <w:lang w:eastAsia="zh-CN"/>
        </w:rPr>
      </w:pPr>
    </w:p>
    <w:p w14:paraId="17BB01B2" w14:textId="77777777" w:rsidR="006A0890" w:rsidRPr="00D014DD" w:rsidRDefault="006A0890" w:rsidP="006A0890">
      <w:pPr>
        <w:rPr>
          <w:b/>
          <w:u w:val="single"/>
          <w:lang w:eastAsia="ko-KR"/>
        </w:rPr>
      </w:pPr>
      <w:r w:rsidRPr="00D014DD">
        <w:rPr>
          <w:b/>
          <w:u w:val="single"/>
          <w:lang w:eastAsia="ko-KR"/>
        </w:rPr>
        <w:t>Issue 3-</w:t>
      </w:r>
      <w:r>
        <w:rPr>
          <w:b/>
          <w:u w:val="single"/>
          <w:lang w:eastAsia="zh-CN"/>
        </w:rPr>
        <w:t>4</w:t>
      </w:r>
      <w:r w:rsidRPr="00D014DD">
        <w:rPr>
          <w:b/>
          <w:u w:val="single"/>
          <w:lang w:eastAsia="ko-KR"/>
        </w:rPr>
        <w:t xml:space="preserve">: </w:t>
      </w:r>
      <w:r>
        <w:rPr>
          <w:b/>
          <w:u w:val="single"/>
          <w:lang w:eastAsia="ko-KR"/>
        </w:rPr>
        <w:t>GEO SAN ACLR value</w:t>
      </w:r>
    </w:p>
    <w:p w14:paraId="0EB57D2B" w14:textId="77777777" w:rsidR="006A0890" w:rsidRPr="006A0890" w:rsidRDefault="006A0890" w:rsidP="00F73C15">
      <w:pPr>
        <w:rPr>
          <w:color w:val="0070C0"/>
          <w:lang w:eastAsia="zh-CN"/>
        </w:rPr>
      </w:pPr>
    </w:p>
    <w:p w14:paraId="0068ECE7" w14:textId="77777777" w:rsidR="00F73C15" w:rsidRPr="00805BE8" w:rsidRDefault="00F73C15" w:rsidP="00F73C15">
      <w:pPr>
        <w:pStyle w:val="Heading3"/>
        <w:rPr>
          <w:sz w:val="24"/>
          <w:szCs w:val="16"/>
        </w:rPr>
      </w:pPr>
      <w:r w:rsidRPr="00805BE8">
        <w:rPr>
          <w:sz w:val="24"/>
          <w:szCs w:val="16"/>
        </w:rPr>
        <w:lastRenderedPageBreak/>
        <w:t>CRs/TPs comments collection</w:t>
      </w:r>
    </w:p>
    <w:p w14:paraId="5454FA70" w14:textId="77777777" w:rsidR="00F73C15" w:rsidRPr="00855107" w:rsidRDefault="00F73C15" w:rsidP="00F73C1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73C15" w:rsidRPr="00571777" w14:paraId="74490A71" w14:textId="77777777" w:rsidTr="00990110">
        <w:tc>
          <w:tcPr>
            <w:tcW w:w="1232" w:type="dxa"/>
          </w:tcPr>
          <w:p w14:paraId="5B186E15" w14:textId="77777777" w:rsidR="00F73C15" w:rsidRPr="00045592" w:rsidRDefault="00F73C15" w:rsidP="00112B1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53440A39" w14:textId="77777777" w:rsidR="00F73C15" w:rsidRPr="00045592" w:rsidRDefault="00F73C15" w:rsidP="00112B1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73C15" w:rsidRPr="00571777" w14:paraId="49A1C69F" w14:textId="77777777" w:rsidTr="00990110">
        <w:tc>
          <w:tcPr>
            <w:tcW w:w="1232" w:type="dxa"/>
            <w:vMerge w:val="restart"/>
          </w:tcPr>
          <w:p w14:paraId="312273CF" w14:textId="21DF922F" w:rsidR="00F73C15" w:rsidRPr="00990110" w:rsidRDefault="00990110" w:rsidP="00112B11">
            <w:pPr>
              <w:spacing w:after="120"/>
              <w:rPr>
                <w:rFonts w:eastAsiaTheme="minorEastAsia"/>
                <w:lang w:val="en-US" w:eastAsia="zh-CN"/>
              </w:rPr>
            </w:pPr>
            <w:r w:rsidRPr="00990110">
              <w:rPr>
                <w:rFonts w:eastAsiaTheme="minorEastAsia"/>
                <w:lang w:val="en-US" w:eastAsia="zh-CN"/>
              </w:rPr>
              <w:t>R4-2204333</w:t>
            </w:r>
          </w:p>
        </w:tc>
        <w:tc>
          <w:tcPr>
            <w:tcW w:w="8399" w:type="dxa"/>
          </w:tcPr>
          <w:p w14:paraId="11C18F43" w14:textId="7C08F361" w:rsidR="00F73C15" w:rsidRPr="00990110" w:rsidRDefault="00F73C15" w:rsidP="00112B11">
            <w:pPr>
              <w:spacing w:after="120"/>
              <w:rPr>
                <w:rFonts w:eastAsiaTheme="minorEastAsia"/>
                <w:lang w:val="en-US" w:eastAsia="zh-CN"/>
              </w:rPr>
            </w:pPr>
          </w:p>
        </w:tc>
      </w:tr>
      <w:tr w:rsidR="00F73C15" w:rsidRPr="00571777" w14:paraId="607B22AF" w14:textId="77777777" w:rsidTr="00990110">
        <w:tc>
          <w:tcPr>
            <w:tcW w:w="1232" w:type="dxa"/>
            <w:vMerge/>
          </w:tcPr>
          <w:p w14:paraId="5E4D8DF6" w14:textId="77777777" w:rsidR="00F73C15" w:rsidRPr="00990110" w:rsidRDefault="00F73C15" w:rsidP="00112B11">
            <w:pPr>
              <w:spacing w:after="120"/>
              <w:rPr>
                <w:rFonts w:eastAsiaTheme="minorEastAsia"/>
                <w:lang w:val="en-US" w:eastAsia="zh-CN"/>
              </w:rPr>
            </w:pPr>
          </w:p>
        </w:tc>
        <w:tc>
          <w:tcPr>
            <w:tcW w:w="8399" w:type="dxa"/>
          </w:tcPr>
          <w:p w14:paraId="604C0C27" w14:textId="37F203E5" w:rsidR="00F73C15" w:rsidRPr="00990110" w:rsidRDefault="00F73C15" w:rsidP="00112B11">
            <w:pPr>
              <w:spacing w:after="120"/>
              <w:rPr>
                <w:rFonts w:eastAsiaTheme="minorEastAsia"/>
                <w:lang w:val="en-US" w:eastAsia="zh-CN"/>
              </w:rPr>
            </w:pPr>
          </w:p>
        </w:tc>
      </w:tr>
      <w:tr w:rsidR="00F73C15" w:rsidRPr="00571777" w14:paraId="0D7289AE" w14:textId="77777777" w:rsidTr="00990110">
        <w:tc>
          <w:tcPr>
            <w:tcW w:w="1232" w:type="dxa"/>
            <w:vMerge/>
          </w:tcPr>
          <w:p w14:paraId="6EEE90B4" w14:textId="77777777" w:rsidR="00F73C15" w:rsidRPr="00990110" w:rsidRDefault="00F73C15" w:rsidP="00112B11">
            <w:pPr>
              <w:spacing w:after="120"/>
              <w:rPr>
                <w:rFonts w:eastAsiaTheme="minorEastAsia"/>
                <w:lang w:val="en-US" w:eastAsia="zh-CN"/>
              </w:rPr>
            </w:pPr>
          </w:p>
        </w:tc>
        <w:tc>
          <w:tcPr>
            <w:tcW w:w="8399" w:type="dxa"/>
          </w:tcPr>
          <w:p w14:paraId="51323044" w14:textId="77777777" w:rsidR="00F73C15" w:rsidRPr="00990110" w:rsidRDefault="00F73C15" w:rsidP="00112B11">
            <w:pPr>
              <w:spacing w:after="120"/>
              <w:rPr>
                <w:rFonts w:eastAsiaTheme="minorEastAsia"/>
                <w:lang w:val="en-US" w:eastAsia="zh-CN"/>
              </w:rPr>
            </w:pPr>
          </w:p>
        </w:tc>
      </w:tr>
      <w:tr w:rsidR="00990110" w:rsidRPr="00571777" w14:paraId="27EE815A" w14:textId="77777777" w:rsidTr="00990110">
        <w:tc>
          <w:tcPr>
            <w:tcW w:w="1232" w:type="dxa"/>
            <w:vMerge w:val="restart"/>
          </w:tcPr>
          <w:p w14:paraId="7E189E0A" w14:textId="3DCFAEB8" w:rsidR="00990110" w:rsidRPr="00990110" w:rsidRDefault="00990110" w:rsidP="00990110">
            <w:pPr>
              <w:spacing w:after="120"/>
              <w:rPr>
                <w:rFonts w:eastAsiaTheme="minorEastAsia"/>
                <w:lang w:val="en-US" w:eastAsia="zh-CN"/>
              </w:rPr>
            </w:pPr>
            <w:r w:rsidRPr="00990110">
              <w:t>R4-2205913</w:t>
            </w:r>
          </w:p>
        </w:tc>
        <w:tc>
          <w:tcPr>
            <w:tcW w:w="8399" w:type="dxa"/>
          </w:tcPr>
          <w:p w14:paraId="1173F0ED" w14:textId="636EAF92" w:rsidR="00990110" w:rsidRPr="00990110" w:rsidRDefault="00990110" w:rsidP="00990110">
            <w:pPr>
              <w:spacing w:after="120"/>
              <w:rPr>
                <w:rFonts w:eastAsiaTheme="minorEastAsia"/>
                <w:lang w:val="en-US" w:eastAsia="zh-CN"/>
              </w:rPr>
            </w:pPr>
          </w:p>
        </w:tc>
      </w:tr>
      <w:tr w:rsidR="00990110" w:rsidRPr="00571777" w14:paraId="0F74DF3A" w14:textId="77777777" w:rsidTr="00990110">
        <w:tc>
          <w:tcPr>
            <w:tcW w:w="1232" w:type="dxa"/>
            <w:vMerge/>
          </w:tcPr>
          <w:p w14:paraId="03E51797" w14:textId="77777777" w:rsidR="00990110" w:rsidRPr="00990110" w:rsidRDefault="00990110" w:rsidP="00990110">
            <w:pPr>
              <w:spacing w:after="120"/>
              <w:rPr>
                <w:rFonts w:eastAsiaTheme="minorEastAsia"/>
                <w:lang w:val="en-US" w:eastAsia="zh-CN"/>
              </w:rPr>
            </w:pPr>
          </w:p>
        </w:tc>
        <w:tc>
          <w:tcPr>
            <w:tcW w:w="8399" w:type="dxa"/>
          </w:tcPr>
          <w:p w14:paraId="06C6B0AF" w14:textId="28524F01" w:rsidR="00990110" w:rsidRPr="00990110" w:rsidRDefault="00990110" w:rsidP="00990110">
            <w:pPr>
              <w:spacing w:after="120"/>
              <w:rPr>
                <w:rFonts w:eastAsiaTheme="minorEastAsia"/>
                <w:lang w:val="en-US" w:eastAsia="zh-CN"/>
              </w:rPr>
            </w:pPr>
          </w:p>
        </w:tc>
      </w:tr>
      <w:tr w:rsidR="00990110" w:rsidRPr="00571777" w14:paraId="1D83CABD" w14:textId="77777777" w:rsidTr="00990110">
        <w:tc>
          <w:tcPr>
            <w:tcW w:w="1232" w:type="dxa"/>
            <w:vMerge/>
          </w:tcPr>
          <w:p w14:paraId="11A469A6" w14:textId="77777777" w:rsidR="00990110" w:rsidRPr="00990110" w:rsidRDefault="00990110" w:rsidP="00990110">
            <w:pPr>
              <w:spacing w:after="120"/>
              <w:rPr>
                <w:rFonts w:eastAsiaTheme="minorEastAsia"/>
                <w:lang w:val="en-US" w:eastAsia="zh-CN"/>
              </w:rPr>
            </w:pPr>
          </w:p>
        </w:tc>
        <w:tc>
          <w:tcPr>
            <w:tcW w:w="8399" w:type="dxa"/>
          </w:tcPr>
          <w:p w14:paraId="6B75B3E8" w14:textId="77777777" w:rsidR="00990110" w:rsidRPr="00990110" w:rsidRDefault="00990110" w:rsidP="00990110">
            <w:pPr>
              <w:spacing w:after="120"/>
              <w:rPr>
                <w:rFonts w:eastAsiaTheme="minorEastAsia"/>
                <w:lang w:val="en-US" w:eastAsia="zh-CN"/>
              </w:rPr>
            </w:pPr>
          </w:p>
        </w:tc>
      </w:tr>
      <w:tr w:rsidR="00990110" w:rsidRPr="00571777" w14:paraId="42BDFE49" w14:textId="77777777" w:rsidTr="00990110">
        <w:tc>
          <w:tcPr>
            <w:tcW w:w="1232" w:type="dxa"/>
            <w:vMerge w:val="restart"/>
          </w:tcPr>
          <w:p w14:paraId="4261F0F2" w14:textId="6C7252B9" w:rsidR="00990110" w:rsidRPr="00990110" w:rsidRDefault="00990110" w:rsidP="00990110">
            <w:pPr>
              <w:spacing w:after="120"/>
              <w:rPr>
                <w:rFonts w:eastAsiaTheme="minorEastAsia"/>
                <w:lang w:val="en-US" w:eastAsia="zh-CN"/>
              </w:rPr>
            </w:pPr>
            <w:r w:rsidRPr="00990110">
              <w:t>R4-2205914</w:t>
            </w:r>
          </w:p>
        </w:tc>
        <w:tc>
          <w:tcPr>
            <w:tcW w:w="8399" w:type="dxa"/>
          </w:tcPr>
          <w:p w14:paraId="42654968" w14:textId="77777777" w:rsidR="00990110" w:rsidRPr="00990110" w:rsidRDefault="00990110" w:rsidP="00990110">
            <w:pPr>
              <w:spacing w:after="120"/>
              <w:rPr>
                <w:rFonts w:eastAsiaTheme="minorEastAsia"/>
                <w:lang w:val="en-US" w:eastAsia="zh-CN"/>
              </w:rPr>
            </w:pPr>
          </w:p>
        </w:tc>
      </w:tr>
      <w:tr w:rsidR="00990110" w:rsidRPr="00571777" w14:paraId="626CBE91" w14:textId="77777777" w:rsidTr="00990110">
        <w:tc>
          <w:tcPr>
            <w:tcW w:w="1232" w:type="dxa"/>
            <w:vMerge/>
          </w:tcPr>
          <w:p w14:paraId="47467EB3" w14:textId="77777777" w:rsidR="00990110" w:rsidRPr="00990110" w:rsidRDefault="00990110" w:rsidP="00990110">
            <w:pPr>
              <w:spacing w:after="120"/>
            </w:pPr>
          </w:p>
        </w:tc>
        <w:tc>
          <w:tcPr>
            <w:tcW w:w="8399" w:type="dxa"/>
          </w:tcPr>
          <w:p w14:paraId="7677866B" w14:textId="77777777" w:rsidR="00990110" w:rsidRPr="00990110" w:rsidRDefault="00990110" w:rsidP="00990110">
            <w:pPr>
              <w:spacing w:after="120"/>
              <w:rPr>
                <w:rFonts w:eastAsiaTheme="minorEastAsia"/>
                <w:lang w:val="en-US" w:eastAsia="zh-CN"/>
              </w:rPr>
            </w:pPr>
          </w:p>
        </w:tc>
      </w:tr>
      <w:tr w:rsidR="00990110" w:rsidRPr="00571777" w14:paraId="4C9A8C1A" w14:textId="77777777" w:rsidTr="00990110">
        <w:tc>
          <w:tcPr>
            <w:tcW w:w="1232" w:type="dxa"/>
            <w:vMerge/>
          </w:tcPr>
          <w:p w14:paraId="6108E604" w14:textId="77777777" w:rsidR="00990110" w:rsidRPr="00990110" w:rsidRDefault="00990110" w:rsidP="00990110">
            <w:pPr>
              <w:spacing w:after="120"/>
            </w:pPr>
          </w:p>
        </w:tc>
        <w:tc>
          <w:tcPr>
            <w:tcW w:w="8399" w:type="dxa"/>
          </w:tcPr>
          <w:p w14:paraId="2D6D13BA" w14:textId="77777777" w:rsidR="00990110" w:rsidRPr="00990110" w:rsidRDefault="00990110" w:rsidP="00990110">
            <w:pPr>
              <w:spacing w:after="120"/>
              <w:rPr>
                <w:rFonts w:eastAsiaTheme="minorEastAsia"/>
                <w:lang w:val="en-US" w:eastAsia="zh-CN"/>
              </w:rPr>
            </w:pPr>
          </w:p>
        </w:tc>
      </w:tr>
    </w:tbl>
    <w:p w14:paraId="64056716" w14:textId="77777777" w:rsidR="00F73C15" w:rsidRPr="003418CB" w:rsidRDefault="00F73C15" w:rsidP="00F73C15">
      <w:pPr>
        <w:rPr>
          <w:color w:val="0070C0"/>
          <w:lang w:val="en-US" w:eastAsia="zh-CN"/>
        </w:rPr>
      </w:pPr>
    </w:p>
    <w:p w14:paraId="3E509A33" w14:textId="77777777" w:rsidR="00F73C15" w:rsidRPr="00035C50" w:rsidRDefault="00F73C15" w:rsidP="00F73C15">
      <w:pPr>
        <w:pStyle w:val="Heading2"/>
      </w:pPr>
      <w:r w:rsidRPr="00035C50">
        <w:t>Summary</w:t>
      </w:r>
      <w:r w:rsidRPr="00035C50">
        <w:rPr>
          <w:rFonts w:hint="eastAsia"/>
        </w:rPr>
        <w:t xml:space="preserve"> for 1st round </w:t>
      </w:r>
    </w:p>
    <w:p w14:paraId="35385CE3" w14:textId="77777777" w:rsidR="00F73C15" w:rsidRPr="00805BE8" w:rsidRDefault="00F73C15" w:rsidP="00F73C15">
      <w:pPr>
        <w:pStyle w:val="Heading3"/>
        <w:rPr>
          <w:sz w:val="24"/>
          <w:szCs w:val="16"/>
        </w:rPr>
      </w:pPr>
      <w:r w:rsidRPr="00805BE8">
        <w:rPr>
          <w:sz w:val="24"/>
          <w:szCs w:val="16"/>
        </w:rPr>
        <w:t xml:space="preserve">Open issues </w:t>
      </w:r>
    </w:p>
    <w:p w14:paraId="4E503972" w14:textId="77777777" w:rsidR="00F73C15" w:rsidRDefault="00F73C15" w:rsidP="00F73C1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73C15" w:rsidRPr="00004165" w14:paraId="18032181" w14:textId="77777777" w:rsidTr="00112B11">
        <w:tc>
          <w:tcPr>
            <w:tcW w:w="1242" w:type="dxa"/>
          </w:tcPr>
          <w:p w14:paraId="76B8A11A" w14:textId="77777777" w:rsidR="00F73C15" w:rsidRPr="00045592" w:rsidRDefault="00F73C15" w:rsidP="00112B11">
            <w:pPr>
              <w:rPr>
                <w:rFonts w:eastAsiaTheme="minorEastAsia"/>
                <w:b/>
                <w:bCs/>
                <w:color w:val="0070C0"/>
                <w:lang w:val="en-US" w:eastAsia="zh-CN"/>
              </w:rPr>
            </w:pPr>
          </w:p>
        </w:tc>
        <w:tc>
          <w:tcPr>
            <w:tcW w:w="8615" w:type="dxa"/>
          </w:tcPr>
          <w:p w14:paraId="240968B8" w14:textId="77777777" w:rsidR="00F73C15" w:rsidRPr="00045592" w:rsidRDefault="00F73C15" w:rsidP="00112B1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73C15" w14:paraId="4AB36278" w14:textId="77777777" w:rsidTr="00112B11">
        <w:tc>
          <w:tcPr>
            <w:tcW w:w="1242" w:type="dxa"/>
          </w:tcPr>
          <w:p w14:paraId="4B29105A" w14:textId="77777777" w:rsidR="00F73C15" w:rsidRPr="003418CB" w:rsidRDefault="00F73C15" w:rsidP="00112B1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653945" w14:textId="77777777" w:rsidR="00F73C15" w:rsidRPr="00855107" w:rsidRDefault="00F73C15" w:rsidP="00112B1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352C71D" w14:textId="77777777" w:rsidR="00F73C15" w:rsidRPr="00855107" w:rsidRDefault="00F73C15" w:rsidP="00112B11">
            <w:pPr>
              <w:rPr>
                <w:rFonts w:eastAsiaTheme="minorEastAsia"/>
                <w:i/>
                <w:color w:val="0070C0"/>
                <w:lang w:val="en-US" w:eastAsia="zh-CN"/>
              </w:rPr>
            </w:pPr>
            <w:r>
              <w:rPr>
                <w:rFonts w:eastAsiaTheme="minorEastAsia" w:hint="eastAsia"/>
                <w:i/>
                <w:color w:val="0070C0"/>
                <w:lang w:val="en-US" w:eastAsia="zh-CN"/>
              </w:rPr>
              <w:t>Candidate options:</w:t>
            </w:r>
          </w:p>
          <w:p w14:paraId="39AD5C1C" w14:textId="77777777" w:rsidR="00F73C15" w:rsidRPr="003418CB" w:rsidRDefault="00F73C15" w:rsidP="00112B1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ED571E7" w14:textId="77777777" w:rsidR="00F73C15" w:rsidRDefault="00F73C15" w:rsidP="00F73C15">
      <w:pPr>
        <w:rPr>
          <w:i/>
          <w:color w:val="0070C0"/>
          <w:lang w:val="en-US" w:eastAsia="zh-CN"/>
        </w:rPr>
      </w:pPr>
    </w:p>
    <w:p w14:paraId="3D7FA2BB" w14:textId="77777777" w:rsidR="00F73C15" w:rsidRDefault="00F73C15" w:rsidP="00F73C15">
      <w:pPr>
        <w:rPr>
          <w:i/>
          <w:color w:val="0070C0"/>
          <w:lang w:val="en-US" w:eastAsia="zh-CN"/>
        </w:rPr>
      </w:pPr>
    </w:p>
    <w:p w14:paraId="6492A46B" w14:textId="77777777" w:rsidR="00F73C15" w:rsidRPr="00805BE8" w:rsidRDefault="00F73C15" w:rsidP="00F73C15">
      <w:pPr>
        <w:pStyle w:val="Heading3"/>
        <w:rPr>
          <w:sz w:val="24"/>
          <w:szCs w:val="16"/>
        </w:rPr>
      </w:pPr>
      <w:r w:rsidRPr="00805BE8">
        <w:rPr>
          <w:sz w:val="24"/>
          <w:szCs w:val="16"/>
        </w:rPr>
        <w:t>CRs/TPs</w:t>
      </w:r>
    </w:p>
    <w:p w14:paraId="68BA7775" w14:textId="77777777" w:rsidR="00F73C15" w:rsidRPr="00045592" w:rsidRDefault="00F73C15" w:rsidP="00F73C1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73C15" w:rsidRPr="00004165" w14:paraId="0F8CDF30" w14:textId="77777777" w:rsidTr="00112B11">
        <w:tc>
          <w:tcPr>
            <w:tcW w:w="1242" w:type="dxa"/>
          </w:tcPr>
          <w:p w14:paraId="5485B47F" w14:textId="77777777" w:rsidR="00F73C15" w:rsidRPr="00045592" w:rsidRDefault="00F73C15" w:rsidP="00112B1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86A42AE" w14:textId="77777777" w:rsidR="00F73C15" w:rsidRPr="00045592" w:rsidRDefault="00F73C15" w:rsidP="00112B1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73C15" w14:paraId="69DA0190" w14:textId="77777777" w:rsidTr="00112B11">
        <w:tc>
          <w:tcPr>
            <w:tcW w:w="1242" w:type="dxa"/>
          </w:tcPr>
          <w:p w14:paraId="2A5ADCFA" w14:textId="77777777" w:rsidR="00F73C15" w:rsidRPr="003418CB" w:rsidRDefault="00F73C15" w:rsidP="00112B1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DC208F" w14:textId="77777777" w:rsidR="00F73C15" w:rsidRPr="003418CB" w:rsidRDefault="00F73C15" w:rsidP="00112B1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B7AD5A4" w14:textId="77777777" w:rsidR="00F73C15" w:rsidRPr="003418CB" w:rsidRDefault="00F73C15" w:rsidP="00F73C15">
      <w:pPr>
        <w:rPr>
          <w:color w:val="0070C0"/>
          <w:lang w:val="en-US" w:eastAsia="zh-CN"/>
        </w:rPr>
      </w:pPr>
    </w:p>
    <w:p w14:paraId="6262D6BC" w14:textId="77777777" w:rsidR="00F73C15" w:rsidRDefault="00F73C15" w:rsidP="00F73C15">
      <w:pPr>
        <w:pStyle w:val="Heading2"/>
      </w:pPr>
      <w:r>
        <w:rPr>
          <w:rFonts w:hint="eastAsia"/>
        </w:rPr>
        <w:t>Discussion on 2nd round</w:t>
      </w:r>
      <w:r>
        <w:t xml:space="preserve"> (if applicable)</w:t>
      </w:r>
    </w:p>
    <w:p w14:paraId="7120E53A" w14:textId="04D4C257" w:rsidR="00F73C15" w:rsidRPr="00805BE8" w:rsidRDefault="00F73C15" w:rsidP="00F73C15">
      <w:pPr>
        <w:rPr>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58B4749" w14:textId="7130477D" w:rsidR="00307E51" w:rsidRDefault="00307E51" w:rsidP="00307E51">
      <w:pPr>
        <w:rPr>
          <w:lang w:val="sv-SE" w:eastAsia="zh-CN"/>
        </w:rPr>
      </w:pPr>
    </w:p>
    <w:p w14:paraId="6DD9618A" w14:textId="77CFF02E" w:rsidR="00F73C15" w:rsidRPr="00045592" w:rsidRDefault="00F73C15" w:rsidP="00F73C15">
      <w:pPr>
        <w:pStyle w:val="Heading1"/>
        <w:rPr>
          <w:lang w:eastAsia="ja-JP"/>
        </w:rPr>
      </w:pPr>
      <w:r>
        <w:rPr>
          <w:lang w:eastAsia="ja-JP"/>
        </w:rPr>
        <w:lastRenderedPageBreak/>
        <w:t>Topic</w:t>
      </w:r>
      <w:r w:rsidRPr="00045592">
        <w:rPr>
          <w:lang w:eastAsia="ja-JP"/>
        </w:rPr>
        <w:t xml:space="preserve"> #</w:t>
      </w:r>
      <w:r>
        <w:rPr>
          <w:lang w:eastAsia="ja-JP"/>
        </w:rPr>
        <w:t>4</w:t>
      </w:r>
      <w:r w:rsidRPr="00045592">
        <w:rPr>
          <w:lang w:eastAsia="ja-JP"/>
        </w:rPr>
        <w:t xml:space="preserve">: </w:t>
      </w:r>
      <w:r w:rsidRPr="00F73C15">
        <w:rPr>
          <w:lang w:eastAsia="ja-JP"/>
        </w:rPr>
        <w:t>HAPS coexistence scenarios and results</w:t>
      </w:r>
    </w:p>
    <w:p w14:paraId="11969271" w14:textId="77777777" w:rsidR="00F73C15" w:rsidRPr="00CB0305" w:rsidRDefault="00F73C15" w:rsidP="00F73C1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F73C15" w:rsidRPr="00F53FE2" w14:paraId="357BF5DE" w14:textId="77777777" w:rsidTr="001D68A2">
        <w:trPr>
          <w:trHeight w:val="468"/>
        </w:trPr>
        <w:tc>
          <w:tcPr>
            <w:tcW w:w="1622" w:type="dxa"/>
            <w:vAlign w:val="center"/>
          </w:tcPr>
          <w:p w14:paraId="587CA7F4" w14:textId="77777777" w:rsidR="00F73C15" w:rsidRPr="00045592" w:rsidRDefault="00F73C15" w:rsidP="00112B11">
            <w:pPr>
              <w:spacing w:before="120" w:after="120"/>
              <w:rPr>
                <w:b/>
                <w:bCs/>
              </w:rPr>
            </w:pPr>
            <w:r w:rsidRPr="00045592">
              <w:rPr>
                <w:b/>
                <w:bCs/>
              </w:rPr>
              <w:t>T-doc number</w:t>
            </w:r>
          </w:p>
        </w:tc>
        <w:tc>
          <w:tcPr>
            <w:tcW w:w="1424" w:type="dxa"/>
            <w:vAlign w:val="center"/>
          </w:tcPr>
          <w:p w14:paraId="4144309B" w14:textId="77777777" w:rsidR="00F73C15" w:rsidRPr="00045592" w:rsidRDefault="00F73C15" w:rsidP="00112B11">
            <w:pPr>
              <w:spacing w:before="120" w:after="120"/>
              <w:rPr>
                <w:b/>
                <w:bCs/>
              </w:rPr>
            </w:pPr>
            <w:r w:rsidRPr="00045592">
              <w:rPr>
                <w:b/>
                <w:bCs/>
              </w:rPr>
              <w:t>Company</w:t>
            </w:r>
          </w:p>
        </w:tc>
        <w:tc>
          <w:tcPr>
            <w:tcW w:w="6585" w:type="dxa"/>
            <w:vAlign w:val="center"/>
          </w:tcPr>
          <w:p w14:paraId="70097289" w14:textId="77777777" w:rsidR="00F73C15" w:rsidRPr="00045592" w:rsidRDefault="00F73C15" w:rsidP="00112B11">
            <w:pPr>
              <w:spacing w:before="120" w:after="120"/>
              <w:rPr>
                <w:b/>
                <w:bCs/>
              </w:rPr>
            </w:pPr>
            <w:r w:rsidRPr="00045592">
              <w:rPr>
                <w:b/>
                <w:bCs/>
              </w:rPr>
              <w:t>Proposals</w:t>
            </w:r>
            <w:r>
              <w:rPr>
                <w:b/>
                <w:bCs/>
              </w:rPr>
              <w:t xml:space="preserve"> / Observations</w:t>
            </w:r>
          </w:p>
        </w:tc>
      </w:tr>
      <w:tr w:rsidR="001D68A2" w14:paraId="187DD91E" w14:textId="77777777" w:rsidTr="001D68A2">
        <w:trPr>
          <w:trHeight w:val="468"/>
        </w:trPr>
        <w:tc>
          <w:tcPr>
            <w:tcW w:w="1622" w:type="dxa"/>
          </w:tcPr>
          <w:p w14:paraId="6F94287A" w14:textId="25724398" w:rsidR="001D68A2" w:rsidRPr="001D68A2" w:rsidRDefault="001D68A2" w:rsidP="001D68A2">
            <w:pPr>
              <w:spacing w:after="120"/>
            </w:pPr>
            <w:r w:rsidRPr="001D68A2">
              <w:t>R4-2204503</w:t>
            </w:r>
          </w:p>
        </w:tc>
        <w:tc>
          <w:tcPr>
            <w:tcW w:w="1424" w:type="dxa"/>
          </w:tcPr>
          <w:p w14:paraId="21E1C091" w14:textId="5C53A1C1" w:rsidR="001D68A2" w:rsidRPr="001D68A2" w:rsidRDefault="001D68A2" w:rsidP="001D68A2">
            <w:pPr>
              <w:spacing w:after="120"/>
            </w:pPr>
            <w:r w:rsidRPr="001D68A2">
              <w:t>Qualcomm Incorporated</w:t>
            </w:r>
          </w:p>
        </w:tc>
        <w:tc>
          <w:tcPr>
            <w:tcW w:w="6585" w:type="dxa"/>
          </w:tcPr>
          <w:p w14:paraId="0FE44FB8" w14:textId="771ABFFF" w:rsidR="004F4E1B" w:rsidRDefault="004F4E1B" w:rsidP="001D68A2">
            <w:pPr>
              <w:jc w:val="both"/>
            </w:pPr>
            <w:r>
              <w:rPr>
                <w:lang w:eastAsia="ko-KR"/>
              </w:rPr>
              <w:t>T</w:t>
            </w:r>
            <w:r w:rsidRPr="00396DFB">
              <w:rPr>
                <w:lang w:eastAsia="ko-KR"/>
              </w:rPr>
              <w:t xml:space="preserve">he </w:t>
            </w:r>
            <w:r>
              <w:rPr>
                <w:lang w:eastAsia="ko-KR"/>
              </w:rPr>
              <w:t xml:space="preserve">HAPS and TN </w:t>
            </w:r>
            <w:r w:rsidRPr="00396DFB">
              <w:rPr>
                <w:lang w:eastAsia="ko-KR"/>
              </w:rPr>
              <w:t>coexistence performance were presented with simulation results</w:t>
            </w:r>
            <w:r>
              <w:rPr>
                <w:lang w:eastAsia="ko-KR"/>
              </w:rPr>
              <w:t xml:space="preserve">. </w:t>
            </w:r>
          </w:p>
          <w:p w14:paraId="463C6764" w14:textId="7ED36C07" w:rsidR="001D68A2" w:rsidRPr="001D68A2" w:rsidRDefault="001D68A2" w:rsidP="001D68A2">
            <w:pPr>
              <w:jc w:val="both"/>
            </w:pPr>
            <w:r w:rsidRPr="001D68A2">
              <w:t>Observation 1: The interference from HAPS to AAS TN is acceptable. Introducing HAPS will not impact current TN deployment.</w:t>
            </w:r>
          </w:p>
          <w:p w14:paraId="16572ED0" w14:textId="77777777" w:rsidR="001D68A2" w:rsidRPr="001D68A2" w:rsidRDefault="001D68A2" w:rsidP="001D68A2">
            <w:pPr>
              <w:jc w:val="both"/>
            </w:pPr>
            <w:r w:rsidRPr="001D68A2">
              <w:t xml:space="preserve">Observation 2: The edge performance of HAPS is vulnerable. It is difficult to measure the interference’s impact brought by other systems using 5-ile performance loss. The operators’ coordination mechanism is needed to enable the co-coverage of HAPS and TN, e.g., HAPS UE can handover/roam to TN network configured by network in this case.  </w:t>
            </w:r>
          </w:p>
          <w:p w14:paraId="29AB9FFB" w14:textId="77777777" w:rsidR="001D68A2" w:rsidRPr="001D68A2" w:rsidRDefault="001D68A2" w:rsidP="001D68A2">
            <w:r w:rsidRPr="001D68A2">
              <w:t>Proposal 1: The ACLR/ACS for TN UE is also applicable for HAPS UE. HAPS can support existing TN UE.</w:t>
            </w:r>
          </w:p>
          <w:p w14:paraId="6CA5320C" w14:textId="054223FC" w:rsidR="001D68A2" w:rsidRPr="001D68A2" w:rsidRDefault="001D68A2" w:rsidP="001D68A2">
            <w:pPr>
              <w:jc w:val="both"/>
            </w:pPr>
            <w:r w:rsidRPr="001D68A2">
              <w:t>Proposal 2: The frequency coordination measures are needed to enable HAPS and TN coexistence in the same coverage.  The HAPS operator should plan its frequency deployment considering the ACI impact from TN but there is no need to specify the corresponding RAN4 requirements.</w:t>
            </w:r>
          </w:p>
        </w:tc>
      </w:tr>
      <w:tr w:rsidR="001D68A2" w14:paraId="1700544D" w14:textId="77777777" w:rsidTr="001D68A2">
        <w:trPr>
          <w:trHeight w:val="468"/>
        </w:trPr>
        <w:tc>
          <w:tcPr>
            <w:tcW w:w="1622" w:type="dxa"/>
          </w:tcPr>
          <w:p w14:paraId="0CEE7D40" w14:textId="728D2991" w:rsidR="001D68A2" w:rsidRPr="001D68A2" w:rsidRDefault="001D68A2" w:rsidP="001D68A2">
            <w:pPr>
              <w:spacing w:after="120"/>
            </w:pPr>
            <w:r w:rsidRPr="001D68A2">
              <w:t>R4-2205284</w:t>
            </w:r>
          </w:p>
        </w:tc>
        <w:tc>
          <w:tcPr>
            <w:tcW w:w="1424" w:type="dxa"/>
          </w:tcPr>
          <w:p w14:paraId="3447C3E9" w14:textId="00B5D8B0" w:rsidR="001D68A2" w:rsidRPr="001D68A2" w:rsidRDefault="001D68A2" w:rsidP="001D68A2">
            <w:pPr>
              <w:spacing w:after="120"/>
            </w:pPr>
            <w:r w:rsidRPr="001D68A2">
              <w:t xml:space="preserve">Huawei, </w:t>
            </w:r>
            <w:proofErr w:type="spellStart"/>
            <w:r w:rsidRPr="001D68A2">
              <w:t>HiSilicon</w:t>
            </w:r>
            <w:proofErr w:type="spellEnd"/>
          </w:p>
        </w:tc>
        <w:tc>
          <w:tcPr>
            <w:tcW w:w="6585" w:type="dxa"/>
          </w:tcPr>
          <w:p w14:paraId="15926330" w14:textId="77777777" w:rsidR="001D68A2" w:rsidRDefault="001D68A2" w:rsidP="001D68A2">
            <w:pPr>
              <w:jc w:val="both"/>
            </w:pPr>
            <w:r>
              <w:t>Observation 1: Since current RF module of WA BS working in the IMT bands can be used for HAPS, the RF requirement for WA BS can be used for HAPS.</w:t>
            </w:r>
          </w:p>
          <w:p w14:paraId="2BF3EA73" w14:textId="77777777" w:rsidR="001D68A2" w:rsidRDefault="001D68A2" w:rsidP="001D68A2">
            <w:pPr>
              <w:jc w:val="both"/>
            </w:pPr>
            <w:r>
              <w:t xml:space="preserve">Observation 2: Based on the simulation assumptions [2] for HAPS co-existence, all of the BS RF parameters for HAPS are same with Macro (WA) BS, </w:t>
            </w:r>
            <w:proofErr w:type="gramStart"/>
            <w:r>
              <w:t>e.g.</w:t>
            </w:r>
            <w:proofErr w:type="gramEnd"/>
            <w:r>
              <w:t xml:space="preserve"> output power, antenna parameter, Noise Figure.</w:t>
            </w:r>
          </w:p>
          <w:p w14:paraId="47761897" w14:textId="77777777" w:rsidR="001D68A2" w:rsidRDefault="001D68A2" w:rsidP="001D68A2">
            <w:pPr>
              <w:jc w:val="both"/>
            </w:pPr>
            <w:r>
              <w:t>Observation 3: HAPS based on WA BS RF requirements has been deployed in the current field and worked well.</w:t>
            </w:r>
          </w:p>
          <w:p w14:paraId="189A3864" w14:textId="77777777" w:rsidR="001D68A2" w:rsidRDefault="001D68A2" w:rsidP="001D68A2">
            <w:pPr>
              <w:jc w:val="both"/>
            </w:pPr>
            <w:r>
              <w:t>Observation 4: Some of RF requirements are related to the ACLR and ACS. As we have agreed to reuse the other WA BS RF requirements for HAPS, it’s impossible to change the ACLR and ACS requirements for HAPS.</w:t>
            </w:r>
          </w:p>
          <w:p w14:paraId="6F721E81" w14:textId="77777777" w:rsidR="001D68A2" w:rsidRDefault="001D68A2" w:rsidP="001D68A2">
            <w:pPr>
              <w:jc w:val="both"/>
            </w:pPr>
            <w:r>
              <w:t>Observation 5: RAN4 should follow the similar baseline assumption that the ACLR/ACS for WA BS is also applicable for HAPS, as we have agreed this assumption for HAPS UE.</w:t>
            </w:r>
          </w:p>
          <w:p w14:paraId="08093453" w14:textId="77777777" w:rsidR="001D68A2" w:rsidRDefault="001D68A2" w:rsidP="001D68A2">
            <w:pPr>
              <w:jc w:val="both"/>
            </w:pPr>
            <w:r>
              <w:t xml:space="preserve">Observation 6: Since current RF module of WA BS working in the IMT bands can be reused for HAPS, it’s feasible to achieve current ACLR and ACS requirements for HAPS. </w:t>
            </w:r>
            <w:proofErr w:type="gramStart"/>
            <w:r>
              <w:t>In order to</w:t>
            </w:r>
            <w:proofErr w:type="gramEnd"/>
            <w:r>
              <w:t xml:space="preserve"> maintain the unified industry, it’s better to reuse current WA BS ACLR and ACS requirements for HAPS.</w:t>
            </w:r>
          </w:p>
          <w:p w14:paraId="6429188F" w14:textId="77777777" w:rsidR="001D68A2" w:rsidRDefault="001D68A2" w:rsidP="001D68A2">
            <w:pPr>
              <w:jc w:val="both"/>
            </w:pPr>
            <w:r>
              <w:t>Observation 7: Even if MR or LA BS may need a relaxer requirement, we just specify one value for ACLR and ACS among different BS classes based on the worst case (WA scenario).</w:t>
            </w:r>
          </w:p>
          <w:p w14:paraId="40339C4F" w14:textId="17A01FEF" w:rsidR="001D68A2" w:rsidRPr="001D68A2" w:rsidRDefault="001D68A2" w:rsidP="001D68A2">
            <w:pPr>
              <w:jc w:val="both"/>
            </w:pPr>
            <w:r>
              <w:t>Proposal 1: To reuse the current WA BS ACLR and ACS requirements for HAPS.</w:t>
            </w:r>
          </w:p>
        </w:tc>
      </w:tr>
      <w:tr w:rsidR="00EE7384" w14:paraId="042F3AA0" w14:textId="77777777" w:rsidTr="001D68A2">
        <w:trPr>
          <w:trHeight w:val="468"/>
        </w:trPr>
        <w:tc>
          <w:tcPr>
            <w:tcW w:w="1622" w:type="dxa"/>
          </w:tcPr>
          <w:p w14:paraId="1B7AD11B" w14:textId="362EEB5B" w:rsidR="00EE7384" w:rsidRPr="00EE7384" w:rsidRDefault="00EE7384" w:rsidP="001D68A2">
            <w:pPr>
              <w:spacing w:after="120"/>
              <w:rPr>
                <w:rFonts w:eastAsiaTheme="minorEastAsia"/>
                <w:lang w:eastAsia="zh-CN"/>
              </w:rPr>
            </w:pPr>
            <w:r>
              <w:rPr>
                <w:rFonts w:eastAsiaTheme="minorEastAsia" w:hint="eastAsia"/>
                <w:lang w:eastAsia="zh-CN"/>
              </w:rPr>
              <w:t>R</w:t>
            </w:r>
            <w:r>
              <w:rPr>
                <w:rFonts w:eastAsiaTheme="minorEastAsia"/>
                <w:lang w:eastAsia="zh-CN"/>
              </w:rPr>
              <w:t>4-2205556</w:t>
            </w:r>
          </w:p>
        </w:tc>
        <w:tc>
          <w:tcPr>
            <w:tcW w:w="1424" w:type="dxa"/>
          </w:tcPr>
          <w:p w14:paraId="51B4BE7E" w14:textId="64B1620E" w:rsidR="00EE7384" w:rsidRPr="001D68A2" w:rsidRDefault="00EE7384" w:rsidP="001D68A2">
            <w:pPr>
              <w:spacing w:after="120"/>
            </w:pPr>
            <w:r w:rsidRPr="00EE7384">
              <w:t>Nokia, Nokia Shanghai Bell</w:t>
            </w:r>
          </w:p>
        </w:tc>
        <w:tc>
          <w:tcPr>
            <w:tcW w:w="6585" w:type="dxa"/>
          </w:tcPr>
          <w:p w14:paraId="0E3F12A2" w14:textId="71B7181D" w:rsidR="004F4E1B" w:rsidRDefault="004F4E1B" w:rsidP="00EE7384">
            <w:pPr>
              <w:jc w:val="both"/>
            </w:pPr>
            <w:r>
              <w:t xml:space="preserve">Simulation results for HAPS adjacent channel coexistence have been provided. </w:t>
            </w:r>
          </w:p>
          <w:p w14:paraId="71DE89BB" w14:textId="070CB9C3" w:rsidR="00EE7384" w:rsidRDefault="00EE7384" w:rsidP="00EE7384">
            <w:pPr>
              <w:jc w:val="both"/>
            </w:pPr>
            <w:r>
              <w:t xml:space="preserve">Observation 1: The required ACIR for the HAPS DL aggressor scenarios is 23.0 </w:t>
            </w:r>
            <w:proofErr w:type="spellStart"/>
            <w:r>
              <w:t>dB.</w:t>
            </w:r>
            <w:proofErr w:type="spellEnd"/>
          </w:p>
          <w:p w14:paraId="0156C957" w14:textId="77777777" w:rsidR="00EE7384" w:rsidRDefault="00EE7384" w:rsidP="00EE7384">
            <w:pPr>
              <w:jc w:val="both"/>
            </w:pPr>
            <w:r>
              <w:lastRenderedPageBreak/>
              <w:t xml:space="preserve">Observation 2: HAPS DL coexistence simulation results indicate the required ACLR for HAPS is about 24 </w:t>
            </w:r>
            <w:proofErr w:type="spellStart"/>
            <w:r>
              <w:t>dB.</w:t>
            </w:r>
            <w:proofErr w:type="spellEnd"/>
          </w:p>
          <w:p w14:paraId="7976D290" w14:textId="77777777" w:rsidR="00EE7384" w:rsidRDefault="00EE7384" w:rsidP="00EE7384">
            <w:pPr>
              <w:jc w:val="both"/>
            </w:pPr>
            <w:r>
              <w:t>Observation 3: For HAPS UEs outside the TN coverage, the impact of ACI from TN DL is negligible. For HAPS UEs within the TN coverage, the DL throughput loss due to ACI from TN DL is about 9%.</w:t>
            </w:r>
          </w:p>
          <w:p w14:paraId="5E78D4D9" w14:textId="77777777" w:rsidR="00EE7384" w:rsidRDefault="00EE7384" w:rsidP="00EE7384">
            <w:pPr>
              <w:jc w:val="both"/>
            </w:pPr>
            <w:r>
              <w:t>Observation 4: The impact of HAPS UL ACI is negligible for TN UL.</w:t>
            </w:r>
          </w:p>
          <w:p w14:paraId="5C8A7BD8" w14:textId="77777777" w:rsidR="00EE7384" w:rsidRDefault="00EE7384" w:rsidP="00EE7384">
            <w:pPr>
              <w:jc w:val="both"/>
            </w:pPr>
            <w:r>
              <w:rPr>
                <w:rFonts w:hint="eastAsia"/>
              </w:rPr>
              <w:t>Observation 5: Imposing a maximum CL of 140 dB makes little difference (</w:t>
            </w:r>
            <w:r>
              <w:rPr>
                <w:rFonts w:hint="eastAsia"/>
              </w:rPr>
              <w:t>≤</w:t>
            </w:r>
            <w:r>
              <w:rPr>
                <w:rFonts w:hint="eastAsia"/>
              </w:rPr>
              <w:t xml:space="preserve"> 0.3%) in mean throughput loss results for all cases, while it allows to evaluate 5%-tile throughput loss.</w:t>
            </w:r>
          </w:p>
          <w:p w14:paraId="47BE06B4" w14:textId="77777777" w:rsidR="00EE7384" w:rsidRDefault="00EE7384" w:rsidP="00EE7384">
            <w:pPr>
              <w:jc w:val="both"/>
            </w:pPr>
            <w:r>
              <w:t>Observation 6: For the same ACIR, a higher loss typically occurs at 5%-tile throughput. Using mean throughput alone to determine ACS requirement will result in a more relaxed requirement.</w:t>
            </w:r>
          </w:p>
          <w:p w14:paraId="6013FD2F" w14:textId="77777777" w:rsidR="00EE7384" w:rsidRDefault="00EE7384" w:rsidP="00EE7384">
            <w:pPr>
              <w:jc w:val="both"/>
            </w:pPr>
            <w:r>
              <w:t>Observation 7: To protect HAPS UL from ACI, simulation results indicate that 0 dB ACIR offset is required if the 5% loss criterion applies to both mean throughput and 5%-tile throughput, while -17 dB ACIR offset is required if only mean throughput is considered.</w:t>
            </w:r>
          </w:p>
          <w:p w14:paraId="79E4CD16" w14:textId="77777777" w:rsidR="00EE7384" w:rsidRDefault="00EE7384" w:rsidP="00EE7384">
            <w:pPr>
              <w:jc w:val="both"/>
            </w:pPr>
            <w:r>
              <w:t>Proposal 1: Existing TN UE’s ACLR/ACS requirements are applicable to HAPS UE.</w:t>
            </w:r>
          </w:p>
          <w:p w14:paraId="1DFCBEC5" w14:textId="599CBD1A" w:rsidR="00EE7384" w:rsidRPr="00EE7384" w:rsidRDefault="00EE7384" w:rsidP="00EE7384">
            <w:pPr>
              <w:jc w:val="both"/>
            </w:pPr>
            <w:r>
              <w:t>Proposal 2: Adopt a maximum CL of 140 dB for HAPS UE in adjacent channel coexistence simulations.</w:t>
            </w:r>
          </w:p>
        </w:tc>
      </w:tr>
      <w:tr w:rsidR="0095035F" w14:paraId="7620906D" w14:textId="77777777" w:rsidTr="001D68A2">
        <w:trPr>
          <w:trHeight w:val="468"/>
        </w:trPr>
        <w:tc>
          <w:tcPr>
            <w:tcW w:w="1622" w:type="dxa"/>
          </w:tcPr>
          <w:p w14:paraId="47AAD9EC" w14:textId="4E420150" w:rsidR="0095035F" w:rsidRDefault="0095035F" w:rsidP="0095035F">
            <w:pPr>
              <w:spacing w:after="120"/>
              <w:rPr>
                <w:rFonts w:eastAsiaTheme="minorEastAsia"/>
                <w:lang w:eastAsia="zh-CN"/>
              </w:rPr>
            </w:pPr>
            <w:r>
              <w:rPr>
                <w:rFonts w:eastAsiaTheme="minorEastAsia" w:hint="eastAsia"/>
                <w:lang w:eastAsia="zh-CN"/>
              </w:rPr>
              <w:lastRenderedPageBreak/>
              <w:t>R</w:t>
            </w:r>
            <w:r>
              <w:rPr>
                <w:rFonts w:eastAsiaTheme="minorEastAsia"/>
                <w:lang w:eastAsia="zh-CN"/>
              </w:rPr>
              <w:t>4-2205558</w:t>
            </w:r>
          </w:p>
        </w:tc>
        <w:tc>
          <w:tcPr>
            <w:tcW w:w="1424" w:type="dxa"/>
          </w:tcPr>
          <w:p w14:paraId="0076FF77" w14:textId="45396D81" w:rsidR="0095035F" w:rsidRPr="00EE7384" w:rsidRDefault="0095035F" w:rsidP="0095035F">
            <w:pPr>
              <w:spacing w:after="120"/>
            </w:pPr>
            <w:r w:rsidRPr="00EE7384">
              <w:t>Nokia, Nokia Shanghai Bell</w:t>
            </w:r>
          </w:p>
        </w:tc>
        <w:tc>
          <w:tcPr>
            <w:tcW w:w="6585" w:type="dxa"/>
          </w:tcPr>
          <w:p w14:paraId="7A216E6E" w14:textId="77777777" w:rsidR="0095035F" w:rsidRDefault="0095035F" w:rsidP="0095035F">
            <w:pPr>
              <w:jc w:val="both"/>
            </w:pPr>
            <w:r>
              <w:t xml:space="preserve">Proposal 1: The required ACLR for HAPS BS is 27 </w:t>
            </w:r>
            <w:proofErr w:type="spellStart"/>
            <w:r>
              <w:t>dB.</w:t>
            </w:r>
            <w:proofErr w:type="spellEnd"/>
          </w:p>
          <w:p w14:paraId="70332BB4" w14:textId="6F966F2A" w:rsidR="0095035F" w:rsidRPr="0095035F" w:rsidRDefault="0095035F" w:rsidP="0095035F">
            <w:pPr>
              <w:jc w:val="both"/>
            </w:pPr>
            <w:r>
              <w:t xml:space="preserve">Proposal 2: The required ACS for HAPS BS is 46 </w:t>
            </w:r>
            <w:proofErr w:type="spellStart"/>
            <w:r>
              <w:t>dB.</w:t>
            </w:r>
            <w:proofErr w:type="spellEnd"/>
          </w:p>
        </w:tc>
      </w:tr>
    </w:tbl>
    <w:p w14:paraId="2EFF16F6" w14:textId="77777777" w:rsidR="00F73C15" w:rsidRPr="004A7544" w:rsidRDefault="00F73C15" w:rsidP="00F73C15"/>
    <w:p w14:paraId="0B20A4A7" w14:textId="77777777" w:rsidR="00F73C15" w:rsidRPr="004A7544" w:rsidRDefault="00F73C15" w:rsidP="00F73C15">
      <w:pPr>
        <w:pStyle w:val="Heading2"/>
      </w:pPr>
      <w:r w:rsidRPr="004A7544">
        <w:rPr>
          <w:rFonts w:hint="eastAsia"/>
        </w:rPr>
        <w:t>Open issues</w:t>
      </w:r>
      <w:r>
        <w:t xml:space="preserve"> summary</w:t>
      </w:r>
    </w:p>
    <w:p w14:paraId="410C8AA7" w14:textId="61853F95" w:rsidR="00F73C15" w:rsidRDefault="00F73C15" w:rsidP="00F73C15">
      <w:pPr>
        <w:pStyle w:val="Heading3"/>
        <w:rPr>
          <w:sz w:val="24"/>
          <w:szCs w:val="16"/>
        </w:rPr>
      </w:pPr>
      <w:r w:rsidRPr="00805BE8">
        <w:rPr>
          <w:sz w:val="24"/>
          <w:szCs w:val="16"/>
        </w:rPr>
        <w:t>Sub-</w:t>
      </w:r>
      <w:r>
        <w:rPr>
          <w:sz w:val="24"/>
          <w:szCs w:val="16"/>
        </w:rPr>
        <w:t>topic</w:t>
      </w:r>
      <w:r w:rsidRPr="00805BE8">
        <w:rPr>
          <w:sz w:val="24"/>
          <w:szCs w:val="16"/>
        </w:rPr>
        <w:t xml:space="preserve"> </w:t>
      </w:r>
      <w:r w:rsidR="0001048F">
        <w:rPr>
          <w:rFonts w:hint="eastAsia"/>
          <w:sz w:val="24"/>
          <w:szCs w:val="16"/>
        </w:rPr>
        <w:t>4</w:t>
      </w:r>
      <w:r w:rsidRPr="00805BE8">
        <w:rPr>
          <w:sz w:val="24"/>
          <w:szCs w:val="16"/>
        </w:rPr>
        <w:t>-1</w:t>
      </w:r>
    </w:p>
    <w:p w14:paraId="363777C5" w14:textId="62D7F0B2" w:rsidR="004F4E1B" w:rsidRPr="0001048F" w:rsidRDefault="004F4E1B" w:rsidP="004F4E1B">
      <w:pPr>
        <w:rPr>
          <w:b/>
          <w:u w:val="single"/>
          <w:lang w:eastAsia="ko-KR"/>
        </w:rPr>
      </w:pPr>
      <w:r w:rsidRPr="0001048F">
        <w:rPr>
          <w:b/>
          <w:u w:val="single"/>
          <w:lang w:eastAsia="ko-KR"/>
        </w:rPr>
        <w:t xml:space="preserve">Issue </w:t>
      </w:r>
      <w:r w:rsidRPr="0001048F">
        <w:rPr>
          <w:rFonts w:hint="eastAsia"/>
          <w:b/>
          <w:u w:val="single"/>
          <w:lang w:eastAsia="zh-CN"/>
        </w:rPr>
        <w:t>4</w:t>
      </w:r>
      <w:r w:rsidRPr="0001048F">
        <w:rPr>
          <w:b/>
          <w:u w:val="single"/>
          <w:lang w:eastAsia="ko-KR"/>
        </w:rPr>
        <w:t>-</w:t>
      </w:r>
      <w:r>
        <w:rPr>
          <w:b/>
          <w:u w:val="single"/>
          <w:lang w:eastAsia="ko-KR"/>
        </w:rPr>
        <w:t>1</w:t>
      </w:r>
      <w:r w:rsidRPr="0001048F">
        <w:rPr>
          <w:b/>
          <w:u w:val="single"/>
          <w:lang w:eastAsia="ko-KR"/>
        </w:rPr>
        <w:t xml:space="preserve">: </w:t>
      </w:r>
      <w:r>
        <w:rPr>
          <w:b/>
          <w:u w:val="single"/>
          <w:lang w:eastAsia="zh-CN"/>
        </w:rPr>
        <w:t>HAPS co-existence study results</w:t>
      </w:r>
    </w:p>
    <w:p w14:paraId="08FA8188" w14:textId="77777777" w:rsidR="004F4E1B" w:rsidRPr="0001048F" w:rsidRDefault="004F4E1B" w:rsidP="004F4E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1048F">
        <w:rPr>
          <w:rFonts w:eastAsia="SimSun"/>
          <w:szCs w:val="24"/>
          <w:lang w:eastAsia="zh-CN"/>
        </w:rPr>
        <w:t>Proposals</w:t>
      </w:r>
    </w:p>
    <w:p w14:paraId="0D480465" w14:textId="1D4B6DA4" w:rsidR="004F4E1B" w:rsidRDefault="004F4E1B" w:rsidP="004F4E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1048F">
        <w:rPr>
          <w:rFonts w:eastAsia="SimSun"/>
          <w:szCs w:val="24"/>
          <w:lang w:eastAsia="zh-CN"/>
        </w:rPr>
        <w:t xml:space="preserve">Option 1: </w:t>
      </w:r>
      <w:r>
        <w:rPr>
          <w:rFonts w:eastAsia="SimSun"/>
          <w:szCs w:val="24"/>
          <w:lang w:eastAsia="zh-CN"/>
        </w:rPr>
        <w:t>Update the document “</w:t>
      </w:r>
      <w:r w:rsidRPr="004F4E1B">
        <w:rPr>
          <w:rFonts w:eastAsia="SimSun"/>
          <w:szCs w:val="24"/>
          <w:lang w:eastAsia="zh-CN"/>
        </w:rPr>
        <w:t>Summary of HAPS co-existence study</w:t>
      </w:r>
      <w:r>
        <w:rPr>
          <w:rFonts w:eastAsia="SimSun"/>
          <w:szCs w:val="24"/>
          <w:lang w:eastAsia="zh-CN"/>
        </w:rPr>
        <w:t>” (</w:t>
      </w:r>
      <w:r w:rsidRPr="004F4E1B">
        <w:rPr>
          <w:rFonts w:eastAsia="SimSun"/>
          <w:szCs w:val="24"/>
          <w:lang w:eastAsia="zh-CN"/>
        </w:rPr>
        <w:t>R4-2202994</w:t>
      </w:r>
      <w:r>
        <w:rPr>
          <w:rFonts w:eastAsia="SimSun"/>
          <w:szCs w:val="24"/>
          <w:lang w:eastAsia="zh-CN"/>
        </w:rPr>
        <w:t xml:space="preserve">) with results from </w:t>
      </w:r>
      <w:r w:rsidRPr="001D68A2">
        <w:t>R4-2204503</w:t>
      </w:r>
      <w:r>
        <w:t xml:space="preserve"> and</w:t>
      </w:r>
      <w:r>
        <w:rPr>
          <w:rFonts w:eastAsia="SimSun"/>
          <w:szCs w:val="24"/>
          <w:lang w:eastAsia="zh-CN"/>
        </w:rPr>
        <w:t xml:space="preserve"> </w:t>
      </w:r>
      <w:r>
        <w:rPr>
          <w:rFonts w:eastAsiaTheme="minorEastAsia" w:hint="eastAsia"/>
          <w:lang w:eastAsia="zh-CN"/>
        </w:rPr>
        <w:t>R</w:t>
      </w:r>
      <w:r>
        <w:rPr>
          <w:rFonts w:eastAsiaTheme="minorEastAsia"/>
          <w:lang w:eastAsia="zh-CN"/>
        </w:rPr>
        <w:t xml:space="preserve">4-2205556. </w:t>
      </w:r>
    </w:p>
    <w:p w14:paraId="00FC6E12" w14:textId="77777777" w:rsidR="004F4E1B" w:rsidRPr="0001048F" w:rsidRDefault="004F4E1B" w:rsidP="004F4E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1048F">
        <w:rPr>
          <w:rFonts w:eastAsia="SimSun"/>
          <w:szCs w:val="24"/>
          <w:lang w:eastAsia="zh-CN"/>
        </w:rPr>
        <w:t>Recommended WF</w:t>
      </w:r>
    </w:p>
    <w:p w14:paraId="6F176681" w14:textId="77777777" w:rsidR="004F4E1B" w:rsidRPr="0001048F" w:rsidRDefault="004F4E1B" w:rsidP="004F4E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with Option 1.</w:t>
      </w:r>
    </w:p>
    <w:tbl>
      <w:tblPr>
        <w:tblStyle w:val="TableGrid"/>
        <w:tblW w:w="0" w:type="auto"/>
        <w:tblLook w:val="04A0" w:firstRow="1" w:lastRow="0" w:firstColumn="1" w:lastColumn="0" w:noHBand="0" w:noVBand="1"/>
      </w:tblPr>
      <w:tblGrid>
        <w:gridCol w:w="1075"/>
        <w:gridCol w:w="1897"/>
        <w:gridCol w:w="6659"/>
      </w:tblGrid>
      <w:tr w:rsidR="004F4E1B" w:rsidRPr="00CA74D7" w14:paraId="114064A9" w14:textId="77777777" w:rsidTr="00F16FC8">
        <w:tc>
          <w:tcPr>
            <w:tcW w:w="1075" w:type="dxa"/>
          </w:tcPr>
          <w:p w14:paraId="6FC44505" w14:textId="77777777" w:rsidR="004F4E1B" w:rsidRPr="00CA74D7" w:rsidRDefault="004F4E1B" w:rsidP="00F16FC8">
            <w:pPr>
              <w:spacing w:after="120"/>
              <w:rPr>
                <w:rFonts w:eastAsiaTheme="minorEastAsia"/>
                <w:b/>
                <w:bCs/>
                <w:lang w:val="en-US" w:eastAsia="zh-CN"/>
              </w:rPr>
            </w:pPr>
            <w:r w:rsidRPr="00CA74D7">
              <w:rPr>
                <w:rFonts w:eastAsiaTheme="minorEastAsia"/>
                <w:b/>
                <w:bCs/>
                <w:lang w:val="en-US" w:eastAsia="zh-CN"/>
              </w:rPr>
              <w:t>Company</w:t>
            </w:r>
          </w:p>
        </w:tc>
        <w:tc>
          <w:tcPr>
            <w:tcW w:w="1897" w:type="dxa"/>
          </w:tcPr>
          <w:p w14:paraId="5798B43F" w14:textId="77777777" w:rsidR="004F4E1B" w:rsidRPr="00CA74D7" w:rsidRDefault="004F4E1B" w:rsidP="00F16FC8">
            <w:pPr>
              <w:spacing w:after="120"/>
              <w:rPr>
                <w:rFonts w:eastAsiaTheme="minorEastAsia"/>
                <w:b/>
                <w:bCs/>
                <w:lang w:val="en-US" w:eastAsia="zh-CN"/>
              </w:rPr>
            </w:pPr>
            <w:r>
              <w:rPr>
                <w:rFonts w:eastAsiaTheme="minorEastAsia"/>
                <w:b/>
                <w:bCs/>
                <w:lang w:val="en-US" w:eastAsia="zh-CN"/>
              </w:rPr>
              <w:t>Agree with WF?</w:t>
            </w:r>
          </w:p>
        </w:tc>
        <w:tc>
          <w:tcPr>
            <w:tcW w:w="6659" w:type="dxa"/>
          </w:tcPr>
          <w:p w14:paraId="1847B03A" w14:textId="77777777" w:rsidR="004F4E1B" w:rsidRPr="00CA74D7" w:rsidRDefault="004F4E1B" w:rsidP="00F16FC8">
            <w:pPr>
              <w:spacing w:after="120"/>
              <w:rPr>
                <w:rFonts w:eastAsiaTheme="minorEastAsia"/>
                <w:b/>
                <w:bCs/>
                <w:lang w:val="en-US" w:eastAsia="zh-CN"/>
              </w:rPr>
            </w:pPr>
            <w:r w:rsidRPr="00CA74D7">
              <w:rPr>
                <w:rFonts w:eastAsiaTheme="minorEastAsia"/>
                <w:b/>
                <w:bCs/>
                <w:lang w:val="en-US" w:eastAsia="zh-CN"/>
              </w:rPr>
              <w:t>Comments</w:t>
            </w:r>
          </w:p>
        </w:tc>
      </w:tr>
      <w:tr w:rsidR="004F4E1B" w:rsidRPr="00CA74D7" w14:paraId="20728955" w14:textId="77777777" w:rsidTr="00F16FC8">
        <w:tc>
          <w:tcPr>
            <w:tcW w:w="1075" w:type="dxa"/>
          </w:tcPr>
          <w:p w14:paraId="6E6254B9" w14:textId="77777777" w:rsidR="004F4E1B" w:rsidRPr="00CA74D7" w:rsidRDefault="004F4E1B" w:rsidP="00F16FC8">
            <w:pPr>
              <w:spacing w:after="120"/>
              <w:rPr>
                <w:rFonts w:eastAsiaTheme="minorEastAsia"/>
                <w:lang w:val="en-US" w:eastAsia="zh-CN"/>
              </w:rPr>
            </w:pPr>
            <w:r>
              <w:rPr>
                <w:rFonts w:eastAsiaTheme="minorEastAsia" w:hint="eastAsia"/>
                <w:lang w:val="en-US" w:eastAsia="zh-CN"/>
              </w:rPr>
              <w:t>M</w:t>
            </w:r>
            <w:r>
              <w:rPr>
                <w:rFonts w:eastAsiaTheme="minorEastAsia"/>
                <w:lang w:val="en-US" w:eastAsia="zh-CN"/>
              </w:rPr>
              <w:t>oderator</w:t>
            </w:r>
          </w:p>
        </w:tc>
        <w:tc>
          <w:tcPr>
            <w:tcW w:w="1897" w:type="dxa"/>
          </w:tcPr>
          <w:p w14:paraId="4D59394A" w14:textId="77777777" w:rsidR="004F4E1B" w:rsidRPr="00CA74D7" w:rsidRDefault="004F4E1B" w:rsidP="00F16FC8">
            <w:pPr>
              <w:spacing w:after="120"/>
              <w:rPr>
                <w:rFonts w:eastAsiaTheme="minorEastAsia"/>
                <w:lang w:val="en-US" w:eastAsia="zh-CN"/>
              </w:rPr>
            </w:pPr>
          </w:p>
        </w:tc>
        <w:tc>
          <w:tcPr>
            <w:tcW w:w="6659" w:type="dxa"/>
          </w:tcPr>
          <w:p w14:paraId="72F79DED" w14:textId="3D2911E9" w:rsidR="004F4E1B" w:rsidRPr="00CA74D7" w:rsidRDefault="004F4E1B" w:rsidP="00F16FC8">
            <w:pPr>
              <w:spacing w:after="120"/>
              <w:rPr>
                <w:rFonts w:eastAsiaTheme="minorEastAsia"/>
                <w:lang w:val="en-US" w:eastAsia="zh-CN"/>
              </w:rPr>
            </w:pPr>
            <w:r>
              <w:rPr>
                <w:rFonts w:eastAsiaTheme="minorEastAsia"/>
                <w:lang w:val="en-US" w:eastAsia="zh-CN"/>
              </w:rPr>
              <w:t xml:space="preserve">Once agreed, input source company are invited to update the summary document in TMP folder on ftp. </w:t>
            </w:r>
          </w:p>
        </w:tc>
      </w:tr>
    </w:tbl>
    <w:p w14:paraId="4FE51AA2" w14:textId="77777777" w:rsidR="004F4E1B" w:rsidRPr="004F4E1B" w:rsidRDefault="004F4E1B" w:rsidP="004F4E1B">
      <w:pPr>
        <w:rPr>
          <w:lang w:eastAsia="zh-CN"/>
        </w:rPr>
      </w:pPr>
    </w:p>
    <w:p w14:paraId="1F211458" w14:textId="180A6304" w:rsidR="004F4E1B" w:rsidRDefault="004F4E1B" w:rsidP="004F4E1B">
      <w:pPr>
        <w:pStyle w:val="Heading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4</w:t>
      </w:r>
      <w:r w:rsidRPr="00805BE8">
        <w:rPr>
          <w:sz w:val="24"/>
          <w:szCs w:val="16"/>
        </w:rPr>
        <w:t>-</w:t>
      </w:r>
      <w:r>
        <w:rPr>
          <w:sz w:val="24"/>
          <w:szCs w:val="16"/>
        </w:rPr>
        <w:t>2</w:t>
      </w:r>
    </w:p>
    <w:p w14:paraId="4E74E0BF" w14:textId="569BDB66" w:rsidR="00F73C15" w:rsidRPr="0001048F" w:rsidRDefault="00F73C15" w:rsidP="00F73C15">
      <w:pPr>
        <w:rPr>
          <w:b/>
          <w:u w:val="single"/>
          <w:lang w:eastAsia="ko-KR"/>
        </w:rPr>
      </w:pPr>
      <w:r w:rsidRPr="0001048F">
        <w:rPr>
          <w:b/>
          <w:u w:val="single"/>
          <w:lang w:eastAsia="ko-KR"/>
        </w:rPr>
        <w:t xml:space="preserve">Issue </w:t>
      </w:r>
      <w:r w:rsidR="0001048F" w:rsidRPr="0001048F">
        <w:rPr>
          <w:rFonts w:hint="eastAsia"/>
          <w:b/>
          <w:u w:val="single"/>
          <w:lang w:eastAsia="zh-CN"/>
        </w:rPr>
        <w:t>4</w:t>
      </w:r>
      <w:r w:rsidRPr="0001048F">
        <w:rPr>
          <w:b/>
          <w:u w:val="single"/>
          <w:lang w:eastAsia="ko-KR"/>
        </w:rPr>
        <w:t>-</w:t>
      </w:r>
      <w:r w:rsidR="004F4E1B">
        <w:rPr>
          <w:b/>
          <w:u w:val="single"/>
          <w:lang w:eastAsia="ko-KR"/>
        </w:rPr>
        <w:t>2</w:t>
      </w:r>
      <w:r w:rsidRPr="0001048F">
        <w:rPr>
          <w:b/>
          <w:u w:val="single"/>
          <w:lang w:eastAsia="ko-KR"/>
        </w:rPr>
        <w:t xml:space="preserve">: </w:t>
      </w:r>
      <w:r w:rsidR="0001048F" w:rsidRPr="0001048F">
        <w:rPr>
          <w:rFonts w:hint="eastAsia"/>
          <w:b/>
          <w:u w:val="single"/>
          <w:lang w:eastAsia="zh-CN"/>
        </w:rPr>
        <w:t>ACLR</w:t>
      </w:r>
      <w:r w:rsidR="0001048F" w:rsidRPr="0001048F">
        <w:rPr>
          <w:b/>
          <w:u w:val="single"/>
          <w:lang w:eastAsia="ko-KR"/>
        </w:rPr>
        <w:t xml:space="preserve"> </w:t>
      </w:r>
      <w:r w:rsidR="0001048F" w:rsidRPr="0001048F">
        <w:rPr>
          <w:rFonts w:hint="eastAsia"/>
          <w:b/>
          <w:u w:val="single"/>
          <w:lang w:eastAsia="zh-CN"/>
        </w:rPr>
        <w:t>and</w:t>
      </w:r>
      <w:r w:rsidR="0001048F" w:rsidRPr="0001048F">
        <w:rPr>
          <w:b/>
          <w:u w:val="single"/>
          <w:lang w:eastAsia="ko-KR"/>
        </w:rPr>
        <w:t xml:space="preserve"> ACS for HAPS UE</w:t>
      </w:r>
    </w:p>
    <w:p w14:paraId="74DEE849" w14:textId="77777777" w:rsidR="00F73C15" w:rsidRPr="0001048F" w:rsidRDefault="00F73C15" w:rsidP="00F73C1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1048F">
        <w:rPr>
          <w:rFonts w:eastAsia="SimSun"/>
          <w:szCs w:val="24"/>
          <w:lang w:eastAsia="zh-CN"/>
        </w:rPr>
        <w:t>Proposals</w:t>
      </w:r>
    </w:p>
    <w:p w14:paraId="26821DC0" w14:textId="2721591B" w:rsidR="00F73C15" w:rsidRDefault="00F73C15" w:rsidP="00F73C1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1048F">
        <w:rPr>
          <w:rFonts w:eastAsia="SimSun"/>
          <w:szCs w:val="24"/>
          <w:lang w:eastAsia="zh-CN"/>
        </w:rPr>
        <w:t>Option 1</w:t>
      </w:r>
      <w:r w:rsidR="0001048F">
        <w:rPr>
          <w:rFonts w:eastAsia="SimSun"/>
          <w:szCs w:val="24"/>
          <w:lang w:eastAsia="zh-CN"/>
        </w:rPr>
        <w:t>(Qualcomm, Nokia)</w:t>
      </w:r>
      <w:r w:rsidRPr="0001048F">
        <w:rPr>
          <w:rFonts w:eastAsia="SimSun"/>
          <w:szCs w:val="24"/>
          <w:lang w:eastAsia="zh-CN"/>
        </w:rPr>
        <w:t xml:space="preserve">: </w:t>
      </w:r>
      <w:r w:rsidR="0001048F" w:rsidRPr="0001048F">
        <w:rPr>
          <w:rFonts w:eastAsia="SimSun"/>
          <w:szCs w:val="24"/>
          <w:lang w:eastAsia="zh-CN"/>
        </w:rPr>
        <w:t>Same requirements of existing TN UE apply to HAPS UE</w:t>
      </w:r>
      <w:r w:rsidR="00C44AD3">
        <w:rPr>
          <w:rFonts w:eastAsia="SimSun"/>
          <w:szCs w:val="24"/>
          <w:lang w:eastAsia="zh-CN"/>
        </w:rPr>
        <w:t xml:space="preserve">. Meanwhile, a Note should be added in TR 38.863 as following: </w:t>
      </w:r>
    </w:p>
    <w:p w14:paraId="45641CE7" w14:textId="0F54EC02" w:rsidR="00C44AD3" w:rsidRPr="00C44AD3" w:rsidRDefault="00C44AD3" w:rsidP="00C44AD3">
      <w:pPr>
        <w:pStyle w:val="ListParagraph"/>
        <w:overflowPunct/>
        <w:autoSpaceDE/>
        <w:autoSpaceDN/>
        <w:adjustRightInd/>
        <w:spacing w:after="120"/>
        <w:ind w:left="1440" w:firstLineChars="0" w:firstLine="0"/>
        <w:textAlignment w:val="auto"/>
        <w:rPr>
          <w:rFonts w:eastAsia="SimSun"/>
          <w:szCs w:val="24"/>
          <w:lang w:eastAsia="zh-CN"/>
        </w:rPr>
      </w:pPr>
      <w:r>
        <w:lastRenderedPageBreak/>
        <w:t xml:space="preserve">Note: </w:t>
      </w:r>
      <w:r w:rsidRPr="001D68A2">
        <w:t>The frequency coordination measures are needed to enable HAPS and TN coexistence in the same coverage.  The HAPS operator should plan its frequency deployment considering the ACI impact from TN but there is no need to specify the corresponding RAN4 requirements.</w:t>
      </w:r>
    </w:p>
    <w:p w14:paraId="11F8A25D" w14:textId="77777777" w:rsidR="00F73C15" w:rsidRPr="0001048F" w:rsidRDefault="00F73C15" w:rsidP="00F73C1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1048F">
        <w:rPr>
          <w:rFonts w:eastAsia="SimSun"/>
          <w:szCs w:val="24"/>
          <w:lang w:eastAsia="zh-CN"/>
        </w:rPr>
        <w:t>Recommended WF</w:t>
      </w:r>
    </w:p>
    <w:p w14:paraId="0A79801D" w14:textId="7D0028B6" w:rsidR="00F73C15" w:rsidRPr="0001048F" w:rsidRDefault="0001048F" w:rsidP="00F73C1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with Option 1.</w:t>
      </w:r>
    </w:p>
    <w:tbl>
      <w:tblPr>
        <w:tblStyle w:val="TableGrid"/>
        <w:tblW w:w="0" w:type="auto"/>
        <w:tblLook w:val="04A0" w:firstRow="1" w:lastRow="0" w:firstColumn="1" w:lastColumn="0" w:noHBand="0" w:noVBand="1"/>
      </w:tblPr>
      <w:tblGrid>
        <w:gridCol w:w="1075"/>
        <w:gridCol w:w="1897"/>
        <w:gridCol w:w="6659"/>
      </w:tblGrid>
      <w:tr w:rsidR="0001048F" w:rsidRPr="00CA74D7" w14:paraId="0B7DCC7F" w14:textId="77777777" w:rsidTr="0001048F">
        <w:tc>
          <w:tcPr>
            <w:tcW w:w="1075" w:type="dxa"/>
          </w:tcPr>
          <w:p w14:paraId="282B9E0D" w14:textId="77777777" w:rsidR="0001048F" w:rsidRPr="00CA74D7" w:rsidRDefault="0001048F" w:rsidP="00681038">
            <w:pPr>
              <w:spacing w:after="120"/>
              <w:rPr>
                <w:rFonts w:eastAsiaTheme="minorEastAsia"/>
                <w:b/>
                <w:bCs/>
                <w:lang w:val="en-US" w:eastAsia="zh-CN"/>
              </w:rPr>
            </w:pPr>
            <w:r w:rsidRPr="00CA74D7">
              <w:rPr>
                <w:rFonts w:eastAsiaTheme="minorEastAsia"/>
                <w:b/>
                <w:bCs/>
                <w:lang w:val="en-US" w:eastAsia="zh-CN"/>
              </w:rPr>
              <w:t>Company</w:t>
            </w:r>
          </w:p>
        </w:tc>
        <w:tc>
          <w:tcPr>
            <w:tcW w:w="1897" w:type="dxa"/>
          </w:tcPr>
          <w:p w14:paraId="2C5B247A" w14:textId="605B060E" w:rsidR="0001048F" w:rsidRPr="00CA74D7" w:rsidRDefault="0001048F" w:rsidP="00681038">
            <w:pPr>
              <w:spacing w:after="120"/>
              <w:rPr>
                <w:rFonts w:eastAsiaTheme="minorEastAsia"/>
                <w:b/>
                <w:bCs/>
                <w:lang w:val="en-US" w:eastAsia="zh-CN"/>
              </w:rPr>
            </w:pPr>
            <w:r>
              <w:rPr>
                <w:rFonts w:eastAsiaTheme="minorEastAsia"/>
                <w:b/>
                <w:bCs/>
                <w:lang w:val="en-US" w:eastAsia="zh-CN"/>
              </w:rPr>
              <w:t>Agree with WF?</w:t>
            </w:r>
          </w:p>
        </w:tc>
        <w:tc>
          <w:tcPr>
            <w:tcW w:w="6659" w:type="dxa"/>
          </w:tcPr>
          <w:p w14:paraId="3F93284C" w14:textId="77777777" w:rsidR="0001048F" w:rsidRPr="00CA74D7" w:rsidRDefault="0001048F" w:rsidP="00681038">
            <w:pPr>
              <w:spacing w:after="120"/>
              <w:rPr>
                <w:rFonts w:eastAsiaTheme="minorEastAsia"/>
                <w:b/>
                <w:bCs/>
                <w:lang w:val="en-US" w:eastAsia="zh-CN"/>
              </w:rPr>
            </w:pPr>
            <w:r w:rsidRPr="00CA74D7">
              <w:rPr>
                <w:rFonts w:eastAsiaTheme="minorEastAsia"/>
                <w:b/>
                <w:bCs/>
                <w:lang w:val="en-US" w:eastAsia="zh-CN"/>
              </w:rPr>
              <w:t>Comments</w:t>
            </w:r>
          </w:p>
        </w:tc>
      </w:tr>
      <w:tr w:rsidR="0001048F" w:rsidRPr="00CA74D7" w14:paraId="3B65BB24" w14:textId="77777777" w:rsidTr="0001048F">
        <w:tc>
          <w:tcPr>
            <w:tcW w:w="1075" w:type="dxa"/>
          </w:tcPr>
          <w:p w14:paraId="741AD24A" w14:textId="19BB5A50" w:rsidR="0001048F" w:rsidRPr="00CA74D7" w:rsidRDefault="00C44AD3" w:rsidP="00681038">
            <w:pPr>
              <w:spacing w:after="120"/>
              <w:rPr>
                <w:rFonts w:eastAsiaTheme="minorEastAsia"/>
                <w:lang w:val="en-US" w:eastAsia="zh-CN"/>
              </w:rPr>
            </w:pPr>
            <w:r>
              <w:rPr>
                <w:rFonts w:eastAsiaTheme="minorEastAsia" w:hint="eastAsia"/>
                <w:lang w:val="en-US" w:eastAsia="zh-CN"/>
              </w:rPr>
              <w:t>M</w:t>
            </w:r>
            <w:r>
              <w:rPr>
                <w:rFonts w:eastAsiaTheme="minorEastAsia"/>
                <w:lang w:val="en-US" w:eastAsia="zh-CN"/>
              </w:rPr>
              <w:t>oderator</w:t>
            </w:r>
          </w:p>
        </w:tc>
        <w:tc>
          <w:tcPr>
            <w:tcW w:w="1897" w:type="dxa"/>
          </w:tcPr>
          <w:p w14:paraId="44025CE4" w14:textId="77777777" w:rsidR="0001048F" w:rsidRPr="00CA74D7" w:rsidRDefault="0001048F" w:rsidP="00681038">
            <w:pPr>
              <w:spacing w:after="120"/>
              <w:rPr>
                <w:rFonts w:eastAsiaTheme="minorEastAsia"/>
                <w:lang w:val="en-US" w:eastAsia="zh-CN"/>
              </w:rPr>
            </w:pPr>
          </w:p>
        </w:tc>
        <w:tc>
          <w:tcPr>
            <w:tcW w:w="6659" w:type="dxa"/>
          </w:tcPr>
          <w:p w14:paraId="29B261FC" w14:textId="7AAD5AFE" w:rsidR="0001048F" w:rsidRPr="00CA74D7" w:rsidRDefault="00C44AD3" w:rsidP="00681038">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ordings of the Note can be further refined. </w:t>
            </w:r>
          </w:p>
        </w:tc>
      </w:tr>
    </w:tbl>
    <w:p w14:paraId="72348018" w14:textId="30BFB216" w:rsidR="00F73C15" w:rsidRDefault="00F73C15" w:rsidP="00F73C15">
      <w:pPr>
        <w:rPr>
          <w:i/>
          <w:color w:val="0070C0"/>
          <w:lang w:eastAsia="zh-CN"/>
        </w:rPr>
      </w:pPr>
    </w:p>
    <w:p w14:paraId="71524617" w14:textId="1AA92B86" w:rsidR="0001048F" w:rsidRPr="0001048F" w:rsidRDefault="0001048F" w:rsidP="0001048F">
      <w:pPr>
        <w:rPr>
          <w:b/>
          <w:u w:val="single"/>
          <w:lang w:eastAsia="ko-KR"/>
        </w:rPr>
      </w:pPr>
      <w:r w:rsidRPr="0001048F">
        <w:rPr>
          <w:b/>
          <w:u w:val="single"/>
          <w:lang w:eastAsia="ko-KR"/>
        </w:rPr>
        <w:t xml:space="preserve">Issue </w:t>
      </w:r>
      <w:r w:rsidRPr="0001048F">
        <w:rPr>
          <w:rFonts w:hint="eastAsia"/>
          <w:b/>
          <w:u w:val="single"/>
          <w:lang w:eastAsia="zh-CN"/>
        </w:rPr>
        <w:t>4</w:t>
      </w:r>
      <w:r w:rsidRPr="0001048F">
        <w:rPr>
          <w:b/>
          <w:u w:val="single"/>
          <w:lang w:eastAsia="ko-KR"/>
        </w:rPr>
        <w:t>-</w:t>
      </w:r>
      <w:r w:rsidR="004F4E1B">
        <w:rPr>
          <w:b/>
          <w:u w:val="single"/>
          <w:lang w:eastAsia="ko-KR"/>
        </w:rPr>
        <w:t>3</w:t>
      </w:r>
      <w:r w:rsidRPr="0001048F">
        <w:rPr>
          <w:b/>
          <w:u w:val="single"/>
          <w:lang w:eastAsia="ko-KR"/>
        </w:rPr>
        <w:t xml:space="preserve">: </w:t>
      </w:r>
      <w:r w:rsidRPr="0001048F">
        <w:rPr>
          <w:rFonts w:hint="eastAsia"/>
          <w:b/>
          <w:u w:val="single"/>
          <w:lang w:eastAsia="zh-CN"/>
        </w:rPr>
        <w:t>ACLR</w:t>
      </w:r>
      <w:r w:rsidRPr="0001048F">
        <w:rPr>
          <w:b/>
          <w:u w:val="single"/>
          <w:lang w:eastAsia="ko-KR"/>
        </w:rPr>
        <w:t xml:space="preserve"> </w:t>
      </w:r>
      <w:r w:rsidRPr="0001048F">
        <w:rPr>
          <w:rFonts w:hint="eastAsia"/>
          <w:b/>
          <w:u w:val="single"/>
          <w:lang w:eastAsia="zh-CN"/>
        </w:rPr>
        <w:t>and</w:t>
      </w:r>
      <w:r w:rsidRPr="0001048F">
        <w:rPr>
          <w:b/>
          <w:u w:val="single"/>
          <w:lang w:eastAsia="ko-KR"/>
        </w:rPr>
        <w:t xml:space="preserve"> ACS for HAPS </w:t>
      </w:r>
      <w:r>
        <w:rPr>
          <w:b/>
          <w:u w:val="single"/>
          <w:lang w:eastAsia="ko-KR"/>
        </w:rPr>
        <w:t>BS</w:t>
      </w:r>
    </w:p>
    <w:p w14:paraId="7C57D5B1" w14:textId="77777777" w:rsidR="0001048F" w:rsidRPr="0001048F" w:rsidRDefault="0001048F" w:rsidP="0001048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1048F">
        <w:rPr>
          <w:rFonts w:eastAsia="SimSun"/>
          <w:szCs w:val="24"/>
          <w:lang w:eastAsia="zh-CN"/>
        </w:rPr>
        <w:t>Proposals</w:t>
      </w:r>
    </w:p>
    <w:p w14:paraId="7F1ECE81" w14:textId="3C92924D" w:rsidR="0001048F" w:rsidRDefault="0001048F" w:rsidP="0001048F">
      <w:pPr>
        <w:pStyle w:val="ListParagraph"/>
        <w:numPr>
          <w:ilvl w:val="1"/>
          <w:numId w:val="4"/>
        </w:numPr>
        <w:spacing w:after="120"/>
        <w:ind w:firstLineChars="0"/>
        <w:rPr>
          <w:rFonts w:eastAsia="SimSun"/>
          <w:szCs w:val="24"/>
          <w:lang w:eastAsia="zh-CN"/>
        </w:rPr>
      </w:pPr>
      <w:r w:rsidRPr="0001048F">
        <w:rPr>
          <w:rFonts w:eastAsia="SimSun"/>
          <w:szCs w:val="24"/>
          <w:lang w:eastAsia="zh-CN"/>
        </w:rPr>
        <w:t>Option 1</w:t>
      </w:r>
      <w:r>
        <w:rPr>
          <w:rFonts w:eastAsia="SimSun"/>
          <w:szCs w:val="24"/>
          <w:lang w:eastAsia="zh-CN"/>
        </w:rPr>
        <w:t xml:space="preserve"> (Nokia)</w:t>
      </w:r>
      <w:r w:rsidRPr="0001048F">
        <w:rPr>
          <w:rFonts w:eastAsia="SimSun"/>
          <w:szCs w:val="24"/>
          <w:lang w:eastAsia="zh-CN"/>
        </w:rPr>
        <w:t xml:space="preserve">: </w:t>
      </w:r>
      <w:r>
        <w:rPr>
          <w:rFonts w:eastAsia="SimSun"/>
          <w:szCs w:val="24"/>
          <w:lang w:eastAsia="zh-CN"/>
        </w:rPr>
        <w:t>Use following values</w:t>
      </w:r>
    </w:p>
    <w:tbl>
      <w:tblPr>
        <w:tblStyle w:val="TableGrid"/>
        <w:tblW w:w="0" w:type="auto"/>
        <w:tblInd w:w="2263" w:type="dxa"/>
        <w:tblLook w:val="04A0" w:firstRow="1" w:lastRow="0" w:firstColumn="1" w:lastColumn="0" w:noHBand="0" w:noVBand="1"/>
      </w:tblPr>
      <w:tblGrid>
        <w:gridCol w:w="2146"/>
        <w:gridCol w:w="2147"/>
      </w:tblGrid>
      <w:tr w:rsidR="0001048F" w14:paraId="6D3EFDA7" w14:textId="77777777" w:rsidTr="0001048F">
        <w:tc>
          <w:tcPr>
            <w:tcW w:w="2146" w:type="dxa"/>
            <w:vAlign w:val="center"/>
          </w:tcPr>
          <w:p w14:paraId="10FB650E" w14:textId="0AFB487A" w:rsidR="0001048F" w:rsidRDefault="0001048F" w:rsidP="0001048F">
            <w:pPr>
              <w:pStyle w:val="ListParagraph"/>
              <w:spacing w:after="0"/>
              <w:ind w:firstLineChars="0" w:firstLine="0"/>
              <w:jc w:val="center"/>
              <w:rPr>
                <w:rFonts w:eastAsia="SimSun"/>
                <w:szCs w:val="24"/>
                <w:lang w:eastAsia="zh-CN"/>
              </w:rPr>
            </w:pPr>
            <w:r w:rsidRPr="0001048F">
              <w:rPr>
                <w:rFonts w:eastAsia="SimSun"/>
                <w:szCs w:val="24"/>
                <w:lang w:eastAsia="zh-CN"/>
              </w:rPr>
              <w:t>ACLR for HAPS BS</w:t>
            </w:r>
          </w:p>
        </w:tc>
        <w:tc>
          <w:tcPr>
            <w:tcW w:w="2147" w:type="dxa"/>
            <w:vAlign w:val="center"/>
          </w:tcPr>
          <w:p w14:paraId="1760879B" w14:textId="795F621F" w:rsidR="0001048F" w:rsidRDefault="0001048F" w:rsidP="0001048F">
            <w:pPr>
              <w:pStyle w:val="ListParagraph"/>
              <w:spacing w:after="0"/>
              <w:ind w:firstLineChars="0" w:firstLine="0"/>
              <w:jc w:val="center"/>
              <w:rPr>
                <w:rFonts w:eastAsia="SimSun"/>
                <w:szCs w:val="24"/>
                <w:lang w:eastAsia="zh-CN"/>
              </w:rPr>
            </w:pPr>
            <w:r w:rsidRPr="0001048F">
              <w:rPr>
                <w:rFonts w:eastAsia="SimSun"/>
                <w:szCs w:val="24"/>
                <w:lang w:eastAsia="zh-CN"/>
              </w:rPr>
              <w:t>AC</w:t>
            </w:r>
            <w:r>
              <w:rPr>
                <w:rFonts w:eastAsia="SimSun"/>
                <w:szCs w:val="24"/>
                <w:lang w:eastAsia="zh-CN"/>
              </w:rPr>
              <w:t>S</w:t>
            </w:r>
            <w:r w:rsidRPr="0001048F">
              <w:rPr>
                <w:rFonts w:eastAsia="SimSun"/>
                <w:szCs w:val="24"/>
                <w:lang w:eastAsia="zh-CN"/>
              </w:rPr>
              <w:t xml:space="preserve"> for HAPS BS</w:t>
            </w:r>
          </w:p>
        </w:tc>
      </w:tr>
      <w:tr w:rsidR="0001048F" w14:paraId="7AD35C93" w14:textId="77777777" w:rsidTr="0001048F">
        <w:tc>
          <w:tcPr>
            <w:tcW w:w="2146" w:type="dxa"/>
            <w:vAlign w:val="center"/>
          </w:tcPr>
          <w:p w14:paraId="2495E04A" w14:textId="3993665C" w:rsidR="0001048F" w:rsidRDefault="0001048F" w:rsidP="0001048F">
            <w:pPr>
              <w:pStyle w:val="ListParagraph"/>
              <w:spacing w:after="0"/>
              <w:ind w:firstLineChars="0" w:firstLine="0"/>
              <w:jc w:val="center"/>
              <w:rPr>
                <w:rFonts w:eastAsia="SimSun"/>
                <w:szCs w:val="24"/>
                <w:lang w:eastAsia="zh-CN"/>
              </w:rPr>
            </w:pPr>
            <w:r>
              <w:rPr>
                <w:rFonts w:eastAsia="SimSun" w:hint="eastAsia"/>
                <w:szCs w:val="24"/>
                <w:lang w:eastAsia="zh-CN"/>
              </w:rPr>
              <w:t>2</w:t>
            </w:r>
            <w:r>
              <w:rPr>
                <w:rFonts w:eastAsia="SimSun"/>
                <w:szCs w:val="24"/>
                <w:lang w:eastAsia="zh-CN"/>
              </w:rPr>
              <w:t>7dB</w:t>
            </w:r>
          </w:p>
        </w:tc>
        <w:tc>
          <w:tcPr>
            <w:tcW w:w="2147" w:type="dxa"/>
            <w:vAlign w:val="center"/>
          </w:tcPr>
          <w:p w14:paraId="24CA2AA9" w14:textId="129E9C83" w:rsidR="0001048F" w:rsidRDefault="0001048F" w:rsidP="0001048F">
            <w:pPr>
              <w:pStyle w:val="ListParagraph"/>
              <w:spacing w:after="0"/>
              <w:ind w:firstLineChars="0" w:firstLine="0"/>
              <w:jc w:val="center"/>
              <w:rPr>
                <w:rFonts w:eastAsia="SimSun"/>
                <w:szCs w:val="24"/>
                <w:lang w:eastAsia="zh-CN"/>
              </w:rPr>
            </w:pPr>
            <w:r>
              <w:rPr>
                <w:rFonts w:eastAsia="SimSun" w:hint="eastAsia"/>
                <w:szCs w:val="24"/>
                <w:lang w:eastAsia="zh-CN"/>
              </w:rPr>
              <w:t>4</w:t>
            </w:r>
            <w:r>
              <w:rPr>
                <w:rFonts w:eastAsia="SimSun"/>
                <w:szCs w:val="24"/>
                <w:lang w:eastAsia="zh-CN"/>
              </w:rPr>
              <w:t>6dB</w:t>
            </w:r>
          </w:p>
        </w:tc>
      </w:tr>
    </w:tbl>
    <w:p w14:paraId="50ADD286" w14:textId="5E037348" w:rsidR="0001048F" w:rsidRPr="0001048F" w:rsidRDefault="0001048F" w:rsidP="0001048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w:t>
      </w:r>
      <w:r w:rsidRPr="0001048F">
        <w:rPr>
          <w:rFonts w:eastAsia="SimSun"/>
          <w:szCs w:val="24"/>
          <w:lang w:eastAsia="zh-CN"/>
        </w:rPr>
        <w:t xml:space="preserve"> 2</w:t>
      </w:r>
      <w:r>
        <w:rPr>
          <w:rFonts w:eastAsia="SimSun"/>
          <w:szCs w:val="24"/>
          <w:lang w:eastAsia="zh-CN"/>
        </w:rPr>
        <w:t xml:space="preserve"> (Huawei)</w:t>
      </w:r>
      <w:r w:rsidRPr="0001048F">
        <w:rPr>
          <w:rFonts w:eastAsia="SimSun"/>
          <w:szCs w:val="24"/>
          <w:lang w:eastAsia="zh-CN"/>
        </w:rPr>
        <w:t>: To reuse the current WA BS ACLR and ACS requirements for HAPS.</w:t>
      </w:r>
    </w:p>
    <w:p w14:paraId="377235D2" w14:textId="77777777" w:rsidR="0001048F" w:rsidRPr="0001048F" w:rsidRDefault="0001048F" w:rsidP="0001048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1048F">
        <w:rPr>
          <w:rFonts w:eastAsia="SimSun"/>
          <w:szCs w:val="24"/>
          <w:lang w:eastAsia="zh-CN"/>
        </w:rPr>
        <w:t>Recommended WF</w:t>
      </w:r>
    </w:p>
    <w:p w14:paraId="33879CA5" w14:textId="43F4E63D" w:rsidR="0001048F" w:rsidRPr="0001048F" w:rsidRDefault="0001048F" w:rsidP="0001048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tbl>
      <w:tblPr>
        <w:tblStyle w:val="TableGrid"/>
        <w:tblW w:w="0" w:type="auto"/>
        <w:tblLook w:val="04A0" w:firstRow="1" w:lastRow="0" w:firstColumn="1" w:lastColumn="0" w:noHBand="0" w:noVBand="1"/>
      </w:tblPr>
      <w:tblGrid>
        <w:gridCol w:w="1063"/>
        <w:gridCol w:w="1572"/>
        <w:gridCol w:w="1329"/>
        <w:gridCol w:w="5667"/>
      </w:tblGrid>
      <w:tr w:rsidR="0001048F" w:rsidRPr="00CA74D7" w14:paraId="5DC4231C" w14:textId="77777777" w:rsidTr="00681038">
        <w:tc>
          <w:tcPr>
            <w:tcW w:w="1063" w:type="dxa"/>
          </w:tcPr>
          <w:p w14:paraId="77D8C2B8" w14:textId="77777777" w:rsidR="0001048F" w:rsidRPr="00CA74D7" w:rsidRDefault="0001048F" w:rsidP="00681038">
            <w:pPr>
              <w:spacing w:after="120"/>
              <w:rPr>
                <w:rFonts w:eastAsiaTheme="minorEastAsia"/>
                <w:b/>
                <w:bCs/>
                <w:lang w:val="en-US" w:eastAsia="zh-CN"/>
              </w:rPr>
            </w:pPr>
            <w:r w:rsidRPr="00CA74D7">
              <w:rPr>
                <w:rFonts w:eastAsiaTheme="minorEastAsia"/>
                <w:b/>
                <w:bCs/>
                <w:lang w:val="en-US" w:eastAsia="zh-CN"/>
              </w:rPr>
              <w:t>Company</w:t>
            </w:r>
          </w:p>
        </w:tc>
        <w:tc>
          <w:tcPr>
            <w:tcW w:w="1572" w:type="dxa"/>
          </w:tcPr>
          <w:p w14:paraId="51B31789" w14:textId="77777777" w:rsidR="0001048F" w:rsidRPr="00CA74D7" w:rsidRDefault="0001048F" w:rsidP="00681038">
            <w:pPr>
              <w:spacing w:after="120"/>
              <w:rPr>
                <w:rFonts w:eastAsiaTheme="minorEastAsia"/>
                <w:b/>
                <w:bCs/>
                <w:lang w:val="en-US" w:eastAsia="zh-CN"/>
              </w:rPr>
            </w:pPr>
            <w:r>
              <w:rPr>
                <w:rFonts w:eastAsiaTheme="minorEastAsia"/>
                <w:b/>
                <w:bCs/>
                <w:lang w:val="en-US" w:eastAsia="zh-CN"/>
              </w:rPr>
              <w:t>Agree with Opt.1</w:t>
            </w:r>
            <w:r>
              <w:rPr>
                <w:rFonts w:eastAsiaTheme="minorEastAsia" w:hint="eastAsia"/>
                <w:b/>
                <w:bCs/>
                <w:lang w:val="en-US" w:eastAsia="zh-CN"/>
              </w:rPr>
              <w:t>?</w:t>
            </w:r>
          </w:p>
        </w:tc>
        <w:tc>
          <w:tcPr>
            <w:tcW w:w="1329" w:type="dxa"/>
          </w:tcPr>
          <w:p w14:paraId="5E9AC500" w14:textId="77777777" w:rsidR="0001048F" w:rsidRPr="00CA74D7" w:rsidRDefault="0001048F" w:rsidP="00681038">
            <w:pPr>
              <w:spacing w:after="120"/>
              <w:rPr>
                <w:rFonts w:eastAsiaTheme="minorEastAsia"/>
                <w:b/>
                <w:bCs/>
                <w:lang w:val="en-US" w:eastAsia="zh-CN"/>
              </w:rPr>
            </w:pPr>
            <w:r>
              <w:rPr>
                <w:rFonts w:eastAsiaTheme="minorEastAsia"/>
                <w:b/>
                <w:bCs/>
                <w:lang w:val="en-US" w:eastAsia="zh-CN"/>
              </w:rPr>
              <w:t>Agree with Opt.2?</w:t>
            </w:r>
          </w:p>
        </w:tc>
        <w:tc>
          <w:tcPr>
            <w:tcW w:w="5667" w:type="dxa"/>
          </w:tcPr>
          <w:p w14:paraId="72846FDB" w14:textId="77777777" w:rsidR="0001048F" w:rsidRPr="00CA74D7" w:rsidRDefault="0001048F" w:rsidP="00681038">
            <w:pPr>
              <w:spacing w:after="120"/>
              <w:rPr>
                <w:rFonts w:eastAsiaTheme="minorEastAsia"/>
                <w:b/>
                <w:bCs/>
                <w:lang w:val="en-US" w:eastAsia="zh-CN"/>
              </w:rPr>
            </w:pPr>
            <w:r w:rsidRPr="00CA74D7">
              <w:rPr>
                <w:rFonts w:eastAsiaTheme="minorEastAsia"/>
                <w:b/>
                <w:bCs/>
                <w:lang w:val="en-US" w:eastAsia="zh-CN"/>
              </w:rPr>
              <w:t>Comments</w:t>
            </w:r>
          </w:p>
        </w:tc>
      </w:tr>
      <w:tr w:rsidR="0001048F" w:rsidRPr="00CA74D7" w14:paraId="0452491D" w14:textId="77777777" w:rsidTr="00681038">
        <w:tc>
          <w:tcPr>
            <w:tcW w:w="1063" w:type="dxa"/>
          </w:tcPr>
          <w:p w14:paraId="4883E16E" w14:textId="77777777" w:rsidR="0001048F" w:rsidRPr="00CA74D7" w:rsidRDefault="0001048F" w:rsidP="00681038">
            <w:pPr>
              <w:spacing w:after="120"/>
              <w:rPr>
                <w:rFonts w:eastAsiaTheme="minorEastAsia"/>
                <w:lang w:val="en-US" w:eastAsia="zh-CN"/>
              </w:rPr>
            </w:pPr>
          </w:p>
        </w:tc>
        <w:tc>
          <w:tcPr>
            <w:tcW w:w="1572" w:type="dxa"/>
          </w:tcPr>
          <w:p w14:paraId="066C2742" w14:textId="77777777" w:rsidR="0001048F" w:rsidRPr="00CA74D7" w:rsidRDefault="0001048F" w:rsidP="00681038">
            <w:pPr>
              <w:spacing w:after="120"/>
              <w:rPr>
                <w:rFonts w:eastAsiaTheme="minorEastAsia"/>
                <w:lang w:val="en-US" w:eastAsia="zh-CN"/>
              </w:rPr>
            </w:pPr>
          </w:p>
        </w:tc>
        <w:tc>
          <w:tcPr>
            <w:tcW w:w="1329" w:type="dxa"/>
          </w:tcPr>
          <w:p w14:paraId="7E2AD0D6" w14:textId="77777777" w:rsidR="0001048F" w:rsidRPr="00CA74D7" w:rsidRDefault="0001048F" w:rsidP="00681038">
            <w:pPr>
              <w:spacing w:after="120"/>
              <w:rPr>
                <w:rFonts w:eastAsiaTheme="minorEastAsia"/>
                <w:lang w:val="en-US" w:eastAsia="zh-CN"/>
              </w:rPr>
            </w:pPr>
          </w:p>
        </w:tc>
        <w:tc>
          <w:tcPr>
            <w:tcW w:w="5667" w:type="dxa"/>
          </w:tcPr>
          <w:p w14:paraId="4B9A94FB" w14:textId="77777777" w:rsidR="0001048F" w:rsidRPr="00CA74D7" w:rsidRDefault="0001048F" w:rsidP="00681038">
            <w:pPr>
              <w:spacing w:after="120"/>
              <w:rPr>
                <w:rFonts w:eastAsiaTheme="minorEastAsia"/>
                <w:lang w:val="en-US" w:eastAsia="zh-CN"/>
              </w:rPr>
            </w:pPr>
          </w:p>
        </w:tc>
      </w:tr>
    </w:tbl>
    <w:p w14:paraId="462F796E" w14:textId="77777777" w:rsidR="0001048F" w:rsidRPr="0001048F" w:rsidRDefault="0001048F" w:rsidP="0001048F">
      <w:pPr>
        <w:spacing w:after="120"/>
        <w:rPr>
          <w:szCs w:val="24"/>
          <w:lang w:eastAsia="zh-CN"/>
        </w:rPr>
      </w:pPr>
    </w:p>
    <w:p w14:paraId="210BA3D1" w14:textId="77777777" w:rsidR="00F73C15" w:rsidRPr="00035C50" w:rsidRDefault="00F73C15" w:rsidP="00F73C15">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6984B3C" w14:textId="77777777" w:rsidR="00F73C15" w:rsidRDefault="00F73C15" w:rsidP="00F73C15">
      <w:pPr>
        <w:pStyle w:val="Heading3"/>
        <w:rPr>
          <w:sz w:val="24"/>
          <w:szCs w:val="16"/>
        </w:rPr>
      </w:pPr>
      <w:r w:rsidRPr="00805BE8">
        <w:rPr>
          <w:sz w:val="24"/>
          <w:szCs w:val="16"/>
        </w:rPr>
        <w:t xml:space="preserve">Open issues </w:t>
      </w:r>
    </w:p>
    <w:p w14:paraId="708DFF4B" w14:textId="77777777" w:rsidR="007E443D" w:rsidRPr="0001048F" w:rsidRDefault="007E443D" w:rsidP="007E443D">
      <w:pPr>
        <w:rPr>
          <w:b/>
          <w:u w:val="single"/>
          <w:lang w:eastAsia="ko-KR"/>
        </w:rPr>
      </w:pPr>
      <w:r w:rsidRPr="0001048F">
        <w:rPr>
          <w:b/>
          <w:u w:val="single"/>
          <w:lang w:eastAsia="ko-KR"/>
        </w:rPr>
        <w:t xml:space="preserve">Issue </w:t>
      </w:r>
      <w:r w:rsidRPr="0001048F">
        <w:rPr>
          <w:rFonts w:hint="eastAsia"/>
          <w:b/>
          <w:u w:val="single"/>
          <w:lang w:eastAsia="zh-CN"/>
        </w:rPr>
        <w:t>4</w:t>
      </w:r>
      <w:r w:rsidRPr="0001048F">
        <w:rPr>
          <w:b/>
          <w:u w:val="single"/>
          <w:lang w:eastAsia="ko-KR"/>
        </w:rPr>
        <w:t>-</w:t>
      </w:r>
      <w:r>
        <w:rPr>
          <w:b/>
          <w:u w:val="single"/>
          <w:lang w:eastAsia="ko-KR"/>
        </w:rPr>
        <w:t>1</w:t>
      </w:r>
      <w:r w:rsidRPr="0001048F">
        <w:rPr>
          <w:b/>
          <w:u w:val="single"/>
          <w:lang w:eastAsia="ko-KR"/>
        </w:rPr>
        <w:t xml:space="preserve">: </w:t>
      </w:r>
      <w:r>
        <w:rPr>
          <w:b/>
          <w:u w:val="single"/>
          <w:lang w:eastAsia="zh-CN"/>
        </w:rPr>
        <w:t>HAPS co-existence study results</w:t>
      </w:r>
    </w:p>
    <w:p w14:paraId="01F10B25" w14:textId="77777777" w:rsidR="007E443D" w:rsidRDefault="007E443D" w:rsidP="00AE78E2">
      <w:pPr>
        <w:rPr>
          <w:b/>
          <w:u w:val="single"/>
          <w:lang w:eastAsia="ko-KR"/>
        </w:rPr>
      </w:pPr>
    </w:p>
    <w:p w14:paraId="1E82C3B1" w14:textId="1287E1E0" w:rsidR="00AE78E2" w:rsidRDefault="00AE78E2" w:rsidP="00AE78E2">
      <w:pPr>
        <w:rPr>
          <w:b/>
          <w:u w:val="single"/>
          <w:lang w:eastAsia="ko-KR"/>
        </w:rPr>
      </w:pPr>
      <w:r w:rsidRPr="0001048F">
        <w:rPr>
          <w:b/>
          <w:u w:val="single"/>
          <w:lang w:eastAsia="ko-KR"/>
        </w:rPr>
        <w:t xml:space="preserve">Issue </w:t>
      </w:r>
      <w:r w:rsidRPr="0001048F">
        <w:rPr>
          <w:rFonts w:hint="eastAsia"/>
          <w:b/>
          <w:u w:val="single"/>
          <w:lang w:eastAsia="zh-CN"/>
        </w:rPr>
        <w:t>4</w:t>
      </w:r>
      <w:r w:rsidRPr="0001048F">
        <w:rPr>
          <w:b/>
          <w:u w:val="single"/>
          <w:lang w:eastAsia="ko-KR"/>
        </w:rPr>
        <w:t>-</w:t>
      </w:r>
      <w:r w:rsidR="004F4E1B">
        <w:rPr>
          <w:b/>
          <w:u w:val="single"/>
          <w:lang w:eastAsia="ko-KR"/>
        </w:rPr>
        <w:t>2</w:t>
      </w:r>
      <w:r w:rsidRPr="0001048F">
        <w:rPr>
          <w:b/>
          <w:u w:val="single"/>
          <w:lang w:eastAsia="ko-KR"/>
        </w:rPr>
        <w:t xml:space="preserve">: </w:t>
      </w:r>
      <w:r w:rsidRPr="0001048F">
        <w:rPr>
          <w:rFonts w:hint="eastAsia"/>
          <w:b/>
          <w:u w:val="single"/>
          <w:lang w:eastAsia="zh-CN"/>
        </w:rPr>
        <w:t>ACLR</w:t>
      </w:r>
      <w:r w:rsidRPr="0001048F">
        <w:rPr>
          <w:b/>
          <w:u w:val="single"/>
          <w:lang w:eastAsia="ko-KR"/>
        </w:rPr>
        <w:t xml:space="preserve"> </w:t>
      </w:r>
      <w:r w:rsidRPr="0001048F">
        <w:rPr>
          <w:rFonts w:hint="eastAsia"/>
          <w:b/>
          <w:u w:val="single"/>
          <w:lang w:eastAsia="zh-CN"/>
        </w:rPr>
        <w:t>and</w:t>
      </w:r>
      <w:r w:rsidRPr="0001048F">
        <w:rPr>
          <w:b/>
          <w:u w:val="single"/>
          <w:lang w:eastAsia="ko-KR"/>
        </w:rPr>
        <w:t xml:space="preserve"> ACS for HAPS UE</w:t>
      </w:r>
    </w:p>
    <w:p w14:paraId="6F8EE7F2" w14:textId="77777777" w:rsidR="00AE78E2" w:rsidRPr="0001048F" w:rsidRDefault="00AE78E2" w:rsidP="00AE78E2">
      <w:pPr>
        <w:rPr>
          <w:b/>
          <w:u w:val="single"/>
          <w:lang w:eastAsia="ko-KR"/>
        </w:rPr>
      </w:pPr>
    </w:p>
    <w:p w14:paraId="4931750E" w14:textId="47C092B5" w:rsidR="00AE78E2" w:rsidRPr="0001048F" w:rsidRDefault="00AE78E2" w:rsidP="00AE78E2">
      <w:pPr>
        <w:rPr>
          <w:b/>
          <w:u w:val="single"/>
          <w:lang w:eastAsia="ko-KR"/>
        </w:rPr>
      </w:pPr>
      <w:r w:rsidRPr="0001048F">
        <w:rPr>
          <w:b/>
          <w:u w:val="single"/>
          <w:lang w:eastAsia="ko-KR"/>
        </w:rPr>
        <w:t xml:space="preserve">Issue </w:t>
      </w:r>
      <w:r w:rsidRPr="0001048F">
        <w:rPr>
          <w:rFonts w:hint="eastAsia"/>
          <w:b/>
          <w:u w:val="single"/>
          <w:lang w:eastAsia="zh-CN"/>
        </w:rPr>
        <w:t>4</w:t>
      </w:r>
      <w:r w:rsidRPr="0001048F">
        <w:rPr>
          <w:b/>
          <w:u w:val="single"/>
          <w:lang w:eastAsia="ko-KR"/>
        </w:rPr>
        <w:t>-</w:t>
      </w:r>
      <w:r w:rsidR="004F4E1B">
        <w:rPr>
          <w:b/>
          <w:u w:val="single"/>
          <w:lang w:eastAsia="ko-KR"/>
        </w:rPr>
        <w:t>3</w:t>
      </w:r>
      <w:r w:rsidRPr="0001048F">
        <w:rPr>
          <w:b/>
          <w:u w:val="single"/>
          <w:lang w:eastAsia="ko-KR"/>
        </w:rPr>
        <w:t xml:space="preserve">: </w:t>
      </w:r>
      <w:r w:rsidRPr="0001048F">
        <w:rPr>
          <w:rFonts w:hint="eastAsia"/>
          <w:b/>
          <w:u w:val="single"/>
          <w:lang w:eastAsia="zh-CN"/>
        </w:rPr>
        <w:t>ACLR</w:t>
      </w:r>
      <w:r w:rsidRPr="0001048F">
        <w:rPr>
          <w:b/>
          <w:u w:val="single"/>
          <w:lang w:eastAsia="ko-KR"/>
        </w:rPr>
        <w:t xml:space="preserve"> </w:t>
      </w:r>
      <w:r w:rsidRPr="0001048F">
        <w:rPr>
          <w:rFonts w:hint="eastAsia"/>
          <w:b/>
          <w:u w:val="single"/>
          <w:lang w:eastAsia="zh-CN"/>
        </w:rPr>
        <w:t>and</w:t>
      </w:r>
      <w:r w:rsidRPr="0001048F">
        <w:rPr>
          <w:b/>
          <w:u w:val="single"/>
          <w:lang w:eastAsia="ko-KR"/>
        </w:rPr>
        <w:t xml:space="preserve"> ACS for HAPS </w:t>
      </w:r>
      <w:r>
        <w:rPr>
          <w:b/>
          <w:u w:val="single"/>
          <w:lang w:eastAsia="ko-KR"/>
        </w:rPr>
        <w:t>BS</w:t>
      </w:r>
    </w:p>
    <w:p w14:paraId="4267E28B" w14:textId="33250784" w:rsidR="00F73C15" w:rsidRPr="00AE78E2" w:rsidRDefault="00F73C15" w:rsidP="00F73C15">
      <w:pPr>
        <w:rPr>
          <w:color w:val="0070C0"/>
          <w:lang w:eastAsia="zh-CN"/>
        </w:rPr>
      </w:pPr>
    </w:p>
    <w:p w14:paraId="266ABFDF" w14:textId="77777777" w:rsidR="00F73C15" w:rsidRPr="00805BE8" w:rsidRDefault="00F73C15" w:rsidP="00F73C15">
      <w:pPr>
        <w:pStyle w:val="Heading3"/>
        <w:rPr>
          <w:sz w:val="24"/>
          <w:szCs w:val="16"/>
        </w:rPr>
      </w:pPr>
      <w:r w:rsidRPr="00805BE8">
        <w:rPr>
          <w:sz w:val="24"/>
          <w:szCs w:val="16"/>
        </w:rPr>
        <w:t>CRs/TPs comments collection</w:t>
      </w:r>
    </w:p>
    <w:p w14:paraId="684F8B87" w14:textId="77777777" w:rsidR="00F73C15" w:rsidRPr="00855107" w:rsidRDefault="00F73C15" w:rsidP="00F73C1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F73C15" w:rsidRPr="00571777" w14:paraId="4CDD6636" w14:textId="77777777" w:rsidTr="00990110">
        <w:tc>
          <w:tcPr>
            <w:tcW w:w="1233" w:type="dxa"/>
          </w:tcPr>
          <w:p w14:paraId="4EA898C0" w14:textId="77777777" w:rsidR="00F73C15" w:rsidRPr="00045592" w:rsidRDefault="00F73C15" w:rsidP="00112B1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4F8EE5E" w14:textId="77777777" w:rsidR="00F73C15" w:rsidRPr="00045592" w:rsidRDefault="00F73C15" w:rsidP="00112B1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73C15" w:rsidRPr="00571777" w14:paraId="4399D226" w14:textId="77777777" w:rsidTr="00990110">
        <w:tc>
          <w:tcPr>
            <w:tcW w:w="1233" w:type="dxa"/>
            <w:vMerge w:val="restart"/>
          </w:tcPr>
          <w:p w14:paraId="64A70C31" w14:textId="6CE7D8D1" w:rsidR="00F73C15" w:rsidRPr="00990110" w:rsidRDefault="00990110" w:rsidP="00112B11">
            <w:pPr>
              <w:spacing w:after="120"/>
              <w:rPr>
                <w:rFonts w:eastAsiaTheme="minorEastAsia"/>
                <w:lang w:val="en-US" w:eastAsia="zh-CN"/>
              </w:rPr>
            </w:pPr>
            <w:r w:rsidRPr="00990110">
              <w:rPr>
                <w:rFonts w:eastAsiaTheme="minorEastAsia"/>
                <w:lang w:val="en-US" w:eastAsia="zh-CN"/>
              </w:rPr>
              <w:t>R4-2205557</w:t>
            </w:r>
          </w:p>
        </w:tc>
        <w:tc>
          <w:tcPr>
            <w:tcW w:w="8398" w:type="dxa"/>
          </w:tcPr>
          <w:p w14:paraId="778BA730" w14:textId="4CE1FE17" w:rsidR="00F73C15" w:rsidRPr="00990110" w:rsidRDefault="00F73C15" w:rsidP="00112B11">
            <w:pPr>
              <w:spacing w:after="120"/>
              <w:rPr>
                <w:rFonts w:eastAsiaTheme="minorEastAsia"/>
                <w:lang w:val="en-US" w:eastAsia="zh-CN"/>
              </w:rPr>
            </w:pPr>
          </w:p>
        </w:tc>
      </w:tr>
      <w:tr w:rsidR="00F73C15" w:rsidRPr="00571777" w14:paraId="08453876" w14:textId="77777777" w:rsidTr="00990110">
        <w:tc>
          <w:tcPr>
            <w:tcW w:w="1233" w:type="dxa"/>
            <w:vMerge/>
          </w:tcPr>
          <w:p w14:paraId="7F1FE36D" w14:textId="77777777" w:rsidR="00F73C15" w:rsidRPr="00990110" w:rsidRDefault="00F73C15" w:rsidP="00112B11">
            <w:pPr>
              <w:spacing w:after="120"/>
              <w:rPr>
                <w:rFonts w:eastAsiaTheme="minorEastAsia"/>
                <w:lang w:val="en-US" w:eastAsia="zh-CN"/>
              </w:rPr>
            </w:pPr>
          </w:p>
        </w:tc>
        <w:tc>
          <w:tcPr>
            <w:tcW w:w="8398" w:type="dxa"/>
          </w:tcPr>
          <w:p w14:paraId="0564D4D2" w14:textId="14DD8DC7" w:rsidR="00F73C15" w:rsidRPr="00990110" w:rsidRDefault="00F73C15" w:rsidP="00112B11">
            <w:pPr>
              <w:spacing w:after="120"/>
              <w:rPr>
                <w:rFonts w:eastAsiaTheme="minorEastAsia"/>
                <w:lang w:val="en-US" w:eastAsia="zh-CN"/>
              </w:rPr>
            </w:pPr>
          </w:p>
        </w:tc>
      </w:tr>
      <w:tr w:rsidR="00F73C15" w:rsidRPr="00571777" w14:paraId="19F8A1F4" w14:textId="77777777" w:rsidTr="00990110">
        <w:tc>
          <w:tcPr>
            <w:tcW w:w="1233" w:type="dxa"/>
            <w:vMerge/>
          </w:tcPr>
          <w:p w14:paraId="6293B4DF" w14:textId="77777777" w:rsidR="00F73C15" w:rsidRPr="00990110" w:rsidRDefault="00F73C15" w:rsidP="00112B11">
            <w:pPr>
              <w:spacing w:after="120"/>
              <w:rPr>
                <w:rFonts w:eastAsiaTheme="minorEastAsia"/>
                <w:lang w:val="en-US" w:eastAsia="zh-CN"/>
              </w:rPr>
            </w:pPr>
          </w:p>
        </w:tc>
        <w:tc>
          <w:tcPr>
            <w:tcW w:w="8398" w:type="dxa"/>
          </w:tcPr>
          <w:p w14:paraId="578EBD15" w14:textId="77777777" w:rsidR="00F73C15" w:rsidRPr="00990110" w:rsidRDefault="00F73C15" w:rsidP="00112B11">
            <w:pPr>
              <w:spacing w:after="120"/>
              <w:rPr>
                <w:rFonts w:eastAsiaTheme="minorEastAsia"/>
                <w:lang w:val="en-US" w:eastAsia="zh-CN"/>
              </w:rPr>
            </w:pPr>
          </w:p>
        </w:tc>
      </w:tr>
    </w:tbl>
    <w:p w14:paraId="2F42EC42" w14:textId="77777777" w:rsidR="00F73C15" w:rsidRPr="003418CB" w:rsidRDefault="00F73C15" w:rsidP="00F73C15">
      <w:pPr>
        <w:rPr>
          <w:color w:val="0070C0"/>
          <w:lang w:val="en-US" w:eastAsia="zh-CN"/>
        </w:rPr>
      </w:pPr>
    </w:p>
    <w:p w14:paraId="356E5DDE" w14:textId="77777777" w:rsidR="00F73C15" w:rsidRPr="00035C50" w:rsidRDefault="00F73C15" w:rsidP="00F73C15">
      <w:pPr>
        <w:pStyle w:val="Heading2"/>
      </w:pPr>
      <w:r w:rsidRPr="00035C50">
        <w:lastRenderedPageBreak/>
        <w:t>Summary</w:t>
      </w:r>
      <w:r w:rsidRPr="00035C50">
        <w:rPr>
          <w:rFonts w:hint="eastAsia"/>
        </w:rPr>
        <w:t xml:space="preserve"> for 1st round </w:t>
      </w:r>
    </w:p>
    <w:p w14:paraId="6613E8D6" w14:textId="77777777" w:rsidR="00F73C15" w:rsidRPr="00805BE8" w:rsidRDefault="00F73C15" w:rsidP="00F73C15">
      <w:pPr>
        <w:pStyle w:val="Heading3"/>
        <w:rPr>
          <w:sz w:val="24"/>
          <w:szCs w:val="16"/>
        </w:rPr>
      </w:pPr>
      <w:r w:rsidRPr="00805BE8">
        <w:rPr>
          <w:sz w:val="24"/>
          <w:szCs w:val="16"/>
        </w:rPr>
        <w:t xml:space="preserve">Open issues </w:t>
      </w:r>
    </w:p>
    <w:p w14:paraId="24D835C2" w14:textId="77777777" w:rsidR="00F73C15" w:rsidRDefault="00F73C15" w:rsidP="00F73C1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73C15" w:rsidRPr="00004165" w14:paraId="5626BB64" w14:textId="77777777" w:rsidTr="00112B11">
        <w:tc>
          <w:tcPr>
            <w:tcW w:w="1242" w:type="dxa"/>
          </w:tcPr>
          <w:p w14:paraId="1593090E" w14:textId="77777777" w:rsidR="00F73C15" w:rsidRPr="00045592" w:rsidRDefault="00F73C15" w:rsidP="00112B11">
            <w:pPr>
              <w:rPr>
                <w:rFonts w:eastAsiaTheme="minorEastAsia"/>
                <w:b/>
                <w:bCs/>
                <w:color w:val="0070C0"/>
                <w:lang w:val="en-US" w:eastAsia="zh-CN"/>
              </w:rPr>
            </w:pPr>
          </w:p>
        </w:tc>
        <w:tc>
          <w:tcPr>
            <w:tcW w:w="8615" w:type="dxa"/>
          </w:tcPr>
          <w:p w14:paraId="44CF0CB1" w14:textId="77777777" w:rsidR="00F73C15" w:rsidRPr="00045592" w:rsidRDefault="00F73C15" w:rsidP="00112B1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73C15" w14:paraId="41DBF545" w14:textId="77777777" w:rsidTr="00112B11">
        <w:tc>
          <w:tcPr>
            <w:tcW w:w="1242" w:type="dxa"/>
          </w:tcPr>
          <w:p w14:paraId="26EFC40C" w14:textId="77777777" w:rsidR="00F73C15" w:rsidRPr="003418CB" w:rsidRDefault="00F73C15" w:rsidP="00112B1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740B63B" w14:textId="77777777" w:rsidR="00F73C15" w:rsidRPr="00855107" w:rsidRDefault="00F73C15" w:rsidP="00112B1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89BE646" w14:textId="77777777" w:rsidR="00F73C15" w:rsidRPr="00855107" w:rsidRDefault="00F73C15" w:rsidP="00112B11">
            <w:pPr>
              <w:rPr>
                <w:rFonts w:eastAsiaTheme="minorEastAsia"/>
                <w:i/>
                <w:color w:val="0070C0"/>
                <w:lang w:val="en-US" w:eastAsia="zh-CN"/>
              </w:rPr>
            </w:pPr>
            <w:r>
              <w:rPr>
                <w:rFonts w:eastAsiaTheme="minorEastAsia" w:hint="eastAsia"/>
                <w:i/>
                <w:color w:val="0070C0"/>
                <w:lang w:val="en-US" w:eastAsia="zh-CN"/>
              </w:rPr>
              <w:t>Candidate options:</w:t>
            </w:r>
          </w:p>
          <w:p w14:paraId="3FDDFA66" w14:textId="77777777" w:rsidR="00F73C15" w:rsidRPr="003418CB" w:rsidRDefault="00F73C15" w:rsidP="00112B1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68FF721" w14:textId="77777777" w:rsidR="00F73C15" w:rsidRDefault="00F73C15" w:rsidP="00F73C15">
      <w:pPr>
        <w:rPr>
          <w:i/>
          <w:color w:val="0070C0"/>
          <w:lang w:val="en-US" w:eastAsia="zh-CN"/>
        </w:rPr>
      </w:pPr>
    </w:p>
    <w:p w14:paraId="1C087D17" w14:textId="77777777" w:rsidR="00F73C15" w:rsidRPr="00805BE8" w:rsidRDefault="00F73C15" w:rsidP="00F73C15">
      <w:pPr>
        <w:pStyle w:val="Heading3"/>
        <w:rPr>
          <w:sz w:val="24"/>
          <w:szCs w:val="16"/>
        </w:rPr>
      </w:pPr>
      <w:r w:rsidRPr="00805BE8">
        <w:rPr>
          <w:sz w:val="24"/>
          <w:szCs w:val="16"/>
        </w:rPr>
        <w:t>CRs/TPs</w:t>
      </w:r>
    </w:p>
    <w:p w14:paraId="0CB39581" w14:textId="77777777" w:rsidR="00F73C15" w:rsidRPr="00045592" w:rsidRDefault="00F73C15" w:rsidP="00F73C1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73C15" w:rsidRPr="00004165" w14:paraId="385C4FCF" w14:textId="77777777" w:rsidTr="00112B11">
        <w:tc>
          <w:tcPr>
            <w:tcW w:w="1242" w:type="dxa"/>
          </w:tcPr>
          <w:p w14:paraId="607B278A" w14:textId="77777777" w:rsidR="00F73C15" w:rsidRPr="00045592" w:rsidRDefault="00F73C15" w:rsidP="00112B1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FA8C361" w14:textId="77777777" w:rsidR="00F73C15" w:rsidRPr="00045592" w:rsidRDefault="00F73C15" w:rsidP="00112B1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73C15" w14:paraId="768F42AE" w14:textId="77777777" w:rsidTr="00112B11">
        <w:tc>
          <w:tcPr>
            <w:tcW w:w="1242" w:type="dxa"/>
          </w:tcPr>
          <w:p w14:paraId="486E7D82" w14:textId="77777777" w:rsidR="00F73C15" w:rsidRPr="003418CB" w:rsidRDefault="00F73C15" w:rsidP="00112B1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D1BEBD" w14:textId="77777777" w:rsidR="00F73C15" w:rsidRPr="003418CB" w:rsidRDefault="00F73C15" w:rsidP="00112B1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0FE0E3C" w14:textId="77777777" w:rsidR="00F73C15" w:rsidRPr="003418CB" w:rsidRDefault="00F73C15" w:rsidP="00F73C15">
      <w:pPr>
        <w:rPr>
          <w:color w:val="0070C0"/>
          <w:lang w:val="en-US" w:eastAsia="zh-CN"/>
        </w:rPr>
      </w:pPr>
    </w:p>
    <w:p w14:paraId="5D750BE8" w14:textId="77777777" w:rsidR="00F73C15" w:rsidRDefault="00F73C15" w:rsidP="00F73C15">
      <w:pPr>
        <w:pStyle w:val="Heading2"/>
      </w:pPr>
      <w:r>
        <w:rPr>
          <w:rFonts w:hint="eastAsia"/>
        </w:rPr>
        <w:t>Discussion on 2nd round</w:t>
      </w:r>
      <w:r>
        <w:t xml:space="preserve"> (if applicable)</w:t>
      </w:r>
    </w:p>
    <w:p w14:paraId="643375FA" w14:textId="6E56A3B6" w:rsidR="00F73C15" w:rsidRDefault="00F73C15" w:rsidP="00F73C15">
      <w:pPr>
        <w:rPr>
          <w:lang w:val="sv-SE"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6BC13349" w14:textId="77777777" w:rsidR="00F73C15" w:rsidRDefault="00F73C15" w:rsidP="00307E51">
      <w:pPr>
        <w:rPr>
          <w:lang w:val="sv-SE"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B950E1" w:rsidRPr="00B04195" w14:paraId="6A0B0BBE" w14:textId="77777777" w:rsidTr="00D260F7">
        <w:tc>
          <w:tcPr>
            <w:tcW w:w="1424" w:type="dxa"/>
          </w:tcPr>
          <w:p w14:paraId="24D717C9" w14:textId="4432D34B" w:rsidR="00B950E1" w:rsidRPr="00B950E1" w:rsidRDefault="00B950E1" w:rsidP="00B950E1">
            <w:pPr>
              <w:spacing w:after="120"/>
              <w:rPr>
                <w:rFonts w:eastAsiaTheme="minorEastAsia"/>
                <w:lang w:val="en-US" w:eastAsia="zh-CN"/>
              </w:rPr>
            </w:pPr>
            <w:r w:rsidRPr="00B950E1">
              <w:t>R4-2204333</w:t>
            </w:r>
          </w:p>
        </w:tc>
        <w:tc>
          <w:tcPr>
            <w:tcW w:w="2682" w:type="dxa"/>
          </w:tcPr>
          <w:p w14:paraId="6AB8482B" w14:textId="0616F617" w:rsidR="00B950E1" w:rsidRPr="00B950E1" w:rsidRDefault="00B950E1" w:rsidP="00B950E1">
            <w:pPr>
              <w:spacing w:after="120"/>
              <w:rPr>
                <w:rFonts w:eastAsiaTheme="minorEastAsia"/>
                <w:lang w:val="en-US" w:eastAsia="zh-CN"/>
              </w:rPr>
            </w:pPr>
            <w:r w:rsidRPr="00B950E1">
              <w:t>Draft text proposal to update TR 38.863 Chapter 6</w:t>
            </w:r>
          </w:p>
        </w:tc>
        <w:tc>
          <w:tcPr>
            <w:tcW w:w="1418" w:type="dxa"/>
          </w:tcPr>
          <w:p w14:paraId="3AB584C5" w14:textId="447B3CA9" w:rsidR="00B950E1" w:rsidRPr="00B950E1" w:rsidRDefault="00B950E1" w:rsidP="00B950E1">
            <w:pPr>
              <w:spacing w:after="120"/>
              <w:rPr>
                <w:rFonts w:eastAsiaTheme="minorEastAsia"/>
                <w:lang w:val="en-US" w:eastAsia="zh-CN"/>
              </w:rPr>
            </w:pPr>
            <w:r w:rsidRPr="00B950E1">
              <w:rPr>
                <w:rFonts w:eastAsiaTheme="minorEastAsia"/>
                <w:lang w:val="en-US" w:eastAsia="zh-CN"/>
              </w:rPr>
              <w:t>Samsung</w:t>
            </w:r>
          </w:p>
        </w:tc>
        <w:tc>
          <w:tcPr>
            <w:tcW w:w="2409" w:type="dxa"/>
          </w:tcPr>
          <w:p w14:paraId="60B349AA" w14:textId="77777777" w:rsidR="00B950E1" w:rsidRPr="00D0036C" w:rsidRDefault="00B950E1" w:rsidP="00B950E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B950E1" w:rsidRPr="00B04195" w:rsidRDefault="00B950E1" w:rsidP="00B950E1">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3E7774B0" w:rsidR="00DC4F72" w:rsidRPr="00B950E1" w:rsidRDefault="00B950E1" w:rsidP="00D260F7">
            <w:pPr>
              <w:spacing w:after="120"/>
              <w:rPr>
                <w:rFonts w:eastAsiaTheme="minorEastAsia"/>
                <w:lang w:val="en-US" w:eastAsia="zh-CN"/>
              </w:rPr>
            </w:pPr>
            <w:r w:rsidRPr="00B950E1">
              <w:rPr>
                <w:rFonts w:eastAsiaTheme="minorEastAsia"/>
                <w:lang w:val="en-US" w:eastAsia="zh-CN"/>
              </w:rPr>
              <w:lastRenderedPageBreak/>
              <w:t>R4-2205557</w:t>
            </w:r>
          </w:p>
        </w:tc>
        <w:tc>
          <w:tcPr>
            <w:tcW w:w="2682" w:type="dxa"/>
          </w:tcPr>
          <w:p w14:paraId="340905B2" w14:textId="156628C1" w:rsidR="00DC4F72" w:rsidRPr="00B950E1" w:rsidRDefault="00B950E1" w:rsidP="00D260F7">
            <w:pPr>
              <w:spacing w:after="120"/>
              <w:rPr>
                <w:rFonts w:eastAsiaTheme="minorEastAsia"/>
                <w:lang w:val="en-US" w:eastAsia="zh-CN"/>
              </w:rPr>
            </w:pPr>
            <w:r w:rsidRPr="00B950E1">
              <w:rPr>
                <w:rFonts w:eastAsiaTheme="minorEastAsia"/>
                <w:lang w:val="en-US" w:eastAsia="zh-CN"/>
              </w:rPr>
              <w:t>TP to TR 38.863 on HAPS simulation update</w:t>
            </w:r>
          </w:p>
        </w:tc>
        <w:tc>
          <w:tcPr>
            <w:tcW w:w="1418" w:type="dxa"/>
          </w:tcPr>
          <w:p w14:paraId="592C4E36" w14:textId="464BD9E8" w:rsidR="00DC4F72" w:rsidRPr="00B950E1" w:rsidRDefault="00B950E1" w:rsidP="00D260F7">
            <w:pPr>
              <w:spacing w:after="120"/>
              <w:rPr>
                <w:rFonts w:eastAsiaTheme="minorEastAsia"/>
                <w:lang w:val="en-US" w:eastAsia="zh-CN"/>
              </w:rPr>
            </w:pPr>
            <w:r w:rsidRPr="00B950E1">
              <w:rPr>
                <w:rFonts w:eastAsiaTheme="minorEastAsia"/>
                <w:lang w:val="en-US" w:eastAsia="zh-CN"/>
              </w:rPr>
              <w:t>Nokia, Nokia Shanghai Bell</w:t>
            </w: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B950E1" w14:paraId="4A8D9BB6" w14:textId="77777777" w:rsidTr="00D260F7">
        <w:tc>
          <w:tcPr>
            <w:tcW w:w="1424" w:type="dxa"/>
          </w:tcPr>
          <w:p w14:paraId="57745442" w14:textId="3A18219F" w:rsidR="00B950E1" w:rsidRPr="00B950E1" w:rsidRDefault="00B950E1" w:rsidP="00B950E1">
            <w:pPr>
              <w:spacing w:after="120"/>
              <w:rPr>
                <w:rFonts w:eastAsiaTheme="minorEastAsia"/>
                <w:lang w:eastAsia="zh-CN"/>
              </w:rPr>
            </w:pPr>
            <w:r w:rsidRPr="00B950E1">
              <w:t>R4-2205913</w:t>
            </w:r>
          </w:p>
        </w:tc>
        <w:tc>
          <w:tcPr>
            <w:tcW w:w="2682" w:type="dxa"/>
          </w:tcPr>
          <w:p w14:paraId="24D14B09" w14:textId="4ACEB3D1" w:rsidR="00B950E1" w:rsidRPr="00B950E1" w:rsidRDefault="00B950E1" w:rsidP="00B950E1">
            <w:pPr>
              <w:spacing w:after="120"/>
              <w:rPr>
                <w:rFonts w:eastAsiaTheme="minorEastAsia"/>
                <w:i/>
                <w:lang w:val="en-US" w:eastAsia="zh-CN"/>
              </w:rPr>
            </w:pPr>
            <w:r w:rsidRPr="00B950E1">
              <w:t>Draft text proposal for Clauses 6.4 and 6.5 in TR 38.863 to correct conclusions from simulation results based on AAS antenna assumption</w:t>
            </w:r>
          </w:p>
        </w:tc>
        <w:tc>
          <w:tcPr>
            <w:tcW w:w="1418" w:type="dxa"/>
          </w:tcPr>
          <w:p w14:paraId="0C3850B2" w14:textId="76D537B5" w:rsidR="00B950E1" w:rsidRPr="00B950E1" w:rsidRDefault="00B950E1" w:rsidP="00B950E1">
            <w:pPr>
              <w:spacing w:after="120"/>
              <w:rPr>
                <w:rFonts w:eastAsiaTheme="minorEastAsia"/>
                <w:i/>
                <w:lang w:val="en-US" w:eastAsia="zh-CN"/>
              </w:rPr>
            </w:pPr>
            <w:r w:rsidRPr="00B950E1">
              <w:t>THALES</w:t>
            </w:r>
          </w:p>
        </w:tc>
        <w:tc>
          <w:tcPr>
            <w:tcW w:w="2409" w:type="dxa"/>
          </w:tcPr>
          <w:p w14:paraId="677C6785" w14:textId="77777777" w:rsidR="00B950E1" w:rsidRPr="003418CB" w:rsidRDefault="00B950E1" w:rsidP="00B950E1">
            <w:pPr>
              <w:spacing w:after="120"/>
              <w:rPr>
                <w:rFonts w:eastAsiaTheme="minorEastAsia"/>
                <w:color w:val="0070C0"/>
                <w:lang w:val="en-US" w:eastAsia="zh-CN"/>
              </w:rPr>
            </w:pPr>
          </w:p>
        </w:tc>
        <w:tc>
          <w:tcPr>
            <w:tcW w:w="1698" w:type="dxa"/>
          </w:tcPr>
          <w:p w14:paraId="2A9C55A0" w14:textId="77777777" w:rsidR="00B950E1" w:rsidRPr="00404831" w:rsidRDefault="00B950E1" w:rsidP="00B950E1">
            <w:pPr>
              <w:spacing w:after="120"/>
              <w:rPr>
                <w:rFonts w:eastAsiaTheme="minorEastAsia"/>
                <w:i/>
                <w:color w:val="0070C0"/>
                <w:lang w:val="en-US" w:eastAsia="zh-CN"/>
              </w:rPr>
            </w:pPr>
          </w:p>
        </w:tc>
      </w:tr>
      <w:tr w:rsidR="00B950E1" w14:paraId="756C60EC" w14:textId="77777777" w:rsidTr="00D260F7">
        <w:tc>
          <w:tcPr>
            <w:tcW w:w="1424" w:type="dxa"/>
          </w:tcPr>
          <w:p w14:paraId="1D9811F7" w14:textId="6CC71256" w:rsidR="00B950E1" w:rsidRPr="00B950E1" w:rsidRDefault="00B950E1" w:rsidP="00B950E1">
            <w:pPr>
              <w:spacing w:after="120"/>
              <w:rPr>
                <w:rFonts w:eastAsiaTheme="minorEastAsia"/>
                <w:lang w:eastAsia="zh-CN"/>
              </w:rPr>
            </w:pPr>
            <w:r w:rsidRPr="00B950E1">
              <w:t>R4-2205914</w:t>
            </w:r>
          </w:p>
        </w:tc>
        <w:tc>
          <w:tcPr>
            <w:tcW w:w="2682" w:type="dxa"/>
          </w:tcPr>
          <w:p w14:paraId="6DF60313" w14:textId="2C17698D" w:rsidR="00B950E1" w:rsidRPr="00B950E1" w:rsidRDefault="00B950E1" w:rsidP="00B950E1">
            <w:pPr>
              <w:spacing w:after="120"/>
              <w:rPr>
                <w:rFonts w:eastAsiaTheme="minorEastAsia"/>
                <w:i/>
                <w:lang w:val="en-US" w:eastAsia="zh-CN"/>
              </w:rPr>
            </w:pPr>
            <w:r w:rsidRPr="00B950E1">
              <w:t xml:space="preserve">Draft text proposal for Clauses 6.4 and 6.5 in TR 38.863 to include simulation results based on </w:t>
            </w:r>
            <w:proofErr w:type="gramStart"/>
            <w:r w:rsidRPr="00B950E1">
              <w:t>Non-AAS</w:t>
            </w:r>
            <w:proofErr w:type="gramEnd"/>
            <w:r w:rsidRPr="00B950E1">
              <w:t xml:space="preserve"> antenna assumption</w:t>
            </w:r>
          </w:p>
        </w:tc>
        <w:tc>
          <w:tcPr>
            <w:tcW w:w="1418" w:type="dxa"/>
          </w:tcPr>
          <w:p w14:paraId="11E0E1A6" w14:textId="193906E3" w:rsidR="00B950E1" w:rsidRPr="00B950E1" w:rsidRDefault="00B950E1" w:rsidP="00B950E1">
            <w:pPr>
              <w:spacing w:after="120"/>
              <w:rPr>
                <w:rFonts w:eastAsiaTheme="minorEastAsia"/>
                <w:i/>
                <w:lang w:val="en-US" w:eastAsia="zh-CN"/>
              </w:rPr>
            </w:pPr>
            <w:r w:rsidRPr="00B950E1">
              <w:t>THALES</w:t>
            </w:r>
          </w:p>
        </w:tc>
        <w:tc>
          <w:tcPr>
            <w:tcW w:w="2409" w:type="dxa"/>
          </w:tcPr>
          <w:p w14:paraId="7B3D4696" w14:textId="77777777" w:rsidR="00B950E1" w:rsidRPr="003418CB" w:rsidRDefault="00B950E1" w:rsidP="00B950E1">
            <w:pPr>
              <w:spacing w:after="120"/>
              <w:rPr>
                <w:rFonts w:eastAsiaTheme="minorEastAsia"/>
                <w:color w:val="0070C0"/>
                <w:lang w:val="en-US" w:eastAsia="zh-CN"/>
              </w:rPr>
            </w:pPr>
          </w:p>
        </w:tc>
        <w:tc>
          <w:tcPr>
            <w:tcW w:w="1698" w:type="dxa"/>
          </w:tcPr>
          <w:p w14:paraId="78C9EBEA" w14:textId="77777777" w:rsidR="00B950E1" w:rsidRPr="00404831" w:rsidRDefault="00B950E1" w:rsidP="00B950E1">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D197CEA" w14:textId="77777777" w:rsidR="006E7645" w:rsidRDefault="006E7645" w:rsidP="006E7645">
      <w:pPr>
        <w:pStyle w:val="Heading1"/>
        <w:numPr>
          <w:ilvl w:val="0"/>
          <w:numId w:val="0"/>
        </w:numPr>
        <w:rPr>
          <w:lang w:val="en-US" w:eastAsia="ja-JP"/>
        </w:rPr>
      </w:pPr>
      <w:r>
        <w:rPr>
          <w:rFonts w:hint="eastAsia"/>
          <w:lang w:val="en-US" w:eastAsia="ja-JP"/>
        </w:rPr>
        <w:t>Annex</w:t>
      </w:r>
      <w:r>
        <w:rPr>
          <w:lang w:val="en-US" w:eastAsia="ja-JP"/>
        </w:rPr>
        <w:t xml:space="preserve"> 1 Contact information</w:t>
      </w:r>
    </w:p>
    <w:p w14:paraId="05DA1D70" w14:textId="77777777" w:rsidR="006E7645" w:rsidRDefault="006E7645" w:rsidP="006E7645">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6E7645" w14:paraId="1562084D" w14:textId="77777777" w:rsidTr="00112B11">
        <w:tc>
          <w:tcPr>
            <w:tcW w:w="3210" w:type="dxa"/>
          </w:tcPr>
          <w:p w14:paraId="1BA8120E" w14:textId="77777777" w:rsidR="006E7645" w:rsidRDefault="006E7645" w:rsidP="00112B11">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3210" w:type="dxa"/>
          </w:tcPr>
          <w:p w14:paraId="19C957B0" w14:textId="77777777" w:rsidR="006E7645" w:rsidRDefault="006E7645" w:rsidP="00112B11">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C35C20B" w14:textId="77777777" w:rsidR="006E7645" w:rsidRDefault="006E7645" w:rsidP="00112B11">
            <w:pPr>
              <w:spacing w:after="120"/>
              <w:rPr>
                <w:rFonts w:eastAsiaTheme="minorEastAsia"/>
                <w:b/>
                <w:bCs/>
                <w:color w:val="0070C0"/>
                <w:lang w:val="en-US" w:eastAsia="zh-CN"/>
              </w:rPr>
            </w:pPr>
            <w:r>
              <w:rPr>
                <w:rFonts w:eastAsiaTheme="minorEastAsia"/>
                <w:b/>
                <w:bCs/>
                <w:color w:val="0070C0"/>
                <w:lang w:val="en-US" w:eastAsia="zh-CN"/>
              </w:rPr>
              <w:t>Email address</w:t>
            </w:r>
          </w:p>
        </w:tc>
      </w:tr>
      <w:tr w:rsidR="006E7645" w14:paraId="35DE7E5E" w14:textId="77777777" w:rsidTr="00112B11">
        <w:tc>
          <w:tcPr>
            <w:tcW w:w="3210" w:type="dxa"/>
          </w:tcPr>
          <w:p w14:paraId="6CE51F74" w14:textId="1B779695" w:rsidR="006E7645" w:rsidRDefault="006E7645" w:rsidP="00112B11">
            <w:pPr>
              <w:spacing w:after="120"/>
              <w:rPr>
                <w:rFonts w:eastAsiaTheme="minorEastAsia"/>
                <w:color w:val="0070C0"/>
                <w:lang w:val="en-US" w:eastAsia="zh-CN"/>
              </w:rPr>
            </w:pPr>
          </w:p>
        </w:tc>
        <w:tc>
          <w:tcPr>
            <w:tcW w:w="3210" w:type="dxa"/>
          </w:tcPr>
          <w:p w14:paraId="2CF488CC" w14:textId="7EAF059F" w:rsidR="006E7645" w:rsidRDefault="006E7645" w:rsidP="00112B11">
            <w:pPr>
              <w:spacing w:after="120"/>
              <w:rPr>
                <w:rFonts w:eastAsiaTheme="minorEastAsia"/>
                <w:color w:val="0070C0"/>
                <w:lang w:val="en-US" w:eastAsia="zh-CN"/>
              </w:rPr>
            </w:pPr>
          </w:p>
        </w:tc>
        <w:tc>
          <w:tcPr>
            <w:tcW w:w="3211" w:type="dxa"/>
          </w:tcPr>
          <w:p w14:paraId="3C30C410" w14:textId="76E65DF2" w:rsidR="006E7645" w:rsidRDefault="006E7645" w:rsidP="00112B11">
            <w:pPr>
              <w:spacing w:after="120"/>
              <w:rPr>
                <w:rFonts w:eastAsiaTheme="minorEastAsia"/>
                <w:color w:val="0070C0"/>
                <w:lang w:val="en-US" w:eastAsia="zh-CN"/>
              </w:rPr>
            </w:pPr>
          </w:p>
        </w:tc>
      </w:tr>
      <w:tr w:rsidR="006E7645" w14:paraId="3FB138CF" w14:textId="77777777" w:rsidTr="00112B11">
        <w:tc>
          <w:tcPr>
            <w:tcW w:w="3210" w:type="dxa"/>
          </w:tcPr>
          <w:p w14:paraId="33A2ACD9" w14:textId="5903AF62" w:rsidR="006E7645" w:rsidRDefault="006E7645" w:rsidP="00112B11">
            <w:pPr>
              <w:spacing w:after="120"/>
              <w:rPr>
                <w:rFonts w:eastAsiaTheme="minorEastAsia"/>
                <w:color w:val="0070C0"/>
                <w:lang w:val="en-US" w:eastAsia="zh-CN"/>
              </w:rPr>
            </w:pPr>
          </w:p>
        </w:tc>
        <w:tc>
          <w:tcPr>
            <w:tcW w:w="3210" w:type="dxa"/>
          </w:tcPr>
          <w:p w14:paraId="02CDCC5D" w14:textId="6E0BE2AB" w:rsidR="006E7645" w:rsidRDefault="006E7645" w:rsidP="00112B11">
            <w:pPr>
              <w:spacing w:after="120"/>
              <w:rPr>
                <w:rFonts w:eastAsiaTheme="minorEastAsia"/>
                <w:color w:val="0070C0"/>
                <w:lang w:val="en-US" w:eastAsia="zh-CN"/>
              </w:rPr>
            </w:pPr>
          </w:p>
        </w:tc>
        <w:tc>
          <w:tcPr>
            <w:tcW w:w="3211" w:type="dxa"/>
          </w:tcPr>
          <w:p w14:paraId="2C25C2DC" w14:textId="55D8824F" w:rsidR="006E7645" w:rsidRDefault="006E7645" w:rsidP="00112B11">
            <w:pPr>
              <w:spacing w:after="120"/>
              <w:rPr>
                <w:rFonts w:eastAsiaTheme="minorEastAsia"/>
                <w:color w:val="0070C0"/>
                <w:lang w:val="en-US" w:eastAsia="zh-CN"/>
              </w:rPr>
            </w:pPr>
          </w:p>
        </w:tc>
      </w:tr>
      <w:tr w:rsidR="006E7645" w14:paraId="7EFDF3C9" w14:textId="77777777" w:rsidTr="00112B11">
        <w:tc>
          <w:tcPr>
            <w:tcW w:w="3210" w:type="dxa"/>
          </w:tcPr>
          <w:p w14:paraId="0CDD213D" w14:textId="7FFA6381" w:rsidR="006E7645" w:rsidRDefault="006E7645" w:rsidP="00112B11">
            <w:pPr>
              <w:spacing w:after="120"/>
              <w:rPr>
                <w:rFonts w:eastAsiaTheme="minorEastAsia"/>
                <w:color w:val="0070C0"/>
                <w:lang w:val="en-US" w:eastAsia="zh-CN"/>
              </w:rPr>
            </w:pPr>
          </w:p>
        </w:tc>
        <w:tc>
          <w:tcPr>
            <w:tcW w:w="3210" w:type="dxa"/>
          </w:tcPr>
          <w:p w14:paraId="1A50D1F1" w14:textId="39189AE0" w:rsidR="006E7645" w:rsidRDefault="006E7645" w:rsidP="00112B11">
            <w:pPr>
              <w:spacing w:after="120"/>
              <w:rPr>
                <w:rFonts w:eastAsiaTheme="minorEastAsia"/>
                <w:color w:val="0070C0"/>
                <w:lang w:val="en-US" w:eastAsia="zh-CN"/>
              </w:rPr>
            </w:pPr>
          </w:p>
        </w:tc>
        <w:tc>
          <w:tcPr>
            <w:tcW w:w="3211" w:type="dxa"/>
          </w:tcPr>
          <w:p w14:paraId="2992C78B" w14:textId="7D6C26C7" w:rsidR="006E7645" w:rsidRDefault="006E7645" w:rsidP="00112B11">
            <w:pPr>
              <w:spacing w:after="120"/>
              <w:rPr>
                <w:rFonts w:eastAsiaTheme="minorEastAsia"/>
                <w:color w:val="0070C0"/>
                <w:lang w:val="en-US" w:eastAsia="zh-CN"/>
              </w:rPr>
            </w:pPr>
          </w:p>
        </w:tc>
      </w:tr>
      <w:tr w:rsidR="006E7645" w14:paraId="78431678" w14:textId="77777777" w:rsidTr="00112B11">
        <w:tc>
          <w:tcPr>
            <w:tcW w:w="3210" w:type="dxa"/>
          </w:tcPr>
          <w:p w14:paraId="6F7E737B" w14:textId="6C491672" w:rsidR="006E7645" w:rsidRDefault="006E7645" w:rsidP="00112B11">
            <w:pPr>
              <w:spacing w:after="120"/>
              <w:rPr>
                <w:rFonts w:eastAsiaTheme="minorEastAsia"/>
                <w:color w:val="0070C0"/>
                <w:lang w:val="en-US" w:eastAsia="zh-CN"/>
              </w:rPr>
            </w:pPr>
          </w:p>
        </w:tc>
        <w:tc>
          <w:tcPr>
            <w:tcW w:w="3210" w:type="dxa"/>
          </w:tcPr>
          <w:p w14:paraId="6121337D" w14:textId="765D1705" w:rsidR="006E7645" w:rsidRDefault="006E7645" w:rsidP="00112B11">
            <w:pPr>
              <w:spacing w:after="120"/>
              <w:rPr>
                <w:rFonts w:eastAsiaTheme="minorEastAsia"/>
                <w:color w:val="0070C0"/>
                <w:lang w:val="en-US" w:eastAsia="zh-CN"/>
              </w:rPr>
            </w:pPr>
          </w:p>
        </w:tc>
        <w:tc>
          <w:tcPr>
            <w:tcW w:w="3211" w:type="dxa"/>
          </w:tcPr>
          <w:p w14:paraId="51C11B59" w14:textId="43C84DCA" w:rsidR="006E7645" w:rsidRDefault="006E7645" w:rsidP="00112B11">
            <w:pPr>
              <w:spacing w:after="120"/>
              <w:rPr>
                <w:rFonts w:eastAsiaTheme="minorEastAsia"/>
                <w:color w:val="0070C0"/>
                <w:lang w:val="en-US" w:eastAsia="zh-CN"/>
              </w:rPr>
            </w:pPr>
          </w:p>
        </w:tc>
      </w:tr>
      <w:tr w:rsidR="006E7645" w14:paraId="5ADD6344" w14:textId="77777777" w:rsidTr="00112B11">
        <w:tc>
          <w:tcPr>
            <w:tcW w:w="3210" w:type="dxa"/>
          </w:tcPr>
          <w:p w14:paraId="40C20470" w14:textId="4F26F949" w:rsidR="006E7645" w:rsidRDefault="006E7645" w:rsidP="00112B11">
            <w:pPr>
              <w:spacing w:after="120"/>
              <w:rPr>
                <w:rFonts w:eastAsiaTheme="minorEastAsia"/>
                <w:color w:val="0070C0"/>
                <w:lang w:val="en-US" w:eastAsia="zh-CN"/>
              </w:rPr>
            </w:pPr>
          </w:p>
        </w:tc>
        <w:tc>
          <w:tcPr>
            <w:tcW w:w="3210" w:type="dxa"/>
          </w:tcPr>
          <w:p w14:paraId="6E31067D" w14:textId="4AEF0887" w:rsidR="006E7645" w:rsidRDefault="006E7645" w:rsidP="00112B11">
            <w:pPr>
              <w:spacing w:after="120"/>
              <w:rPr>
                <w:rFonts w:eastAsiaTheme="minorEastAsia"/>
                <w:color w:val="0070C0"/>
                <w:lang w:val="en-US" w:eastAsia="zh-CN"/>
              </w:rPr>
            </w:pPr>
          </w:p>
        </w:tc>
        <w:tc>
          <w:tcPr>
            <w:tcW w:w="3211" w:type="dxa"/>
          </w:tcPr>
          <w:p w14:paraId="69D2E663" w14:textId="77777777" w:rsidR="006E7645" w:rsidRDefault="006E7645" w:rsidP="00112B11">
            <w:pPr>
              <w:spacing w:after="120"/>
              <w:rPr>
                <w:rFonts w:eastAsiaTheme="minorEastAsia"/>
                <w:color w:val="0070C0"/>
                <w:lang w:val="en-US" w:eastAsia="zh-CN"/>
              </w:rPr>
            </w:pPr>
          </w:p>
        </w:tc>
      </w:tr>
    </w:tbl>
    <w:p w14:paraId="7A3618D7" w14:textId="77777777" w:rsidR="006E7645" w:rsidRDefault="006E7645" w:rsidP="006E7645">
      <w:pPr>
        <w:rPr>
          <w:rFonts w:eastAsia="Yu Mincho"/>
          <w:lang w:val="en-US" w:eastAsia="ja-JP"/>
        </w:rPr>
      </w:pPr>
    </w:p>
    <w:p w14:paraId="0863FAF4" w14:textId="77777777" w:rsidR="006E7645" w:rsidRDefault="006E7645" w:rsidP="006E7645">
      <w:pPr>
        <w:rPr>
          <w:rFonts w:eastAsiaTheme="minorEastAsia"/>
          <w:color w:val="0070C0"/>
          <w:lang w:val="en-US" w:eastAsia="zh-CN"/>
        </w:rPr>
      </w:pPr>
      <w:r>
        <w:rPr>
          <w:rFonts w:eastAsiaTheme="minorEastAsia"/>
          <w:color w:val="0070C0"/>
          <w:lang w:val="en-US" w:eastAsia="zh-CN"/>
        </w:rPr>
        <w:t>Note:</w:t>
      </w:r>
    </w:p>
    <w:p w14:paraId="7E9F0614" w14:textId="77777777" w:rsidR="006E7645" w:rsidRDefault="006E7645" w:rsidP="006E7645">
      <w:pPr>
        <w:pStyle w:val="ListParagraph"/>
        <w:numPr>
          <w:ilvl w:val="0"/>
          <w:numId w:val="23"/>
        </w:numPr>
        <w:spacing w:line="259" w:lineRule="auto"/>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5B92A3F" w14:textId="77777777" w:rsidR="006E7645" w:rsidRDefault="006E7645" w:rsidP="006E7645">
      <w:pPr>
        <w:pStyle w:val="ListParagraph"/>
        <w:numPr>
          <w:ilvl w:val="0"/>
          <w:numId w:val="23"/>
        </w:numPr>
        <w:spacing w:line="259" w:lineRule="auto"/>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B968BD4" w14:textId="77777777" w:rsidR="006E7645" w:rsidRDefault="006E7645" w:rsidP="006E7645">
      <w:pPr>
        <w:rPr>
          <w:rFonts w:eastAsiaTheme="minorEastAsia"/>
          <w:color w:val="0070C0"/>
          <w:lang w:val="en-US" w:eastAsia="zh-CN"/>
        </w:rPr>
      </w:pPr>
    </w:p>
    <w:p w14:paraId="797F0ECA" w14:textId="70F1FFAD" w:rsidR="006E7645" w:rsidRDefault="006E7645" w:rsidP="006E7645">
      <w:pPr>
        <w:pStyle w:val="Heading1"/>
        <w:numPr>
          <w:ilvl w:val="0"/>
          <w:numId w:val="0"/>
        </w:numPr>
        <w:rPr>
          <w:lang w:val="en-US" w:eastAsia="ja-JP"/>
        </w:rPr>
      </w:pPr>
      <w:r>
        <w:rPr>
          <w:rFonts w:hint="eastAsia"/>
          <w:lang w:val="en-US" w:eastAsia="ja-JP"/>
        </w:rPr>
        <w:t>Annex</w:t>
      </w:r>
      <w:r>
        <w:rPr>
          <w:lang w:val="en-US" w:eastAsia="ja-JP"/>
        </w:rPr>
        <w:t xml:space="preserve"> 2 TDOC list for Agenda Item 10.13.2</w:t>
      </w:r>
    </w:p>
    <w:p w14:paraId="1A67663A" w14:textId="52F1283B" w:rsidR="006E7645" w:rsidRDefault="006E7645" w:rsidP="006E7645">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 total of </w:t>
      </w:r>
      <w:r w:rsidR="00123A92">
        <w:rPr>
          <w:rFonts w:eastAsiaTheme="minorEastAsia"/>
          <w:lang w:val="en-US" w:eastAsia="zh-CN"/>
        </w:rPr>
        <w:t xml:space="preserve">14 </w:t>
      </w:r>
      <w:r>
        <w:rPr>
          <w:rFonts w:eastAsiaTheme="minorEastAsia"/>
          <w:lang w:val="en-US" w:eastAsia="zh-CN"/>
        </w:rPr>
        <w:t>TDOCs have been received for this agenda and listed as below.</w:t>
      </w:r>
    </w:p>
    <w:tbl>
      <w:tblPr>
        <w:tblStyle w:val="TableGrid"/>
        <w:tblW w:w="5000" w:type="pct"/>
        <w:tblLook w:val="04A0" w:firstRow="1" w:lastRow="0" w:firstColumn="1" w:lastColumn="0" w:noHBand="0" w:noVBand="1"/>
      </w:tblPr>
      <w:tblGrid>
        <w:gridCol w:w="1271"/>
        <w:gridCol w:w="3207"/>
        <w:gridCol w:w="1152"/>
        <w:gridCol w:w="1050"/>
        <w:gridCol w:w="1094"/>
        <w:gridCol w:w="990"/>
        <w:gridCol w:w="867"/>
      </w:tblGrid>
      <w:tr w:rsidR="006E7645" w14:paraId="0E0F11FA" w14:textId="77777777" w:rsidTr="00D13FBA">
        <w:trPr>
          <w:trHeight w:val="287"/>
        </w:trPr>
        <w:tc>
          <w:tcPr>
            <w:tcW w:w="660" w:type="pct"/>
            <w:vAlign w:val="center"/>
          </w:tcPr>
          <w:p w14:paraId="0BC988E1" w14:textId="77777777" w:rsidR="006E7645" w:rsidRDefault="006E7645" w:rsidP="00112B11">
            <w:pPr>
              <w:jc w:val="center"/>
              <w:rPr>
                <w:rFonts w:eastAsiaTheme="minorEastAsia"/>
                <w:b/>
                <w:bCs/>
                <w:i/>
                <w:lang w:val="en-US" w:eastAsia="zh-CN"/>
              </w:rPr>
            </w:pPr>
            <w:proofErr w:type="spellStart"/>
            <w:r>
              <w:rPr>
                <w:rFonts w:eastAsiaTheme="minorEastAsia"/>
                <w:b/>
                <w:bCs/>
                <w:i/>
                <w:lang w:val="en-US" w:eastAsia="zh-CN"/>
              </w:rPr>
              <w:t>TDoc</w:t>
            </w:r>
            <w:proofErr w:type="spellEnd"/>
            <w:r>
              <w:rPr>
                <w:rFonts w:eastAsiaTheme="minorEastAsia"/>
                <w:b/>
                <w:bCs/>
                <w:i/>
                <w:lang w:val="en-US" w:eastAsia="zh-CN"/>
              </w:rPr>
              <w:t xml:space="preserve"> No.</w:t>
            </w:r>
          </w:p>
        </w:tc>
        <w:tc>
          <w:tcPr>
            <w:tcW w:w="1665" w:type="pct"/>
            <w:vAlign w:val="center"/>
          </w:tcPr>
          <w:p w14:paraId="4D94CFFE" w14:textId="77777777" w:rsidR="006E7645" w:rsidRDefault="006E7645" w:rsidP="00112B11">
            <w:pPr>
              <w:jc w:val="center"/>
              <w:rPr>
                <w:rFonts w:eastAsiaTheme="minorEastAsia"/>
                <w:b/>
                <w:bCs/>
                <w:i/>
                <w:lang w:val="en-US" w:eastAsia="zh-CN"/>
              </w:rPr>
            </w:pPr>
            <w:r>
              <w:rPr>
                <w:rFonts w:eastAsiaTheme="minorEastAsia"/>
                <w:b/>
                <w:bCs/>
                <w:i/>
                <w:lang w:val="en-US" w:eastAsia="zh-CN"/>
              </w:rPr>
              <w:t>Title</w:t>
            </w:r>
          </w:p>
        </w:tc>
        <w:tc>
          <w:tcPr>
            <w:tcW w:w="598" w:type="pct"/>
            <w:vAlign w:val="center"/>
          </w:tcPr>
          <w:p w14:paraId="60FC1C36" w14:textId="77777777" w:rsidR="006E7645" w:rsidRDefault="006E7645" w:rsidP="00112B11">
            <w:pPr>
              <w:jc w:val="center"/>
              <w:rPr>
                <w:rFonts w:eastAsiaTheme="minorEastAsia"/>
                <w:b/>
                <w:bCs/>
                <w:i/>
                <w:lang w:val="en-US" w:eastAsia="zh-CN"/>
              </w:rPr>
            </w:pPr>
            <w:r>
              <w:rPr>
                <w:rFonts w:eastAsiaTheme="minorEastAsia"/>
                <w:b/>
                <w:bCs/>
                <w:i/>
                <w:lang w:val="en-US" w:eastAsia="zh-CN"/>
              </w:rPr>
              <w:t>Source</w:t>
            </w:r>
          </w:p>
        </w:tc>
        <w:tc>
          <w:tcPr>
            <w:tcW w:w="545" w:type="pct"/>
            <w:vAlign w:val="center"/>
          </w:tcPr>
          <w:p w14:paraId="42D334C2" w14:textId="77777777" w:rsidR="006E7645" w:rsidRDefault="006E7645" w:rsidP="00112B11">
            <w:pPr>
              <w:jc w:val="center"/>
              <w:rPr>
                <w:rFonts w:eastAsiaTheme="minorEastAsia"/>
                <w:b/>
                <w:bCs/>
                <w:i/>
                <w:lang w:val="en-US" w:eastAsia="zh-CN"/>
              </w:rPr>
            </w:pPr>
            <w:r>
              <w:rPr>
                <w:rFonts w:eastAsiaTheme="minorEastAsia"/>
                <w:b/>
                <w:bCs/>
                <w:i/>
                <w:lang w:val="en-US" w:eastAsia="zh-CN"/>
              </w:rPr>
              <w:t>Type</w:t>
            </w:r>
          </w:p>
        </w:tc>
        <w:tc>
          <w:tcPr>
            <w:tcW w:w="568" w:type="pct"/>
            <w:vAlign w:val="center"/>
          </w:tcPr>
          <w:p w14:paraId="3B9BDAF5" w14:textId="77777777" w:rsidR="006E7645" w:rsidRDefault="006E7645" w:rsidP="00112B11">
            <w:pPr>
              <w:jc w:val="center"/>
              <w:rPr>
                <w:rFonts w:eastAsiaTheme="minorEastAsia"/>
                <w:b/>
                <w:bCs/>
                <w:i/>
                <w:lang w:val="en-US" w:eastAsia="zh-CN"/>
              </w:rPr>
            </w:pPr>
            <w:r>
              <w:rPr>
                <w:rFonts w:eastAsiaTheme="minorEastAsia"/>
                <w:b/>
                <w:bCs/>
                <w:i/>
                <w:lang w:val="en-US" w:eastAsia="zh-CN"/>
              </w:rPr>
              <w:t>For</w:t>
            </w:r>
          </w:p>
        </w:tc>
        <w:tc>
          <w:tcPr>
            <w:tcW w:w="514" w:type="pct"/>
            <w:vAlign w:val="center"/>
          </w:tcPr>
          <w:p w14:paraId="652BB2BB" w14:textId="77777777" w:rsidR="006E7645" w:rsidRDefault="006E7645" w:rsidP="00112B11">
            <w:pPr>
              <w:jc w:val="center"/>
              <w:rPr>
                <w:rFonts w:eastAsiaTheme="minorEastAsia"/>
                <w:b/>
                <w:bCs/>
                <w:i/>
                <w:lang w:val="en-US" w:eastAsia="zh-CN"/>
              </w:rPr>
            </w:pPr>
            <w:r>
              <w:rPr>
                <w:rFonts w:eastAsiaTheme="minorEastAsia"/>
                <w:b/>
                <w:bCs/>
                <w:i/>
                <w:lang w:val="en-US" w:eastAsia="zh-CN"/>
              </w:rPr>
              <w:t>Agenda</w:t>
            </w:r>
            <w:r>
              <w:rPr>
                <w:rFonts w:eastAsiaTheme="minorEastAsia" w:hint="eastAsia"/>
                <w:b/>
                <w:bCs/>
                <w:i/>
                <w:lang w:val="en-US" w:eastAsia="zh-CN"/>
              </w:rPr>
              <w:t xml:space="preserve"> </w:t>
            </w:r>
            <w:r>
              <w:rPr>
                <w:rFonts w:eastAsiaTheme="minorEastAsia"/>
                <w:b/>
                <w:bCs/>
                <w:i/>
                <w:lang w:val="en-US" w:eastAsia="zh-CN"/>
              </w:rPr>
              <w:t>Item</w:t>
            </w:r>
          </w:p>
        </w:tc>
        <w:tc>
          <w:tcPr>
            <w:tcW w:w="450" w:type="pct"/>
            <w:vAlign w:val="center"/>
          </w:tcPr>
          <w:p w14:paraId="5874A5F2" w14:textId="77777777" w:rsidR="006E7645" w:rsidRDefault="006E7645" w:rsidP="00112B11">
            <w:pPr>
              <w:jc w:val="center"/>
              <w:rPr>
                <w:rFonts w:eastAsiaTheme="minorEastAsia"/>
                <w:b/>
                <w:bCs/>
                <w:i/>
                <w:lang w:val="en-US" w:eastAsia="zh-CN"/>
              </w:rPr>
            </w:pPr>
            <w:r>
              <w:rPr>
                <w:rFonts w:eastAsiaTheme="minorEastAsia"/>
                <w:b/>
                <w:bCs/>
                <w:i/>
                <w:lang w:val="en-US" w:eastAsia="zh-CN"/>
              </w:rPr>
              <w:t>Status</w:t>
            </w:r>
          </w:p>
        </w:tc>
      </w:tr>
      <w:tr w:rsidR="006E7645" w14:paraId="6BC08198" w14:textId="77777777" w:rsidTr="00D13FBA">
        <w:trPr>
          <w:trHeight w:val="287"/>
        </w:trPr>
        <w:tc>
          <w:tcPr>
            <w:tcW w:w="660" w:type="pct"/>
            <w:vAlign w:val="center"/>
          </w:tcPr>
          <w:p w14:paraId="2E31795C" w14:textId="6F9111D5" w:rsidR="006E7645" w:rsidRPr="006E7645" w:rsidRDefault="006E7645" w:rsidP="006E7645">
            <w:pPr>
              <w:spacing w:after="0"/>
              <w:jc w:val="both"/>
              <w:rPr>
                <w:sz w:val="18"/>
                <w:szCs w:val="18"/>
              </w:rPr>
            </w:pPr>
            <w:r w:rsidRPr="006E7645">
              <w:rPr>
                <w:sz w:val="18"/>
                <w:szCs w:val="18"/>
              </w:rPr>
              <w:t>R4-2204333</w:t>
            </w:r>
          </w:p>
        </w:tc>
        <w:tc>
          <w:tcPr>
            <w:tcW w:w="1665" w:type="pct"/>
            <w:vAlign w:val="center"/>
          </w:tcPr>
          <w:p w14:paraId="3B097E43" w14:textId="2B66197B" w:rsidR="006E7645" w:rsidRPr="006E7645" w:rsidRDefault="006E7645" w:rsidP="006E7645">
            <w:pPr>
              <w:spacing w:after="0"/>
              <w:jc w:val="both"/>
              <w:rPr>
                <w:sz w:val="18"/>
                <w:szCs w:val="18"/>
              </w:rPr>
            </w:pPr>
            <w:r w:rsidRPr="006E7645">
              <w:rPr>
                <w:sz w:val="18"/>
                <w:szCs w:val="18"/>
              </w:rPr>
              <w:t>Draft text proposal to update TR 38.863 Chapter 6</w:t>
            </w:r>
          </w:p>
        </w:tc>
        <w:tc>
          <w:tcPr>
            <w:tcW w:w="598" w:type="pct"/>
            <w:vAlign w:val="center"/>
          </w:tcPr>
          <w:p w14:paraId="763DA0E3" w14:textId="06EC5C54" w:rsidR="006E7645" w:rsidRPr="006E7645" w:rsidRDefault="006E7645" w:rsidP="006E7645">
            <w:pPr>
              <w:spacing w:after="0"/>
              <w:jc w:val="both"/>
              <w:rPr>
                <w:sz w:val="18"/>
                <w:szCs w:val="18"/>
              </w:rPr>
            </w:pPr>
            <w:r w:rsidRPr="006E7645">
              <w:rPr>
                <w:sz w:val="18"/>
                <w:szCs w:val="18"/>
              </w:rPr>
              <w:t>Samsung</w:t>
            </w:r>
          </w:p>
        </w:tc>
        <w:tc>
          <w:tcPr>
            <w:tcW w:w="545" w:type="pct"/>
            <w:vAlign w:val="center"/>
          </w:tcPr>
          <w:p w14:paraId="3552086C" w14:textId="2E5D07F9" w:rsidR="006E7645" w:rsidRPr="006E7645" w:rsidRDefault="006E7645" w:rsidP="006E7645">
            <w:pPr>
              <w:spacing w:after="0"/>
              <w:jc w:val="center"/>
              <w:rPr>
                <w:sz w:val="18"/>
                <w:szCs w:val="18"/>
              </w:rPr>
            </w:pPr>
            <w:proofErr w:type="spellStart"/>
            <w:r w:rsidRPr="006E7645">
              <w:rPr>
                <w:sz w:val="18"/>
                <w:szCs w:val="18"/>
              </w:rPr>
              <w:t>pCR</w:t>
            </w:r>
            <w:proofErr w:type="spellEnd"/>
          </w:p>
        </w:tc>
        <w:tc>
          <w:tcPr>
            <w:tcW w:w="568" w:type="pct"/>
            <w:vAlign w:val="center"/>
          </w:tcPr>
          <w:p w14:paraId="2719D6B3" w14:textId="42079A52" w:rsidR="006E7645" w:rsidRPr="006E7645" w:rsidRDefault="006E7645" w:rsidP="006E7645">
            <w:pPr>
              <w:spacing w:after="0"/>
              <w:jc w:val="center"/>
              <w:rPr>
                <w:sz w:val="18"/>
                <w:szCs w:val="18"/>
              </w:rPr>
            </w:pPr>
            <w:r w:rsidRPr="006E7645">
              <w:rPr>
                <w:sz w:val="18"/>
                <w:szCs w:val="18"/>
              </w:rPr>
              <w:t>Approval</w:t>
            </w:r>
          </w:p>
        </w:tc>
        <w:tc>
          <w:tcPr>
            <w:tcW w:w="514" w:type="pct"/>
            <w:vAlign w:val="center"/>
          </w:tcPr>
          <w:p w14:paraId="254E6519" w14:textId="0224A46A" w:rsidR="006E7645" w:rsidRPr="006E7645" w:rsidRDefault="006E7645" w:rsidP="006E7645">
            <w:pPr>
              <w:spacing w:after="0"/>
              <w:jc w:val="center"/>
              <w:rPr>
                <w:sz w:val="18"/>
                <w:szCs w:val="18"/>
              </w:rPr>
            </w:pPr>
            <w:r w:rsidRPr="006E7645">
              <w:rPr>
                <w:sz w:val="18"/>
                <w:szCs w:val="18"/>
              </w:rPr>
              <w:t>10.13.2</w:t>
            </w:r>
          </w:p>
        </w:tc>
        <w:tc>
          <w:tcPr>
            <w:tcW w:w="450" w:type="pct"/>
            <w:vAlign w:val="center"/>
          </w:tcPr>
          <w:p w14:paraId="4B894247" w14:textId="77777777" w:rsidR="006E7645" w:rsidRDefault="006E7645" w:rsidP="006E7645">
            <w:pPr>
              <w:spacing w:after="0"/>
              <w:jc w:val="both"/>
              <w:rPr>
                <w:sz w:val="18"/>
                <w:szCs w:val="18"/>
              </w:rPr>
            </w:pPr>
            <w:r>
              <w:rPr>
                <w:sz w:val="18"/>
                <w:szCs w:val="18"/>
              </w:rPr>
              <w:t>available</w:t>
            </w:r>
          </w:p>
        </w:tc>
      </w:tr>
      <w:tr w:rsidR="006E7645" w14:paraId="6FB0D492" w14:textId="77777777" w:rsidTr="00D13FBA">
        <w:trPr>
          <w:trHeight w:val="287"/>
        </w:trPr>
        <w:tc>
          <w:tcPr>
            <w:tcW w:w="660" w:type="pct"/>
            <w:vAlign w:val="center"/>
          </w:tcPr>
          <w:p w14:paraId="5338A252" w14:textId="349EB16C" w:rsidR="006E7645" w:rsidRPr="006E7645" w:rsidRDefault="006E7645" w:rsidP="006E7645">
            <w:pPr>
              <w:spacing w:after="0"/>
              <w:jc w:val="both"/>
              <w:rPr>
                <w:sz w:val="18"/>
                <w:szCs w:val="18"/>
              </w:rPr>
            </w:pPr>
            <w:r w:rsidRPr="006E7645">
              <w:rPr>
                <w:sz w:val="18"/>
                <w:szCs w:val="18"/>
              </w:rPr>
              <w:t>R4-2204502</w:t>
            </w:r>
          </w:p>
        </w:tc>
        <w:tc>
          <w:tcPr>
            <w:tcW w:w="1665" w:type="pct"/>
            <w:vAlign w:val="center"/>
          </w:tcPr>
          <w:p w14:paraId="3EB8189A" w14:textId="47094AD6" w:rsidR="006E7645" w:rsidRPr="006E7645" w:rsidRDefault="006E7645" w:rsidP="006E7645">
            <w:pPr>
              <w:spacing w:after="0"/>
              <w:jc w:val="both"/>
              <w:rPr>
                <w:sz w:val="18"/>
                <w:szCs w:val="18"/>
              </w:rPr>
            </w:pPr>
            <w:r w:rsidRPr="006E7645">
              <w:rPr>
                <w:sz w:val="18"/>
                <w:szCs w:val="18"/>
              </w:rPr>
              <w:t>Coexistence simulation results for TN-NTN case 1</w:t>
            </w:r>
          </w:p>
        </w:tc>
        <w:tc>
          <w:tcPr>
            <w:tcW w:w="598" w:type="pct"/>
            <w:vAlign w:val="center"/>
          </w:tcPr>
          <w:p w14:paraId="3794AC9B" w14:textId="4A88BBF9" w:rsidR="006E7645" w:rsidRPr="006E7645" w:rsidRDefault="006E7645" w:rsidP="006E7645">
            <w:pPr>
              <w:spacing w:after="0"/>
              <w:jc w:val="both"/>
              <w:rPr>
                <w:sz w:val="18"/>
                <w:szCs w:val="18"/>
              </w:rPr>
            </w:pPr>
            <w:r w:rsidRPr="006E7645">
              <w:rPr>
                <w:sz w:val="18"/>
                <w:szCs w:val="18"/>
              </w:rPr>
              <w:t>Qualcomm Incorporated</w:t>
            </w:r>
          </w:p>
        </w:tc>
        <w:tc>
          <w:tcPr>
            <w:tcW w:w="545" w:type="pct"/>
            <w:vAlign w:val="center"/>
          </w:tcPr>
          <w:p w14:paraId="5DAE75EC" w14:textId="38B824D7" w:rsidR="006E7645" w:rsidRPr="006E7645" w:rsidRDefault="006E7645" w:rsidP="006E7645">
            <w:pPr>
              <w:spacing w:after="0"/>
              <w:jc w:val="center"/>
              <w:rPr>
                <w:sz w:val="18"/>
                <w:szCs w:val="18"/>
              </w:rPr>
            </w:pPr>
            <w:r w:rsidRPr="006E7645">
              <w:rPr>
                <w:sz w:val="18"/>
                <w:szCs w:val="18"/>
              </w:rPr>
              <w:t>discussion</w:t>
            </w:r>
          </w:p>
        </w:tc>
        <w:tc>
          <w:tcPr>
            <w:tcW w:w="568" w:type="pct"/>
            <w:vAlign w:val="center"/>
          </w:tcPr>
          <w:p w14:paraId="08EEC0BF" w14:textId="0B6A18E9" w:rsidR="006E7645" w:rsidRPr="006E7645" w:rsidRDefault="006E7645" w:rsidP="006E7645">
            <w:pPr>
              <w:spacing w:after="0"/>
              <w:jc w:val="center"/>
              <w:rPr>
                <w:sz w:val="18"/>
                <w:szCs w:val="18"/>
              </w:rPr>
            </w:pPr>
            <w:r w:rsidRPr="006E7645">
              <w:rPr>
                <w:sz w:val="18"/>
                <w:szCs w:val="18"/>
              </w:rPr>
              <w:t>Discussion</w:t>
            </w:r>
          </w:p>
        </w:tc>
        <w:tc>
          <w:tcPr>
            <w:tcW w:w="514" w:type="pct"/>
            <w:vAlign w:val="center"/>
          </w:tcPr>
          <w:p w14:paraId="4A6502FA" w14:textId="52C42DCE" w:rsidR="006E7645" w:rsidRPr="006E7645" w:rsidRDefault="006E7645" w:rsidP="006E7645">
            <w:pPr>
              <w:spacing w:after="0"/>
              <w:jc w:val="center"/>
              <w:rPr>
                <w:sz w:val="18"/>
                <w:szCs w:val="18"/>
              </w:rPr>
            </w:pPr>
            <w:r w:rsidRPr="006E7645">
              <w:rPr>
                <w:sz w:val="18"/>
                <w:szCs w:val="18"/>
              </w:rPr>
              <w:t>10.13.2.1</w:t>
            </w:r>
          </w:p>
        </w:tc>
        <w:tc>
          <w:tcPr>
            <w:tcW w:w="450" w:type="pct"/>
            <w:vAlign w:val="center"/>
          </w:tcPr>
          <w:p w14:paraId="20301560" w14:textId="77777777" w:rsidR="006E7645" w:rsidRDefault="006E7645" w:rsidP="006E7645">
            <w:pPr>
              <w:spacing w:after="0"/>
              <w:jc w:val="both"/>
              <w:rPr>
                <w:sz w:val="18"/>
                <w:szCs w:val="18"/>
              </w:rPr>
            </w:pPr>
            <w:r>
              <w:rPr>
                <w:sz w:val="18"/>
                <w:szCs w:val="18"/>
              </w:rPr>
              <w:t>available</w:t>
            </w:r>
          </w:p>
        </w:tc>
      </w:tr>
      <w:tr w:rsidR="006E7645" w14:paraId="57B0FC7D" w14:textId="77777777" w:rsidTr="00D13FBA">
        <w:trPr>
          <w:trHeight w:val="287"/>
        </w:trPr>
        <w:tc>
          <w:tcPr>
            <w:tcW w:w="660" w:type="pct"/>
            <w:vAlign w:val="center"/>
          </w:tcPr>
          <w:p w14:paraId="6DD7D6ED" w14:textId="7AA01D30" w:rsidR="006E7645" w:rsidRPr="006E7645" w:rsidRDefault="006E7645" w:rsidP="006E7645">
            <w:pPr>
              <w:spacing w:after="0"/>
              <w:jc w:val="both"/>
              <w:rPr>
                <w:sz w:val="18"/>
                <w:szCs w:val="18"/>
              </w:rPr>
            </w:pPr>
            <w:r w:rsidRPr="006E7645">
              <w:rPr>
                <w:sz w:val="18"/>
                <w:szCs w:val="18"/>
              </w:rPr>
              <w:t>R4-2204503</w:t>
            </w:r>
          </w:p>
        </w:tc>
        <w:tc>
          <w:tcPr>
            <w:tcW w:w="1665" w:type="pct"/>
            <w:vAlign w:val="center"/>
          </w:tcPr>
          <w:p w14:paraId="0C5D45E6" w14:textId="6B8CC38E" w:rsidR="006E7645" w:rsidRPr="006E7645" w:rsidRDefault="006E7645" w:rsidP="006E7645">
            <w:pPr>
              <w:spacing w:after="0"/>
              <w:jc w:val="both"/>
              <w:rPr>
                <w:sz w:val="18"/>
                <w:szCs w:val="18"/>
              </w:rPr>
            </w:pPr>
            <w:r w:rsidRPr="006E7645">
              <w:rPr>
                <w:sz w:val="18"/>
                <w:szCs w:val="18"/>
              </w:rPr>
              <w:t>Coexistence simulation results for HAPS</w:t>
            </w:r>
          </w:p>
        </w:tc>
        <w:tc>
          <w:tcPr>
            <w:tcW w:w="598" w:type="pct"/>
            <w:vAlign w:val="center"/>
          </w:tcPr>
          <w:p w14:paraId="714F4F82" w14:textId="12370803" w:rsidR="006E7645" w:rsidRPr="006E7645" w:rsidRDefault="006E7645" w:rsidP="006E7645">
            <w:pPr>
              <w:spacing w:after="0"/>
              <w:jc w:val="both"/>
              <w:rPr>
                <w:sz w:val="18"/>
                <w:szCs w:val="18"/>
              </w:rPr>
            </w:pPr>
            <w:r w:rsidRPr="006E7645">
              <w:rPr>
                <w:sz w:val="18"/>
                <w:szCs w:val="18"/>
              </w:rPr>
              <w:t>Qualcomm Incorporated</w:t>
            </w:r>
          </w:p>
        </w:tc>
        <w:tc>
          <w:tcPr>
            <w:tcW w:w="545" w:type="pct"/>
            <w:vAlign w:val="center"/>
          </w:tcPr>
          <w:p w14:paraId="0AAA2EF5" w14:textId="004A5D18" w:rsidR="006E7645" w:rsidRPr="006E7645" w:rsidRDefault="006E7645" w:rsidP="006E7645">
            <w:pPr>
              <w:spacing w:after="0"/>
              <w:jc w:val="center"/>
              <w:rPr>
                <w:sz w:val="18"/>
                <w:szCs w:val="18"/>
              </w:rPr>
            </w:pPr>
            <w:r w:rsidRPr="006E7645">
              <w:rPr>
                <w:sz w:val="18"/>
                <w:szCs w:val="18"/>
              </w:rPr>
              <w:t>discussion</w:t>
            </w:r>
          </w:p>
        </w:tc>
        <w:tc>
          <w:tcPr>
            <w:tcW w:w="568" w:type="pct"/>
            <w:vAlign w:val="center"/>
          </w:tcPr>
          <w:p w14:paraId="3DD822E1" w14:textId="3FE208E8" w:rsidR="006E7645" w:rsidRPr="006E7645" w:rsidRDefault="006E7645" w:rsidP="006E7645">
            <w:pPr>
              <w:spacing w:after="0"/>
              <w:jc w:val="center"/>
              <w:rPr>
                <w:sz w:val="18"/>
                <w:szCs w:val="18"/>
              </w:rPr>
            </w:pPr>
            <w:r w:rsidRPr="006E7645">
              <w:rPr>
                <w:sz w:val="18"/>
                <w:szCs w:val="18"/>
              </w:rPr>
              <w:t>Discussion</w:t>
            </w:r>
          </w:p>
        </w:tc>
        <w:tc>
          <w:tcPr>
            <w:tcW w:w="514" w:type="pct"/>
            <w:vAlign w:val="center"/>
          </w:tcPr>
          <w:p w14:paraId="27BEDC38" w14:textId="4B1E13A0" w:rsidR="006E7645" w:rsidRPr="006E7645" w:rsidRDefault="006E7645" w:rsidP="006E7645">
            <w:pPr>
              <w:spacing w:after="0"/>
              <w:jc w:val="center"/>
              <w:rPr>
                <w:sz w:val="18"/>
                <w:szCs w:val="18"/>
              </w:rPr>
            </w:pPr>
            <w:r w:rsidRPr="006E7645">
              <w:rPr>
                <w:sz w:val="18"/>
                <w:szCs w:val="18"/>
              </w:rPr>
              <w:t>10.13.2.2</w:t>
            </w:r>
          </w:p>
        </w:tc>
        <w:tc>
          <w:tcPr>
            <w:tcW w:w="450" w:type="pct"/>
            <w:vAlign w:val="center"/>
          </w:tcPr>
          <w:p w14:paraId="601318F3" w14:textId="77777777" w:rsidR="006E7645" w:rsidRDefault="006E7645" w:rsidP="006E7645">
            <w:pPr>
              <w:spacing w:after="0"/>
              <w:jc w:val="both"/>
              <w:rPr>
                <w:sz w:val="18"/>
                <w:szCs w:val="18"/>
              </w:rPr>
            </w:pPr>
            <w:r>
              <w:rPr>
                <w:sz w:val="18"/>
                <w:szCs w:val="18"/>
              </w:rPr>
              <w:t>available</w:t>
            </w:r>
          </w:p>
        </w:tc>
      </w:tr>
      <w:tr w:rsidR="006E7645" w14:paraId="19978A2D" w14:textId="77777777" w:rsidTr="00D13FBA">
        <w:trPr>
          <w:trHeight w:val="287"/>
        </w:trPr>
        <w:tc>
          <w:tcPr>
            <w:tcW w:w="660" w:type="pct"/>
            <w:vAlign w:val="center"/>
          </w:tcPr>
          <w:p w14:paraId="3BD33BED" w14:textId="643B2471" w:rsidR="006E7645" w:rsidRPr="006E7645" w:rsidRDefault="006E7645" w:rsidP="006E7645">
            <w:pPr>
              <w:spacing w:after="0"/>
              <w:jc w:val="both"/>
              <w:rPr>
                <w:sz w:val="18"/>
                <w:szCs w:val="18"/>
              </w:rPr>
            </w:pPr>
            <w:r w:rsidRPr="006E7645">
              <w:rPr>
                <w:sz w:val="18"/>
                <w:szCs w:val="18"/>
              </w:rPr>
              <w:t>R4-2205044</w:t>
            </w:r>
          </w:p>
        </w:tc>
        <w:tc>
          <w:tcPr>
            <w:tcW w:w="1665" w:type="pct"/>
            <w:vAlign w:val="center"/>
          </w:tcPr>
          <w:p w14:paraId="31AEB7E2" w14:textId="4BF1FC96" w:rsidR="006E7645" w:rsidRPr="006E7645" w:rsidRDefault="006E7645" w:rsidP="006E7645">
            <w:pPr>
              <w:spacing w:after="0"/>
              <w:jc w:val="both"/>
              <w:rPr>
                <w:sz w:val="18"/>
                <w:szCs w:val="18"/>
              </w:rPr>
            </w:pPr>
            <w:r w:rsidRPr="006E7645">
              <w:rPr>
                <w:sz w:val="18"/>
                <w:szCs w:val="18"/>
              </w:rPr>
              <w:t>NTN - Coexistence simulation results</w:t>
            </w:r>
          </w:p>
        </w:tc>
        <w:tc>
          <w:tcPr>
            <w:tcW w:w="598" w:type="pct"/>
            <w:vAlign w:val="center"/>
          </w:tcPr>
          <w:p w14:paraId="16D12934" w14:textId="1D73D1CC" w:rsidR="006E7645" w:rsidRPr="006E7645" w:rsidRDefault="006E7645" w:rsidP="006E7645">
            <w:pPr>
              <w:spacing w:after="0"/>
              <w:jc w:val="both"/>
              <w:rPr>
                <w:sz w:val="18"/>
                <w:szCs w:val="18"/>
              </w:rPr>
            </w:pPr>
            <w:r w:rsidRPr="006E7645">
              <w:rPr>
                <w:sz w:val="18"/>
                <w:szCs w:val="18"/>
              </w:rPr>
              <w:t>Ericsson</w:t>
            </w:r>
          </w:p>
        </w:tc>
        <w:tc>
          <w:tcPr>
            <w:tcW w:w="545" w:type="pct"/>
            <w:vAlign w:val="center"/>
          </w:tcPr>
          <w:p w14:paraId="71266A08" w14:textId="5D7C860C" w:rsidR="006E7645" w:rsidRPr="006E7645" w:rsidRDefault="006E7645" w:rsidP="006E7645">
            <w:pPr>
              <w:spacing w:after="0"/>
              <w:jc w:val="center"/>
              <w:rPr>
                <w:sz w:val="18"/>
                <w:szCs w:val="18"/>
              </w:rPr>
            </w:pPr>
            <w:r w:rsidRPr="006E7645">
              <w:rPr>
                <w:sz w:val="18"/>
                <w:szCs w:val="18"/>
              </w:rPr>
              <w:t>discussion</w:t>
            </w:r>
          </w:p>
        </w:tc>
        <w:tc>
          <w:tcPr>
            <w:tcW w:w="568" w:type="pct"/>
            <w:vAlign w:val="center"/>
          </w:tcPr>
          <w:p w14:paraId="69BEB34F" w14:textId="0D2F5374" w:rsidR="006E7645" w:rsidRPr="006E7645" w:rsidRDefault="006E7645" w:rsidP="006E7645">
            <w:pPr>
              <w:spacing w:after="0"/>
              <w:jc w:val="center"/>
              <w:rPr>
                <w:sz w:val="18"/>
                <w:szCs w:val="18"/>
              </w:rPr>
            </w:pPr>
            <w:r w:rsidRPr="006E7645">
              <w:rPr>
                <w:sz w:val="18"/>
                <w:szCs w:val="18"/>
              </w:rPr>
              <w:t>Discussion</w:t>
            </w:r>
          </w:p>
        </w:tc>
        <w:tc>
          <w:tcPr>
            <w:tcW w:w="514" w:type="pct"/>
            <w:vAlign w:val="center"/>
          </w:tcPr>
          <w:p w14:paraId="53F1C806" w14:textId="5BE3BF29" w:rsidR="006E7645" w:rsidRPr="006E7645" w:rsidRDefault="006E7645" w:rsidP="006E7645">
            <w:pPr>
              <w:spacing w:after="0"/>
              <w:jc w:val="center"/>
              <w:rPr>
                <w:sz w:val="18"/>
                <w:szCs w:val="18"/>
              </w:rPr>
            </w:pPr>
            <w:r w:rsidRPr="006E7645">
              <w:rPr>
                <w:sz w:val="18"/>
                <w:szCs w:val="18"/>
              </w:rPr>
              <w:t>10.13.2.1</w:t>
            </w:r>
          </w:p>
        </w:tc>
        <w:tc>
          <w:tcPr>
            <w:tcW w:w="450" w:type="pct"/>
            <w:vAlign w:val="center"/>
          </w:tcPr>
          <w:p w14:paraId="7D935E59" w14:textId="77777777" w:rsidR="006E7645" w:rsidRDefault="006E7645" w:rsidP="006E7645">
            <w:pPr>
              <w:spacing w:after="0"/>
              <w:jc w:val="both"/>
              <w:rPr>
                <w:sz w:val="18"/>
                <w:szCs w:val="18"/>
              </w:rPr>
            </w:pPr>
            <w:r>
              <w:rPr>
                <w:sz w:val="18"/>
                <w:szCs w:val="18"/>
              </w:rPr>
              <w:t>available</w:t>
            </w:r>
          </w:p>
        </w:tc>
      </w:tr>
      <w:tr w:rsidR="006E7645" w14:paraId="571FBAB6" w14:textId="77777777" w:rsidTr="00D13FBA">
        <w:trPr>
          <w:trHeight w:val="287"/>
        </w:trPr>
        <w:tc>
          <w:tcPr>
            <w:tcW w:w="660" w:type="pct"/>
            <w:vAlign w:val="center"/>
          </w:tcPr>
          <w:p w14:paraId="659C8DFA" w14:textId="7F4447A3" w:rsidR="006E7645" w:rsidRPr="006E7645" w:rsidRDefault="006E7645" w:rsidP="006E7645">
            <w:pPr>
              <w:spacing w:after="0"/>
              <w:jc w:val="both"/>
              <w:rPr>
                <w:sz w:val="18"/>
                <w:szCs w:val="18"/>
              </w:rPr>
            </w:pPr>
            <w:r w:rsidRPr="006E7645">
              <w:rPr>
                <w:sz w:val="18"/>
                <w:szCs w:val="18"/>
              </w:rPr>
              <w:t>R4-2205045</w:t>
            </w:r>
          </w:p>
        </w:tc>
        <w:tc>
          <w:tcPr>
            <w:tcW w:w="1665" w:type="pct"/>
            <w:vAlign w:val="center"/>
          </w:tcPr>
          <w:p w14:paraId="41FFA169" w14:textId="797D31D2" w:rsidR="006E7645" w:rsidRPr="006E7645" w:rsidRDefault="006E7645" w:rsidP="006E7645">
            <w:pPr>
              <w:spacing w:after="0"/>
              <w:jc w:val="both"/>
              <w:rPr>
                <w:sz w:val="18"/>
                <w:szCs w:val="18"/>
              </w:rPr>
            </w:pPr>
            <w:r w:rsidRPr="006E7645">
              <w:rPr>
                <w:sz w:val="18"/>
                <w:szCs w:val="18"/>
              </w:rPr>
              <w:t>NTN - SAN ACS and case 6</w:t>
            </w:r>
          </w:p>
        </w:tc>
        <w:tc>
          <w:tcPr>
            <w:tcW w:w="598" w:type="pct"/>
            <w:vAlign w:val="center"/>
          </w:tcPr>
          <w:p w14:paraId="06E02113" w14:textId="52ED3DFF" w:rsidR="006E7645" w:rsidRPr="006E7645" w:rsidRDefault="006E7645" w:rsidP="006E7645">
            <w:pPr>
              <w:spacing w:after="0"/>
              <w:jc w:val="both"/>
              <w:rPr>
                <w:sz w:val="18"/>
                <w:szCs w:val="18"/>
              </w:rPr>
            </w:pPr>
            <w:r w:rsidRPr="006E7645">
              <w:rPr>
                <w:sz w:val="18"/>
                <w:szCs w:val="18"/>
              </w:rPr>
              <w:t>Ericsson</w:t>
            </w:r>
          </w:p>
        </w:tc>
        <w:tc>
          <w:tcPr>
            <w:tcW w:w="545" w:type="pct"/>
            <w:vAlign w:val="center"/>
          </w:tcPr>
          <w:p w14:paraId="5F6186E7" w14:textId="6BA13B7D" w:rsidR="006E7645" w:rsidRPr="006E7645" w:rsidRDefault="006E7645" w:rsidP="006E7645">
            <w:pPr>
              <w:spacing w:after="0"/>
              <w:jc w:val="center"/>
              <w:rPr>
                <w:sz w:val="18"/>
                <w:szCs w:val="18"/>
              </w:rPr>
            </w:pPr>
            <w:r w:rsidRPr="006E7645">
              <w:rPr>
                <w:sz w:val="18"/>
                <w:szCs w:val="18"/>
              </w:rPr>
              <w:t>other</w:t>
            </w:r>
          </w:p>
        </w:tc>
        <w:tc>
          <w:tcPr>
            <w:tcW w:w="568" w:type="pct"/>
            <w:vAlign w:val="center"/>
          </w:tcPr>
          <w:p w14:paraId="3B81442E" w14:textId="23742D03" w:rsidR="006E7645" w:rsidRPr="006E7645" w:rsidRDefault="006E7645" w:rsidP="006E7645">
            <w:pPr>
              <w:spacing w:after="0"/>
              <w:jc w:val="center"/>
              <w:rPr>
                <w:sz w:val="18"/>
                <w:szCs w:val="18"/>
              </w:rPr>
            </w:pPr>
            <w:r w:rsidRPr="006E7645">
              <w:rPr>
                <w:sz w:val="18"/>
                <w:szCs w:val="18"/>
              </w:rPr>
              <w:t>Approval</w:t>
            </w:r>
          </w:p>
        </w:tc>
        <w:tc>
          <w:tcPr>
            <w:tcW w:w="514" w:type="pct"/>
            <w:vAlign w:val="center"/>
          </w:tcPr>
          <w:p w14:paraId="692160A4" w14:textId="4B296029" w:rsidR="006E7645" w:rsidRPr="006E7645" w:rsidRDefault="006E7645" w:rsidP="006E7645">
            <w:pPr>
              <w:spacing w:after="0"/>
              <w:jc w:val="center"/>
              <w:rPr>
                <w:sz w:val="18"/>
                <w:szCs w:val="18"/>
              </w:rPr>
            </w:pPr>
            <w:r w:rsidRPr="006E7645">
              <w:rPr>
                <w:sz w:val="18"/>
                <w:szCs w:val="18"/>
              </w:rPr>
              <w:t>10.13.2.3</w:t>
            </w:r>
          </w:p>
        </w:tc>
        <w:tc>
          <w:tcPr>
            <w:tcW w:w="450" w:type="pct"/>
            <w:vAlign w:val="center"/>
          </w:tcPr>
          <w:p w14:paraId="40855BCE" w14:textId="77777777" w:rsidR="006E7645" w:rsidRDefault="006E7645" w:rsidP="006E7645">
            <w:pPr>
              <w:spacing w:after="0"/>
              <w:jc w:val="both"/>
              <w:rPr>
                <w:sz w:val="18"/>
                <w:szCs w:val="18"/>
              </w:rPr>
            </w:pPr>
            <w:r>
              <w:rPr>
                <w:sz w:val="18"/>
                <w:szCs w:val="18"/>
              </w:rPr>
              <w:t>available</w:t>
            </w:r>
          </w:p>
        </w:tc>
      </w:tr>
      <w:tr w:rsidR="006E7645" w14:paraId="70DF0546" w14:textId="77777777" w:rsidTr="00D13FBA">
        <w:trPr>
          <w:trHeight w:val="287"/>
        </w:trPr>
        <w:tc>
          <w:tcPr>
            <w:tcW w:w="660" w:type="pct"/>
            <w:vAlign w:val="center"/>
          </w:tcPr>
          <w:p w14:paraId="774ABFE4" w14:textId="72705173" w:rsidR="006E7645" w:rsidRPr="006E7645" w:rsidRDefault="006E7645" w:rsidP="006E7645">
            <w:pPr>
              <w:spacing w:after="0"/>
              <w:jc w:val="both"/>
              <w:rPr>
                <w:sz w:val="18"/>
                <w:szCs w:val="18"/>
              </w:rPr>
            </w:pPr>
            <w:r w:rsidRPr="006E7645">
              <w:rPr>
                <w:sz w:val="18"/>
                <w:szCs w:val="18"/>
              </w:rPr>
              <w:t>R4-2205104</w:t>
            </w:r>
          </w:p>
        </w:tc>
        <w:tc>
          <w:tcPr>
            <w:tcW w:w="1665" w:type="pct"/>
            <w:vAlign w:val="center"/>
          </w:tcPr>
          <w:p w14:paraId="09B07DA0" w14:textId="59F1A59B" w:rsidR="006E7645" w:rsidRPr="006E7645" w:rsidRDefault="006E7645" w:rsidP="006E7645">
            <w:pPr>
              <w:spacing w:after="0"/>
              <w:jc w:val="both"/>
              <w:rPr>
                <w:sz w:val="18"/>
                <w:szCs w:val="18"/>
              </w:rPr>
            </w:pPr>
            <w:r w:rsidRPr="006E7645">
              <w:rPr>
                <w:sz w:val="18"/>
                <w:szCs w:val="18"/>
              </w:rPr>
              <w:t>Discussion on GEO SAN ACLR</w:t>
            </w:r>
          </w:p>
        </w:tc>
        <w:tc>
          <w:tcPr>
            <w:tcW w:w="598" w:type="pct"/>
            <w:vAlign w:val="center"/>
          </w:tcPr>
          <w:p w14:paraId="52D016E6" w14:textId="266B1CD4" w:rsidR="006E7645" w:rsidRPr="006E7645" w:rsidRDefault="006E7645" w:rsidP="006E7645">
            <w:pPr>
              <w:spacing w:after="0"/>
              <w:jc w:val="both"/>
              <w:rPr>
                <w:sz w:val="18"/>
                <w:szCs w:val="18"/>
              </w:rPr>
            </w:pPr>
            <w:r w:rsidRPr="006E7645">
              <w:rPr>
                <w:sz w:val="18"/>
                <w:szCs w:val="18"/>
              </w:rPr>
              <w:t>Ligado Networks, Inmarsat</w:t>
            </w:r>
          </w:p>
        </w:tc>
        <w:tc>
          <w:tcPr>
            <w:tcW w:w="545" w:type="pct"/>
            <w:vAlign w:val="center"/>
          </w:tcPr>
          <w:p w14:paraId="140B631A" w14:textId="3AEF96A5" w:rsidR="006E7645" w:rsidRPr="006E7645" w:rsidRDefault="006E7645" w:rsidP="006E7645">
            <w:pPr>
              <w:spacing w:after="0"/>
              <w:jc w:val="center"/>
              <w:rPr>
                <w:sz w:val="18"/>
                <w:szCs w:val="18"/>
              </w:rPr>
            </w:pPr>
            <w:r w:rsidRPr="006E7645">
              <w:rPr>
                <w:sz w:val="18"/>
                <w:szCs w:val="18"/>
              </w:rPr>
              <w:t>discussion</w:t>
            </w:r>
          </w:p>
        </w:tc>
        <w:tc>
          <w:tcPr>
            <w:tcW w:w="568" w:type="pct"/>
            <w:vAlign w:val="center"/>
          </w:tcPr>
          <w:p w14:paraId="13E5A55B" w14:textId="14730785" w:rsidR="006E7645" w:rsidRPr="006E7645" w:rsidRDefault="006E7645" w:rsidP="006E7645">
            <w:pPr>
              <w:spacing w:after="0"/>
              <w:jc w:val="center"/>
              <w:rPr>
                <w:sz w:val="18"/>
                <w:szCs w:val="18"/>
              </w:rPr>
            </w:pPr>
            <w:r w:rsidRPr="006E7645">
              <w:rPr>
                <w:sz w:val="18"/>
                <w:szCs w:val="18"/>
              </w:rPr>
              <w:t>Approval</w:t>
            </w:r>
          </w:p>
        </w:tc>
        <w:tc>
          <w:tcPr>
            <w:tcW w:w="514" w:type="pct"/>
            <w:vAlign w:val="center"/>
          </w:tcPr>
          <w:p w14:paraId="6C053D6B" w14:textId="0D5ADDB0" w:rsidR="006E7645" w:rsidRPr="006E7645" w:rsidRDefault="006E7645" w:rsidP="006E7645">
            <w:pPr>
              <w:spacing w:after="0"/>
              <w:jc w:val="center"/>
              <w:rPr>
                <w:sz w:val="18"/>
                <w:szCs w:val="18"/>
              </w:rPr>
            </w:pPr>
            <w:r w:rsidRPr="006E7645">
              <w:rPr>
                <w:sz w:val="18"/>
                <w:szCs w:val="18"/>
              </w:rPr>
              <w:t>10.13.2.3</w:t>
            </w:r>
          </w:p>
        </w:tc>
        <w:tc>
          <w:tcPr>
            <w:tcW w:w="450" w:type="pct"/>
            <w:vAlign w:val="center"/>
          </w:tcPr>
          <w:p w14:paraId="201215E7" w14:textId="77777777" w:rsidR="006E7645" w:rsidRDefault="006E7645" w:rsidP="006E7645">
            <w:pPr>
              <w:spacing w:after="0"/>
              <w:jc w:val="both"/>
              <w:rPr>
                <w:sz w:val="18"/>
                <w:szCs w:val="18"/>
              </w:rPr>
            </w:pPr>
            <w:r>
              <w:rPr>
                <w:sz w:val="18"/>
                <w:szCs w:val="18"/>
              </w:rPr>
              <w:t>available</w:t>
            </w:r>
          </w:p>
        </w:tc>
      </w:tr>
      <w:tr w:rsidR="006E7645" w14:paraId="090D2240" w14:textId="77777777" w:rsidTr="00D13FBA">
        <w:trPr>
          <w:trHeight w:val="287"/>
        </w:trPr>
        <w:tc>
          <w:tcPr>
            <w:tcW w:w="660" w:type="pct"/>
            <w:vAlign w:val="center"/>
          </w:tcPr>
          <w:p w14:paraId="36DA3DC6" w14:textId="763DAB9B" w:rsidR="006E7645" w:rsidRPr="006E7645" w:rsidRDefault="006E7645" w:rsidP="006E7645">
            <w:pPr>
              <w:spacing w:after="0"/>
              <w:jc w:val="both"/>
              <w:rPr>
                <w:sz w:val="18"/>
                <w:szCs w:val="18"/>
              </w:rPr>
            </w:pPr>
            <w:r w:rsidRPr="006E7645">
              <w:rPr>
                <w:sz w:val="18"/>
                <w:szCs w:val="18"/>
              </w:rPr>
              <w:t>R4-2205284</w:t>
            </w:r>
          </w:p>
        </w:tc>
        <w:tc>
          <w:tcPr>
            <w:tcW w:w="1665" w:type="pct"/>
            <w:vAlign w:val="center"/>
          </w:tcPr>
          <w:p w14:paraId="6D80ABC5" w14:textId="36ED5B29" w:rsidR="006E7645" w:rsidRPr="006E7645" w:rsidRDefault="006E7645" w:rsidP="006E7645">
            <w:pPr>
              <w:spacing w:after="0"/>
              <w:jc w:val="both"/>
              <w:rPr>
                <w:sz w:val="18"/>
                <w:szCs w:val="18"/>
              </w:rPr>
            </w:pPr>
            <w:r w:rsidRPr="006E7645">
              <w:rPr>
                <w:sz w:val="18"/>
                <w:szCs w:val="18"/>
              </w:rPr>
              <w:t>Discussion on HAPS requirements</w:t>
            </w:r>
          </w:p>
        </w:tc>
        <w:tc>
          <w:tcPr>
            <w:tcW w:w="598" w:type="pct"/>
            <w:vAlign w:val="center"/>
          </w:tcPr>
          <w:p w14:paraId="7C4A9268" w14:textId="4ACF057E" w:rsidR="006E7645" w:rsidRPr="006E7645" w:rsidRDefault="006E7645" w:rsidP="006E7645">
            <w:pPr>
              <w:spacing w:after="0"/>
              <w:jc w:val="both"/>
              <w:rPr>
                <w:sz w:val="18"/>
                <w:szCs w:val="18"/>
              </w:rPr>
            </w:pPr>
            <w:r w:rsidRPr="006E7645">
              <w:rPr>
                <w:sz w:val="18"/>
                <w:szCs w:val="18"/>
              </w:rPr>
              <w:t xml:space="preserve">Huawei, </w:t>
            </w:r>
            <w:proofErr w:type="spellStart"/>
            <w:r w:rsidRPr="006E7645">
              <w:rPr>
                <w:sz w:val="18"/>
                <w:szCs w:val="18"/>
              </w:rPr>
              <w:t>HiSilicon</w:t>
            </w:r>
            <w:proofErr w:type="spellEnd"/>
          </w:p>
        </w:tc>
        <w:tc>
          <w:tcPr>
            <w:tcW w:w="545" w:type="pct"/>
            <w:vAlign w:val="center"/>
          </w:tcPr>
          <w:p w14:paraId="53DFAB12" w14:textId="1BF4290C" w:rsidR="006E7645" w:rsidRPr="006E7645" w:rsidRDefault="006E7645" w:rsidP="006E7645">
            <w:pPr>
              <w:spacing w:after="0"/>
              <w:jc w:val="center"/>
              <w:rPr>
                <w:sz w:val="18"/>
                <w:szCs w:val="18"/>
              </w:rPr>
            </w:pPr>
            <w:r w:rsidRPr="006E7645">
              <w:rPr>
                <w:sz w:val="18"/>
                <w:szCs w:val="18"/>
              </w:rPr>
              <w:t>other</w:t>
            </w:r>
          </w:p>
        </w:tc>
        <w:tc>
          <w:tcPr>
            <w:tcW w:w="568" w:type="pct"/>
            <w:vAlign w:val="center"/>
          </w:tcPr>
          <w:p w14:paraId="46B2C527" w14:textId="00D77FE3" w:rsidR="006E7645" w:rsidRPr="006E7645" w:rsidRDefault="006E7645" w:rsidP="006E7645">
            <w:pPr>
              <w:spacing w:after="0"/>
              <w:jc w:val="center"/>
              <w:rPr>
                <w:sz w:val="18"/>
                <w:szCs w:val="18"/>
              </w:rPr>
            </w:pPr>
            <w:r w:rsidRPr="006E7645">
              <w:rPr>
                <w:sz w:val="18"/>
                <w:szCs w:val="18"/>
              </w:rPr>
              <w:t>Approval</w:t>
            </w:r>
          </w:p>
        </w:tc>
        <w:tc>
          <w:tcPr>
            <w:tcW w:w="514" w:type="pct"/>
            <w:vAlign w:val="center"/>
          </w:tcPr>
          <w:p w14:paraId="53424D6C" w14:textId="71F765C7" w:rsidR="006E7645" w:rsidRPr="006E7645" w:rsidRDefault="006E7645" w:rsidP="006E7645">
            <w:pPr>
              <w:spacing w:after="0"/>
              <w:jc w:val="center"/>
              <w:rPr>
                <w:sz w:val="18"/>
                <w:szCs w:val="18"/>
              </w:rPr>
            </w:pPr>
            <w:r w:rsidRPr="006E7645">
              <w:rPr>
                <w:sz w:val="18"/>
                <w:szCs w:val="18"/>
              </w:rPr>
              <w:t>10.13.2.2</w:t>
            </w:r>
          </w:p>
        </w:tc>
        <w:tc>
          <w:tcPr>
            <w:tcW w:w="450" w:type="pct"/>
            <w:vAlign w:val="center"/>
          </w:tcPr>
          <w:p w14:paraId="31A1036C" w14:textId="77777777" w:rsidR="006E7645" w:rsidRDefault="006E7645" w:rsidP="006E7645">
            <w:pPr>
              <w:spacing w:after="0"/>
              <w:jc w:val="both"/>
              <w:rPr>
                <w:sz w:val="18"/>
                <w:szCs w:val="18"/>
              </w:rPr>
            </w:pPr>
            <w:r>
              <w:rPr>
                <w:sz w:val="18"/>
                <w:szCs w:val="18"/>
              </w:rPr>
              <w:t>available</w:t>
            </w:r>
          </w:p>
        </w:tc>
      </w:tr>
      <w:tr w:rsidR="006E7645" w14:paraId="202F0C71" w14:textId="77777777" w:rsidTr="00D13FBA">
        <w:trPr>
          <w:trHeight w:val="287"/>
        </w:trPr>
        <w:tc>
          <w:tcPr>
            <w:tcW w:w="660" w:type="pct"/>
            <w:vAlign w:val="center"/>
          </w:tcPr>
          <w:p w14:paraId="6D908A03" w14:textId="5E48B5AB" w:rsidR="006E7645" w:rsidRPr="006E7645" w:rsidRDefault="006E7645" w:rsidP="006E7645">
            <w:pPr>
              <w:spacing w:after="0"/>
              <w:jc w:val="both"/>
              <w:rPr>
                <w:sz w:val="18"/>
                <w:szCs w:val="18"/>
              </w:rPr>
            </w:pPr>
            <w:r w:rsidRPr="006E7645">
              <w:rPr>
                <w:sz w:val="18"/>
                <w:szCs w:val="18"/>
              </w:rPr>
              <w:t>R4-2205556</w:t>
            </w:r>
          </w:p>
        </w:tc>
        <w:tc>
          <w:tcPr>
            <w:tcW w:w="1665" w:type="pct"/>
            <w:vAlign w:val="center"/>
          </w:tcPr>
          <w:p w14:paraId="5D0B93F1" w14:textId="266E5483" w:rsidR="006E7645" w:rsidRPr="006E7645" w:rsidRDefault="006E7645" w:rsidP="006E7645">
            <w:pPr>
              <w:spacing w:after="0"/>
              <w:jc w:val="both"/>
              <w:rPr>
                <w:sz w:val="18"/>
                <w:szCs w:val="18"/>
              </w:rPr>
            </w:pPr>
            <w:r w:rsidRPr="006E7645">
              <w:rPr>
                <w:sz w:val="18"/>
                <w:szCs w:val="18"/>
              </w:rPr>
              <w:t>HAPS coexistence simulation results</w:t>
            </w:r>
          </w:p>
        </w:tc>
        <w:tc>
          <w:tcPr>
            <w:tcW w:w="598" w:type="pct"/>
            <w:vAlign w:val="center"/>
          </w:tcPr>
          <w:p w14:paraId="20377253" w14:textId="71ACF4F0" w:rsidR="006E7645" w:rsidRPr="006E7645" w:rsidRDefault="006E7645" w:rsidP="006E7645">
            <w:pPr>
              <w:spacing w:after="0"/>
              <w:jc w:val="both"/>
              <w:rPr>
                <w:sz w:val="18"/>
                <w:szCs w:val="18"/>
              </w:rPr>
            </w:pPr>
            <w:r w:rsidRPr="006E7645">
              <w:rPr>
                <w:sz w:val="18"/>
                <w:szCs w:val="18"/>
              </w:rPr>
              <w:t>Nokia, Nokia Shanghai Bell</w:t>
            </w:r>
          </w:p>
        </w:tc>
        <w:tc>
          <w:tcPr>
            <w:tcW w:w="545" w:type="pct"/>
            <w:vAlign w:val="center"/>
          </w:tcPr>
          <w:p w14:paraId="0A29919A" w14:textId="6C288871" w:rsidR="006E7645" w:rsidRPr="006E7645" w:rsidRDefault="006E7645" w:rsidP="006E7645">
            <w:pPr>
              <w:spacing w:after="0"/>
              <w:jc w:val="center"/>
              <w:rPr>
                <w:sz w:val="18"/>
                <w:szCs w:val="18"/>
              </w:rPr>
            </w:pPr>
            <w:r w:rsidRPr="006E7645">
              <w:rPr>
                <w:sz w:val="18"/>
                <w:szCs w:val="18"/>
              </w:rPr>
              <w:t>discussion</w:t>
            </w:r>
          </w:p>
        </w:tc>
        <w:tc>
          <w:tcPr>
            <w:tcW w:w="568" w:type="pct"/>
            <w:vAlign w:val="center"/>
          </w:tcPr>
          <w:p w14:paraId="77C3844E" w14:textId="6A073BFA" w:rsidR="006E7645" w:rsidRPr="006E7645" w:rsidRDefault="006E7645" w:rsidP="006E7645">
            <w:pPr>
              <w:spacing w:after="0"/>
              <w:jc w:val="center"/>
              <w:rPr>
                <w:sz w:val="18"/>
                <w:szCs w:val="18"/>
              </w:rPr>
            </w:pPr>
            <w:r w:rsidRPr="006E7645">
              <w:rPr>
                <w:sz w:val="18"/>
                <w:szCs w:val="18"/>
              </w:rPr>
              <w:t>Approval</w:t>
            </w:r>
          </w:p>
        </w:tc>
        <w:tc>
          <w:tcPr>
            <w:tcW w:w="514" w:type="pct"/>
            <w:vAlign w:val="center"/>
          </w:tcPr>
          <w:p w14:paraId="22B7897E" w14:textId="4DBE1282" w:rsidR="006E7645" w:rsidRPr="006E7645" w:rsidRDefault="006E7645" w:rsidP="006E7645">
            <w:pPr>
              <w:spacing w:after="0"/>
              <w:jc w:val="center"/>
              <w:rPr>
                <w:sz w:val="18"/>
                <w:szCs w:val="18"/>
              </w:rPr>
            </w:pPr>
            <w:r w:rsidRPr="006E7645">
              <w:rPr>
                <w:sz w:val="18"/>
                <w:szCs w:val="18"/>
              </w:rPr>
              <w:t>10.13.2.2</w:t>
            </w:r>
          </w:p>
        </w:tc>
        <w:tc>
          <w:tcPr>
            <w:tcW w:w="450" w:type="pct"/>
            <w:vAlign w:val="center"/>
          </w:tcPr>
          <w:p w14:paraId="762262A3" w14:textId="77777777" w:rsidR="006E7645" w:rsidRDefault="006E7645" w:rsidP="006E7645">
            <w:pPr>
              <w:spacing w:after="0"/>
              <w:jc w:val="both"/>
              <w:rPr>
                <w:sz w:val="18"/>
                <w:szCs w:val="18"/>
              </w:rPr>
            </w:pPr>
            <w:r>
              <w:rPr>
                <w:sz w:val="18"/>
                <w:szCs w:val="18"/>
              </w:rPr>
              <w:t>available</w:t>
            </w:r>
          </w:p>
        </w:tc>
      </w:tr>
      <w:tr w:rsidR="006E7645" w14:paraId="59833517" w14:textId="77777777" w:rsidTr="00D13FBA">
        <w:trPr>
          <w:trHeight w:val="287"/>
        </w:trPr>
        <w:tc>
          <w:tcPr>
            <w:tcW w:w="660" w:type="pct"/>
            <w:vAlign w:val="center"/>
          </w:tcPr>
          <w:p w14:paraId="47FCFD07" w14:textId="133D82BE" w:rsidR="006E7645" w:rsidRPr="006E7645" w:rsidRDefault="006E7645" w:rsidP="006E7645">
            <w:pPr>
              <w:spacing w:after="0"/>
              <w:jc w:val="both"/>
              <w:rPr>
                <w:sz w:val="18"/>
                <w:szCs w:val="18"/>
              </w:rPr>
            </w:pPr>
            <w:r w:rsidRPr="006E7645">
              <w:rPr>
                <w:sz w:val="18"/>
                <w:szCs w:val="18"/>
              </w:rPr>
              <w:t>R4-2205557</w:t>
            </w:r>
          </w:p>
        </w:tc>
        <w:tc>
          <w:tcPr>
            <w:tcW w:w="1665" w:type="pct"/>
            <w:vAlign w:val="center"/>
          </w:tcPr>
          <w:p w14:paraId="4F83D54D" w14:textId="39CD67B3" w:rsidR="006E7645" w:rsidRPr="006E7645" w:rsidRDefault="006E7645" w:rsidP="006E7645">
            <w:pPr>
              <w:spacing w:after="0"/>
              <w:jc w:val="both"/>
              <w:rPr>
                <w:sz w:val="18"/>
                <w:szCs w:val="18"/>
              </w:rPr>
            </w:pPr>
            <w:r w:rsidRPr="006E7645">
              <w:rPr>
                <w:sz w:val="18"/>
                <w:szCs w:val="18"/>
              </w:rPr>
              <w:t>TP to TR 38.863 on HAPS simulation update</w:t>
            </w:r>
          </w:p>
        </w:tc>
        <w:tc>
          <w:tcPr>
            <w:tcW w:w="598" w:type="pct"/>
            <w:vAlign w:val="center"/>
          </w:tcPr>
          <w:p w14:paraId="0F9ACA0F" w14:textId="18100C1B" w:rsidR="006E7645" w:rsidRPr="006E7645" w:rsidRDefault="006E7645" w:rsidP="006E7645">
            <w:pPr>
              <w:spacing w:after="0"/>
              <w:jc w:val="both"/>
              <w:rPr>
                <w:sz w:val="18"/>
                <w:szCs w:val="18"/>
              </w:rPr>
            </w:pPr>
            <w:r w:rsidRPr="006E7645">
              <w:rPr>
                <w:sz w:val="18"/>
                <w:szCs w:val="18"/>
              </w:rPr>
              <w:t>Nokia, Nokia Shanghai Bell</w:t>
            </w:r>
          </w:p>
        </w:tc>
        <w:tc>
          <w:tcPr>
            <w:tcW w:w="545" w:type="pct"/>
            <w:vAlign w:val="center"/>
          </w:tcPr>
          <w:p w14:paraId="4046682F" w14:textId="3294D970" w:rsidR="006E7645" w:rsidRPr="006E7645" w:rsidRDefault="006E7645" w:rsidP="006E7645">
            <w:pPr>
              <w:spacing w:after="0"/>
              <w:jc w:val="center"/>
              <w:rPr>
                <w:sz w:val="18"/>
                <w:szCs w:val="18"/>
              </w:rPr>
            </w:pPr>
            <w:proofErr w:type="spellStart"/>
            <w:r w:rsidRPr="006E7645">
              <w:rPr>
                <w:sz w:val="18"/>
                <w:szCs w:val="18"/>
              </w:rPr>
              <w:t>pCR</w:t>
            </w:r>
            <w:proofErr w:type="spellEnd"/>
          </w:p>
        </w:tc>
        <w:tc>
          <w:tcPr>
            <w:tcW w:w="568" w:type="pct"/>
            <w:vAlign w:val="center"/>
          </w:tcPr>
          <w:p w14:paraId="68179888" w14:textId="13665B95" w:rsidR="006E7645" w:rsidRPr="006E7645" w:rsidRDefault="006E7645" w:rsidP="006E7645">
            <w:pPr>
              <w:spacing w:after="0"/>
              <w:jc w:val="center"/>
              <w:rPr>
                <w:sz w:val="18"/>
                <w:szCs w:val="18"/>
              </w:rPr>
            </w:pPr>
            <w:r w:rsidRPr="006E7645">
              <w:rPr>
                <w:sz w:val="18"/>
                <w:szCs w:val="18"/>
              </w:rPr>
              <w:t>Approval</w:t>
            </w:r>
          </w:p>
        </w:tc>
        <w:tc>
          <w:tcPr>
            <w:tcW w:w="514" w:type="pct"/>
            <w:vAlign w:val="center"/>
          </w:tcPr>
          <w:p w14:paraId="6C4381DB" w14:textId="0FD8E2E4" w:rsidR="006E7645" w:rsidRPr="006E7645" w:rsidRDefault="006E7645" w:rsidP="006E7645">
            <w:pPr>
              <w:spacing w:after="0"/>
              <w:jc w:val="center"/>
              <w:rPr>
                <w:sz w:val="18"/>
                <w:szCs w:val="18"/>
              </w:rPr>
            </w:pPr>
            <w:r w:rsidRPr="006E7645">
              <w:rPr>
                <w:sz w:val="18"/>
                <w:szCs w:val="18"/>
              </w:rPr>
              <w:t>10.13.2.2</w:t>
            </w:r>
          </w:p>
        </w:tc>
        <w:tc>
          <w:tcPr>
            <w:tcW w:w="450" w:type="pct"/>
            <w:vAlign w:val="center"/>
          </w:tcPr>
          <w:p w14:paraId="74D99056" w14:textId="77777777" w:rsidR="006E7645" w:rsidRDefault="006E7645" w:rsidP="006E7645">
            <w:pPr>
              <w:spacing w:after="0"/>
              <w:jc w:val="both"/>
              <w:rPr>
                <w:sz w:val="18"/>
                <w:szCs w:val="18"/>
              </w:rPr>
            </w:pPr>
            <w:r>
              <w:rPr>
                <w:sz w:val="18"/>
                <w:szCs w:val="18"/>
              </w:rPr>
              <w:t>available</w:t>
            </w:r>
          </w:p>
        </w:tc>
      </w:tr>
      <w:tr w:rsidR="006E7645" w14:paraId="00A3BBAD" w14:textId="77777777" w:rsidTr="00D13FBA">
        <w:trPr>
          <w:trHeight w:val="287"/>
        </w:trPr>
        <w:tc>
          <w:tcPr>
            <w:tcW w:w="660" w:type="pct"/>
            <w:vAlign w:val="center"/>
          </w:tcPr>
          <w:p w14:paraId="1998AB51" w14:textId="3AAD25A0" w:rsidR="006E7645" w:rsidRPr="006E7645" w:rsidRDefault="006E7645" w:rsidP="006E7645">
            <w:pPr>
              <w:spacing w:after="0"/>
              <w:jc w:val="both"/>
              <w:rPr>
                <w:sz w:val="18"/>
                <w:szCs w:val="18"/>
              </w:rPr>
            </w:pPr>
            <w:r w:rsidRPr="006E7645">
              <w:rPr>
                <w:sz w:val="18"/>
                <w:szCs w:val="18"/>
              </w:rPr>
              <w:t>R4-2205558</w:t>
            </w:r>
          </w:p>
        </w:tc>
        <w:tc>
          <w:tcPr>
            <w:tcW w:w="1665" w:type="pct"/>
            <w:vAlign w:val="center"/>
          </w:tcPr>
          <w:p w14:paraId="10F114DA" w14:textId="1F893F59" w:rsidR="006E7645" w:rsidRPr="006E7645" w:rsidRDefault="006E7645" w:rsidP="006E7645">
            <w:pPr>
              <w:spacing w:after="0"/>
              <w:jc w:val="both"/>
              <w:rPr>
                <w:sz w:val="18"/>
                <w:szCs w:val="18"/>
              </w:rPr>
            </w:pPr>
            <w:r w:rsidRPr="006E7645">
              <w:rPr>
                <w:sz w:val="18"/>
                <w:szCs w:val="18"/>
              </w:rPr>
              <w:t>HAPS BS ACLR and ACS requirements</w:t>
            </w:r>
          </w:p>
        </w:tc>
        <w:tc>
          <w:tcPr>
            <w:tcW w:w="598" w:type="pct"/>
            <w:vAlign w:val="center"/>
          </w:tcPr>
          <w:p w14:paraId="0BB99B2F" w14:textId="6F4FF319" w:rsidR="006E7645" w:rsidRPr="006E7645" w:rsidRDefault="006E7645" w:rsidP="006E7645">
            <w:pPr>
              <w:spacing w:after="0"/>
              <w:jc w:val="both"/>
              <w:rPr>
                <w:sz w:val="18"/>
                <w:szCs w:val="18"/>
              </w:rPr>
            </w:pPr>
            <w:r w:rsidRPr="006E7645">
              <w:rPr>
                <w:sz w:val="18"/>
                <w:szCs w:val="18"/>
              </w:rPr>
              <w:t>Nokia, Nokia Shanghai Bell</w:t>
            </w:r>
          </w:p>
        </w:tc>
        <w:tc>
          <w:tcPr>
            <w:tcW w:w="545" w:type="pct"/>
            <w:vAlign w:val="center"/>
          </w:tcPr>
          <w:p w14:paraId="6A82FF16" w14:textId="58D417F4" w:rsidR="006E7645" w:rsidRPr="006E7645" w:rsidRDefault="006E7645" w:rsidP="006E7645">
            <w:pPr>
              <w:spacing w:after="0"/>
              <w:jc w:val="center"/>
              <w:rPr>
                <w:sz w:val="18"/>
                <w:szCs w:val="18"/>
              </w:rPr>
            </w:pPr>
            <w:r w:rsidRPr="006E7645">
              <w:rPr>
                <w:sz w:val="18"/>
                <w:szCs w:val="18"/>
              </w:rPr>
              <w:t>discussion</w:t>
            </w:r>
          </w:p>
        </w:tc>
        <w:tc>
          <w:tcPr>
            <w:tcW w:w="568" w:type="pct"/>
            <w:vAlign w:val="center"/>
          </w:tcPr>
          <w:p w14:paraId="3E80E4DB" w14:textId="5BA7C7A7" w:rsidR="006E7645" w:rsidRPr="006E7645" w:rsidRDefault="006E7645" w:rsidP="006E7645">
            <w:pPr>
              <w:spacing w:after="0"/>
              <w:jc w:val="center"/>
              <w:rPr>
                <w:sz w:val="18"/>
                <w:szCs w:val="18"/>
              </w:rPr>
            </w:pPr>
            <w:r w:rsidRPr="006E7645">
              <w:rPr>
                <w:sz w:val="18"/>
                <w:szCs w:val="18"/>
              </w:rPr>
              <w:t>Approval</w:t>
            </w:r>
          </w:p>
        </w:tc>
        <w:tc>
          <w:tcPr>
            <w:tcW w:w="514" w:type="pct"/>
            <w:vAlign w:val="center"/>
          </w:tcPr>
          <w:p w14:paraId="71D874AE" w14:textId="0E84FA41" w:rsidR="006E7645" w:rsidRPr="006E7645" w:rsidRDefault="006E7645" w:rsidP="006E7645">
            <w:pPr>
              <w:spacing w:after="0"/>
              <w:jc w:val="center"/>
              <w:rPr>
                <w:sz w:val="18"/>
                <w:szCs w:val="18"/>
              </w:rPr>
            </w:pPr>
            <w:r w:rsidRPr="006E7645">
              <w:rPr>
                <w:sz w:val="18"/>
                <w:szCs w:val="18"/>
              </w:rPr>
              <w:t>10.13.2.3</w:t>
            </w:r>
          </w:p>
        </w:tc>
        <w:tc>
          <w:tcPr>
            <w:tcW w:w="450" w:type="pct"/>
            <w:vAlign w:val="center"/>
          </w:tcPr>
          <w:p w14:paraId="18013039" w14:textId="77777777" w:rsidR="006E7645" w:rsidRDefault="006E7645" w:rsidP="006E7645">
            <w:pPr>
              <w:spacing w:after="0"/>
              <w:jc w:val="both"/>
              <w:rPr>
                <w:sz w:val="18"/>
                <w:szCs w:val="18"/>
              </w:rPr>
            </w:pPr>
            <w:r>
              <w:rPr>
                <w:sz w:val="18"/>
                <w:szCs w:val="18"/>
              </w:rPr>
              <w:t>available</w:t>
            </w:r>
          </w:p>
        </w:tc>
      </w:tr>
      <w:tr w:rsidR="006E7645" w14:paraId="7B92E8E8" w14:textId="77777777" w:rsidTr="00D13FBA">
        <w:trPr>
          <w:trHeight w:val="287"/>
        </w:trPr>
        <w:tc>
          <w:tcPr>
            <w:tcW w:w="660" w:type="pct"/>
            <w:vAlign w:val="center"/>
          </w:tcPr>
          <w:p w14:paraId="24637B78" w14:textId="692E0801" w:rsidR="006E7645" w:rsidRPr="006E7645" w:rsidRDefault="006E7645" w:rsidP="006E7645">
            <w:pPr>
              <w:spacing w:after="0"/>
              <w:jc w:val="both"/>
              <w:rPr>
                <w:sz w:val="18"/>
                <w:szCs w:val="18"/>
              </w:rPr>
            </w:pPr>
            <w:r w:rsidRPr="006E7645">
              <w:rPr>
                <w:sz w:val="18"/>
                <w:szCs w:val="18"/>
              </w:rPr>
              <w:t>R4-2205913</w:t>
            </w:r>
          </w:p>
        </w:tc>
        <w:tc>
          <w:tcPr>
            <w:tcW w:w="1665" w:type="pct"/>
            <w:vAlign w:val="center"/>
          </w:tcPr>
          <w:p w14:paraId="17847719" w14:textId="25F60D5E" w:rsidR="006E7645" w:rsidRPr="006E7645" w:rsidRDefault="006E7645" w:rsidP="006E7645">
            <w:pPr>
              <w:spacing w:after="0"/>
              <w:jc w:val="both"/>
              <w:rPr>
                <w:sz w:val="18"/>
                <w:szCs w:val="18"/>
              </w:rPr>
            </w:pPr>
            <w:r w:rsidRPr="006E7645">
              <w:rPr>
                <w:sz w:val="18"/>
                <w:szCs w:val="18"/>
              </w:rPr>
              <w:t>Draft text proposal for Clauses 6.4 and 6.5 in TR 38.863 to correct conclusions from simulation results based on AAS antenna assumption</w:t>
            </w:r>
          </w:p>
        </w:tc>
        <w:tc>
          <w:tcPr>
            <w:tcW w:w="598" w:type="pct"/>
            <w:vAlign w:val="center"/>
          </w:tcPr>
          <w:p w14:paraId="4FD9CA84" w14:textId="6B6BA46A" w:rsidR="006E7645" w:rsidRPr="006E7645" w:rsidRDefault="006E7645" w:rsidP="006E7645">
            <w:pPr>
              <w:spacing w:after="0"/>
              <w:jc w:val="both"/>
              <w:rPr>
                <w:sz w:val="18"/>
                <w:szCs w:val="18"/>
              </w:rPr>
            </w:pPr>
            <w:r w:rsidRPr="006E7645">
              <w:rPr>
                <w:sz w:val="18"/>
                <w:szCs w:val="18"/>
              </w:rPr>
              <w:t>THALES</w:t>
            </w:r>
          </w:p>
        </w:tc>
        <w:tc>
          <w:tcPr>
            <w:tcW w:w="545" w:type="pct"/>
            <w:vAlign w:val="center"/>
          </w:tcPr>
          <w:p w14:paraId="713B16A2" w14:textId="4EA32D9B" w:rsidR="006E7645" w:rsidRPr="006E7645" w:rsidRDefault="006E7645" w:rsidP="006E7645">
            <w:pPr>
              <w:spacing w:after="0"/>
              <w:jc w:val="center"/>
              <w:rPr>
                <w:sz w:val="18"/>
                <w:szCs w:val="18"/>
              </w:rPr>
            </w:pPr>
            <w:proofErr w:type="spellStart"/>
            <w:r w:rsidRPr="006E7645">
              <w:rPr>
                <w:sz w:val="18"/>
                <w:szCs w:val="18"/>
              </w:rPr>
              <w:t>pCR</w:t>
            </w:r>
            <w:proofErr w:type="spellEnd"/>
          </w:p>
        </w:tc>
        <w:tc>
          <w:tcPr>
            <w:tcW w:w="568" w:type="pct"/>
            <w:vAlign w:val="center"/>
          </w:tcPr>
          <w:p w14:paraId="02E043EF" w14:textId="65196846" w:rsidR="006E7645" w:rsidRPr="006E7645" w:rsidRDefault="006E7645" w:rsidP="006E7645">
            <w:pPr>
              <w:spacing w:after="0"/>
              <w:jc w:val="center"/>
              <w:rPr>
                <w:sz w:val="18"/>
                <w:szCs w:val="18"/>
              </w:rPr>
            </w:pPr>
            <w:r w:rsidRPr="006E7645">
              <w:rPr>
                <w:sz w:val="18"/>
                <w:szCs w:val="18"/>
              </w:rPr>
              <w:t>Approval</w:t>
            </w:r>
          </w:p>
        </w:tc>
        <w:tc>
          <w:tcPr>
            <w:tcW w:w="514" w:type="pct"/>
            <w:vAlign w:val="center"/>
          </w:tcPr>
          <w:p w14:paraId="709ADDB2" w14:textId="1E8156A6" w:rsidR="006E7645" w:rsidRPr="006E7645" w:rsidRDefault="006E7645" w:rsidP="006E7645">
            <w:pPr>
              <w:spacing w:after="0"/>
              <w:jc w:val="center"/>
              <w:rPr>
                <w:sz w:val="18"/>
                <w:szCs w:val="18"/>
              </w:rPr>
            </w:pPr>
            <w:r w:rsidRPr="006E7645">
              <w:rPr>
                <w:sz w:val="18"/>
                <w:szCs w:val="18"/>
              </w:rPr>
              <w:t>10.13.2.1</w:t>
            </w:r>
          </w:p>
        </w:tc>
        <w:tc>
          <w:tcPr>
            <w:tcW w:w="450" w:type="pct"/>
            <w:vAlign w:val="center"/>
          </w:tcPr>
          <w:p w14:paraId="0037E683" w14:textId="77777777" w:rsidR="006E7645" w:rsidRDefault="006E7645" w:rsidP="006E7645">
            <w:pPr>
              <w:spacing w:after="0"/>
              <w:jc w:val="both"/>
              <w:rPr>
                <w:sz w:val="18"/>
                <w:szCs w:val="18"/>
              </w:rPr>
            </w:pPr>
            <w:r>
              <w:rPr>
                <w:sz w:val="18"/>
                <w:szCs w:val="18"/>
              </w:rPr>
              <w:t>available</w:t>
            </w:r>
          </w:p>
        </w:tc>
      </w:tr>
      <w:tr w:rsidR="006E7645" w14:paraId="54155C34" w14:textId="77777777" w:rsidTr="00D13FBA">
        <w:trPr>
          <w:trHeight w:val="287"/>
        </w:trPr>
        <w:tc>
          <w:tcPr>
            <w:tcW w:w="660" w:type="pct"/>
            <w:vAlign w:val="center"/>
          </w:tcPr>
          <w:p w14:paraId="4DFE0AC3" w14:textId="1B8F6B79" w:rsidR="006E7645" w:rsidRPr="006E7645" w:rsidRDefault="006E7645" w:rsidP="006E7645">
            <w:pPr>
              <w:spacing w:after="0"/>
              <w:jc w:val="both"/>
              <w:rPr>
                <w:sz w:val="18"/>
                <w:szCs w:val="18"/>
              </w:rPr>
            </w:pPr>
            <w:r w:rsidRPr="006E7645">
              <w:rPr>
                <w:sz w:val="18"/>
                <w:szCs w:val="18"/>
              </w:rPr>
              <w:t>R4-2205914</w:t>
            </w:r>
          </w:p>
        </w:tc>
        <w:tc>
          <w:tcPr>
            <w:tcW w:w="1665" w:type="pct"/>
            <w:vAlign w:val="center"/>
          </w:tcPr>
          <w:p w14:paraId="25EFB415" w14:textId="681AC943" w:rsidR="006E7645" w:rsidRPr="006E7645" w:rsidRDefault="006E7645" w:rsidP="006E7645">
            <w:pPr>
              <w:spacing w:after="0"/>
              <w:jc w:val="both"/>
              <w:rPr>
                <w:sz w:val="18"/>
                <w:szCs w:val="18"/>
              </w:rPr>
            </w:pPr>
            <w:r w:rsidRPr="006E7645">
              <w:rPr>
                <w:sz w:val="18"/>
                <w:szCs w:val="18"/>
              </w:rPr>
              <w:t xml:space="preserve">Draft text proposal for Clauses 6.4 and 6.5 in TR 38.863 to include simulation results based on </w:t>
            </w:r>
            <w:proofErr w:type="gramStart"/>
            <w:r w:rsidRPr="006E7645">
              <w:rPr>
                <w:sz w:val="18"/>
                <w:szCs w:val="18"/>
              </w:rPr>
              <w:t>Non-AAS</w:t>
            </w:r>
            <w:proofErr w:type="gramEnd"/>
            <w:r w:rsidRPr="006E7645">
              <w:rPr>
                <w:sz w:val="18"/>
                <w:szCs w:val="18"/>
              </w:rPr>
              <w:t xml:space="preserve"> antenna assumption</w:t>
            </w:r>
          </w:p>
        </w:tc>
        <w:tc>
          <w:tcPr>
            <w:tcW w:w="598" w:type="pct"/>
            <w:vAlign w:val="center"/>
          </w:tcPr>
          <w:p w14:paraId="77DC49EA" w14:textId="66A7F40B" w:rsidR="006E7645" w:rsidRPr="006E7645" w:rsidRDefault="006E7645" w:rsidP="006E7645">
            <w:pPr>
              <w:spacing w:after="0"/>
              <w:jc w:val="both"/>
              <w:rPr>
                <w:sz w:val="18"/>
                <w:szCs w:val="18"/>
              </w:rPr>
            </w:pPr>
            <w:r w:rsidRPr="006E7645">
              <w:rPr>
                <w:sz w:val="18"/>
                <w:szCs w:val="18"/>
              </w:rPr>
              <w:t>THALES</w:t>
            </w:r>
          </w:p>
        </w:tc>
        <w:tc>
          <w:tcPr>
            <w:tcW w:w="545" w:type="pct"/>
            <w:vAlign w:val="center"/>
          </w:tcPr>
          <w:p w14:paraId="590C905D" w14:textId="1AC244E3" w:rsidR="006E7645" w:rsidRPr="006E7645" w:rsidRDefault="006E7645" w:rsidP="006E7645">
            <w:pPr>
              <w:spacing w:after="0"/>
              <w:jc w:val="center"/>
              <w:rPr>
                <w:sz w:val="18"/>
                <w:szCs w:val="18"/>
              </w:rPr>
            </w:pPr>
            <w:proofErr w:type="spellStart"/>
            <w:r w:rsidRPr="006E7645">
              <w:rPr>
                <w:sz w:val="18"/>
                <w:szCs w:val="18"/>
              </w:rPr>
              <w:t>pCR</w:t>
            </w:r>
            <w:proofErr w:type="spellEnd"/>
          </w:p>
        </w:tc>
        <w:tc>
          <w:tcPr>
            <w:tcW w:w="568" w:type="pct"/>
            <w:vAlign w:val="center"/>
          </w:tcPr>
          <w:p w14:paraId="520B3173" w14:textId="29D96AD1" w:rsidR="006E7645" w:rsidRPr="006E7645" w:rsidRDefault="006E7645" w:rsidP="006E7645">
            <w:pPr>
              <w:spacing w:after="0"/>
              <w:jc w:val="center"/>
              <w:rPr>
                <w:sz w:val="18"/>
                <w:szCs w:val="18"/>
              </w:rPr>
            </w:pPr>
            <w:r w:rsidRPr="006E7645">
              <w:rPr>
                <w:sz w:val="18"/>
                <w:szCs w:val="18"/>
              </w:rPr>
              <w:t>Approval</w:t>
            </w:r>
          </w:p>
        </w:tc>
        <w:tc>
          <w:tcPr>
            <w:tcW w:w="514" w:type="pct"/>
            <w:vAlign w:val="center"/>
          </w:tcPr>
          <w:p w14:paraId="1274F7AD" w14:textId="62E5D945" w:rsidR="006E7645" w:rsidRPr="006E7645" w:rsidRDefault="006E7645" w:rsidP="006E7645">
            <w:pPr>
              <w:spacing w:after="0"/>
              <w:jc w:val="center"/>
              <w:rPr>
                <w:sz w:val="18"/>
                <w:szCs w:val="18"/>
              </w:rPr>
            </w:pPr>
            <w:r w:rsidRPr="006E7645">
              <w:rPr>
                <w:sz w:val="18"/>
                <w:szCs w:val="18"/>
              </w:rPr>
              <w:t>10.13.2.1</w:t>
            </w:r>
          </w:p>
        </w:tc>
        <w:tc>
          <w:tcPr>
            <w:tcW w:w="450" w:type="pct"/>
            <w:vAlign w:val="center"/>
          </w:tcPr>
          <w:p w14:paraId="2C4E54BB" w14:textId="77777777" w:rsidR="006E7645" w:rsidRDefault="006E7645" w:rsidP="006E7645">
            <w:pPr>
              <w:spacing w:after="0"/>
              <w:jc w:val="both"/>
              <w:rPr>
                <w:sz w:val="18"/>
                <w:szCs w:val="18"/>
              </w:rPr>
            </w:pPr>
            <w:r>
              <w:rPr>
                <w:sz w:val="18"/>
                <w:szCs w:val="18"/>
              </w:rPr>
              <w:t>available</w:t>
            </w:r>
          </w:p>
        </w:tc>
      </w:tr>
      <w:tr w:rsidR="006E7645" w14:paraId="6F80A19B" w14:textId="77777777" w:rsidTr="00D13FBA">
        <w:trPr>
          <w:trHeight w:val="287"/>
        </w:trPr>
        <w:tc>
          <w:tcPr>
            <w:tcW w:w="660" w:type="pct"/>
            <w:vAlign w:val="center"/>
          </w:tcPr>
          <w:p w14:paraId="527F21AA" w14:textId="544A28A1" w:rsidR="006E7645" w:rsidRPr="006E7645" w:rsidRDefault="006E7645" w:rsidP="006E7645">
            <w:pPr>
              <w:spacing w:after="0"/>
              <w:jc w:val="both"/>
              <w:rPr>
                <w:sz w:val="18"/>
                <w:szCs w:val="18"/>
              </w:rPr>
            </w:pPr>
            <w:r w:rsidRPr="006E7645">
              <w:rPr>
                <w:sz w:val="18"/>
                <w:szCs w:val="18"/>
              </w:rPr>
              <w:t>R4-2205924</w:t>
            </w:r>
          </w:p>
        </w:tc>
        <w:tc>
          <w:tcPr>
            <w:tcW w:w="1665" w:type="pct"/>
            <w:vAlign w:val="center"/>
          </w:tcPr>
          <w:p w14:paraId="723B4A60" w14:textId="3C059223" w:rsidR="006E7645" w:rsidRPr="006E7645" w:rsidRDefault="006E7645" w:rsidP="006E7645">
            <w:pPr>
              <w:spacing w:after="0"/>
              <w:jc w:val="both"/>
              <w:rPr>
                <w:sz w:val="18"/>
                <w:szCs w:val="18"/>
              </w:rPr>
            </w:pPr>
            <w:r w:rsidRPr="006E7645">
              <w:rPr>
                <w:sz w:val="18"/>
                <w:szCs w:val="18"/>
              </w:rPr>
              <w:t>On the ACIR selection and ACIR average computation between companies</w:t>
            </w:r>
          </w:p>
        </w:tc>
        <w:tc>
          <w:tcPr>
            <w:tcW w:w="598" w:type="pct"/>
            <w:vAlign w:val="center"/>
          </w:tcPr>
          <w:p w14:paraId="67A139FC" w14:textId="3CC426E6" w:rsidR="006E7645" w:rsidRPr="006E7645" w:rsidRDefault="006E7645" w:rsidP="006E7645">
            <w:pPr>
              <w:spacing w:after="0"/>
              <w:jc w:val="both"/>
              <w:rPr>
                <w:sz w:val="18"/>
                <w:szCs w:val="18"/>
              </w:rPr>
            </w:pPr>
            <w:r w:rsidRPr="006E7645">
              <w:rPr>
                <w:sz w:val="18"/>
                <w:szCs w:val="18"/>
              </w:rPr>
              <w:t>THALES</w:t>
            </w:r>
          </w:p>
        </w:tc>
        <w:tc>
          <w:tcPr>
            <w:tcW w:w="545" w:type="pct"/>
            <w:vAlign w:val="center"/>
          </w:tcPr>
          <w:p w14:paraId="2F3A7527" w14:textId="14E3B02A" w:rsidR="006E7645" w:rsidRPr="006E7645" w:rsidRDefault="006E7645" w:rsidP="006E7645">
            <w:pPr>
              <w:spacing w:after="0"/>
              <w:jc w:val="center"/>
              <w:rPr>
                <w:sz w:val="18"/>
                <w:szCs w:val="18"/>
              </w:rPr>
            </w:pPr>
            <w:r w:rsidRPr="006E7645">
              <w:rPr>
                <w:sz w:val="18"/>
                <w:szCs w:val="18"/>
              </w:rPr>
              <w:t>discussion</w:t>
            </w:r>
          </w:p>
        </w:tc>
        <w:tc>
          <w:tcPr>
            <w:tcW w:w="568" w:type="pct"/>
            <w:vAlign w:val="center"/>
          </w:tcPr>
          <w:p w14:paraId="70AD35A0" w14:textId="7DEA05BC" w:rsidR="006E7645" w:rsidRPr="006E7645" w:rsidRDefault="006E7645" w:rsidP="006E7645">
            <w:pPr>
              <w:spacing w:after="0"/>
              <w:jc w:val="center"/>
              <w:rPr>
                <w:sz w:val="18"/>
                <w:szCs w:val="18"/>
              </w:rPr>
            </w:pPr>
            <w:r w:rsidRPr="006E7645">
              <w:rPr>
                <w:sz w:val="18"/>
                <w:szCs w:val="18"/>
              </w:rPr>
              <w:t>Decision</w:t>
            </w:r>
          </w:p>
        </w:tc>
        <w:tc>
          <w:tcPr>
            <w:tcW w:w="514" w:type="pct"/>
            <w:vAlign w:val="center"/>
          </w:tcPr>
          <w:p w14:paraId="3FEF40DF" w14:textId="26CD2A66" w:rsidR="006E7645" w:rsidRPr="006E7645" w:rsidRDefault="006E7645" w:rsidP="006E7645">
            <w:pPr>
              <w:spacing w:after="0"/>
              <w:jc w:val="center"/>
              <w:rPr>
                <w:sz w:val="18"/>
                <w:szCs w:val="18"/>
              </w:rPr>
            </w:pPr>
            <w:r w:rsidRPr="006E7645">
              <w:rPr>
                <w:sz w:val="18"/>
                <w:szCs w:val="18"/>
              </w:rPr>
              <w:t>10.13.2.1</w:t>
            </w:r>
          </w:p>
        </w:tc>
        <w:tc>
          <w:tcPr>
            <w:tcW w:w="450" w:type="pct"/>
            <w:vAlign w:val="center"/>
          </w:tcPr>
          <w:p w14:paraId="58988DB1" w14:textId="77777777" w:rsidR="006E7645" w:rsidRDefault="006E7645" w:rsidP="006E7645">
            <w:pPr>
              <w:spacing w:after="0"/>
              <w:jc w:val="both"/>
              <w:rPr>
                <w:sz w:val="18"/>
                <w:szCs w:val="18"/>
              </w:rPr>
            </w:pPr>
            <w:r>
              <w:rPr>
                <w:sz w:val="18"/>
                <w:szCs w:val="18"/>
              </w:rPr>
              <w:t>available</w:t>
            </w:r>
          </w:p>
        </w:tc>
      </w:tr>
      <w:tr w:rsidR="006E7645" w14:paraId="71FD521D" w14:textId="77777777" w:rsidTr="00D13FBA">
        <w:trPr>
          <w:trHeight w:val="287"/>
        </w:trPr>
        <w:tc>
          <w:tcPr>
            <w:tcW w:w="660" w:type="pct"/>
            <w:vAlign w:val="center"/>
          </w:tcPr>
          <w:p w14:paraId="34C49D23" w14:textId="4C152BC2" w:rsidR="006E7645" w:rsidRPr="006E7645" w:rsidRDefault="006E7645" w:rsidP="006E7645">
            <w:pPr>
              <w:spacing w:after="0"/>
              <w:jc w:val="both"/>
              <w:rPr>
                <w:sz w:val="18"/>
                <w:szCs w:val="18"/>
              </w:rPr>
            </w:pPr>
            <w:r w:rsidRPr="006E7645">
              <w:rPr>
                <w:sz w:val="18"/>
                <w:szCs w:val="18"/>
              </w:rPr>
              <w:lastRenderedPageBreak/>
              <w:t>R4-2205925</w:t>
            </w:r>
          </w:p>
        </w:tc>
        <w:tc>
          <w:tcPr>
            <w:tcW w:w="1665" w:type="pct"/>
            <w:vAlign w:val="center"/>
          </w:tcPr>
          <w:p w14:paraId="75CD1BDB" w14:textId="633C8206" w:rsidR="006E7645" w:rsidRPr="006E7645" w:rsidRDefault="006E7645" w:rsidP="006E7645">
            <w:pPr>
              <w:spacing w:after="0"/>
              <w:jc w:val="both"/>
              <w:rPr>
                <w:sz w:val="18"/>
                <w:szCs w:val="18"/>
              </w:rPr>
            </w:pPr>
            <w:r w:rsidRPr="006E7645">
              <w:rPr>
                <w:sz w:val="18"/>
                <w:szCs w:val="18"/>
              </w:rPr>
              <w:t>On the applicability of rural SAN ACS requirements for urban TN deployment in the case of GEO</w:t>
            </w:r>
          </w:p>
        </w:tc>
        <w:tc>
          <w:tcPr>
            <w:tcW w:w="598" w:type="pct"/>
            <w:vAlign w:val="center"/>
          </w:tcPr>
          <w:p w14:paraId="58B2A016" w14:textId="23550423" w:rsidR="006E7645" w:rsidRPr="006E7645" w:rsidRDefault="006E7645" w:rsidP="006E7645">
            <w:pPr>
              <w:spacing w:after="0"/>
              <w:jc w:val="both"/>
              <w:rPr>
                <w:sz w:val="18"/>
                <w:szCs w:val="18"/>
              </w:rPr>
            </w:pPr>
            <w:r w:rsidRPr="006E7645">
              <w:rPr>
                <w:sz w:val="18"/>
                <w:szCs w:val="18"/>
              </w:rPr>
              <w:t>THALES</w:t>
            </w:r>
          </w:p>
        </w:tc>
        <w:tc>
          <w:tcPr>
            <w:tcW w:w="545" w:type="pct"/>
            <w:vAlign w:val="center"/>
          </w:tcPr>
          <w:p w14:paraId="57B44BD3" w14:textId="15EAEC45" w:rsidR="006E7645" w:rsidRPr="006E7645" w:rsidRDefault="006E7645" w:rsidP="006E7645">
            <w:pPr>
              <w:spacing w:after="0"/>
              <w:jc w:val="center"/>
              <w:rPr>
                <w:sz w:val="18"/>
                <w:szCs w:val="18"/>
              </w:rPr>
            </w:pPr>
            <w:r w:rsidRPr="006E7645">
              <w:rPr>
                <w:sz w:val="18"/>
                <w:szCs w:val="18"/>
              </w:rPr>
              <w:t>discussion</w:t>
            </w:r>
          </w:p>
        </w:tc>
        <w:tc>
          <w:tcPr>
            <w:tcW w:w="568" w:type="pct"/>
            <w:vAlign w:val="center"/>
          </w:tcPr>
          <w:p w14:paraId="3ACDC3B5" w14:textId="7076C6FD" w:rsidR="006E7645" w:rsidRPr="006E7645" w:rsidRDefault="006E7645" w:rsidP="006E7645">
            <w:pPr>
              <w:spacing w:after="0"/>
              <w:jc w:val="center"/>
              <w:rPr>
                <w:sz w:val="18"/>
                <w:szCs w:val="18"/>
              </w:rPr>
            </w:pPr>
            <w:r w:rsidRPr="006E7645">
              <w:rPr>
                <w:sz w:val="18"/>
                <w:szCs w:val="18"/>
              </w:rPr>
              <w:t>Decision</w:t>
            </w:r>
          </w:p>
        </w:tc>
        <w:tc>
          <w:tcPr>
            <w:tcW w:w="514" w:type="pct"/>
            <w:vAlign w:val="center"/>
          </w:tcPr>
          <w:p w14:paraId="02D9B95F" w14:textId="27E047F9" w:rsidR="006E7645" w:rsidRPr="006E7645" w:rsidRDefault="006E7645" w:rsidP="006E7645">
            <w:pPr>
              <w:spacing w:after="0"/>
              <w:jc w:val="center"/>
              <w:rPr>
                <w:sz w:val="18"/>
                <w:szCs w:val="18"/>
              </w:rPr>
            </w:pPr>
            <w:r w:rsidRPr="006E7645">
              <w:rPr>
                <w:sz w:val="18"/>
                <w:szCs w:val="18"/>
              </w:rPr>
              <w:t>10.13.2.3</w:t>
            </w:r>
          </w:p>
        </w:tc>
        <w:tc>
          <w:tcPr>
            <w:tcW w:w="450" w:type="pct"/>
            <w:vAlign w:val="center"/>
          </w:tcPr>
          <w:p w14:paraId="75A910FB" w14:textId="77777777" w:rsidR="006E7645" w:rsidRDefault="006E7645" w:rsidP="006E7645">
            <w:pPr>
              <w:spacing w:after="0"/>
              <w:jc w:val="both"/>
              <w:rPr>
                <w:sz w:val="18"/>
                <w:szCs w:val="18"/>
              </w:rPr>
            </w:pPr>
            <w:r>
              <w:rPr>
                <w:sz w:val="18"/>
                <w:szCs w:val="18"/>
              </w:rPr>
              <w:t>available</w:t>
            </w:r>
          </w:p>
        </w:tc>
      </w:tr>
    </w:tbl>
    <w:p w14:paraId="79620408" w14:textId="21CDBEB2" w:rsidR="002139EA" w:rsidRPr="006E7645" w:rsidRDefault="002139EA" w:rsidP="006E7645">
      <w:pPr>
        <w:rPr>
          <w:rFonts w:eastAsiaTheme="minorEastAsia"/>
          <w:color w:val="0070C0"/>
          <w:lang w:val="en-US" w:eastAsia="zh-CN"/>
        </w:rPr>
      </w:pPr>
    </w:p>
    <w:sectPr w:rsidR="002139EA" w:rsidRPr="006E7645"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unira Jaffar" w:date="2022-02-17T16:45:00Z" w:initials="JM">
    <w:p w14:paraId="633A73FE" w14:textId="2E91959A" w:rsidR="00F94A59" w:rsidRDefault="00F94A59">
      <w:pPr>
        <w:pStyle w:val="CommentText"/>
      </w:pPr>
      <w:r>
        <w:rPr>
          <w:rStyle w:val="CommentReference"/>
        </w:rPr>
        <w:annotationRef/>
      </w:r>
      <w:r>
        <w:t>Should be case 6</w:t>
      </w:r>
    </w:p>
  </w:comment>
  <w:comment w:id="2" w:author="Munira Jaffar [2]" w:date="2022-02-17T17:21:00Z" w:initials="JM">
    <w:p w14:paraId="2653AECF" w14:textId="42104370" w:rsidR="000D45F5" w:rsidRDefault="000D45F5">
      <w:pPr>
        <w:pStyle w:val="CommentText"/>
      </w:pPr>
      <w:r>
        <w:rPr>
          <w:rStyle w:val="CommentReference"/>
        </w:rPr>
        <w:annotationRef/>
      </w:r>
      <w:r w:rsidR="00CF3FBA">
        <w:t xml:space="preserve">Unsure of what “TN” results. </w:t>
      </w:r>
      <w:r w:rsidR="00CF3FBA">
        <w:t xml:space="preserve">What is the proposal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3A73FE" w15:done="0"/>
  <w15:commentEx w15:paraId="2653AE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FA15" w16cex:dateUtc="2022-02-17T21:45:00Z"/>
  <w16cex:commentExtensible w16cex:durableId="25B902B4" w16cex:dateUtc="2022-02-17T2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3A73FE" w16cid:durableId="25B8FA15"/>
  <w16cid:commentId w16cid:paraId="2653AECF" w16cid:durableId="25B902B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C26F" w14:textId="77777777" w:rsidR="00716987" w:rsidRDefault="00716987">
      <w:r>
        <w:separator/>
      </w:r>
    </w:p>
  </w:endnote>
  <w:endnote w:type="continuationSeparator" w:id="0">
    <w:p w14:paraId="55BA77B6" w14:textId="77777777" w:rsidR="00716987" w:rsidRDefault="0071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1C8A2" w14:textId="77777777" w:rsidR="00716987" w:rsidRDefault="00716987">
      <w:r>
        <w:separator/>
      </w:r>
    </w:p>
  </w:footnote>
  <w:footnote w:type="continuationSeparator" w:id="0">
    <w:p w14:paraId="448686A4" w14:textId="77777777" w:rsidR="00716987" w:rsidRDefault="00716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72C10"/>
    <w:multiLevelType w:val="hybridMultilevel"/>
    <w:tmpl w:val="1AB8896A"/>
    <w:lvl w:ilvl="0" w:tplc="05086DF6">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524F6D8B"/>
    <w:multiLevelType w:val="hybridMultilevel"/>
    <w:tmpl w:val="1594320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8B73482"/>
    <w:multiLevelType w:val="hybridMultilevel"/>
    <w:tmpl w:val="64DEF47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C7C6A4D6">
      <w:numFmt w:val="bullet"/>
      <w:lvlText w:val="-"/>
      <w:lvlJc w:val="left"/>
      <w:pPr>
        <w:ind w:left="2376" w:hanging="360"/>
      </w:pPr>
      <w:rPr>
        <w:rFonts w:ascii="Times New Roman" w:eastAsia="MS Mincho"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72724F8F"/>
    <w:multiLevelType w:val="hybridMultilevel"/>
    <w:tmpl w:val="1594320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EF425A1"/>
    <w:multiLevelType w:val="hybridMultilevel"/>
    <w:tmpl w:val="55E6C080"/>
    <w:lvl w:ilvl="0" w:tplc="79729536">
      <w:start w:val="1"/>
      <w:numFmt w:val="bullet"/>
      <w:lvlText w:val=""/>
      <w:lvlJc w:val="left"/>
      <w:pPr>
        <w:ind w:left="766" w:hanging="360"/>
      </w:pPr>
      <w:rPr>
        <w:rFonts w:ascii="Symbol" w:hAnsi="Symbol" w:hint="default"/>
        <w:color w:val="auto"/>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2"/>
  </w:num>
  <w:num w:numId="4">
    <w:abstractNumId w:val="10"/>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4"/>
  </w:num>
  <w:num w:numId="19">
    <w:abstractNumId w:val="3"/>
  </w:num>
  <w:num w:numId="20">
    <w:abstractNumId w:val="1"/>
  </w:num>
  <w:num w:numId="21">
    <w:abstractNumId w:val="8"/>
  </w:num>
  <w:num w:numId="22">
    <w:abstractNumId w:val="8"/>
  </w:num>
  <w:num w:numId="23">
    <w:abstractNumId w:val="7"/>
  </w:num>
  <w:num w:numId="24">
    <w:abstractNumId w:val="11"/>
  </w:num>
  <w:num w:numId="25">
    <w:abstractNumId w:val="2"/>
  </w:num>
  <w:num w:numId="26">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nira Jaffar">
    <w15:presenceInfo w15:providerId="AD" w15:userId="S::Munira.Jaffar@hughes.com::04055942-5c4a-42e7-96e7-8ac0dda98f6e"/>
  </w15:person>
  <w15:person w15:author="Munira Jaffar [2]">
    <w15:presenceInfo w15:providerId="AD" w15:userId="S::Munira.Jaffar@hughes.com::04055942-5c4a-42e7-96e7-8ac0dda98f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048F"/>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45F5"/>
    <w:rsid w:val="000D574B"/>
    <w:rsid w:val="000D6CFC"/>
    <w:rsid w:val="000E3AD1"/>
    <w:rsid w:val="000E537B"/>
    <w:rsid w:val="000E57D0"/>
    <w:rsid w:val="000E7858"/>
    <w:rsid w:val="000F39CA"/>
    <w:rsid w:val="00107927"/>
    <w:rsid w:val="00110E26"/>
    <w:rsid w:val="00111321"/>
    <w:rsid w:val="001128E7"/>
    <w:rsid w:val="00115C92"/>
    <w:rsid w:val="00117BD6"/>
    <w:rsid w:val="001206C2"/>
    <w:rsid w:val="00121978"/>
    <w:rsid w:val="00123422"/>
    <w:rsid w:val="0012384B"/>
    <w:rsid w:val="00123A92"/>
    <w:rsid w:val="00124B6A"/>
    <w:rsid w:val="00131ACE"/>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54A7"/>
    <w:rsid w:val="001B7991"/>
    <w:rsid w:val="001C1409"/>
    <w:rsid w:val="001C2AE6"/>
    <w:rsid w:val="001C4A89"/>
    <w:rsid w:val="001C6177"/>
    <w:rsid w:val="001D0363"/>
    <w:rsid w:val="001D12B4"/>
    <w:rsid w:val="001D68A2"/>
    <w:rsid w:val="001D7D94"/>
    <w:rsid w:val="001E0A28"/>
    <w:rsid w:val="001E4218"/>
    <w:rsid w:val="001F0B20"/>
    <w:rsid w:val="001F6E7B"/>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429"/>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0773"/>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4981"/>
    <w:rsid w:val="004C54E5"/>
    <w:rsid w:val="004C7DC8"/>
    <w:rsid w:val="004D21B0"/>
    <w:rsid w:val="004D737D"/>
    <w:rsid w:val="004E2659"/>
    <w:rsid w:val="004E39EE"/>
    <w:rsid w:val="004E475C"/>
    <w:rsid w:val="004E56E0"/>
    <w:rsid w:val="004E7329"/>
    <w:rsid w:val="004F2CB0"/>
    <w:rsid w:val="004F4E1B"/>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6963"/>
    <w:rsid w:val="00571777"/>
    <w:rsid w:val="00572F3C"/>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1F7"/>
    <w:rsid w:val="006144A1"/>
    <w:rsid w:val="00615EBB"/>
    <w:rsid w:val="00616096"/>
    <w:rsid w:val="006160A2"/>
    <w:rsid w:val="006302AA"/>
    <w:rsid w:val="006362B1"/>
    <w:rsid w:val="006363BD"/>
    <w:rsid w:val="006412DC"/>
    <w:rsid w:val="006418C7"/>
    <w:rsid w:val="00642BC6"/>
    <w:rsid w:val="00644790"/>
    <w:rsid w:val="006501AF"/>
    <w:rsid w:val="00650DDE"/>
    <w:rsid w:val="0065505B"/>
    <w:rsid w:val="006670AC"/>
    <w:rsid w:val="00672307"/>
    <w:rsid w:val="006808C6"/>
    <w:rsid w:val="00682668"/>
    <w:rsid w:val="00692A68"/>
    <w:rsid w:val="00695D85"/>
    <w:rsid w:val="006A0890"/>
    <w:rsid w:val="006A120F"/>
    <w:rsid w:val="006A30A2"/>
    <w:rsid w:val="006A6D23"/>
    <w:rsid w:val="006B25DE"/>
    <w:rsid w:val="006C1555"/>
    <w:rsid w:val="006C1C3B"/>
    <w:rsid w:val="006C4E43"/>
    <w:rsid w:val="006C643E"/>
    <w:rsid w:val="006D2932"/>
    <w:rsid w:val="006D3671"/>
    <w:rsid w:val="006D4176"/>
    <w:rsid w:val="006E0A73"/>
    <w:rsid w:val="006E0FEE"/>
    <w:rsid w:val="006E1F13"/>
    <w:rsid w:val="006E6C11"/>
    <w:rsid w:val="006E7645"/>
    <w:rsid w:val="006F7C0C"/>
    <w:rsid w:val="00700755"/>
    <w:rsid w:val="0070646B"/>
    <w:rsid w:val="007130A2"/>
    <w:rsid w:val="00715463"/>
    <w:rsid w:val="00716987"/>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443D"/>
    <w:rsid w:val="007E69A5"/>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035F"/>
    <w:rsid w:val="0095139A"/>
    <w:rsid w:val="00953E16"/>
    <w:rsid w:val="009542AC"/>
    <w:rsid w:val="00957A54"/>
    <w:rsid w:val="00961BB2"/>
    <w:rsid w:val="00962108"/>
    <w:rsid w:val="009638D6"/>
    <w:rsid w:val="0097408E"/>
    <w:rsid w:val="00974BB2"/>
    <w:rsid w:val="00974FA7"/>
    <w:rsid w:val="009756E5"/>
    <w:rsid w:val="00977A8C"/>
    <w:rsid w:val="00983910"/>
    <w:rsid w:val="00984C90"/>
    <w:rsid w:val="00990110"/>
    <w:rsid w:val="009932AC"/>
    <w:rsid w:val="00994351"/>
    <w:rsid w:val="00996A8F"/>
    <w:rsid w:val="009A096C"/>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508E"/>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409C"/>
    <w:rsid w:val="00AE70D4"/>
    <w:rsid w:val="00AE7868"/>
    <w:rsid w:val="00AE78E2"/>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50E1"/>
    <w:rsid w:val="00B95A58"/>
    <w:rsid w:val="00BA259A"/>
    <w:rsid w:val="00BA259C"/>
    <w:rsid w:val="00BA29D3"/>
    <w:rsid w:val="00BA307F"/>
    <w:rsid w:val="00BA3B95"/>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37734"/>
    <w:rsid w:val="00C43BA1"/>
    <w:rsid w:val="00C43DAB"/>
    <w:rsid w:val="00C44AD3"/>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4D7"/>
    <w:rsid w:val="00CB0305"/>
    <w:rsid w:val="00CB33C7"/>
    <w:rsid w:val="00CB6DA7"/>
    <w:rsid w:val="00CB7E4C"/>
    <w:rsid w:val="00CC25B4"/>
    <w:rsid w:val="00CC5F88"/>
    <w:rsid w:val="00CC69C8"/>
    <w:rsid w:val="00CC77A2"/>
    <w:rsid w:val="00CD307E"/>
    <w:rsid w:val="00CD629F"/>
    <w:rsid w:val="00CD6A1B"/>
    <w:rsid w:val="00CE0A7F"/>
    <w:rsid w:val="00CE1718"/>
    <w:rsid w:val="00CF3FBA"/>
    <w:rsid w:val="00CF4156"/>
    <w:rsid w:val="00D0036C"/>
    <w:rsid w:val="00D014DD"/>
    <w:rsid w:val="00D03D00"/>
    <w:rsid w:val="00D05C30"/>
    <w:rsid w:val="00D10052"/>
    <w:rsid w:val="00D11359"/>
    <w:rsid w:val="00D13FBA"/>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E7384"/>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06D0"/>
    <w:rsid w:val="00F53053"/>
    <w:rsid w:val="00F53FE2"/>
    <w:rsid w:val="00F575FF"/>
    <w:rsid w:val="00F618EF"/>
    <w:rsid w:val="00F65582"/>
    <w:rsid w:val="00F66E75"/>
    <w:rsid w:val="00F73C15"/>
    <w:rsid w:val="00F77EB0"/>
    <w:rsid w:val="00F87CDD"/>
    <w:rsid w:val="00F933F0"/>
    <w:rsid w:val="00F937A3"/>
    <w:rsid w:val="00F94715"/>
    <w:rsid w:val="00F94A59"/>
    <w:rsid w:val="00F96A3D"/>
    <w:rsid w:val="00FA4718"/>
    <w:rsid w:val="00FA5848"/>
    <w:rsid w:val="00FA6899"/>
    <w:rsid w:val="00FA7F3D"/>
    <w:rsid w:val="00FB38D8"/>
    <w:rsid w:val="00FB622E"/>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table" w:customStyle="1" w:styleId="1">
    <w:name w:val="网格型1"/>
    <w:basedOn w:val="TableNormal"/>
    <w:qFormat/>
    <w:rsid w:val="0012384B"/>
    <w:pPr>
      <w:overflowPunct w:val="0"/>
      <w:autoSpaceDE w:val="0"/>
      <w:autoSpaceDN w:val="0"/>
      <w:adjustRightInd w:val="0"/>
      <w:spacing w:after="180"/>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405875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531793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0158628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6532892">
      <w:bodyDiv w:val="1"/>
      <w:marLeft w:val="0"/>
      <w:marRight w:val="0"/>
      <w:marTop w:val="0"/>
      <w:marBottom w:val="0"/>
      <w:divBdr>
        <w:top w:val="none" w:sz="0" w:space="0" w:color="auto"/>
        <w:left w:val="none" w:sz="0" w:space="0" w:color="auto"/>
        <w:bottom w:val="none" w:sz="0" w:space="0" w:color="auto"/>
        <w:right w:val="none" w:sz="0" w:space="0" w:color="auto"/>
      </w:divBdr>
    </w:div>
    <w:div w:id="189067908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ran.j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18</Pages>
  <Words>4458</Words>
  <Characters>22801</Characters>
  <Application>Microsoft Office Word</Application>
  <DocSecurity>0</DocSecurity>
  <Lines>190</Lines>
  <Paragraphs>54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27205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Jaffar, Munira</cp:lastModifiedBy>
  <cp:revision>2</cp:revision>
  <cp:lastPrinted>2019-04-25T01:09:00Z</cp:lastPrinted>
  <dcterms:created xsi:type="dcterms:W3CDTF">2022-02-17T22:30:00Z</dcterms:created>
  <dcterms:modified xsi:type="dcterms:W3CDTF">2022-02-17T22:30:00Z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