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B468A4" w:rsidRDefault="00B468A4" w:rsidP="00B468A4">
      <w:pPr>
        <w:rPr>
          <w:rFonts w:eastAsia="Yu Mincho" w:hint="eastAsia"/>
          <w:lang w:val="sv-SE" w:eastAsia="ja-JP"/>
        </w:rPr>
      </w:pPr>
      <w:r>
        <w:rPr>
          <w:rFonts w:eastAsia="Yu Mincho" w:hint="eastAsia"/>
          <w:lang w:val="sv-SE" w:eastAsia="ja-JP"/>
        </w:rPr>
        <w:t>T</w:t>
      </w:r>
      <w:r>
        <w:rPr>
          <w:rFonts w:eastAsia="Yu Mincho"/>
          <w:lang w:val="sv-SE" w:eastAsia="ja-JP"/>
        </w:rPr>
        <w:t>here is a single conribution with a proposal on clarifcations for the TX and Rx OTA directions.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lastRenderedPageBreak/>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rFonts w:hint="eastAsia"/>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lastRenderedPageBreak/>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hint="eastAsia"/>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77777777" w:rsidR="00DD19DE" w:rsidRPr="00360E62" w:rsidRDefault="00DD19DE" w:rsidP="00DD19DE">
      <w:pPr>
        <w:rPr>
          <w:i/>
          <w:lang w:eastAsia="zh-CN"/>
        </w:rPr>
      </w:pPr>
    </w:p>
    <w:p w14:paraId="37402C16" w14:textId="3E0F2A98" w:rsidR="00DD19DE" w:rsidRPr="00360E62" w:rsidRDefault="00DD19DE" w:rsidP="00DD19DE">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110DF792"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5D42D9">
        <w:tc>
          <w:tcPr>
            <w:tcW w:w="1236" w:type="dxa"/>
          </w:tcPr>
          <w:p w14:paraId="46B4EE1D" w14:textId="77777777" w:rsidR="00F115F5" w:rsidRPr="003418CB" w:rsidRDefault="00F115F5"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77777777" w:rsidR="00F115F5" w:rsidRPr="003418CB" w:rsidRDefault="00F115F5"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5D42D9">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D42D9">
        <w:tc>
          <w:tcPr>
            <w:tcW w:w="1242" w:type="dxa"/>
          </w:tcPr>
          <w:p w14:paraId="1BAD9367" w14:textId="77777777" w:rsidR="00DD19DE" w:rsidRPr="00045592" w:rsidRDefault="00DD19DE" w:rsidP="005D42D9">
            <w:pPr>
              <w:rPr>
                <w:rFonts w:eastAsiaTheme="minorEastAsia"/>
                <w:b/>
                <w:bCs/>
                <w:color w:val="0070C0"/>
                <w:lang w:val="en-US" w:eastAsia="zh-CN"/>
              </w:rPr>
            </w:pPr>
          </w:p>
        </w:tc>
        <w:tc>
          <w:tcPr>
            <w:tcW w:w="8615"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D42D9">
        <w:tc>
          <w:tcPr>
            <w:tcW w:w="1242" w:type="dxa"/>
          </w:tcPr>
          <w:p w14:paraId="24B4F67E" w14:textId="1B54C615"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D42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D42D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D42D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rFonts w:hint="eastAsia"/>
          <w:lang w:eastAsia="zh-CN"/>
        </w:rPr>
      </w:pPr>
      <w:r>
        <w:rPr>
          <w:lang w:eastAsia="zh-CN"/>
        </w:rPr>
        <w:t>Inputs IMD</w:t>
      </w:r>
    </w:p>
    <w:p w14:paraId="528F943C"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lastRenderedPageBreak/>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pPr>
              <w:rPr>
                <w:rFonts w:hint="eastAsia"/>
              </w:rPr>
            </w:pPr>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t>R4-2205972</w:t>
            </w:r>
          </w:p>
        </w:tc>
        <w:tc>
          <w:tcPr>
            <w:tcW w:w="1134" w:type="dxa"/>
          </w:tcPr>
          <w:p w14:paraId="68AA0BE9" w14:textId="347A92FE" w:rsidR="005D42D9" w:rsidRDefault="005D42D9" w:rsidP="005D42D9">
            <w:pPr>
              <w:spacing w:before="120" w:after="120"/>
              <w:rPr>
                <w:rFonts w:asciiTheme="minorHAnsi" w:hAnsiTheme="minorHAnsi" w:cstheme="minorHAnsi" w:hint="eastAsia"/>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hint="eastAsia"/>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lastRenderedPageBreak/>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0"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hint="eastAsia"/>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lastRenderedPageBreak/>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hint="eastAsia"/>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5D42D9">
      <w:pPr>
        <w:pStyle w:val="Heading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4B54EDFE"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hint="eastAsia"/>
          <w:szCs w:val="24"/>
          <w:lang w:eastAsia="zh-CN"/>
        </w:rPr>
      </w:pPr>
      <w:r w:rsidRPr="00DC2316">
        <w:rPr>
          <w:rFonts w:eastAsia="SimSun"/>
          <w:szCs w:val="24"/>
          <w:lang w:eastAsia="zh-CN"/>
        </w:rPr>
        <w:t xml:space="preserve">Option 2: </w:t>
      </w:r>
      <w:r w:rsidRPr="00DC2316">
        <w:rPr>
          <w:rFonts w:eastAsia="SimSun"/>
          <w:szCs w:val="24"/>
          <w:lang w:eastAsia="zh-CN"/>
        </w:rPr>
        <w:t>50MHz</w:t>
      </w:r>
    </w:p>
    <w:p w14:paraId="6C21E2BE" w14:textId="63F7A9F0" w:rsidR="005D42D9" w:rsidRPr="00DC2316" w:rsidRDefault="005D42D9" w:rsidP="00262EA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77777777"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714ABA2" w14:textId="53EB3515" w:rsidR="009039DD" w:rsidRPr="00DC2316" w:rsidRDefault="009039DD" w:rsidP="009039DD">
      <w:pPr>
        <w:rPr>
          <w:b/>
          <w:u w:val="single"/>
          <w:lang w:eastAsia="ko-KR"/>
        </w:rPr>
      </w:pPr>
      <w:r w:rsidRPr="00DC2316">
        <w:rPr>
          <w:b/>
          <w:u w:val="single"/>
          <w:lang w:eastAsia="ko-KR"/>
        </w:rPr>
        <w:t>Issue 3-1</w:t>
      </w:r>
      <w:r w:rsidRPr="00DC2316">
        <w:rPr>
          <w:b/>
          <w:u w:val="single"/>
          <w:lang w:eastAsia="ko-KR"/>
        </w:rPr>
        <w:t>-2</w:t>
      </w:r>
      <w:r w:rsidRPr="00DC2316">
        <w:rPr>
          <w:b/>
          <w:u w:val="single"/>
          <w:lang w:eastAsia="ko-KR"/>
        </w:rPr>
        <w:t xml:space="preserve">: OOB gain </w:t>
      </w:r>
      <w:r w:rsidRPr="00DC2316">
        <w:rPr>
          <w:b/>
          <w:u w:val="single"/>
          <w:lang w:eastAsia="ko-KR"/>
        </w:rPr>
        <w:t xml:space="preserve">below lowest </w:t>
      </w:r>
      <w:r w:rsidRPr="00DC2316">
        <w:rPr>
          <w:b/>
          <w:u w:val="single"/>
          <w:lang w:eastAsia="ko-KR"/>
        </w:rPr>
        <w:t>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hint="eastAsia"/>
          <w:szCs w:val="24"/>
          <w:lang w:eastAsia="zh-CN"/>
        </w:rPr>
      </w:pPr>
      <w:r w:rsidRPr="00DC2316">
        <w:rPr>
          <w:rFonts w:eastAsia="SimSun"/>
          <w:szCs w:val="24"/>
          <w:lang w:eastAsia="zh-CN"/>
        </w:rPr>
        <w:t xml:space="preserve">Option 2: </w:t>
      </w:r>
      <w:r w:rsidRPr="00DC2316">
        <w:rPr>
          <w:rFonts w:eastAsia="SimSun"/>
          <w:szCs w:val="24"/>
          <w:lang w:eastAsia="zh-CN"/>
        </w:rPr>
        <w:t>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77777777" w:rsidR="009039DD" w:rsidRPr="00DC2316" w:rsidRDefault="009039DD" w:rsidP="002A0307">
      <w:pPr>
        <w:rPr>
          <w:rFonts w:eastAsia="Malgun Gothic"/>
          <w:b/>
          <w:u w:val="single"/>
          <w:lang w:eastAsia="ko-KR"/>
        </w:rPr>
      </w:pPr>
    </w:p>
    <w:p w14:paraId="34EC22A9" w14:textId="58DD9C6A" w:rsidR="009039DD" w:rsidRPr="00DC2316" w:rsidRDefault="009039DD" w:rsidP="009039DD">
      <w:pPr>
        <w:rPr>
          <w:b/>
          <w:u w:val="single"/>
          <w:lang w:eastAsia="ko-KR"/>
        </w:rPr>
      </w:pPr>
      <w:r w:rsidRPr="00DC2316">
        <w:rPr>
          <w:b/>
          <w:u w:val="single"/>
          <w:lang w:eastAsia="ko-KR"/>
        </w:rPr>
        <w:t>Issue 3-1-</w:t>
      </w:r>
      <w:r w:rsidRPr="00DC2316">
        <w:rPr>
          <w:b/>
          <w:u w:val="single"/>
          <w:lang w:eastAsia="ko-KR"/>
        </w:rPr>
        <w:t>3</w:t>
      </w:r>
      <w:r w:rsidRPr="00DC2316">
        <w:rPr>
          <w:b/>
          <w:u w:val="single"/>
          <w:lang w:eastAsia="ko-KR"/>
        </w:rPr>
        <w:t xml:space="preserve">: </w:t>
      </w:r>
      <w:r w:rsidRPr="00DC2316">
        <w:rPr>
          <w:b/>
          <w:u w:val="single"/>
          <w:lang w:eastAsia="ko-KR"/>
        </w:rPr>
        <w:t>Number of frequency steps</w:t>
      </w:r>
    </w:p>
    <w:p w14:paraId="61FA85E2"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EF1CCB" w14:textId="594AAF70"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1</w:t>
      </w:r>
      <w:r w:rsidR="00EE13D4" w:rsidRPr="00DC2316">
        <w:rPr>
          <w:rFonts w:eastAsia="DengXian"/>
        </w:rPr>
        <w:t xml:space="preserve"> (Huawei, Ericsson)</w:t>
      </w:r>
    </w:p>
    <w:p w14:paraId="0A3094F4" w14:textId="213DFEF9"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Pr="00DC2316">
        <w:rPr>
          <w:rFonts w:eastAsia="SimSun"/>
          <w:szCs w:val="24"/>
          <w:lang w:eastAsia="zh-CN"/>
        </w:rPr>
        <w:t>2</w:t>
      </w:r>
      <w:r w:rsidR="00EE13D4" w:rsidRPr="00DC2316">
        <w:rPr>
          <w:rFonts w:eastAsia="SimSun"/>
          <w:szCs w:val="24"/>
          <w:lang w:eastAsia="zh-CN"/>
        </w:rPr>
        <w:t xml:space="preserve"> (ZTE)</w:t>
      </w:r>
    </w:p>
    <w:p w14:paraId="6AB2FCAF" w14:textId="66068F71"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hint="eastAsia"/>
          <w:szCs w:val="24"/>
          <w:lang w:eastAsia="zh-CN"/>
        </w:rPr>
      </w:pPr>
      <w:r w:rsidRPr="00DC2316">
        <w:rPr>
          <w:rFonts w:eastAsia="SimSun"/>
          <w:szCs w:val="24"/>
          <w:lang w:eastAsia="zh-CN"/>
        </w:rPr>
        <w:t>Option 3: 3</w:t>
      </w:r>
      <w:r w:rsidR="00EE13D4" w:rsidRPr="00DC2316">
        <w:rPr>
          <w:rFonts w:eastAsia="SimSun"/>
          <w:szCs w:val="24"/>
          <w:lang w:eastAsia="zh-CN"/>
        </w:rPr>
        <w:t xml:space="preserve"> (Nokia)</w:t>
      </w:r>
    </w:p>
    <w:p w14:paraId="04CF1C20"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876B60B"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7DEAEFD" w14:textId="77777777" w:rsidR="009039DD" w:rsidRPr="00DC2316" w:rsidRDefault="009039DD" w:rsidP="002A0307">
      <w:pPr>
        <w:rPr>
          <w:rFonts w:eastAsia="Malgun Gothic" w:hint="eastAsia"/>
          <w:b/>
          <w:u w:val="single"/>
          <w:lang w:eastAsia="ko-KR"/>
        </w:rPr>
      </w:pPr>
    </w:p>
    <w:p w14:paraId="47914941" w14:textId="078347CF" w:rsidR="009039DD" w:rsidRPr="00DC2316" w:rsidRDefault="002A0307" w:rsidP="002A0307">
      <w:pPr>
        <w:rPr>
          <w:rFonts w:eastAsia="Malgun Gothic" w:hint="eastAsia"/>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 above breakpoint</w:t>
      </w:r>
    </w:p>
    <w:p w14:paraId="1596D1A4"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467A4632"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Pr="00DC2316">
        <w:rPr>
          <w:rFonts w:eastAsia="SimSun"/>
          <w:szCs w:val="24"/>
          <w:lang w:eastAsia="zh-CN"/>
        </w:rPr>
        <w:t>ption 1: 60dB (Ericsson)</w:t>
      </w:r>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43E6C06C"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3</w:t>
      </w:r>
      <w:r w:rsidR="002A0307" w:rsidRPr="00DC2316">
        <w:rPr>
          <w:rFonts w:eastAsia="SimSun"/>
          <w:szCs w:val="24"/>
          <w:lang w:eastAsia="zh-CN"/>
        </w:rPr>
        <w:t xml:space="preserve">: </w:t>
      </w:r>
      <w:r w:rsidR="009039DD" w:rsidRPr="00DC2316">
        <w:rPr>
          <w:rFonts w:eastAsia="SimSun"/>
          <w:szCs w:val="24"/>
          <w:lang w:eastAsia="zh-CN"/>
        </w:rPr>
        <w:t>55 dB (WA/MR), 45dB (LA) (Huawei)</w:t>
      </w:r>
    </w:p>
    <w:p w14:paraId="75CD4230" w14:textId="2F7A141A"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Recommended WF</w:t>
      </w:r>
    </w:p>
    <w:p w14:paraId="31FDA898" w14:textId="77777777" w:rsidR="002A0307" w:rsidRPr="00DC2316"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8E6BD33" w14:textId="080040ED" w:rsidR="00EE13D4" w:rsidRPr="00DC2316" w:rsidRDefault="00EE13D4" w:rsidP="00EE13D4">
      <w:pPr>
        <w:rPr>
          <w:rFonts w:eastAsia="Malgun Gothic" w:hint="eastAsia"/>
          <w:b/>
          <w:u w:val="single"/>
          <w:lang w:eastAsia="ko-KR"/>
        </w:rPr>
      </w:pPr>
      <w:r w:rsidRPr="00DC2316">
        <w:rPr>
          <w:b/>
          <w:u w:val="single"/>
          <w:lang w:eastAsia="ko-KR"/>
        </w:rPr>
        <w:t>Issue 3-2</w:t>
      </w:r>
      <w:r w:rsidRPr="00DC2316">
        <w:rPr>
          <w:b/>
          <w:u w:val="single"/>
          <w:lang w:eastAsia="ko-KR"/>
        </w:rPr>
        <w:t>-5</w:t>
      </w:r>
      <w:r w:rsidRPr="00DC2316">
        <w:rPr>
          <w:b/>
          <w:u w:val="single"/>
          <w:lang w:eastAsia="ko-KR"/>
        </w:rPr>
        <w:t xml:space="preserve">: OOB </w:t>
      </w:r>
      <w:r w:rsidRPr="00DC2316">
        <w:rPr>
          <w:b/>
          <w:u w:val="single"/>
          <w:lang w:eastAsia="ko-KR"/>
        </w:rPr>
        <w:t>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SimSun"/>
          <w:szCs w:val="24"/>
          <w:lang w:eastAsia="zh-CN"/>
        </w:rPr>
        <w:t>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Pr="00DC2316">
        <w:rPr>
          <w:rFonts w:eastAsia="SimSun"/>
          <w:szCs w:val="24"/>
          <w:lang w:eastAsia="zh-CN"/>
        </w:rPr>
        <w:t>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4F22E637" w14:textId="77777777" w:rsidR="00EE13D4" w:rsidRPr="00DC2316" w:rsidRDefault="00EE13D4" w:rsidP="005D42D9">
      <w:pPr>
        <w:rPr>
          <w:rFonts w:hint="eastAsia"/>
          <w:i/>
          <w:lang w:eastAsia="zh-CN"/>
        </w:rPr>
      </w:pPr>
    </w:p>
    <w:p w14:paraId="1A4108FF" w14:textId="4CA55989" w:rsidR="005D42D9" w:rsidRPr="00DC2316" w:rsidRDefault="005D42D9" w:rsidP="005D42D9">
      <w:pPr>
        <w:pStyle w:val="Heading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77777777"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4F88A13" w14:textId="77777777" w:rsidR="005D42D9" w:rsidRPr="00DC2316" w:rsidRDefault="005D42D9" w:rsidP="005D42D9">
      <w:pPr>
        <w:rPr>
          <w:lang w:val="en-US" w:eastAsia="zh-CN"/>
        </w:rPr>
      </w:pPr>
    </w:p>
    <w:p w14:paraId="3C55CF6D" w14:textId="2F7D7FE2" w:rsidR="00EE13D4" w:rsidRPr="00DC2316" w:rsidRDefault="00EE13D4" w:rsidP="00EE13D4">
      <w:pPr>
        <w:rPr>
          <w:b/>
          <w:u w:val="single"/>
          <w:lang w:eastAsia="ko-KR"/>
        </w:rPr>
      </w:pPr>
      <w:r w:rsidRPr="00DC2316">
        <w:rPr>
          <w:b/>
          <w:u w:val="single"/>
          <w:lang w:eastAsia="ko-KR"/>
        </w:rPr>
        <w:t>Issue 3-2-</w:t>
      </w:r>
      <w:r w:rsidRPr="00DC2316">
        <w:rPr>
          <w:b/>
          <w:u w:val="single"/>
          <w:lang w:eastAsia="ko-KR"/>
        </w:rPr>
        <w:t>2</w:t>
      </w:r>
      <w:r w:rsidRPr="00DC2316">
        <w:rPr>
          <w:b/>
          <w:u w:val="single"/>
          <w:lang w:eastAsia="ko-KR"/>
        </w:rPr>
        <w:t xml:space="preserve">: ACRR </w:t>
      </w:r>
      <w:r w:rsidRPr="00DC2316">
        <w:rPr>
          <w:b/>
          <w:u w:val="single"/>
          <w:lang w:eastAsia="ko-KR"/>
        </w:rPr>
        <w:t>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w:t>
      </w:r>
      <w:r w:rsidRPr="00DC2316">
        <w:rPr>
          <w:b/>
          <w:u w:val="single"/>
          <w:lang w:eastAsia="ko-KR"/>
        </w:rPr>
        <w:t>3</w:t>
      </w:r>
      <w:r w:rsidRPr="00DC2316">
        <w:rPr>
          <w:b/>
          <w:u w:val="single"/>
          <w:lang w:eastAsia="ko-KR"/>
        </w:rPr>
        <w:t xml:space="preserve">: ACRR </w:t>
      </w:r>
      <w:r w:rsidRPr="00DC2316">
        <w:rPr>
          <w:b/>
          <w:u w:val="single"/>
          <w:lang w:eastAsia="ko-KR"/>
        </w:rPr>
        <w:t>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3F19463" w14:textId="3B6343D3" w:rsidR="009F6DBF" w:rsidRPr="00805BE8" w:rsidRDefault="009F6DBF" w:rsidP="009F6D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Pr>
          <w:sz w:val="24"/>
          <w:szCs w:val="16"/>
        </w:rPr>
        <w:t>-3</w:t>
      </w:r>
      <w:r>
        <w:rPr>
          <w:sz w:val="24"/>
          <w:szCs w:val="16"/>
        </w:rPr>
        <w:t xml:space="preserve"> – </w:t>
      </w:r>
      <w:r>
        <w:rPr>
          <w:sz w:val="24"/>
          <w:szCs w:val="16"/>
        </w:rPr>
        <w:t>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Heading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xml:space="preserve">: </w:t>
      </w:r>
      <w:r w:rsidRPr="00DC2316">
        <w:rPr>
          <w:b/>
          <w:u w:val="single"/>
          <w:lang w:eastAsia="ko-KR"/>
        </w:rPr>
        <w:t>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C2316" w:rsidRDefault="005D42D9" w:rsidP="005D42D9">
      <w:pPr>
        <w:pStyle w:val="Heading2"/>
      </w:pPr>
      <w:r w:rsidRPr="00DC2316">
        <w:t>Companies</w:t>
      </w:r>
      <w:r w:rsidRPr="00DC2316">
        <w:rPr>
          <w:rFonts w:hint="eastAsia"/>
        </w:rPr>
        <w:t xml:space="preserve"> views</w:t>
      </w:r>
      <w:r w:rsidRPr="00DC2316">
        <w:t>’</w:t>
      </w:r>
      <w:r w:rsidRPr="00DC2316">
        <w:rPr>
          <w:rFonts w:hint="eastAsia"/>
        </w:rPr>
        <w:t xml:space="preserve"> collection for 1st round </w:t>
      </w:r>
    </w:p>
    <w:p w14:paraId="3AC32313" w14:textId="77777777" w:rsidR="005D42D9" w:rsidRPr="00DC2316" w:rsidRDefault="005D42D9" w:rsidP="005D42D9">
      <w:pPr>
        <w:pStyle w:val="Heading3"/>
        <w:rPr>
          <w:sz w:val="24"/>
          <w:szCs w:val="16"/>
        </w:rPr>
      </w:pPr>
      <w:r w:rsidRPr="00DC2316">
        <w:rPr>
          <w:sz w:val="24"/>
          <w:szCs w:val="16"/>
        </w:rPr>
        <w:t xml:space="preserve">Open issues </w:t>
      </w:r>
    </w:p>
    <w:p w14:paraId="6B255668" w14:textId="379A586B" w:rsidR="005D42D9" w:rsidRPr="00DC2316" w:rsidRDefault="005D42D9" w:rsidP="005D42D9">
      <w:pPr>
        <w:rPr>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7D672F58" w:rsidR="005D42D9" w:rsidRPr="00DC2316" w:rsidRDefault="004B7A76" w:rsidP="005D42D9">
            <w:pPr>
              <w:spacing w:after="120"/>
              <w:rPr>
                <w:rFonts w:eastAsiaTheme="minorEastAsia"/>
                <w:lang w:val="en-US" w:eastAsia="zh-CN"/>
              </w:rPr>
            </w:pPr>
            <w:r w:rsidRPr="00DC2316">
              <w:rPr>
                <w:rFonts w:eastAsiaTheme="minorEastAsia"/>
                <w:lang w:val="en-US" w:eastAsia="zh-CN"/>
              </w:rPr>
              <w:t>Issue 3-1-1: OOB gain Frequency offset (lowest breakpoint):</w:t>
            </w:r>
          </w:p>
          <w:p w14:paraId="7A903109" w14:textId="77777777" w:rsidR="004B7A76" w:rsidRPr="00DC2316" w:rsidRDefault="004B7A76" w:rsidP="005D42D9">
            <w:pPr>
              <w:spacing w:after="120"/>
              <w:rPr>
                <w:rFonts w:eastAsiaTheme="minorEastAsia"/>
                <w:lang w:val="en-US" w:eastAsia="zh-CN"/>
              </w:rPr>
            </w:pPr>
          </w:p>
          <w:p w14:paraId="3A44BEA5" w14:textId="08B62008" w:rsidR="004B7A76" w:rsidRPr="00DC2316" w:rsidRDefault="004B7A76" w:rsidP="005D42D9">
            <w:pPr>
              <w:spacing w:after="120"/>
              <w:rPr>
                <w:rFonts w:eastAsiaTheme="minorEastAsia"/>
                <w:lang w:eastAsia="zh-CN"/>
              </w:rPr>
            </w:pPr>
            <w:r w:rsidRPr="00DC2316">
              <w:rPr>
                <w:rFonts w:eastAsiaTheme="minorEastAsia"/>
                <w:lang w:eastAsia="zh-CN"/>
              </w:rPr>
              <w:t>Issue 3-1-2: OOB gain below lowest Frequency offset (lowest breakpoint):</w:t>
            </w:r>
          </w:p>
          <w:p w14:paraId="4DF78CD3" w14:textId="77777777" w:rsidR="004B7A76" w:rsidRPr="00DC2316" w:rsidRDefault="004B7A76" w:rsidP="005D42D9">
            <w:pPr>
              <w:spacing w:after="120"/>
              <w:rPr>
                <w:rFonts w:eastAsiaTheme="minorEastAsia"/>
                <w:lang w:eastAsia="zh-CN"/>
              </w:rPr>
            </w:pPr>
          </w:p>
          <w:p w14:paraId="123367FA" w14:textId="2CE26427" w:rsidR="004B7A76" w:rsidRPr="00DC2316" w:rsidRDefault="004B7A76" w:rsidP="005D42D9">
            <w:pPr>
              <w:spacing w:after="120"/>
              <w:rPr>
                <w:rFonts w:eastAsiaTheme="minorEastAsia"/>
                <w:lang w:val="en-US" w:eastAsia="zh-CN"/>
              </w:rPr>
            </w:pPr>
            <w:r w:rsidRPr="00DC2316">
              <w:rPr>
                <w:rFonts w:eastAsiaTheme="minorEastAsia"/>
                <w:lang w:val="en-US" w:eastAsia="zh-CN"/>
              </w:rPr>
              <w:t>Issue 3-1-3: Number of frequency steps:</w:t>
            </w:r>
          </w:p>
          <w:p w14:paraId="0428FC6C" w14:textId="77777777" w:rsidR="004B7A76" w:rsidRPr="00DC2316" w:rsidRDefault="004B7A76" w:rsidP="005D42D9">
            <w:pPr>
              <w:spacing w:after="120"/>
              <w:rPr>
                <w:rFonts w:eastAsiaTheme="minorEastAsia"/>
                <w:lang w:val="en-US" w:eastAsia="zh-CN"/>
              </w:rPr>
            </w:pPr>
          </w:p>
          <w:p w14:paraId="45C2CC70" w14:textId="77777777" w:rsidR="004B7A76" w:rsidRPr="00DC2316" w:rsidRDefault="004B7A76" w:rsidP="005D42D9">
            <w:pPr>
              <w:spacing w:after="120"/>
              <w:rPr>
                <w:rFonts w:eastAsiaTheme="minorEastAsia"/>
                <w:lang w:val="en-US" w:eastAsia="zh-CN"/>
              </w:rPr>
            </w:pPr>
            <w:r w:rsidRPr="00DC2316">
              <w:rPr>
                <w:rFonts w:eastAsiaTheme="minorEastAsia"/>
                <w:lang w:val="en-US" w:eastAsia="zh-CN"/>
              </w:rPr>
              <w:t>Issue 3-2-4: OOB limit above breakpoint:</w:t>
            </w:r>
          </w:p>
          <w:p w14:paraId="2EBAF40B" w14:textId="33685CF4" w:rsidR="004B7A76" w:rsidRPr="00DC2316" w:rsidRDefault="004B7A76" w:rsidP="005D42D9">
            <w:pPr>
              <w:spacing w:after="120"/>
              <w:rPr>
                <w:rFonts w:eastAsiaTheme="minorEastAsia"/>
                <w:lang w:val="en-US" w:eastAsia="zh-CN"/>
              </w:rPr>
            </w:pPr>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7D0A1652" w:rsidR="005D42D9" w:rsidRPr="004B7A76"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 </w:t>
      </w:r>
      <w:r w:rsidR="004B7A76" w:rsidRPr="004B7A76">
        <w:rPr>
          <w:bCs/>
          <w:u w:val="single"/>
          <w:lang w:eastAsia="ko-KR"/>
        </w:rPr>
        <w:t>ACRR</w:t>
      </w:r>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77777777" w:rsidR="005D42D9" w:rsidRPr="004B7A76" w:rsidRDefault="005D42D9" w:rsidP="005D42D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B6B502E" w14:textId="77777777" w:rsidR="005D42D9" w:rsidRPr="004B7A76" w:rsidRDefault="005D42D9" w:rsidP="005D42D9">
            <w:pPr>
              <w:spacing w:after="120"/>
              <w:rPr>
                <w:rFonts w:eastAsiaTheme="minorEastAsia"/>
                <w:b/>
                <w:bCs/>
                <w:lang w:val="en-US" w:eastAsia="zh-CN"/>
              </w:rPr>
            </w:pPr>
            <w:r w:rsidRPr="004B7A76">
              <w:rPr>
                <w:rFonts w:eastAsiaTheme="minorEastAsia"/>
                <w:b/>
                <w:bCs/>
                <w:lang w:val="en-US" w:eastAsia="zh-CN"/>
              </w:rPr>
              <w:t>Comments</w:t>
            </w:r>
          </w:p>
        </w:tc>
      </w:tr>
      <w:tr w:rsidR="005D42D9" w:rsidRPr="004B7A76" w14:paraId="073364A8" w14:textId="77777777" w:rsidTr="005D42D9">
        <w:tc>
          <w:tcPr>
            <w:tcW w:w="1236" w:type="dxa"/>
          </w:tcPr>
          <w:p w14:paraId="23BC478D" w14:textId="77777777" w:rsidR="005D42D9" w:rsidRPr="004B7A76" w:rsidRDefault="005D42D9" w:rsidP="005D42D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48EC3A95" w14:textId="5D29CFAF" w:rsidR="005D42D9" w:rsidRDefault="004B7A76" w:rsidP="005D42D9">
            <w:pPr>
              <w:spacing w:after="120"/>
              <w:rPr>
                <w:rFonts w:eastAsiaTheme="minorEastAsia"/>
                <w:lang w:val="en-US" w:eastAsia="zh-CN"/>
              </w:rPr>
            </w:pPr>
            <w:r w:rsidRPr="004B7A76">
              <w:rPr>
                <w:rFonts w:eastAsiaTheme="minorEastAsia"/>
                <w:lang w:val="en-US" w:eastAsia="zh-CN"/>
              </w:rPr>
              <w:t>Issue 3-2-1: ACRR value</w:t>
            </w:r>
            <w:r>
              <w:rPr>
                <w:rFonts w:eastAsiaTheme="minorEastAsia"/>
                <w:lang w:val="en-US" w:eastAsia="zh-CN"/>
              </w:rPr>
              <w:t>:</w:t>
            </w:r>
          </w:p>
          <w:p w14:paraId="2811551A" w14:textId="77777777" w:rsidR="004B7A76" w:rsidRPr="004B7A76" w:rsidRDefault="004B7A76" w:rsidP="005D42D9">
            <w:pPr>
              <w:spacing w:after="120"/>
              <w:rPr>
                <w:rFonts w:eastAsiaTheme="minorEastAsia"/>
                <w:lang w:val="en-US" w:eastAsia="zh-CN"/>
              </w:rPr>
            </w:pPr>
          </w:p>
          <w:p w14:paraId="0FEB272F" w14:textId="3BFA88D5" w:rsidR="004B7A76" w:rsidRDefault="004B7A76" w:rsidP="005D42D9">
            <w:pPr>
              <w:spacing w:after="120"/>
              <w:rPr>
                <w:rFonts w:eastAsiaTheme="minorEastAsia"/>
                <w:lang w:val="en-US" w:eastAsia="zh-CN"/>
              </w:rPr>
            </w:pPr>
            <w:r w:rsidRPr="004B7A76">
              <w:rPr>
                <w:rFonts w:eastAsiaTheme="minorEastAsia"/>
                <w:lang w:val="en-US" w:eastAsia="zh-CN"/>
              </w:rPr>
              <w:t>Issue 3-2-2: ACRR range</w:t>
            </w:r>
            <w:r>
              <w:rPr>
                <w:rFonts w:eastAsiaTheme="minorEastAsia"/>
                <w:lang w:val="en-US" w:eastAsia="zh-CN"/>
              </w:rPr>
              <w:t>:</w:t>
            </w:r>
          </w:p>
          <w:p w14:paraId="15602AAC" w14:textId="77777777" w:rsidR="004B7A76" w:rsidRPr="004B7A76" w:rsidRDefault="004B7A76" w:rsidP="005D42D9">
            <w:pPr>
              <w:spacing w:after="120"/>
              <w:rPr>
                <w:rFonts w:eastAsiaTheme="minorEastAsia"/>
                <w:lang w:val="en-US" w:eastAsia="zh-CN"/>
              </w:rPr>
            </w:pPr>
          </w:p>
          <w:p w14:paraId="4F28558F" w14:textId="77777777" w:rsidR="004B7A76" w:rsidRDefault="004B7A76" w:rsidP="005D42D9">
            <w:pPr>
              <w:spacing w:after="120"/>
              <w:rPr>
                <w:rFonts w:eastAsiaTheme="minorEastAsia"/>
                <w:lang w:val="en-US" w:eastAsia="zh-CN"/>
              </w:rPr>
            </w:pPr>
            <w:r w:rsidRPr="004B7A76">
              <w:rPr>
                <w:rFonts w:eastAsiaTheme="minorEastAsia"/>
                <w:lang w:val="en-US" w:eastAsia="zh-CN"/>
              </w:rPr>
              <w:t>Issue 3-2-3: ACRR in UL</w:t>
            </w:r>
            <w:r>
              <w:rPr>
                <w:rFonts w:eastAsiaTheme="minorEastAsia"/>
                <w:lang w:val="en-US" w:eastAsia="zh-CN"/>
              </w:rPr>
              <w:t>:</w:t>
            </w:r>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lastRenderedPageBreak/>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 xml:space="preserve">3-2 - </w:t>
      </w:r>
      <w:r w:rsidRPr="004B7A76">
        <w:rPr>
          <w:bCs/>
          <w:u w:val="single"/>
          <w:lang w:eastAsia="ko-KR"/>
        </w:rPr>
        <w:t>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27777">
        <w:tc>
          <w:tcPr>
            <w:tcW w:w="1236" w:type="dxa"/>
          </w:tcPr>
          <w:p w14:paraId="7B8FE153"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27777">
        <w:tc>
          <w:tcPr>
            <w:tcW w:w="1236" w:type="dxa"/>
          </w:tcPr>
          <w:p w14:paraId="1E85F0B9" w14:textId="77777777" w:rsidR="004B7A76" w:rsidRPr="004B7A76" w:rsidRDefault="004B7A76" w:rsidP="00027777">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27777">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27777">
            <w:pPr>
              <w:spacing w:after="120"/>
              <w:rPr>
                <w:rFonts w:eastAsiaTheme="minorEastAsia"/>
                <w:lang w:val="en-US" w:eastAsia="zh-CN"/>
              </w:rPr>
            </w:pPr>
          </w:p>
          <w:p w14:paraId="2C4B6D77" w14:textId="75838ED3" w:rsidR="004B7A76" w:rsidRDefault="00360E62" w:rsidP="00027777">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27777">
            <w:pPr>
              <w:spacing w:after="120"/>
              <w:rPr>
                <w:rFonts w:eastAsiaTheme="minorEastAsia"/>
                <w:lang w:val="en-US" w:eastAsia="zh-CN"/>
              </w:rPr>
            </w:pPr>
          </w:p>
        </w:tc>
      </w:tr>
    </w:tbl>
    <w:p w14:paraId="621078C6" w14:textId="7777777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w:t>
      </w:r>
      <w:r w:rsidRPr="004B7A76">
        <w:rPr>
          <w:bCs/>
          <w:u w:val="single"/>
          <w:lang w:eastAsia="ko-KR"/>
        </w:rPr>
        <w:t>-4</w:t>
      </w:r>
      <w:r w:rsidRPr="004B7A76">
        <w:rPr>
          <w:bCs/>
          <w:u w:val="single"/>
          <w:lang w:eastAsia="ko-KR"/>
        </w:rPr>
        <w:t xml:space="preserve"> </w:t>
      </w:r>
      <w:r w:rsidRPr="004B7A76">
        <w:rPr>
          <w:bCs/>
          <w:u w:val="single"/>
          <w:lang w:eastAsia="ko-KR"/>
        </w:rPr>
        <w:t>–</w:t>
      </w:r>
      <w:r w:rsidRPr="004B7A76">
        <w:rPr>
          <w:bCs/>
          <w:u w:val="single"/>
          <w:lang w:eastAsia="ko-KR"/>
        </w:rPr>
        <w:t xml:space="preserve"> </w:t>
      </w:r>
      <w:r w:rsidRPr="004B7A76">
        <w:rPr>
          <w:bCs/>
          <w:u w:val="single"/>
          <w:lang w:eastAsia="ko-KR"/>
        </w:rPr>
        <w:t>Input IMD</w:t>
      </w:r>
    </w:p>
    <w:tbl>
      <w:tblPr>
        <w:tblStyle w:val="TableGrid"/>
        <w:tblW w:w="0" w:type="auto"/>
        <w:tblLook w:val="04A0" w:firstRow="1" w:lastRow="0" w:firstColumn="1" w:lastColumn="0" w:noHBand="0" w:noVBand="1"/>
      </w:tblPr>
      <w:tblGrid>
        <w:gridCol w:w="1236"/>
        <w:gridCol w:w="8395"/>
      </w:tblGrid>
      <w:tr w:rsidR="004B7A76" w:rsidRPr="004B7A76" w14:paraId="7097C59B" w14:textId="77777777" w:rsidTr="00027777">
        <w:tc>
          <w:tcPr>
            <w:tcW w:w="1236" w:type="dxa"/>
          </w:tcPr>
          <w:p w14:paraId="46F2E6DD"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27777">
        <w:tc>
          <w:tcPr>
            <w:tcW w:w="1236" w:type="dxa"/>
          </w:tcPr>
          <w:p w14:paraId="0984AF57" w14:textId="77777777" w:rsidR="004B7A76" w:rsidRPr="004B7A76" w:rsidRDefault="004B7A76" w:rsidP="00027777">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27777">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27777">
            <w:pPr>
              <w:spacing w:after="120"/>
              <w:rPr>
                <w:rFonts w:eastAsiaTheme="minorEastAsia"/>
                <w:lang w:val="en-US" w:eastAsia="zh-CN"/>
              </w:rPr>
            </w:pPr>
          </w:p>
          <w:p w14:paraId="18702C99" w14:textId="6BCFF727" w:rsidR="004B7A76" w:rsidRDefault="00360E62" w:rsidP="00027777">
            <w:pPr>
              <w:spacing w:after="120"/>
              <w:rPr>
                <w:rFonts w:eastAsiaTheme="minorEastAsia"/>
                <w:lang w:val="en-US" w:eastAsia="zh-CN"/>
              </w:rPr>
            </w:pPr>
            <w:r>
              <w:rPr>
                <w:rFonts w:eastAsiaTheme="minorEastAsia"/>
                <w:lang w:val="en-US" w:eastAsia="zh-CN"/>
              </w:rPr>
              <w:t>Issue 3-4-2</w:t>
            </w:r>
            <w:bookmarkStart w:id="1" w:name="_GoBack"/>
            <w:bookmarkEnd w:id="1"/>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27777">
            <w:pPr>
              <w:spacing w:after="120"/>
              <w:rPr>
                <w:rFonts w:eastAsiaTheme="minorEastAsia"/>
                <w:lang w:val="en-US" w:eastAsia="zh-CN"/>
              </w:rPr>
            </w:pPr>
          </w:p>
        </w:tc>
      </w:tr>
    </w:tbl>
    <w:p w14:paraId="3662BB7E" w14:textId="77777777" w:rsidR="004B7A76" w:rsidRDefault="004B7A76" w:rsidP="005D42D9">
      <w:pPr>
        <w:rPr>
          <w:rFonts w:hint="eastAsia"/>
          <w:color w:val="0070C0"/>
          <w:lang w:val="en-US" w:eastAsia="zh-CN"/>
        </w:rPr>
      </w:pPr>
    </w:p>
    <w:p w14:paraId="4A9B190C" w14:textId="77777777" w:rsidR="005D42D9" w:rsidRPr="00805BE8" w:rsidRDefault="005D42D9" w:rsidP="005D42D9">
      <w:pPr>
        <w:pStyle w:val="Heading3"/>
        <w:rPr>
          <w:sz w:val="24"/>
          <w:szCs w:val="16"/>
        </w:rPr>
      </w:pPr>
      <w:r w:rsidRPr="00805BE8">
        <w:rPr>
          <w:sz w:val="24"/>
          <w:szCs w:val="16"/>
        </w:rPr>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Heading2"/>
      </w:pPr>
      <w:r w:rsidRPr="00035C50">
        <w:t>Summary</w:t>
      </w:r>
      <w:r w:rsidRPr="00035C50">
        <w:rPr>
          <w:rFonts w:hint="eastAsia"/>
        </w:rPr>
        <w:t xml:space="preserve"> for 1st round </w:t>
      </w:r>
    </w:p>
    <w:p w14:paraId="47437A95" w14:textId="77777777" w:rsidR="005D42D9" w:rsidRPr="00805BE8" w:rsidRDefault="005D42D9" w:rsidP="005D42D9">
      <w:pPr>
        <w:pStyle w:val="Heading3"/>
        <w:rPr>
          <w:sz w:val="24"/>
          <w:szCs w:val="16"/>
        </w:rPr>
      </w:pPr>
      <w:r w:rsidRPr="00805BE8">
        <w:rPr>
          <w:sz w:val="24"/>
          <w:szCs w:val="16"/>
        </w:rPr>
        <w:t xml:space="preserve">Open issues </w:t>
      </w:r>
    </w:p>
    <w:p w14:paraId="02C29241" w14:textId="77777777" w:rsidR="005D42D9" w:rsidRDefault="005D42D9" w:rsidP="005D42D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77777777"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DF4F33" w14:textId="77777777" w:rsidR="005D42D9" w:rsidRPr="00855107" w:rsidRDefault="005D42D9" w:rsidP="005D42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E5B66" w14:textId="77777777" w:rsidR="005D42D9" w:rsidRPr="00855107" w:rsidRDefault="005D42D9" w:rsidP="005D42D9">
            <w:pPr>
              <w:rPr>
                <w:rFonts w:eastAsiaTheme="minorEastAsia"/>
                <w:i/>
                <w:color w:val="0070C0"/>
                <w:lang w:val="en-US" w:eastAsia="zh-CN"/>
              </w:rPr>
            </w:pPr>
            <w:r>
              <w:rPr>
                <w:rFonts w:eastAsiaTheme="minorEastAsia" w:hint="eastAsia"/>
                <w:i/>
                <w:color w:val="0070C0"/>
                <w:lang w:val="en-US" w:eastAsia="zh-CN"/>
              </w:rPr>
              <w:t>Candidate options:</w:t>
            </w:r>
          </w:p>
          <w:p w14:paraId="4B354C45" w14:textId="77777777" w:rsidR="005D42D9" w:rsidRPr="003418CB" w:rsidRDefault="005D42D9" w:rsidP="005D42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Heading3"/>
        <w:rPr>
          <w:sz w:val="24"/>
          <w:szCs w:val="16"/>
        </w:rPr>
      </w:pPr>
      <w:r w:rsidRPr="00805BE8">
        <w:rPr>
          <w:sz w:val="24"/>
          <w:szCs w:val="16"/>
        </w:rPr>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Default="005D42D9" w:rsidP="005D42D9">
      <w:pPr>
        <w:pStyle w:val="Heading2"/>
      </w:pPr>
      <w:r>
        <w:rPr>
          <w:rFonts w:hint="eastAsia"/>
        </w:rPr>
        <w:lastRenderedPageBreak/>
        <w:t>Discussion on 2nd round</w:t>
      </w:r>
      <w:r>
        <w:t xml:space="preserve">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FF15648" w14:textId="77777777" w:rsidR="005D42D9" w:rsidRPr="00045592" w:rsidRDefault="005D42D9" w:rsidP="005D42D9">
      <w:pPr>
        <w:rPr>
          <w:i/>
          <w:color w:val="0070C0"/>
          <w:lang w:val="en-US"/>
        </w:rPr>
      </w:pPr>
    </w:p>
    <w:p w14:paraId="5887D0D6" w14:textId="5D239669"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r>
        <w:rPr>
          <w:lang w:eastAsia="ja-JP"/>
        </w:rPr>
        <w:t>Radiated Emissions</w:t>
      </w:r>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rFonts w:hint="eastAsia"/>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hint="eastAsia"/>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27777">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27777">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77777777" w:rsidR="00771622" w:rsidRPr="003418CB" w:rsidRDefault="00771622" w:rsidP="00771622">
            <w:pPr>
              <w:spacing w:after="120"/>
              <w:rPr>
                <w:rFonts w:eastAsiaTheme="minorEastAsia"/>
                <w:color w:val="0070C0"/>
                <w:lang w:val="en-US" w:eastAsia="zh-CN"/>
              </w:rPr>
            </w:pPr>
            <w:r>
              <w:rPr>
                <w:rFonts w:eastAsiaTheme="minorEastAsia" w:hint="eastAsia"/>
                <w:color w:val="0070C0"/>
                <w:lang w:val="en-US" w:eastAsia="zh-CN"/>
              </w:rPr>
              <w:t>Company A</w:t>
            </w:r>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28530CDC"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62BC988D"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 A</w:t>
            </w:r>
          </w:p>
        </w:tc>
      </w:tr>
      <w:tr w:rsidR="00771622" w:rsidRPr="00571777" w14:paraId="6D6746E4" w14:textId="77777777" w:rsidTr="00771622">
        <w:tc>
          <w:tcPr>
            <w:tcW w:w="1232" w:type="dxa"/>
            <w:vMerge/>
          </w:tcPr>
          <w:p w14:paraId="302D8DDC" w14:textId="77777777" w:rsidR="00771622" w:rsidRDefault="00771622" w:rsidP="00771622">
            <w:pPr>
              <w:spacing w:after="120"/>
              <w:rPr>
                <w:rFonts w:eastAsiaTheme="minorEastAsia"/>
                <w:color w:val="0070C0"/>
                <w:lang w:val="en-US" w:eastAsia="zh-CN"/>
              </w:rPr>
            </w:pPr>
          </w:p>
        </w:tc>
        <w:tc>
          <w:tcPr>
            <w:tcW w:w="8399" w:type="dxa"/>
          </w:tcPr>
          <w:p w14:paraId="5EA7FB79"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77FDF4F3" w14:textId="381489EA"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788C5237" w14:textId="06FBB698"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4C0521BE" w14:textId="3DAA6EB1"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27777">
            <w:pPr>
              <w:spacing w:after="120"/>
              <w:rPr>
                <w:rFonts w:eastAsiaTheme="minorEastAsia"/>
                <w:color w:val="0070C0"/>
                <w:lang w:val="en-US" w:eastAsia="zh-CN"/>
              </w:rPr>
            </w:pPr>
          </w:p>
        </w:tc>
        <w:tc>
          <w:tcPr>
            <w:tcW w:w="8399" w:type="dxa"/>
          </w:tcPr>
          <w:p w14:paraId="23671A8F" w14:textId="77777777" w:rsidR="00771622" w:rsidRDefault="00771622" w:rsidP="00027777">
            <w:pPr>
              <w:spacing w:after="120"/>
              <w:rPr>
                <w:rFonts w:eastAsiaTheme="minorEastAsia"/>
                <w:color w:val="0070C0"/>
                <w:lang w:val="en-US" w:eastAsia="zh-CN"/>
              </w:rPr>
            </w:pPr>
          </w:p>
        </w:tc>
      </w:tr>
    </w:tbl>
    <w:p w14:paraId="79BEC8E1" w14:textId="77777777" w:rsidR="005D42D9" w:rsidRPr="00035C50" w:rsidRDefault="005D42D9" w:rsidP="005D42D9">
      <w:pPr>
        <w:pStyle w:val="Heading2"/>
      </w:pPr>
      <w:r w:rsidRPr="00035C50">
        <w:lastRenderedPageBreak/>
        <w:t>Summary</w:t>
      </w:r>
      <w:r w:rsidRPr="00035C50">
        <w:rPr>
          <w:rFonts w:hint="eastAsia"/>
        </w:rPr>
        <w:t xml:space="preserve"> for 1st round </w:t>
      </w:r>
    </w:p>
    <w:p w14:paraId="272D4E7C" w14:textId="77777777" w:rsidR="005D42D9" w:rsidRPr="00805BE8" w:rsidRDefault="005D42D9" w:rsidP="005D42D9">
      <w:pPr>
        <w:pStyle w:val="Heading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Heading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Default="005D42D9" w:rsidP="005D42D9">
      <w:pPr>
        <w:pStyle w:val="Heading2"/>
      </w:pPr>
      <w:r>
        <w:rPr>
          <w:rFonts w:hint="eastAsia"/>
        </w:rPr>
        <w:t>Discussion on 2nd round</w:t>
      </w:r>
      <w:r>
        <w:t xml:space="preserve">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lastRenderedPageBreak/>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hint="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B6B1" w14:textId="77777777" w:rsidR="000C1E1A" w:rsidRDefault="000C1E1A">
      <w:r>
        <w:separator/>
      </w:r>
    </w:p>
  </w:endnote>
  <w:endnote w:type="continuationSeparator" w:id="0">
    <w:p w14:paraId="68D06366" w14:textId="77777777" w:rsidR="000C1E1A" w:rsidRDefault="000C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v4.1.0">
    <w:altName w:val="Times New Roman"/>
    <w:panose1 w:val="00000000000000000000"/>
    <w:charset w:val="00"/>
    <w:family w:val="roman"/>
    <w:notTrueType/>
    <w:pitch w:val="default"/>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4BFC7" w14:textId="77777777" w:rsidR="000C1E1A" w:rsidRDefault="000C1E1A">
      <w:r>
        <w:separator/>
      </w:r>
    </w:p>
  </w:footnote>
  <w:footnote w:type="continuationSeparator" w:id="0">
    <w:p w14:paraId="00B5D93D" w14:textId="77777777" w:rsidR="000C1E1A" w:rsidRDefault="000C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0"/>
  </w:num>
  <w:num w:numId="2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0E62"/>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1622"/>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6DBF"/>
    <w:rsid w:val="00A0758F"/>
    <w:rsid w:val="00A1570A"/>
    <w:rsid w:val="00A16FD1"/>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68A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4BFC-D14E-4D04-B664-57356B33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15</Pages>
  <Words>2661</Words>
  <Characters>15174</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cp:lastModifiedBy>
  <cp:revision>4</cp:revision>
  <cp:lastPrinted>2019-04-25T01:09:00Z</cp:lastPrinted>
  <dcterms:created xsi:type="dcterms:W3CDTF">2022-02-17T16:05:00Z</dcterms:created>
  <dcterms:modified xsi:type="dcterms:W3CDTF">2022-02-17T16:14:00Z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