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49" w:rsidRDefault="00C921D4" w:rsidP="005C3E49">
      <w:pPr>
        <w:pStyle w:val="a4"/>
        <w:keepLines/>
        <w:tabs>
          <w:tab w:val="right" w:pos="10440"/>
          <w:tab w:val="right" w:pos="13323"/>
        </w:tabs>
        <w:rPr>
          <w:rFonts w:cs="Arial"/>
          <w:sz w:val="24"/>
          <w:szCs w:val="24"/>
          <w:lang w:eastAsia="zh-CN"/>
        </w:rPr>
      </w:pPr>
      <w:r w:rsidRPr="00B23518">
        <w:rPr>
          <w:rFonts w:cs="Arial"/>
          <w:sz w:val="24"/>
          <w:szCs w:val="24"/>
        </w:rPr>
        <w:t>3GPP TSG-RAN WG4 Meeting #</w:t>
      </w:r>
      <w:r w:rsidRPr="00B23518">
        <w:rPr>
          <w:rFonts w:cs="Arial"/>
        </w:rPr>
        <w:t xml:space="preserve"> </w:t>
      </w:r>
      <w:r w:rsidRPr="00B23518">
        <w:rPr>
          <w:rFonts w:cs="Arial"/>
          <w:sz w:val="24"/>
          <w:szCs w:val="24"/>
        </w:rPr>
        <w:t>10</w:t>
      </w:r>
      <w:r w:rsidR="00380735">
        <w:rPr>
          <w:rFonts w:cs="Arial"/>
          <w:sz w:val="24"/>
          <w:szCs w:val="24"/>
        </w:rPr>
        <w:t>2</w:t>
      </w:r>
      <w:r w:rsidRPr="00B23518">
        <w:rPr>
          <w:rFonts w:cs="Arial"/>
          <w:sz w:val="24"/>
          <w:szCs w:val="24"/>
        </w:rPr>
        <w:t>-e</w:t>
      </w:r>
      <w:r>
        <w:rPr>
          <w:rFonts w:cs="Arial" w:hint="eastAsia"/>
          <w:sz w:val="24"/>
          <w:szCs w:val="24"/>
          <w:lang w:eastAsia="zh-CN"/>
        </w:rPr>
        <w:t xml:space="preserve">                               </w:t>
      </w:r>
      <w:r w:rsidR="00DE3075">
        <w:rPr>
          <w:rFonts w:cs="Arial" w:hint="eastAsia"/>
          <w:sz w:val="24"/>
          <w:szCs w:val="24"/>
          <w:lang w:eastAsia="zh-CN"/>
        </w:rPr>
        <w:t xml:space="preserve">                               </w:t>
      </w:r>
      <w:r>
        <w:rPr>
          <w:rFonts w:cs="Arial" w:hint="eastAsia"/>
          <w:sz w:val="24"/>
          <w:szCs w:val="24"/>
          <w:lang w:eastAsia="zh-CN"/>
        </w:rPr>
        <w:t>R4-2</w:t>
      </w:r>
      <w:r w:rsidR="007E54AF">
        <w:rPr>
          <w:rFonts w:cs="Arial"/>
          <w:sz w:val="24"/>
          <w:szCs w:val="24"/>
          <w:lang w:eastAsia="zh-CN"/>
        </w:rPr>
        <w:t>20</w:t>
      </w:r>
      <w:r w:rsidR="00D1081C">
        <w:rPr>
          <w:rFonts w:cs="Arial" w:hint="eastAsia"/>
          <w:sz w:val="24"/>
          <w:szCs w:val="24"/>
          <w:lang w:eastAsia="zh-CN"/>
        </w:rPr>
        <w:t>7038</w:t>
      </w:r>
    </w:p>
    <w:p w:rsidR="00C921D4" w:rsidRPr="00B3787B" w:rsidRDefault="00380735" w:rsidP="005C3E49">
      <w:pPr>
        <w:pStyle w:val="a4"/>
        <w:keepLines/>
        <w:tabs>
          <w:tab w:val="right" w:pos="10440"/>
          <w:tab w:val="right" w:pos="13323"/>
        </w:tabs>
        <w:rPr>
          <w:sz w:val="22"/>
          <w:szCs w:val="22"/>
          <w:lang w:eastAsia="zh-CN"/>
        </w:rPr>
      </w:pPr>
      <w:r w:rsidRPr="004A029C">
        <w:rPr>
          <w:rFonts w:eastAsia="宋体" w:cs="Arial"/>
          <w:sz w:val="24"/>
          <w:szCs w:val="24"/>
          <w:lang w:eastAsia="zh-CN"/>
        </w:rPr>
        <w:t>Electronic Meeting, February 21 – March 3, 2022</w:t>
      </w:r>
    </w:p>
    <w:p w:rsidR="00B97703" w:rsidRDefault="00B97703">
      <w:pPr>
        <w:rPr>
          <w:rFonts w:ascii="Arial" w:hAnsi="Arial" w:cs="Arial"/>
        </w:rPr>
      </w:pPr>
    </w:p>
    <w:p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D1081C" w:rsidRPr="00D1081C">
        <w:rPr>
          <w:rFonts w:ascii="Arial" w:hAnsi="Arial" w:cs="Arial" w:hint="eastAsia"/>
          <w:sz w:val="22"/>
          <w:szCs w:val="22"/>
        </w:rPr>
        <w:t>R</w:t>
      </w:r>
      <w:r w:rsidR="00C921D4" w:rsidRPr="00C921D4">
        <w:rPr>
          <w:rFonts w:ascii="Arial" w:hAnsi="Arial" w:cs="Arial"/>
          <w:sz w:val="22"/>
          <w:szCs w:val="22"/>
        </w:rPr>
        <w:t>eply LS to RAN2 on RRM relaxation in power saving</w:t>
      </w:r>
    </w:p>
    <w:p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921D4" w:rsidRPr="00C921D4">
        <w:rPr>
          <w:rFonts w:ascii="Arial" w:hAnsi="Arial" w:cs="Arial" w:hint="eastAsia"/>
          <w:bCs/>
          <w:sz w:val="22"/>
          <w:szCs w:val="22"/>
          <w:lang w:eastAsia="zh-CN"/>
        </w:rPr>
        <w:t>R2-2108877/R4-2117015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921D4" w:rsidRPr="00C921D4">
        <w:rPr>
          <w:rFonts w:ascii="Arial" w:hAnsi="Arial" w:cs="Arial" w:hint="eastAsia"/>
          <w:bCs/>
          <w:sz w:val="22"/>
          <w:szCs w:val="22"/>
          <w:lang w:eastAsia="zh-CN"/>
        </w:rPr>
        <w:t>Release 16</w:t>
      </w:r>
    </w:p>
    <w:bookmarkEnd w:id="2"/>
    <w:bookmarkEnd w:id="3"/>
    <w:bookmarkEnd w:id="4"/>
    <w:p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C921D4" w:rsidRPr="00C921D4">
        <w:rPr>
          <w:rFonts w:ascii="Arial" w:hAnsi="Arial" w:cs="Arial"/>
          <w:bCs/>
          <w:sz w:val="22"/>
          <w:szCs w:val="22"/>
          <w:lang w:eastAsia="zh-CN"/>
        </w:rPr>
        <w:t>NR_UE_pow_sav</w:t>
      </w:r>
      <w:proofErr w:type="spellEnd"/>
      <w:r w:rsidR="00C921D4" w:rsidRPr="00C921D4">
        <w:rPr>
          <w:rFonts w:ascii="Arial" w:hAnsi="Arial" w:cs="Arial"/>
          <w:bCs/>
          <w:sz w:val="22"/>
          <w:szCs w:val="22"/>
          <w:lang w:eastAsia="zh-CN"/>
        </w:rPr>
        <w:t>-Core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eastAsia="zh-CN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C921D4" w:rsidRPr="00C921D4">
        <w:rPr>
          <w:rFonts w:ascii="Arial" w:hAnsi="Arial" w:cs="Arial" w:hint="eastAsia"/>
          <w:sz w:val="22"/>
          <w:szCs w:val="22"/>
          <w:lang w:eastAsia="zh-CN"/>
        </w:rPr>
        <w:t>RAN4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921D4" w:rsidRPr="00C921D4">
        <w:rPr>
          <w:rFonts w:ascii="Arial" w:hAnsi="Arial" w:cs="Arial" w:hint="eastAsia"/>
          <w:bCs/>
          <w:sz w:val="22"/>
          <w:szCs w:val="22"/>
          <w:lang w:eastAsia="zh-CN"/>
        </w:rPr>
        <w:t>RAN2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bookmarkStart w:id="5" w:name="OLE_LINK45"/>
      <w:bookmarkStart w:id="6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921D4" w:rsidRPr="00C921D4">
        <w:rPr>
          <w:rFonts w:ascii="Arial" w:hAnsi="Arial" w:cs="Arial" w:hint="eastAsia"/>
          <w:bCs/>
          <w:sz w:val="22"/>
          <w:szCs w:val="22"/>
          <w:lang w:eastAsia="zh-CN"/>
        </w:rPr>
        <w:t>-</w:t>
      </w:r>
    </w:p>
    <w:bookmarkEnd w:id="5"/>
    <w:bookmarkEnd w:id="6"/>
    <w:p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:rsidR="00B97703" w:rsidRDefault="00B97703" w:rsidP="00C921D4">
      <w:pPr>
        <w:spacing w:after="60"/>
        <w:ind w:left="1985" w:hanging="1985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921D4" w:rsidRPr="00C921D4">
        <w:rPr>
          <w:rFonts w:ascii="Arial" w:hAnsi="Arial" w:cs="Arial" w:hint="eastAsia"/>
          <w:bCs/>
          <w:sz w:val="22"/>
          <w:szCs w:val="22"/>
          <w:lang w:eastAsia="zh-CN"/>
        </w:rPr>
        <w:t xml:space="preserve">Name: </w:t>
      </w:r>
      <w:proofErr w:type="spellStart"/>
      <w:r w:rsidR="00C921D4" w:rsidRPr="00C921D4">
        <w:rPr>
          <w:rFonts w:ascii="Arial" w:hAnsi="Arial" w:cs="Arial" w:hint="eastAsia"/>
          <w:bCs/>
          <w:sz w:val="22"/>
          <w:szCs w:val="22"/>
          <w:lang w:eastAsia="zh-CN"/>
        </w:rPr>
        <w:t>Yanze</w:t>
      </w:r>
      <w:proofErr w:type="spellEnd"/>
      <w:r w:rsidR="00C921D4" w:rsidRPr="00C921D4">
        <w:rPr>
          <w:rFonts w:ascii="Arial" w:hAnsi="Arial" w:cs="Arial" w:hint="eastAsia"/>
          <w:bCs/>
          <w:sz w:val="22"/>
          <w:szCs w:val="22"/>
          <w:lang w:eastAsia="zh-CN"/>
        </w:rPr>
        <w:t xml:space="preserve"> Fu</w:t>
      </w:r>
    </w:p>
    <w:p w:rsidR="00C921D4" w:rsidRDefault="00C921D4" w:rsidP="00C921D4">
      <w:pPr>
        <w:spacing w:after="60"/>
        <w:ind w:left="1985" w:hanging="1985"/>
        <w:rPr>
          <w:rFonts w:ascii="Arial" w:hAnsi="Arial" w:cs="Arial"/>
          <w:bCs/>
          <w:sz w:val="22"/>
          <w:szCs w:val="22"/>
          <w:lang w:eastAsia="zh-CN"/>
        </w:rPr>
      </w:pPr>
      <w:r w:rsidRPr="00C921D4">
        <w:rPr>
          <w:rFonts w:ascii="Arial" w:hAnsi="Arial" w:cs="Arial" w:hint="eastAsia"/>
          <w:sz w:val="22"/>
          <w:szCs w:val="22"/>
          <w:lang w:eastAsia="zh-CN"/>
        </w:rPr>
        <w:tab/>
      </w:r>
      <w:r>
        <w:rPr>
          <w:rFonts w:ascii="Arial" w:hAnsi="Arial" w:cs="Arial" w:hint="eastAsia"/>
          <w:sz w:val="22"/>
          <w:szCs w:val="22"/>
          <w:lang w:eastAsia="zh-CN"/>
        </w:rPr>
        <w:t xml:space="preserve">E-mail Address: </w:t>
      </w:r>
      <w:hyperlink r:id="rId8" w:history="1">
        <w:r w:rsidRPr="00C921D4">
          <w:rPr>
            <w:rFonts w:ascii="Arial" w:hAnsi="Arial" w:cs="Arial" w:hint="eastAsia"/>
            <w:bCs/>
            <w:sz w:val="22"/>
            <w:szCs w:val="22"/>
            <w:lang w:eastAsia="zh-CN"/>
          </w:rPr>
          <w:t>fuyanze@catt.cn</w:t>
        </w:r>
      </w:hyperlink>
    </w:p>
    <w:p w:rsidR="002F3C30" w:rsidRPr="00C921D4" w:rsidRDefault="002F3C30" w:rsidP="00C921D4">
      <w:pPr>
        <w:spacing w:after="60"/>
        <w:ind w:left="1985" w:hanging="1985"/>
        <w:rPr>
          <w:rFonts w:ascii="Arial" w:hAnsi="Arial" w:cs="Arial"/>
          <w:bCs/>
          <w:sz w:val="22"/>
          <w:szCs w:val="22"/>
          <w:lang w:eastAsia="zh-CN"/>
        </w:rPr>
      </w:pPr>
    </w:p>
    <w:p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9" w:history="1">
        <w:r w:rsidRPr="00383545">
          <w:rPr>
            <w:rStyle w:val="af1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C921D4" w:rsidRPr="007601F6">
        <w:rPr>
          <w:rFonts w:ascii="Arial" w:hAnsi="Arial" w:cs="Arial"/>
        </w:rPr>
        <w:t>N/A</w:t>
      </w:r>
    </w:p>
    <w:p w:rsidR="00B97703" w:rsidRDefault="00B97703">
      <w:pPr>
        <w:rPr>
          <w:rFonts w:ascii="Arial" w:hAnsi="Arial" w:cs="Arial"/>
        </w:rPr>
      </w:pPr>
    </w:p>
    <w:p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:rsidR="00B97703" w:rsidRDefault="002F3C30" w:rsidP="000F6242">
      <w:pPr>
        <w:rPr>
          <w:rFonts w:ascii="Arial" w:hAnsi="Arial" w:cs="Arial"/>
        </w:rPr>
      </w:pPr>
      <w:r w:rsidRPr="00833B4D">
        <w:rPr>
          <w:rFonts w:ascii="Arial" w:hAnsi="Arial" w:cs="Arial"/>
          <w:iCs/>
          <w:color w:val="000000"/>
          <w:lang w:eastAsia="ko-KR"/>
        </w:rPr>
        <w:t>RAN</w:t>
      </w:r>
      <w:r>
        <w:rPr>
          <w:rFonts w:ascii="Arial" w:hAnsi="Arial" w:cs="Arial" w:hint="eastAsia"/>
          <w:iCs/>
          <w:color w:val="000000"/>
          <w:lang w:eastAsia="zh-CN"/>
        </w:rPr>
        <w:t>4</w:t>
      </w:r>
      <w:r w:rsidRPr="00833B4D">
        <w:rPr>
          <w:rFonts w:ascii="Arial" w:hAnsi="Arial" w:cs="Arial"/>
          <w:iCs/>
          <w:color w:val="000000"/>
          <w:lang w:eastAsia="ko-KR"/>
        </w:rPr>
        <w:t xml:space="preserve"> would like to </w:t>
      </w:r>
      <w:r>
        <w:rPr>
          <w:rFonts w:ascii="Arial" w:hAnsi="Arial" w:cs="Arial"/>
          <w:iCs/>
          <w:color w:val="000000"/>
          <w:lang w:eastAsia="ko-KR"/>
        </w:rPr>
        <w:t>thank RAN</w:t>
      </w:r>
      <w:r>
        <w:rPr>
          <w:rFonts w:ascii="Arial" w:hAnsi="Arial" w:cs="Arial" w:hint="eastAsia"/>
          <w:iCs/>
          <w:color w:val="000000"/>
          <w:lang w:eastAsia="zh-CN"/>
        </w:rPr>
        <w:t>2</w:t>
      </w:r>
      <w:r>
        <w:rPr>
          <w:rFonts w:ascii="Arial" w:hAnsi="Arial" w:cs="Arial"/>
          <w:iCs/>
          <w:color w:val="000000"/>
          <w:lang w:eastAsia="ko-KR"/>
        </w:rPr>
        <w:t xml:space="preserve"> for the </w:t>
      </w:r>
      <w:r>
        <w:rPr>
          <w:rFonts w:ascii="Arial" w:hAnsi="Arial" w:cs="Arial" w:hint="eastAsia"/>
          <w:iCs/>
          <w:color w:val="000000"/>
          <w:lang w:eastAsia="zh-CN"/>
        </w:rPr>
        <w:t xml:space="preserve">reply </w:t>
      </w:r>
      <w:r w:rsidRPr="00833B4D">
        <w:rPr>
          <w:rFonts w:ascii="Arial" w:hAnsi="Arial" w:cs="Arial"/>
          <w:iCs/>
          <w:color w:val="000000"/>
          <w:lang w:eastAsia="ko-KR"/>
        </w:rPr>
        <w:t>LS</w:t>
      </w:r>
      <w:r>
        <w:rPr>
          <w:rFonts w:ascii="Arial" w:hAnsi="Arial" w:cs="Arial" w:hint="eastAsia"/>
          <w:iCs/>
          <w:color w:val="000000"/>
          <w:lang w:eastAsia="zh-CN"/>
        </w:rPr>
        <w:t xml:space="preserve"> (R2-2108877)</w:t>
      </w:r>
      <w:r w:rsidRPr="00833B4D">
        <w:rPr>
          <w:rFonts w:ascii="Arial" w:hAnsi="Arial" w:cs="Arial"/>
          <w:iCs/>
          <w:color w:val="000000"/>
          <w:lang w:eastAsia="ko-KR"/>
        </w:rPr>
        <w:t xml:space="preserve"> on </w:t>
      </w:r>
      <w:r>
        <w:rPr>
          <w:rFonts w:ascii="Arial" w:hAnsi="Arial" w:cs="Arial"/>
        </w:rPr>
        <w:t>RRM relaxation in power saving. RAN</w:t>
      </w:r>
      <w:r>
        <w:rPr>
          <w:rFonts w:ascii="Arial" w:hAnsi="Arial" w:cs="Arial" w:hint="eastAsia"/>
          <w:lang w:eastAsia="zh-CN"/>
        </w:rPr>
        <w:t>4</w:t>
      </w:r>
      <w:r>
        <w:rPr>
          <w:rFonts w:ascii="Arial" w:hAnsi="Arial" w:cs="Arial"/>
        </w:rPr>
        <w:t xml:space="preserve"> has discussed the </w:t>
      </w:r>
      <w:r>
        <w:rPr>
          <w:rFonts w:ascii="Arial" w:hAnsi="Arial" w:cs="Arial" w:hint="eastAsia"/>
          <w:lang w:eastAsia="zh-CN"/>
        </w:rPr>
        <w:t>question in 2) of the reply LS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 w:hint="eastAsia"/>
          <w:lang w:eastAsia="zh-CN"/>
        </w:rPr>
        <w:t>answers the question as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lang w:eastAsia="zh-CN"/>
        </w:rPr>
        <w:t>below</w:t>
      </w:r>
      <w:r>
        <w:rPr>
          <w:rFonts w:ascii="Arial" w:hAnsi="Arial" w:cs="Arial"/>
        </w:rPr>
        <w:t>:</w:t>
      </w:r>
    </w:p>
    <w:p w:rsidR="00337BE4" w:rsidRDefault="00337BE4" w:rsidP="000F6242">
      <w:pPr>
        <w:rPr>
          <w:rFonts w:ascii="Arial" w:hAnsi="Arial" w:cs="Arial"/>
          <w:lang w:eastAsia="zh-CN"/>
        </w:rPr>
      </w:pPr>
      <w:r w:rsidRPr="00337BE4">
        <w:rPr>
          <w:rFonts w:ascii="Arial" w:hAnsi="Arial" w:cs="Arial"/>
        </w:rPr>
        <w:t>For the measurements of inter-frequency NR cells/inter</w:t>
      </w:r>
      <w:bookmarkStart w:id="7" w:name="_GoBack"/>
      <w:bookmarkEnd w:id="7"/>
      <w:r w:rsidRPr="00337BE4">
        <w:rPr>
          <w:rFonts w:ascii="Arial" w:hAnsi="Arial" w:cs="Arial"/>
        </w:rPr>
        <w:t>-RAT E-UTRAN cells for UE fulfilling low mobility and not-at-cell edge criterion</w:t>
      </w:r>
      <w:r>
        <w:rPr>
          <w:rFonts w:ascii="Arial" w:hAnsi="Arial" w:cs="Arial"/>
        </w:rPr>
        <w:t>, RAN4 will modify requirements in 4.2.2.10.4 &amp; 4.2.2.11.4 as:</w:t>
      </w:r>
    </w:p>
    <w:p w:rsidR="00337BE4" w:rsidRPr="00337BE4" w:rsidRDefault="00337BE4" w:rsidP="00337BE4">
      <w:pPr>
        <w:pStyle w:val="a"/>
        <w:numPr>
          <w:ilvl w:val="0"/>
          <w:numId w:val="7"/>
        </w:numPr>
        <w:autoSpaceDN w:val="0"/>
        <w:rPr>
          <w:rFonts w:ascii="Arial" w:hAnsi="Arial" w:cs="Arial"/>
          <w:szCs w:val="20"/>
        </w:rPr>
      </w:pPr>
      <w:r w:rsidRPr="00337BE4">
        <w:rPr>
          <w:rFonts w:ascii="Arial" w:hAnsi="Arial" w:cs="Arial"/>
          <w:szCs w:val="20"/>
        </w:rPr>
        <w:t xml:space="preserve">When </w:t>
      </w:r>
      <w:proofErr w:type="spellStart"/>
      <w:r w:rsidRPr="00337BE4">
        <w:rPr>
          <w:rFonts w:ascii="Arial" w:hAnsi="Arial" w:cs="Arial"/>
          <w:szCs w:val="20"/>
        </w:rPr>
        <w:t>Srxlev</w:t>
      </w:r>
      <w:proofErr w:type="spellEnd"/>
      <w:r w:rsidRPr="00337BE4">
        <w:rPr>
          <w:rFonts w:ascii="Arial" w:hAnsi="Arial" w:cs="Arial"/>
          <w:szCs w:val="20"/>
        </w:rPr>
        <w:t xml:space="preserve"> ≤ </w:t>
      </w:r>
      <w:proofErr w:type="spellStart"/>
      <w:r w:rsidRPr="00337BE4">
        <w:rPr>
          <w:rFonts w:ascii="Arial" w:hAnsi="Arial" w:cs="Arial"/>
          <w:szCs w:val="20"/>
        </w:rPr>
        <w:t>S</w:t>
      </w:r>
      <w:r w:rsidRPr="00337BE4">
        <w:rPr>
          <w:rFonts w:ascii="Arial" w:hAnsi="Arial" w:cs="Arial"/>
          <w:szCs w:val="20"/>
          <w:vertAlign w:val="subscript"/>
        </w:rPr>
        <w:t>nonIntraSearchP</w:t>
      </w:r>
      <w:proofErr w:type="spellEnd"/>
      <w:r w:rsidRPr="00337BE4">
        <w:rPr>
          <w:rFonts w:ascii="Arial" w:hAnsi="Arial" w:cs="Arial"/>
          <w:szCs w:val="20"/>
        </w:rPr>
        <w:t xml:space="preserve"> or </w:t>
      </w:r>
      <w:proofErr w:type="spellStart"/>
      <w:r w:rsidRPr="00337BE4">
        <w:rPr>
          <w:rFonts w:ascii="Arial" w:hAnsi="Arial" w:cs="Arial"/>
          <w:szCs w:val="20"/>
        </w:rPr>
        <w:t>Squal</w:t>
      </w:r>
      <w:proofErr w:type="spellEnd"/>
      <w:r w:rsidRPr="00337BE4">
        <w:rPr>
          <w:rFonts w:ascii="Arial" w:hAnsi="Arial" w:cs="Arial"/>
          <w:szCs w:val="20"/>
        </w:rPr>
        <w:t xml:space="preserve"> ≤ </w:t>
      </w:r>
      <w:proofErr w:type="spellStart"/>
      <w:r w:rsidRPr="00337BE4">
        <w:rPr>
          <w:rFonts w:ascii="Arial" w:hAnsi="Arial" w:cs="Arial"/>
          <w:szCs w:val="20"/>
        </w:rPr>
        <w:t>S</w:t>
      </w:r>
      <w:r w:rsidRPr="00337BE4">
        <w:rPr>
          <w:rFonts w:ascii="Arial" w:hAnsi="Arial" w:cs="Arial"/>
          <w:szCs w:val="20"/>
          <w:vertAlign w:val="subscript"/>
        </w:rPr>
        <w:t>nonIntraSearchQ</w:t>
      </w:r>
      <w:proofErr w:type="spellEnd"/>
      <w:r w:rsidRPr="00337BE4">
        <w:rPr>
          <w:rFonts w:ascii="Arial" w:hAnsi="Arial" w:cs="Arial"/>
          <w:szCs w:val="20"/>
        </w:rPr>
        <w:t>,</w:t>
      </w:r>
      <w:r w:rsidRPr="00337BE4">
        <w:rPr>
          <w:rFonts w:ascii="Arial" w:hAnsi="Arial" w:cs="Arial"/>
          <w:szCs w:val="20"/>
          <w:lang w:val="en-GB" w:eastAsia="en-GB"/>
        </w:rPr>
        <w:t xml:space="preserve"> </w:t>
      </w:r>
      <w:r w:rsidRPr="00337BE4">
        <w:rPr>
          <w:rFonts w:ascii="Arial" w:hAnsi="Arial" w:cs="Arial"/>
          <w:szCs w:val="20"/>
        </w:rPr>
        <w:t>the UE shall search for inter-frequency /E-UTRA inter-RAT frequency layers of higher priority at least every 1 hour</w:t>
      </w:r>
    </w:p>
    <w:p w:rsidR="00337BE4" w:rsidRPr="00337BE4" w:rsidRDefault="00337BE4" w:rsidP="00337BE4">
      <w:pPr>
        <w:pStyle w:val="a"/>
        <w:numPr>
          <w:ilvl w:val="0"/>
          <w:numId w:val="7"/>
        </w:numPr>
        <w:autoSpaceDN w:val="0"/>
        <w:rPr>
          <w:rFonts w:ascii="Arial" w:hAnsi="Arial" w:cs="Arial"/>
          <w:lang w:eastAsia="ja-JP"/>
        </w:rPr>
      </w:pPr>
      <w:r w:rsidRPr="00337BE4">
        <w:rPr>
          <w:rFonts w:ascii="Arial" w:hAnsi="Arial" w:cs="Arial"/>
          <w:szCs w:val="20"/>
        </w:rPr>
        <w:t xml:space="preserve">When </w:t>
      </w:r>
      <w:proofErr w:type="spellStart"/>
      <w:r w:rsidRPr="00337BE4">
        <w:rPr>
          <w:rFonts w:ascii="Arial" w:hAnsi="Arial" w:cs="Arial"/>
          <w:szCs w:val="20"/>
        </w:rPr>
        <w:t>Srxlev</w:t>
      </w:r>
      <w:proofErr w:type="spellEnd"/>
      <w:r w:rsidRPr="00337BE4">
        <w:rPr>
          <w:rFonts w:ascii="Arial" w:hAnsi="Arial" w:cs="Arial"/>
          <w:szCs w:val="20"/>
        </w:rPr>
        <w:t xml:space="preserve"> &gt; </w:t>
      </w:r>
      <w:proofErr w:type="spellStart"/>
      <w:r w:rsidRPr="00337BE4">
        <w:rPr>
          <w:rFonts w:ascii="Arial" w:hAnsi="Arial" w:cs="Arial"/>
          <w:szCs w:val="20"/>
        </w:rPr>
        <w:t>S</w:t>
      </w:r>
      <w:r w:rsidRPr="00337BE4">
        <w:rPr>
          <w:rFonts w:ascii="Arial" w:hAnsi="Arial" w:cs="Arial"/>
          <w:szCs w:val="20"/>
          <w:vertAlign w:val="subscript"/>
        </w:rPr>
        <w:t>nonIntraSearchP</w:t>
      </w:r>
      <w:proofErr w:type="spellEnd"/>
      <w:r w:rsidRPr="00337BE4">
        <w:rPr>
          <w:rFonts w:ascii="Arial" w:hAnsi="Arial" w:cs="Arial"/>
          <w:szCs w:val="20"/>
        </w:rPr>
        <w:t xml:space="preserve"> and </w:t>
      </w:r>
      <w:proofErr w:type="spellStart"/>
      <w:r w:rsidRPr="00337BE4">
        <w:rPr>
          <w:rFonts w:ascii="Arial" w:hAnsi="Arial" w:cs="Arial"/>
          <w:szCs w:val="20"/>
        </w:rPr>
        <w:t>Squal</w:t>
      </w:r>
      <w:proofErr w:type="spellEnd"/>
      <w:r w:rsidRPr="00337BE4">
        <w:rPr>
          <w:rFonts w:ascii="Arial" w:hAnsi="Arial" w:cs="Arial"/>
          <w:szCs w:val="20"/>
        </w:rPr>
        <w:t xml:space="preserve"> &gt; </w:t>
      </w:r>
      <w:proofErr w:type="spellStart"/>
      <w:r w:rsidRPr="00337BE4">
        <w:rPr>
          <w:rFonts w:ascii="Arial" w:hAnsi="Arial" w:cs="Arial"/>
          <w:szCs w:val="20"/>
        </w:rPr>
        <w:t>S</w:t>
      </w:r>
      <w:r w:rsidRPr="00337BE4">
        <w:rPr>
          <w:rFonts w:ascii="Arial" w:hAnsi="Arial" w:cs="Arial"/>
          <w:szCs w:val="20"/>
          <w:vertAlign w:val="subscript"/>
        </w:rPr>
        <w:t>nonIntraSearchQ</w:t>
      </w:r>
      <w:proofErr w:type="spellEnd"/>
      <w:r w:rsidRPr="00337BE4">
        <w:rPr>
          <w:rFonts w:ascii="Arial" w:hAnsi="Arial" w:cs="Arial"/>
          <w:szCs w:val="20"/>
        </w:rPr>
        <w:t>, the UE shall search for inter-frequency /E-UTRA inter-RAT frequency layers of higher priority at least every “</w:t>
      </w:r>
      <w:proofErr w:type="spellStart"/>
      <w:r w:rsidRPr="00337BE4">
        <w:rPr>
          <w:rFonts w:ascii="Arial" w:hAnsi="Arial" w:cs="Arial"/>
          <w:szCs w:val="20"/>
        </w:rPr>
        <w:t>N</w:t>
      </w:r>
      <w:r w:rsidRPr="00337BE4">
        <w:rPr>
          <w:rFonts w:ascii="Arial" w:hAnsi="Arial" w:cs="Arial"/>
          <w:szCs w:val="20"/>
          <w:vertAlign w:val="subscript"/>
        </w:rPr>
        <w:t>layers</w:t>
      </w:r>
      <w:proofErr w:type="spellEnd"/>
      <w:r w:rsidRPr="00337BE4">
        <w:rPr>
          <w:rFonts w:ascii="Arial" w:hAnsi="Arial" w:cs="Arial"/>
          <w:szCs w:val="20"/>
        </w:rPr>
        <w:t xml:space="preserve"> * 1 hour”</w:t>
      </w:r>
    </w:p>
    <w:p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:rsidR="002F3C30" w:rsidRDefault="002F3C30" w:rsidP="002F3C30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>
        <w:rPr>
          <w:rFonts w:ascii="Arial" w:hAnsi="Arial" w:cs="Arial" w:hint="eastAsia"/>
          <w:b/>
          <w:lang w:eastAsia="zh-CN"/>
        </w:rPr>
        <w:t>RAN</w:t>
      </w:r>
      <w:r>
        <w:rPr>
          <w:rFonts w:ascii="Arial" w:hAnsi="Arial" w:cs="Arial"/>
          <w:b/>
          <w:lang w:eastAsia="zh-CN"/>
        </w:rPr>
        <w:t xml:space="preserve"> WG</w:t>
      </w:r>
      <w:r>
        <w:rPr>
          <w:rFonts w:ascii="Arial" w:hAnsi="Arial" w:cs="Arial" w:hint="eastAsia"/>
          <w:b/>
          <w:lang w:eastAsia="zh-CN"/>
        </w:rPr>
        <w:t>2</w:t>
      </w:r>
    </w:p>
    <w:p w:rsidR="00B97703" w:rsidRPr="007E54AF" w:rsidRDefault="002F3C30" w:rsidP="007E54AF">
      <w:pPr>
        <w:rPr>
          <w:i/>
          <w:iCs/>
          <w:color w:val="0070C0"/>
        </w:rPr>
      </w:pPr>
      <w:r w:rsidRPr="00455EFE">
        <w:rPr>
          <w:rFonts w:ascii="Arial" w:hAnsi="Arial" w:cs="Arial"/>
          <w:b/>
        </w:rPr>
        <w:t xml:space="preserve">ACTION: </w:t>
      </w:r>
      <w:r w:rsidRPr="00455EFE">
        <w:rPr>
          <w:rFonts w:ascii="Arial" w:hAnsi="Arial" w:cs="Arial"/>
          <w:b/>
        </w:rPr>
        <w:tab/>
      </w:r>
      <w:r w:rsidRPr="00455EFE">
        <w:rPr>
          <w:rFonts w:ascii="Arial" w:hAnsi="Arial" w:cs="Arial" w:hint="eastAsia"/>
          <w:lang w:eastAsia="zh-CN"/>
        </w:rPr>
        <w:t xml:space="preserve">RAN4 </w:t>
      </w:r>
      <w:r w:rsidRPr="00455EFE">
        <w:rPr>
          <w:rFonts w:ascii="Arial" w:hAnsi="Arial" w:cs="Arial"/>
          <w:lang w:eastAsia="zh-CN"/>
        </w:rPr>
        <w:t>respectfully</w:t>
      </w:r>
      <w:r w:rsidRPr="00455EFE">
        <w:rPr>
          <w:rFonts w:ascii="Arial" w:hAnsi="Arial" w:cs="Arial" w:hint="eastAsia"/>
          <w:lang w:eastAsia="zh-CN"/>
        </w:rPr>
        <w:t xml:space="preserve"> asks RAN2 to </w:t>
      </w:r>
      <w:r>
        <w:rPr>
          <w:rFonts w:ascii="Arial" w:hAnsi="Arial" w:cs="Arial" w:hint="eastAsia"/>
          <w:lang w:eastAsia="zh-CN"/>
        </w:rPr>
        <w:t xml:space="preserve">consider the above </w:t>
      </w:r>
      <w:r w:rsidRPr="00455EFE">
        <w:rPr>
          <w:rFonts w:ascii="Arial" w:hAnsi="Arial" w:cs="Arial" w:hint="eastAsia"/>
          <w:lang w:eastAsia="zh-CN"/>
        </w:rPr>
        <w:t xml:space="preserve">in </w:t>
      </w:r>
      <w:r>
        <w:rPr>
          <w:rFonts w:ascii="Arial" w:hAnsi="Arial" w:cs="Arial"/>
          <w:lang w:eastAsia="zh-CN"/>
        </w:rPr>
        <w:t xml:space="preserve">their </w:t>
      </w:r>
      <w:r w:rsidRPr="00455EFE">
        <w:rPr>
          <w:rFonts w:ascii="Arial" w:hAnsi="Arial" w:cs="Arial" w:hint="eastAsia"/>
          <w:lang w:eastAsia="zh-CN"/>
        </w:rPr>
        <w:t>future work.</w:t>
      </w:r>
    </w:p>
    <w:p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2F3C30" w:rsidRPr="000F6242">
        <w:rPr>
          <w:rFonts w:cs="Arial"/>
          <w:bCs/>
          <w:szCs w:val="36"/>
        </w:rPr>
        <w:t>TSG</w:t>
      </w:r>
      <w:r w:rsidR="002F3C30">
        <w:rPr>
          <w:rFonts w:cs="Arial" w:hint="eastAsia"/>
          <w:bCs/>
          <w:szCs w:val="36"/>
          <w:lang w:eastAsia="zh-CN"/>
        </w:rPr>
        <w:t>-RAN</w:t>
      </w:r>
      <w:r w:rsidR="002F3C30" w:rsidRPr="000F6242">
        <w:rPr>
          <w:rFonts w:cs="Arial"/>
          <w:bCs/>
          <w:szCs w:val="36"/>
        </w:rPr>
        <w:t xml:space="preserve"> WG</w:t>
      </w:r>
      <w:r w:rsidR="002F3C30">
        <w:rPr>
          <w:rFonts w:cs="Arial" w:hint="eastAsia"/>
          <w:bCs/>
          <w:szCs w:val="36"/>
          <w:lang w:eastAsia="zh-CN"/>
        </w:rPr>
        <w:t>4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:rsidR="002F3C30" w:rsidRPr="00455EFE" w:rsidRDefault="002F3C30" w:rsidP="002F3C30">
      <w:pPr>
        <w:rPr>
          <w:lang w:eastAsia="zh-CN"/>
        </w:rPr>
      </w:pPr>
      <w:bookmarkStart w:id="8" w:name="OLE_LINK55"/>
      <w:bookmarkStart w:id="9" w:name="OLE_LINK56"/>
      <w:bookmarkStart w:id="10" w:name="OLE_LINK53"/>
      <w:bookmarkStart w:id="11" w:name="OLE_LINK54"/>
      <w:r w:rsidRPr="00455EFE">
        <w:rPr>
          <w:rFonts w:hint="eastAsia"/>
          <w:lang w:eastAsia="zh-CN"/>
        </w:rPr>
        <w:t>TSG-RAN4 #</w:t>
      </w:r>
      <w:r>
        <w:rPr>
          <w:lang w:eastAsia="zh-CN"/>
        </w:rPr>
        <w:t>10</w:t>
      </w:r>
      <w:r w:rsidR="00A67EDF">
        <w:rPr>
          <w:lang w:eastAsia="zh-CN"/>
        </w:rPr>
        <w:t>3</w:t>
      </w:r>
      <w:r w:rsidRPr="00455EFE">
        <w:rPr>
          <w:rFonts w:hint="eastAsia"/>
          <w:lang w:eastAsia="zh-CN"/>
        </w:rPr>
        <w:t>-e</w:t>
      </w:r>
      <w:r w:rsidRPr="00455EFE">
        <w:tab/>
      </w:r>
      <w:r w:rsidR="00A67EDF">
        <w:rPr>
          <w:lang w:eastAsia="zh-CN"/>
        </w:rPr>
        <w:t>May</w:t>
      </w:r>
      <w:r w:rsidRPr="00455EFE"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="00A67EDF">
        <w:rPr>
          <w:lang w:eastAsia="zh-CN"/>
        </w:rPr>
        <w:t>6</w:t>
      </w:r>
      <w:r w:rsidRPr="00455EFE">
        <w:t xml:space="preserve"> - </w:t>
      </w:r>
      <w:r w:rsidR="00A67EDF">
        <w:t>May</w:t>
      </w:r>
      <w:r w:rsidRPr="00455EFE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2</w:t>
      </w:r>
      <w:r w:rsidR="00A67EDF">
        <w:rPr>
          <w:lang w:eastAsia="zh-CN"/>
        </w:rPr>
        <w:t>7</w:t>
      </w:r>
      <w:r w:rsidRPr="00455EFE">
        <w:rPr>
          <w:rFonts w:hint="eastAsia"/>
          <w:lang w:eastAsia="zh-CN"/>
        </w:rPr>
        <w:t>, 202</w:t>
      </w:r>
      <w:r>
        <w:rPr>
          <w:rFonts w:hint="eastAsia"/>
          <w:lang w:eastAsia="zh-CN"/>
        </w:rPr>
        <w:t>2</w:t>
      </w:r>
      <w:r w:rsidRPr="00455EFE">
        <w:rPr>
          <w:lang w:eastAsia="zh-CN"/>
        </w:rPr>
        <w:tab/>
      </w:r>
      <w:bookmarkEnd w:id="8"/>
      <w:bookmarkEnd w:id="9"/>
      <w:r w:rsidRPr="00286E39">
        <w:rPr>
          <w:lang w:eastAsia="zh-CN"/>
        </w:rPr>
        <w:t>Electronic Meeting</w:t>
      </w:r>
      <w:bookmarkEnd w:id="10"/>
      <w:bookmarkEnd w:id="11"/>
    </w:p>
    <w:sectPr w:rsidR="002F3C30" w:rsidRPr="00455EFE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06" w:rsidRDefault="00725906">
      <w:pPr>
        <w:spacing w:after="0"/>
      </w:pPr>
      <w:r>
        <w:separator/>
      </w:r>
    </w:p>
  </w:endnote>
  <w:endnote w:type="continuationSeparator" w:id="0">
    <w:p w:rsidR="00725906" w:rsidRDefault="007259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06" w:rsidRDefault="00725906">
      <w:pPr>
        <w:spacing w:after="0"/>
      </w:pPr>
      <w:r>
        <w:separator/>
      </w:r>
    </w:p>
  </w:footnote>
  <w:footnote w:type="continuationSeparator" w:id="0">
    <w:p w:rsidR="00725906" w:rsidRDefault="007259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>
    <w:nsid w:val="210E5EFC"/>
    <w:multiLevelType w:val="hybridMultilevel"/>
    <w:tmpl w:val="4BAEB002"/>
    <w:lvl w:ilvl="0" w:tplc="F9C81F1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D596E"/>
    <w:multiLevelType w:val="hybridMultilevel"/>
    <w:tmpl w:val="317E1540"/>
    <w:lvl w:ilvl="0" w:tplc="BEFEA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1C83EBE">
      <w:start w:val="78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4549C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6A2EB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6B26E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A2C95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4E6EAD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F06BE5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4827A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2"/>
      <w:numFmt w:val="bullet"/>
      <w:lvlText w:val="-"/>
      <w:lvlJc w:val="left"/>
      <w:pPr>
        <w:ind w:left="2368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linkStyle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939"/>
    <w:rsid w:val="00017F23"/>
    <w:rsid w:val="000471D5"/>
    <w:rsid w:val="000F6242"/>
    <w:rsid w:val="002F1940"/>
    <w:rsid w:val="002F3C30"/>
    <w:rsid w:val="00337BE4"/>
    <w:rsid w:val="00380735"/>
    <w:rsid w:val="00383545"/>
    <w:rsid w:val="0041473D"/>
    <w:rsid w:val="00433500"/>
    <w:rsid w:val="00433F71"/>
    <w:rsid w:val="00440D43"/>
    <w:rsid w:val="004E3939"/>
    <w:rsid w:val="005C3E49"/>
    <w:rsid w:val="00725906"/>
    <w:rsid w:val="0076462F"/>
    <w:rsid w:val="007E54AF"/>
    <w:rsid w:val="007F4F92"/>
    <w:rsid w:val="008D772F"/>
    <w:rsid w:val="009465DB"/>
    <w:rsid w:val="0099764C"/>
    <w:rsid w:val="00A424A3"/>
    <w:rsid w:val="00A51F4F"/>
    <w:rsid w:val="00A67EDF"/>
    <w:rsid w:val="00B3787B"/>
    <w:rsid w:val="00B53A69"/>
    <w:rsid w:val="00B97703"/>
    <w:rsid w:val="00C921D4"/>
    <w:rsid w:val="00CF6087"/>
    <w:rsid w:val="00D1081C"/>
    <w:rsid w:val="00D32909"/>
    <w:rsid w:val="00DE0ADF"/>
    <w:rsid w:val="00DE3075"/>
    <w:rsid w:val="00E95DF4"/>
    <w:rsid w:val="00FA64A0"/>
    <w:rsid w:val="00F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aliases w:val="H1,h1"/>
    <w:next w:val="a0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aliases w:val="H2,h2"/>
    <w:basedOn w:val="1"/>
    <w:next w:val="a0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0"/>
    <w:qFormat/>
    <w:rsid w:val="00CF6087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0"/>
    <w:qFormat/>
    <w:rsid w:val="00CF6087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0"/>
    <w:qFormat/>
    <w:rsid w:val="00CF6087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0"/>
    <w:qFormat/>
    <w:rsid w:val="00CF6087"/>
    <w:pPr>
      <w:outlineLvl w:val="5"/>
    </w:pPr>
  </w:style>
  <w:style w:type="paragraph" w:styleId="7">
    <w:name w:val="heading 7"/>
    <w:basedOn w:val="H6"/>
    <w:next w:val="a0"/>
    <w:qFormat/>
    <w:rsid w:val="00CF6087"/>
    <w:pPr>
      <w:outlineLvl w:val="6"/>
    </w:pPr>
  </w:style>
  <w:style w:type="paragraph" w:styleId="8">
    <w:name w:val="heading 8"/>
    <w:basedOn w:val="1"/>
    <w:next w:val="a0"/>
    <w:qFormat/>
    <w:rsid w:val="00CF6087"/>
    <w:pPr>
      <w:ind w:left="0" w:firstLine="0"/>
      <w:outlineLvl w:val="7"/>
    </w:pPr>
  </w:style>
  <w:style w:type="paragraph" w:styleId="9">
    <w:name w:val="heading 9"/>
    <w:basedOn w:val="8"/>
    <w:next w:val="a0"/>
    <w:qFormat/>
    <w:rsid w:val="00CF6087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link w:val="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a5">
    <w:name w:val="footer"/>
    <w:basedOn w:val="a4"/>
    <w:semiHidden/>
    <w:rsid w:val="00CF6087"/>
    <w:pPr>
      <w:jc w:val="center"/>
    </w:pPr>
    <w:rPr>
      <w:i/>
    </w:rPr>
  </w:style>
  <w:style w:type="paragraph" w:styleId="a6">
    <w:name w:val="annotation text"/>
    <w:basedOn w:val="a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1"/>
    <w:semiHidden/>
  </w:style>
  <w:style w:type="paragraph" w:customStyle="1" w:styleId="B1">
    <w:name w:val="B1"/>
    <w:basedOn w:val="a8"/>
    <w:rsid w:val="00CF6087"/>
  </w:style>
  <w:style w:type="paragraph" w:customStyle="1" w:styleId="00BodyText">
    <w:name w:val="00 BodyText"/>
    <w:basedOn w:val="a0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9">
    <w:name w:val="??"/>
    <w:pPr>
      <w:widowControl w:val="0"/>
    </w:pPr>
    <w:rPr>
      <w:lang w:eastAsia="en-US"/>
    </w:rPr>
  </w:style>
  <w:style w:type="paragraph" w:customStyle="1" w:styleId="20">
    <w:name w:val="??? 2"/>
    <w:basedOn w:val="a9"/>
    <w:next w:val="a9"/>
    <w:pPr>
      <w:keepNext/>
    </w:pPr>
    <w:rPr>
      <w:rFonts w:ascii="Arial" w:hAnsi="Arial"/>
      <w:b/>
      <w:sz w:val="24"/>
    </w:rPr>
  </w:style>
  <w:style w:type="character" w:styleId="aa">
    <w:name w:val="annotation reference"/>
    <w:semiHidden/>
    <w:rPr>
      <w:sz w:val="16"/>
    </w:rPr>
  </w:style>
  <w:style w:type="paragraph" w:customStyle="1" w:styleId="DECISION">
    <w:name w:val="DECISION"/>
    <w:basedOn w:val="a0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0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b">
    <w:name w:val="Body Text"/>
    <w:basedOn w:val="a0"/>
    <w:semiHidden/>
    <w:rPr>
      <w:rFonts w:ascii="Arial" w:hAnsi="Arial" w:cs="Arial"/>
      <w:color w:val="FF0000"/>
    </w:rPr>
  </w:style>
  <w:style w:type="paragraph" w:styleId="ac">
    <w:name w:val="Balloon Text"/>
    <w:basedOn w:val="a0"/>
    <w:link w:val="Char0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Char0">
    <w:name w:val="批注框文本 Char"/>
    <w:link w:val="ac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Char">
    <w:name w:val="页眉 Char"/>
    <w:link w:val="a4"/>
    <w:rsid w:val="004E3939"/>
    <w:rPr>
      <w:rFonts w:ascii="Arial" w:hAnsi="Arial"/>
      <w:b/>
      <w:noProof/>
      <w:sz w:val="18"/>
    </w:rPr>
  </w:style>
  <w:style w:type="paragraph" w:styleId="80">
    <w:name w:val="toc 8"/>
    <w:basedOn w:val="10"/>
    <w:semiHidden/>
    <w:rsid w:val="00CF6087"/>
    <w:pPr>
      <w:spacing w:before="180"/>
      <w:ind w:left="2693" w:hanging="2693"/>
    </w:pPr>
    <w:rPr>
      <w:b/>
    </w:rPr>
  </w:style>
  <w:style w:type="paragraph" w:styleId="10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50">
    <w:name w:val="toc 5"/>
    <w:basedOn w:val="40"/>
    <w:semiHidden/>
    <w:rsid w:val="00CF6087"/>
    <w:pPr>
      <w:ind w:left="1701" w:hanging="1701"/>
    </w:pPr>
  </w:style>
  <w:style w:type="paragraph" w:styleId="40">
    <w:name w:val="toc 4"/>
    <w:basedOn w:val="30"/>
    <w:semiHidden/>
    <w:rsid w:val="00CF6087"/>
    <w:pPr>
      <w:ind w:left="1418" w:hanging="1418"/>
    </w:pPr>
  </w:style>
  <w:style w:type="paragraph" w:styleId="30">
    <w:name w:val="toc 3"/>
    <w:basedOn w:val="21"/>
    <w:semiHidden/>
    <w:rsid w:val="00CF6087"/>
    <w:pPr>
      <w:ind w:left="1134" w:hanging="1134"/>
    </w:pPr>
  </w:style>
  <w:style w:type="paragraph" w:styleId="21">
    <w:name w:val="toc 2"/>
    <w:basedOn w:val="10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CF6087"/>
    <w:pPr>
      <w:ind w:left="284"/>
    </w:pPr>
  </w:style>
  <w:style w:type="paragraph" w:styleId="11">
    <w:name w:val="index 1"/>
    <w:basedOn w:val="a0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0"/>
    <w:rsid w:val="00CF6087"/>
    <w:pPr>
      <w:outlineLvl w:val="9"/>
    </w:pPr>
  </w:style>
  <w:style w:type="paragraph" w:styleId="23">
    <w:name w:val="List Number 2"/>
    <w:basedOn w:val="ad"/>
    <w:semiHidden/>
    <w:rsid w:val="00CF6087"/>
    <w:pPr>
      <w:ind w:left="851"/>
    </w:pPr>
  </w:style>
  <w:style w:type="character" w:styleId="ae">
    <w:name w:val="footnote reference"/>
    <w:semiHidden/>
    <w:rsid w:val="00CF6087"/>
    <w:rPr>
      <w:b/>
      <w:position w:val="6"/>
      <w:sz w:val="16"/>
    </w:rPr>
  </w:style>
  <w:style w:type="paragraph" w:styleId="af">
    <w:name w:val="footnote text"/>
    <w:basedOn w:val="a0"/>
    <w:link w:val="Char1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Char1">
    <w:name w:val="脚注文本 Char"/>
    <w:link w:val="af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a0"/>
    <w:rsid w:val="00CF6087"/>
    <w:pPr>
      <w:keepLines/>
      <w:ind w:left="1135" w:hanging="851"/>
    </w:pPr>
  </w:style>
  <w:style w:type="paragraph" w:styleId="90">
    <w:name w:val="toc 9"/>
    <w:basedOn w:val="80"/>
    <w:semiHidden/>
    <w:rsid w:val="00CF6087"/>
    <w:pPr>
      <w:ind w:left="1418" w:hanging="1418"/>
    </w:pPr>
  </w:style>
  <w:style w:type="paragraph" w:customStyle="1" w:styleId="EX">
    <w:name w:val="EX"/>
    <w:basedOn w:val="a0"/>
    <w:rsid w:val="00CF6087"/>
    <w:pPr>
      <w:keepLines/>
      <w:ind w:left="1702" w:hanging="1418"/>
    </w:pPr>
  </w:style>
  <w:style w:type="paragraph" w:customStyle="1" w:styleId="FP">
    <w:name w:val="FP"/>
    <w:basedOn w:val="a0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60">
    <w:name w:val="toc 6"/>
    <w:basedOn w:val="50"/>
    <w:next w:val="a0"/>
    <w:semiHidden/>
    <w:rsid w:val="00CF6087"/>
    <w:pPr>
      <w:ind w:left="1985" w:hanging="1985"/>
    </w:pPr>
  </w:style>
  <w:style w:type="paragraph" w:styleId="70">
    <w:name w:val="toc 7"/>
    <w:basedOn w:val="60"/>
    <w:next w:val="a0"/>
    <w:semiHidden/>
    <w:rsid w:val="00CF6087"/>
    <w:pPr>
      <w:ind w:left="2268" w:hanging="2268"/>
    </w:pPr>
  </w:style>
  <w:style w:type="paragraph" w:styleId="24">
    <w:name w:val="List Bullet 2"/>
    <w:basedOn w:val="af0"/>
    <w:semiHidden/>
    <w:rsid w:val="00CF6087"/>
    <w:pPr>
      <w:ind w:left="851"/>
    </w:pPr>
  </w:style>
  <w:style w:type="paragraph" w:styleId="31">
    <w:name w:val="List Bullet 3"/>
    <w:basedOn w:val="24"/>
    <w:semiHidden/>
    <w:rsid w:val="00CF6087"/>
    <w:pPr>
      <w:ind w:left="1135"/>
    </w:pPr>
  </w:style>
  <w:style w:type="paragraph" w:styleId="ad">
    <w:name w:val="List Number"/>
    <w:basedOn w:val="a8"/>
    <w:semiHidden/>
    <w:rsid w:val="00CF6087"/>
  </w:style>
  <w:style w:type="paragraph" w:customStyle="1" w:styleId="EQ">
    <w:name w:val="EQ"/>
    <w:basedOn w:val="a0"/>
    <w:next w:val="a0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0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5"/>
    <w:next w:val="a0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a0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25">
    <w:name w:val="List 2"/>
    <w:basedOn w:val="a8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2">
    <w:name w:val="List 3"/>
    <w:basedOn w:val="25"/>
    <w:semiHidden/>
    <w:rsid w:val="00CF6087"/>
    <w:pPr>
      <w:ind w:left="1135"/>
    </w:pPr>
  </w:style>
  <w:style w:type="paragraph" w:styleId="41">
    <w:name w:val="List 4"/>
    <w:basedOn w:val="32"/>
    <w:semiHidden/>
    <w:rsid w:val="00CF6087"/>
    <w:pPr>
      <w:ind w:left="1418"/>
    </w:pPr>
  </w:style>
  <w:style w:type="paragraph" w:styleId="51">
    <w:name w:val="List 5"/>
    <w:basedOn w:val="41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a8">
    <w:name w:val="List"/>
    <w:basedOn w:val="a0"/>
    <w:semiHidden/>
    <w:rsid w:val="00CF6087"/>
    <w:pPr>
      <w:ind w:left="568" w:hanging="284"/>
    </w:pPr>
  </w:style>
  <w:style w:type="paragraph" w:styleId="af0">
    <w:name w:val="List Bullet"/>
    <w:basedOn w:val="a8"/>
    <w:semiHidden/>
    <w:rsid w:val="00CF6087"/>
  </w:style>
  <w:style w:type="paragraph" w:styleId="42">
    <w:name w:val="List Bullet 4"/>
    <w:basedOn w:val="31"/>
    <w:semiHidden/>
    <w:rsid w:val="00CF6087"/>
    <w:pPr>
      <w:ind w:left="1418"/>
    </w:pPr>
  </w:style>
  <w:style w:type="paragraph" w:styleId="52">
    <w:name w:val="List Bullet 5"/>
    <w:basedOn w:val="42"/>
    <w:semiHidden/>
    <w:rsid w:val="00CF6087"/>
    <w:pPr>
      <w:ind w:left="1702"/>
    </w:pPr>
  </w:style>
  <w:style w:type="paragraph" w:customStyle="1" w:styleId="B2">
    <w:name w:val="B2"/>
    <w:basedOn w:val="25"/>
    <w:rsid w:val="00CF6087"/>
  </w:style>
  <w:style w:type="paragraph" w:customStyle="1" w:styleId="B3">
    <w:name w:val="B3"/>
    <w:basedOn w:val="32"/>
    <w:rsid w:val="00CF6087"/>
  </w:style>
  <w:style w:type="paragraph" w:customStyle="1" w:styleId="B4">
    <w:name w:val="B4"/>
    <w:basedOn w:val="41"/>
    <w:rsid w:val="00CF6087"/>
  </w:style>
  <w:style w:type="paragraph" w:customStyle="1" w:styleId="B5">
    <w:name w:val="B5"/>
    <w:basedOn w:val="51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af1">
    <w:name w:val="Hyperlink"/>
    <w:uiPriority w:val="99"/>
    <w:unhideWhenUsed/>
    <w:rsid w:val="00383545"/>
    <w:rPr>
      <w:color w:val="0000FF"/>
      <w:u w:val="single"/>
    </w:rPr>
  </w:style>
  <w:style w:type="character" w:customStyle="1" w:styleId="Char2">
    <w:name w:val="列出段落 Char"/>
    <w:aliases w:val="R4_bullets Char,- Bullets Char,?? ?? Char,????? Char,???? Char,リスト段落 Char,Lista1 Char,列出段落1 Char,中等深浅网格 1 - 着色 21 Char,列表段落 Char,列表段落1 Char,—ño’i—Ž Char,¥¡¡¡¡ì¬º¥¹¥È¶ÎÂä Char,ÁÐ³ö¶ÎÂä Char,¥ê¥¹¥È¶ÎÂä Char,Lettre d'introduction Char,목록 단락 Char"/>
    <w:link w:val="a"/>
    <w:uiPriority w:val="34"/>
    <w:qFormat/>
    <w:locked/>
    <w:rsid w:val="00337BE4"/>
    <w:rPr>
      <w:szCs w:val="24"/>
    </w:rPr>
  </w:style>
  <w:style w:type="paragraph" w:styleId="a">
    <w:name w:val="List Paragraph"/>
    <w:aliases w:val="R4_bullets,- Bullets,?? ??,?????,????,リスト段落,Lista1,列出段落1,中等深浅网格 1 - 着色 21,列表段落,列表段落1,—ño’i—Ž,¥¡¡¡¡ì¬º¥¹¥È¶ÎÂä,ÁÐ³ö¶ÎÂä,¥ê¥¹¥È¶ÎÂä,1st level - Bullet List Paragraph,Lettre d'introduction,Paragrafo elenco,Normal bullet 2,목록 단락,列表段落11,清單段落1,列"/>
    <w:basedOn w:val="a0"/>
    <w:link w:val="Char2"/>
    <w:uiPriority w:val="34"/>
    <w:qFormat/>
    <w:rsid w:val="00337BE4"/>
    <w:pPr>
      <w:numPr>
        <w:numId w:val="6"/>
      </w:numPr>
      <w:overflowPunct/>
      <w:autoSpaceDE/>
      <w:autoSpaceDN/>
      <w:adjustRightInd/>
      <w:spacing w:after="120"/>
      <w:textAlignment w:val="auto"/>
    </w:pPr>
    <w:rPr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yanze@catt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3GPPLiaison@ets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1532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CATT</cp:lastModifiedBy>
  <cp:revision>13</cp:revision>
  <cp:lastPrinted>2002-04-23T07:10:00Z</cp:lastPrinted>
  <dcterms:created xsi:type="dcterms:W3CDTF">2020-01-14T15:01:00Z</dcterms:created>
  <dcterms:modified xsi:type="dcterms:W3CDTF">2022-03-01T17:30:00Z</dcterms:modified>
</cp:coreProperties>
</file>