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Heading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ListParagraph"/>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Heading1"/>
        <w:rPr>
          <w:lang w:val="en-US" w:eastAsia="ja-JP"/>
        </w:rPr>
      </w:pPr>
      <w:r>
        <w:rPr>
          <w:lang w:val="en-US" w:eastAsia="ja-JP"/>
        </w:rPr>
        <w:t>Topic #1: UE Rx/Tx and/or gNB Rx/Tx timing delay mitigation</w:t>
      </w:r>
    </w:p>
    <w:p w14:paraId="4867049D"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4"/>
        <w:gridCol w:w="1425"/>
        <w:gridCol w:w="660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choosen according to the following approach: </w:t>
            </w:r>
          </w:p>
          <w:p w14:paraId="486704A6"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ListParagraph"/>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Huawei, HiSilicon</w:t>
            </w:r>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ListParagraph"/>
              <w:numPr>
                <w:ilvl w:val="0"/>
                <w:numId w:val="16"/>
              </w:numPr>
              <w:spacing w:before="120" w:after="120"/>
              <w:ind w:firstLineChars="0"/>
              <w:rPr>
                <w:rFonts w:eastAsia="SimSun"/>
                <w:b/>
                <w:lang w:eastAsia="zh-CN"/>
              </w:rPr>
            </w:pPr>
            <w:r>
              <w:rPr>
                <w:rFonts w:eastAsia="SimSun"/>
                <w:b/>
                <w:lang w:eastAsia="zh-CN"/>
              </w:rPr>
              <w:t xml:space="preserve">Step #1: RAN4 define multiple candidate values {TE1, TE2, …} in the spec. </w:t>
            </w:r>
          </w:p>
          <w:p w14:paraId="486704DE"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#2: LMF selects one value M from {TE1, TE2, …} and indicate to UE/TRP</w:t>
            </w:r>
          </w:p>
          <w:p w14:paraId="486704DF"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Huawei, HiSilicon</w:t>
            </w:r>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072200">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072200">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072200">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lastRenderedPageBreak/>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Deprioritize the issue ‘whether NW can configure 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Heading2"/>
      </w:pPr>
      <w:r>
        <w:rPr>
          <w:rFonts w:hint="eastAsia"/>
        </w:rPr>
        <w:t>Open issues</w:t>
      </w:r>
      <w:r>
        <w:t xml:space="preserve"> summary</w:t>
      </w:r>
    </w:p>
    <w:p w14:paraId="48670515" w14:textId="77777777" w:rsidR="00240A5B" w:rsidRDefault="00A26AAC">
      <w:pPr>
        <w:pStyle w:val="Heading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ListParagraph"/>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DengXian"/>
          <w:bCs/>
          <w:highlight w:val="yellow"/>
          <w:lang w:eastAsia="zh-CN"/>
        </w:rPr>
        <w:lastRenderedPageBreak/>
        <w:t>S</w:t>
      </w:r>
      <w:r>
        <w:rPr>
          <w:rFonts w:eastAsia="DengXian" w:hint="eastAsia"/>
          <w:bCs/>
          <w:highlight w:val="yellow"/>
          <w:lang w:eastAsia="zh-CN"/>
        </w:rPr>
        <w:t xml:space="preserve">tep #2: UE/TRP has multiple Rx TEGs (TEG#1, TEG#2, </w:t>
      </w:r>
      <w:r>
        <w:rPr>
          <w:rFonts w:eastAsia="DengXian"/>
          <w:bCs/>
          <w:highlight w:val="yellow"/>
          <w:lang w:eastAsia="zh-CN"/>
        </w:rPr>
        <w:t>…</w:t>
      </w:r>
      <w:r>
        <w:rPr>
          <w:rFonts w:eastAsia="DengXian" w:hint="eastAsia"/>
          <w:bCs/>
          <w:highlight w:val="yellow"/>
          <w:lang w:eastAsia="zh-CN"/>
        </w:rPr>
        <w:t>)</w:t>
      </w:r>
      <w:r>
        <w:rPr>
          <w:rFonts w:hint="eastAsia"/>
          <w:bCs/>
          <w:highlight w:val="yellow"/>
        </w:rPr>
        <w:t xml:space="preserve"> </w:t>
      </w:r>
      <w:r>
        <w:rPr>
          <w:rFonts w:eastAsia="DengXian" w:hint="eastAsia"/>
          <w:bCs/>
          <w:highlight w:val="yellow"/>
          <w:lang w:eastAsia="zh-CN"/>
        </w:rPr>
        <w:t xml:space="preserve">associated with multiple values (M1, M2, </w:t>
      </w:r>
      <w:r>
        <w:rPr>
          <w:rFonts w:eastAsia="DengXian"/>
          <w:bCs/>
          <w:highlight w:val="yellow"/>
          <w:lang w:eastAsia="zh-CN"/>
        </w:rPr>
        <w:t>…</w:t>
      </w:r>
      <w:r>
        <w:rPr>
          <w:rFonts w:eastAsia="DengXian" w:hint="eastAsia"/>
          <w:bCs/>
          <w:highlight w:val="yellow"/>
          <w:lang w:eastAsia="zh-CN"/>
        </w:rPr>
        <w:t>), which means the timing error difference between the measurements within the TEG#i is within the margin Mi where i=1,2,</w:t>
      </w:r>
      <w:r>
        <w:rPr>
          <w:rFonts w:eastAsia="DengXian"/>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DengXian" w:hint="eastAsia"/>
          <w:bCs/>
          <w:lang w:eastAsia="zh-CN"/>
        </w:rPr>
        <w:t xml:space="preserve">Mi is selected from {TE1, TE2, </w:t>
      </w:r>
      <w:r>
        <w:rPr>
          <w:rFonts w:eastAsia="DengXian"/>
          <w:bCs/>
          <w:lang w:eastAsia="zh-CN"/>
        </w:rPr>
        <w:t>…</w:t>
      </w:r>
      <w:r>
        <w:rPr>
          <w:rFonts w:eastAsia="DengXian" w:hint="eastAsia"/>
          <w:bCs/>
          <w:lang w:eastAsia="zh-CN"/>
        </w:rPr>
        <w:t>}</w:t>
      </w:r>
    </w:p>
    <w:p w14:paraId="48670523" w14:textId="77777777" w:rsidR="00240A5B" w:rsidRDefault="00A26AAC">
      <w:pPr>
        <w:numPr>
          <w:ilvl w:val="2"/>
          <w:numId w:val="15"/>
        </w:numPr>
        <w:spacing w:after="120" w:line="259" w:lineRule="auto"/>
        <w:rPr>
          <w:bCs/>
        </w:rPr>
      </w:pPr>
      <w:r>
        <w:rPr>
          <w:rFonts w:eastAsia="DengXian" w:hint="eastAsia"/>
          <w:bCs/>
          <w:lang w:eastAsia="zh-CN"/>
        </w:rPr>
        <w:t>Mi can be same as or different from each other</w:t>
      </w:r>
    </w:p>
    <w:p w14:paraId="48670524"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48670529"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 xml:space="preserve">tep #1: RAN4 define multiple candidate values {TE1, TE2, </w:t>
      </w:r>
      <w:r>
        <w:rPr>
          <w:rFonts w:eastAsia="DengXian"/>
          <w:bCs/>
          <w:lang w:eastAsia="zh-CN"/>
        </w:rPr>
        <w:t>…</w:t>
      </w:r>
      <w:r>
        <w:rPr>
          <w:rFonts w:eastAsia="DengXian"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tep #</w:t>
      </w:r>
      <w:r>
        <w:rPr>
          <w:rFonts w:eastAsia="DengXian"/>
          <w:bCs/>
          <w:highlight w:val="yellow"/>
          <w:lang w:eastAsia="zh-CN"/>
        </w:rPr>
        <w:t>2</w:t>
      </w:r>
      <w:r>
        <w:rPr>
          <w:rFonts w:eastAsia="DengXian" w:hint="eastAsia"/>
          <w:bCs/>
          <w:highlight w:val="yellow"/>
          <w:lang w:eastAsia="zh-CN"/>
        </w:rPr>
        <w:t xml:space="preserve">: </w:t>
      </w:r>
      <w:r>
        <w:rPr>
          <w:rFonts w:eastAsia="DengXian"/>
          <w:bCs/>
          <w:highlight w:val="yellow"/>
          <w:lang w:eastAsia="zh-CN"/>
        </w:rPr>
        <w:t xml:space="preserve">LMF selects one value M from </w:t>
      </w:r>
      <w:r>
        <w:rPr>
          <w:rFonts w:eastAsia="DengXian" w:hint="eastAsia"/>
          <w:bCs/>
          <w:highlight w:val="yellow"/>
          <w:lang w:eastAsia="zh-CN"/>
        </w:rPr>
        <w:t xml:space="preserve">{TE1, TE2, </w:t>
      </w:r>
      <w:r>
        <w:rPr>
          <w:rFonts w:eastAsia="DengXian"/>
          <w:bCs/>
          <w:highlight w:val="yellow"/>
          <w:lang w:eastAsia="zh-CN"/>
        </w:rPr>
        <w:t>…</w:t>
      </w:r>
      <w:r>
        <w:rPr>
          <w:rFonts w:eastAsia="DengXian" w:hint="eastAsia"/>
          <w:bCs/>
          <w:highlight w:val="yellow"/>
          <w:lang w:eastAsia="zh-CN"/>
        </w:rPr>
        <w:t>}</w:t>
      </w:r>
      <w:r>
        <w:rPr>
          <w:rFonts w:eastAsia="DengXian"/>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tep #</w:t>
      </w:r>
      <w:r>
        <w:rPr>
          <w:rFonts w:eastAsia="DengXian"/>
          <w:bCs/>
          <w:lang w:eastAsia="zh-CN"/>
        </w:rPr>
        <w:t>3</w:t>
      </w:r>
      <w:r>
        <w:rPr>
          <w:rFonts w:eastAsia="DengXian" w:hint="eastAsia"/>
          <w:bCs/>
          <w:lang w:eastAsia="zh-CN"/>
        </w:rPr>
        <w:t xml:space="preserve">: UE/TRP has multiple Rx TEGs (TEG#1, TEG#2, </w:t>
      </w:r>
      <w:r>
        <w:rPr>
          <w:rFonts w:eastAsia="DengXian"/>
          <w:bCs/>
          <w:lang w:eastAsia="zh-CN"/>
        </w:rPr>
        <w:t>…</w:t>
      </w:r>
      <w:r>
        <w:rPr>
          <w:rFonts w:eastAsia="DengXian" w:hint="eastAsia"/>
          <w:bCs/>
          <w:lang w:eastAsia="zh-CN"/>
        </w:rPr>
        <w:t>)</w:t>
      </w:r>
      <w:r>
        <w:rPr>
          <w:rFonts w:hint="eastAsia"/>
          <w:bCs/>
        </w:rPr>
        <w:t xml:space="preserve"> </w:t>
      </w:r>
      <w:r>
        <w:rPr>
          <w:rFonts w:eastAsia="DengXian"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DengXian"/>
          <w:bCs/>
          <w:lang w:eastAsia="zh-CN"/>
        </w:rPr>
      </w:pPr>
      <w:r>
        <w:rPr>
          <w:rFonts w:eastAsia="DengXian"/>
          <w:bCs/>
          <w:lang w:eastAsia="zh-CN"/>
        </w:rPr>
        <w:t>S</w:t>
      </w:r>
      <w:r>
        <w:rPr>
          <w:rFonts w:eastAsia="DengXian" w:hint="eastAsia"/>
          <w:bCs/>
          <w:lang w:eastAsia="zh-CN"/>
        </w:rPr>
        <w:t xml:space="preserve">tep #4: The </w:t>
      </w:r>
      <w:r>
        <w:rPr>
          <w:rFonts w:eastAsia="DengXian"/>
          <w:bCs/>
          <w:lang w:eastAsia="zh-CN"/>
        </w:rPr>
        <w:t xml:space="preserve">applicability of </w:t>
      </w:r>
      <w:r>
        <w:rPr>
          <w:rFonts w:eastAsia="DengXian" w:hint="eastAsia"/>
          <w:bCs/>
          <w:lang w:eastAsia="zh-CN"/>
        </w:rPr>
        <w:t xml:space="preserve">reported </w:t>
      </w:r>
      <w:r>
        <w:rPr>
          <w:rFonts w:eastAsia="DengXian"/>
          <w:bCs/>
          <w:lang w:eastAsia="zh-CN"/>
        </w:rPr>
        <w:t xml:space="preserve">UE Rx TEG is limited to </w:t>
      </w:r>
      <w:r>
        <w:rPr>
          <w:rFonts w:eastAsia="DengXian" w:hint="eastAsia"/>
          <w:bCs/>
          <w:lang w:eastAsia="zh-CN"/>
        </w:rPr>
        <w:t xml:space="preserve">the </w:t>
      </w:r>
      <w:r>
        <w:rPr>
          <w:rFonts w:eastAsia="DengXian"/>
          <w:bCs/>
          <w:lang w:eastAsia="zh-CN"/>
        </w:rPr>
        <w:t>measurements contained within the measurement report in which the Rx TEG information is provided,</w:t>
      </w:r>
      <w:r>
        <w:t xml:space="preserve"> </w:t>
      </w:r>
      <w:r>
        <w:rPr>
          <w:rFonts w:eastAsia="DengXian"/>
          <w:bCs/>
          <w:lang w:eastAsia="zh-CN"/>
        </w:rPr>
        <w:t>and only to measurements that are tagged with a Rx TEG ID</w:t>
      </w:r>
      <w:r>
        <w:rPr>
          <w:rFonts w:eastAsia="DengXian" w:hint="eastAsia"/>
          <w:bCs/>
          <w:lang w:eastAsia="zh-CN"/>
        </w:rPr>
        <w:t>.</w:t>
      </w:r>
    </w:p>
    <w:p w14:paraId="48670535"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DengXian"/>
          <w:bCs/>
          <w:lang w:eastAsia="zh-CN"/>
        </w:rPr>
        <w:t>S</w:t>
      </w:r>
      <w:r>
        <w:rPr>
          <w:rFonts w:eastAsia="DengXian" w:hint="eastAsia"/>
          <w:bCs/>
          <w:lang w:eastAsia="zh-CN"/>
        </w:rPr>
        <w:t xml:space="preserve">tep #5: RRM requirements will be defined based on the different values {TE1, TE2, </w:t>
      </w:r>
      <w:r>
        <w:rPr>
          <w:rFonts w:eastAsia="DengXian"/>
          <w:bCs/>
          <w:lang w:eastAsia="zh-CN"/>
        </w:rPr>
        <w:t>…</w:t>
      </w:r>
      <w:r>
        <w:rPr>
          <w:rFonts w:eastAsia="DengXian"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 Nokia)</w:t>
      </w:r>
    </w:p>
    <w:p w14:paraId="4867053B"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2: (CATT, OPPO, Intel, vivo, Huawei, ZTE, Ericsson)</w:t>
      </w:r>
    </w:p>
    <w:p w14:paraId="4867053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3F"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40"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s, they may have same or different 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OPPO, QC, vivo, ZTE)</w:t>
      </w:r>
    </w:p>
    <w:p w14:paraId="48670567"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(QC)</w:t>
      </w:r>
    </w:p>
    <w:p w14:paraId="48670569"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(CATT, Intel)</w:t>
      </w:r>
    </w:p>
    <w:p w14:paraId="4867056B"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bookmarkStart w:id="104" w:name="OLE_LINK1"/>
      <w:bookmarkStart w:id="105" w:name="OLE_LINK2"/>
      <w:r>
        <w:rPr>
          <w:rFonts w:eastAsia="SimSun"/>
          <w:szCs w:val="24"/>
          <w:lang w:eastAsia="zh-CN"/>
        </w:rPr>
        <w:t>O</w:t>
      </w:r>
      <w:r>
        <w:rPr>
          <w:rFonts w:eastAsia="SimSun" w:hint="eastAsia"/>
          <w:szCs w:val="24"/>
          <w:lang w:eastAsia="zh-CN"/>
        </w:rPr>
        <w:t>ption 1c: (Ericsson, Nokia)</w:t>
      </w:r>
    </w:p>
    <w:bookmarkEnd w:id="104"/>
    <w:bookmarkEnd w:id="105"/>
    <w:p w14:paraId="4867056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1d: (Nokia)</w:t>
      </w:r>
    </w:p>
    <w:p w14:paraId="4867056F" w14:textId="77777777" w:rsidR="00240A5B" w:rsidRDefault="00A26AAC">
      <w:pPr>
        <w:pStyle w:val="ListParagraph"/>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48670571"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7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74"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ListParagraph"/>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ListParagraph"/>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SimSun"/>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lastRenderedPageBreak/>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Ericsson)</w:t>
      </w:r>
    </w:p>
    <w:p w14:paraId="486705A3"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A5"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A7"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t>Recommended WF</w:t>
      </w:r>
    </w:p>
    <w:p w14:paraId="486705A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A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TxRx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Tx/TxRx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w:t>
      </w:r>
    </w:p>
    <w:p w14:paraId="486705D0"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lastRenderedPageBreak/>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D2"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5F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2</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FC"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F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lastRenderedPageBreak/>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Heading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The applicability of reported UE Rx TEG is limited to the measurements contained within the measurement report in which the Rx TEG information is provided. A</w:t>
      </w:r>
      <w:r>
        <w:rPr>
          <w:rFonts w:eastAsia="SimSun" w:hint="eastAsia"/>
          <w:szCs w:val="24"/>
          <w:highlight w:val="green"/>
          <w:lang w:eastAsia="zh-CN"/>
        </w:rPr>
        <w:t xml:space="preserve">nd </w:t>
      </w:r>
      <w:r>
        <w:rPr>
          <w:rFonts w:eastAsia="SimSun"/>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 Nokia)</w:t>
      </w:r>
    </w:p>
    <w:p w14:paraId="4867062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 vivo, Intel, Huawei)</w:t>
      </w:r>
    </w:p>
    <w:p w14:paraId="4867062C"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2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2F"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lastRenderedPageBreak/>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with regard to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Ericsson, Nokia)</w:t>
      </w:r>
    </w:p>
    <w:p w14:paraId="48670654"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48670656"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Heading3"/>
      </w:pPr>
      <w:r>
        <w:lastRenderedPageBreak/>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69B" w14:textId="77777777" w:rsidR="00240A5B" w:rsidRDefault="00A26AAC">
      <w:pPr>
        <w:pStyle w:val="ListParagraph"/>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69D" w14:textId="77777777" w:rsidR="00240A5B" w:rsidRDefault="00A26AAC">
      <w:pPr>
        <w:pStyle w:val="ListParagraph"/>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ListParagraph"/>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(vivo)</w:t>
      </w:r>
    </w:p>
    <w:p w14:paraId="486706A0" w14:textId="77777777" w:rsidR="00240A5B" w:rsidRDefault="00A26AAC">
      <w:pPr>
        <w:pStyle w:val="ListParagraph"/>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w:t>
      </w:r>
    </w:p>
    <w:p w14:paraId="486706A2" w14:textId="77777777" w:rsidR="00240A5B" w:rsidRDefault="00A26AAC">
      <w:pPr>
        <w:pStyle w:val="ListParagraph"/>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ListParagraph"/>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(Ericsson)</w:t>
      </w:r>
    </w:p>
    <w:p w14:paraId="486706A5"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ListParagraph"/>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6</w:t>
      </w:r>
      <w:r>
        <w:rPr>
          <w:rFonts w:eastAsia="SimSun" w:hint="eastAsia"/>
          <w:szCs w:val="24"/>
          <w:lang w:eastAsia="zh-CN"/>
        </w:rPr>
        <w:t>: (</w:t>
      </w:r>
      <w:r>
        <w:rPr>
          <w:rFonts w:eastAsia="SimSun"/>
          <w:szCs w:val="24"/>
          <w:lang w:eastAsia="zh-CN"/>
        </w:rPr>
        <w:t>Nokia</w:t>
      </w:r>
      <w:r>
        <w:rPr>
          <w:rFonts w:eastAsia="SimSun" w:hint="eastAsia"/>
          <w:szCs w:val="24"/>
          <w:lang w:eastAsia="zh-CN"/>
        </w:rPr>
        <w:t>)</w:t>
      </w:r>
    </w:p>
    <w:p w14:paraId="486706A8"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86706A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AB"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072200">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072200">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072200">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TxRx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 xml:space="preserve">In principle , we agree there  is some impacts on the measurement period if UE was requested to report multiple TEG. But since there are many types of measurement period in current release (e.g. </w:t>
              </w:r>
              <w:r>
                <w:rPr>
                  <w:rFonts w:eastAsiaTheme="minorEastAsia"/>
                  <w:color w:val="0070C0"/>
                  <w:lang w:val="en-US" w:eastAsia="zh-CN"/>
                </w:rPr>
                <w:lastRenderedPageBreak/>
                <w:t>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Heading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ListParagraph"/>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ZTE)</w:t>
      </w:r>
    </w:p>
    <w:p w14:paraId="486706D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Whether and how to report the measurement without TEG association should be within RAN1/2 scope.</w:t>
      </w:r>
    </w:p>
    <w:p w14:paraId="486706D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QC, vivo, Ericsson, Nokia)</w:t>
      </w:r>
    </w:p>
    <w:p w14:paraId="486706D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Association of transmissions/measurements to TEGs is optional</w:t>
      </w:r>
      <w:r>
        <w:rPr>
          <w:rFonts w:eastAsia="SimSun" w:hint="eastAsia"/>
          <w:szCs w:val="24"/>
          <w:lang w:eastAsia="zh-CN"/>
        </w:rPr>
        <w:t xml:space="preserve">. </w:t>
      </w:r>
    </w:p>
    <w:p w14:paraId="486706DF"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6E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not to further </w:t>
      </w:r>
      <w:r>
        <w:rPr>
          <w:rFonts w:eastAsia="SimSun" w:hint="eastAsia"/>
          <w:szCs w:val="24"/>
          <w:lang w:eastAsia="zh-CN"/>
        </w:rPr>
        <w:t xml:space="preserve">discuss </w:t>
      </w:r>
      <w:r>
        <w:rPr>
          <w:rFonts w:eastAsia="SimSun"/>
          <w:szCs w:val="24"/>
          <w:lang w:eastAsia="zh-CN"/>
        </w:rPr>
        <w:t xml:space="preserve">how to report the measurement without TEG association since RAN1 already has made agreements. </w:t>
      </w:r>
    </w:p>
    <w:p w14:paraId="486706E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lastRenderedPageBreak/>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lastRenderedPageBreak/>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Heading2"/>
        <w:rPr>
          <w:lang w:val="en-US"/>
        </w:rPr>
      </w:pPr>
      <w:r>
        <w:rPr>
          <w:lang w:val="en-US"/>
        </w:rPr>
        <w:t xml:space="preserve">Companies views’ collection for 1st round </w:t>
      </w:r>
    </w:p>
    <w:p w14:paraId="4867070B" w14:textId="77777777" w:rsidR="00240A5B" w:rsidRDefault="00A26AAC">
      <w:pPr>
        <w:pStyle w:val="Heading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793"/>
        <w:gridCol w:w="783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Heading2"/>
      </w:pPr>
      <w:r>
        <w:t>Summary</w:t>
      </w:r>
      <w:r>
        <w:rPr>
          <w:rFonts w:hint="eastAsia"/>
        </w:rPr>
        <w:t xml:space="preserve"> for 1st round </w:t>
      </w:r>
    </w:p>
    <w:p w14:paraId="4867072A" w14:textId="77777777" w:rsidR="00240A5B" w:rsidRDefault="00A26AAC">
      <w:pPr>
        <w:pStyle w:val="Heading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TableGrid"/>
        <w:tblW w:w="0" w:type="auto"/>
        <w:tblLook w:val="04A0" w:firstRow="1" w:lastRow="0" w:firstColumn="1" w:lastColumn="0" w:noHBand="0" w:noVBand="1"/>
      </w:tblPr>
      <w:tblGrid>
        <w:gridCol w:w="1221"/>
        <w:gridCol w:w="8410"/>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lastRenderedPageBreak/>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208E522D" w14:textId="5AD61B27" w:rsidR="009D751C" w:rsidRPr="00D52D32" w:rsidRDefault="009D751C" w:rsidP="004A4DCD">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TableGrid"/>
        <w:tblW w:w="0" w:type="auto"/>
        <w:tblLook w:val="04A0" w:firstRow="1" w:lastRow="0" w:firstColumn="1" w:lastColumn="0" w:noHBand="0" w:noVBand="1"/>
      </w:tblPr>
      <w:tblGrid>
        <w:gridCol w:w="1220"/>
        <w:gridCol w:w="8411"/>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389CA4E" w14:textId="2CFAEC7A" w:rsidR="008264C2" w:rsidRPr="008264C2" w:rsidRDefault="008264C2" w:rsidP="008264C2">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lastRenderedPageBreak/>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E9288B" w14:textId="77777777" w:rsidR="000D1A93" w:rsidRDefault="000D1A93" w:rsidP="000D1A93">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29D466EF" w14:textId="6139BFFB" w:rsidR="000D1A93" w:rsidRPr="000D1A93" w:rsidRDefault="000D1A93" w:rsidP="000D1A93">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TableGrid"/>
        <w:tblW w:w="0" w:type="auto"/>
        <w:tblLook w:val="04A0" w:firstRow="1" w:lastRow="0" w:firstColumn="1" w:lastColumn="0" w:noHBand="0" w:noVBand="1"/>
      </w:tblPr>
      <w:tblGrid>
        <w:gridCol w:w="1218"/>
        <w:gridCol w:w="8413"/>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A2BAD26" w14:textId="77777777" w:rsidR="009F7C9C" w:rsidRDefault="009F7C9C" w:rsidP="00735A7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F1F1968" w14:textId="77777777" w:rsidR="009F7C9C" w:rsidRDefault="009F7C9C" w:rsidP="00735A7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246721BC" w14:textId="20D6F7F1" w:rsidR="009F7C9C" w:rsidRPr="009F7C9C" w:rsidRDefault="009F7C9C" w:rsidP="00735A7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TableGrid"/>
        <w:tblW w:w="0" w:type="auto"/>
        <w:tblLook w:val="04A0" w:firstRow="1" w:lastRow="0" w:firstColumn="1" w:lastColumn="0" w:noHBand="0" w:noVBand="1"/>
      </w:tblPr>
      <w:tblGrid>
        <w:gridCol w:w="1222"/>
        <w:gridCol w:w="8409"/>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lastRenderedPageBreak/>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Heading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Heading2"/>
        <w:rPr>
          <w:lang w:val="en-US"/>
        </w:rPr>
      </w:pPr>
      <w:r>
        <w:rPr>
          <w:lang w:val="en-US"/>
        </w:rPr>
        <w:t>Discussion on 2nd round (if applicable)</w:t>
      </w:r>
    </w:p>
    <w:p w14:paraId="58B4436E" w14:textId="77777777" w:rsidR="005E4FDA" w:rsidRDefault="005E4FDA" w:rsidP="005E4FDA">
      <w:pPr>
        <w:pStyle w:val="Heading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4DF1A3F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in Perf part</w:t>
      </w:r>
      <w:r w:rsidRPr="00353076">
        <w:rPr>
          <w:rFonts w:eastAsiaTheme="minorEastAsia"/>
          <w:bCs/>
          <w:highlight w:val="yellow"/>
          <w:lang w:eastAsia="zh-CN"/>
        </w:rPr>
        <w:t xml:space="preserve">. </w:t>
      </w:r>
    </w:p>
    <w:p w14:paraId="15750BCC"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UE/TRP Tx TEG and UE/TRP RxTx TEG</w:t>
      </w:r>
    </w:p>
    <w:p w14:paraId="46524C3A" w14:textId="77777777" w:rsidR="00E001BE" w:rsidRPr="007761EF"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F379A3">
        <w:tc>
          <w:tcPr>
            <w:tcW w:w="1538"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F379A3">
        <w:tc>
          <w:tcPr>
            <w:tcW w:w="1538" w:type="dxa"/>
          </w:tcPr>
          <w:p w14:paraId="3E232728" w14:textId="625084F9" w:rsidR="00E001BE" w:rsidRDefault="00D04A27" w:rsidP="009E1399">
            <w:pPr>
              <w:spacing w:after="120"/>
              <w:rPr>
                <w:rFonts w:eastAsiaTheme="minorEastAsia"/>
                <w:color w:val="0070C0"/>
                <w:lang w:val="en-US" w:eastAsia="zh-CN"/>
              </w:rPr>
            </w:pPr>
            <w:ins w:id="550" w:author="Carlos Cabrera-Mercader" w:date="2022-02-27T20:14:00Z">
              <w:r>
                <w:rPr>
                  <w:rFonts w:eastAsiaTheme="minorEastAsia"/>
                  <w:color w:val="0070C0"/>
                  <w:lang w:val="en-US" w:eastAsia="zh-CN"/>
                </w:rPr>
                <w:t>Qualcomm</w:t>
              </w:r>
            </w:ins>
          </w:p>
        </w:tc>
        <w:tc>
          <w:tcPr>
            <w:tcW w:w="8093" w:type="dxa"/>
          </w:tcPr>
          <w:p w14:paraId="4F7D50F8" w14:textId="77777777" w:rsidR="00E001BE" w:rsidRDefault="00D04A27" w:rsidP="009E1399">
            <w:pPr>
              <w:spacing w:after="120"/>
              <w:rPr>
                <w:ins w:id="551" w:author="Carlos Cabrera-Mercader" w:date="2022-02-27T20:17:00Z"/>
                <w:rFonts w:eastAsiaTheme="minorEastAsia"/>
                <w:bCs/>
                <w:lang w:eastAsia="zh-CN"/>
              </w:rPr>
            </w:pPr>
            <w:ins w:id="552" w:author="Carlos Cabrera-Mercader" w:date="2022-02-27T20:14:00Z">
              <w:r>
                <w:rPr>
                  <w:rFonts w:eastAsiaTheme="minorEastAsia"/>
                  <w:color w:val="0070C0"/>
                  <w:lang w:val="en-US" w:eastAsia="zh-CN"/>
                </w:rPr>
                <w:t xml:space="preserve">Clarification on the fourth bullet point: </w:t>
              </w:r>
              <w:r w:rsidRPr="00F379A3">
                <w:rPr>
                  <w:rFonts w:eastAsiaTheme="minorEastAsia"/>
                  <w:bCs/>
                  <w:lang w:eastAsia="zh-CN"/>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3" w:author="Carlos Cabrera-Mercader" w:date="2022-02-27T20:15:00Z">
              <w:r w:rsidR="00A20CD5">
                <w:rPr>
                  <w:rFonts w:eastAsiaTheme="minorEastAsia"/>
                  <w:bCs/>
                  <w:highlight w:val="yellow"/>
                  <w:lang w:eastAsia="zh-CN"/>
                </w:rPr>
                <w:t>a</w:t>
              </w:r>
            </w:ins>
            <w:ins w:id="554" w:author="Carlos Cabrera-Mercader" w:date="2022-02-27T20:14:00Z">
              <w:r>
                <w:rPr>
                  <w:rFonts w:eastAsiaTheme="minorEastAsia"/>
                  <w:bCs/>
                  <w:highlight w:val="yellow"/>
                  <w:lang w:eastAsia="zh-CN"/>
                </w:rPr>
                <w:t>nd only to measurements that are ta</w:t>
              </w:r>
            </w:ins>
            <w:ins w:id="555"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6"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7"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58" w:author="Carlos Cabrera-Mercader" w:date="2022-02-27T20:17:00Z">
              <w:r>
                <w:rPr>
                  <w:rFonts w:eastAsiaTheme="minorEastAsia"/>
                  <w:color w:val="0070C0"/>
                  <w:lang w:eastAsia="zh-CN"/>
                </w:rPr>
                <w:t xml:space="preserve">The </w:t>
              </w:r>
            </w:ins>
            <w:ins w:id="559"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r w:rsidR="00866C23">
                <w:rPr>
                  <w:rFonts w:eastAsiaTheme="minorEastAsia"/>
                  <w:color w:val="0070C0"/>
                  <w:lang w:eastAsia="zh-CN"/>
                </w:rPr>
                <w:t>RxTx TEG and Tx TEG?</w:t>
              </w:r>
            </w:ins>
          </w:p>
        </w:tc>
      </w:tr>
      <w:tr w:rsidR="00F379A3" w14:paraId="62590F00" w14:textId="77777777" w:rsidTr="00F379A3">
        <w:tc>
          <w:tcPr>
            <w:tcW w:w="1538" w:type="dxa"/>
          </w:tcPr>
          <w:p w14:paraId="3AC87E2C" w14:textId="7F956920" w:rsidR="00F379A3" w:rsidRDefault="00F379A3" w:rsidP="00F379A3">
            <w:pPr>
              <w:spacing w:after="120"/>
              <w:rPr>
                <w:rFonts w:eastAsiaTheme="minorEastAsia"/>
                <w:color w:val="0070C0"/>
                <w:lang w:val="en-US" w:eastAsia="zh-CN"/>
              </w:rPr>
            </w:pPr>
            <w:ins w:id="560" w:author="Deep [E///]" w:date="2022-02-28T10:30:00Z">
              <w:r>
                <w:rPr>
                  <w:rFonts w:eastAsiaTheme="minorEastAsia"/>
                  <w:color w:val="0070C0"/>
                  <w:lang w:val="en-US" w:eastAsia="zh-CN"/>
                </w:rPr>
                <w:t>Ericsson</w:t>
              </w:r>
            </w:ins>
          </w:p>
        </w:tc>
        <w:tc>
          <w:tcPr>
            <w:tcW w:w="8093" w:type="dxa"/>
          </w:tcPr>
          <w:p w14:paraId="7FBBCA9E" w14:textId="21EEDFD2" w:rsidR="00F379A3" w:rsidRDefault="00F379A3" w:rsidP="00F379A3">
            <w:pPr>
              <w:spacing w:after="120"/>
              <w:rPr>
                <w:rFonts w:eastAsiaTheme="minorEastAsia"/>
                <w:color w:val="0070C0"/>
                <w:lang w:val="en-US" w:eastAsia="zh-CN"/>
              </w:rPr>
            </w:pPr>
            <w:ins w:id="561" w:author="Deep [E///]" w:date="2022-02-28T10:30:00Z">
              <w:r>
                <w:rPr>
                  <w:rFonts w:eastAsiaTheme="minorEastAsia"/>
                  <w:color w:val="0070C0"/>
                  <w:lang w:val="en-US" w:eastAsia="zh-CN"/>
                </w:rPr>
                <w:t xml:space="preserve">Clarification on third bullet: “…., which means the timing error difference between the measurements within </w:t>
              </w:r>
              <w:r w:rsidRPr="00E53F9B">
                <w:rPr>
                  <w:rFonts w:eastAsiaTheme="minorEastAsia"/>
                  <w:strike/>
                  <w:color w:val="0070C0"/>
                  <w:lang w:val="en-US" w:eastAsia="zh-CN"/>
                </w:rPr>
                <w:t>the same</w:t>
              </w:r>
              <w:r>
                <w:rPr>
                  <w:rFonts w:eastAsiaTheme="minorEastAsia"/>
                  <w:color w:val="0070C0"/>
                  <w:lang w:val="en-US" w:eastAsia="zh-CN"/>
                </w:rPr>
                <w:t xml:space="preserve"> </w:t>
              </w:r>
              <w:r w:rsidRPr="00E53F9B">
                <w:rPr>
                  <w:rFonts w:eastAsiaTheme="minorEastAsia"/>
                  <w:color w:val="0070C0"/>
                  <w:highlight w:val="yellow"/>
                  <w:lang w:val="en-US" w:eastAsia="zh-CN"/>
                </w:rPr>
                <w:t>all</w:t>
              </w:r>
              <w:r>
                <w:rPr>
                  <w:rFonts w:eastAsiaTheme="minorEastAsia"/>
                  <w:color w:val="0070C0"/>
                  <w:lang w:val="en-US" w:eastAsia="zh-CN"/>
                </w:rPr>
                <w:t xml:space="preserve"> Rx TEG</w:t>
              </w:r>
              <w:r w:rsidRPr="00E53F9B">
                <w:rPr>
                  <w:rFonts w:eastAsiaTheme="minorEastAsia"/>
                  <w:color w:val="0070C0"/>
                  <w:highlight w:val="yellow"/>
                  <w:lang w:val="en-US" w:eastAsia="zh-CN"/>
                </w:rPr>
                <w:t>s</w:t>
              </w:r>
              <w:r>
                <w:rPr>
                  <w:rFonts w:eastAsiaTheme="minorEastAsia"/>
                  <w:color w:val="0070C0"/>
                  <w:lang w:val="en-US" w:eastAsia="zh-CN"/>
                </w:rPr>
                <w:t xml:space="preserve"> is within the margin M.” With this clarification we are fine with tentative agreement.</w:t>
              </w:r>
            </w:ins>
          </w:p>
        </w:tc>
      </w:tr>
      <w:tr w:rsidR="00F379A3" w14:paraId="3F17503E" w14:textId="77777777" w:rsidTr="00F379A3">
        <w:tc>
          <w:tcPr>
            <w:tcW w:w="1538" w:type="dxa"/>
          </w:tcPr>
          <w:p w14:paraId="495F55B2" w14:textId="7E694A97" w:rsidR="00F379A3" w:rsidRDefault="0044495C" w:rsidP="00F379A3">
            <w:pPr>
              <w:spacing w:after="120"/>
              <w:rPr>
                <w:rFonts w:eastAsiaTheme="minorEastAsia"/>
                <w:color w:val="0070C0"/>
                <w:lang w:val="en-US" w:eastAsia="zh-CN"/>
              </w:rPr>
            </w:pPr>
            <w:ins w:id="562" w:author="Intel - Huang Rui(R4#102e)" w:date="2022-03-01T00:28:00Z">
              <w:r>
                <w:rPr>
                  <w:rFonts w:eastAsiaTheme="minorEastAsia"/>
                  <w:color w:val="0070C0"/>
                  <w:lang w:val="en-US" w:eastAsia="zh-CN"/>
                </w:rPr>
                <w:t>Intel</w:t>
              </w:r>
            </w:ins>
          </w:p>
        </w:tc>
        <w:tc>
          <w:tcPr>
            <w:tcW w:w="8093" w:type="dxa"/>
          </w:tcPr>
          <w:p w14:paraId="22EC5304" w14:textId="77777777" w:rsidR="00F379A3" w:rsidRDefault="0044495C" w:rsidP="00F379A3">
            <w:pPr>
              <w:spacing w:after="120"/>
              <w:rPr>
                <w:ins w:id="563" w:author="Intel - Huang Rui(R4#102e)" w:date="2022-03-01T00:29:00Z"/>
                <w:rFonts w:eastAsiaTheme="minorEastAsia"/>
                <w:color w:val="0070C0"/>
                <w:lang w:val="en-US" w:eastAsia="zh-CN"/>
              </w:rPr>
            </w:pPr>
            <w:ins w:id="564" w:author="Intel - Huang Rui(R4#102e)" w:date="2022-03-01T00:28:00Z">
              <w:r>
                <w:rPr>
                  <w:rFonts w:eastAsiaTheme="minorEastAsia"/>
                  <w:color w:val="0070C0"/>
                  <w:lang w:val="en-US" w:eastAsia="zh-CN"/>
                </w:rPr>
                <w:t xml:space="preserve">Also </w:t>
              </w:r>
            </w:ins>
            <w:ins w:id="565" w:author="Intel - Huang Rui(R4#102e)" w:date="2022-03-01T00:29:00Z">
              <w:r w:rsidR="001C2403">
                <w:rPr>
                  <w:rFonts w:eastAsiaTheme="minorEastAsia"/>
                  <w:color w:val="0070C0"/>
                  <w:lang w:val="en-US" w:eastAsia="zh-CN"/>
                </w:rPr>
                <w:t>not clear t</w:t>
              </w:r>
              <w:r w:rsidR="005F12B3">
                <w:rPr>
                  <w:rFonts w:eastAsiaTheme="minorEastAsia"/>
                  <w:color w:val="0070C0"/>
                  <w:lang w:val="en-US" w:eastAsia="zh-CN"/>
                </w:rPr>
                <w:t>he bullet below.</w:t>
              </w:r>
            </w:ins>
          </w:p>
          <w:p w14:paraId="69676840" w14:textId="5325EFD8" w:rsidR="005F12B3" w:rsidRDefault="005F12B3" w:rsidP="00F379A3">
            <w:pPr>
              <w:spacing w:after="120"/>
              <w:rPr>
                <w:rFonts w:eastAsiaTheme="minorEastAsia"/>
                <w:color w:val="0070C0"/>
                <w:lang w:val="en-US" w:eastAsia="zh-CN"/>
              </w:rPr>
            </w:pPr>
            <w:ins w:id="566" w:author="Intel - Huang Rui(R4#102e)" w:date="2022-03-01T00:29:00Z">
              <w:r>
                <w:rPr>
                  <w:rFonts w:eastAsiaTheme="minorEastAsia"/>
                  <w:color w:val="0070C0"/>
                  <w:lang w:val="en-US" w:eastAsia="zh-CN"/>
                </w:rPr>
                <w:lastRenderedPageBreak/>
                <w:t>“</w:t>
              </w:r>
            </w:ins>
            <w:ins w:id="567" w:author="Intel - Huang Rui(R4#102e)" w:date="2022-03-01T00:30:00Z">
              <w:r w:rsidRPr="00353076">
                <w:rPr>
                  <w:rFonts w:eastAsiaTheme="minorEastAsia"/>
                  <w:bCs/>
                  <w:highlight w:val="yellow"/>
                  <w:lang w:eastAsia="zh-CN"/>
                </w:rPr>
                <w:t>The applicability of reported UE Rx TEG is limited to the measurements contained within the measurement report in which the Rx TEG information is provided</w:t>
              </w:r>
            </w:ins>
          </w:p>
        </w:tc>
      </w:tr>
      <w:tr w:rsidR="00F379A3" w14:paraId="5BD97563" w14:textId="77777777" w:rsidTr="00F379A3">
        <w:tc>
          <w:tcPr>
            <w:tcW w:w="1538" w:type="dxa"/>
          </w:tcPr>
          <w:p w14:paraId="534D1FB4" w14:textId="24A001F6" w:rsidR="00F379A3" w:rsidRDefault="00B21238" w:rsidP="00F379A3">
            <w:pPr>
              <w:spacing w:after="120"/>
              <w:rPr>
                <w:rFonts w:eastAsiaTheme="minorEastAsia"/>
                <w:color w:val="0070C0"/>
                <w:lang w:val="en-US" w:eastAsia="zh-CN"/>
              </w:rPr>
            </w:pPr>
            <w:ins w:id="568" w:author="CATT" w:date="2022-03-01T10:43:00Z">
              <w:r>
                <w:rPr>
                  <w:rFonts w:eastAsiaTheme="minorEastAsia" w:hint="eastAsia"/>
                  <w:color w:val="0070C0"/>
                  <w:lang w:val="en-US" w:eastAsia="zh-CN"/>
                </w:rPr>
                <w:lastRenderedPageBreak/>
                <w:t>CATT</w:t>
              </w:r>
            </w:ins>
          </w:p>
        </w:tc>
        <w:tc>
          <w:tcPr>
            <w:tcW w:w="8093" w:type="dxa"/>
          </w:tcPr>
          <w:p w14:paraId="7C7E9FA7" w14:textId="77777777" w:rsidR="00F379A3" w:rsidRDefault="00B21238" w:rsidP="00F379A3">
            <w:pPr>
              <w:spacing w:after="120"/>
              <w:rPr>
                <w:ins w:id="569" w:author="CATT" w:date="2022-03-01T10:44:00Z"/>
                <w:rFonts w:eastAsiaTheme="minorEastAsia"/>
                <w:color w:val="0070C0"/>
                <w:lang w:val="en-US" w:eastAsia="zh-CN"/>
              </w:rPr>
            </w:pPr>
            <w:ins w:id="570" w:author="CATT" w:date="2022-03-01T10:44: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4173CA25" w14:textId="77777777" w:rsidR="00534C41" w:rsidRDefault="00B21238">
            <w:pPr>
              <w:spacing w:after="120"/>
              <w:rPr>
                <w:ins w:id="571" w:author="CATT" w:date="2022-03-01T10:47:00Z"/>
                <w:rFonts w:eastAsiaTheme="minorEastAsia"/>
                <w:color w:val="0070C0"/>
                <w:lang w:eastAsia="zh-CN"/>
              </w:rPr>
            </w:pPr>
            <w:ins w:id="572" w:author="CATT" w:date="2022-03-01T10:44:00Z">
              <w:r>
                <w:rPr>
                  <w:rFonts w:eastAsiaTheme="minorEastAsia"/>
                  <w:color w:val="0070C0"/>
                  <w:lang w:val="en-US" w:eastAsia="zh-CN"/>
                </w:rPr>
                <w:t>T</w:t>
              </w:r>
              <w:r>
                <w:rPr>
                  <w:rFonts w:eastAsiaTheme="minorEastAsia" w:hint="eastAsia"/>
                  <w:color w:val="0070C0"/>
                  <w:lang w:val="en-US" w:eastAsia="zh-CN"/>
                </w:rPr>
                <w:t xml:space="preserve">o QC, fine with the clarification on the fourth bullet, it has been agreed in last meeting. </w:t>
              </w:r>
            </w:ins>
            <w:ins w:id="573" w:author="CATT" w:date="2022-03-01T10:45:00Z">
              <w:r>
                <w:rPr>
                  <w:rFonts w:eastAsiaTheme="minorEastAsia" w:hint="eastAsia"/>
                  <w:color w:val="0070C0"/>
                  <w:lang w:val="en-US" w:eastAsia="zh-CN"/>
                </w:rPr>
                <w:t xml:space="preserve">for the first FFS, </w:t>
              </w:r>
              <w:r w:rsidR="008171FA">
                <w:rPr>
                  <w:rFonts w:eastAsiaTheme="minorEastAsia" w:hint="eastAsia"/>
                  <w:color w:val="0070C0"/>
                  <w:lang w:val="en-US" w:eastAsia="zh-CN"/>
                </w:rPr>
                <w:t xml:space="preserve">yes, it means to say whether the M value for </w:t>
              </w:r>
              <w:r w:rsidR="008171FA">
                <w:rPr>
                  <w:rFonts w:eastAsiaTheme="minorEastAsia"/>
                  <w:color w:val="0070C0"/>
                  <w:lang w:eastAsia="zh-CN"/>
                </w:rPr>
                <w:t>RxTx TEG and Tx TEG</w:t>
              </w:r>
              <w:r w:rsidR="00534C41">
                <w:rPr>
                  <w:rFonts w:eastAsiaTheme="minorEastAsia" w:hint="eastAsia"/>
                  <w:color w:val="0070C0"/>
                  <w:lang w:eastAsia="zh-CN"/>
                </w:rPr>
                <w:t xml:space="preserve"> </w:t>
              </w:r>
            </w:ins>
            <w:ins w:id="574" w:author="CATT" w:date="2022-03-01T10:46:00Z">
              <w:r w:rsidR="00534C41">
                <w:rPr>
                  <w:rFonts w:eastAsiaTheme="minorEastAsia" w:hint="eastAsia"/>
                  <w:color w:val="0070C0"/>
                  <w:lang w:eastAsia="zh-CN"/>
                </w:rPr>
                <w:t xml:space="preserve">can be different with Rx TEG. </w:t>
              </w:r>
              <w:r w:rsidR="00534C41">
                <w:rPr>
                  <w:rFonts w:eastAsiaTheme="minorEastAsia"/>
                  <w:color w:val="0070C0"/>
                  <w:lang w:eastAsia="zh-CN"/>
                </w:rPr>
                <w:t>A</w:t>
              </w:r>
              <w:r w:rsidR="00534C41">
                <w:rPr>
                  <w:rFonts w:eastAsiaTheme="minorEastAsia" w:hint="eastAsia"/>
                  <w:color w:val="0070C0"/>
                  <w:lang w:eastAsia="zh-CN"/>
                </w:rPr>
                <w:t xml:space="preserve">t least from my understanding, the M value for Rx TEG, Tx TEG and RxTx TEG is </w:t>
              </w:r>
            </w:ins>
            <w:ins w:id="575" w:author="CATT" w:date="2022-03-01T10:47:00Z">
              <w:r w:rsidR="00534C41">
                <w:rPr>
                  <w:rFonts w:eastAsiaTheme="minorEastAsia" w:hint="eastAsia"/>
                  <w:color w:val="0070C0"/>
                  <w:lang w:eastAsia="zh-CN"/>
                </w:rPr>
                <w:t xml:space="preserve">independent and can be different, and if this is common understanding, the first FFS part can be removed. </w:t>
              </w:r>
            </w:ins>
          </w:p>
          <w:p w14:paraId="406896FE" w14:textId="70904E0C" w:rsidR="00534C41" w:rsidRDefault="00534C41">
            <w:pPr>
              <w:spacing w:after="120"/>
              <w:rPr>
                <w:ins w:id="576" w:author="CATT" w:date="2022-03-01T10:50:00Z"/>
                <w:rFonts w:eastAsiaTheme="minorEastAsia"/>
                <w:color w:val="0070C0"/>
                <w:lang w:eastAsia="zh-CN"/>
              </w:rPr>
            </w:pPr>
            <w:ins w:id="577" w:author="CATT" w:date="2022-03-01T10:47:00Z">
              <w:r>
                <w:rPr>
                  <w:rFonts w:eastAsiaTheme="minorEastAsia"/>
                  <w:color w:val="0070C0"/>
                  <w:lang w:eastAsia="zh-CN"/>
                </w:rPr>
                <w:t>T</w:t>
              </w:r>
              <w:r>
                <w:rPr>
                  <w:rFonts w:eastAsiaTheme="minorEastAsia" w:hint="eastAsia"/>
                  <w:color w:val="0070C0"/>
                  <w:lang w:eastAsia="zh-CN"/>
                </w:rPr>
                <w:t xml:space="preserve">o Ericsson, we think the initial </w:t>
              </w:r>
            </w:ins>
            <w:ins w:id="578" w:author="CATT" w:date="2022-03-01T10:48:00Z">
              <w:r>
                <w:rPr>
                  <w:rFonts w:eastAsiaTheme="minorEastAsia" w:hint="eastAsia"/>
                  <w:color w:val="0070C0"/>
                  <w:lang w:eastAsia="zh-CN"/>
                </w:rPr>
                <w:t>wording is more accurate</w:t>
              </w:r>
            </w:ins>
            <w:ins w:id="579" w:author="CATT" w:date="2022-03-01T10:50:00Z">
              <w:r>
                <w:rPr>
                  <w:rFonts w:eastAsiaTheme="minorEastAsia" w:hint="eastAsia"/>
                  <w:color w:val="0070C0"/>
                  <w:lang w:eastAsia="zh-CN"/>
                </w:rPr>
                <w:t>.</w:t>
              </w:r>
            </w:ins>
            <w:ins w:id="580" w:author="CATT" w:date="2022-03-01T10:48:00Z">
              <w:r>
                <w:rPr>
                  <w:rFonts w:eastAsiaTheme="minorEastAsia" w:hint="eastAsia"/>
                  <w:color w:val="0070C0"/>
                  <w:lang w:eastAsia="zh-CN"/>
                </w:rPr>
                <w:t xml:space="preserve"> </w:t>
              </w:r>
              <w:r>
                <w:rPr>
                  <w:rFonts w:eastAsiaTheme="minorEastAsia"/>
                  <w:color w:val="0070C0"/>
                  <w:lang w:eastAsia="zh-CN"/>
                </w:rPr>
                <w:t>W</w:t>
              </w:r>
              <w:r>
                <w:rPr>
                  <w:rFonts w:eastAsiaTheme="minorEastAsia" w:hint="eastAsia"/>
                  <w:color w:val="0070C0"/>
                  <w:lang w:eastAsia="zh-CN"/>
                </w:rPr>
                <w:t xml:space="preserve">ith your revision, it means the </w:t>
              </w:r>
            </w:ins>
            <w:ins w:id="581" w:author="CATT" w:date="2022-03-01T10:49:00Z">
              <w:r>
                <w:rPr>
                  <w:rFonts w:eastAsiaTheme="minorEastAsia" w:hint="eastAsia"/>
                  <w:color w:val="0070C0"/>
                  <w:lang w:eastAsia="zh-CN"/>
                </w:rPr>
                <w:t xml:space="preserve">timing error difference between </w:t>
              </w:r>
            </w:ins>
            <w:ins w:id="582" w:author="CATT" w:date="2022-03-01T10:48:00Z">
              <w:r>
                <w:rPr>
                  <w:rFonts w:eastAsiaTheme="minorEastAsia" w:hint="eastAsia"/>
                  <w:color w:val="0070C0"/>
                  <w:lang w:eastAsia="zh-CN"/>
                </w:rPr>
                <w:t>measurement</w:t>
              </w:r>
            </w:ins>
            <w:ins w:id="583" w:author="CATT" w:date="2022-03-01T10:49:00Z">
              <w:r>
                <w:rPr>
                  <w:rFonts w:eastAsiaTheme="minorEastAsia" w:hint="eastAsia"/>
                  <w:color w:val="0070C0"/>
                  <w:lang w:eastAsia="zh-CN"/>
                </w:rPr>
                <w:t xml:space="preserve">s </w:t>
              </w:r>
            </w:ins>
            <w:ins w:id="584" w:author="CATT" w:date="2022-03-01T10:48:00Z">
              <w:r>
                <w:rPr>
                  <w:rFonts w:eastAsiaTheme="minorEastAsia" w:hint="eastAsia"/>
                  <w:color w:val="0070C0"/>
                  <w:lang w:eastAsia="zh-CN"/>
                </w:rPr>
                <w:t xml:space="preserve">in different </w:t>
              </w:r>
            </w:ins>
            <w:ins w:id="585" w:author="CATT" w:date="2022-03-01T10:49:00Z">
              <w:r>
                <w:rPr>
                  <w:rFonts w:eastAsiaTheme="minorEastAsia" w:hint="eastAsia"/>
                  <w:color w:val="0070C0"/>
                  <w:lang w:eastAsia="zh-CN"/>
                </w:rPr>
                <w:t>TEGs is also within margin value, which</w:t>
              </w:r>
            </w:ins>
            <w:ins w:id="586" w:author="CATT" w:date="2022-03-01T10:50:00Z">
              <w:r>
                <w:rPr>
                  <w:rFonts w:eastAsiaTheme="minorEastAsia" w:hint="eastAsia"/>
                  <w:color w:val="0070C0"/>
                  <w:lang w:eastAsia="zh-CN"/>
                </w:rPr>
                <w:t xml:space="preserve"> is not the definition of TEGs. </w:t>
              </w:r>
              <w:r w:rsidR="00B52DDE">
                <w:rPr>
                  <w:rFonts w:eastAsiaTheme="minorEastAsia"/>
                  <w:color w:val="0070C0"/>
                  <w:lang w:eastAsia="zh-CN"/>
                </w:rPr>
                <w:t>W</w:t>
              </w:r>
              <w:r w:rsidR="00B52DDE">
                <w:rPr>
                  <w:rFonts w:eastAsiaTheme="minorEastAsia" w:hint="eastAsia"/>
                  <w:color w:val="0070C0"/>
                  <w:lang w:eastAsia="zh-CN"/>
                </w:rPr>
                <w:t xml:space="preserve">e can modify the wording as below: </w:t>
              </w:r>
            </w:ins>
          </w:p>
          <w:p w14:paraId="0C300009" w14:textId="77777777" w:rsidR="00B52DDE" w:rsidRDefault="00B52DDE" w:rsidP="00B52DDE">
            <w:pPr>
              <w:pStyle w:val="ListParagraph"/>
              <w:numPr>
                <w:ilvl w:val="0"/>
                <w:numId w:val="36"/>
              </w:numPr>
              <w:overflowPunct/>
              <w:autoSpaceDE/>
              <w:autoSpaceDN/>
              <w:adjustRightInd/>
              <w:spacing w:after="120"/>
              <w:ind w:firstLineChars="0"/>
              <w:textAlignment w:val="auto"/>
              <w:rPr>
                <w:ins w:id="587" w:author="CATT" w:date="2022-03-01T10:50:00Z"/>
                <w:color w:val="FF0000"/>
                <w:highlight w:val="yellow"/>
              </w:rPr>
            </w:pPr>
            <w:ins w:id="588" w:author="CATT" w:date="2022-03-01T10:50:00Z">
              <w:r>
                <w:rPr>
                  <w:color w:val="FF0000"/>
                  <w:highlight w:val="yellow"/>
                </w:rPr>
                <w:t xml:space="preserve">For UE that supports multiple Rx TEGs (TEG#1, TEG#2, …), the associated timing error margin value of each Rx TEG is M, which means the timing error difference between the measurements within the same Rx TEG is within the margin M. </w:t>
              </w:r>
            </w:ins>
          </w:p>
          <w:p w14:paraId="50C6207E" w14:textId="5BFA68E2" w:rsidR="00B21238" w:rsidRPr="00B52DDE" w:rsidRDefault="00B52DDE">
            <w:pPr>
              <w:spacing w:after="120"/>
              <w:rPr>
                <w:rFonts w:eastAsiaTheme="minorEastAsia"/>
                <w:color w:val="0070C0"/>
                <w:lang w:eastAsia="zh-CN"/>
                <w:rPrChange w:id="589" w:author="CATT" w:date="2022-03-01T10:51:00Z">
                  <w:rPr>
                    <w:rFonts w:eastAsiaTheme="minorEastAsia"/>
                    <w:color w:val="0070C0"/>
                    <w:lang w:val="en-US" w:eastAsia="zh-CN"/>
                  </w:rPr>
                </w:rPrChange>
              </w:rPr>
            </w:pPr>
            <w:ins w:id="590" w:author="CATT" w:date="2022-03-01T10:51:00Z">
              <w:r>
                <w:rPr>
                  <w:rFonts w:eastAsiaTheme="minorEastAsia" w:hint="eastAsia"/>
                  <w:color w:val="0070C0"/>
                  <w:lang w:eastAsia="zh-CN"/>
                </w:rPr>
                <w:t xml:space="preserve">To Intel, the </w:t>
              </w:r>
              <w:r>
                <w:rPr>
                  <w:rFonts w:eastAsiaTheme="minorEastAsia"/>
                  <w:color w:val="0070C0"/>
                  <w:lang w:eastAsia="zh-CN"/>
                </w:rPr>
                <w:t>fourth</w:t>
              </w:r>
              <w:r>
                <w:rPr>
                  <w:rFonts w:eastAsiaTheme="minorEastAsia" w:hint="eastAsia"/>
                  <w:color w:val="0070C0"/>
                  <w:lang w:eastAsia="zh-CN"/>
                </w:rPr>
                <w:t xml:space="preserve"> bullet is the agreement in last meeting. </w:t>
              </w:r>
            </w:ins>
          </w:p>
        </w:tc>
      </w:tr>
      <w:tr w:rsidR="00C51B67" w14:paraId="2526D084" w14:textId="77777777" w:rsidTr="00F379A3">
        <w:trPr>
          <w:ins w:id="591" w:author="HW - 102" w:date="2022-03-01T14:54:00Z"/>
        </w:trPr>
        <w:tc>
          <w:tcPr>
            <w:tcW w:w="1538" w:type="dxa"/>
          </w:tcPr>
          <w:p w14:paraId="012D69B4" w14:textId="4E7A0EA0" w:rsidR="00C51B67" w:rsidRPr="00C51B67" w:rsidRDefault="00C51B67" w:rsidP="00C51B67">
            <w:pPr>
              <w:spacing w:after="120"/>
              <w:rPr>
                <w:ins w:id="592" w:author="HW - 102" w:date="2022-03-01T14:54:00Z"/>
                <w:rFonts w:eastAsiaTheme="minorEastAsia"/>
                <w:color w:val="0070C0"/>
                <w:lang w:eastAsia="zh-CN"/>
              </w:rPr>
            </w:pPr>
            <w:ins w:id="593" w:author="HW - 102" w:date="2022-03-01T14:55: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3B8FFD25" w14:textId="77777777" w:rsidR="00C51B67" w:rsidRDefault="00C51B67" w:rsidP="00C51B67">
            <w:pPr>
              <w:spacing w:after="120"/>
              <w:rPr>
                <w:ins w:id="594" w:author="HW - 102" w:date="2022-03-01T14:55:00Z"/>
                <w:rFonts w:eastAsiaTheme="minorEastAsia"/>
                <w:color w:val="0070C0"/>
                <w:lang w:val="en-US" w:eastAsia="zh-CN"/>
              </w:rPr>
            </w:pPr>
            <w:ins w:id="595" w:author="HW - 102" w:date="2022-03-01T14:55:00Z">
              <w:r>
                <w:rPr>
                  <w:rFonts w:eastAsiaTheme="minorEastAsia"/>
                  <w:color w:val="0070C0"/>
                  <w:lang w:val="en-US" w:eastAsia="zh-CN"/>
                </w:rPr>
                <w:t>First bullet: if the number of margin values is to be defined in perf part, is RAN2/3 supposed to define signaling support for the indication in the core part?</w:t>
              </w:r>
            </w:ins>
          </w:p>
          <w:p w14:paraId="1DEF594C" w14:textId="77777777" w:rsidR="00C51B67" w:rsidRDefault="00C51B67" w:rsidP="00C51B67">
            <w:pPr>
              <w:spacing w:after="120"/>
              <w:rPr>
                <w:ins w:id="596" w:author="HW - 102" w:date="2022-03-01T14:55:00Z"/>
                <w:rFonts w:eastAsiaTheme="minorEastAsia"/>
                <w:color w:val="0070C0"/>
                <w:lang w:val="en-US" w:eastAsia="zh-CN"/>
              </w:rPr>
            </w:pPr>
            <w:ins w:id="597" w:author="HW - 102" w:date="2022-03-01T14:55:00Z">
              <w:r>
                <w:rPr>
                  <w:rFonts w:eastAsiaTheme="minorEastAsia"/>
                  <w:color w:val="0070C0"/>
                  <w:lang w:val="en-US" w:eastAsia="zh-CN"/>
                </w:rPr>
                <w:t>Third bullet: the wording from Ericsson is a bit confusing as it may be mis-interpreted as timing error difference between measurements in different TEGs are also within M, so we suggest the following update:</w:t>
              </w:r>
            </w:ins>
          </w:p>
          <w:p w14:paraId="02417ED2" w14:textId="77777777" w:rsidR="00C51B67" w:rsidRPr="007F193A" w:rsidRDefault="00C51B67" w:rsidP="00C51B67">
            <w:pPr>
              <w:pStyle w:val="ListParagraph"/>
              <w:numPr>
                <w:ilvl w:val="0"/>
                <w:numId w:val="15"/>
              </w:numPr>
              <w:overflowPunct/>
              <w:autoSpaceDE/>
              <w:autoSpaceDN/>
              <w:adjustRightInd/>
              <w:spacing w:after="120"/>
              <w:ind w:firstLineChars="0"/>
              <w:textAlignment w:val="auto"/>
              <w:rPr>
                <w:ins w:id="598" w:author="HW - 102" w:date="2022-03-01T14:55:00Z"/>
                <w:bCs/>
              </w:rPr>
            </w:pPr>
            <w:ins w:id="599" w:author="HW - 102" w:date="2022-03-01T14:55:00Z">
              <w:r w:rsidRPr="007F193A">
                <w:rPr>
                  <w:rFonts w:eastAsiaTheme="minorEastAsia"/>
                  <w:bCs/>
                  <w:lang w:eastAsia="zh-CN"/>
                </w:rPr>
                <w:t xml:space="preserve">UE/TRP </w:t>
              </w:r>
              <w:r w:rsidRPr="007F193A">
                <w:rPr>
                  <w:rFonts w:eastAsiaTheme="minorEastAsia"/>
                  <w:bCs/>
                  <w:highlight w:val="yellow"/>
                  <w:lang w:eastAsia="zh-CN"/>
                </w:rPr>
                <w:t>with</w:t>
              </w:r>
              <w:r w:rsidRPr="007F193A">
                <w:rPr>
                  <w:rFonts w:eastAsiaTheme="minorEastAsia"/>
                  <w:bCs/>
                  <w:lang w:eastAsia="zh-CN"/>
                </w:rPr>
                <w:t xml:space="preserve"> multiple Rx TEGs (TEG#1, TEG#2, …)</w:t>
              </w:r>
              <w:r w:rsidRPr="007F193A">
                <w:rPr>
                  <w:bCs/>
                </w:rPr>
                <w:t xml:space="preserve"> </w:t>
              </w:r>
              <w:r w:rsidRPr="007F193A">
                <w:rPr>
                  <w:rFonts w:eastAsiaTheme="minorEastAsia"/>
                  <w:bCs/>
                  <w:highlight w:val="yellow"/>
                  <w:lang w:eastAsia="zh-CN"/>
                </w:rPr>
                <w:t>uses</w:t>
              </w:r>
              <w:r>
                <w:rPr>
                  <w:rFonts w:eastAsiaTheme="minorEastAsia"/>
                  <w:bCs/>
                  <w:lang w:eastAsia="zh-CN"/>
                </w:rPr>
                <w:t xml:space="preserve"> the same value </w:t>
              </w:r>
              <w:r w:rsidRPr="007F193A">
                <w:rPr>
                  <w:rFonts w:eastAsiaTheme="minorEastAsia"/>
                  <w:bCs/>
                  <w:lang w:eastAsia="zh-CN"/>
                </w:rPr>
                <w:t>M</w:t>
              </w:r>
              <w:r>
                <w:rPr>
                  <w:rFonts w:eastAsiaTheme="minorEastAsia"/>
                  <w:bCs/>
                  <w:lang w:eastAsia="zh-CN"/>
                </w:rPr>
                <w:t xml:space="preserve"> </w:t>
              </w:r>
              <w:r w:rsidRPr="007F193A">
                <w:rPr>
                  <w:rFonts w:eastAsiaTheme="minorEastAsia"/>
                  <w:bCs/>
                  <w:highlight w:val="yellow"/>
                  <w:lang w:eastAsia="zh-CN"/>
                </w:rPr>
                <w:t>for all the Rx TEGs</w:t>
              </w:r>
              <w:r w:rsidRPr="007F193A">
                <w:rPr>
                  <w:rFonts w:eastAsiaTheme="minorEastAsia"/>
                  <w:bCs/>
                  <w:lang w:eastAsia="zh-CN"/>
                </w:rPr>
                <w:t xml:space="preserve">, which means the timing error difference between the measurements within </w:t>
              </w:r>
              <w:r w:rsidRPr="007F193A">
                <w:rPr>
                  <w:rFonts w:eastAsiaTheme="minorEastAsia"/>
                  <w:bCs/>
                  <w:highlight w:val="yellow"/>
                  <w:lang w:eastAsia="zh-CN"/>
                </w:rPr>
                <w:t>each</w:t>
              </w:r>
              <w:r>
                <w:rPr>
                  <w:rFonts w:eastAsiaTheme="minorEastAsia"/>
                  <w:bCs/>
                  <w:lang w:eastAsia="zh-CN"/>
                </w:rPr>
                <w:t xml:space="preserve"> </w:t>
              </w:r>
              <w:r w:rsidRPr="007F193A">
                <w:rPr>
                  <w:rFonts w:eastAsiaTheme="minorEastAsia"/>
                  <w:bCs/>
                  <w:lang w:eastAsia="zh-CN"/>
                </w:rPr>
                <w:t>Rx TEG is within the margin M.</w:t>
              </w:r>
              <w:r w:rsidRPr="007F193A">
                <w:rPr>
                  <w:bCs/>
                </w:rPr>
                <w:t xml:space="preserve"> </w:t>
              </w:r>
            </w:ins>
          </w:p>
          <w:p w14:paraId="25AAF956" w14:textId="77777777" w:rsidR="00C51B67" w:rsidRDefault="00C51B67" w:rsidP="00C51B67">
            <w:pPr>
              <w:spacing w:after="120"/>
              <w:rPr>
                <w:ins w:id="600" w:author="HW - 102" w:date="2022-03-01T14:55:00Z"/>
                <w:rFonts w:eastAsiaTheme="minorEastAsia"/>
                <w:color w:val="0070C0"/>
                <w:lang w:eastAsia="zh-CN"/>
              </w:rPr>
            </w:pPr>
            <w:ins w:id="601" w:author="HW - 102" w:date="2022-03-01T14:55:00Z">
              <w:r>
                <w:rPr>
                  <w:rFonts w:eastAsiaTheme="minorEastAsia"/>
                  <w:color w:val="0070C0"/>
                  <w:lang w:eastAsia="zh-CN"/>
                </w:rPr>
                <w:t>Fourth bullet: support QC’s addition.</w:t>
              </w:r>
            </w:ins>
          </w:p>
          <w:p w14:paraId="463CCA39" w14:textId="2B2C10D1" w:rsidR="00C51B67" w:rsidRDefault="00C51B67" w:rsidP="00C51B67">
            <w:pPr>
              <w:spacing w:after="120"/>
              <w:rPr>
                <w:ins w:id="602" w:author="HW - 102" w:date="2022-03-01T14:54:00Z"/>
                <w:rFonts w:eastAsiaTheme="minorEastAsia"/>
                <w:color w:val="0070C0"/>
                <w:lang w:val="en-US" w:eastAsia="zh-CN"/>
              </w:rPr>
            </w:pPr>
            <w:ins w:id="603" w:author="HW - 102" w:date="2022-03-01T14:55:00Z">
              <w:r>
                <w:rPr>
                  <w:rFonts w:eastAsiaTheme="minorEastAsia"/>
                  <w:color w:val="0070C0"/>
                  <w:lang w:eastAsia="zh-CN"/>
                </w:rPr>
                <w:t xml:space="preserve">Fifth bullet: suggest to remove. In our view, RAN4 has not discussed the framework for Tx TEG and RxTx TEG. For Tx TEG, the current framework cannot work because there may be no measurement reporting at all. For RxTx TEG, we are not sure if the current framework can address the case when </w:t>
              </w:r>
              <w:r w:rsidRPr="007F193A">
                <w:rPr>
                  <w:rFonts w:eastAsiaTheme="minorEastAsia"/>
                  <w:color w:val="0070C0"/>
                  <w:lang w:eastAsia="zh-CN"/>
                </w:rPr>
                <w:t>association between UE Tx TEG IDs and SRS resources</w:t>
              </w:r>
              <w:r>
                <w:rPr>
                  <w:rFonts w:eastAsiaTheme="minorEastAsia"/>
                  <w:color w:val="0070C0"/>
                  <w:lang w:eastAsia="zh-CN"/>
                </w:rPr>
                <w:t xml:space="preserve"> is changed. </w:t>
              </w:r>
            </w:ins>
          </w:p>
        </w:tc>
      </w:tr>
      <w:tr w:rsidR="00F41E5A" w14:paraId="4B01E880" w14:textId="77777777" w:rsidTr="00F379A3">
        <w:trPr>
          <w:ins w:id="604" w:author="vivo" w:date="2022-03-01T17:33:00Z"/>
        </w:trPr>
        <w:tc>
          <w:tcPr>
            <w:tcW w:w="1538" w:type="dxa"/>
          </w:tcPr>
          <w:p w14:paraId="443574C3" w14:textId="4A31796A" w:rsidR="00F41E5A" w:rsidRDefault="00F41E5A" w:rsidP="00C51B67">
            <w:pPr>
              <w:spacing w:after="120"/>
              <w:rPr>
                <w:ins w:id="605" w:author="vivo" w:date="2022-03-01T17:33:00Z"/>
                <w:rFonts w:eastAsiaTheme="minorEastAsia"/>
                <w:color w:val="0070C0"/>
                <w:lang w:val="en-US" w:eastAsia="zh-CN"/>
              </w:rPr>
            </w:pPr>
            <w:ins w:id="606" w:author="vivo" w:date="2022-03-01T17:3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1423DD28" w14:textId="61ECDDA5" w:rsidR="00442A18" w:rsidRDefault="0031747B" w:rsidP="00C51B67">
            <w:pPr>
              <w:spacing w:after="120"/>
              <w:rPr>
                <w:ins w:id="607" w:author="vivo" w:date="2022-03-01T17:40:00Z"/>
                <w:rFonts w:eastAsiaTheme="minorEastAsia"/>
                <w:color w:val="0070C0"/>
                <w:lang w:val="en-US" w:eastAsia="zh-CN"/>
              </w:rPr>
            </w:pPr>
            <w:ins w:id="608" w:author="vivo" w:date="2022-03-01T17:40:00Z">
              <w:r>
                <w:rPr>
                  <w:rFonts w:eastAsiaTheme="minorEastAsia" w:hint="eastAsia"/>
                  <w:color w:val="0070C0"/>
                  <w:lang w:val="en-US" w:eastAsia="zh-CN"/>
                </w:rPr>
                <w:t>F</w:t>
              </w:r>
            </w:ins>
            <w:ins w:id="609" w:author="vivo" w:date="2022-03-01T17:47:00Z">
              <w:r w:rsidR="00442A18">
                <w:rPr>
                  <w:rFonts w:eastAsiaTheme="minorEastAsia"/>
                  <w:color w:val="0070C0"/>
                  <w:lang w:val="en-US" w:eastAsia="zh-CN"/>
                </w:rPr>
                <w:t xml:space="preserve">or the third bullet, we agree with Huawei’s </w:t>
              </w:r>
            </w:ins>
            <w:ins w:id="610" w:author="vivo" w:date="2022-03-01T17:48:00Z">
              <w:r w:rsidR="00442A18">
                <w:rPr>
                  <w:rFonts w:eastAsiaTheme="minorEastAsia"/>
                  <w:color w:val="0070C0"/>
                  <w:lang w:val="en-US" w:eastAsia="zh-CN"/>
                </w:rPr>
                <w:t>update.</w:t>
              </w:r>
            </w:ins>
          </w:p>
          <w:p w14:paraId="51CD45F7" w14:textId="18C006D7" w:rsidR="00442A18" w:rsidRPr="00442A18" w:rsidRDefault="00442A18" w:rsidP="00C51B67">
            <w:pPr>
              <w:spacing w:after="120"/>
              <w:rPr>
                <w:ins w:id="611" w:author="vivo" w:date="2022-03-01T17:33:00Z"/>
                <w:rFonts w:eastAsiaTheme="minorEastAsia"/>
                <w:color w:val="0070C0"/>
                <w:lang w:val="en-US" w:eastAsia="zh-CN"/>
              </w:rPr>
            </w:pPr>
            <w:ins w:id="612" w:author="vivo" w:date="2022-03-01T17:48:00Z">
              <w:r>
                <w:rPr>
                  <w:rFonts w:eastAsiaTheme="minorEastAsia" w:hint="eastAsia"/>
                  <w:color w:val="0070C0"/>
                  <w:lang w:val="en-US" w:eastAsia="zh-CN"/>
                </w:rPr>
                <w:t>F</w:t>
              </w:r>
              <w:r>
                <w:rPr>
                  <w:rFonts w:eastAsiaTheme="minorEastAsia"/>
                  <w:color w:val="0070C0"/>
                  <w:lang w:val="en-US" w:eastAsia="zh-CN"/>
                </w:rPr>
                <w:t xml:space="preserve">or the </w:t>
              </w:r>
            </w:ins>
            <w:ins w:id="613" w:author="vivo" w:date="2022-03-01T17:49:00Z">
              <w:r>
                <w:rPr>
                  <w:rFonts w:eastAsiaTheme="minorEastAsia"/>
                  <w:color w:val="0070C0"/>
                  <w:lang w:val="en-US" w:eastAsia="zh-CN"/>
                </w:rPr>
                <w:t>fourth bullet, we agree with QC’s addition.</w:t>
              </w:r>
            </w:ins>
          </w:p>
        </w:tc>
      </w:tr>
      <w:tr w:rsidR="00401495" w14:paraId="2A2B3CBC" w14:textId="77777777" w:rsidTr="00F379A3">
        <w:trPr>
          <w:ins w:id="614" w:author="Deep [E///]" w:date="2022-03-01T13:24:00Z"/>
        </w:trPr>
        <w:tc>
          <w:tcPr>
            <w:tcW w:w="1538" w:type="dxa"/>
          </w:tcPr>
          <w:p w14:paraId="26C58430" w14:textId="79950D52" w:rsidR="00401495" w:rsidRDefault="00401495" w:rsidP="00401495">
            <w:pPr>
              <w:spacing w:after="120"/>
              <w:rPr>
                <w:ins w:id="615" w:author="Deep [E///]" w:date="2022-03-01T13:24:00Z"/>
                <w:rFonts w:eastAsiaTheme="minorEastAsia" w:hint="eastAsia"/>
                <w:color w:val="0070C0"/>
                <w:lang w:val="en-US" w:eastAsia="zh-CN"/>
              </w:rPr>
            </w:pPr>
            <w:ins w:id="616" w:author="Deep [E///]" w:date="2022-03-01T13:24:00Z">
              <w:r>
                <w:rPr>
                  <w:rFonts w:eastAsiaTheme="minorEastAsia"/>
                  <w:color w:val="0070C0"/>
                  <w:lang w:val="en-US" w:eastAsia="zh-CN"/>
                </w:rPr>
                <w:t>Ericsson3</w:t>
              </w:r>
            </w:ins>
          </w:p>
        </w:tc>
        <w:tc>
          <w:tcPr>
            <w:tcW w:w="8093" w:type="dxa"/>
          </w:tcPr>
          <w:p w14:paraId="662D0889" w14:textId="77777777" w:rsidR="00401495" w:rsidRDefault="00401495" w:rsidP="00401495">
            <w:pPr>
              <w:spacing w:after="120"/>
              <w:rPr>
                <w:ins w:id="617" w:author="Deep [E///]" w:date="2022-03-01T13:24:00Z"/>
                <w:rFonts w:eastAsiaTheme="minorEastAsia"/>
                <w:color w:val="0070C0"/>
                <w:lang w:val="en-US" w:eastAsia="zh-CN"/>
              </w:rPr>
            </w:pPr>
            <w:ins w:id="618" w:author="Deep [E///]" w:date="2022-03-01T13:24:00Z">
              <w:r>
                <w:rPr>
                  <w:rFonts w:eastAsiaTheme="minorEastAsia"/>
                  <w:color w:val="0070C0"/>
                  <w:lang w:val="en-US" w:eastAsia="zh-CN"/>
                </w:rPr>
                <w:t>We are fine with Huawei’s formulation.</w:t>
              </w:r>
            </w:ins>
          </w:p>
          <w:p w14:paraId="026CFCCF" w14:textId="68AD5273" w:rsidR="00401495" w:rsidRDefault="00401495" w:rsidP="00401495">
            <w:pPr>
              <w:spacing w:after="120"/>
              <w:rPr>
                <w:ins w:id="619" w:author="Deep [E///]" w:date="2022-03-01T13:24:00Z"/>
                <w:rFonts w:eastAsiaTheme="minorEastAsia" w:hint="eastAsia"/>
                <w:color w:val="0070C0"/>
                <w:lang w:val="en-US" w:eastAsia="zh-CN"/>
              </w:rPr>
            </w:pPr>
            <w:ins w:id="620" w:author="Deep [E///]" w:date="2022-03-01T13:24:00Z">
              <w:r w:rsidRPr="007F193A">
                <w:rPr>
                  <w:rFonts w:eastAsiaTheme="minorEastAsia"/>
                  <w:bCs/>
                  <w:lang w:eastAsia="zh-CN"/>
                </w:rPr>
                <w:t xml:space="preserve">UE/TRP </w:t>
              </w:r>
              <w:r w:rsidRPr="007F193A">
                <w:rPr>
                  <w:rFonts w:eastAsiaTheme="minorEastAsia"/>
                  <w:bCs/>
                  <w:highlight w:val="yellow"/>
                  <w:lang w:eastAsia="zh-CN"/>
                </w:rPr>
                <w:t>with</w:t>
              </w:r>
              <w:r w:rsidRPr="007F193A">
                <w:rPr>
                  <w:rFonts w:eastAsiaTheme="minorEastAsia"/>
                  <w:bCs/>
                  <w:lang w:eastAsia="zh-CN"/>
                </w:rPr>
                <w:t xml:space="preserve"> multiple Rx TEGs (TEG#1, TEG#2, …)</w:t>
              </w:r>
              <w:r w:rsidRPr="007F193A">
                <w:rPr>
                  <w:bCs/>
                </w:rPr>
                <w:t xml:space="preserve"> </w:t>
              </w:r>
              <w:r w:rsidRPr="007F193A">
                <w:rPr>
                  <w:rFonts w:eastAsiaTheme="minorEastAsia"/>
                  <w:bCs/>
                  <w:highlight w:val="yellow"/>
                  <w:lang w:eastAsia="zh-CN"/>
                </w:rPr>
                <w:t>uses</w:t>
              </w:r>
              <w:r>
                <w:rPr>
                  <w:rFonts w:eastAsiaTheme="minorEastAsia"/>
                  <w:bCs/>
                  <w:lang w:eastAsia="zh-CN"/>
                </w:rPr>
                <w:t xml:space="preserve"> the same value </w:t>
              </w:r>
              <w:r w:rsidRPr="007F193A">
                <w:rPr>
                  <w:rFonts w:eastAsiaTheme="minorEastAsia"/>
                  <w:bCs/>
                  <w:lang w:eastAsia="zh-CN"/>
                </w:rPr>
                <w:t>M</w:t>
              </w:r>
              <w:r>
                <w:rPr>
                  <w:rFonts w:eastAsiaTheme="minorEastAsia"/>
                  <w:bCs/>
                  <w:lang w:eastAsia="zh-CN"/>
                </w:rPr>
                <w:t xml:space="preserve"> </w:t>
              </w:r>
              <w:r w:rsidRPr="007F193A">
                <w:rPr>
                  <w:rFonts w:eastAsiaTheme="minorEastAsia"/>
                  <w:bCs/>
                  <w:highlight w:val="yellow"/>
                  <w:lang w:eastAsia="zh-CN"/>
                </w:rPr>
                <w:t>for all the Rx TEGs</w:t>
              </w:r>
              <w:r w:rsidRPr="007F193A">
                <w:rPr>
                  <w:rFonts w:eastAsiaTheme="minorEastAsia"/>
                  <w:bCs/>
                  <w:lang w:eastAsia="zh-CN"/>
                </w:rPr>
                <w:t xml:space="preserve">, which means the timing error difference between the measurements within </w:t>
              </w:r>
              <w:r w:rsidRPr="007F193A">
                <w:rPr>
                  <w:rFonts w:eastAsiaTheme="minorEastAsia"/>
                  <w:bCs/>
                  <w:highlight w:val="yellow"/>
                  <w:lang w:eastAsia="zh-CN"/>
                </w:rPr>
                <w:t>each</w:t>
              </w:r>
              <w:r>
                <w:rPr>
                  <w:rFonts w:eastAsiaTheme="minorEastAsia"/>
                  <w:bCs/>
                  <w:lang w:eastAsia="zh-CN"/>
                </w:rPr>
                <w:t xml:space="preserve"> </w:t>
              </w:r>
              <w:r w:rsidRPr="007F193A">
                <w:rPr>
                  <w:rFonts w:eastAsiaTheme="minorEastAsia"/>
                  <w:bCs/>
                  <w:lang w:eastAsia="zh-CN"/>
                </w:rPr>
                <w:t>Rx TEG is within the margin M.</w:t>
              </w:r>
              <w:r w:rsidRPr="007F193A">
                <w:rPr>
                  <w:bCs/>
                </w:rPr>
                <w:t xml:space="preserve"> </w:t>
              </w:r>
            </w:ins>
          </w:p>
        </w:tc>
      </w:tr>
    </w:tbl>
    <w:p w14:paraId="5840000B" w14:textId="3F9F3532" w:rsidR="00E001BE" w:rsidRPr="00F379A3" w:rsidRDefault="00E001BE" w:rsidP="00E001BE">
      <w:pPr>
        <w:rPr>
          <w:lang w:val="en-US"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754C9A0B" w14:textId="77777777" w:rsidR="00313C75" w:rsidRPr="001A682A" w:rsidRDefault="00313C75" w:rsidP="00313C75">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Pr="00F379A3" w:rsidRDefault="00E001BE" w:rsidP="00E001BE">
      <w:pPr>
        <w:rPr>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97A96FF" w:rsidR="00E001BE" w:rsidRDefault="00DB6A22" w:rsidP="009E1399">
            <w:pPr>
              <w:spacing w:after="120"/>
              <w:rPr>
                <w:rFonts w:eastAsiaTheme="minorEastAsia"/>
                <w:color w:val="0070C0"/>
                <w:lang w:val="en-US" w:eastAsia="zh-CN"/>
              </w:rPr>
            </w:pPr>
            <w:ins w:id="621" w:author="Carlos Cabrera-Mercader" w:date="2022-02-27T20:19:00Z">
              <w:r>
                <w:rPr>
                  <w:rFonts w:eastAsiaTheme="minorEastAsia"/>
                  <w:color w:val="0070C0"/>
                  <w:lang w:val="en-US" w:eastAsia="zh-CN"/>
                </w:rPr>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622" w:author="Carlos Cabrera-Mercader" w:date="2022-02-27T20:19:00Z">
              <w:r>
                <w:rPr>
                  <w:rFonts w:eastAsiaTheme="minorEastAsia"/>
                  <w:color w:val="0070C0"/>
                  <w:lang w:val="en-US" w:eastAsia="zh-CN"/>
                </w:rPr>
                <w:t>OK with the tentative agreement.</w:t>
              </w:r>
            </w:ins>
          </w:p>
        </w:tc>
      </w:tr>
      <w:tr w:rsidR="00F85989" w14:paraId="2E9E90A8" w14:textId="77777777" w:rsidTr="009E1399">
        <w:tc>
          <w:tcPr>
            <w:tcW w:w="1236" w:type="dxa"/>
          </w:tcPr>
          <w:p w14:paraId="301E2562" w14:textId="0D90A67D" w:rsidR="00F85989" w:rsidRDefault="00F85989" w:rsidP="00F85989">
            <w:pPr>
              <w:spacing w:after="120"/>
              <w:rPr>
                <w:rFonts w:eastAsiaTheme="minorEastAsia"/>
                <w:color w:val="0070C0"/>
                <w:lang w:val="en-US" w:eastAsia="zh-CN"/>
              </w:rPr>
            </w:pPr>
            <w:ins w:id="623" w:author="Deep [E///]" w:date="2022-02-28T10:32:00Z">
              <w:r>
                <w:rPr>
                  <w:rFonts w:eastAsiaTheme="minorEastAsia"/>
                  <w:color w:val="0070C0"/>
                  <w:lang w:val="en-US" w:eastAsia="zh-CN"/>
                </w:rPr>
                <w:t>Ericsson</w:t>
              </w:r>
            </w:ins>
          </w:p>
        </w:tc>
        <w:tc>
          <w:tcPr>
            <w:tcW w:w="8395" w:type="dxa"/>
          </w:tcPr>
          <w:p w14:paraId="0F8CFBA5" w14:textId="014FD158" w:rsidR="00F85989" w:rsidRDefault="00F85989" w:rsidP="00F85989">
            <w:pPr>
              <w:spacing w:after="120"/>
              <w:rPr>
                <w:rFonts w:eastAsiaTheme="minorEastAsia"/>
                <w:color w:val="0070C0"/>
                <w:lang w:val="en-US" w:eastAsia="zh-CN"/>
              </w:rPr>
            </w:pPr>
            <w:ins w:id="624" w:author="Deep [E///]" w:date="2022-02-28T10:32:00Z">
              <w:r>
                <w:rPr>
                  <w:rFonts w:eastAsiaTheme="minorEastAsia"/>
                  <w:color w:val="0070C0"/>
                  <w:lang w:val="en-US" w:eastAsia="zh-CN"/>
                </w:rPr>
                <w:t>We are fine with tentative agreement.</w:t>
              </w:r>
            </w:ins>
          </w:p>
        </w:tc>
      </w:tr>
      <w:tr w:rsidR="00F85989" w14:paraId="13DDB1DC" w14:textId="77777777" w:rsidTr="009E1399">
        <w:tc>
          <w:tcPr>
            <w:tcW w:w="1236" w:type="dxa"/>
          </w:tcPr>
          <w:p w14:paraId="14203ADA" w14:textId="27E06298" w:rsidR="00F85989" w:rsidRDefault="00A61F4A" w:rsidP="00F85989">
            <w:pPr>
              <w:spacing w:after="120"/>
              <w:rPr>
                <w:rFonts w:eastAsiaTheme="minorEastAsia"/>
                <w:color w:val="0070C0"/>
                <w:lang w:val="en-US" w:eastAsia="zh-CN"/>
              </w:rPr>
            </w:pPr>
            <w:ins w:id="625" w:author="Intel - Huang Rui(R4#102e)" w:date="2022-03-01T00:31:00Z">
              <w:r>
                <w:rPr>
                  <w:rFonts w:eastAsiaTheme="minorEastAsia"/>
                  <w:color w:val="0070C0"/>
                  <w:lang w:val="en-US" w:eastAsia="zh-CN"/>
                </w:rPr>
                <w:t>Intel</w:t>
              </w:r>
            </w:ins>
          </w:p>
        </w:tc>
        <w:tc>
          <w:tcPr>
            <w:tcW w:w="8395" w:type="dxa"/>
          </w:tcPr>
          <w:p w14:paraId="337E6B0D" w14:textId="05293C1B" w:rsidR="00F85989" w:rsidRDefault="005B36AE" w:rsidP="00F85989">
            <w:pPr>
              <w:spacing w:after="120"/>
              <w:rPr>
                <w:rFonts w:eastAsiaTheme="minorEastAsia"/>
                <w:color w:val="0070C0"/>
                <w:lang w:val="en-US" w:eastAsia="zh-CN"/>
              </w:rPr>
            </w:pPr>
            <w:ins w:id="626" w:author="Intel - Huang Rui(R4#102e)" w:date="2022-03-01T00:31:00Z">
              <w:r>
                <w:rPr>
                  <w:rFonts w:eastAsiaTheme="minorEastAsia"/>
                  <w:color w:val="0070C0"/>
                  <w:lang w:val="en-US" w:eastAsia="zh-CN"/>
                </w:rPr>
                <w:t>We are fine with tentative agreement.</w:t>
              </w:r>
            </w:ins>
          </w:p>
        </w:tc>
      </w:tr>
      <w:tr w:rsidR="00F85989" w14:paraId="24446672" w14:textId="77777777" w:rsidTr="009E1399">
        <w:tc>
          <w:tcPr>
            <w:tcW w:w="1236" w:type="dxa"/>
          </w:tcPr>
          <w:p w14:paraId="3AFCFA1F" w14:textId="040B9F35" w:rsidR="00F85989" w:rsidRDefault="00D87ED2" w:rsidP="00F85989">
            <w:pPr>
              <w:spacing w:after="120"/>
              <w:rPr>
                <w:rFonts w:eastAsiaTheme="minorEastAsia"/>
                <w:color w:val="0070C0"/>
                <w:lang w:val="en-US" w:eastAsia="zh-CN"/>
              </w:rPr>
            </w:pPr>
            <w:ins w:id="627" w:author="CATT" w:date="2022-03-01T10:52:00Z">
              <w:r>
                <w:rPr>
                  <w:rFonts w:eastAsiaTheme="minorEastAsia" w:hint="eastAsia"/>
                  <w:color w:val="0070C0"/>
                  <w:lang w:val="en-US" w:eastAsia="zh-CN"/>
                </w:rPr>
                <w:t>CATT</w:t>
              </w:r>
            </w:ins>
          </w:p>
        </w:tc>
        <w:tc>
          <w:tcPr>
            <w:tcW w:w="8395" w:type="dxa"/>
          </w:tcPr>
          <w:p w14:paraId="16144FC1" w14:textId="45C388E0" w:rsidR="00F85989" w:rsidRDefault="00D87ED2" w:rsidP="00F85989">
            <w:pPr>
              <w:spacing w:after="120"/>
              <w:rPr>
                <w:rFonts w:eastAsiaTheme="minorEastAsia"/>
                <w:color w:val="0070C0"/>
                <w:lang w:val="en-US" w:eastAsia="zh-CN"/>
              </w:rPr>
            </w:pPr>
            <w:ins w:id="628"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D9FA6C" w14:textId="77777777" w:rsidTr="009E1399">
        <w:trPr>
          <w:ins w:id="629" w:author="HW - 102" w:date="2022-03-01T14:55:00Z"/>
        </w:trPr>
        <w:tc>
          <w:tcPr>
            <w:tcW w:w="1236" w:type="dxa"/>
          </w:tcPr>
          <w:p w14:paraId="7E8F8069" w14:textId="7684EFEB" w:rsidR="00C51B67" w:rsidRDefault="00C51B67" w:rsidP="00C51B67">
            <w:pPr>
              <w:spacing w:after="120"/>
              <w:rPr>
                <w:ins w:id="630" w:author="HW - 102" w:date="2022-03-01T14:55:00Z"/>
                <w:rFonts w:eastAsiaTheme="minorEastAsia"/>
                <w:color w:val="0070C0"/>
                <w:lang w:val="en-US" w:eastAsia="zh-CN"/>
              </w:rPr>
            </w:pPr>
            <w:ins w:id="631" w:author="HW - 102" w:date="2022-03-01T14:55:00Z">
              <w:r>
                <w:rPr>
                  <w:rFonts w:eastAsiaTheme="minorEastAsia"/>
                  <w:color w:val="0070C0"/>
                  <w:lang w:val="en-US" w:eastAsia="zh-CN"/>
                </w:rPr>
                <w:t>Huawei</w:t>
              </w:r>
            </w:ins>
          </w:p>
        </w:tc>
        <w:tc>
          <w:tcPr>
            <w:tcW w:w="8395" w:type="dxa"/>
          </w:tcPr>
          <w:p w14:paraId="623E4B41" w14:textId="64F5051A" w:rsidR="00C51B67" w:rsidRDefault="00C51B67" w:rsidP="00C51B67">
            <w:pPr>
              <w:spacing w:after="120"/>
              <w:rPr>
                <w:ins w:id="632" w:author="HW - 102" w:date="2022-03-01T14:55:00Z"/>
                <w:rFonts w:eastAsiaTheme="minorEastAsia"/>
                <w:color w:val="0070C0"/>
                <w:lang w:val="en-US" w:eastAsia="zh-CN"/>
              </w:rPr>
            </w:pPr>
            <w:ins w:id="633" w:author="HW - 102" w:date="2022-03-01T14:55:00Z">
              <w:r>
                <w:rPr>
                  <w:rFonts w:eastAsiaTheme="minorEastAsia"/>
                  <w:color w:val="0070C0"/>
                  <w:lang w:val="en-US" w:eastAsia="zh-CN"/>
                </w:rPr>
                <w:t>We are fine with tentative agreement.</w:t>
              </w:r>
            </w:ins>
          </w:p>
        </w:tc>
      </w:tr>
      <w:tr w:rsidR="00C362B4" w14:paraId="64E2A305" w14:textId="77777777" w:rsidTr="009E1399">
        <w:trPr>
          <w:ins w:id="634" w:author="vivo" w:date="2022-03-01T17:50:00Z"/>
        </w:trPr>
        <w:tc>
          <w:tcPr>
            <w:tcW w:w="1236" w:type="dxa"/>
          </w:tcPr>
          <w:p w14:paraId="67D3E190" w14:textId="34821FDD" w:rsidR="00C362B4" w:rsidRDefault="00C362B4" w:rsidP="00C51B67">
            <w:pPr>
              <w:spacing w:after="120"/>
              <w:rPr>
                <w:ins w:id="635" w:author="vivo" w:date="2022-03-01T17:50:00Z"/>
                <w:rFonts w:eastAsiaTheme="minorEastAsia"/>
                <w:color w:val="0070C0"/>
                <w:lang w:val="en-US" w:eastAsia="zh-CN"/>
              </w:rPr>
            </w:pPr>
            <w:ins w:id="636" w:author="vivo" w:date="2022-03-01T17:5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6812E86" w14:textId="6E9828F7" w:rsidR="00C362B4" w:rsidRDefault="00C362B4" w:rsidP="00C51B67">
            <w:pPr>
              <w:spacing w:after="120"/>
              <w:rPr>
                <w:ins w:id="637" w:author="vivo" w:date="2022-03-01T17:50:00Z"/>
                <w:rFonts w:eastAsiaTheme="minorEastAsia"/>
                <w:color w:val="0070C0"/>
                <w:lang w:val="en-US" w:eastAsia="zh-CN"/>
              </w:rPr>
            </w:pPr>
            <w:ins w:id="638" w:author="vivo" w:date="2022-03-01T17:51:00Z">
              <w:r>
                <w:rPr>
                  <w:rFonts w:eastAsiaTheme="minorEastAsia"/>
                  <w:color w:val="0070C0"/>
                  <w:lang w:val="en-US" w:eastAsia="zh-CN"/>
                </w:rPr>
                <w:t>We are fine with tentative agreement.</w:t>
              </w:r>
            </w:ins>
          </w:p>
        </w:tc>
      </w:tr>
    </w:tbl>
    <w:p w14:paraId="199DDB93" w14:textId="77777777" w:rsidR="00E001BE" w:rsidRPr="00F379A3" w:rsidRDefault="00E001BE" w:rsidP="00E001BE">
      <w:pPr>
        <w:rPr>
          <w:lang w:val="en-US"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Perf part, maybe we can do the same for UE/TRP Tx TEG and RxTx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54D9727F"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DB56E0"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1361EDD1" w:rsidR="005C5624" w:rsidRDefault="005C5624" w:rsidP="005C5624">
            <w:pPr>
              <w:spacing w:after="120"/>
              <w:rPr>
                <w:rFonts w:eastAsiaTheme="minorEastAsia"/>
                <w:color w:val="0070C0"/>
                <w:lang w:val="en-US" w:eastAsia="zh-CN"/>
              </w:rPr>
            </w:pPr>
            <w:ins w:id="639" w:author="Carlos Cabrera-Mercader" w:date="2022-02-27T20:20:00Z">
              <w:r>
                <w:rPr>
                  <w:rFonts w:eastAsiaTheme="minorEastAsia"/>
                  <w:color w:val="0070C0"/>
                  <w:lang w:val="en-US" w:eastAsia="zh-CN"/>
                </w:rPr>
                <w:t>Qualcomm</w:t>
              </w:r>
            </w:ins>
          </w:p>
        </w:tc>
        <w:tc>
          <w:tcPr>
            <w:tcW w:w="8395" w:type="dxa"/>
          </w:tcPr>
          <w:p w14:paraId="08544783" w14:textId="0F4A1BDB" w:rsidR="005C5624" w:rsidRDefault="005C5624" w:rsidP="005C5624">
            <w:pPr>
              <w:spacing w:after="120"/>
              <w:rPr>
                <w:rFonts w:eastAsiaTheme="minorEastAsia"/>
                <w:color w:val="0070C0"/>
                <w:lang w:val="en-US" w:eastAsia="zh-CN"/>
              </w:rPr>
            </w:pPr>
            <w:ins w:id="640" w:author="Carlos Cabrera-Mercader" w:date="2022-02-27T20:20:00Z">
              <w:r>
                <w:rPr>
                  <w:rFonts w:eastAsiaTheme="minorEastAsia"/>
                  <w:color w:val="0070C0"/>
                  <w:lang w:val="en-US" w:eastAsia="zh-CN"/>
                </w:rPr>
                <w:t>OK with the tentative agreement.</w:t>
              </w:r>
            </w:ins>
          </w:p>
        </w:tc>
      </w:tr>
      <w:tr w:rsidR="00DB56E0" w14:paraId="08D06255" w14:textId="77777777" w:rsidTr="009E1399">
        <w:tc>
          <w:tcPr>
            <w:tcW w:w="1236" w:type="dxa"/>
          </w:tcPr>
          <w:p w14:paraId="7ECF14A9" w14:textId="56F8ADC0" w:rsidR="00DB56E0" w:rsidRDefault="00DB56E0" w:rsidP="00DB56E0">
            <w:pPr>
              <w:spacing w:after="120"/>
              <w:rPr>
                <w:rFonts w:eastAsiaTheme="minorEastAsia"/>
                <w:color w:val="0070C0"/>
                <w:lang w:val="en-US" w:eastAsia="zh-CN"/>
              </w:rPr>
            </w:pPr>
            <w:ins w:id="641" w:author="Deep [E///]" w:date="2022-02-28T10:32:00Z">
              <w:r>
                <w:rPr>
                  <w:rFonts w:eastAsiaTheme="minorEastAsia"/>
                  <w:color w:val="0070C0"/>
                  <w:lang w:val="en-US" w:eastAsia="zh-CN"/>
                </w:rPr>
                <w:t>Ericsson</w:t>
              </w:r>
            </w:ins>
          </w:p>
        </w:tc>
        <w:tc>
          <w:tcPr>
            <w:tcW w:w="8395" w:type="dxa"/>
          </w:tcPr>
          <w:p w14:paraId="6958A575" w14:textId="1D2E85A1" w:rsidR="00DB56E0" w:rsidRDefault="00DB56E0" w:rsidP="00DB56E0">
            <w:pPr>
              <w:spacing w:after="120"/>
              <w:rPr>
                <w:rFonts w:eastAsiaTheme="minorEastAsia"/>
                <w:color w:val="0070C0"/>
                <w:lang w:val="en-US" w:eastAsia="zh-CN"/>
              </w:rPr>
            </w:pPr>
            <w:ins w:id="642" w:author="Deep [E///]" w:date="2022-02-28T10:32:00Z">
              <w:r>
                <w:rPr>
                  <w:rFonts w:eastAsiaTheme="minorEastAsia"/>
                  <w:color w:val="0070C0"/>
                  <w:lang w:val="en-US" w:eastAsia="zh-CN"/>
                </w:rPr>
                <w:t>We are fine with tentative agreement.</w:t>
              </w:r>
            </w:ins>
          </w:p>
        </w:tc>
      </w:tr>
      <w:tr w:rsidR="00DB56E0" w14:paraId="288244E0" w14:textId="77777777" w:rsidTr="009E1399">
        <w:tc>
          <w:tcPr>
            <w:tcW w:w="1236" w:type="dxa"/>
          </w:tcPr>
          <w:p w14:paraId="3D590EC7" w14:textId="2730EE26" w:rsidR="00DB56E0" w:rsidRDefault="005B36AE" w:rsidP="00DB56E0">
            <w:pPr>
              <w:spacing w:after="120"/>
              <w:rPr>
                <w:rFonts w:eastAsiaTheme="minorEastAsia"/>
                <w:color w:val="0070C0"/>
                <w:lang w:val="en-US" w:eastAsia="zh-CN"/>
              </w:rPr>
            </w:pPr>
            <w:ins w:id="643" w:author="Intel - Huang Rui(R4#102e)" w:date="2022-03-01T00:31:00Z">
              <w:r>
                <w:rPr>
                  <w:rFonts w:eastAsiaTheme="minorEastAsia"/>
                  <w:color w:val="0070C0"/>
                  <w:lang w:val="en-US" w:eastAsia="zh-CN"/>
                </w:rPr>
                <w:t>Itnel</w:t>
              </w:r>
            </w:ins>
          </w:p>
        </w:tc>
        <w:tc>
          <w:tcPr>
            <w:tcW w:w="8395" w:type="dxa"/>
          </w:tcPr>
          <w:p w14:paraId="1C98AF1A" w14:textId="1B2CDDFB" w:rsidR="00DB56E0" w:rsidRDefault="005B36AE" w:rsidP="00DB56E0">
            <w:pPr>
              <w:spacing w:after="120"/>
              <w:rPr>
                <w:rFonts w:eastAsiaTheme="minorEastAsia"/>
                <w:color w:val="0070C0"/>
                <w:lang w:val="en-US" w:eastAsia="zh-CN"/>
              </w:rPr>
            </w:pPr>
            <w:ins w:id="644" w:author="Intel - Huang Rui(R4#102e)" w:date="2022-03-01T00:31:00Z">
              <w:r>
                <w:rPr>
                  <w:rFonts w:eastAsiaTheme="minorEastAsia"/>
                  <w:color w:val="0070C0"/>
                  <w:lang w:val="en-US" w:eastAsia="zh-CN"/>
                </w:rPr>
                <w:t>We are fine with tentative agreement.</w:t>
              </w:r>
            </w:ins>
          </w:p>
        </w:tc>
      </w:tr>
      <w:tr w:rsidR="00D87ED2" w14:paraId="60D0CABB" w14:textId="77777777" w:rsidTr="009E1399">
        <w:tc>
          <w:tcPr>
            <w:tcW w:w="1236" w:type="dxa"/>
          </w:tcPr>
          <w:p w14:paraId="28990358" w14:textId="27CE59C8" w:rsidR="00D87ED2" w:rsidRDefault="00D87ED2" w:rsidP="00DB56E0">
            <w:pPr>
              <w:spacing w:after="120"/>
              <w:rPr>
                <w:rFonts w:eastAsiaTheme="minorEastAsia"/>
                <w:color w:val="0070C0"/>
                <w:lang w:val="en-US" w:eastAsia="zh-CN"/>
              </w:rPr>
            </w:pPr>
            <w:ins w:id="645" w:author="CATT" w:date="2022-03-01T10:52:00Z">
              <w:r>
                <w:rPr>
                  <w:rFonts w:eastAsiaTheme="minorEastAsia" w:hint="eastAsia"/>
                  <w:color w:val="0070C0"/>
                  <w:lang w:val="en-US" w:eastAsia="zh-CN"/>
                </w:rPr>
                <w:t>CATT</w:t>
              </w:r>
            </w:ins>
          </w:p>
        </w:tc>
        <w:tc>
          <w:tcPr>
            <w:tcW w:w="8395" w:type="dxa"/>
          </w:tcPr>
          <w:p w14:paraId="112202C4" w14:textId="32570960" w:rsidR="00D87ED2" w:rsidRDefault="00D87ED2" w:rsidP="00DB56E0">
            <w:pPr>
              <w:spacing w:after="120"/>
              <w:rPr>
                <w:rFonts w:eastAsiaTheme="minorEastAsia"/>
                <w:color w:val="0070C0"/>
                <w:lang w:val="en-US" w:eastAsia="zh-CN"/>
              </w:rPr>
            </w:pPr>
            <w:ins w:id="646"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32FD4DAA" w14:textId="77777777" w:rsidTr="009E1399">
        <w:trPr>
          <w:ins w:id="647" w:author="HW - 102" w:date="2022-03-01T14:55:00Z"/>
        </w:trPr>
        <w:tc>
          <w:tcPr>
            <w:tcW w:w="1236" w:type="dxa"/>
          </w:tcPr>
          <w:p w14:paraId="462C3D73" w14:textId="1CB8E1C1" w:rsidR="00C51B67" w:rsidRDefault="00C51B67" w:rsidP="00C51B67">
            <w:pPr>
              <w:spacing w:after="120"/>
              <w:rPr>
                <w:ins w:id="648" w:author="HW - 102" w:date="2022-03-01T14:55:00Z"/>
                <w:rFonts w:eastAsiaTheme="minorEastAsia"/>
                <w:color w:val="0070C0"/>
                <w:lang w:val="en-US" w:eastAsia="zh-CN"/>
              </w:rPr>
            </w:pPr>
            <w:ins w:id="649" w:author="HW - 102" w:date="2022-03-01T14:55:00Z">
              <w:r>
                <w:rPr>
                  <w:rFonts w:eastAsiaTheme="minorEastAsia"/>
                  <w:color w:val="0070C0"/>
                  <w:lang w:val="en-US" w:eastAsia="zh-CN"/>
                </w:rPr>
                <w:t>Huawei</w:t>
              </w:r>
            </w:ins>
          </w:p>
        </w:tc>
        <w:tc>
          <w:tcPr>
            <w:tcW w:w="8395" w:type="dxa"/>
          </w:tcPr>
          <w:p w14:paraId="2A3E4C2E" w14:textId="7BB978C2" w:rsidR="00C51B67" w:rsidRDefault="00C51B67" w:rsidP="00C51B67">
            <w:pPr>
              <w:spacing w:after="120"/>
              <w:rPr>
                <w:ins w:id="650" w:author="HW - 102" w:date="2022-03-01T14:55:00Z"/>
                <w:rFonts w:eastAsiaTheme="minorEastAsia"/>
                <w:color w:val="0070C0"/>
                <w:lang w:val="en-US" w:eastAsia="zh-CN"/>
              </w:rPr>
            </w:pPr>
            <w:ins w:id="651" w:author="HW - 102" w:date="2022-03-01T14:55:00Z">
              <w:r>
                <w:rPr>
                  <w:rFonts w:eastAsiaTheme="minorEastAsia"/>
                  <w:color w:val="0070C0"/>
                  <w:lang w:val="en-US" w:eastAsia="zh-CN"/>
                </w:rPr>
                <w:t>We are fine with tentative agreement.</w:t>
              </w:r>
            </w:ins>
          </w:p>
        </w:tc>
      </w:tr>
      <w:tr w:rsidR="00C362B4" w14:paraId="564E7F7F" w14:textId="77777777" w:rsidTr="009E1399">
        <w:trPr>
          <w:ins w:id="652" w:author="vivo" w:date="2022-03-01T17:51:00Z"/>
        </w:trPr>
        <w:tc>
          <w:tcPr>
            <w:tcW w:w="1236" w:type="dxa"/>
          </w:tcPr>
          <w:p w14:paraId="72E6F157" w14:textId="38601AE2" w:rsidR="00C362B4" w:rsidRDefault="00C362B4" w:rsidP="00C51B67">
            <w:pPr>
              <w:spacing w:after="120"/>
              <w:rPr>
                <w:ins w:id="653" w:author="vivo" w:date="2022-03-01T17:51:00Z"/>
                <w:rFonts w:eastAsiaTheme="minorEastAsia"/>
                <w:color w:val="0070C0"/>
                <w:lang w:val="en-US" w:eastAsia="zh-CN"/>
              </w:rPr>
            </w:pPr>
            <w:ins w:id="654" w:author="vivo" w:date="2022-03-01T17:5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0C590BE" w14:textId="0DD92295" w:rsidR="00C362B4" w:rsidRDefault="00A21730" w:rsidP="00C51B67">
            <w:pPr>
              <w:spacing w:after="120"/>
              <w:rPr>
                <w:ins w:id="655" w:author="vivo" w:date="2022-03-01T17:51:00Z"/>
                <w:rFonts w:eastAsiaTheme="minorEastAsia"/>
                <w:color w:val="0070C0"/>
                <w:lang w:val="en-US" w:eastAsia="zh-CN"/>
              </w:rPr>
            </w:pPr>
            <w:ins w:id="656" w:author="vivo" w:date="2022-03-01T17:58:00Z">
              <w:r>
                <w:rPr>
                  <w:rFonts w:eastAsiaTheme="minorEastAsia"/>
                  <w:color w:val="0070C0"/>
                  <w:lang w:val="en-US" w:eastAsia="zh-CN"/>
                </w:rPr>
                <w:t>We are fine with tentative agreement.</w:t>
              </w:r>
            </w:ins>
          </w:p>
        </w:tc>
      </w:tr>
    </w:tbl>
    <w:p w14:paraId="4867074C" w14:textId="77777777" w:rsidR="00240A5B" w:rsidRPr="00E001BE" w:rsidRDefault="00240A5B">
      <w:pPr>
        <w:rPr>
          <w:lang w:val="en-US" w:eastAsia="zh-CN"/>
        </w:rPr>
      </w:pPr>
    </w:p>
    <w:p w14:paraId="076B4668" w14:textId="77777777" w:rsidR="005E4FDA" w:rsidRDefault="005E4FDA" w:rsidP="005E4FDA">
      <w:pPr>
        <w:pStyle w:val="Heading3"/>
        <w:rPr>
          <w:lang w:val="en-US"/>
        </w:rPr>
      </w:pPr>
      <w:r>
        <w:rPr>
          <w:lang w:val="en-US"/>
        </w:rPr>
        <w:t>Sub-topic 1-2 The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Tx TEG association change which is under RAN2 discussion, while option 1 is addressing the applicability of reported Tx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C18DF" w14:textId="77777777" w:rsidR="00880C87" w:rsidRPr="008264C2" w:rsidRDefault="00880C87" w:rsidP="00880C87">
      <w:pPr>
        <w:pStyle w:val="ListParagraph"/>
        <w:numPr>
          <w:ilvl w:val="1"/>
          <w:numId w:val="15"/>
        </w:numPr>
        <w:overflowPunct/>
        <w:autoSpaceDE/>
        <w:autoSpaceDN/>
        <w:adjustRightInd/>
        <w:spacing w:after="120"/>
        <w:ind w:firstLineChars="0"/>
        <w:textAlignment w:val="auto"/>
        <w:rPr>
          <w:bCs/>
        </w:rPr>
      </w:pPr>
      <w:r>
        <w:rPr>
          <w:bCs/>
        </w:rPr>
        <w:lastRenderedPageBreak/>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3E1B9BAF" w:rsidR="00880C87" w:rsidRDefault="00803A9B" w:rsidP="009E1399">
            <w:pPr>
              <w:spacing w:after="120"/>
              <w:rPr>
                <w:rFonts w:eastAsiaTheme="minorEastAsia"/>
                <w:color w:val="0070C0"/>
                <w:lang w:val="en-US" w:eastAsia="zh-CN"/>
              </w:rPr>
            </w:pPr>
            <w:ins w:id="657" w:author="Carlos Cabrera-Mercader" w:date="2022-02-27T20:21:00Z">
              <w:r>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658"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659" w:author="Carlos Cabrera-Mercader" w:date="2022-02-27T20:22:00Z">
              <w:r w:rsidR="00E559A1">
                <w:rPr>
                  <w:rFonts w:eastAsiaTheme="minorEastAsia"/>
                  <w:color w:val="0070C0"/>
                  <w:lang w:val="en-US" w:eastAsia="zh-CN"/>
                </w:rPr>
                <w:t>changes in association of SRS resources to TEGs.</w:t>
              </w:r>
            </w:ins>
          </w:p>
        </w:tc>
      </w:tr>
      <w:tr w:rsidR="0026314E" w14:paraId="732EFB4E" w14:textId="77777777" w:rsidTr="009E1399">
        <w:tc>
          <w:tcPr>
            <w:tcW w:w="1236" w:type="dxa"/>
          </w:tcPr>
          <w:p w14:paraId="2AD2CAE6" w14:textId="7738BFD1" w:rsidR="0026314E" w:rsidRDefault="0026314E" w:rsidP="0026314E">
            <w:pPr>
              <w:spacing w:after="120"/>
              <w:rPr>
                <w:rFonts w:eastAsiaTheme="minorEastAsia"/>
                <w:color w:val="0070C0"/>
                <w:lang w:val="en-US" w:eastAsia="zh-CN"/>
              </w:rPr>
            </w:pPr>
            <w:ins w:id="660" w:author="Deep [E///]" w:date="2022-02-28T10:32:00Z">
              <w:r>
                <w:rPr>
                  <w:rFonts w:eastAsiaTheme="minorEastAsia"/>
                  <w:color w:val="0070C0"/>
                  <w:lang w:val="en-US" w:eastAsia="zh-CN"/>
                </w:rPr>
                <w:t>Ericsson</w:t>
              </w:r>
            </w:ins>
          </w:p>
        </w:tc>
        <w:tc>
          <w:tcPr>
            <w:tcW w:w="8395" w:type="dxa"/>
          </w:tcPr>
          <w:p w14:paraId="73BEA0E2" w14:textId="4888788D" w:rsidR="0026314E" w:rsidRDefault="00F36B37" w:rsidP="0026314E">
            <w:pPr>
              <w:spacing w:after="120"/>
              <w:rPr>
                <w:rFonts w:eastAsiaTheme="minorEastAsia"/>
                <w:color w:val="0070C0"/>
                <w:lang w:val="en-US" w:eastAsia="zh-CN"/>
              </w:rPr>
            </w:pPr>
            <w:ins w:id="661" w:author="Deep [E///]" w:date="2022-02-28T10:33:00Z">
              <w:r>
                <w:rPr>
                  <w:rFonts w:eastAsiaTheme="minorEastAsia"/>
                  <w:color w:val="0070C0"/>
                  <w:lang w:val="en-US" w:eastAsia="zh-CN"/>
                </w:rPr>
                <w:t>I</w:t>
              </w:r>
            </w:ins>
            <w:ins w:id="662" w:author="Deep [E///]" w:date="2022-02-28T10:32:00Z">
              <w:r w:rsidR="0026314E">
                <w:rPr>
                  <w:rFonts w:eastAsiaTheme="minorEastAsia"/>
                  <w:color w:val="0070C0"/>
                  <w:lang w:val="en-US" w:eastAsia="zh-CN"/>
                </w:rPr>
                <w:t>n our view regardless of the condition based on which Tx TEG association change is established a UE will report Tx TEG ID in the measurement report. Temporal validity of the UE reported Tx TEG ID shall be limited to the measurements contained within the measurement report in which the Tx TEG information is provided. Therefore, we also support option 1.</w:t>
              </w:r>
            </w:ins>
          </w:p>
        </w:tc>
      </w:tr>
      <w:tr w:rsidR="0026314E" w14:paraId="796BE4D9" w14:textId="77777777" w:rsidTr="009E1399">
        <w:tc>
          <w:tcPr>
            <w:tcW w:w="1236" w:type="dxa"/>
          </w:tcPr>
          <w:p w14:paraId="6C6BCD41" w14:textId="356E9BA1" w:rsidR="0026314E" w:rsidRDefault="00B96B1E" w:rsidP="0026314E">
            <w:pPr>
              <w:spacing w:after="120"/>
              <w:rPr>
                <w:rFonts w:eastAsiaTheme="minorEastAsia"/>
                <w:color w:val="0070C0"/>
                <w:lang w:val="en-US" w:eastAsia="zh-CN"/>
              </w:rPr>
            </w:pPr>
            <w:ins w:id="663" w:author="Intel - Huang Rui(R4#102e)" w:date="2022-03-01T00:32:00Z">
              <w:r>
                <w:rPr>
                  <w:rFonts w:eastAsiaTheme="minorEastAsia"/>
                  <w:color w:val="0070C0"/>
                  <w:lang w:val="en-US" w:eastAsia="zh-CN"/>
                </w:rPr>
                <w:t>Intel</w:t>
              </w:r>
            </w:ins>
          </w:p>
        </w:tc>
        <w:tc>
          <w:tcPr>
            <w:tcW w:w="8395" w:type="dxa"/>
          </w:tcPr>
          <w:p w14:paraId="7EAE226E" w14:textId="3ED58CE3" w:rsidR="0026314E" w:rsidRDefault="00617822" w:rsidP="0026314E">
            <w:pPr>
              <w:spacing w:after="120"/>
              <w:rPr>
                <w:rFonts w:eastAsiaTheme="minorEastAsia"/>
                <w:color w:val="0070C0"/>
                <w:lang w:val="en-US" w:eastAsia="zh-CN"/>
              </w:rPr>
            </w:pPr>
            <w:ins w:id="664" w:author="Intel - Huang Rui(R4#102e)" w:date="2022-03-01T00:33:00Z">
              <w:r>
                <w:rPr>
                  <w:rFonts w:eastAsiaTheme="minorEastAsia"/>
                  <w:color w:val="0070C0"/>
                  <w:lang w:val="en-US" w:eastAsia="zh-CN"/>
                </w:rPr>
                <w:t>Fine to wait RAN2’s input</w:t>
              </w:r>
              <w:r w:rsidR="002B701C">
                <w:rPr>
                  <w:rFonts w:eastAsiaTheme="minorEastAsia"/>
                  <w:color w:val="0070C0"/>
                  <w:lang w:val="en-US" w:eastAsia="zh-CN"/>
                </w:rPr>
                <w:t xml:space="preserve">. But RAN4 </w:t>
              </w:r>
            </w:ins>
            <w:ins w:id="665" w:author="Intel - Huang Rui(R4#102e)" w:date="2022-03-01T00:34:00Z">
              <w:r w:rsidR="002B701C">
                <w:rPr>
                  <w:rFonts w:eastAsiaTheme="minorEastAsia"/>
                  <w:color w:val="0070C0"/>
                  <w:lang w:val="en-US" w:eastAsia="zh-CN"/>
                </w:rPr>
                <w:t xml:space="preserve">need </w:t>
              </w:r>
            </w:ins>
            <w:ins w:id="666" w:author="Intel - Huang Rui(R4#102e)" w:date="2022-03-01T00:33:00Z">
              <w:r w:rsidR="002B701C">
                <w:rPr>
                  <w:rFonts w:eastAsiaTheme="minorEastAsia"/>
                  <w:color w:val="0070C0"/>
                  <w:lang w:val="en-US" w:eastAsia="zh-CN"/>
                </w:rPr>
                <w:t>send LS to R</w:t>
              </w:r>
            </w:ins>
            <w:ins w:id="667" w:author="Intel - Huang Rui(R4#102e)" w:date="2022-03-01T00:34:00Z">
              <w:r w:rsidR="002B701C">
                <w:rPr>
                  <w:rFonts w:eastAsiaTheme="minorEastAsia"/>
                  <w:color w:val="0070C0"/>
                  <w:lang w:val="en-US" w:eastAsia="zh-CN"/>
                </w:rPr>
                <w:t>AN2 on this issue ASAP.</w:t>
              </w:r>
            </w:ins>
          </w:p>
        </w:tc>
      </w:tr>
      <w:tr w:rsidR="00D87ED2" w14:paraId="65EDEBEC" w14:textId="77777777" w:rsidTr="009E1399">
        <w:tc>
          <w:tcPr>
            <w:tcW w:w="1236" w:type="dxa"/>
          </w:tcPr>
          <w:p w14:paraId="3B3741A8" w14:textId="5FC9B930" w:rsidR="00D87ED2" w:rsidRDefault="00D87ED2" w:rsidP="0026314E">
            <w:pPr>
              <w:spacing w:after="120"/>
              <w:rPr>
                <w:rFonts w:eastAsiaTheme="minorEastAsia"/>
                <w:color w:val="0070C0"/>
                <w:lang w:val="en-US" w:eastAsia="zh-CN"/>
              </w:rPr>
            </w:pPr>
            <w:ins w:id="668" w:author="CATT" w:date="2022-03-01T10:52:00Z">
              <w:r>
                <w:rPr>
                  <w:rFonts w:eastAsiaTheme="minorEastAsia" w:hint="eastAsia"/>
                  <w:color w:val="0070C0"/>
                  <w:lang w:val="en-US" w:eastAsia="zh-CN"/>
                </w:rPr>
                <w:t>CATT</w:t>
              </w:r>
            </w:ins>
          </w:p>
        </w:tc>
        <w:tc>
          <w:tcPr>
            <w:tcW w:w="8395" w:type="dxa"/>
          </w:tcPr>
          <w:p w14:paraId="51DEA85D" w14:textId="2BA2F0BF" w:rsidR="00D87ED2" w:rsidRDefault="00D87ED2">
            <w:pPr>
              <w:spacing w:after="120"/>
              <w:rPr>
                <w:rFonts w:eastAsiaTheme="minorEastAsia"/>
                <w:color w:val="0070C0"/>
                <w:lang w:val="en-US" w:eastAsia="zh-CN"/>
              </w:rPr>
            </w:pPr>
            <w:ins w:id="669"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 xml:space="preserve">nd same view as </w:t>
              </w:r>
            </w:ins>
            <w:ins w:id="670" w:author="CATT" w:date="2022-03-01T10:53:00Z">
              <w:r>
                <w:rPr>
                  <w:rFonts w:eastAsiaTheme="minorEastAsia" w:hint="eastAsia"/>
                  <w:color w:val="0070C0"/>
                  <w:lang w:val="en-US" w:eastAsia="zh-CN"/>
                </w:rPr>
                <w:t xml:space="preserve">Ericsson, option 1 is not exclusive </w:t>
              </w:r>
            </w:ins>
            <w:ins w:id="671" w:author="CATT" w:date="2022-03-01T10:54:00Z">
              <w:r>
                <w:rPr>
                  <w:rFonts w:eastAsiaTheme="minorEastAsia" w:hint="eastAsia"/>
                  <w:color w:val="0070C0"/>
                  <w:lang w:val="en-US" w:eastAsia="zh-CN"/>
                </w:rPr>
                <w:t>with</w:t>
              </w:r>
            </w:ins>
            <w:ins w:id="672" w:author="CATT" w:date="2022-03-01T10:53:00Z">
              <w:r>
                <w:rPr>
                  <w:rFonts w:eastAsiaTheme="minorEastAsia" w:hint="eastAsia"/>
                  <w:color w:val="0070C0"/>
                  <w:lang w:val="en-US" w:eastAsia="zh-CN"/>
                </w:rPr>
                <w:t xml:space="preserve"> the tentative agreement</w:t>
              </w:r>
            </w:ins>
            <w:ins w:id="673" w:author="CATT" w:date="2022-03-01T10:54:00Z">
              <w:r>
                <w:rPr>
                  <w:rFonts w:eastAsiaTheme="minorEastAsia" w:hint="eastAsia"/>
                  <w:color w:val="0070C0"/>
                  <w:lang w:val="en-US" w:eastAsia="zh-CN"/>
                </w:rPr>
                <w:t xml:space="preserve"> and we also support option 1. </w:t>
              </w:r>
            </w:ins>
          </w:p>
        </w:tc>
      </w:tr>
      <w:tr w:rsidR="00C51B67" w14:paraId="2A627607" w14:textId="77777777" w:rsidTr="009E1399">
        <w:trPr>
          <w:ins w:id="674" w:author="HW - 102" w:date="2022-03-01T14:55:00Z"/>
        </w:trPr>
        <w:tc>
          <w:tcPr>
            <w:tcW w:w="1236" w:type="dxa"/>
          </w:tcPr>
          <w:p w14:paraId="4DB28E88" w14:textId="18432CC0" w:rsidR="00C51B67" w:rsidRDefault="00C51B67" w:rsidP="00C51B67">
            <w:pPr>
              <w:spacing w:after="120"/>
              <w:rPr>
                <w:ins w:id="675" w:author="HW - 102" w:date="2022-03-01T14:55:00Z"/>
                <w:rFonts w:eastAsiaTheme="minorEastAsia"/>
                <w:color w:val="0070C0"/>
                <w:lang w:val="en-US" w:eastAsia="zh-CN"/>
              </w:rPr>
            </w:pPr>
            <w:ins w:id="676" w:author="HW - 102" w:date="2022-03-01T14:55:00Z">
              <w:r>
                <w:rPr>
                  <w:rFonts w:eastAsiaTheme="minorEastAsia"/>
                  <w:color w:val="0070C0"/>
                  <w:lang w:val="en-US" w:eastAsia="zh-CN"/>
                </w:rPr>
                <w:t>Huawei</w:t>
              </w:r>
            </w:ins>
          </w:p>
        </w:tc>
        <w:tc>
          <w:tcPr>
            <w:tcW w:w="8395" w:type="dxa"/>
          </w:tcPr>
          <w:p w14:paraId="64188003" w14:textId="77777777" w:rsidR="00C51B67" w:rsidRDefault="00C51B67" w:rsidP="00C51B67">
            <w:pPr>
              <w:spacing w:after="120"/>
              <w:rPr>
                <w:ins w:id="677" w:author="HW - 102" w:date="2022-03-01T14:55:00Z"/>
                <w:rFonts w:eastAsiaTheme="minorEastAsia"/>
                <w:color w:val="0070C0"/>
                <w:lang w:val="en-US" w:eastAsia="zh-CN"/>
              </w:rPr>
            </w:pPr>
            <w:ins w:id="678" w:author="HW - 102" w:date="2022-03-01T14:55:00Z">
              <w:r>
                <w:rPr>
                  <w:rFonts w:eastAsiaTheme="minorEastAsia"/>
                  <w:color w:val="0070C0"/>
                  <w:lang w:val="en-US" w:eastAsia="zh-CN"/>
                </w:rPr>
                <w:t>We are fine with tentative agreement.</w:t>
              </w:r>
            </w:ins>
          </w:p>
          <w:p w14:paraId="5612CD7F" w14:textId="1AF3F11F" w:rsidR="00C51B67" w:rsidRDefault="00C51B67" w:rsidP="00C51B67">
            <w:pPr>
              <w:spacing w:after="120"/>
              <w:rPr>
                <w:ins w:id="679" w:author="HW - 102" w:date="2022-03-01T14:55:00Z"/>
                <w:rFonts w:eastAsiaTheme="minorEastAsia"/>
                <w:color w:val="0070C0"/>
                <w:lang w:val="en-US" w:eastAsia="zh-CN"/>
              </w:rPr>
            </w:pPr>
            <w:ins w:id="680" w:author="HW - 102" w:date="2022-03-01T14:55:00Z">
              <w:r>
                <w:rPr>
                  <w:rFonts w:eastAsiaTheme="minorEastAsia"/>
                  <w:color w:val="0070C0"/>
                  <w:lang w:val="en-US" w:eastAsia="zh-CN"/>
                </w:rPr>
                <w:t>On option 1, please refer to our comments for the fifth bullet in 1-1-0.</w:t>
              </w:r>
            </w:ins>
          </w:p>
        </w:tc>
      </w:tr>
    </w:tbl>
    <w:p w14:paraId="2602D663" w14:textId="77777777"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Tx TEG association change is discussed in RAN1 LS and RAN2 which is not applied for RxTx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B9EFEF" w14:textId="77777777" w:rsidR="00880C87" w:rsidRDefault="00880C87" w:rsidP="00880C87">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23699E9" w14:textId="371EB20F"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63BB63AC" w14:textId="77777777" w:rsidR="00880C87" w:rsidRPr="000D1A93" w:rsidRDefault="00880C87" w:rsidP="00880C87">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093"/>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880C87" w14:paraId="4B4F11D7" w14:textId="77777777" w:rsidTr="003B590A">
        <w:tc>
          <w:tcPr>
            <w:tcW w:w="1538"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3B590A">
        <w:tc>
          <w:tcPr>
            <w:tcW w:w="1538" w:type="dxa"/>
          </w:tcPr>
          <w:p w14:paraId="336C40AB" w14:textId="72B44F5B" w:rsidR="00880C87" w:rsidRDefault="00393B30" w:rsidP="009E1399">
            <w:pPr>
              <w:spacing w:after="120"/>
              <w:rPr>
                <w:rFonts w:eastAsiaTheme="minorEastAsia"/>
                <w:color w:val="0070C0"/>
                <w:lang w:val="en-US" w:eastAsia="zh-CN"/>
              </w:rPr>
            </w:pPr>
            <w:ins w:id="681" w:author="Carlos Cabrera-Mercader" w:date="2022-02-27T20:22:00Z">
              <w:r>
                <w:rPr>
                  <w:rFonts w:eastAsiaTheme="minorEastAsia"/>
                  <w:color w:val="0070C0"/>
                  <w:lang w:val="en-US" w:eastAsia="zh-CN"/>
                </w:rPr>
                <w:t>Qualcomm</w:t>
              </w:r>
            </w:ins>
          </w:p>
        </w:tc>
        <w:tc>
          <w:tcPr>
            <w:tcW w:w="8093" w:type="dxa"/>
          </w:tcPr>
          <w:p w14:paraId="5AF9B89C" w14:textId="68179065" w:rsidR="00880C87" w:rsidRDefault="00393B30" w:rsidP="009E1399">
            <w:pPr>
              <w:spacing w:after="120"/>
              <w:rPr>
                <w:rFonts w:eastAsiaTheme="minorEastAsia"/>
                <w:color w:val="0070C0"/>
                <w:lang w:val="en-US" w:eastAsia="zh-CN"/>
              </w:rPr>
            </w:pPr>
            <w:ins w:id="682" w:author="Carlos Cabrera-Mercader" w:date="2022-02-27T20:22:00Z">
              <w:r>
                <w:rPr>
                  <w:rFonts w:eastAsiaTheme="minorEastAsia"/>
                  <w:color w:val="0070C0"/>
                  <w:lang w:val="en-US" w:eastAsia="zh-CN"/>
                </w:rPr>
                <w:t xml:space="preserve">Option 1. We </w:t>
              </w:r>
            </w:ins>
            <w:ins w:id="683" w:author="Carlos Cabrera-Mercader" w:date="2022-02-27T20:23:00Z">
              <w:r w:rsidR="00584A34">
                <w:rPr>
                  <w:rFonts w:eastAsiaTheme="minorEastAsia"/>
                  <w:color w:val="0070C0"/>
                  <w:lang w:val="en-US" w:eastAsia="zh-CN"/>
                </w:rPr>
                <w:t>unde</w:t>
              </w:r>
            </w:ins>
            <w:ins w:id="684" w:author="Carlos Cabrera-Mercader" w:date="2022-02-27T20:24:00Z">
              <w:r w:rsidR="00584A34">
                <w:rPr>
                  <w:rFonts w:eastAsiaTheme="minorEastAsia"/>
                  <w:color w:val="0070C0"/>
                  <w:lang w:val="en-US" w:eastAsia="zh-CN"/>
                </w:rPr>
                <w:t>rstand that</w:t>
              </w:r>
            </w:ins>
            <w:ins w:id="685" w:author="Carlos Cabrera-Mercader" w:date="2022-02-27T20:22:00Z">
              <w:r>
                <w:rPr>
                  <w:rFonts w:eastAsiaTheme="minorEastAsia"/>
                  <w:color w:val="0070C0"/>
                  <w:lang w:val="en-US" w:eastAsia="zh-CN"/>
                </w:rPr>
                <w:t xml:space="preserve"> RAN2</w:t>
              </w:r>
            </w:ins>
            <w:ins w:id="686" w:author="Carlos Cabrera-Mercader" w:date="2022-02-27T20:24:00Z">
              <w:r w:rsidR="00584A34">
                <w:rPr>
                  <w:rFonts w:eastAsiaTheme="minorEastAsia"/>
                  <w:color w:val="0070C0"/>
                  <w:lang w:val="en-US" w:eastAsia="zh-CN"/>
                </w:rPr>
                <w:t xml:space="preserve"> will provide similar </w:t>
              </w:r>
            </w:ins>
            <w:ins w:id="687" w:author="Carlos Cabrera-Mercader" w:date="2022-02-27T20:22:00Z">
              <w:r>
                <w:rPr>
                  <w:rFonts w:eastAsiaTheme="minorEastAsia"/>
                  <w:color w:val="0070C0"/>
                  <w:lang w:val="en-US" w:eastAsia="zh-CN"/>
                </w:rPr>
                <w:t xml:space="preserve">signalling </w:t>
              </w:r>
            </w:ins>
            <w:ins w:id="688"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Rx TEGs and RxTx TEGs.</w:t>
              </w:r>
            </w:ins>
            <w:ins w:id="689" w:author="Carlos Cabrera-Mercader" w:date="2022-02-27T20:23:00Z">
              <w:r w:rsidR="002015DF">
                <w:rPr>
                  <w:rFonts w:eastAsiaTheme="minorEastAsia"/>
                  <w:color w:val="0070C0"/>
                  <w:lang w:val="en-US" w:eastAsia="zh-CN"/>
                </w:rPr>
                <w:t xml:space="preserve"> </w:t>
              </w:r>
            </w:ins>
          </w:p>
        </w:tc>
      </w:tr>
      <w:tr w:rsidR="00C163D7" w14:paraId="3277F5E5" w14:textId="77777777" w:rsidTr="003B590A">
        <w:tc>
          <w:tcPr>
            <w:tcW w:w="1538" w:type="dxa"/>
          </w:tcPr>
          <w:p w14:paraId="6DC8BAFD" w14:textId="13F5366C" w:rsidR="00C163D7" w:rsidRDefault="00C163D7" w:rsidP="00C163D7">
            <w:pPr>
              <w:spacing w:after="120"/>
              <w:rPr>
                <w:rFonts w:eastAsiaTheme="minorEastAsia"/>
                <w:color w:val="0070C0"/>
                <w:lang w:val="en-US" w:eastAsia="zh-CN"/>
              </w:rPr>
            </w:pPr>
            <w:ins w:id="690" w:author="Deep [E///]" w:date="2022-02-28T10:33:00Z">
              <w:r>
                <w:rPr>
                  <w:rFonts w:eastAsiaTheme="minorEastAsia"/>
                  <w:color w:val="0070C0"/>
                  <w:lang w:val="en-US" w:eastAsia="zh-CN"/>
                </w:rPr>
                <w:t>Ericsson</w:t>
              </w:r>
            </w:ins>
          </w:p>
        </w:tc>
        <w:tc>
          <w:tcPr>
            <w:tcW w:w="8093" w:type="dxa"/>
          </w:tcPr>
          <w:p w14:paraId="41357EE9" w14:textId="77777777" w:rsidR="00C163D7" w:rsidRDefault="00C163D7" w:rsidP="00C163D7">
            <w:pPr>
              <w:spacing w:after="120"/>
              <w:rPr>
                <w:ins w:id="691" w:author="Deep [E///]" w:date="2022-02-28T10:33:00Z"/>
                <w:rFonts w:eastAsiaTheme="minorEastAsia"/>
                <w:color w:val="0070C0"/>
                <w:lang w:val="en-US" w:eastAsia="zh-CN"/>
              </w:rPr>
            </w:pPr>
            <w:ins w:id="692" w:author="Deep [E///]" w:date="2022-02-28T10:33:00Z">
              <w:r>
                <w:rPr>
                  <w:rFonts w:eastAsiaTheme="minorEastAsia"/>
                  <w:color w:val="0070C0"/>
                  <w:lang w:val="en-US" w:eastAsia="zh-CN"/>
                </w:rPr>
                <w:t>We support option 1.</w:t>
              </w:r>
            </w:ins>
          </w:p>
          <w:p w14:paraId="48BA69C1" w14:textId="3C529AE5" w:rsidR="00C163D7" w:rsidRDefault="00C163D7" w:rsidP="00C163D7">
            <w:pPr>
              <w:spacing w:after="120"/>
              <w:rPr>
                <w:rFonts w:eastAsiaTheme="minorEastAsia"/>
                <w:color w:val="0070C0"/>
                <w:lang w:val="en-US" w:eastAsia="zh-CN"/>
              </w:rPr>
            </w:pPr>
            <w:ins w:id="693" w:author="Deep [E///]" w:date="2022-02-28T10:33:00Z">
              <w:r>
                <w:rPr>
                  <w:rFonts w:eastAsiaTheme="minorEastAsia"/>
                  <w:color w:val="0070C0"/>
                  <w:lang w:val="en-US" w:eastAsia="zh-CN"/>
                </w:rPr>
                <w:t>Our view on this issue is similar to issue 1-2-1.</w:t>
              </w:r>
            </w:ins>
          </w:p>
        </w:tc>
      </w:tr>
      <w:tr w:rsidR="00061E71" w14:paraId="7AB52FF7" w14:textId="77777777" w:rsidTr="003B590A">
        <w:tc>
          <w:tcPr>
            <w:tcW w:w="1538" w:type="dxa"/>
          </w:tcPr>
          <w:p w14:paraId="3F21116E" w14:textId="5B694DEA" w:rsidR="00061E71" w:rsidRDefault="00061E71" w:rsidP="00C163D7">
            <w:pPr>
              <w:spacing w:after="120"/>
              <w:rPr>
                <w:rFonts w:eastAsiaTheme="minorEastAsia"/>
                <w:color w:val="0070C0"/>
                <w:lang w:val="en-US" w:eastAsia="zh-CN"/>
              </w:rPr>
            </w:pPr>
            <w:ins w:id="694" w:author="CATT" w:date="2022-03-01T10:54:00Z">
              <w:r>
                <w:rPr>
                  <w:rFonts w:eastAsiaTheme="minorEastAsia" w:hint="eastAsia"/>
                  <w:color w:val="0070C0"/>
                  <w:lang w:val="en-US" w:eastAsia="zh-CN"/>
                </w:rPr>
                <w:t>CATT</w:t>
              </w:r>
            </w:ins>
          </w:p>
        </w:tc>
        <w:tc>
          <w:tcPr>
            <w:tcW w:w="8093" w:type="dxa"/>
          </w:tcPr>
          <w:p w14:paraId="72A68E7C" w14:textId="26468E1D" w:rsidR="00061E71" w:rsidRDefault="00061E71">
            <w:pPr>
              <w:spacing w:after="120"/>
              <w:rPr>
                <w:rFonts w:eastAsiaTheme="minorEastAsia"/>
                <w:color w:val="0070C0"/>
                <w:lang w:val="en-US" w:eastAsia="zh-CN"/>
              </w:rPr>
            </w:pPr>
            <w:ins w:id="695" w:author="CATT" w:date="2022-03-01T10:54: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C51B67" w14:paraId="3B0BB07F" w14:textId="77777777" w:rsidTr="003B590A">
        <w:tc>
          <w:tcPr>
            <w:tcW w:w="1538" w:type="dxa"/>
          </w:tcPr>
          <w:p w14:paraId="13FE1FC7" w14:textId="1B5EF02A" w:rsidR="00C51B67" w:rsidRDefault="00C51B67" w:rsidP="00C51B67">
            <w:pPr>
              <w:spacing w:after="120"/>
              <w:rPr>
                <w:rFonts w:eastAsiaTheme="minorEastAsia"/>
                <w:color w:val="0070C0"/>
                <w:lang w:val="en-US" w:eastAsia="zh-CN"/>
              </w:rPr>
            </w:pPr>
            <w:ins w:id="696" w:author="HW - 102" w:date="2022-03-01T14:55:00Z">
              <w:r>
                <w:rPr>
                  <w:rFonts w:eastAsiaTheme="minorEastAsia"/>
                  <w:color w:val="0070C0"/>
                  <w:lang w:val="en-US" w:eastAsia="zh-CN"/>
                </w:rPr>
                <w:t>Huawei</w:t>
              </w:r>
            </w:ins>
          </w:p>
        </w:tc>
        <w:tc>
          <w:tcPr>
            <w:tcW w:w="8093" w:type="dxa"/>
          </w:tcPr>
          <w:p w14:paraId="24303BC6" w14:textId="77777777" w:rsidR="00C51B67" w:rsidRDefault="00C51B67" w:rsidP="00C51B67">
            <w:pPr>
              <w:spacing w:after="120"/>
              <w:rPr>
                <w:ins w:id="697" w:author="HW - 102" w:date="2022-03-01T14:55:00Z"/>
                <w:rFonts w:eastAsiaTheme="minorEastAsia"/>
                <w:color w:val="0070C0"/>
                <w:lang w:val="en-US" w:eastAsia="zh-CN"/>
              </w:rPr>
            </w:pPr>
            <w:ins w:id="698" w:author="HW - 102" w:date="2022-03-01T14:55:00Z">
              <w:r>
                <w:rPr>
                  <w:rFonts w:eastAsiaTheme="minorEastAsia"/>
                  <w:color w:val="0070C0"/>
                  <w:lang w:val="en-US" w:eastAsia="zh-CN"/>
                </w:rPr>
                <w:t>Option 2.</w:t>
              </w:r>
            </w:ins>
          </w:p>
          <w:p w14:paraId="1715D150" w14:textId="6971DD77" w:rsidR="00C51B67" w:rsidRDefault="00C51B67" w:rsidP="00C51B67">
            <w:pPr>
              <w:spacing w:after="120"/>
              <w:rPr>
                <w:rFonts w:eastAsiaTheme="minorEastAsia"/>
                <w:color w:val="0070C0"/>
                <w:lang w:val="en-US" w:eastAsia="zh-CN"/>
              </w:rPr>
            </w:pPr>
            <w:ins w:id="699" w:author="HW - 102" w:date="2022-03-01T14:55:00Z">
              <w:r>
                <w:rPr>
                  <w:rFonts w:eastAsiaTheme="minorEastAsia"/>
                  <w:color w:val="0070C0"/>
                  <w:lang w:val="en-US" w:eastAsia="zh-CN"/>
                </w:rPr>
                <w:t>On option 1, please refer to our comments for the fifth bullet in 1-1-0.</w:t>
              </w:r>
            </w:ins>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Heading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733279D9"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2497AE5" w14:textId="77777777" w:rsidR="005F4A33" w:rsidRDefault="005F4A33" w:rsidP="005F4A3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8DA55AC" w14:textId="77777777" w:rsidR="005F4A33" w:rsidRDefault="005F4A33" w:rsidP="005F4A3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5EF8CDE6" w14:textId="77777777" w:rsidR="005F4A33" w:rsidRPr="009F7C9C" w:rsidRDefault="005F4A33" w:rsidP="005F4A3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CD7AEE"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3B590A">
        <w:tc>
          <w:tcPr>
            <w:tcW w:w="1538"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3B590A">
        <w:tc>
          <w:tcPr>
            <w:tcW w:w="1538" w:type="dxa"/>
          </w:tcPr>
          <w:p w14:paraId="35127185" w14:textId="1510F3C3" w:rsidR="005F4A33" w:rsidRDefault="001D1984" w:rsidP="009E1399">
            <w:pPr>
              <w:spacing w:after="120"/>
              <w:rPr>
                <w:rFonts w:eastAsiaTheme="minorEastAsia"/>
                <w:color w:val="0070C0"/>
                <w:lang w:val="en-US" w:eastAsia="zh-CN"/>
              </w:rPr>
            </w:pPr>
            <w:ins w:id="700" w:author="Carlos Cabrera-Mercader" w:date="2022-02-27T20:27:00Z">
              <w:r>
                <w:rPr>
                  <w:rFonts w:eastAsiaTheme="minorEastAsia"/>
                  <w:color w:val="0070C0"/>
                  <w:lang w:val="en-US" w:eastAsia="zh-CN"/>
                </w:rPr>
                <w:t>Qualcomm</w:t>
              </w:r>
            </w:ins>
          </w:p>
        </w:tc>
        <w:tc>
          <w:tcPr>
            <w:tcW w:w="8093" w:type="dxa"/>
          </w:tcPr>
          <w:p w14:paraId="29889A57" w14:textId="77777777" w:rsidR="005F4A33" w:rsidRDefault="001D3070" w:rsidP="009E1399">
            <w:pPr>
              <w:spacing w:after="120"/>
              <w:rPr>
                <w:ins w:id="701" w:author="Carlos Cabrera-Mercader" w:date="2022-02-27T20:28:00Z"/>
                <w:rFonts w:eastAsiaTheme="minorEastAsia"/>
                <w:color w:val="0070C0"/>
                <w:lang w:val="en-US" w:eastAsia="zh-CN"/>
              </w:rPr>
            </w:pPr>
            <w:ins w:id="702" w:author="Carlos Cabrera-Mercader" w:date="2022-02-27T20:27:00Z">
              <w:r>
                <w:rPr>
                  <w:rFonts w:eastAsiaTheme="minorEastAsia"/>
                  <w:color w:val="0070C0"/>
                  <w:lang w:val="en-US" w:eastAsia="zh-CN"/>
                </w:rPr>
                <w:t xml:space="preserve">We can support option 2 for UEs that support </w:t>
              </w:r>
            </w:ins>
            <w:ins w:id="703"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704" w:author="Carlos Cabrera-Mercader" w:date="2022-02-27T20:28:00Z">
              <w:r>
                <w:rPr>
                  <w:rFonts w:eastAsiaTheme="minorEastAsia"/>
                  <w:color w:val="0070C0"/>
                  <w:lang w:val="en-US" w:eastAsia="zh-CN"/>
                </w:rPr>
                <w:t>FFS for UEs that support feature 27-1-4</w:t>
              </w:r>
            </w:ins>
            <w:ins w:id="705"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3B590A" w14:paraId="62FDD0D2" w14:textId="77777777" w:rsidTr="003B590A">
        <w:tc>
          <w:tcPr>
            <w:tcW w:w="1538" w:type="dxa"/>
          </w:tcPr>
          <w:p w14:paraId="5629248D" w14:textId="40793472" w:rsidR="003B590A" w:rsidRDefault="003B590A" w:rsidP="003B590A">
            <w:pPr>
              <w:spacing w:after="120"/>
              <w:rPr>
                <w:rFonts w:eastAsiaTheme="minorEastAsia"/>
                <w:color w:val="0070C0"/>
                <w:lang w:val="en-US" w:eastAsia="zh-CN"/>
              </w:rPr>
            </w:pPr>
            <w:ins w:id="706" w:author="Deep [E///]" w:date="2022-02-28T10:22:00Z">
              <w:r>
                <w:rPr>
                  <w:rFonts w:eastAsiaTheme="minorEastAsia"/>
                  <w:color w:val="0070C0"/>
                  <w:lang w:val="en-US" w:eastAsia="zh-CN"/>
                </w:rPr>
                <w:t>Ericsson</w:t>
              </w:r>
            </w:ins>
          </w:p>
        </w:tc>
        <w:tc>
          <w:tcPr>
            <w:tcW w:w="8093" w:type="dxa"/>
          </w:tcPr>
          <w:p w14:paraId="04DDC313" w14:textId="77777777" w:rsidR="003B590A" w:rsidRDefault="003B590A" w:rsidP="003B590A">
            <w:pPr>
              <w:spacing w:after="120"/>
              <w:rPr>
                <w:ins w:id="707" w:author="Deep [E///]" w:date="2022-02-28T10:22:00Z"/>
                <w:rFonts w:eastAsiaTheme="minorEastAsia"/>
                <w:color w:val="0070C0"/>
                <w:lang w:val="en-US" w:eastAsia="zh-CN"/>
              </w:rPr>
            </w:pPr>
            <w:ins w:id="708" w:author="Deep [E///]" w:date="2022-02-28T10:22:00Z">
              <w:r>
                <w:rPr>
                  <w:rFonts w:eastAsiaTheme="minorEastAsia"/>
                  <w:color w:val="0070C0"/>
                  <w:lang w:val="en-US" w:eastAsia="zh-CN"/>
                </w:rPr>
                <w:t>In principle we agree with tentative agreement. In our view options 1 and 2 shall also be supported to complement the tentative agreement.</w:t>
              </w:r>
            </w:ins>
          </w:p>
          <w:p w14:paraId="4A915238" w14:textId="77777777" w:rsidR="003B590A" w:rsidRDefault="003B590A" w:rsidP="003B590A">
            <w:pPr>
              <w:spacing w:after="120"/>
              <w:rPr>
                <w:ins w:id="709" w:author="Deep [E///]" w:date="2022-02-28T10:22:00Z"/>
                <w:rFonts w:eastAsiaTheme="minorEastAsia"/>
                <w:color w:val="0070C0"/>
                <w:lang w:val="en-US" w:eastAsia="zh-CN"/>
              </w:rPr>
            </w:pPr>
            <w:ins w:id="710" w:author="Deep [E///]" w:date="2022-02-28T10:22:00Z">
              <w:r>
                <w:rPr>
                  <w:rFonts w:eastAsiaTheme="minorEastAsia"/>
                  <w:color w:val="0070C0"/>
                  <w:lang w:val="en-US" w:eastAsia="zh-CN"/>
                </w:rPr>
                <w:t>Option 1: Based on RAN1 UE feature list, a UE supporting feature 27-4-1a is capable of s</w:t>
              </w:r>
              <w:r w:rsidRPr="003F10B9">
                <w:rPr>
                  <w:rFonts w:eastAsiaTheme="minorEastAsia"/>
                  <w:color w:val="0070C0"/>
                  <w:lang w:val="en-US" w:eastAsia="zh-CN"/>
                </w:rPr>
                <w:t>upport</w:t>
              </w:r>
              <w:r>
                <w:rPr>
                  <w:rFonts w:eastAsiaTheme="minorEastAsia"/>
                  <w:color w:val="0070C0"/>
                  <w:lang w:val="en-US" w:eastAsia="zh-CN"/>
                </w:rPr>
                <w:t>ing</w:t>
              </w:r>
              <w:r w:rsidRPr="003F10B9">
                <w:rPr>
                  <w:rFonts w:eastAsiaTheme="minorEastAsia"/>
                  <w:color w:val="0070C0"/>
                  <w:lang w:val="en-US" w:eastAsia="zh-CN"/>
                </w:rPr>
                <w:t xml:space="preserve"> UE Rx TEGs for measuring the same DL PRS resource simultaneously</w:t>
              </w:r>
              <w:r>
                <w:rPr>
                  <w:rFonts w:eastAsiaTheme="minorEastAsia"/>
                  <w:color w:val="0070C0"/>
                  <w:lang w:val="en-US" w:eastAsia="zh-CN"/>
                </w:rPr>
                <w:t>. For such UEs the measurement period scales by N/k as proposed in option 1.</w:t>
              </w:r>
            </w:ins>
          </w:p>
          <w:p w14:paraId="036C0B65" w14:textId="7DF694FA" w:rsidR="003B590A" w:rsidRDefault="003B590A" w:rsidP="003B590A">
            <w:pPr>
              <w:spacing w:after="120"/>
              <w:rPr>
                <w:rFonts w:eastAsiaTheme="minorEastAsia"/>
                <w:color w:val="0070C0"/>
                <w:lang w:val="en-US" w:eastAsia="zh-CN"/>
              </w:rPr>
            </w:pPr>
            <w:ins w:id="711" w:author="Deep [E///]" w:date="2022-02-28T10:22:00Z">
              <w:r>
                <w:rPr>
                  <w:rFonts w:eastAsiaTheme="minorEastAsia"/>
                  <w:color w:val="0070C0"/>
                  <w:lang w:val="en-US" w:eastAsia="zh-CN"/>
                </w:rPr>
                <w:t xml:space="preserve">Option 2: Based on RAN1 UE feature list, a UE supporting feature 27-4-1 is capable of </w:t>
              </w:r>
              <w:r>
                <w:rPr>
                  <w:color w:val="0070C0"/>
                  <w:lang w:val="en-US" w:eastAsia="zh-CN"/>
                </w:rPr>
                <w:t>s</w:t>
              </w:r>
              <w:r w:rsidRPr="00616A95">
                <w:rPr>
                  <w:color w:val="000000" w:themeColor="text1"/>
                  <w:lang w:val="en-US" w:eastAsia="zh-CN"/>
                </w:rPr>
                <w:t>upport</w:t>
              </w:r>
              <w:r>
                <w:rPr>
                  <w:color w:val="000000" w:themeColor="text1"/>
                  <w:lang w:val="en-US" w:eastAsia="zh-CN"/>
                </w:rPr>
                <w:t>ing</w:t>
              </w:r>
              <w:r w:rsidRPr="00616A95">
                <w:rPr>
                  <w:color w:val="000000" w:themeColor="text1"/>
                  <w:lang w:val="en-US" w:eastAsia="zh-CN"/>
                </w:rPr>
                <w:t xml:space="preserve"> UE Rx TEGs for measuring the same DL PRS resource</w:t>
              </w:r>
            </w:ins>
            <w:ins w:id="712" w:author="Deep [E///]" w:date="2022-02-28T10:25:00Z">
              <w:r w:rsidR="002A55E2">
                <w:rPr>
                  <w:color w:val="000000" w:themeColor="text1"/>
                  <w:lang w:val="en-US" w:eastAsia="zh-CN"/>
                </w:rPr>
                <w:t xml:space="preserve"> (not simultaneously)</w:t>
              </w:r>
            </w:ins>
            <w:ins w:id="713" w:author="Deep [E///]" w:date="2022-02-28T10:22:00Z">
              <w:r>
                <w:rPr>
                  <w:color w:val="000000" w:themeColor="text1"/>
                  <w:lang w:val="en-US" w:eastAsia="zh-CN"/>
                </w:rPr>
                <w:t>. For such UE the measurement period scales by N as in option 2.</w:t>
              </w:r>
            </w:ins>
          </w:p>
        </w:tc>
      </w:tr>
      <w:tr w:rsidR="003B590A" w14:paraId="0AD2D1AF" w14:textId="77777777" w:rsidTr="003B590A">
        <w:tc>
          <w:tcPr>
            <w:tcW w:w="1538" w:type="dxa"/>
          </w:tcPr>
          <w:p w14:paraId="3E40EBCB" w14:textId="4FADEDDB" w:rsidR="003B590A" w:rsidRDefault="00B560F0" w:rsidP="003B590A">
            <w:pPr>
              <w:spacing w:after="120"/>
              <w:rPr>
                <w:rFonts w:eastAsiaTheme="minorEastAsia"/>
                <w:color w:val="0070C0"/>
                <w:lang w:val="en-US" w:eastAsia="zh-CN"/>
              </w:rPr>
            </w:pPr>
            <w:ins w:id="714" w:author="Intel - Huang Rui(R4#102e)" w:date="2022-03-01T00:43:00Z">
              <w:r>
                <w:rPr>
                  <w:rFonts w:eastAsiaTheme="minorEastAsia"/>
                  <w:color w:val="0070C0"/>
                  <w:lang w:val="en-US" w:eastAsia="zh-CN"/>
                </w:rPr>
                <w:t>Intel</w:t>
              </w:r>
            </w:ins>
          </w:p>
        </w:tc>
        <w:tc>
          <w:tcPr>
            <w:tcW w:w="8093" w:type="dxa"/>
          </w:tcPr>
          <w:p w14:paraId="5BA2ACFA" w14:textId="66F8CDBE" w:rsidR="003B590A" w:rsidRDefault="006A68F7" w:rsidP="003B590A">
            <w:pPr>
              <w:spacing w:after="120"/>
              <w:rPr>
                <w:rFonts w:eastAsiaTheme="minorEastAsia"/>
                <w:color w:val="0070C0"/>
                <w:lang w:val="en-US" w:eastAsia="zh-CN"/>
              </w:rPr>
            </w:pPr>
            <w:ins w:id="715" w:author="Intel - Huang Rui(R4#102e)" w:date="2022-03-01T00:43:00Z">
              <w:r>
                <w:rPr>
                  <w:rFonts w:eastAsiaTheme="minorEastAsia"/>
                  <w:color w:val="0070C0"/>
                  <w:lang w:val="en-US" w:eastAsia="zh-CN"/>
                </w:rPr>
                <w:t xml:space="preserve">The </w:t>
              </w:r>
            </w:ins>
            <w:ins w:id="716" w:author="Intel - Huang Rui(R4#102e)" w:date="2022-03-01T00:44:00Z">
              <w:r>
                <w:rPr>
                  <w:rFonts w:eastAsiaTheme="minorEastAsia"/>
                  <w:color w:val="0070C0"/>
                  <w:lang w:val="en-US" w:eastAsia="zh-CN"/>
                </w:rPr>
                <w:t xml:space="preserve">exact </w:t>
              </w:r>
            </w:ins>
            <w:ins w:id="717" w:author="Intel - Huang Rui(R4#102e)" w:date="2022-03-01T00:43:00Z">
              <w:r>
                <w:rPr>
                  <w:rFonts w:eastAsiaTheme="minorEastAsia"/>
                  <w:color w:val="0070C0"/>
                  <w:lang w:val="en-US" w:eastAsia="zh-CN"/>
                </w:rPr>
                <w:t>scaling fact</w:t>
              </w:r>
            </w:ins>
            <w:ins w:id="718" w:author="Intel - Huang Rui(R4#102e)" w:date="2022-03-01T00:44:00Z">
              <w:r>
                <w:rPr>
                  <w:rFonts w:eastAsiaTheme="minorEastAsia"/>
                  <w:color w:val="0070C0"/>
                  <w:lang w:val="en-US" w:eastAsia="zh-CN"/>
                </w:rPr>
                <w:t>or can be bracketed for fu</w:t>
              </w:r>
              <w:r w:rsidR="00DB6719">
                <w:rPr>
                  <w:rFonts w:eastAsiaTheme="minorEastAsia"/>
                  <w:color w:val="0070C0"/>
                  <w:lang w:val="en-US" w:eastAsia="zh-CN"/>
                </w:rPr>
                <w:t>rther check.</w:t>
              </w:r>
            </w:ins>
          </w:p>
        </w:tc>
      </w:tr>
      <w:tr w:rsidR="003B590A" w14:paraId="3473407D" w14:textId="77777777" w:rsidTr="003B590A">
        <w:tc>
          <w:tcPr>
            <w:tcW w:w="1538" w:type="dxa"/>
          </w:tcPr>
          <w:p w14:paraId="54C2D867" w14:textId="6F85897B" w:rsidR="003B590A" w:rsidRDefault="00B47CBF" w:rsidP="003B590A">
            <w:pPr>
              <w:spacing w:after="120"/>
              <w:rPr>
                <w:rFonts w:eastAsiaTheme="minorEastAsia"/>
                <w:color w:val="0070C0"/>
                <w:lang w:val="en-US" w:eastAsia="zh-CN"/>
              </w:rPr>
            </w:pPr>
            <w:ins w:id="719" w:author="CATT" w:date="2022-03-01T10:55:00Z">
              <w:r>
                <w:rPr>
                  <w:rFonts w:eastAsiaTheme="minorEastAsia" w:hint="eastAsia"/>
                  <w:color w:val="0070C0"/>
                  <w:lang w:val="en-US" w:eastAsia="zh-CN"/>
                </w:rPr>
                <w:t>CATT</w:t>
              </w:r>
            </w:ins>
          </w:p>
        </w:tc>
        <w:tc>
          <w:tcPr>
            <w:tcW w:w="8093" w:type="dxa"/>
          </w:tcPr>
          <w:p w14:paraId="327BF962" w14:textId="495DCCD9" w:rsidR="003B590A" w:rsidRDefault="00B47CBF" w:rsidP="003B590A">
            <w:pPr>
              <w:spacing w:after="120"/>
              <w:rPr>
                <w:ins w:id="720" w:author="CATT" w:date="2022-03-01T10:56:00Z"/>
                <w:rFonts w:eastAsiaTheme="minorEastAsia"/>
                <w:color w:val="0070C0"/>
                <w:lang w:val="en-US" w:eastAsia="zh-CN"/>
              </w:rPr>
            </w:pPr>
            <w:ins w:id="721" w:author="CATT" w:date="2022-03-01T10:55: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nd fine with Ericsson</w:t>
              </w:r>
              <w:r>
                <w:rPr>
                  <w:rFonts w:eastAsiaTheme="minorEastAsia"/>
                  <w:color w:val="0070C0"/>
                  <w:lang w:val="en-US" w:eastAsia="zh-CN"/>
                </w:rPr>
                <w:t>’</w:t>
              </w:r>
              <w:r>
                <w:rPr>
                  <w:rFonts w:eastAsiaTheme="minorEastAsia" w:hint="eastAsia"/>
                  <w:color w:val="0070C0"/>
                  <w:lang w:val="en-US" w:eastAsia="zh-CN"/>
                </w:rPr>
                <w:t xml:space="preserve">s </w:t>
              </w:r>
            </w:ins>
            <w:ins w:id="722" w:author="CATT" w:date="2022-03-01T10:56:00Z">
              <w:r>
                <w:rPr>
                  <w:rFonts w:eastAsiaTheme="minorEastAsia" w:hint="eastAsia"/>
                  <w:color w:val="0070C0"/>
                  <w:lang w:val="en-US" w:eastAsia="zh-CN"/>
                </w:rPr>
                <w:t xml:space="preserve">views on option 1 and option 2. </w:t>
              </w:r>
              <w:r>
                <w:rPr>
                  <w:rFonts w:eastAsiaTheme="minorEastAsia"/>
                  <w:color w:val="0070C0"/>
                  <w:lang w:val="en-US" w:eastAsia="zh-CN"/>
                </w:rPr>
                <w:t>S</w:t>
              </w:r>
              <w:r>
                <w:rPr>
                  <w:rFonts w:eastAsiaTheme="minorEastAsia" w:hint="eastAsia"/>
                  <w:color w:val="0070C0"/>
                  <w:lang w:val="en-US" w:eastAsia="zh-CN"/>
                </w:rPr>
                <w:t xml:space="preserve">o we would </w:t>
              </w:r>
            </w:ins>
            <w:ins w:id="723" w:author="CATT" w:date="2022-03-01T10:57:00Z">
              <w:r>
                <w:rPr>
                  <w:rFonts w:eastAsiaTheme="minorEastAsia" w:hint="eastAsia"/>
                  <w:color w:val="0070C0"/>
                  <w:lang w:val="en-US" w:eastAsia="zh-CN"/>
                </w:rPr>
                <w:t xml:space="preserve">suggest the following tentative as below: </w:t>
              </w:r>
            </w:ins>
          </w:p>
          <w:p w14:paraId="41A6A816" w14:textId="77777777" w:rsidR="00B47CBF" w:rsidRDefault="00B47CBF" w:rsidP="00B47CBF">
            <w:pPr>
              <w:pStyle w:val="ListParagraph"/>
              <w:numPr>
                <w:ilvl w:val="0"/>
                <w:numId w:val="36"/>
              </w:numPr>
              <w:overflowPunct/>
              <w:autoSpaceDE/>
              <w:adjustRightInd/>
              <w:spacing w:after="120"/>
              <w:ind w:firstLineChars="0"/>
              <w:textAlignment w:val="auto"/>
              <w:rPr>
                <w:ins w:id="724" w:author="CATT" w:date="2022-03-01T10:56:00Z"/>
                <w:highlight w:val="yellow"/>
              </w:rPr>
            </w:pPr>
            <w:ins w:id="725" w:author="CATT" w:date="2022-03-01T10:56:00Z">
              <w:r>
                <w:rPr>
                  <w:highlight w:val="yellow"/>
                </w:rPr>
                <w:t xml:space="preserve">For UE that only supports feature 27-1-4, </w:t>
              </w:r>
            </w:ins>
          </w:p>
          <w:p w14:paraId="318B3507" w14:textId="77777777" w:rsidR="00B47CBF" w:rsidRDefault="00B47CBF" w:rsidP="00B47CBF">
            <w:pPr>
              <w:pStyle w:val="ListParagraph"/>
              <w:numPr>
                <w:ilvl w:val="1"/>
                <w:numId w:val="36"/>
              </w:numPr>
              <w:overflowPunct/>
              <w:autoSpaceDE/>
              <w:adjustRightInd/>
              <w:spacing w:after="120"/>
              <w:ind w:firstLineChars="0"/>
              <w:textAlignment w:val="auto"/>
              <w:rPr>
                <w:ins w:id="726" w:author="CATT" w:date="2022-03-01T10:56:00Z"/>
                <w:highlight w:val="yellow"/>
              </w:rPr>
            </w:pPr>
            <w:ins w:id="727" w:author="CATT" w:date="2022-03-01T10:56:00Z">
              <w:r>
                <w:rPr>
                  <w:highlight w:val="yellow"/>
                </w:rPr>
                <w:t xml:space="preserve">The existing measurement period is scaled by </w:t>
              </w:r>
              <w:r>
                <w:rPr>
                  <w:color w:val="FF0000"/>
                  <w:highlight w:val="yellow"/>
                </w:rPr>
                <w:t>N</w:t>
              </w:r>
              <w:r>
                <w:rPr>
                  <w:highlight w:val="yellow"/>
                </w:rPr>
                <w:t xml:space="preserve"> if UE is requested to measure same PRS resource with N different UE Rx TEGs.</w:t>
              </w:r>
            </w:ins>
          </w:p>
          <w:p w14:paraId="447E09A3" w14:textId="34FB5A06" w:rsidR="00B47CBF" w:rsidRDefault="00B47CBF" w:rsidP="00B47CBF">
            <w:pPr>
              <w:pStyle w:val="ListParagraph"/>
              <w:numPr>
                <w:ilvl w:val="0"/>
                <w:numId w:val="36"/>
              </w:numPr>
              <w:overflowPunct/>
              <w:autoSpaceDE/>
              <w:adjustRightInd/>
              <w:spacing w:after="120"/>
              <w:ind w:firstLineChars="0"/>
              <w:textAlignment w:val="auto"/>
              <w:rPr>
                <w:ins w:id="728" w:author="CATT" w:date="2022-03-01T10:56:00Z"/>
                <w:highlight w:val="yellow"/>
              </w:rPr>
            </w:pPr>
            <w:ins w:id="729" w:author="CATT" w:date="2022-03-01T10:56:00Z">
              <w:r>
                <w:rPr>
                  <w:highlight w:val="yellow"/>
                </w:rPr>
                <w:t xml:space="preserve">For UE that supports both feature 27-1-4 and 27-1-4a, </w:t>
              </w:r>
            </w:ins>
          </w:p>
          <w:p w14:paraId="51F4B93D" w14:textId="0698B191" w:rsidR="00B47CBF" w:rsidRPr="00B47CBF" w:rsidRDefault="00B47CBF">
            <w:pPr>
              <w:pStyle w:val="ListParagraph"/>
              <w:numPr>
                <w:ilvl w:val="1"/>
                <w:numId w:val="36"/>
              </w:numPr>
              <w:adjustRightInd/>
              <w:spacing w:after="120"/>
              <w:ind w:firstLineChars="0"/>
              <w:textAlignment w:val="auto"/>
              <w:rPr>
                <w:highlight w:val="yellow"/>
                <w:rPrChange w:id="730" w:author="CATT" w:date="2022-03-01T10:57:00Z">
                  <w:rPr>
                    <w:rFonts w:eastAsiaTheme="minorEastAsia"/>
                    <w:color w:val="0070C0"/>
                    <w:lang w:val="en-US" w:eastAsia="zh-CN"/>
                  </w:rPr>
                </w:rPrChange>
              </w:rPr>
              <w:pPrChange w:id="731" w:author="CATT" w:date="2022-03-01T10:57:00Z">
                <w:pPr>
                  <w:spacing w:after="120"/>
                </w:pPr>
              </w:pPrChange>
            </w:pPr>
            <w:ins w:id="732" w:author="CATT" w:date="2022-03-01T10:56:00Z">
              <w:r>
                <w:rPr>
                  <w:highlight w:val="yellow"/>
                </w:rPr>
                <w:t xml:space="preserve">The existing measurement period is scaled by </w:t>
              </w:r>
            </w:ins>
            <m:oMath>
              <m:d>
                <m:dPr>
                  <m:begChr m:val="⌈"/>
                  <m:endChr m:val="⌉"/>
                  <m:ctrlPr>
                    <w:ins w:id="733" w:author="CATT" w:date="2022-03-01T10:56:00Z">
                      <w:rPr>
                        <w:rFonts w:ascii="Cambria Math" w:eastAsia="SimSun" w:hAnsi="Cambria Math" w:cs="SimSun"/>
                        <w:sz w:val="24"/>
                        <w:szCs w:val="24"/>
                        <w:highlight w:val="yellow"/>
                      </w:rPr>
                    </w:ins>
                  </m:ctrlPr>
                </m:dPr>
                <m:e>
                  <m:r>
                    <w:ins w:id="734" w:author="CATT" w:date="2022-03-01T10:56:00Z">
                      <m:rPr>
                        <m:sty m:val="p"/>
                      </m:rPr>
                      <w:rPr>
                        <w:rFonts w:ascii="Cambria Math" w:hAnsi="Cambria Math"/>
                        <w:highlight w:val="yellow"/>
                      </w:rPr>
                      <m:t>N/k</m:t>
                    </w:ins>
                  </m:r>
                </m:e>
              </m:d>
            </m:oMath>
            <w:ins w:id="735" w:author="CATT" w:date="2022-03-01T10:56:00Z">
              <w:r>
                <w:rPr>
                  <w:highlight w:val="yellow"/>
                </w:rPr>
                <w:t xml:space="preserve"> if UE is requested to measure same PRS resource with N different UE Rx TEGs, where k is the value UE reports for 27-1-4a.</w:t>
              </w:r>
            </w:ins>
          </w:p>
        </w:tc>
      </w:tr>
      <w:tr w:rsidR="00C51B67" w14:paraId="0D33D450" w14:textId="77777777" w:rsidTr="003B590A">
        <w:trPr>
          <w:ins w:id="736" w:author="HW - 102" w:date="2022-03-01T14:55:00Z"/>
        </w:trPr>
        <w:tc>
          <w:tcPr>
            <w:tcW w:w="1538" w:type="dxa"/>
          </w:tcPr>
          <w:p w14:paraId="4BE0F1A7" w14:textId="6D930050" w:rsidR="00C51B67" w:rsidRDefault="00C51B67" w:rsidP="00C51B67">
            <w:pPr>
              <w:spacing w:after="120"/>
              <w:rPr>
                <w:ins w:id="737" w:author="HW - 102" w:date="2022-03-01T14:55:00Z"/>
                <w:rFonts w:eastAsiaTheme="minorEastAsia"/>
                <w:color w:val="0070C0"/>
                <w:lang w:val="en-US" w:eastAsia="zh-CN"/>
              </w:rPr>
            </w:pPr>
            <w:ins w:id="738" w:author="HW - 102" w:date="2022-03-01T14:55:00Z">
              <w:r>
                <w:rPr>
                  <w:rFonts w:eastAsiaTheme="minorEastAsia"/>
                  <w:color w:val="0070C0"/>
                  <w:lang w:val="en-US" w:eastAsia="zh-CN"/>
                </w:rPr>
                <w:t>Huawei</w:t>
              </w:r>
            </w:ins>
          </w:p>
        </w:tc>
        <w:tc>
          <w:tcPr>
            <w:tcW w:w="8093" w:type="dxa"/>
          </w:tcPr>
          <w:p w14:paraId="3B7FDF98" w14:textId="77777777" w:rsidR="00C51B67" w:rsidRDefault="00C51B67" w:rsidP="00C51B67">
            <w:pPr>
              <w:spacing w:after="120"/>
              <w:rPr>
                <w:ins w:id="739" w:author="HW - 102" w:date="2022-03-01T14:55:00Z"/>
                <w:rFonts w:eastAsiaTheme="minorEastAsia"/>
                <w:color w:val="0070C0"/>
                <w:lang w:val="en-US" w:eastAsia="zh-CN"/>
              </w:rPr>
            </w:pPr>
            <w:ins w:id="740" w:author="HW - 102" w:date="2022-03-01T14:55:00Z">
              <w:r>
                <w:rPr>
                  <w:rFonts w:eastAsiaTheme="minorEastAsia"/>
                  <w:color w:val="0070C0"/>
                  <w:lang w:val="en-US" w:eastAsia="zh-CN"/>
                </w:rPr>
                <w:t>Option 1, but ok with FFS.</w:t>
              </w:r>
            </w:ins>
          </w:p>
          <w:p w14:paraId="0FA377B3" w14:textId="33B19EAA" w:rsidR="00C51B67" w:rsidRDefault="00C51B67" w:rsidP="00C51B67">
            <w:pPr>
              <w:spacing w:after="120"/>
              <w:rPr>
                <w:ins w:id="741" w:author="HW - 102" w:date="2022-03-01T14:55:00Z"/>
                <w:rFonts w:eastAsiaTheme="minorEastAsia"/>
                <w:color w:val="0070C0"/>
                <w:lang w:val="en-US" w:eastAsia="zh-CN"/>
              </w:rPr>
            </w:pPr>
            <w:ins w:id="742" w:author="HW - 102" w:date="2022-03-01T14:55:00Z">
              <w:r>
                <w:rPr>
                  <w:rFonts w:eastAsiaTheme="minorEastAsia"/>
                  <w:color w:val="0070C0"/>
                  <w:lang w:val="en-US" w:eastAsia="zh-CN"/>
                </w:rPr>
                <w:t>If UE indicates 1 for 27-4-1a or UE does not indicate 27-4-1a, then it is same as option 2.</w:t>
              </w:r>
            </w:ins>
          </w:p>
        </w:tc>
      </w:tr>
      <w:tr w:rsidR="002F344F" w14:paraId="3AB722C6" w14:textId="77777777" w:rsidTr="003B590A">
        <w:trPr>
          <w:ins w:id="743" w:author="vivo" w:date="2022-03-01T18:01:00Z"/>
        </w:trPr>
        <w:tc>
          <w:tcPr>
            <w:tcW w:w="1538" w:type="dxa"/>
          </w:tcPr>
          <w:p w14:paraId="59C08DCB" w14:textId="3181E228" w:rsidR="002F344F" w:rsidRDefault="002F344F" w:rsidP="00C51B67">
            <w:pPr>
              <w:spacing w:after="120"/>
              <w:rPr>
                <w:ins w:id="744" w:author="vivo" w:date="2022-03-01T18:01:00Z"/>
                <w:rFonts w:eastAsiaTheme="minorEastAsia"/>
                <w:color w:val="0070C0"/>
                <w:lang w:val="en-US" w:eastAsia="zh-CN"/>
              </w:rPr>
            </w:pPr>
            <w:ins w:id="745" w:author="vivo" w:date="2022-03-01T18:01: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24C727A9" w14:textId="77777777" w:rsidR="00D8706E" w:rsidRDefault="002F344F" w:rsidP="00C51B67">
            <w:pPr>
              <w:spacing w:after="120"/>
              <w:rPr>
                <w:ins w:id="746" w:author="vivo" w:date="2022-03-01T18:01:00Z"/>
                <w:rFonts w:eastAsiaTheme="minorEastAsia"/>
                <w:lang w:eastAsia="zh-CN"/>
              </w:rPr>
            </w:pPr>
            <w:ins w:id="747" w:author="vivo" w:date="2022-03-01T18:01:00Z">
              <w:r>
                <w:rPr>
                  <w:rFonts w:eastAsiaTheme="minorEastAsia"/>
                  <w:color w:val="0070C0"/>
                  <w:lang w:val="en-US" w:eastAsia="zh-CN"/>
                </w:rPr>
                <w:t>Option 1. According to the UE feature from RAN1, o</w:t>
              </w:r>
              <w:r w:rsidRPr="005278C0">
                <w:rPr>
                  <w:rFonts w:eastAsiaTheme="minorEastAsia"/>
                  <w:color w:val="0070C0"/>
                  <w:lang w:val="en-US" w:eastAsia="zh-CN"/>
                </w:rPr>
                <w:t xml:space="preserve">nly when </w:t>
              </w:r>
              <w:r>
                <w:rPr>
                  <w:rFonts w:eastAsiaTheme="minorEastAsia"/>
                  <w:color w:val="0070C0"/>
                  <w:lang w:val="en-US" w:eastAsia="zh-CN"/>
                </w:rPr>
                <w:t xml:space="preserve">N </w:t>
              </w:r>
              <w:r w:rsidRPr="005278C0">
                <w:rPr>
                  <w:rFonts w:eastAsiaTheme="minorEastAsia"/>
                  <w:color w:val="0070C0"/>
                  <w:lang w:val="en-US" w:eastAsia="zh-CN"/>
                </w:rPr>
                <w:t>is more than</w:t>
              </w:r>
              <w:r>
                <w:rPr>
                  <w:rFonts w:eastAsiaTheme="minorEastAsia"/>
                  <w:color w:val="0070C0"/>
                  <w:lang w:val="en-US" w:eastAsia="zh-CN"/>
                </w:rPr>
                <w:t xml:space="preserve"> K, </w:t>
              </w:r>
              <w:r w:rsidRPr="005278C0">
                <w:rPr>
                  <w:rFonts w:eastAsiaTheme="minorEastAsia"/>
                  <w:color w:val="0070C0"/>
                  <w:lang w:val="en-US" w:eastAsia="zh-CN"/>
                </w:rPr>
                <w:t>the positioning measurement delay need to be longer</w:t>
              </w:r>
              <w:r>
                <w:rPr>
                  <w:rFonts w:eastAsiaTheme="minorEastAsia"/>
                  <w:color w:val="0070C0"/>
                  <w:lang w:val="en-US" w:eastAsia="zh-CN"/>
                </w:rPr>
                <w:t xml:space="preserve">. The scaling factor is </w:t>
              </w:r>
            </w:ins>
            <m:oMath>
              <m:d>
                <m:dPr>
                  <m:begChr m:val="⌈"/>
                  <m:endChr m:val="⌉"/>
                  <m:ctrlPr>
                    <w:ins w:id="748" w:author="vivo" w:date="2022-03-01T18:01:00Z">
                      <w:rPr>
                        <w:rFonts w:ascii="Cambria Math" w:hAnsi="Cambria Math"/>
                      </w:rPr>
                    </w:ins>
                  </m:ctrlPr>
                </m:dPr>
                <m:e>
                  <m:r>
                    <w:ins w:id="749" w:author="vivo" w:date="2022-03-01T18:01:00Z">
                      <m:rPr>
                        <m:sty m:val="p"/>
                      </m:rPr>
                      <w:rPr>
                        <w:rFonts w:ascii="Cambria Math" w:hAnsi="Cambria Math"/>
                      </w:rPr>
                      <m:t>N/k</m:t>
                    </w:ins>
                  </m:r>
                </m:e>
              </m:d>
            </m:oMath>
            <w:ins w:id="750" w:author="vivo" w:date="2022-03-01T18:01:00Z">
              <w:r>
                <w:rPr>
                  <w:rFonts w:hint="eastAsia"/>
                  <w:lang w:eastAsia="zh-CN"/>
                </w:rPr>
                <w:t>.</w:t>
              </w:r>
            </w:ins>
          </w:p>
          <w:p w14:paraId="4B0C8780" w14:textId="5F0DD6F7" w:rsidR="00D8706E" w:rsidRPr="00D8706E" w:rsidRDefault="00D8706E" w:rsidP="00C51B67">
            <w:pPr>
              <w:spacing w:after="120"/>
              <w:rPr>
                <w:ins w:id="751" w:author="vivo" w:date="2022-03-01T18:01:00Z"/>
                <w:rFonts w:eastAsiaTheme="minorEastAsia"/>
                <w:lang w:eastAsia="zh-CN"/>
              </w:rPr>
            </w:pPr>
            <w:ins w:id="752" w:author="vivo" w:date="2022-03-01T18:01:00Z">
              <w:r>
                <w:rPr>
                  <w:rFonts w:eastAsiaTheme="minorEastAsia" w:hint="eastAsia"/>
                  <w:lang w:eastAsia="zh-CN"/>
                </w:rPr>
                <w:t>W</w:t>
              </w:r>
              <w:r>
                <w:rPr>
                  <w:rFonts w:eastAsiaTheme="minorEastAsia"/>
                  <w:lang w:eastAsia="zh-CN"/>
                </w:rPr>
                <w:t xml:space="preserve">e are </w:t>
              </w:r>
            </w:ins>
            <w:ins w:id="753" w:author="vivo" w:date="2022-03-01T18:03:00Z">
              <w:r>
                <w:rPr>
                  <w:rFonts w:eastAsiaTheme="minorEastAsia"/>
                  <w:lang w:eastAsia="zh-CN"/>
                </w:rPr>
                <w:t>fine with CATT’s update.</w:t>
              </w:r>
            </w:ins>
          </w:p>
        </w:tc>
      </w:tr>
      <w:tr w:rsidR="00401495" w14:paraId="09634DE9" w14:textId="77777777" w:rsidTr="003B590A">
        <w:trPr>
          <w:ins w:id="754" w:author="Deep [E///]" w:date="2022-03-01T13:24:00Z"/>
        </w:trPr>
        <w:tc>
          <w:tcPr>
            <w:tcW w:w="1538" w:type="dxa"/>
          </w:tcPr>
          <w:p w14:paraId="0167899A" w14:textId="119F4D0F" w:rsidR="00401495" w:rsidRDefault="00401495" w:rsidP="00401495">
            <w:pPr>
              <w:spacing w:after="120"/>
              <w:rPr>
                <w:ins w:id="755" w:author="Deep [E///]" w:date="2022-03-01T13:24:00Z"/>
                <w:rFonts w:eastAsiaTheme="minorEastAsia" w:hint="eastAsia"/>
                <w:color w:val="0070C0"/>
                <w:lang w:val="en-US" w:eastAsia="zh-CN"/>
              </w:rPr>
            </w:pPr>
            <w:ins w:id="756" w:author="Deep [E///]" w:date="2022-03-01T13:24:00Z">
              <w:r>
                <w:rPr>
                  <w:rFonts w:eastAsiaTheme="minorEastAsia"/>
                  <w:color w:val="0070C0"/>
                  <w:lang w:val="en-US" w:eastAsia="zh-CN"/>
                </w:rPr>
                <w:t>Ericsson3</w:t>
              </w:r>
            </w:ins>
          </w:p>
        </w:tc>
        <w:tc>
          <w:tcPr>
            <w:tcW w:w="8093" w:type="dxa"/>
          </w:tcPr>
          <w:p w14:paraId="275BE256" w14:textId="190ED5E9" w:rsidR="00401495" w:rsidRDefault="00401495" w:rsidP="00401495">
            <w:pPr>
              <w:spacing w:after="120"/>
              <w:rPr>
                <w:ins w:id="757" w:author="Deep [E///]" w:date="2022-03-01T13:24:00Z"/>
                <w:rFonts w:eastAsiaTheme="minorEastAsia"/>
                <w:color w:val="0070C0"/>
                <w:lang w:val="en-US" w:eastAsia="zh-CN"/>
              </w:rPr>
            </w:pPr>
            <w:ins w:id="758" w:author="Deep [E///]" w:date="2022-03-01T13:24:00Z">
              <w:r>
                <w:rPr>
                  <w:rFonts w:eastAsiaTheme="minorEastAsia"/>
                  <w:color w:val="0070C0"/>
                  <w:lang w:val="en-US" w:eastAsia="zh-CN"/>
                </w:rPr>
                <w:t>We support tentative agreement formulated by CATT above</w:t>
              </w:r>
            </w:ins>
            <w:ins w:id="759" w:author="Deep [E///]" w:date="2022-03-01T13:25:00Z">
              <w:r>
                <w:rPr>
                  <w:rFonts w:eastAsiaTheme="minorEastAsia"/>
                  <w:color w:val="0070C0"/>
                  <w:lang w:val="en-US" w:eastAsia="zh-CN"/>
                </w:rPr>
                <w:t xml:space="preserve"> with the following adjustment</w:t>
              </w:r>
            </w:ins>
            <w:ins w:id="760" w:author="Deep [E///]" w:date="2022-03-01T13:24:00Z">
              <w:r>
                <w:rPr>
                  <w:rFonts w:eastAsiaTheme="minorEastAsia"/>
                  <w:color w:val="0070C0"/>
                  <w:lang w:val="en-US" w:eastAsia="zh-CN"/>
                </w:rPr>
                <w:t>.</w:t>
              </w:r>
            </w:ins>
          </w:p>
          <w:p w14:paraId="0B06C554" w14:textId="77777777" w:rsidR="00401495" w:rsidRDefault="00401495" w:rsidP="00401495">
            <w:pPr>
              <w:pStyle w:val="ListParagraph"/>
              <w:numPr>
                <w:ilvl w:val="0"/>
                <w:numId w:val="15"/>
              </w:numPr>
              <w:overflowPunct/>
              <w:autoSpaceDE/>
              <w:adjustRightInd/>
              <w:spacing w:after="120"/>
              <w:ind w:firstLineChars="0"/>
              <w:textAlignment w:val="auto"/>
              <w:rPr>
                <w:ins w:id="761" w:author="Deep [E///]" w:date="2022-03-01T13:24:00Z"/>
                <w:highlight w:val="yellow"/>
              </w:rPr>
            </w:pPr>
            <w:ins w:id="762" w:author="Deep [E///]" w:date="2022-03-01T13:24:00Z">
              <w:r>
                <w:rPr>
                  <w:highlight w:val="yellow"/>
                </w:rPr>
                <w:lastRenderedPageBreak/>
                <w:t xml:space="preserve">For UE that only supports feature 27-1-4, </w:t>
              </w:r>
            </w:ins>
          </w:p>
          <w:p w14:paraId="1DCCD0F4" w14:textId="77777777" w:rsidR="00401495" w:rsidRDefault="00401495" w:rsidP="00401495">
            <w:pPr>
              <w:pStyle w:val="ListParagraph"/>
              <w:numPr>
                <w:ilvl w:val="1"/>
                <w:numId w:val="15"/>
              </w:numPr>
              <w:overflowPunct/>
              <w:autoSpaceDE/>
              <w:adjustRightInd/>
              <w:spacing w:after="120"/>
              <w:ind w:firstLineChars="0"/>
              <w:textAlignment w:val="auto"/>
              <w:rPr>
                <w:ins w:id="763" w:author="Deep [E///]" w:date="2022-03-01T13:24:00Z"/>
                <w:highlight w:val="yellow"/>
              </w:rPr>
            </w:pPr>
            <w:ins w:id="764" w:author="Deep [E///]" w:date="2022-03-01T13:24:00Z">
              <w:r>
                <w:rPr>
                  <w:highlight w:val="yellow"/>
                </w:rPr>
                <w:t xml:space="preserve">The existing measurement period is scaled by </w:t>
              </w:r>
              <w:r>
                <w:rPr>
                  <w:color w:val="FF0000"/>
                  <w:highlight w:val="yellow"/>
                </w:rPr>
                <w:t>N</w:t>
              </w:r>
              <w:r>
                <w:rPr>
                  <w:highlight w:val="yellow"/>
                </w:rPr>
                <w:t xml:space="preserve"> if UE is requested to measure same PRS resource with N different UE Rx TEGs.</w:t>
              </w:r>
            </w:ins>
          </w:p>
          <w:p w14:paraId="5578E546" w14:textId="77777777" w:rsidR="00401495" w:rsidRDefault="00401495" w:rsidP="00401495">
            <w:pPr>
              <w:pStyle w:val="ListParagraph"/>
              <w:numPr>
                <w:ilvl w:val="0"/>
                <w:numId w:val="15"/>
              </w:numPr>
              <w:overflowPunct/>
              <w:autoSpaceDE/>
              <w:adjustRightInd/>
              <w:spacing w:after="120"/>
              <w:ind w:firstLineChars="0"/>
              <w:textAlignment w:val="auto"/>
              <w:rPr>
                <w:ins w:id="765" w:author="Deep [E///]" w:date="2022-03-01T13:24:00Z"/>
                <w:highlight w:val="yellow"/>
              </w:rPr>
            </w:pPr>
            <w:ins w:id="766" w:author="Deep [E///]" w:date="2022-03-01T13:24:00Z">
              <w:r>
                <w:rPr>
                  <w:highlight w:val="yellow"/>
                </w:rPr>
                <w:t xml:space="preserve">For UE that supports both feature </w:t>
              </w:r>
              <w:r w:rsidRPr="00401495">
                <w:rPr>
                  <w:strike/>
                  <w:highlight w:val="yellow"/>
                  <w:rPrChange w:id="767" w:author="Deep [E///]" w:date="2022-03-01T13:25:00Z">
                    <w:rPr>
                      <w:highlight w:val="yellow"/>
                    </w:rPr>
                  </w:rPrChange>
                </w:rPr>
                <w:t xml:space="preserve">27-1-4 and </w:t>
              </w:r>
              <w:r>
                <w:rPr>
                  <w:highlight w:val="yellow"/>
                </w:rPr>
                <w:t xml:space="preserve">27-1-4a, </w:t>
              </w:r>
            </w:ins>
          </w:p>
          <w:p w14:paraId="1A0096F5" w14:textId="77777777" w:rsidR="00401495" w:rsidRDefault="00401495" w:rsidP="00401495">
            <w:pPr>
              <w:spacing w:after="120"/>
              <w:rPr>
                <w:ins w:id="768" w:author="Deep [E///]" w:date="2022-03-01T13:24:00Z"/>
              </w:rPr>
            </w:pPr>
            <w:ins w:id="769" w:author="Deep [E///]" w:date="2022-03-01T13:24:00Z">
              <w:r>
                <w:rPr>
                  <w:highlight w:val="yellow"/>
                </w:rPr>
                <w:t xml:space="preserve">The existing measurement period is scaled by </w:t>
              </w:r>
            </w:ins>
            <m:oMath>
              <m:d>
                <m:dPr>
                  <m:begChr m:val="⌈"/>
                  <m:endChr m:val="⌉"/>
                  <m:ctrlPr>
                    <w:ins w:id="770" w:author="Deep [E///]" w:date="2022-03-01T13:24:00Z">
                      <w:rPr>
                        <w:rFonts w:ascii="Cambria Math" w:eastAsia="SimSun" w:hAnsi="Cambria Math" w:cs="SimSun"/>
                        <w:sz w:val="24"/>
                        <w:szCs w:val="24"/>
                        <w:highlight w:val="yellow"/>
                      </w:rPr>
                    </w:ins>
                  </m:ctrlPr>
                </m:dPr>
                <m:e>
                  <m:r>
                    <w:ins w:id="771" w:author="Deep [E///]" w:date="2022-03-01T13:24:00Z">
                      <m:rPr>
                        <m:sty m:val="p"/>
                      </m:rPr>
                      <w:rPr>
                        <w:rFonts w:ascii="Cambria Math" w:hAnsi="Cambria Math"/>
                        <w:highlight w:val="yellow"/>
                      </w:rPr>
                      <m:t>N/k</m:t>
                    </w:ins>
                  </m:r>
                </m:e>
              </m:d>
            </m:oMath>
            <w:ins w:id="772" w:author="Deep [E///]" w:date="2022-03-01T13:24:00Z">
              <w:r>
                <w:rPr>
                  <w:highlight w:val="yellow"/>
                </w:rPr>
                <w:t xml:space="preserve"> if UE is requested to measure same PRS resource with N different UE Rx TEGs, where k is the value UE reports for 27-1-4a.</w:t>
              </w:r>
            </w:ins>
          </w:p>
          <w:p w14:paraId="7C16951C" w14:textId="3CD484F2" w:rsidR="00401495" w:rsidRDefault="00401495" w:rsidP="00401495">
            <w:pPr>
              <w:spacing w:after="120"/>
              <w:rPr>
                <w:ins w:id="773" w:author="Deep [E///]" w:date="2022-03-01T13:24:00Z"/>
                <w:rFonts w:eastAsiaTheme="minorEastAsia"/>
                <w:color w:val="0070C0"/>
                <w:lang w:val="en-US" w:eastAsia="zh-CN"/>
              </w:rPr>
            </w:pPr>
            <w:ins w:id="774" w:author="Deep [E///]" w:date="2022-03-01T13:25:00Z">
              <w:r>
                <w:rPr>
                  <w:color w:val="0070C0"/>
                </w:rPr>
                <w:t xml:space="preserve">And the reason is if UE supporting 27-4-1a </w:t>
              </w:r>
            </w:ins>
            <w:ins w:id="775" w:author="Deep [E///]" w:date="2022-03-01T13:26:00Z">
              <w:r>
                <w:rPr>
                  <w:color w:val="0070C0"/>
                </w:rPr>
                <w:t xml:space="preserve">has no Rx TEG that can do the </w:t>
              </w:r>
            </w:ins>
            <w:ins w:id="776" w:author="Deep [E///]" w:date="2022-03-01T13:27:00Z">
              <w:r>
                <w:rPr>
                  <w:color w:val="0070C0"/>
                </w:rPr>
                <w:t>simultaneous</w:t>
              </w:r>
            </w:ins>
            <w:ins w:id="777" w:author="Deep [E///]" w:date="2022-03-01T13:26:00Z">
              <w:r>
                <w:rPr>
                  <w:color w:val="0070C0"/>
                </w:rPr>
                <w:t xml:space="preserve"> reception of same DL PRS resource then the value of k becomes 0. Therefore</w:t>
              </w:r>
            </w:ins>
            <w:ins w:id="778" w:author="Deep [E///]" w:date="2022-03-01T13:27:00Z">
              <w:r>
                <w:rPr>
                  <w:color w:val="0070C0"/>
                </w:rPr>
                <w:t>,</w:t>
              </w:r>
            </w:ins>
            <w:ins w:id="779" w:author="Deep [E///]" w:date="2022-03-01T13:26:00Z">
              <w:r>
                <w:rPr>
                  <w:color w:val="0070C0"/>
                </w:rPr>
                <w:t xml:space="preserve"> to avoid any confusion that may arise, we propose the adjustment.</w:t>
              </w:r>
            </w:ins>
          </w:p>
        </w:tc>
      </w:tr>
    </w:tbl>
    <w:p w14:paraId="797508EE" w14:textId="77777777" w:rsidR="005F4A33" w:rsidRPr="005F4A33" w:rsidRDefault="005F4A33" w:rsidP="005F4A33">
      <w:pPr>
        <w:rPr>
          <w:lang w:eastAsia="zh-CN"/>
        </w:rPr>
      </w:pPr>
    </w:p>
    <w:p w14:paraId="3F1AF4FA" w14:textId="77777777" w:rsidR="005E4FDA" w:rsidRDefault="005E4FDA" w:rsidP="005E4FDA">
      <w:pPr>
        <w:pStyle w:val="Heading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42113EE4" w:rsidR="005F4A33" w:rsidRDefault="009A72AD" w:rsidP="009E1399">
            <w:pPr>
              <w:spacing w:after="120"/>
              <w:rPr>
                <w:rFonts w:eastAsiaTheme="minorEastAsia"/>
                <w:color w:val="0070C0"/>
                <w:lang w:val="en-US" w:eastAsia="zh-CN"/>
              </w:rPr>
            </w:pPr>
            <w:ins w:id="780" w:author="Carlos Cabrera-Mercader" w:date="2022-02-27T20:29:00Z">
              <w:r>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781"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4D7D05B6" w:rsidR="005F4A33" w:rsidRDefault="003B590A" w:rsidP="009E1399">
            <w:pPr>
              <w:spacing w:after="120"/>
              <w:rPr>
                <w:rFonts w:eastAsiaTheme="minorEastAsia"/>
                <w:color w:val="0070C0"/>
                <w:lang w:val="en-US" w:eastAsia="zh-CN"/>
              </w:rPr>
            </w:pPr>
            <w:ins w:id="782" w:author="Deep [E///]" w:date="2022-02-28T10:22:00Z">
              <w:r>
                <w:rPr>
                  <w:rFonts w:eastAsiaTheme="minorEastAsia"/>
                  <w:color w:val="0070C0"/>
                  <w:lang w:val="en-US" w:eastAsia="zh-CN"/>
                </w:rPr>
                <w:t>Ericsson</w:t>
              </w:r>
            </w:ins>
          </w:p>
        </w:tc>
        <w:tc>
          <w:tcPr>
            <w:tcW w:w="8395" w:type="dxa"/>
          </w:tcPr>
          <w:p w14:paraId="1169AAE4" w14:textId="22933863" w:rsidR="005F4A33" w:rsidRDefault="002A55E2" w:rsidP="009E1399">
            <w:pPr>
              <w:spacing w:after="120"/>
              <w:rPr>
                <w:rFonts w:eastAsiaTheme="minorEastAsia"/>
                <w:color w:val="0070C0"/>
                <w:lang w:val="en-US" w:eastAsia="zh-CN"/>
              </w:rPr>
            </w:pPr>
            <w:ins w:id="783" w:author="Deep [E///]" w:date="2022-02-28T10:25:00Z">
              <w:r>
                <w:rPr>
                  <w:rFonts w:eastAsiaTheme="minorEastAsia"/>
                  <w:color w:val="0070C0"/>
                  <w:lang w:val="en-US" w:eastAsia="zh-CN"/>
                </w:rPr>
                <w:t>We are fine with tentative agreement.</w:t>
              </w:r>
            </w:ins>
          </w:p>
        </w:tc>
      </w:tr>
      <w:tr w:rsidR="005F4A33" w14:paraId="61319540" w14:textId="77777777" w:rsidTr="009E1399">
        <w:tc>
          <w:tcPr>
            <w:tcW w:w="1236" w:type="dxa"/>
          </w:tcPr>
          <w:p w14:paraId="75E1B29D" w14:textId="50A68A27" w:rsidR="005F4A33" w:rsidRDefault="00DB6719" w:rsidP="009E1399">
            <w:pPr>
              <w:spacing w:after="120"/>
              <w:rPr>
                <w:rFonts w:eastAsiaTheme="minorEastAsia"/>
                <w:color w:val="0070C0"/>
                <w:lang w:val="en-US" w:eastAsia="zh-CN"/>
              </w:rPr>
            </w:pPr>
            <w:ins w:id="784" w:author="Intel - Huang Rui(R4#102e)" w:date="2022-03-01T00:44:00Z">
              <w:r>
                <w:rPr>
                  <w:rFonts w:eastAsiaTheme="minorEastAsia"/>
                  <w:color w:val="0070C0"/>
                  <w:lang w:val="en-US" w:eastAsia="zh-CN"/>
                </w:rPr>
                <w:t>Intel</w:t>
              </w:r>
            </w:ins>
          </w:p>
        </w:tc>
        <w:tc>
          <w:tcPr>
            <w:tcW w:w="8395" w:type="dxa"/>
          </w:tcPr>
          <w:p w14:paraId="6E8E391A" w14:textId="7281F1FC" w:rsidR="005F4A33" w:rsidRDefault="00DB6719" w:rsidP="009E1399">
            <w:pPr>
              <w:spacing w:after="120"/>
              <w:rPr>
                <w:rFonts w:eastAsiaTheme="minorEastAsia"/>
                <w:color w:val="0070C0"/>
                <w:lang w:val="en-US" w:eastAsia="zh-CN"/>
              </w:rPr>
            </w:pPr>
            <w:ins w:id="785" w:author="Intel - Huang Rui(R4#102e)" w:date="2022-03-01T00:44:00Z">
              <w:r>
                <w:rPr>
                  <w:rFonts w:eastAsiaTheme="minorEastAsia"/>
                  <w:color w:val="0070C0"/>
                  <w:lang w:val="en-US" w:eastAsia="zh-CN"/>
                </w:rPr>
                <w:t>We are fine with tentative agreement.</w:t>
              </w:r>
            </w:ins>
          </w:p>
        </w:tc>
      </w:tr>
      <w:tr w:rsidR="005F4A33" w14:paraId="3C98CC22" w14:textId="77777777" w:rsidTr="009E1399">
        <w:tc>
          <w:tcPr>
            <w:tcW w:w="1236" w:type="dxa"/>
          </w:tcPr>
          <w:p w14:paraId="4637AD5D" w14:textId="22939A46" w:rsidR="005F4A33" w:rsidRDefault="004B6BFA" w:rsidP="009E1399">
            <w:pPr>
              <w:spacing w:after="120"/>
              <w:rPr>
                <w:rFonts w:eastAsiaTheme="minorEastAsia"/>
                <w:color w:val="0070C0"/>
                <w:lang w:val="en-US" w:eastAsia="zh-CN"/>
              </w:rPr>
            </w:pPr>
            <w:ins w:id="786" w:author="CATT" w:date="2022-03-01T10:58:00Z">
              <w:r>
                <w:rPr>
                  <w:rFonts w:eastAsiaTheme="minorEastAsia" w:hint="eastAsia"/>
                  <w:color w:val="0070C0"/>
                  <w:lang w:val="en-US" w:eastAsia="zh-CN"/>
                </w:rPr>
                <w:t>CATT</w:t>
              </w:r>
            </w:ins>
          </w:p>
        </w:tc>
        <w:tc>
          <w:tcPr>
            <w:tcW w:w="8395" w:type="dxa"/>
          </w:tcPr>
          <w:p w14:paraId="61029EF3" w14:textId="70952333" w:rsidR="005F4A33" w:rsidRDefault="004B6BFA" w:rsidP="009E1399">
            <w:pPr>
              <w:spacing w:after="120"/>
              <w:rPr>
                <w:rFonts w:eastAsiaTheme="minorEastAsia"/>
                <w:color w:val="0070C0"/>
                <w:lang w:val="en-US" w:eastAsia="zh-CN"/>
              </w:rPr>
            </w:pPr>
            <w:ins w:id="787" w:author="CATT" w:date="2022-03-01T10:5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21BB09A1" w14:textId="77777777" w:rsidTr="009E1399">
        <w:trPr>
          <w:ins w:id="788" w:author="HW - 102" w:date="2022-03-01T14:55:00Z"/>
        </w:trPr>
        <w:tc>
          <w:tcPr>
            <w:tcW w:w="1236" w:type="dxa"/>
          </w:tcPr>
          <w:p w14:paraId="1FB7994C" w14:textId="61B4BE7E" w:rsidR="00C51B67" w:rsidRDefault="00C51B67" w:rsidP="00C51B67">
            <w:pPr>
              <w:spacing w:after="120"/>
              <w:rPr>
                <w:ins w:id="789" w:author="HW - 102" w:date="2022-03-01T14:55:00Z"/>
                <w:rFonts w:eastAsiaTheme="minorEastAsia"/>
                <w:color w:val="0070C0"/>
                <w:lang w:val="en-US" w:eastAsia="zh-CN"/>
              </w:rPr>
            </w:pPr>
            <w:ins w:id="790" w:author="HW - 102" w:date="2022-03-01T14:55:00Z">
              <w:r>
                <w:rPr>
                  <w:rFonts w:eastAsiaTheme="minorEastAsia"/>
                  <w:color w:val="0070C0"/>
                  <w:lang w:val="en-US" w:eastAsia="zh-CN"/>
                </w:rPr>
                <w:t>Huawei</w:t>
              </w:r>
            </w:ins>
          </w:p>
        </w:tc>
        <w:tc>
          <w:tcPr>
            <w:tcW w:w="8395" w:type="dxa"/>
          </w:tcPr>
          <w:p w14:paraId="6180B560" w14:textId="6DFCC1C3" w:rsidR="00C51B67" w:rsidRDefault="00C51B67" w:rsidP="00C51B67">
            <w:pPr>
              <w:spacing w:after="120"/>
              <w:rPr>
                <w:ins w:id="791" w:author="HW - 102" w:date="2022-03-01T14:55:00Z"/>
                <w:rFonts w:eastAsiaTheme="minorEastAsia"/>
                <w:color w:val="0070C0"/>
                <w:lang w:val="en-US" w:eastAsia="zh-CN"/>
              </w:rPr>
            </w:pPr>
            <w:ins w:id="792" w:author="HW - 102" w:date="2022-03-01T14:55:00Z">
              <w:r>
                <w:rPr>
                  <w:rFonts w:eastAsiaTheme="minorEastAsia"/>
                  <w:color w:val="0070C0"/>
                  <w:lang w:val="en-US" w:eastAsia="zh-CN"/>
                </w:rPr>
                <w:t>We are fine with tentative agreement.</w:t>
              </w:r>
            </w:ins>
          </w:p>
        </w:tc>
      </w:tr>
      <w:tr w:rsidR="00613050" w14:paraId="6A044538" w14:textId="77777777" w:rsidTr="009E1399">
        <w:trPr>
          <w:ins w:id="793" w:author="vivo" w:date="2022-03-01T18:03:00Z"/>
        </w:trPr>
        <w:tc>
          <w:tcPr>
            <w:tcW w:w="1236" w:type="dxa"/>
          </w:tcPr>
          <w:p w14:paraId="447C7A3D" w14:textId="5BFF44EE" w:rsidR="00613050" w:rsidRDefault="00613050" w:rsidP="00C51B67">
            <w:pPr>
              <w:spacing w:after="120"/>
              <w:rPr>
                <w:ins w:id="794" w:author="vivo" w:date="2022-03-01T18:03:00Z"/>
                <w:rFonts w:eastAsiaTheme="minorEastAsia"/>
                <w:color w:val="0070C0"/>
                <w:lang w:val="en-US" w:eastAsia="zh-CN"/>
              </w:rPr>
            </w:pPr>
            <w:ins w:id="795" w:author="vivo" w:date="2022-03-01T18:0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66A607B" w14:textId="49C68936" w:rsidR="00613050" w:rsidRDefault="00613050" w:rsidP="00C51B67">
            <w:pPr>
              <w:spacing w:after="120"/>
              <w:rPr>
                <w:ins w:id="796" w:author="vivo" w:date="2022-03-01T18:03:00Z"/>
                <w:rFonts w:eastAsiaTheme="minorEastAsia"/>
                <w:color w:val="0070C0"/>
                <w:lang w:val="en-US" w:eastAsia="zh-CN"/>
              </w:rPr>
            </w:pPr>
            <w:ins w:id="797" w:author="vivo" w:date="2022-03-01T18:03:00Z">
              <w:r>
                <w:rPr>
                  <w:rFonts w:eastAsiaTheme="minorEastAsia"/>
                  <w:color w:val="0070C0"/>
                  <w:lang w:val="en-US" w:eastAsia="zh-CN"/>
                </w:rPr>
                <w:t>We are fine with tentative agreement.</w:t>
              </w:r>
            </w:ins>
          </w:p>
        </w:tc>
      </w:tr>
    </w:tbl>
    <w:p w14:paraId="7C9E1C65" w14:textId="77777777" w:rsidR="005E4FDA" w:rsidRDefault="005E4FDA">
      <w:pPr>
        <w:rPr>
          <w:lang w:eastAsia="zh-CN"/>
        </w:rPr>
      </w:pPr>
    </w:p>
    <w:p w14:paraId="4867074D" w14:textId="77777777" w:rsidR="00240A5B" w:rsidRDefault="00A26AAC">
      <w:pPr>
        <w:pStyle w:val="Heading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06"/>
        <w:gridCol w:w="1426"/>
        <w:gridCol w:w="6599"/>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lastRenderedPageBreak/>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r>
              <w:rPr>
                <w:b/>
                <w:lang w:val="en-US"/>
              </w:rPr>
              <w:t>T</w:t>
            </w:r>
            <w:r>
              <w:rPr>
                <w:b/>
                <w:vertAlign w:val="subscript"/>
                <w:lang w:val="en-US"/>
              </w:rPr>
              <w:t>available_PRS,i</w:t>
            </w:r>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r>
              <w:rPr>
                <w:rFonts w:hint="eastAsia"/>
                <w:b/>
                <w:lang w:val="en-US"/>
              </w:rPr>
              <w:t>T</w:t>
            </w:r>
            <w:r>
              <w:rPr>
                <w:rFonts w:hint="eastAsia"/>
                <w:b/>
                <w:vertAlign w:val="subscript"/>
                <w:lang w:val="en-US"/>
              </w:rPr>
              <w:t>effect</w:t>
            </w:r>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f PRS measurement is performed with the same engine as RRM measurement, K</w:t>
            </w:r>
            <w:r>
              <w:rPr>
                <w:rFonts w:hint="eastAsia"/>
                <w:b/>
                <w:vertAlign w:val="subscript"/>
                <w:lang w:val="en-US"/>
              </w:rPr>
              <w:t>carrier_PRS</w:t>
            </w:r>
            <w:r>
              <w:rPr>
                <w:b/>
                <w:bCs/>
                <w:iCs/>
              </w:rPr>
              <w:t xml:space="preserve"> </w:t>
            </w:r>
            <w:r>
              <w:rPr>
                <w:rFonts w:hint="eastAsia"/>
                <w:b/>
                <w:bCs/>
                <w:iCs/>
              </w:rPr>
              <w:t xml:space="preserve">= </w:t>
            </w:r>
            <w:r>
              <w:rPr>
                <w:rFonts w:hint="eastAsia"/>
                <w:b/>
                <w:lang w:val="en-US"/>
              </w:rPr>
              <w:t>K</w:t>
            </w:r>
            <w:r>
              <w:rPr>
                <w:rFonts w:hint="eastAsia"/>
                <w:b/>
                <w:vertAlign w:val="subscript"/>
                <w:lang w:val="en-US"/>
              </w:rPr>
              <w:t>carrier_RRM</w:t>
            </w:r>
            <w:r>
              <w:rPr>
                <w:b/>
                <w:bCs/>
                <w:iCs/>
              </w:rPr>
              <w:t xml:space="preserve"> </w:t>
            </w:r>
            <w:r>
              <w:rPr>
                <w:rFonts w:hint="eastAsia"/>
                <w:b/>
                <w:bCs/>
                <w:iCs/>
              </w:rPr>
              <w:t xml:space="preserve">= </w:t>
            </w:r>
            <w:r>
              <w:rPr>
                <w:b/>
                <w:bCs/>
                <w:iCs/>
              </w:rPr>
              <w:t>K</w:t>
            </w:r>
            <w:r>
              <w:rPr>
                <w:b/>
                <w:bCs/>
                <w:iCs/>
                <w:vertAlign w:val="subscript"/>
              </w:rPr>
              <w:t>carriers</w:t>
            </w:r>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K</w:t>
            </w:r>
            <w:r>
              <w:rPr>
                <w:rFonts w:hint="eastAsia"/>
                <w:b/>
                <w:vertAlign w:val="subscript"/>
                <w:lang w:val="en-US"/>
              </w:rPr>
              <w:t>carrier_PRS</w:t>
            </w:r>
            <w:r>
              <w:rPr>
                <w:rFonts w:hint="eastAsia"/>
                <w:b/>
                <w:lang w:val="en-US"/>
              </w:rPr>
              <w:t xml:space="preserve"> = 1 and K</w:t>
            </w:r>
            <w:r>
              <w:rPr>
                <w:rFonts w:hint="eastAsia"/>
                <w:b/>
                <w:vertAlign w:val="subscript"/>
                <w:lang w:val="en-US"/>
              </w:rPr>
              <w:t>carrier_RRM</w:t>
            </w:r>
            <w:r>
              <w:rPr>
                <w:rFonts w:hint="eastAsia"/>
                <w:b/>
                <w:lang w:val="en-US"/>
              </w:rPr>
              <w:t xml:space="preserve"> = K</w:t>
            </w:r>
            <w:r>
              <w:rPr>
                <w:rFonts w:hint="eastAsia"/>
                <w:b/>
                <w:vertAlign w:val="subscript"/>
                <w:lang w:val="en-US"/>
              </w:rPr>
              <w:t>carrier</w:t>
            </w:r>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lastRenderedPageBreak/>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roposal 3: replace CSSF with K</w:t>
            </w:r>
            <w:r>
              <w:rPr>
                <w:b/>
                <w:bCs/>
                <w:i/>
                <w:iCs/>
                <w:vertAlign w:val="subscript"/>
              </w:rPr>
              <w:t>carrier</w:t>
            </w:r>
            <w:r>
              <w:rPr>
                <w:b/>
                <w:bCs/>
                <w:i/>
                <w:iCs/>
              </w:rPr>
              <w:t xml:space="preserve"> for inactive state PRS measurement requirements, K</w:t>
            </w:r>
            <w:r>
              <w:rPr>
                <w:b/>
                <w:bCs/>
                <w:i/>
                <w:iCs/>
                <w:vertAlign w:val="subscript"/>
              </w:rPr>
              <w:t>carrier</w:t>
            </w:r>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lastRenderedPageBreak/>
              <w:t>Proposal 3:</w:t>
            </w:r>
            <w:r>
              <w:rPr>
                <w:rFonts w:asciiTheme="minorHAnsi" w:hAnsiTheme="minorHAnsi" w:cstheme="minorHAnsi"/>
                <w:b/>
                <w:bCs/>
                <w:i/>
                <w:iCs/>
                <w:lang w:eastAsia="zh-CN"/>
              </w:rPr>
              <w:t xml:space="preserve"> FFS on </w:t>
            </w:r>
            <w:r>
              <w:rPr>
                <w:rFonts w:asciiTheme="minorHAnsi" w:hAnsiTheme="minorHAnsi" w:cstheme="minorHAnsi"/>
                <w:b/>
                <w:bCs/>
                <w:i/>
                <w:iCs/>
                <w:lang w:val="en-US"/>
              </w:rPr>
              <w:t>T</w:t>
            </w:r>
            <w:r>
              <w:rPr>
                <w:rFonts w:asciiTheme="minorHAnsi" w:hAnsiTheme="minorHAnsi" w:cstheme="minorHAnsi"/>
                <w:b/>
                <w:bCs/>
                <w:i/>
                <w:iCs/>
                <w:vertAlign w:val="subscript"/>
                <w:lang w:val="en-US"/>
              </w:rPr>
              <w:t xml:space="preserve">available_PRS,I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lastRenderedPageBreak/>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14:paraId="48670788"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r>
              <w:rPr>
                <w:b/>
                <w:bCs/>
                <w:sz w:val="22"/>
                <w:szCs w:val="22"/>
                <w:lang w:val="en-US" w:eastAsia="zh-CN"/>
              </w:rPr>
              <w:t>T</w:t>
            </w:r>
            <w:r>
              <w:rPr>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ListParagraph"/>
              <w:numPr>
                <w:ilvl w:val="0"/>
                <w:numId w:val="22"/>
              </w:numPr>
              <w:overflowPunct/>
              <w:autoSpaceDE/>
              <w:autoSpaceDN/>
              <w:adjustRightInd/>
              <w:spacing w:after="0"/>
              <w:ind w:firstLineChars="0"/>
              <w:contextualSpacing/>
              <w:textAlignment w:val="auto"/>
              <w:rPr>
                <w:b/>
                <w:bCs/>
                <w:sz w:val="22"/>
                <w:szCs w:val="22"/>
              </w:rPr>
            </w:pPr>
            <w:r>
              <w:rPr>
                <w:b/>
                <w:bCs/>
                <w:sz w:val="22"/>
                <w:szCs w:val="22"/>
              </w:rPr>
              <w:t xml:space="preserve">The measurement requirements in RRC_INACTIVE are based on a separate UE PRS processing capability (N, T) for inactive state, where N is the maximum duration of </w:t>
            </w:r>
            <w:r>
              <w:rPr>
                <w:b/>
                <w:bCs/>
                <w:sz w:val="22"/>
                <w:szCs w:val="22"/>
              </w:rPr>
              <w:lastRenderedPageBreak/>
              <w:t>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798"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799"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80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01"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802"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803" w:author="HW - 102" w:date="2022-02-23T12:38:00Z">
                      <w:rPr>
                        <w:rFonts w:ascii="Cambria Math" w:hAnsi="Cambria Math"/>
                        <w:b/>
                        <w:i/>
                        <w:sz w:val="22"/>
                        <w:szCs w:val="22"/>
                      </w:rPr>
                    </w:ins>
                  </m:ctrlPr>
                </m:dPr>
                <m:e>
                  <m:sSub>
                    <m:sSubPr>
                      <m:ctrlPr>
                        <w:ins w:id="804"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05"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806"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07"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80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809"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81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811"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812"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81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814" w:author="HW - 102" w:date="2022-02-23T12:38:00Z">
                      <w:rPr>
                        <w:rFonts w:ascii="Cambria Math" w:hAnsi="Cambria Math"/>
                        <w:b/>
                        <w:bCs/>
                        <w:i/>
                        <w:sz w:val="22"/>
                        <w:szCs w:val="22"/>
                      </w:rPr>
                    </w:ins>
                  </m:ctrlPr>
                </m:funcPr>
                <m:fName>
                  <m:limLow>
                    <m:limLowPr>
                      <m:ctrlPr>
                        <w:ins w:id="815"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816" w:author="HW - 102" w:date="2022-02-23T12:38:00Z">
                          <w:rPr>
                            <w:rFonts w:ascii="Cambria Math" w:hAnsi="Cambria Math"/>
                            <w:b/>
                            <w:bCs/>
                            <w:i/>
                            <w:sz w:val="22"/>
                            <w:szCs w:val="22"/>
                          </w:rPr>
                        </w:ins>
                      </m:ctrlPr>
                    </m:dPr>
                    <m:e>
                      <m:d>
                        <m:dPr>
                          <m:begChr m:val="["/>
                          <m:endChr m:val="]"/>
                          <m:ctrlPr>
                            <w:ins w:id="817"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818"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819" w:author="HW - 102" w:date="2022-02-23T12:38:00Z">
                      <w:rPr>
                        <w:rFonts w:ascii="Cambria Math" w:hAnsi="Cambria Math"/>
                        <w:b/>
                        <w:bCs/>
                        <w:i/>
                        <w:sz w:val="22"/>
                        <w:szCs w:val="22"/>
                      </w:rPr>
                    </w:ins>
                  </m:ctrlPr>
                </m:dPr>
                <m:e>
                  <m:sSub>
                    <m:sSubPr>
                      <m:ctrlPr>
                        <w:ins w:id="82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821"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ListParagraph"/>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822" w:author="HW - 102" w:date="2022-02-23T12:38:00Z">
                      <w:rPr>
                        <w:rFonts w:ascii="Cambria Math" w:hAnsi="Cambria Math"/>
                        <w:b/>
                        <w:bCs/>
                        <w:sz w:val="22"/>
                        <w:szCs w:val="22"/>
                      </w:rPr>
                    </w:ins>
                  </m:ctrlPr>
                </m:dPr>
                <m:e>
                  <m:f>
                    <m:fPr>
                      <m:ctrlPr>
                        <w:ins w:id="823" w:author="HW - 102" w:date="2022-02-23T12:38:00Z">
                          <w:rPr>
                            <w:rFonts w:ascii="Cambria Math" w:hAnsi="Cambria Math"/>
                            <w:b/>
                            <w:bCs/>
                            <w:sz w:val="22"/>
                            <w:szCs w:val="22"/>
                          </w:rPr>
                        </w:ins>
                      </m:ctrlPr>
                    </m:fPr>
                    <m:num>
                      <m:sSub>
                        <m:sSubPr>
                          <m:ctrlPr>
                            <w:ins w:id="824"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825"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072200">
            <w:pPr>
              <w:pStyle w:val="ListParagraph"/>
              <w:numPr>
                <w:ilvl w:val="0"/>
                <w:numId w:val="22"/>
              </w:numPr>
              <w:overflowPunct/>
              <w:autoSpaceDE/>
              <w:autoSpaceDN/>
              <w:adjustRightInd/>
              <w:spacing w:after="120"/>
              <w:ind w:firstLineChars="0"/>
              <w:contextualSpacing/>
              <w:textAlignment w:val="auto"/>
              <w:rPr>
                <w:b/>
                <w:bCs/>
                <w:sz w:val="22"/>
                <w:szCs w:val="22"/>
              </w:rPr>
            </w:pPr>
            <m:oMath>
              <m:sSub>
                <m:sSubPr>
                  <m:ctrlPr>
                    <w:ins w:id="826"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827"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828"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829"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14:paraId="4867079B"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Replace CSSF with K</w:t>
            </w:r>
            <w:r>
              <w:rPr>
                <w:b/>
                <w:bCs/>
                <w:sz w:val="22"/>
                <w:szCs w:val="22"/>
                <w:vertAlign w:val="subscript"/>
                <w:lang w:eastAsia="zh-CN"/>
              </w:rPr>
              <w:t>carrier</w:t>
            </w:r>
            <w:r>
              <w:rPr>
                <w:b/>
                <w:bCs/>
                <w:sz w:val="22"/>
                <w:szCs w:val="22"/>
                <w:lang w:eastAsia="zh-CN"/>
              </w:rPr>
              <w:t xml:space="preserve"> for inactive state PRS measurement requirements with some clarification, e.g., if </w:t>
            </w:r>
            <w:r>
              <w:rPr>
                <w:b/>
                <w:bCs/>
              </w:rPr>
              <w:t>Srxlev &gt; S</w:t>
            </w:r>
            <w:r>
              <w:rPr>
                <w:b/>
                <w:bCs/>
                <w:vertAlign w:val="subscript"/>
              </w:rPr>
              <w:t>nonIntraSearchP</w:t>
            </w:r>
            <w:r>
              <w:rPr>
                <w:b/>
                <w:bCs/>
              </w:rPr>
              <w:t xml:space="preserve"> and Squal &gt; S</w:t>
            </w:r>
            <w:r>
              <w:rPr>
                <w:b/>
                <w:bCs/>
                <w:vertAlign w:val="subscript"/>
              </w:rPr>
              <w:t>nonIntraSearchQ</w:t>
            </w:r>
            <w:r>
              <w:rPr>
                <w:b/>
                <w:bCs/>
              </w:rPr>
              <w:t xml:space="preserve">, </w:t>
            </w:r>
            <w:r>
              <w:rPr>
                <w:b/>
                <w:bCs/>
                <w:sz w:val="22"/>
                <w:szCs w:val="22"/>
                <w:lang w:eastAsia="zh-CN"/>
              </w:rPr>
              <w:t>K</w:t>
            </w:r>
            <w:r>
              <w:rPr>
                <w:b/>
                <w:bCs/>
                <w:sz w:val="22"/>
                <w:szCs w:val="22"/>
                <w:vertAlign w:val="subscript"/>
                <w:lang w:eastAsia="zh-CN"/>
              </w:rPr>
              <w:t xml:space="preserve">carrier </w:t>
            </w:r>
            <w:r>
              <w:rPr>
                <w:b/>
                <w:bCs/>
                <w:sz w:val="22"/>
                <w:szCs w:val="22"/>
                <w:lang w:eastAsia="zh-CN"/>
              </w:rPr>
              <w:t>is the total numbers of higher priority carriers plus one positioning frequency layer, otherwise, K</w:t>
            </w:r>
            <w:r>
              <w:rPr>
                <w:b/>
                <w:bCs/>
                <w:sz w:val="22"/>
                <w:szCs w:val="22"/>
                <w:vertAlign w:val="subscript"/>
                <w:lang w:eastAsia="zh-CN"/>
              </w:rPr>
              <w:t>carrier</w:t>
            </w:r>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t>R4-2205383</w:t>
            </w:r>
          </w:p>
        </w:tc>
        <w:tc>
          <w:tcPr>
            <w:tcW w:w="1437" w:type="dxa"/>
          </w:tcPr>
          <w:p w14:paraId="486707AE" w14:textId="77777777" w:rsidR="00240A5B" w:rsidRDefault="00A26AAC">
            <w:pPr>
              <w:spacing w:before="120" w:after="120"/>
            </w:pPr>
            <w:r>
              <w:t>Huawei, HiSilicon</w:t>
            </w:r>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lastRenderedPageBreak/>
              <w:t xml:space="preserve">Proposal 10: RAN4 waits for RAN1 conclusion regarding measurement window before concluding on </w:t>
            </w:r>
            <w:r>
              <w:rPr>
                <w:b/>
                <w:lang w:val="en-US" w:eastAsia="zh-CN"/>
              </w:rPr>
              <w:t>T</w:t>
            </w:r>
            <w:r>
              <w:rPr>
                <w:b/>
                <w:vertAlign w:val="subscript"/>
                <w:lang w:val="en-US" w:eastAsia="zh-CN"/>
              </w:rPr>
              <w:t>available_PRS,i</w:t>
            </w:r>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lastRenderedPageBreak/>
              <w:t>R4-2205384</w:t>
            </w:r>
          </w:p>
        </w:tc>
        <w:tc>
          <w:tcPr>
            <w:tcW w:w="1437" w:type="dxa"/>
          </w:tcPr>
          <w:p w14:paraId="486707BE" w14:textId="77777777" w:rsidR="00240A5B" w:rsidRDefault="00A26AAC">
            <w:pPr>
              <w:spacing w:before="120" w:after="120"/>
            </w:pPr>
            <w:r>
              <w:t>Huawei, HiSilicon</w:t>
            </w:r>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14:paraId="486707CE" w14:textId="560BF8C5"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w:t>
            </w:r>
            <w:del w:id="830" w:author="CATT" w:date="2022-03-01T10:58:00Z">
              <w:r w:rsidDel="004A1E6F">
                <w:rPr>
                  <w:rFonts w:ascii="Times New Roman" w:hAnsi="Times New Roman" w:cs="Times New Roman"/>
                  <w:sz w:val="20"/>
                  <w:szCs w:val="20"/>
                  <w:lang w:val="en-GB"/>
                </w:rPr>
                <w:delText>'</w:delText>
              </w:r>
            </w:del>
            <w:ins w:id="831" w:author="CATT" w:date="2022-03-01T10:58:00Z">
              <w:r w:rsidR="004A1E6F">
                <w:rPr>
                  <w:rFonts w:ascii="Times New Roman" w:hAnsi="Times New Roman" w:cs="Times New Roman"/>
                  <w:sz w:val="20"/>
                  <w:szCs w:val="20"/>
                  <w:lang w:val="en-GB"/>
                </w:rPr>
                <w:t>’</w:t>
              </w:r>
            </w:ins>
            <w:r>
              <w:rPr>
                <w:rFonts w:ascii="Times New Roman" w:hAnsi="Times New Roman" w:cs="Times New Roman"/>
                <w:sz w:val="20"/>
                <w:szCs w:val="20"/>
                <w:lang w:val="en-GB"/>
              </w:rPr>
              <w:t>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ListParagraph"/>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ListParagraph"/>
              <w:numPr>
                <w:ilvl w:val="0"/>
                <w:numId w:val="25"/>
              </w:numPr>
              <w:spacing w:before="120" w:after="0"/>
              <w:ind w:left="357" w:firstLineChars="0" w:hanging="357"/>
            </w:pPr>
            <w:r>
              <w:rPr>
                <w:b/>
                <w:bCs/>
              </w:rPr>
              <w:lastRenderedPageBreak/>
              <w:t>Observation #2</w:t>
            </w:r>
            <w:r>
              <w:t>: If PFL is different than the serving carrier then UE will have to switch between the serving carrier and the PFL for perfoming PRS measurements.</w:t>
            </w:r>
          </w:p>
          <w:p w14:paraId="486707D6" w14:textId="77777777" w:rsidR="00240A5B" w:rsidRDefault="00A26AAC">
            <w:pPr>
              <w:pStyle w:val="ListParagraph"/>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ListParagraph"/>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ListParagraph"/>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ListParagraph"/>
              <w:numPr>
                <w:ilvl w:val="0"/>
                <w:numId w:val="25"/>
              </w:numPr>
              <w:spacing w:before="120" w:after="0"/>
              <w:ind w:left="357" w:firstLineChars="0" w:hanging="357"/>
            </w:pPr>
            <w:r>
              <w:rPr>
                <w:b/>
                <w:bCs/>
              </w:rPr>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ListParagraph"/>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ListParagraph"/>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ListParagraph"/>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ListParagraph"/>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ListParagraph"/>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ListParagraph"/>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ListParagraph"/>
              <w:numPr>
                <w:ilvl w:val="0"/>
                <w:numId w:val="25"/>
              </w:numPr>
              <w:spacing w:before="120" w:after="0"/>
              <w:ind w:left="357" w:firstLineChars="0" w:hanging="357"/>
            </w:pPr>
            <w:r>
              <w:rPr>
                <w:b/>
                <w:bCs/>
              </w:rPr>
              <w:t>Proposal #7</w:t>
            </w:r>
            <w:r>
              <w:t>: T</w:t>
            </w:r>
            <w:r>
              <w:rPr>
                <w:vertAlign w:val="subscript"/>
              </w:rPr>
              <w:t>effect,i</w:t>
            </w:r>
            <w:r>
              <w:t xml:space="preserve"> in RRC inactive state is based on Rel-16 approach.</w:t>
            </w:r>
          </w:p>
          <w:p w14:paraId="486707FC" w14:textId="77777777" w:rsidR="00240A5B" w:rsidRDefault="00A26AAC">
            <w:pPr>
              <w:pStyle w:val="ListParagraph"/>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ListParagraph"/>
              <w:numPr>
                <w:ilvl w:val="0"/>
                <w:numId w:val="25"/>
              </w:numPr>
              <w:spacing w:before="120" w:after="0"/>
              <w:ind w:left="357" w:firstLineChars="0" w:hanging="357"/>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ListParagraph"/>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072200">
            <w:pPr>
              <w:pStyle w:val="EQ"/>
              <w:spacing w:before="240" w:after="240"/>
              <w:jc w:val="center"/>
            </w:pPr>
            <m:oMath>
              <m:sSub>
                <m:sSubPr>
                  <m:ctrlPr>
                    <w:ins w:id="832"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833" w:author="HW - 102" w:date="2022-02-23T12:38:00Z">
                      <w:rPr>
                        <w:rFonts w:ascii="Cambria Math" w:hAnsi="Cambria Math"/>
                      </w:rPr>
                    </w:ins>
                  </m:ctrlPr>
                </m:sSubPr>
                <m:e>
                  <m:d>
                    <m:dPr>
                      <m:ctrlPr>
                        <w:ins w:id="834" w:author="HW - 102" w:date="2022-02-23T12:38:00Z">
                          <w:rPr>
                            <w:rFonts w:ascii="Cambria Math" w:hAnsi="Cambria Math"/>
                          </w:rPr>
                        </w:ins>
                      </m:ctrlPr>
                    </m:dPr>
                    <m:e>
                      <m:sSub>
                        <m:sSubPr>
                          <m:ctrlPr>
                            <w:ins w:id="835" w:author="HW - 102" w:date="2022-02-23T12:38:00Z">
                              <w:rPr>
                                <w:rFonts w:ascii="Cambria Math" w:hAnsi="Cambria Math"/>
                                <w:bCs/>
                              </w:rPr>
                            </w:ins>
                          </m:ctrlPr>
                        </m:sSubPr>
                        <m:e>
                          <m:sSub>
                            <m:sSubPr>
                              <m:ctrlPr>
                                <w:ins w:id="836"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837" w:author="HW - 102" w:date="2022-02-23T12:38:00Z">
                              <w:rPr>
                                <w:rFonts w:ascii="Cambria Math" w:hAnsi="Cambria Math"/>
                              </w:rPr>
                            </w:ins>
                          </m:ctrlPr>
                        </m:dPr>
                        <m:e>
                          <m:f>
                            <m:fPr>
                              <m:ctrlPr>
                                <w:ins w:id="838" w:author="HW - 102" w:date="2022-02-23T12:38:00Z">
                                  <w:rPr>
                                    <w:rFonts w:ascii="Cambria Math" w:hAnsi="Cambria Math"/>
                                  </w:rPr>
                                </w:ins>
                              </m:ctrlPr>
                            </m:fPr>
                            <m:num>
                              <m:sSubSup>
                                <m:sSubSupPr>
                                  <m:ctrlPr>
                                    <w:ins w:id="839"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840"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841" w:author="HW - 102" w:date="2022-02-23T12:38:00Z">
                              <w:rPr>
                                <w:rFonts w:ascii="Cambria Math" w:hAnsi="Cambria Math"/>
                              </w:rPr>
                            </w:ins>
                          </m:ctrlPr>
                        </m:dPr>
                        <m:e>
                          <m:f>
                            <m:fPr>
                              <m:ctrlPr>
                                <w:ins w:id="842" w:author="HW - 102" w:date="2022-02-23T12:38:00Z">
                                  <w:rPr>
                                    <w:rFonts w:ascii="Cambria Math" w:hAnsi="Cambria Math"/>
                                  </w:rPr>
                                </w:ins>
                              </m:ctrlPr>
                            </m:fPr>
                            <m:num>
                              <m:sSub>
                                <m:sSubPr>
                                  <m:ctrlPr>
                                    <w:ins w:id="843"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844"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845"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072200">
            <w:pPr>
              <w:pStyle w:val="ListParagraph"/>
              <w:numPr>
                <w:ilvl w:val="1"/>
                <w:numId w:val="25"/>
              </w:numPr>
              <w:overflowPunct/>
              <w:autoSpaceDE/>
              <w:autoSpaceDN/>
              <w:adjustRightInd/>
              <w:spacing w:after="120"/>
              <w:ind w:left="1077" w:firstLineChars="0" w:hanging="357"/>
              <w:jc w:val="both"/>
              <w:textAlignment w:val="auto"/>
            </w:pPr>
            <m:oMath>
              <m:sSub>
                <m:sSubPr>
                  <m:ctrlPr>
                    <w:ins w:id="846"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072200">
            <w:pPr>
              <w:pStyle w:val="B10"/>
              <w:numPr>
                <w:ilvl w:val="1"/>
                <w:numId w:val="25"/>
              </w:numPr>
              <w:spacing w:after="120"/>
              <w:ind w:left="1077" w:hanging="357"/>
              <w:rPr>
                <w:lang w:eastAsia="zh-CN"/>
              </w:rPr>
            </w:pPr>
            <m:oMath>
              <m:sSub>
                <m:sSubPr>
                  <m:ctrlPr>
                    <w:ins w:id="847"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848" w:author="HW - 102" w:date="2022-02-23T12:38:00Z">
                      <w:rPr>
                        <w:rFonts w:ascii="Cambria Math" w:hAnsi="Cambria Math"/>
                        <w:i/>
                      </w:rPr>
                    </w:ins>
                  </m:ctrlPr>
                </m:dPr>
                <m:e>
                  <m:sSub>
                    <m:sSubPr>
                      <m:ctrlPr>
                        <w:ins w:id="849"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850"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851"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852"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ListParagraph"/>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ListParagraph"/>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ListParagraph"/>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30946867" w:rsidR="00240A5B" w:rsidRDefault="00A26AAC">
            <w:pPr>
              <w:pStyle w:val="ListParagraph"/>
              <w:numPr>
                <w:ilvl w:val="0"/>
                <w:numId w:val="25"/>
              </w:numPr>
              <w:spacing w:before="120" w:after="0"/>
              <w:ind w:left="357" w:firstLineChars="0" w:hanging="357"/>
            </w:pPr>
            <w:r>
              <w:rPr>
                <w:b/>
                <w:bCs/>
              </w:rPr>
              <w:t>Observation #10</w:t>
            </w:r>
            <w:r>
              <w:t xml:space="preserve">: UE </w:t>
            </w:r>
            <w:del w:id="853" w:author="CATT" w:date="2022-03-01T10:58:00Z">
              <w:r w:rsidDel="004A1E6F">
                <w:delText>behavior</w:delText>
              </w:r>
            </w:del>
            <w:ins w:id="854" w:author="CATT" w:date="2022-03-01T10:58:00Z">
              <w:r w:rsidR="004A1E6F">
                <w:pgNum/>
              </w:r>
              <w:r w:rsidR="004A1E6F">
                <w:t>ehavior</w:t>
              </w:r>
              <w:r w:rsidR="004A1E6F">
                <w:pgNum/>
              </w:r>
            </w:ins>
            <w:r>
              <w:t xml:space="preserve"> related to PRS measurements under RRC state transition impacts the PRS measurement performance and requires RAN4 expertise.</w:t>
            </w:r>
          </w:p>
          <w:p w14:paraId="48670808" w14:textId="77777777" w:rsidR="00240A5B" w:rsidRDefault="00A26AAC">
            <w:pPr>
              <w:pStyle w:val="ListParagraph"/>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ListParagraph"/>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ListParagraph"/>
              <w:numPr>
                <w:ilvl w:val="1"/>
                <w:numId w:val="25"/>
              </w:numPr>
              <w:spacing w:before="120" w:after="0"/>
              <w:ind w:firstLineChars="0"/>
              <w:rPr>
                <w:b/>
                <w:bCs/>
              </w:rPr>
            </w:pPr>
            <w:r>
              <w:rPr>
                <w:b/>
                <w:bCs/>
              </w:rPr>
              <w:t xml:space="preserve">Option 1: </w:t>
            </w:r>
          </w:p>
          <w:p w14:paraId="4867080B"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ListParagraph"/>
              <w:numPr>
                <w:ilvl w:val="1"/>
                <w:numId w:val="25"/>
              </w:numPr>
              <w:spacing w:before="120" w:after="0"/>
              <w:ind w:firstLineChars="0"/>
              <w:rPr>
                <w:b/>
                <w:bCs/>
              </w:rPr>
            </w:pPr>
            <w:r>
              <w:rPr>
                <w:b/>
                <w:bCs/>
              </w:rPr>
              <w:t xml:space="preserve">Option 2: </w:t>
            </w:r>
          </w:p>
          <w:p w14:paraId="4867080D"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measurement. </w:t>
            </w:r>
          </w:p>
          <w:p w14:paraId="4867080F" w14:textId="77777777" w:rsidR="00240A5B" w:rsidRDefault="00A26AAC">
            <w:pPr>
              <w:pStyle w:val="ListParagraph"/>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ListParagraph"/>
              <w:numPr>
                <w:ilvl w:val="0"/>
                <w:numId w:val="25"/>
              </w:numPr>
              <w:spacing w:before="120" w:after="0"/>
              <w:ind w:left="357" w:firstLineChars="0" w:hanging="357"/>
            </w:pPr>
            <w:r>
              <w:rPr>
                <w:b/>
                <w:bCs/>
              </w:rPr>
              <w:t>Observation #12</w:t>
            </w:r>
            <w:r>
              <w:t xml:space="preserve">: In both RRC inactive and connected states, the TA becomes invalid after the cell reselection and HO respectively. In both </w:t>
            </w:r>
            <w:r>
              <w:lastRenderedPageBreak/>
              <w:t>case the UE is configured with new SRS configuration including TA in new serving cell.</w:t>
            </w:r>
          </w:p>
          <w:p w14:paraId="48670812" w14:textId="77777777" w:rsidR="00240A5B" w:rsidRDefault="00A26AAC">
            <w:pPr>
              <w:pStyle w:val="ListParagraph"/>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ListParagraph"/>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ListParagraph"/>
              <w:numPr>
                <w:ilvl w:val="0"/>
                <w:numId w:val="25"/>
              </w:numPr>
              <w:spacing w:before="120" w:after="0"/>
              <w:ind w:left="357" w:firstLineChars="0" w:hanging="357"/>
            </w:pPr>
            <w:r>
              <w:rPr>
                <w:b/>
                <w:bCs/>
              </w:rPr>
              <w:t>Observation #14</w:t>
            </w:r>
            <w:r>
              <w:t>: The number of carriers configured for measurement (Kcarruer) and DRX cycle may be different in the old serving cell before the cell reselection and in the new serving cell after the cell reselection.</w:t>
            </w:r>
          </w:p>
          <w:p w14:paraId="48670816" w14:textId="77777777" w:rsidR="00240A5B" w:rsidRDefault="00A26AAC">
            <w:pPr>
              <w:pStyle w:val="ListParagraph"/>
              <w:numPr>
                <w:ilvl w:val="0"/>
                <w:numId w:val="25"/>
              </w:numPr>
              <w:spacing w:before="120" w:after="0"/>
              <w:ind w:left="357" w:firstLineChars="0" w:hanging="357"/>
            </w:pPr>
            <w:r>
              <w:rPr>
                <w:b/>
                <w:bCs/>
              </w:rPr>
              <w:t>Proposal #12</w:t>
            </w:r>
            <w:r>
              <w:t>: The measurement period for RSTD, PRS-RSRP and PRS-RSRPP, should be based on the longest of the Kcarriers and DRX cycles used among the old serving cell before the cell reselection and the new serving cell after the cell reselection.</w:t>
            </w:r>
          </w:p>
          <w:p w14:paraId="48670817" w14:textId="77777777" w:rsidR="00240A5B" w:rsidRDefault="00A26AAC">
            <w:pPr>
              <w:pStyle w:val="ListParagraph"/>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ListParagraph"/>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ListParagraph"/>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ListParagraph"/>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Heading2"/>
      </w:pPr>
      <w:r>
        <w:rPr>
          <w:rFonts w:hint="eastAsia"/>
        </w:rPr>
        <w:t>Open issues</w:t>
      </w:r>
      <w:r>
        <w:t xml:space="preserve"> summary</w:t>
      </w:r>
    </w:p>
    <w:p w14:paraId="48670823" w14:textId="77777777" w:rsidR="00240A5B" w:rsidRDefault="00A26AAC">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82E" w14:textId="77777777" w:rsidR="00240A5B" w:rsidRDefault="00A26AAC">
      <w:pPr>
        <w:pStyle w:val="ListParagraph"/>
        <w:numPr>
          <w:ilvl w:val="1"/>
          <w:numId w:val="15"/>
        </w:numPr>
        <w:spacing w:after="120"/>
        <w:ind w:firstLineChars="0"/>
        <w:rPr>
          <w:rFonts w:eastAsia="SimSun"/>
          <w:szCs w:val="24"/>
          <w:lang w:eastAsia="zh-CN"/>
        </w:rPr>
      </w:pPr>
      <w:r>
        <w:rPr>
          <w:rFonts w:eastAsia="SimSun" w:hint="eastAsia"/>
          <w:szCs w:val="24"/>
          <w:lang w:eastAsia="zh-CN"/>
        </w:rPr>
        <w:lastRenderedPageBreak/>
        <w:t>X=1 symbol</w:t>
      </w:r>
    </w:p>
    <w:p w14:paraId="4867082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30"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Collision/overlap between a PRS resource and other DL signals/channels in RRC_INACTIVE state occurs when</w:t>
      </w:r>
    </w:p>
    <w:p w14:paraId="48670831"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X1 ms before the expected start time of (the first repetition of) a PRS resource.</w:t>
      </w:r>
    </w:p>
    <w:p w14:paraId="48670832"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X1 = RRT + expected RSTD-uncertainty of the PRS resource</w:t>
      </w:r>
    </w:p>
    <w:p w14:paraId="48670833"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RRT = [0.5] ms for serving cell in FR1, [0.25] ms for serving cell in FR2.</w:t>
      </w:r>
    </w:p>
    <w:p w14:paraId="48670834"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FFS if and under what conditions the retuning time RRT can be excluded from X1</w:t>
      </w:r>
    </w:p>
    <w:p w14:paraId="48670835"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X2 ms after the expected start time of (the first repetition of) a PRS resource.</w:t>
      </w:r>
    </w:p>
    <w:p w14:paraId="48670836"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X2 = X1 + T</w:t>
      </w:r>
    </w:p>
    <w:p w14:paraId="48670837"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T is the duration of PRS processing of the UE PRS processing capability in RRC_INACTIVE</w:t>
      </w:r>
    </w:p>
    <w:p w14:paraId="4867083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839"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X=0 if PRS is within initial DL BWP; X=0.5ms if PRS is outside initial DL BWP</w:t>
      </w:r>
    </w:p>
    <w:p w14:paraId="486708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(Ericsson)</w:t>
      </w:r>
    </w:p>
    <w:p w14:paraId="4867083B" w14:textId="77777777" w:rsidR="00240A5B" w:rsidRDefault="00A26AAC">
      <w:pPr>
        <w:pStyle w:val="ListParagraph"/>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ListParagraph"/>
        <w:numPr>
          <w:ilvl w:val="1"/>
          <w:numId w:val="15"/>
        </w:numPr>
        <w:spacing w:before="120" w:after="0"/>
        <w:ind w:firstLineChars="0"/>
      </w:pPr>
      <w:r>
        <w:t>Define same value of X to cover all RF switching scenarios.</w:t>
      </w:r>
    </w:p>
    <w:p w14:paraId="4867083D" w14:textId="77777777" w:rsidR="00240A5B" w:rsidRDefault="00A26AAC">
      <w:pPr>
        <w:pStyle w:val="ListParagraph"/>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59"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855"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856" w:author="Deep [E///]" w:date="2022-02-21T19:28:00Z"/>
                <w:rFonts w:eastAsiaTheme="minorEastAsia"/>
                <w:color w:val="0070C0"/>
                <w:lang w:val="en-US" w:eastAsia="zh-CN"/>
              </w:rPr>
            </w:pPr>
            <w:ins w:id="857"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858"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859"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860" w:author="Carlos Cabrera-Mercader" w:date="2022-02-21T19:56:00Z"/>
                <w:szCs w:val="24"/>
                <w:lang w:eastAsia="zh-CN"/>
              </w:rPr>
            </w:pPr>
            <w:ins w:id="861"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862" w:author="Carlos Cabrera-Mercader" w:date="2022-02-21T19:56:00Z"/>
                <w:rFonts w:eastAsiaTheme="minorEastAsia"/>
                <w:color w:val="0070C0"/>
                <w:lang w:eastAsia="zh-CN"/>
              </w:rPr>
            </w:pPr>
            <w:ins w:id="863"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864"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865" w:author="vivo" w:date="2022-02-22T12:38:00Z"/>
        </w:trPr>
        <w:tc>
          <w:tcPr>
            <w:tcW w:w="1236" w:type="dxa"/>
          </w:tcPr>
          <w:p w14:paraId="4867086B" w14:textId="77777777" w:rsidR="004E49A6" w:rsidRDefault="004E49A6" w:rsidP="004E49A6">
            <w:pPr>
              <w:spacing w:after="120"/>
              <w:rPr>
                <w:ins w:id="866" w:author="vivo" w:date="2022-02-22T12:38:00Z"/>
                <w:rFonts w:eastAsiaTheme="minorEastAsia"/>
                <w:color w:val="0070C0"/>
                <w:lang w:val="en-US" w:eastAsia="zh-CN"/>
              </w:rPr>
            </w:pPr>
            <w:ins w:id="867" w:author="HW - 102" w:date="2022-02-23T12:4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868" w:author="HW - 102" w:date="2022-02-23T12:40:00Z"/>
                <w:rFonts w:eastAsiaTheme="minorEastAsia"/>
                <w:color w:val="0070C0"/>
                <w:lang w:val="en-US" w:eastAsia="zh-CN"/>
              </w:rPr>
            </w:pPr>
            <w:ins w:id="869"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ListParagraph"/>
              <w:numPr>
                <w:ilvl w:val="0"/>
                <w:numId w:val="16"/>
              </w:numPr>
              <w:ind w:firstLineChars="0"/>
              <w:rPr>
                <w:ins w:id="870" w:author="HW - 102" w:date="2022-02-23T12:40:00Z"/>
                <w:rFonts w:eastAsiaTheme="minorEastAsia"/>
                <w:color w:val="0070C0"/>
                <w:lang w:val="en-US" w:eastAsia="zh-CN"/>
              </w:rPr>
            </w:pPr>
            <w:ins w:id="871"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ListParagraph"/>
              <w:numPr>
                <w:ilvl w:val="0"/>
                <w:numId w:val="16"/>
              </w:numPr>
              <w:ind w:firstLineChars="0"/>
              <w:rPr>
                <w:ins w:id="872" w:author="HW - 102" w:date="2022-02-23T12:40:00Z"/>
                <w:rFonts w:eastAsiaTheme="minorEastAsia"/>
                <w:color w:val="0070C0"/>
                <w:lang w:val="en-US" w:eastAsia="zh-CN"/>
              </w:rPr>
            </w:pPr>
            <w:ins w:id="873"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ListParagraph"/>
              <w:numPr>
                <w:ilvl w:val="0"/>
                <w:numId w:val="16"/>
              </w:numPr>
              <w:ind w:firstLineChars="0"/>
              <w:rPr>
                <w:ins w:id="874" w:author="HW - 102" w:date="2022-02-23T12:40:00Z"/>
                <w:rFonts w:eastAsiaTheme="minorEastAsia"/>
                <w:color w:val="0070C0"/>
                <w:lang w:val="en-US" w:eastAsia="zh-CN"/>
              </w:rPr>
            </w:pPr>
            <w:ins w:id="875"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876" w:author="HW - 102" w:date="2022-02-23T12:40:00Z"/>
                <w:rFonts w:eastAsiaTheme="minorEastAsia"/>
                <w:color w:val="0070C0"/>
                <w:lang w:val="en-US" w:eastAsia="zh-CN"/>
              </w:rPr>
            </w:pPr>
            <w:ins w:id="877"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878" w:author="vivo" w:date="2022-02-22T12:38:00Z"/>
                <w:rFonts w:eastAsiaTheme="minorEastAsia"/>
                <w:color w:val="0070C0"/>
                <w:lang w:val="en-US" w:eastAsia="zh-CN"/>
              </w:rPr>
            </w:pPr>
            <w:ins w:id="879"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880" w:author="CATT_RAN4#102" w:date="2022-02-23T17:43:00Z"/>
        </w:trPr>
        <w:tc>
          <w:tcPr>
            <w:tcW w:w="1236" w:type="dxa"/>
          </w:tcPr>
          <w:p w14:paraId="48670873" w14:textId="77777777" w:rsidR="00B93C27" w:rsidRDefault="00B93C27" w:rsidP="004E49A6">
            <w:pPr>
              <w:spacing w:after="120"/>
              <w:rPr>
                <w:ins w:id="881" w:author="CATT_RAN4#102" w:date="2022-02-23T17:43:00Z"/>
                <w:rFonts w:eastAsiaTheme="minorEastAsia"/>
                <w:color w:val="0070C0"/>
                <w:lang w:val="en-US" w:eastAsia="zh-CN"/>
              </w:rPr>
            </w:pPr>
            <w:ins w:id="882"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883" w:author="CATT_RAN4#102" w:date="2022-02-23T17:44:00Z"/>
                <w:rFonts w:eastAsiaTheme="minorEastAsia"/>
                <w:color w:val="0070C0"/>
                <w:lang w:val="en-US" w:eastAsia="zh-CN"/>
              </w:rPr>
            </w:pPr>
            <w:ins w:id="884"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885" w:author="CATT_RAN4#102" w:date="2022-02-23T17:43:00Z"/>
                <w:rFonts w:eastAsiaTheme="minorEastAsia"/>
                <w:color w:val="0070C0"/>
                <w:lang w:val="en-US" w:eastAsia="zh-CN"/>
              </w:rPr>
            </w:pPr>
            <w:ins w:id="886"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887"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t>P</w:t>
      </w:r>
      <w:r>
        <w:rPr>
          <w:rFonts w:hint="eastAsia"/>
          <w:lang w:val="sv-SE" w:eastAsia="zh-CN"/>
        </w:rPr>
        <w:t>roposals</w:t>
      </w:r>
    </w:p>
    <w:p w14:paraId="4867087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87B"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4867087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7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7E"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888"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889" w:author="Deep [E///]" w:date="2022-02-21T19:28:00Z"/>
                <w:rFonts w:eastAsiaTheme="minorEastAsia"/>
                <w:color w:val="0070C0"/>
                <w:lang w:val="en-US" w:eastAsia="zh-CN"/>
              </w:rPr>
            </w:pPr>
            <w:ins w:id="890"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891" w:author="Deep [E///]" w:date="2022-02-21T19:28:00Z"/>
                <w:rFonts w:eastAsiaTheme="minorEastAsia"/>
                <w:color w:val="0070C0"/>
                <w:lang w:val="en-US" w:eastAsia="zh-CN"/>
              </w:rPr>
            </w:pPr>
            <w:ins w:id="892"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893"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419674D" w:rsidR="00240A5B" w:rsidRDefault="004A1E6F">
            <w:pPr>
              <w:spacing w:after="120"/>
              <w:rPr>
                <w:rFonts w:eastAsiaTheme="minorEastAsia"/>
                <w:color w:val="0070C0"/>
                <w:lang w:val="en-US" w:eastAsia="zh-CN"/>
              </w:rPr>
            </w:pPr>
            <w:ins w:id="894"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895"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896" w:author="HW - 102" w:date="2022-02-23T12:40:00Z"/>
        </w:trPr>
        <w:tc>
          <w:tcPr>
            <w:tcW w:w="1236" w:type="dxa"/>
          </w:tcPr>
          <w:p w14:paraId="4867088F" w14:textId="77777777" w:rsidR="004E49A6" w:rsidRDefault="004E49A6" w:rsidP="004E49A6">
            <w:pPr>
              <w:spacing w:after="120"/>
              <w:rPr>
                <w:ins w:id="897" w:author="HW - 102" w:date="2022-02-23T12:40:00Z"/>
                <w:rFonts w:eastAsiaTheme="minorEastAsia"/>
                <w:color w:val="0070C0"/>
                <w:lang w:val="en-US" w:eastAsia="zh-CN"/>
              </w:rPr>
            </w:pPr>
            <w:ins w:id="898"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899" w:author="HW - 102" w:date="2022-02-23T12:40:00Z"/>
                <w:rFonts w:eastAsiaTheme="minorEastAsia"/>
                <w:color w:val="0070C0"/>
                <w:lang w:val="en-US" w:eastAsia="zh-CN"/>
              </w:rPr>
            </w:pPr>
            <w:ins w:id="900"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901" w:author="HW - 102" w:date="2022-02-23T12:40:00Z"/>
                <w:rFonts w:eastAsiaTheme="minorEastAsia"/>
                <w:color w:val="0070C0"/>
                <w:lang w:val="en-US" w:eastAsia="zh-CN"/>
              </w:rPr>
            </w:pPr>
            <w:ins w:id="902"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903" w:author="Carlos Cabrera-Mercader" w:date="2022-02-23T19:36:00Z"/>
        </w:trPr>
        <w:tc>
          <w:tcPr>
            <w:tcW w:w="1236" w:type="dxa"/>
          </w:tcPr>
          <w:p w14:paraId="5B3D0AD7" w14:textId="13280B0B" w:rsidR="0036635D" w:rsidRDefault="0036635D" w:rsidP="004E49A6">
            <w:pPr>
              <w:spacing w:after="120"/>
              <w:rPr>
                <w:ins w:id="904" w:author="Carlos Cabrera-Mercader" w:date="2022-02-23T19:36:00Z"/>
                <w:rFonts w:eastAsiaTheme="minorEastAsia"/>
                <w:color w:val="0070C0"/>
                <w:lang w:val="en-US" w:eastAsia="zh-CN"/>
              </w:rPr>
            </w:pPr>
            <w:ins w:id="905"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906" w:author="Carlos Cabrera-Mercader" w:date="2022-02-23T19:36:00Z"/>
                <w:rFonts w:eastAsiaTheme="minorEastAsia"/>
                <w:color w:val="0070C0"/>
                <w:lang w:val="en-US" w:eastAsia="zh-CN"/>
              </w:rPr>
            </w:pPr>
            <w:ins w:id="907" w:author="Carlos Cabrera-Mercader" w:date="2022-02-23T19:36:00Z">
              <w:r>
                <w:rPr>
                  <w:rFonts w:eastAsiaTheme="minorEastAsia"/>
                  <w:color w:val="0070C0"/>
                  <w:lang w:val="en-US" w:eastAsia="zh-CN"/>
                </w:rPr>
                <w:t>We agree that this issue needs to be addressed</w:t>
              </w:r>
            </w:ins>
            <w:ins w:id="908"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909" w:author="Carlos Cabrera-Mercader" w:date="2022-02-23T19:36:00Z">
              <w:r>
                <w:rPr>
                  <w:rFonts w:eastAsiaTheme="minorEastAsia"/>
                  <w:color w:val="0070C0"/>
                  <w:lang w:val="en-US" w:eastAsia="zh-CN"/>
                </w:rPr>
                <w:t xml:space="preserve"> is being discu</w:t>
              </w:r>
            </w:ins>
            <w:ins w:id="910"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Heading3"/>
        <w:rPr>
          <w:szCs w:val="16"/>
          <w:lang w:val="en-US"/>
        </w:rPr>
      </w:pPr>
      <w:r>
        <w:rPr>
          <w:szCs w:val="16"/>
          <w:lang w:val="en-US"/>
        </w:rPr>
        <w:lastRenderedPageBreak/>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w:t>
      </w:r>
    </w:p>
    <w:p w14:paraId="4867089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 Nokia, Ericsson)</w:t>
      </w:r>
    </w:p>
    <w:p w14:paraId="4867089A"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ListParagraph"/>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w:t>
      </w:r>
    </w:p>
    <w:p w14:paraId="4867089D"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 Ericsson)</w:t>
      </w:r>
    </w:p>
    <w:p w14:paraId="486708A1"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A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A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911"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912" w:author="Deep [E///]" w:date="2022-02-21T19:28:00Z"/>
                <w:rFonts w:eastAsiaTheme="minorEastAsia"/>
                <w:color w:val="0070C0"/>
                <w:lang w:val="en-US" w:eastAsia="zh-CN"/>
              </w:rPr>
            </w:pPr>
            <w:ins w:id="913" w:author="Deep [E///]" w:date="2022-02-21T19:28:00Z">
              <w:r>
                <w:rPr>
                  <w:rFonts w:eastAsiaTheme="minorEastAsia"/>
                  <w:color w:val="0070C0"/>
                  <w:lang w:val="en-US" w:eastAsia="zh-CN"/>
                </w:rPr>
                <w:t xml:space="preserve">We prefer to support Option 2. But we can also compromise to Option 4. </w:t>
              </w:r>
            </w:ins>
          </w:p>
          <w:p w14:paraId="486708B1" w14:textId="58A1DAAA" w:rsidR="00240A5B" w:rsidRDefault="00A26AAC">
            <w:pPr>
              <w:spacing w:after="120"/>
              <w:rPr>
                <w:ins w:id="914" w:author="Deep [E///]" w:date="2022-02-21T19:28:00Z"/>
                <w:rFonts w:eastAsiaTheme="minorEastAsia"/>
                <w:color w:val="0070C0"/>
                <w:lang w:val="en-US" w:eastAsia="zh-CN"/>
              </w:rPr>
            </w:pPr>
            <w:ins w:id="915" w:author="Deep [E///]" w:date="2022-02-21T19:28:00Z">
              <w:r>
                <w:rPr>
                  <w:rFonts w:eastAsiaTheme="minorEastAsia"/>
                  <w:color w:val="0070C0"/>
                  <w:lang w:val="en-US" w:eastAsia="zh-CN"/>
                </w:rPr>
                <w:t xml:space="preserve">We do not see any reason to down prioritize this issue. The UE </w:t>
              </w:r>
              <w:del w:id="916" w:author="CATT" w:date="2022-03-01T10:58:00Z">
                <w:r w:rsidDel="004A1E6F">
                  <w:rPr>
                    <w:rFonts w:eastAsiaTheme="minorEastAsia"/>
                    <w:color w:val="0070C0"/>
                    <w:lang w:val="en-US" w:eastAsia="zh-CN"/>
                  </w:rPr>
                  <w:delText>behaviour</w:delText>
                </w:r>
              </w:del>
            </w:ins>
            <w:ins w:id="917" w:author="CATT" w:date="2022-03-01T10:58:00Z">
              <w:r w:rsidR="004A1E6F">
                <w:rPr>
                  <w:rFonts w:eastAsiaTheme="minorEastAsia"/>
                  <w:color w:val="0070C0"/>
                  <w:lang w:val="en-US" w:eastAsia="zh-CN"/>
                </w:rPr>
                <w:pgNum/>
              </w:r>
              <w:r w:rsidR="004A1E6F">
                <w:rPr>
                  <w:rFonts w:eastAsiaTheme="minorEastAsia"/>
                  <w:color w:val="0070C0"/>
                  <w:lang w:val="en-US" w:eastAsia="zh-CN"/>
                </w:rPr>
                <w:t>ehavior</w:t>
              </w:r>
            </w:ins>
            <w:ins w:id="918" w:author="Deep [E///]" w:date="2022-02-21T19:28:00Z">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919"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920"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921" w:author="Carlos Cabrera-Mercader" w:date="2022-02-21T19:58:00Z"/>
                <w:rFonts w:eastAsiaTheme="minorEastAsia"/>
                <w:color w:val="0070C0"/>
                <w:lang w:val="en-US" w:eastAsia="zh-CN"/>
              </w:rPr>
            </w:pPr>
            <w:ins w:id="922"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923"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924" w:author="vivo" w:date="2022-02-22T12:38:00Z"/>
        </w:trPr>
        <w:tc>
          <w:tcPr>
            <w:tcW w:w="1236" w:type="dxa"/>
          </w:tcPr>
          <w:p w14:paraId="486708B8" w14:textId="6417685D" w:rsidR="00240A5B" w:rsidRDefault="004A1E6F">
            <w:pPr>
              <w:spacing w:after="120"/>
              <w:rPr>
                <w:ins w:id="925" w:author="vivo" w:date="2022-02-22T12:38:00Z"/>
                <w:rFonts w:eastAsiaTheme="minorEastAsia"/>
                <w:color w:val="0070C0"/>
                <w:lang w:val="en-US" w:eastAsia="zh-CN"/>
              </w:rPr>
            </w:pPr>
            <w:ins w:id="926"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B9" w14:textId="77777777" w:rsidR="00240A5B" w:rsidRDefault="00A26AAC">
            <w:pPr>
              <w:spacing w:after="120"/>
              <w:rPr>
                <w:ins w:id="927" w:author="vivo" w:date="2022-02-22T12:38:00Z"/>
                <w:rFonts w:eastAsiaTheme="minorEastAsia"/>
                <w:color w:val="0070C0"/>
                <w:lang w:val="en-US" w:eastAsia="zh-CN"/>
              </w:rPr>
            </w:pPr>
            <w:ins w:id="928"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929" w:author="Intel - Huang Rui(R4#102e)" w:date="2022-02-22T18:30:00Z"/>
        </w:trPr>
        <w:tc>
          <w:tcPr>
            <w:tcW w:w="1236" w:type="dxa"/>
          </w:tcPr>
          <w:p w14:paraId="486708BB" w14:textId="77777777" w:rsidR="00240A5B" w:rsidRDefault="00A26AAC">
            <w:pPr>
              <w:spacing w:after="120"/>
              <w:rPr>
                <w:ins w:id="930" w:author="Intel - Huang Rui(R4#102e)" w:date="2022-02-22T18:30:00Z"/>
                <w:rFonts w:eastAsiaTheme="minorEastAsia"/>
                <w:color w:val="0070C0"/>
                <w:lang w:val="en-US" w:eastAsia="zh-CN"/>
              </w:rPr>
            </w:pPr>
            <w:ins w:id="931"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932" w:author="Intel - Huang Rui(R4#102e)" w:date="2022-02-22T18:30:00Z"/>
                <w:rFonts w:eastAsiaTheme="minorEastAsia"/>
                <w:color w:val="0070C0"/>
                <w:lang w:val="en-US" w:eastAsia="zh-CN"/>
              </w:rPr>
            </w:pPr>
            <w:ins w:id="933" w:author="Intel - Huang Rui(R4#102e)" w:date="2022-02-22T18:31:00Z">
              <w:r>
                <w:rPr>
                  <w:rFonts w:eastAsiaTheme="minorEastAsia"/>
                  <w:color w:val="0070C0"/>
                  <w:lang w:val="en-US" w:eastAsia="zh-CN"/>
                </w:rPr>
                <w:t>Option 2 and 4 are fine for us.</w:t>
              </w:r>
            </w:ins>
          </w:p>
        </w:tc>
      </w:tr>
      <w:tr w:rsidR="00240A5B" w14:paraId="486708C0" w14:textId="77777777">
        <w:trPr>
          <w:ins w:id="934" w:author="OPPO" w:date="2022-02-22T19:01:00Z"/>
        </w:trPr>
        <w:tc>
          <w:tcPr>
            <w:tcW w:w="1236" w:type="dxa"/>
          </w:tcPr>
          <w:p w14:paraId="486708BE" w14:textId="77777777" w:rsidR="00240A5B" w:rsidRDefault="00A26AAC">
            <w:pPr>
              <w:spacing w:after="120"/>
              <w:rPr>
                <w:ins w:id="935" w:author="OPPO" w:date="2022-02-22T19:01:00Z"/>
                <w:rFonts w:eastAsiaTheme="minorEastAsia"/>
                <w:color w:val="0070C0"/>
                <w:lang w:val="en-US" w:eastAsia="zh-CN"/>
              </w:rPr>
            </w:pPr>
            <w:ins w:id="936"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937" w:author="OPPO" w:date="2022-02-22T19:01:00Z"/>
                <w:rFonts w:eastAsiaTheme="minorEastAsia"/>
                <w:color w:val="0070C0"/>
                <w:lang w:val="en-US" w:eastAsia="zh-CN"/>
              </w:rPr>
            </w:pPr>
            <w:ins w:id="938" w:author="OPPO" w:date="2022-02-22T19:01:00Z">
              <w:r>
                <w:rPr>
                  <w:rFonts w:eastAsiaTheme="minorEastAsia"/>
                  <w:color w:val="0070C0"/>
                  <w:lang w:val="en-US" w:eastAsia="zh-CN"/>
                </w:rPr>
                <w:t>Can compromise to option 4.</w:t>
              </w:r>
            </w:ins>
          </w:p>
        </w:tc>
      </w:tr>
      <w:tr w:rsidR="004E49A6" w14:paraId="486708C4" w14:textId="77777777">
        <w:trPr>
          <w:ins w:id="939" w:author="HW - 102" w:date="2022-02-23T12:40:00Z"/>
        </w:trPr>
        <w:tc>
          <w:tcPr>
            <w:tcW w:w="1236" w:type="dxa"/>
          </w:tcPr>
          <w:p w14:paraId="486708C1" w14:textId="77777777" w:rsidR="004E49A6" w:rsidRDefault="004E49A6" w:rsidP="004E49A6">
            <w:pPr>
              <w:spacing w:after="120"/>
              <w:rPr>
                <w:ins w:id="940" w:author="HW - 102" w:date="2022-02-23T12:40:00Z"/>
                <w:rFonts w:eastAsiaTheme="minorEastAsia"/>
                <w:color w:val="0070C0"/>
                <w:lang w:val="en-US" w:eastAsia="zh-CN"/>
              </w:rPr>
            </w:pPr>
            <w:ins w:id="941" w:author="HW - 102" w:date="2022-02-23T12:4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942" w:author="HW - 102" w:date="2022-02-23T12:40:00Z"/>
                <w:rFonts w:eastAsiaTheme="minorEastAsia"/>
                <w:color w:val="0070C0"/>
                <w:lang w:val="en-US" w:eastAsia="zh-CN"/>
              </w:rPr>
            </w:pPr>
            <w:ins w:id="943"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944" w:author="HW - 102" w:date="2022-02-23T12:40:00Z"/>
                <w:rFonts w:eastAsiaTheme="minorEastAsia"/>
                <w:color w:val="0070C0"/>
                <w:lang w:val="en-US" w:eastAsia="zh-CN"/>
              </w:rPr>
            </w:pPr>
            <w:ins w:id="945"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946" w:author="CATT_RAN4#102" w:date="2022-02-23T17:45:00Z"/>
        </w:trPr>
        <w:tc>
          <w:tcPr>
            <w:tcW w:w="1236" w:type="dxa"/>
          </w:tcPr>
          <w:p w14:paraId="486708C5" w14:textId="77777777" w:rsidR="00656218" w:rsidRDefault="00656218" w:rsidP="004E49A6">
            <w:pPr>
              <w:spacing w:after="120"/>
              <w:rPr>
                <w:ins w:id="947" w:author="CATT_RAN4#102" w:date="2022-02-23T17:45:00Z"/>
                <w:rFonts w:eastAsiaTheme="minorEastAsia"/>
                <w:color w:val="0070C0"/>
                <w:lang w:val="en-US" w:eastAsia="zh-CN"/>
              </w:rPr>
            </w:pPr>
            <w:ins w:id="948"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949" w:author="CATT_RAN4#102" w:date="2022-02-23T17:45:00Z"/>
                <w:rFonts w:eastAsiaTheme="minorEastAsia"/>
                <w:color w:val="0070C0"/>
                <w:lang w:val="en-US" w:eastAsia="zh-CN"/>
              </w:rPr>
            </w:pPr>
            <w:ins w:id="950"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Nokia, Ericsson)</w:t>
      </w:r>
    </w:p>
    <w:p w14:paraId="486708CC"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(OPPO)</w:t>
      </w:r>
    </w:p>
    <w:p w14:paraId="486708CE"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(Huawei)</w:t>
      </w:r>
    </w:p>
    <w:p w14:paraId="486708D0"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D2"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D5"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951"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952"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953"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954" w:author="Carlos Cabrera-Mercader" w:date="2022-02-21T19:58:00Z">
              <w:r>
                <w:rPr>
                  <w:rFonts w:eastAsiaTheme="minorEastAsia"/>
                  <w:color w:val="0070C0"/>
                  <w:lang w:val="en-US" w:eastAsia="zh-CN"/>
                </w:rPr>
                <w:t>Option 2</w:t>
              </w:r>
            </w:ins>
          </w:p>
        </w:tc>
      </w:tr>
      <w:tr w:rsidR="00240A5B" w14:paraId="486708E6" w14:textId="77777777">
        <w:trPr>
          <w:ins w:id="955" w:author="vivo" w:date="2022-02-22T12:39:00Z"/>
        </w:trPr>
        <w:tc>
          <w:tcPr>
            <w:tcW w:w="1236" w:type="dxa"/>
          </w:tcPr>
          <w:p w14:paraId="486708E4" w14:textId="77777777" w:rsidR="00240A5B" w:rsidRDefault="00A26AAC">
            <w:pPr>
              <w:spacing w:after="120"/>
              <w:rPr>
                <w:ins w:id="956" w:author="vivo" w:date="2022-02-22T12:39:00Z"/>
                <w:rFonts w:eastAsiaTheme="minorEastAsia"/>
                <w:color w:val="0070C0"/>
                <w:lang w:val="en-US" w:eastAsia="zh-CN"/>
              </w:rPr>
            </w:pPr>
            <w:ins w:id="957"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958" w:author="vivo" w:date="2022-02-22T12:39:00Z"/>
                <w:rFonts w:eastAsiaTheme="minorEastAsia"/>
                <w:color w:val="0070C0"/>
                <w:lang w:val="en-US" w:eastAsia="zh-CN"/>
              </w:rPr>
            </w:pPr>
            <w:ins w:id="959"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960" w:author="Intel - Huang Rui(R4#102e)" w:date="2022-02-22T18:31:00Z"/>
        </w:trPr>
        <w:tc>
          <w:tcPr>
            <w:tcW w:w="1236" w:type="dxa"/>
          </w:tcPr>
          <w:p w14:paraId="486708E7" w14:textId="77777777" w:rsidR="00240A5B" w:rsidRDefault="00A26AAC">
            <w:pPr>
              <w:spacing w:after="120"/>
              <w:rPr>
                <w:ins w:id="961" w:author="Intel - Huang Rui(R4#102e)" w:date="2022-02-22T18:31:00Z"/>
                <w:rFonts w:eastAsiaTheme="minorEastAsia"/>
                <w:color w:val="0070C0"/>
                <w:lang w:val="en-US" w:eastAsia="zh-CN"/>
              </w:rPr>
            </w:pPr>
            <w:ins w:id="962"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963" w:author="Intel - Huang Rui(R4#102e)" w:date="2022-02-22T18:31:00Z"/>
                <w:rFonts w:eastAsiaTheme="minorEastAsia"/>
                <w:color w:val="0070C0"/>
                <w:lang w:val="en-US" w:eastAsia="zh-CN"/>
              </w:rPr>
            </w:pPr>
            <w:ins w:id="964" w:author="Intel - Huang Rui(R4#102e)" w:date="2022-02-22T18:31:00Z">
              <w:r>
                <w:rPr>
                  <w:rFonts w:eastAsiaTheme="minorEastAsia"/>
                  <w:color w:val="0070C0"/>
                  <w:lang w:val="en-US" w:eastAsia="zh-CN"/>
                </w:rPr>
                <w:t xml:space="preserve">Option 1. </w:t>
              </w:r>
            </w:ins>
          </w:p>
        </w:tc>
      </w:tr>
      <w:tr w:rsidR="00240A5B" w14:paraId="486708EC" w14:textId="77777777">
        <w:trPr>
          <w:ins w:id="965" w:author="OPPO" w:date="2022-02-22T19:01:00Z"/>
        </w:trPr>
        <w:tc>
          <w:tcPr>
            <w:tcW w:w="1236" w:type="dxa"/>
          </w:tcPr>
          <w:p w14:paraId="486708EA" w14:textId="77777777" w:rsidR="00240A5B" w:rsidRDefault="00A26AAC">
            <w:pPr>
              <w:spacing w:after="120"/>
              <w:rPr>
                <w:ins w:id="966" w:author="OPPO" w:date="2022-02-22T19:01:00Z"/>
                <w:rFonts w:eastAsiaTheme="minorEastAsia"/>
                <w:color w:val="0070C0"/>
                <w:lang w:val="en-US" w:eastAsia="zh-CN"/>
              </w:rPr>
            </w:pPr>
            <w:ins w:id="967"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968" w:author="OPPO" w:date="2022-02-22T19:01:00Z"/>
                <w:rFonts w:eastAsiaTheme="minorEastAsia"/>
                <w:color w:val="0070C0"/>
                <w:lang w:val="en-US" w:eastAsia="zh-CN"/>
              </w:rPr>
            </w:pPr>
            <w:ins w:id="969" w:author="OPPO" w:date="2022-02-22T19:01:00Z">
              <w:r>
                <w:rPr>
                  <w:rFonts w:eastAsiaTheme="minorEastAsia"/>
                  <w:color w:val="0070C0"/>
                  <w:lang w:val="en-US" w:eastAsia="zh-CN"/>
                </w:rPr>
                <w:t>Support option 1a and 1b.</w:t>
              </w:r>
            </w:ins>
          </w:p>
        </w:tc>
      </w:tr>
      <w:tr w:rsidR="004E49A6" w14:paraId="486708F0" w14:textId="77777777">
        <w:trPr>
          <w:ins w:id="970" w:author="HW - 102" w:date="2022-02-23T12:40:00Z"/>
        </w:trPr>
        <w:tc>
          <w:tcPr>
            <w:tcW w:w="1236" w:type="dxa"/>
          </w:tcPr>
          <w:p w14:paraId="486708ED" w14:textId="77777777" w:rsidR="004E49A6" w:rsidRDefault="004E49A6" w:rsidP="004E49A6">
            <w:pPr>
              <w:spacing w:after="120"/>
              <w:rPr>
                <w:ins w:id="971" w:author="HW - 102" w:date="2022-02-23T12:40:00Z"/>
                <w:rFonts w:eastAsiaTheme="minorEastAsia"/>
                <w:color w:val="0070C0"/>
                <w:lang w:val="en-US" w:eastAsia="zh-CN"/>
              </w:rPr>
            </w:pPr>
            <w:ins w:id="972"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973" w:author="HW - 102" w:date="2022-02-23T12:40:00Z"/>
                <w:rFonts w:eastAsiaTheme="minorEastAsia"/>
                <w:color w:val="0070C0"/>
                <w:lang w:val="en-US" w:eastAsia="zh-CN"/>
              </w:rPr>
            </w:pPr>
            <w:ins w:id="974"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975" w:author="HW - 102" w:date="2022-02-23T12:40:00Z"/>
                <w:rFonts w:eastAsiaTheme="minorEastAsia"/>
                <w:color w:val="0070C0"/>
                <w:lang w:val="en-US" w:eastAsia="zh-CN"/>
              </w:rPr>
            </w:pPr>
            <w:ins w:id="976" w:author="HW - 102" w:date="2022-02-23T12:40:00Z">
              <w:r>
                <w:rPr>
                  <w:rFonts w:eastAsiaTheme="minorEastAsia"/>
                  <w:color w:val="0070C0"/>
                  <w:lang w:val="en-US" w:eastAsia="zh-CN"/>
                </w:rPr>
                <w:t>On option 2, same comment as for Issue 2-1-1.</w:t>
              </w:r>
            </w:ins>
          </w:p>
        </w:tc>
      </w:tr>
      <w:tr w:rsidR="00656218" w14:paraId="486708F3" w14:textId="77777777">
        <w:trPr>
          <w:ins w:id="977" w:author="CATT_RAN4#102" w:date="2022-02-23T17:45:00Z"/>
        </w:trPr>
        <w:tc>
          <w:tcPr>
            <w:tcW w:w="1236" w:type="dxa"/>
          </w:tcPr>
          <w:p w14:paraId="486708F1" w14:textId="77777777" w:rsidR="00656218" w:rsidRDefault="00656218" w:rsidP="004E49A6">
            <w:pPr>
              <w:spacing w:after="120"/>
              <w:rPr>
                <w:ins w:id="978" w:author="CATT_RAN4#102" w:date="2022-02-23T17:45:00Z"/>
                <w:rFonts w:eastAsiaTheme="minorEastAsia"/>
                <w:color w:val="0070C0"/>
                <w:lang w:val="en-US" w:eastAsia="zh-CN"/>
              </w:rPr>
            </w:pPr>
            <w:ins w:id="979"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980" w:author="CATT_RAN4#102" w:date="2022-02-23T17:45:00Z"/>
                <w:rFonts w:eastAsiaTheme="minorEastAsia"/>
                <w:color w:val="0070C0"/>
                <w:lang w:val="en-US" w:eastAsia="zh-CN"/>
              </w:rPr>
            </w:pPr>
            <w:ins w:id="981"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QC, vivo, Huawei)</w:t>
      </w:r>
    </w:p>
    <w:p w14:paraId="486708F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not define exact measurement period for RSTD, PRS-RSRP and PRS-RSRPP if the cell reselection occurs during the measurement period. Add a general </w:t>
      </w:r>
      <w:r>
        <w:rPr>
          <w:rFonts w:eastAsia="SimSun" w:hint="eastAsia"/>
          <w:szCs w:val="24"/>
          <w:lang w:eastAsia="zh-CN"/>
        </w:rPr>
        <w:t>sentence</w:t>
      </w:r>
      <w:r>
        <w:rPr>
          <w:rFonts w:eastAsia="SimSun"/>
          <w:szCs w:val="24"/>
          <w:lang w:eastAsia="zh-CN"/>
        </w:rPr>
        <w:t xml:space="preserve"> that the measurement period requirements can be longer</w:t>
      </w:r>
      <w:r>
        <w:rPr>
          <w:rFonts w:eastAsia="SimSun" w:hint="eastAsia"/>
          <w:szCs w:val="24"/>
          <w:lang w:eastAsia="zh-CN"/>
        </w:rPr>
        <w:t xml:space="preserve">. </w:t>
      </w:r>
    </w:p>
    <w:p w14:paraId="486708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8F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lastRenderedPageBreak/>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14:paraId="486708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F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FD"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982"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983" w:author="Deep [E///]" w:date="2022-02-21T19:29:00Z"/>
                <w:rFonts w:eastAsiaTheme="minorEastAsia"/>
                <w:lang w:val="en-US" w:eastAsia="zh-CN"/>
              </w:rPr>
            </w:pPr>
            <w:ins w:id="984"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985" w:author="Deep [E///]" w:date="2022-02-21T19:29:00Z"/>
                <w:rFonts w:eastAsiaTheme="minorEastAsia"/>
                <w:lang w:val="en-US" w:eastAsia="zh-CN"/>
              </w:rPr>
            </w:pPr>
            <w:ins w:id="986"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987" w:author="Deep [E///]" w:date="2022-02-21T19:29:00Z">
              <w:r>
                <w:rPr>
                  <w:rFonts w:eastAsiaTheme="minorEastAsia"/>
                  <w:lang w:val="en-US" w:eastAsia="zh-CN"/>
                </w:rPr>
                <w:t xml:space="preserve">“The measurement period can be longer and is based on </w:t>
              </w:r>
              <w:r>
                <w:t>longest of the K</w:t>
              </w:r>
              <w:r>
                <w:rPr>
                  <w:vertAlign w:val="subscript"/>
                </w:rPr>
                <w:t>carrier</w:t>
              </w:r>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988"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989"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990"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991"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992" w:author="Intel - Huang Rui(R4#102e)" w:date="2022-02-22T18:32:00Z"/>
        </w:trPr>
        <w:tc>
          <w:tcPr>
            <w:tcW w:w="1236" w:type="dxa"/>
          </w:tcPr>
          <w:p w14:paraId="48670911" w14:textId="77777777" w:rsidR="00240A5B" w:rsidRDefault="00A26AAC">
            <w:pPr>
              <w:spacing w:after="120"/>
              <w:rPr>
                <w:ins w:id="993" w:author="Intel - Huang Rui(R4#102e)" w:date="2022-02-22T18:32:00Z"/>
                <w:rFonts w:eastAsiaTheme="minorEastAsia"/>
                <w:lang w:val="en-US" w:eastAsia="zh-CN"/>
              </w:rPr>
            </w:pPr>
            <w:ins w:id="994"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995" w:author="Intel - Huang Rui(R4#102e)" w:date="2022-02-22T18:32:00Z"/>
                <w:rFonts w:eastAsiaTheme="minorEastAsia"/>
                <w:color w:val="0070C0"/>
                <w:lang w:val="en-US" w:eastAsia="zh-CN"/>
              </w:rPr>
            </w:pPr>
            <w:ins w:id="996" w:author="Intel - Huang Rui(R4#102e)" w:date="2022-02-22T18:32:00Z">
              <w:r>
                <w:rPr>
                  <w:rFonts w:eastAsiaTheme="minorEastAsia"/>
                  <w:color w:val="0070C0"/>
                  <w:lang w:val="en-US" w:eastAsia="zh-CN"/>
                </w:rPr>
                <w:t>Option 1</w:t>
              </w:r>
            </w:ins>
          </w:p>
        </w:tc>
      </w:tr>
      <w:tr w:rsidR="00240A5B" w14:paraId="48670916" w14:textId="77777777">
        <w:trPr>
          <w:ins w:id="997" w:author="OPPO" w:date="2022-02-22T19:01:00Z"/>
        </w:trPr>
        <w:tc>
          <w:tcPr>
            <w:tcW w:w="1236" w:type="dxa"/>
          </w:tcPr>
          <w:p w14:paraId="48670914" w14:textId="77777777" w:rsidR="00240A5B" w:rsidRDefault="00A26AAC">
            <w:pPr>
              <w:spacing w:after="120"/>
              <w:rPr>
                <w:ins w:id="998" w:author="OPPO" w:date="2022-02-22T19:01:00Z"/>
                <w:rFonts w:eastAsiaTheme="minorEastAsia"/>
                <w:lang w:val="en-US" w:eastAsia="zh-CN"/>
              </w:rPr>
            </w:pPr>
            <w:ins w:id="999"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1000" w:author="OPPO" w:date="2022-02-22T19:01:00Z"/>
                <w:rFonts w:eastAsiaTheme="minorEastAsia"/>
                <w:color w:val="0070C0"/>
                <w:lang w:val="en-US" w:eastAsia="zh-CN"/>
              </w:rPr>
            </w:pPr>
            <w:ins w:id="1001" w:author="OPPO" w:date="2022-02-22T19:01:00Z">
              <w:r>
                <w:rPr>
                  <w:rFonts w:eastAsiaTheme="minorEastAsia"/>
                  <w:color w:val="0070C0"/>
                  <w:lang w:val="en-US" w:eastAsia="zh-CN"/>
                </w:rPr>
                <w:t>Option 1</w:t>
              </w:r>
            </w:ins>
          </w:p>
        </w:tc>
      </w:tr>
      <w:tr w:rsidR="004E49A6" w14:paraId="48670919" w14:textId="77777777">
        <w:trPr>
          <w:ins w:id="1002" w:author="HW - 102" w:date="2022-02-23T12:40:00Z"/>
        </w:trPr>
        <w:tc>
          <w:tcPr>
            <w:tcW w:w="1236" w:type="dxa"/>
          </w:tcPr>
          <w:p w14:paraId="48670917" w14:textId="77777777" w:rsidR="004E49A6" w:rsidRDefault="004E49A6" w:rsidP="004E49A6">
            <w:pPr>
              <w:spacing w:after="120"/>
              <w:rPr>
                <w:ins w:id="1003" w:author="HW - 102" w:date="2022-02-23T12:40:00Z"/>
                <w:rFonts w:eastAsiaTheme="minorEastAsia"/>
                <w:lang w:val="en-US" w:eastAsia="zh-CN"/>
              </w:rPr>
            </w:pPr>
            <w:ins w:id="1004"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1005" w:author="HW - 102" w:date="2022-02-23T12:40:00Z"/>
                <w:rFonts w:eastAsiaTheme="minorEastAsia"/>
                <w:color w:val="0070C0"/>
                <w:lang w:val="en-US" w:eastAsia="zh-CN"/>
              </w:rPr>
            </w:pPr>
            <w:ins w:id="1006"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1007" w:author="CATT_RAN4#102" w:date="2022-02-23T17:45:00Z"/>
        </w:trPr>
        <w:tc>
          <w:tcPr>
            <w:tcW w:w="1236" w:type="dxa"/>
          </w:tcPr>
          <w:p w14:paraId="4867091A" w14:textId="77777777" w:rsidR="00656218" w:rsidRDefault="00656218" w:rsidP="004E49A6">
            <w:pPr>
              <w:spacing w:after="120"/>
              <w:rPr>
                <w:ins w:id="1008" w:author="CATT_RAN4#102" w:date="2022-02-23T17:45:00Z"/>
                <w:rFonts w:eastAsiaTheme="minorEastAsia"/>
                <w:lang w:val="en-US" w:eastAsia="zh-CN"/>
              </w:rPr>
            </w:pPr>
            <w:ins w:id="1009"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1010" w:author="CATT_RAN4#102" w:date="2022-02-23T17:45:00Z"/>
                <w:rFonts w:eastAsiaTheme="minorEastAsia"/>
                <w:color w:val="0070C0"/>
                <w:lang w:val="en-US" w:eastAsia="zh-CN"/>
              </w:rPr>
            </w:pPr>
            <w:ins w:id="1011"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s comment, in our understanding, based on longest K</w:t>
              </w:r>
              <w:r w:rsidRPr="00B0163F">
                <w:rPr>
                  <w:rFonts w:eastAsiaTheme="minorEastAsia"/>
                  <w:color w:val="0070C0"/>
                  <w:vertAlign w:val="subscript"/>
                  <w:lang w:val="en-US" w:eastAsia="zh-CN"/>
                </w:rPr>
                <w:t>carrier</w:t>
              </w:r>
              <w:r>
                <w:rPr>
                  <w:rFonts w:eastAsiaTheme="minorEastAsia" w:hint="eastAsia"/>
                  <w:color w:val="0070C0"/>
                  <w:lang w:val="en-US" w:eastAsia="zh-CN"/>
                </w:rPr>
                <w:t xml:space="preserve"> means the requirements will be defined by replacing the current scaling factor with max{ K</w:t>
              </w:r>
              <w:r w:rsidRPr="00B0163F">
                <w:rPr>
                  <w:rFonts w:eastAsiaTheme="minorEastAsia" w:hint="eastAsia"/>
                  <w:color w:val="0070C0"/>
                  <w:vertAlign w:val="subscript"/>
                  <w:lang w:val="en-US" w:eastAsia="zh-CN"/>
                </w:rPr>
                <w:t>carrier</w:t>
              </w:r>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2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4867092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92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selection for the selected PLMN, the UE behaviour should be defined by RAN1/2. </w:t>
      </w:r>
    </w:p>
    <w:p w14:paraId="4867092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2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2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1012"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1013"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1014"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1015"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1016" w:author="vivo" w:date="2022-02-22T12:39:00Z"/>
        </w:trPr>
        <w:tc>
          <w:tcPr>
            <w:tcW w:w="1236" w:type="dxa"/>
          </w:tcPr>
          <w:p w14:paraId="48670935" w14:textId="665F7BF5" w:rsidR="00240A5B" w:rsidRDefault="004A1E6F">
            <w:pPr>
              <w:spacing w:after="120"/>
              <w:rPr>
                <w:ins w:id="1017" w:author="vivo" w:date="2022-02-22T12:39:00Z"/>
                <w:rFonts w:eastAsiaTheme="minorEastAsia"/>
                <w:lang w:val="en-US" w:eastAsia="zh-CN"/>
              </w:rPr>
            </w:pPr>
            <w:ins w:id="1018" w:author="vivo" w:date="2022-02-22T12:39:00Z">
              <w:r>
                <w:rPr>
                  <w:rFonts w:eastAsiaTheme="minorEastAsia"/>
                  <w:lang w:val="en-US" w:eastAsia="zh-CN"/>
                </w:rPr>
                <w:t>V</w:t>
              </w:r>
              <w:r w:rsidR="00A26AAC">
                <w:rPr>
                  <w:rFonts w:eastAsiaTheme="minorEastAsia"/>
                  <w:lang w:val="en-US" w:eastAsia="zh-CN"/>
                </w:rPr>
                <w:t>ivo</w:t>
              </w:r>
            </w:ins>
          </w:p>
        </w:tc>
        <w:tc>
          <w:tcPr>
            <w:tcW w:w="8395" w:type="dxa"/>
          </w:tcPr>
          <w:p w14:paraId="48670936" w14:textId="77777777" w:rsidR="00240A5B" w:rsidRDefault="00A26AAC">
            <w:pPr>
              <w:spacing w:after="120"/>
              <w:rPr>
                <w:ins w:id="1019" w:author="vivo" w:date="2022-02-22T12:39:00Z"/>
                <w:rFonts w:eastAsiaTheme="minorEastAsia"/>
                <w:color w:val="0070C0"/>
                <w:lang w:val="en-US" w:eastAsia="zh-CN"/>
              </w:rPr>
            </w:pPr>
            <w:ins w:id="1020"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1021" w:author="Intel - Huang Rui(R4#102e)" w:date="2022-02-22T18:32:00Z"/>
        </w:trPr>
        <w:tc>
          <w:tcPr>
            <w:tcW w:w="1236" w:type="dxa"/>
          </w:tcPr>
          <w:p w14:paraId="48670938" w14:textId="77777777" w:rsidR="00240A5B" w:rsidRDefault="00A26AAC">
            <w:pPr>
              <w:spacing w:after="120"/>
              <w:rPr>
                <w:ins w:id="1022" w:author="Intel - Huang Rui(R4#102e)" w:date="2022-02-22T18:32:00Z"/>
                <w:rFonts w:eastAsiaTheme="minorEastAsia"/>
                <w:lang w:val="en-US" w:eastAsia="zh-CN"/>
              </w:rPr>
            </w:pPr>
            <w:ins w:id="1023"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1024" w:author="Intel - Huang Rui(R4#102e)" w:date="2022-02-22T18:33:00Z"/>
                <w:rFonts w:eastAsiaTheme="minorEastAsia"/>
                <w:color w:val="0070C0"/>
                <w:lang w:val="en-US" w:eastAsia="zh-CN"/>
              </w:rPr>
            </w:pPr>
            <w:ins w:id="1025"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1026" w:author="Intel - Huang Rui(R4#102e)" w:date="2022-02-22T18:32:00Z"/>
                <w:rFonts w:eastAsiaTheme="minorEastAsia"/>
                <w:lang w:val="en-US" w:eastAsia="zh-CN"/>
              </w:rPr>
            </w:pPr>
            <w:ins w:id="1027" w:author="Intel - Huang Rui(R4#102e)" w:date="2022-02-22T18:33:00Z">
              <w:r>
                <w:rPr>
                  <w:rFonts w:eastAsiaTheme="minorEastAsia"/>
                  <w:lang w:val="en-US" w:eastAsia="zh-CN"/>
                </w:rPr>
                <w:lastRenderedPageBreak/>
                <w:t>Option 1 and 2 seems same on UE behavior?</w:t>
              </w:r>
            </w:ins>
          </w:p>
        </w:tc>
      </w:tr>
      <w:tr w:rsidR="004E49A6" w14:paraId="4867093F" w14:textId="77777777">
        <w:trPr>
          <w:ins w:id="1028" w:author="HW - 102" w:date="2022-02-23T12:40:00Z"/>
        </w:trPr>
        <w:tc>
          <w:tcPr>
            <w:tcW w:w="1236" w:type="dxa"/>
          </w:tcPr>
          <w:p w14:paraId="4867093C" w14:textId="77777777" w:rsidR="004E49A6" w:rsidRDefault="004E49A6" w:rsidP="004E49A6">
            <w:pPr>
              <w:spacing w:after="120"/>
              <w:rPr>
                <w:ins w:id="1029" w:author="HW - 102" w:date="2022-02-23T12:40:00Z"/>
                <w:rFonts w:eastAsiaTheme="minorEastAsia"/>
                <w:color w:val="0070C0"/>
                <w:lang w:val="en-US" w:eastAsia="zh-CN"/>
              </w:rPr>
            </w:pPr>
            <w:ins w:id="1030" w:author="HW - 102" w:date="2022-02-23T12:40:00Z">
              <w:r>
                <w:rPr>
                  <w:rFonts w:eastAsiaTheme="minorEastAsia" w:hint="eastAsia"/>
                  <w:color w:val="0070C0"/>
                  <w:lang w:val="en-US" w:eastAsia="zh-CN"/>
                </w:rPr>
                <w:lastRenderedPageBreak/>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1031" w:author="HW - 102" w:date="2022-02-23T12:40:00Z"/>
                <w:rFonts w:eastAsiaTheme="minorEastAsia"/>
                <w:color w:val="0070C0"/>
                <w:lang w:val="en-US" w:eastAsia="zh-CN"/>
              </w:rPr>
            </w:pPr>
            <w:ins w:id="1032"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1033" w:author="HW - 102" w:date="2022-02-23T12:40:00Z"/>
                <w:rFonts w:eastAsiaTheme="minorEastAsia"/>
                <w:color w:val="0070C0"/>
                <w:lang w:val="en-US" w:eastAsia="zh-CN"/>
              </w:rPr>
            </w:pPr>
            <w:ins w:id="1034"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1035" w:author="CATT_RAN4#102" w:date="2022-02-23T17:46:00Z"/>
        </w:trPr>
        <w:tc>
          <w:tcPr>
            <w:tcW w:w="1236" w:type="dxa"/>
          </w:tcPr>
          <w:p w14:paraId="48670940" w14:textId="77777777" w:rsidR="00656218" w:rsidRDefault="00656218" w:rsidP="004E49A6">
            <w:pPr>
              <w:spacing w:after="120"/>
              <w:rPr>
                <w:ins w:id="1036" w:author="CATT_RAN4#102" w:date="2022-02-23T17:46:00Z"/>
                <w:rFonts w:eastAsiaTheme="minorEastAsia"/>
                <w:color w:val="0070C0"/>
                <w:lang w:val="en-US" w:eastAsia="zh-CN"/>
              </w:rPr>
            </w:pPr>
            <w:ins w:id="1037"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1038" w:author="CATT_RAN4#102" w:date="2022-02-23T17:46:00Z"/>
                <w:rFonts w:eastAsiaTheme="minorEastAsia"/>
                <w:color w:val="0070C0"/>
                <w:lang w:val="en-US" w:eastAsia="zh-CN"/>
              </w:rPr>
            </w:pPr>
            <w:ins w:id="1039"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1040"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1041" w:author="Deep [E///]" w:date="2022-02-23T15:39:00Z"/>
                <w:rFonts w:eastAsiaTheme="minorEastAsia"/>
                <w:color w:val="0070C0"/>
                <w:lang w:val="en-US" w:eastAsia="zh-CN"/>
              </w:rPr>
            </w:pPr>
            <w:ins w:id="1042"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1043" w:author="Deep [E///]" w:date="2022-02-23T15:39:00Z"/>
                <w:rFonts w:cs="v4.2.0"/>
              </w:rPr>
            </w:pPr>
            <w:ins w:id="1044"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1045"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(Ericsson)</w:t>
      </w:r>
    </w:p>
    <w:p w14:paraId="4867094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during the PRS measurement period the DRX cycle is reconfigured then the PRS measurement period can be longer</w:t>
      </w:r>
      <w:r>
        <w:rPr>
          <w:rFonts w:eastAsia="SimSun" w:hint="eastAsia"/>
          <w:szCs w:val="24"/>
          <w:lang w:eastAsia="zh-CN"/>
        </w:rPr>
        <w:t xml:space="preserve">. </w:t>
      </w:r>
    </w:p>
    <w:p w14:paraId="4867094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4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4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1046"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1047" w:author="Deep [E///]" w:date="2022-02-21T18:58:00Z"/>
                <w:rFonts w:eastAsiaTheme="minorEastAsia"/>
                <w:lang w:val="en-US" w:eastAsia="zh-CN"/>
              </w:rPr>
            </w:pPr>
            <w:ins w:id="1048"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1049"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1050"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1051" w:author="Carlos Cabrera-Mercader" w:date="2022-02-21T19:59:00Z">
              <w:r>
                <w:rPr>
                  <w:rFonts w:eastAsiaTheme="minorEastAsia"/>
                  <w:color w:val="0070C0"/>
                  <w:lang w:val="en-US" w:eastAsia="zh-CN"/>
                </w:rPr>
                <w:t>We can support option 1.</w:t>
              </w:r>
            </w:ins>
          </w:p>
        </w:tc>
      </w:tr>
      <w:tr w:rsidR="00240A5B" w14:paraId="4867095C" w14:textId="77777777">
        <w:trPr>
          <w:ins w:id="1052" w:author="vivo" w:date="2022-02-22T12:39:00Z"/>
        </w:trPr>
        <w:tc>
          <w:tcPr>
            <w:tcW w:w="1236" w:type="dxa"/>
          </w:tcPr>
          <w:p w14:paraId="4867095A" w14:textId="7B88D0CF" w:rsidR="00240A5B" w:rsidRDefault="004A1E6F">
            <w:pPr>
              <w:spacing w:after="120"/>
              <w:rPr>
                <w:ins w:id="1053" w:author="vivo" w:date="2022-02-22T12:39:00Z"/>
                <w:rFonts w:eastAsiaTheme="minorEastAsia"/>
                <w:color w:val="0070C0"/>
                <w:lang w:val="en-US" w:eastAsia="zh-CN"/>
              </w:rPr>
            </w:pPr>
            <w:ins w:id="1054"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5B" w14:textId="77777777" w:rsidR="00240A5B" w:rsidRDefault="00A26AAC">
            <w:pPr>
              <w:spacing w:after="120"/>
              <w:rPr>
                <w:ins w:id="1055" w:author="vivo" w:date="2022-02-22T12:39:00Z"/>
                <w:rFonts w:eastAsiaTheme="minorEastAsia"/>
                <w:color w:val="0070C0"/>
                <w:lang w:val="en-US" w:eastAsia="zh-CN"/>
              </w:rPr>
            </w:pPr>
            <w:ins w:id="1056"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1057" w:author="Intel - Huang Rui(R4#102e)" w:date="2022-02-22T18:33:00Z"/>
        </w:trPr>
        <w:tc>
          <w:tcPr>
            <w:tcW w:w="1236" w:type="dxa"/>
          </w:tcPr>
          <w:p w14:paraId="4867095D" w14:textId="77777777" w:rsidR="00240A5B" w:rsidRDefault="00A26AAC">
            <w:pPr>
              <w:spacing w:after="120"/>
              <w:rPr>
                <w:ins w:id="1058" w:author="Intel - Huang Rui(R4#102e)" w:date="2022-02-22T18:33:00Z"/>
                <w:rFonts w:eastAsiaTheme="minorEastAsia"/>
                <w:color w:val="0070C0"/>
                <w:lang w:val="en-US" w:eastAsia="zh-CN"/>
              </w:rPr>
            </w:pPr>
            <w:ins w:id="1059"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1060" w:author="Intel - Huang Rui(R4#102e)" w:date="2022-02-22T18:33:00Z"/>
                <w:rFonts w:eastAsiaTheme="minorEastAsia"/>
                <w:color w:val="0070C0"/>
                <w:lang w:val="en-US" w:eastAsia="zh-CN"/>
              </w:rPr>
            </w:pPr>
            <w:ins w:id="1061" w:author="Intel - Huang Rui(R4#102e)" w:date="2022-02-22T18:34:00Z">
              <w:r>
                <w:rPr>
                  <w:rFonts w:eastAsiaTheme="minorEastAsia"/>
                  <w:color w:val="0070C0"/>
                  <w:lang w:val="en-US" w:eastAsia="zh-CN"/>
                </w:rPr>
                <w:t>Option 1.</w:t>
              </w:r>
            </w:ins>
          </w:p>
        </w:tc>
      </w:tr>
      <w:tr w:rsidR="004E49A6" w14:paraId="48670962" w14:textId="77777777">
        <w:trPr>
          <w:ins w:id="1062" w:author="HW - 102" w:date="2022-02-23T12:41:00Z"/>
        </w:trPr>
        <w:tc>
          <w:tcPr>
            <w:tcW w:w="1236" w:type="dxa"/>
          </w:tcPr>
          <w:p w14:paraId="48670960" w14:textId="77777777" w:rsidR="004E49A6" w:rsidRDefault="004E49A6" w:rsidP="004E49A6">
            <w:pPr>
              <w:spacing w:after="120"/>
              <w:rPr>
                <w:ins w:id="1063" w:author="HW - 102" w:date="2022-02-23T12:41:00Z"/>
                <w:rFonts w:eastAsiaTheme="minorEastAsia"/>
                <w:color w:val="0070C0"/>
                <w:lang w:val="en-US" w:eastAsia="zh-CN"/>
              </w:rPr>
            </w:pPr>
            <w:ins w:id="106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1065" w:author="HW - 102" w:date="2022-02-23T12:41:00Z"/>
                <w:rFonts w:eastAsiaTheme="minorEastAsia"/>
                <w:color w:val="0070C0"/>
                <w:lang w:val="en-US" w:eastAsia="zh-CN"/>
              </w:rPr>
            </w:pPr>
            <w:ins w:id="1066"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1067" w:author="CATT_RAN4#102" w:date="2022-02-23T17:47:00Z"/>
        </w:trPr>
        <w:tc>
          <w:tcPr>
            <w:tcW w:w="1236" w:type="dxa"/>
          </w:tcPr>
          <w:p w14:paraId="48670963" w14:textId="77777777" w:rsidR="00133C7E" w:rsidRDefault="00133C7E" w:rsidP="004E49A6">
            <w:pPr>
              <w:spacing w:after="120"/>
              <w:rPr>
                <w:ins w:id="1068" w:author="CATT_RAN4#102" w:date="2022-02-23T17:47:00Z"/>
                <w:rFonts w:eastAsiaTheme="minorEastAsia"/>
                <w:color w:val="0070C0"/>
                <w:lang w:val="en-US" w:eastAsia="zh-CN"/>
              </w:rPr>
            </w:pPr>
            <w:ins w:id="1069"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1070" w:author="CATT_RAN4#102" w:date="2022-02-23T17:47:00Z"/>
                <w:rFonts w:eastAsiaTheme="minorEastAsia"/>
                <w:color w:val="0070C0"/>
                <w:lang w:val="en-US" w:eastAsia="zh-CN"/>
              </w:rPr>
            </w:pPr>
            <w:ins w:id="1071"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Heading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Nokia)</w:t>
      </w:r>
    </w:p>
    <w:p w14:paraId="4867096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6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6E"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lastRenderedPageBreak/>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1072"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1073" w:author="Deep [E///]" w:date="2022-02-21T18:58:00Z"/>
                <w:rFonts w:eastAsiaTheme="minorEastAsia"/>
                <w:lang w:val="en-US" w:eastAsia="zh-CN"/>
              </w:rPr>
            </w:pPr>
            <w:ins w:id="1074" w:author="Deep [E///]" w:date="2022-02-21T18:58:00Z">
              <w:r>
                <w:rPr>
                  <w:rFonts w:eastAsiaTheme="minorEastAsia"/>
                  <w:lang w:val="en-US" w:eastAsia="zh-CN"/>
                </w:rPr>
                <w:t>We support Option 1.</w:t>
              </w:r>
            </w:ins>
          </w:p>
          <w:p w14:paraId="48670979" w14:textId="77777777" w:rsidR="00240A5B" w:rsidRDefault="00A26AAC">
            <w:pPr>
              <w:spacing w:after="120"/>
              <w:rPr>
                <w:ins w:id="1075" w:author="Deep [E///]" w:date="2022-02-21T18:58:00Z"/>
                <w:rFonts w:eastAsiaTheme="minorEastAsia"/>
                <w:lang w:val="en-US" w:eastAsia="zh-CN"/>
              </w:rPr>
            </w:pPr>
            <w:ins w:id="1076"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1077"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1078"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1079" w:author="Carlos Cabrera-Mercader" w:date="2022-02-21T19:59:00Z">
              <w:r>
                <w:rPr>
                  <w:rFonts w:eastAsiaTheme="minorEastAsia"/>
                  <w:color w:val="0070C0"/>
                  <w:lang w:val="en-US" w:eastAsia="zh-CN"/>
                </w:rPr>
                <w:t>Support the recommended WF.</w:t>
              </w:r>
            </w:ins>
          </w:p>
        </w:tc>
      </w:tr>
      <w:tr w:rsidR="00240A5B" w14:paraId="48670981" w14:textId="77777777">
        <w:trPr>
          <w:ins w:id="1080" w:author="vivo" w:date="2022-02-22T12:40:00Z"/>
        </w:trPr>
        <w:tc>
          <w:tcPr>
            <w:tcW w:w="1236" w:type="dxa"/>
          </w:tcPr>
          <w:p w14:paraId="4867097F" w14:textId="77777777" w:rsidR="00240A5B" w:rsidRDefault="00A26AAC">
            <w:pPr>
              <w:spacing w:after="120"/>
              <w:rPr>
                <w:ins w:id="1081" w:author="vivo" w:date="2022-02-22T12:40:00Z"/>
                <w:rFonts w:eastAsiaTheme="minorEastAsia"/>
                <w:color w:val="0070C0"/>
                <w:lang w:val="en-US" w:eastAsia="zh-CN"/>
              </w:rPr>
            </w:pPr>
            <w:ins w:id="1082"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1083" w:author="vivo" w:date="2022-02-22T12:40:00Z"/>
                <w:rFonts w:eastAsiaTheme="minorEastAsia"/>
                <w:color w:val="0070C0"/>
                <w:lang w:val="en-US" w:eastAsia="zh-CN"/>
              </w:rPr>
            </w:pPr>
            <w:ins w:id="1084"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1085" w:author="OPPO" w:date="2022-02-22T19:01:00Z"/>
        </w:trPr>
        <w:tc>
          <w:tcPr>
            <w:tcW w:w="1236" w:type="dxa"/>
          </w:tcPr>
          <w:p w14:paraId="48670982" w14:textId="77777777" w:rsidR="00240A5B" w:rsidRDefault="00A26AAC">
            <w:pPr>
              <w:spacing w:after="120"/>
              <w:rPr>
                <w:ins w:id="1086" w:author="OPPO" w:date="2022-02-22T19:01:00Z"/>
                <w:rFonts w:eastAsiaTheme="minorEastAsia"/>
                <w:color w:val="0070C0"/>
                <w:lang w:val="en-US" w:eastAsia="zh-CN"/>
              </w:rPr>
            </w:pPr>
            <w:ins w:id="1087"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1088" w:author="OPPO" w:date="2022-02-22T19:01:00Z"/>
                <w:rFonts w:eastAsiaTheme="minorEastAsia"/>
                <w:color w:val="0070C0"/>
                <w:lang w:val="en-US" w:eastAsia="zh-CN"/>
              </w:rPr>
            </w:pPr>
            <w:ins w:id="1089" w:author="OPPO" w:date="2022-02-22T19:01:00Z">
              <w:r>
                <w:rPr>
                  <w:rFonts w:eastAsiaTheme="minorEastAsia"/>
                  <w:color w:val="0070C0"/>
                  <w:lang w:val="en-US" w:eastAsia="zh-CN"/>
                </w:rPr>
                <w:t>Support the recommended WF.</w:t>
              </w:r>
            </w:ins>
          </w:p>
        </w:tc>
      </w:tr>
      <w:tr w:rsidR="004E49A6" w14:paraId="48670987" w14:textId="77777777">
        <w:trPr>
          <w:ins w:id="1090" w:author="HW - 102" w:date="2022-02-23T12:41:00Z"/>
        </w:trPr>
        <w:tc>
          <w:tcPr>
            <w:tcW w:w="1236" w:type="dxa"/>
          </w:tcPr>
          <w:p w14:paraId="48670985" w14:textId="77777777" w:rsidR="004E49A6" w:rsidRDefault="004E49A6" w:rsidP="004E49A6">
            <w:pPr>
              <w:spacing w:after="120"/>
              <w:rPr>
                <w:ins w:id="1091" w:author="HW - 102" w:date="2022-02-23T12:41:00Z"/>
                <w:rFonts w:eastAsiaTheme="minorEastAsia"/>
                <w:color w:val="0070C0"/>
                <w:lang w:val="en-US" w:eastAsia="zh-CN"/>
              </w:rPr>
            </w:pPr>
            <w:ins w:id="109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1093" w:author="HW - 102" w:date="2022-02-23T12:41:00Z"/>
                <w:rFonts w:eastAsiaTheme="minorEastAsia"/>
                <w:color w:val="0070C0"/>
                <w:lang w:val="en-US" w:eastAsia="zh-CN"/>
              </w:rPr>
            </w:pPr>
            <w:ins w:id="1094" w:author="HW - 102" w:date="2022-02-23T12:41:00Z">
              <w:r>
                <w:rPr>
                  <w:rFonts w:eastAsiaTheme="minorEastAsia"/>
                  <w:color w:val="0070C0"/>
                  <w:lang w:val="en-US" w:eastAsia="zh-CN"/>
                </w:rPr>
                <w:t>Support the recommended WF.</w:t>
              </w:r>
            </w:ins>
          </w:p>
        </w:tc>
      </w:tr>
      <w:tr w:rsidR="001B650F" w14:paraId="4867098A" w14:textId="77777777">
        <w:trPr>
          <w:ins w:id="1095" w:author="CATT_RAN4#102" w:date="2022-02-23T17:47:00Z"/>
        </w:trPr>
        <w:tc>
          <w:tcPr>
            <w:tcW w:w="1236" w:type="dxa"/>
          </w:tcPr>
          <w:p w14:paraId="48670988" w14:textId="77777777" w:rsidR="001B650F" w:rsidRDefault="001B650F" w:rsidP="004E49A6">
            <w:pPr>
              <w:spacing w:after="120"/>
              <w:rPr>
                <w:ins w:id="1096" w:author="CATT_RAN4#102" w:date="2022-02-23T17:47:00Z"/>
                <w:rFonts w:eastAsiaTheme="minorEastAsia"/>
                <w:color w:val="0070C0"/>
                <w:lang w:val="en-US" w:eastAsia="zh-CN"/>
              </w:rPr>
            </w:pPr>
            <w:ins w:id="1097"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1098" w:author="CATT_RAN4#102" w:date="2022-02-23T17:47:00Z"/>
                <w:rFonts w:eastAsiaTheme="minorEastAsia"/>
                <w:color w:val="0070C0"/>
                <w:lang w:val="en-US" w:eastAsia="zh-CN"/>
              </w:rPr>
            </w:pPr>
            <w:ins w:id="1099"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(OPPO, QC)</w:t>
      </w:r>
    </w:p>
    <w:p w14:paraId="4867098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9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92"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1100"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1101" w:author="Deep [E///]" w:date="2022-02-21T18:59:00Z"/>
                <w:rFonts w:eastAsiaTheme="minorEastAsia"/>
                <w:lang w:val="en-US" w:eastAsia="zh-CN"/>
              </w:rPr>
            </w:pPr>
            <w:ins w:id="1102"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1103"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1104"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1105" w:author="Carlos Cabrera-Mercader" w:date="2022-02-21T19:59:00Z">
              <w:r>
                <w:rPr>
                  <w:rFonts w:eastAsiaTheme="minorEastAsia"/>
                  <w:color w:val="0070C0"/>
                  <w:lang w:val="en-US" w:eastAsia="zh-CN"/>
                </w:rPr>
                <w:t>Option 1.</w:t>
              </w:r>
            </w:ins>
          </w:p>
        </w:tc>
      </w:tr>
      <w:tr w:rsidR="00240A5B" w14:paraId="486709A5" w14:textId="77777777">
        <w:trPr>
          <w:ins w:id="1106" w:author="vivo" w:date="2022-02-22T12:40:00Z"/>
        </w:trPr>
        <w:tc>
          <w:tcPr>
            <w:tcW w:w="1236" w:type="dxa"/>
          </w:tcPr>
          <w:p w14:paraId="486709A2" w14:textId="3323DE8B" w:rsidR="00240A5B" w:rsidRDefault="004A1E6F">
            <w:pPr>
              <w:spacing w:after="120"/>
              <w:rPr>
                <w:ins w:id="1107" w:author="vivo" w:date="2022-02-22T12:40:00Z"/>
                <w:rFonts w:eastAsiaTheme="minorEastAsia"/>
                <w:color w:val="0070C0"/>
                <w:lang w:val="en-US" w:eastAsia="zh-CN"/>
              </w:rPr>
            </w:pPr>
            <w:ins w:id="1108"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A3" w14:textId="77777777" w:rsidR="00240A5B" w:rsidRDefault="00A26AAC">
            <w:pPr>
              <w:spacing w:after="120"/>
              <w:rPr>
                <w:ins w:id="1109" w:author="vivo" w:date="2022-02-22T12:40:00Z"/>
                <w:rFonts w:eastAsiaTheme="minorEastAsia"/>
                <w:color w:val="0070C0"/>
                <w:lang w:val="en-US" w:eastAsia="zh-CN"/>
              </w:rPr>
            </w:pPr>
            <w:ins w:id="1110"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1111" w:author="vivo" w:date="2022-02-22T12:40:00Z"/>
                <w:rFonts w:eastAsiaTheme="minorEastAsia"/>
                <w:color w:val="0070C0"/>
                <w:lang w:val="en-US" w:eastAsia="zh-CN"/>
              </w:rPr>
            </w:pPr>
            <w:ins w:id="1112"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1113" w:author="OPPO" w:date="2022-02-22T19:01:00Z"/>
        </w:trPr>
        <w:tc>
          <w:tcPr>
            <w:tcW w:w="1236" w:type="dxa"/>
          </w:tcPr>
          <w:p w14:paraId="486709A6" w14:textId="77777777" w:rsidR="00240A5B" w:rsidRDefault="00A26AAC">
            <w:pPr>
              <w:spacing w:after="120"/>
              <w:rPr>
                <w:ins w:id="1114" w:author="OPPO" w:date="2022-02-22T19:01:00Z"/>
                <w:rFonts w:eastAsiaTheme="minorEastAsia"/>
                <w:color w:val="0070C0"/>
                <w:lang w:val="en-US" w:eastAsia="zh-CN"/>
              </w:rPr>
            </w:pPr>
            <w:ins w:id="1115"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1116" w:author="OPPO" w:date="2022-02-22T19:01:00Z"/>
                <w:rFonts w:eastAsiaTheme="minorEastAsia"/>
                <w:color w:val="0070C0"/>
                <w:lang w:val="en-US" w:eastAsia="zh-CN"/>
              </w:rPr>
            </w:pPr>
            <w:ins w:id="1117"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1118" w:author="HW - 102" w:date="2022-02-23T12:41:00Z"/>
        </w:trPr>
        <w:tc>
          <w:tcPr>
            <w:tcW w:w="1236" w:type="dxa"/>
          </w:tcPr>
          <w:p w14:paraId="486709A9" w14:textId="77777777" w:rsidR="004E49A6" w:rsidRDefault="004E49A6" w:rsidP="004E49A6">
            <w:pPr>
              <w:spacing w:after="120"/>
              <w:rPr>
                <w:ins w:id="1119" w:author="HW - 102" w:date="2022-02-23T12:41:00Z"/>
                <w:rFonts w:eastAsiaTheme="minorEastAsia"/>
                <w:color w:val="0070C0"/>
                <w:lang w:val="en-US" w:eastAsia="zh-CN"/>
              </w:rPr>
            </w:pPr>
            <w:ins w:id="112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1121" w:author="HW - 102" w:date="2022-02-23T12:41:00Z"/>
                <w:rFonts w:eastAsiaTheme="minorEastAsia"/>
                <w:color w:val="0070C0"/>
                <w:lang w:val="en-US" w:eastAsia="zh-CN"/>
              </w:rPr>
            </w:pPr>
            <w:ins w:id="1122"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1123" w:author="CATT_RAN4#102" w:date="2022-02-23T17:47:00Z"/>
        </w:trPr>
        <w:tc>
          <w:tcPr>
            <w:tcW w:w="1236" w:type="dxa"/>
          </w:tcPr>
          <w:p w14:paraId="486709AC" w14:textId="77777777" w:rsidR="001B650F" w:rsidRDefault="001B650F" w:rsidP="004E49A6">
            <w:pPr>
              <w:spacing w:after="120"/>
              <w:rPr>
                <w:ins w:id="1124" w:author="CATT_RAN4#102" w:date="2022-02-23T17:47:00Z"/>
                <w:rFonts w:eastAsiaTheme="minorEastAsia"/>
                <w:color w:val="0070C0"/>
                <w:lang w:val="en-US" w:eastAsia="zh-CN"/>
              </w:rPr>
            </w:pPr>
            <w:ins w:id="1125"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1126" w:author="CATT_RAN4#102" w:date="2022-02-23T17:47:00Z"/>
                <w:rFonts w:eastAsiaTheme="minorEastAsia"/>
                <w:color w:val="0070C0"/>
                <w:lang w:val="en-US" w:eastAsia="zh-CN"/>
              </w:rPr>
            </w:pPr>
            <w:ins w:id="1127"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1128"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1129" w:author="Deep [E///]" w:date="2022-02-23T15:40:00Z"/>
                <w:rFonts w:eastAsiaTheme="minorEastAsia"/>
                <w:color w:val="0070C0"/>
                <w:lang w:val="en-US" w:eastAsia="zh-CN"/>
              </w:rPr>
            </w:pPr>
            <w:ins w:id="1130"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1131"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B3"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B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B6"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1132"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1133"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1134"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1135"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1136"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1137"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1138" w:author="OPPO" w:date="2022-02-22T19:02:00Z"/>
        </w:trPr>
        <w:tc>
          <w:tcPr>
            <w:tcW w:w="1236" w:type="dxa"/>
          </w:tcPr>
          <w:p w14:paraId="486709C8" w14:textId="77777777" w:rsidR="00240A5B" w:rsidRDefault="00A26AAC">
            <w:pPr>
              <w:spacing w:after="120"/>
              <w:rPr>
                <w:ins w:id="1139" w:author="OPPO" w:date="2022-02-22T19:02:00Z"/>
                <w:rFonts w:eastAsiaTheme="minorEastAsia"/>
                <w:color w:val="0070C0"/>
                <w:lang w:val="en-US" w:eastAsia="zh-CN"/>
              </w:rPr>
            </w:pPr>
            <w:ins w:id="1140"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1141" w:author="OPPO" w:date="2022-02-22T19:02:00Z"/>
                <w:rFonts w:eastAsiaTheme="minorEastAsia"/>
                <w:color w:val="0070C0"/>
                <w:lang w:val="en-US" w:eastAsia="zh-CN"/>
              </w:rPr>
            </w:pPr>
            <w:ins w:id="1142" w:author="OPPO" w:date="2022-02-22T19:02:00Z">
              <w:r>
                <w:rPr>
                  <w:rFonts w:eastAsiaTheme="minorEastAsia"/>
                  <w:color w:val="0070C0"/>
                  <w:lang w:val="en-US" w:eastAsia="zh-CN"/>
                </w:rPr>
                <w:t>Agree with option 1</w:t>
              </w:r>
            </w:ins>
          </w:p>
        </w:tc>
      </w:tr>
      <w:tr w:rsidR="004E49A6" w14:paraId="486709CD" w14:textId="77777777">
        <w:trPr>
          <w:ins w:id="1143" w:author="HW - 102" w:date="2022-02-23T12:41:00Z"/>
        </w:trPr>
        <w:tc>
          <w:tcPr>
            <w:tcW w:w="1236" w:type="dxa"/>
          </w:tcPr>
          <w:p w14:paraId="486709CB" w14:textId="77777777" w:rsidR="004E49A6" w:rsidRDefault="004E49A6" w:rsidP="004E49A6">
            <w:pPr>
              <w:spacing w:after="120"/>
              <w:rPr>
                <w:ins w:id="1144" w:author="HW - 102" w:date="2022-02-23T12:41:00Z"/>
                <w:rFonts w:eastAsiaTheme="minorEastAsia"/>
                <w:color w:val="0070C0"/>
                <w:lang w:val="en-US" w:eastAsia="zh-CN"/>
              </w:rPr>
            </w:pPr>
            <w:ins w:id="114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1146" w:author="HW - 102" w:date="2022-02-23T12:41:00Z"/>
                <w:rFonts w:eastAsiaTheme="minorEastAsia"/>
                <w:color w:val="0070C0"/>
                <w:lang w:val="en-US" w:eastAsia="zh-CN"/>
              </w:rPr>
            </w:pPr>
            <w:ins w:id="1147" w:author="HW - 102" w:date="2022-02-23T12:41:00Z">
              <w:r>
                <w:rPr>
                  <w:rFonts w:eastAsiaTheme="minorEastAsia"/>
                  <w:color w:val="0070C0"/>
                  <w:lang w:val="en-US" w:eastAsia="zh-CN"/>
                </w:rPr>
                <w:t>Support the recommended WF.</w:t>
              </w:r>
            </w:ins>
          </w:p>
        </w:tc>
      </w:tr>
      <w:tr w:rsidR="001B650F" w14:paraId="486709D0" w14:textId="77777777">
        <w:trPr>
          <w:ins w:id="1148" w:author="CATT_RAN4#102" w:date="2022-02-23T17:47:00Z"/>
        </w:trPr>
        <w:tc>
          <w:tcPr>
            <w:tcW w:w="1236" w:type="dxa"/>
          </w:tcPr>
          <w:p w14:paraId="486709CE" w14:textId="77777777" w:rsidR="001B650F" w:rsidRDefault="001B650F" w:rsidP="004E49A6">
            <w:pPr>
              <w:spacing w:after="120"/>
              <w:rPr>
                <w:ins w:id="1149" w:author="CATT_RAN4#102" w:date="2022-02-23T17:47:00Z"/>
                <w:rFonts w:eastAsiaTheme="minorEastAsia"/>
                <w:color w:val="0070C0"/>
                <w:lang w:val="en-US" w:eastAsia="zh-CN"/>
              </w:rPr>
            </w:pPr>
            <w:ins w:id="1150"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1151" w:author="CATT_RAN4#102" w:date="2022-02-23T17:47:00Z"/>
                <w:rFonts w:eastAsiaTheme="minorEastAsia"/>
                <w:color w:val="0070C0"/>
                <w:lang w:val="en-US" w:eastAsia="zh-CN"/>
              </w:rPr>
            </w:pPr>
            <w:ins w:id="1152"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Heading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CMCC)</w:t>
      </w:r>
    </w:p>
    <w:p w14:paraId="486709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486709D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Nokia, Ericsson)</w:t>
      </w:r>
    </w:p>
    <w:p w14:paraId="486709D8"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(Ericsson)</w:t>
      </w:r>
    </w:p>
    <w:p w14:paraId="486709DA"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 vivo, Huawei)</w:t>
      </w:r>
    </w:p>
    <w:p w14:paraId="486709D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3a: (Huawei)</w:t>
      </w:r>
    </w:p>
    <w:p w14:paraId="486709D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E1"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entative agreement: </w:t>
      </w:r>
    </w:p>
    <w:p w14:paraId="486709E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lastRenderedPageBreak/>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486709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486709E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486709E8"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1153"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1154" w:author="Deep [E///]" w:date="2022-02-21T19:00:00Z"/>
                <w:rFonts w:eastAsiaTheme="minorEastAsia"/>
                <w:lang w:val="en-US" w:eastAsia="zh-CN"/>
              </w:rPr>
            </w:pPr>
            <w:ins w:id="1155" w:author="Deep [E///]" w:date="2022-02-21T19:00:00Z">
              <w:r>
                <w:rPr>
                  <w:rFonts w:eastAsiaTheme="minorEastAsia"/>
                  <w:lang w:val="en-US" w:eastAsia="zh-CN"/>
                </w:rPr>
                <w:t>Support tentative agreement.</w:t>
              </w:r>
            </w:ins>
          </w:p>
          <w:p w14:paraId="486709F3" w14:textId="77777777" w:rsidR="00240A5B" w:rsidRDefault="00A26AAC">
            <w:pPr>
              <w:pStyle w:val="ListParagraph"/>
              <w:numPr>
                <w:ilvl w:val="0"/>
                <w:numId w:val="26"/>
              </w:numPr>
              <w:spacing w:after="120"/>
              <w:ind w:firstLineChars="0"/>
              <w:rPr>
                <w:ins w:id="1156" w:author="Deep [E///]" w:date="2022-02-21T19:00:00Z"/>
                <w:rFonts w:eastAsiaTheme="minorEastAsia"/>
                <w:i/>
                <w:iCs/>
                <w:lang w:val="en-US" w:eastAsia="zh-CN"/>
              </w:rPr>
            </w:pPr>
            <w:ins w:id="1157"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1158" w:author="Deep [E///]" w:date="2022-02-21T19:00:00Z"/>
                <w:rFonts w:eastAsiaTheme="minorEastAsia"/>
                <w:lang w:val="en-US" w:eastAsia="zh-CN"/>
              </w:rPr>
            </w:pPr>
            <w:ins w:id="1159"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ListParagraph"/>
              <w:numPr>
                <w:ilvl w:val="0"/>
                <w:numId w:val="26"/>
              </w:numPr>
              <w:spacing w:after="120"/>
              <w:ind w:firstLineChars="0"/>
              <w:rPr>
                <w:ins w:id="1160" w:author="Deep [E///]" w:date="2022-02-21T19:00:00Z"/>
                <w:rFonts w:eastAsiaTheme="minorEastAsia"/>
                <w:i/>
                <w:iCs/>
                <w:lang w:val="en-US" w:eastAsia="zh-CN"/>
              </w:rPr>
            </w:pPr>
            <w:ins w:id="1161"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1162" w:author="Deep [E///]" w:date="2022-02-21T19:00:00Z"/>
                <w:rFonts w:eastAsiaTheme="minorEastAsia"/>
                <w:lang w:val="en-US" w:eastAsia="zh-CN"/>
              </w:rPr>
            </w:pPr>
            <w:ins w:id="1163"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ListParagraph"/>
              <w:numPr>
                <w:ilvl w:val="0"/>
                <w:numId w:val="26"/>
              </w:numPr>
              <w:spacing w:after="120"/>
              <w:ind w:firstLineChars="0"/>
              <w:rPr>
                <w:ins w:id="1164" w:author="Deep [E///]" w:date="2022-02-21T19:00:00Z"/>
                <w:rFonts w:eastAsiaTheme="minorEastAsia"/>
                <w:i/>
                <w:iCs/>
                <w:lang w:val="en-US" w:eastAsia="zh-CN"/>
              </w:rPr>
            </w:pPr>
            <w:ins w:id="1165"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1166"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1167" w:author="Carlos Cabrera-Mercader" w:date="2022-02-21T20:00:00Z">
              <w:r>
                <w:rPr>
                  <w:rFonts w:eastAsiaTheme="minorEastAsia"/>
                  <w:color w:val="0070C0"/>
                  <w:lang w:val="en-US" w:eastAsia="zh-CN"/>
                </w:rPr>
                <w:t>Qualcomm</w:t>
              </w:r>
            </w:ins>
          </w:p>
        </w:tc>
        <w:tc>
          <w:tcPr>
            <w:tcW w:w="8395" w:type="dxa"/>
          </w:tcPr>
          <w:p w14:paraId="486709FB" w14:textId="77777777" w:rsidR="00240A5B" w:rsidRDefault="00A26AAC">
            <w:pPr>
              <w:spacing w:after="120"/>
              <w:rPr>
                <w:rFonts w:eastAsiaTheme="minorEastAsia"/>
                <w:color w:val="0070C0"/>
                <w:lang w:val="en-US" w:eastAsia="zh-CN"/>
              </w:rPr>
            </w:pPr>
            <w:ins w:id="1168" w:author="Carlos Cabrera-Mercader" w:date="2022-02-21T20:00:00Z">
              <w:r>
                <w:rPr>
                  <w:rFonts w:eastAsiaTheme="minorEastAsia"/>
                  <w:color w:val="0070C0"/>
                  <w:lang w:val="en-US" w:eastAsia="zh-CN"/>
                </w:rPr>
                <w:t>We support options 3 and 3a.</w:t>
              </w:r>
            </w:ins>
          </w:p>
        </w:tc>
      </w:tr>
      <w:tr w:rsidR="00240A5B" w14:paraId="48670A01" w14:textId="77777777">
        <w:trPr>
          <w:ins w:id="1169" w:author="vivo" w:date="2022-02-22T12:41:00Z"/>
        </w:trPr>
        <w:tc>
          <w:tcPr>
            <w:tcW w:w="1236" w:type="dxa"/>
          </w:tcPr>
          <w:p w14:paraId="486709FD" w14:textId="77777777" w:rsidR="00240A5B" w:rsidRDefault="00A26AAC">
            <w:pPr>
              <w:spacing w:after="120"/>
              <w:rPr>
                <w:ins w:id="1170" w:author="vivo" w:date="2022-02-22T12:41:00Z"/>
                <w:rFonts w:eastAsiaTheme="minorEastAsia"/>
                <w:color w:val="0070C0"/>
                <w:lang w:val="en-US" w:eastAsia="zh-CN"/>
              </w:rPr>
            </w:pPr>
            <w:ins w:id="1171"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1172" w:author="vivo" w:date="2022-02-22T12:41:00Z"/>
                <w:rFonts w:eastAsiaTheme="minorEastAsia"/>
                <w:color w:val="0070C0"/>
                <w:lang w:val="en-US" w:eastAsia="zh-CN"/>
              </w:rPr>
            </w:pPr>
            <w:ins w:id="1173"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1174" w:author="vivo" w:date="2022-02-22T12:41:00Z"/>
                <w:rFonts w:eastAsiaTheme="minorEastAsia"/>
                <w:color w:val="0070C0"/>
                <w:lang w:val="en-US" w:eastAsia="zh-CN"/>
              </w:rPr>
            </w:pPr>
            <w:ins w:id="1175"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1176" w:author="vivo" w:date="2022-02-22T12:41:00Z"/>
                <w:rFonts w:eastAsiaTheme="minorEastAsia"/>
                <w:color w:val="0070C0"/>
                <w:lang w:val="en-US" w:eastAsia="zh-CN"/>
              </w:rPr>
            </w:pPr>
            <w:ins w:id="1177" w:author="vivo" w:date="2022-02-22T12:41:00Z">
              <w:r>
                <w:rPr>
                  <w:rFonts w:eastAsiaTheme="minorEastAsia"/>
                  <w:color w:val="0070C0"/>
                  <w:lang w:val="en-US" w:eastAsia="zh-CN"/>
                </w:rPr>
                <w:t>We agree with the second and the third bullet.</w:t>
              </w:r>
            </w:ins>
          </w:p>
        </w:tc>
      </w:tr>
      <w:tr w:rsidR="00240A5B" w14:paraId="48670A0A" w14:textId="77777777">
        <w:trPr>
          <w:ins w:id="1178" w:author="Intel - Huang Rui(R4#102e)" w:date="2022-02-22T18:34:00Z"/>
        </w:trPr>
        <w:tc>
          <w:tcPr>
            <w:tcW w:w="1236" w:type="dxa"/>
          </w:tcPr>
          <w:p w14:paraId="48670A02" w14:textId="77777777" w:rsidR="00240A5B" w:rsidRDefault="00A26AAC">
            <w:pPr>
              <w:spacing w:after="120"/>
              <w:rPr>
                <w:ins w:id="1179" w:author="Intel - Huang Rui(R4#102e)" w:date="2022-02-22T18:34:00Z"/>
                <w:rFonts w:eastAsiaTheme="minorEastAsia"/>
                <w:color w:val="0070C0"/>
                <w:lang w:val="en-US" w:eastAsia="zh-CN"/>
              </w:rPr>
            </w:pPr>
            <w:ins w:id="1180"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1181" w:author="Intel - Huang Rui(R4#102e)" w:date="2022-02-22T18:34:00Z"/>
                <w:rFonts w:eastAsiaTheme="minorEastAsia"/>
                <w:color w:val="0070C0"/>
                <w:lang w:val="en-US" w:eastAsia="zh-CN"/>
              </w:rPr>
            </w:pPr>
            <w:ins w:id="1182"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ListParagraph"/>
              <w:numPr>
                <w:ilvl w:val="1"/>
                <w:numId w:val="15"/>
              </w:numPr>
              <w:overflowPunct/>
              <w:autoSpaceDE/>
              <w:autoSpaceDN/>
              <w:adjustRightInd/>
              <w:spacing w:after="120"/>
              <w:ind w:firstLineChars="0"/>
              <w:textAlignment w:val="auto"/>
              <w:rPr>
                <w:ins w:id="1183" w:author="Intel - Huang Rui(R4#102e)" w:date="2022-02-22T18:34:00Z"/>
                <w:rFonts w:eastAsia="SimSun"/>
                <w:i/>
                <w:szCs w:val="24"/>
                <w:highlight w:val="yellow"/>
                <w:lang w:eastAsia="zh-CN"/>
              </w:rPr>
            </w:pPr>
            <w:ins w:id="1184" w:author="Intel - Huang Rui(R4#102e)" w:date="2022-02-22T18:34:00Z">
              <w:r>
                <w:rPr>
                  <w:rFonts w:eastAsia="SimSun" w:hint="eastAsia"/>
                  <w:i/>
                  <w:szCs w:val="24"/>
                  <w:highlight w:val="yellow"/>
                  <w:lang w:eastAsia="zh-CN"/>
                </w:rPr>
                <w:t>FFS whether the same capability as that in RRC_CONNECTED state is used.</w:t>
              </w:r>
            </w:ins>
          </w:p>
          <w:p w14:paraId="48670A05" w14:textId="77777777" w:rsidR="00240A5B" w:rsidRDefault="00A26AAC">
            <w:pPr>
              <w:pStyle w:val="ListParagraph"/>
              <w:overflowPunct/>
              <w:autoSpaceDE/>
              <w:autoSpaceDN/>
              <w:adjustRightInd/>
              <w:spacing w:after="120"/>
              <w:ind w:left="1656" w:firstLineChars="0" w:firstLine="0"/>
              <w:textAlignment w:val="auto"/>
              <w:rPr>
                <w:ins w:id="1185" w:author="Intel - Huang Rui(R4#102e)" w:date="2022-02-22T18:34:00Z"/>
                <w:rFonts w:eastAsia="SimSun"/>
                <w:i/>
                <w:szCs w:val="24"/>
                <w:highlight w:val="yellow"/>
                <w:lang w:eastAsia="zh-CN"/>
              </w:rPr>
            </w:pPr>
            <w:ins w:id="1186" w:author="Intel - Huang Rui(R4#102e)" w:date="2022-02-22T18:34:00Z">
              <w:r>
                <w:rPr>
                  <w:rFonts w:eastAsia="SimSun"/>
                  <w:i/>
                  <w:szCs w:val="24"/>
                  <w:highlight w:val="yellow"/>
                  <w:lang w:eastAsia="zh-CN"/>
                </w:rPr>
                <w:t>Same capability</w:t>
              </w:r>
            </w:ins>
          </w:p>
          <w:p w14:paraId="48670A06" w14:textId="77777777" w:rsidR="00240A5B" w:rsidRDefault="00A26AAC">
            <w:pPr>
              <w:pStyle w:val="ListParagraph"/>
              <w:numPr>
                <w:ilvl w:val="1"/>
                <w:numId w:val="15"/>
              </w:numPr>
              <w:overflowPunct/>
              <w:autoSpaceDE/>
              <w:autoSpaceDN/>
              <w:adjustRightInd/>
              <w:spacing w:after="120"/>
              <w:ind w:firstLineChars="0"/>
              <w:textAlignment w:val="auto"/>
              <w:rPr>
                <w:ins w:id="1187" w:author="Intel - Huang Rui(R4#102e)" w:date="2022-02-22T18:34:00Z"/>
                <w:rFonts w:eastAsiaTheme="minorEastAsia"/>
                <w:color w:val="0070C0"/>
                <w:lang w:val="en-US" w:eastAsia="zh-CN"/>
              </w:rPr>
            </w:pPr>
            <w:ins w:id="1188"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ListParagraph"/>
              <w:overflowPunct/>
              <w:autoSpaceDE/>
              <w:autoSpaceDN/>
              <w:adjustRightInd/>
              <w:spacing w:after="120"/>
              <w:ind w:left="1656" w:firstLineChars="0" w:firstLine="0"/>
              <w:textAlignment w:val="auto"/>
              <w:rPr>
                <w:ins w:id="1189" w:author="Intel - Huang Rui(R4#102e)" w:date="2022-02-22T18:34:00Z"/>
                <w:rFonts w:eastAsiaTheme="minorEastAsia"/>
                <w:color w:val="0070C0"/>
                <w:lang w:val="en-US" w:eastAsia="zh-CN"/>
              </w:rPr>
            </w:pPr>
            <w:ins w:id="1190" w:author="Intel - Huang Rui(R4#102e)" w:date="2022-02-22T18:34:00Z">
              <w:r>
                <w:rPr>
                  <w:rFonts w:eastAsia="SimSun"/>
                  <w:i/>
                  <w:szCs w:val="24"/>
                  <w:lang w:eastAsia="zh-CN"/>
                </w:rPr>
                <w:t>The side condition can be different</w:t>
              </w:r>
            </w:ins>
          </w:p>
          <w:p w14:paraId="48670A08" w14:textId="77777777" w:rsidR="00240A5B" w:rsidRDefault="00A26AAC">
            <w:pPr>
              <w:pStyle w:val="ListParagraph"/>
              <w:numPr>
                <w:ilvl w:val="1"/>
                <w:numId w:val="15"/>
              </w:numPr>
              <w:overflowPunct/>
              <w:autoSpaceDE/>
              <w:autoSpaceDN/>
              <w:adjustRightInd/>
              <w:spacing w:after="120"/>
              <w:ind w:firstLineChars="0"/>
              <w:textAlignment w:val="auto"/>
              <w:rPr>
                <w:ins w:id="1191" w:author="Intel - Huang Rui(R4#102e)" w:date="2022-02-22T18:34:00Z"/>
                <w:rFonts w:eastAsiaTheme="minorEastAsia"/>
                <w:color w:val="0070C0"/>
                <w:lang w:val="en-US" w:eastAsia="zh-CN"/>
              </w:rPr>
            </w:pPr>
            <w:ins w:id="1192"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ins>
          </w:p>
          <w:p w14:paraId="48670A09" w14:textId="77777777" w:rsidR="00240A5B" w:rsidRDefault="00A26AAC">
            <w:pPr>
              <w:spacing w:after="120"/>
              <w:rPr>
                <w:ins w:id="1193" w:author="Intel - Huang Rui(R4#102e)" w:date="2022-02-22T18:34:00Z"/>
                <w:rFonts w:eastAsiaTheme="minorEastAsia"/>
                <w:color w:val="0070C0"/>
                <w:lang w:val="en-US" w:eastAsia="zh-CN"/>
              </w:rPr>
            </w:pPr>
            <w:ins w:id="1194" w:author="Intel - Huang Rui(R4#102e)" w:date="2022-02-22T18:34:00Z">
              <w:r>
                <w:rPr>
                  <w:rFonts w:eastAsiaTheme="minorEastAsia"/>
                  <w:color w:val="0070C0"/>
                  <w:lang w:eastAsia="zh-CN"/>
                </w:rPr>
                <w:lastRenderedPageBreak/>
                <w:t>No. But LMF shall obtain UE capability to support reduced number of samples, it doesn’t make sense to request UE to do so if UE can’t.</w:t>
              </w:r>
            </w:ins>
          </w:p>
        </w:tc>
      </w:tr>
      <w:tr w:rsidR="00240A5B" w14:paraId="48670A10" w14:textId="77777777">
        <w:trPr>
          <w:ins w:id="1195" w:author="OPPO" w:date="2022-02-22T19:02:00Z"/>
        </w:trPr>
        <w:tc>
          <w:tcPr>
            <w:tcW w:w="1236" w:type="dxa"/>
          </w:tcPr>
          <w:p w14:paraId="48670A0B" w14:textId="77777777" w:rsidR="00240A5B" w:rsidRDefault="00A26AAC">
            <w:pPr>
              <w:spacing w:after="120"/>
              <w:rPr>
                <w:ins w:id="1196" w:author="OPPO" w:date="2022-02-22T19:02:00Z"/>
                <w:rFonts w:eastAsiaTheme="minorEastAsia"/>
                <w:color w:val="0070C0"/>
                <w:lang w:val="en-US" w:eastAsia="zh-CN"/>
              </w:rPr>
            </w:pPr>
            <w:ins w:id="1197" w:author="OPPO" w:date="2022-02-22T19: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48670A0C" w14:textId="77777777" w:rsidR="00240A5B" w:rsidRDefault="00A26AAC">
            <w:pPr>
              <w:spacing w:after="120"/>
              <w:rPr>
                <w:ins w:id="1198" w:author="OPPO" w:date="2022-02-22T19:03:00Z"/>
                <w:rFonts w:eastAsiaTheme="minorEastAsia"/>
                <w:color w:val="0070C0"/>
                <w:lang w:val="en-US" w:eastAsia="zh-CN"/>
              </w:rPr>
            </w:pPr>
            <w:ins w:id="1199"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1200" w:author="OPPO" w:date="2022-02-22T19:03:00Z"/>
                <w:rFonts w:eastAsiaTheme="minorEastAsia"/>
                <w:color w:val="0070C0"/>
                <w:lang w:val="en-US" w:eastAsia="zh-CN"/>
              </w:rPr>
            </w:pPr>
            <w:ins w:id="1201"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1202"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1203" w:author="OPPO" w:date="2022-02-22T19:08:00Z"/>
                <w:rFonts w:eastAsiaTheme="minorEastAsia"/>
                <w:color w:val="0070C0"/>
                <w:lang w:val="en-US" w:eastAsia="zh-CN"/>
              </w:rPr>
            </w:pPr>
            <w:ins w:id="1204"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1205"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1206" w:author="OPPO" w:date="2022-02-22T19:04:00Z">
              <w:r>
                <w:rPr>
                  <w:rFonts w:eastAsiaTheme="minorEastAsia"/>
                  <w:color w:val="0070C0"/>
                  <w:lang w:val="en-US" w:eastAsia="zh-CN"/>
                </w:rPr>
                <w:t xml:space="preserve">we think different side condition may be needed. </w:t>
              </w:r>
            </w:ins>
            <w:ins w:id="1207" w:author="OPPO" w:date="2022-02-22T19:05:00Z">
              <w:r>
                <w:rPr>
                  <w:rFonts w:eastAsiaTheme="minorEastAsia"/>
                  <w:color w:val="0070C0"/>
                  <w:lang w:val="en-US" w:eastAsia="zh-CN"/>
                </w:rPr>
                <w:t xml:space="preserve">So far, PRS bandwidth and </w:t>
              </w:r>
            </w:ins>
            <w:ins w:id="1208" w:author="OPPO" w:date="2022-02-22T19:06:00Z">
              <w:r>
                <w:rPr>
                  <w:rFonts w:eastAsiaTheme="minorEastAsia"/>
                  <w:color w:val="0070C0"/>
                  <w:lang w:val="en-US" w:eastAsia="zh-CN"/>
                </w:rPr>
                <w:t xml:space="preserve">RSRP difference between serving cell and neighboring cells are agreed as side conditions </w:t>
              </w:r>
            </w:ins>
            <w:ins w:id="1209" w:author="OPPO" w:date="2022-02-22T19:07:00Z">
              <w:r>
                <w:rPr>
                  <w:rFonts w:eastAsiaTheme="minorEastAsia"/>
                  <w:color w:val="0070C0"/>
                  <w:lang w:val="en-US" w:eastAsia="zh-CN"/>
                </w:rPr>
                <w:t>to</w:t>
              </w:r>
            </w:ins>
            <w:ins w:id="1210" w:author="OPPO" w:date="2022-02-22T19:06:00Z">
              <w:r>
                <w:rPr>
                  <w:rFonts w:eastAsiaTheme="minorEastAsia"/>
                  <w:color w:val="0070C0"/>
                  <w:lang w:val="en-US" w:eastAsia="zh-CN"/>
                </w:rPr>
                <w:t xml:space="preserve"> </w:t>
              </w:r>
            </w:ins>
            <w:ins w:id="1211" w:author="OPPO" w:date="2022-02-22T19:07:00Z">
              <w:r>
                <w:rPr>
                  <w:rFonts w:eastAsiaTheme="minorEastAsia"/>
                  <w:color w:val="0070C0"/>
                  <w:lang w:val="en-US" w:eastAsia="zh-CN"/>
                </w:rPr>
                <w:t>reduce AGC samples. And these two conditions need to be reconsidered for RRC inactiv</w:t>
              </w:r>
            </w:ins>
            <w:ins w:id="1212"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213" w:author="OPPO" w:date="2022-02-22T19:02:00Z"/>
                <w:rFonts w:eastAsiaTheme="minorEastAsia"/>
                <w:color w:val="0070C0"/>
                <w:lang w:val="en-US" w:eastAsia="zh-CN"/>
              </w:rPr>
            </w:pPr>
            <w:ins w:id="1214"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215"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216" w:author="OPPO" w:date="2022-02-22T19:09:00Z">
              <w:r>
                <w:rPr>
                  <w:rFonts w:eastAsiaTheme="minorEastAsia"/>
                  <w:color w:val="0070C0"/>
                  <w:lang w:val="en-US" w:eastAsia="zh-CN"/>
                </w:rPr>
                <w:t xml:space="preserve">1-1-2. </w:t>
              </w:r>
            </w:ins>
          </w:p>
        </w:tc>
      </w:tr>
      <w:tr w:rsidR="004E49A6" w14:paraId="48670A19" w14:textId="77777777">
        <w:trPr>
          <w:ins w:id="1217" w:author="HW - 102" w:date="2022-02-23T12:41:00Z"/>
        </w:trPr>
        <w:tc>
          <w:tcPr>
            <w:tcW w:w="1236" w:type="dxa"/>
          </w:tcPr>
          <w:p w14:paraId="48670A11" w14:textId="77777777" w:rsidR="004E49A6" w:rsidRDefault="004E49A6" w:rsidP="004E49A6">
            <w:pPr>
              <w:spacing w:after="120"/>
              <w:rPr>
                <w:ins w:id="1218" w:author="HW - 102" w:date="2022-02-23T12:41:00Z"/>
                <w:rFonts w:eastAsiaTheme="minorEastAsia"/>
                <w:color w:val="0070C0"/>
                <w:lang w:val="en-US" w:eastAsia="zh-CN"/>
              </w:rPr>
            </w:pPr>
            <w:ins w:id="121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220" w:author="HW - 102" w:date="2022-02-23T12:41:00Z"/>
                <w:rFonts w:eastAsiaTheme="minorEastAsia"/>
                <w:lang w:val="en-US" w:eastAsia="zh-CN"/>
              </w:rPr>
            </w:pPr>
            <w:ins w:id="1221"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ListParagraph"/>
              <w:numPr>
                <w:ilvl w:val="0"/>
                <w:numId w:val="26"/>
              </w:numPr>
              <w:spacing w:after="120"/>
              <w:ind w:firstLineChars="0"/>
              <w:rPr>
                <w:ins w:id="1222" w:author="HW - 102" w:date="2022-02-23T12:41:00Z"/>
                <w:rFonts w:eastAsiaTheme="minorEastAsia"/>
                <w:i/>
                <w:iCs/>
                <w:lang w:val="en-US" w:eastAsia="zh-CN"/>
              </w:rPr>
            </w:pPr>
            <w:ins w:id="1223"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224" w:author="HW - 102" w:date="2022-02-23T12:41:00Z"/>
                <w:rFonts w:eastAsiaTheme="minorEastAsia"/>
                <w:lang w:val="en-US" w:eastAsia="zh-CN"/>
              </w:rPr>
            </w:pPr>
            <w:ins w:id="1225"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ListParagraph"/>
              <w:numPr>
                <w:ilvl w:val="0"/>
                <w:numId w:val="26"/>
              </w:numPr>
              <w:spacing w:after="120"/>
              <w:ind w:firstLineChars="0"/>
              <w:rPr>
                <w:ins w:id="1226" w:author="HW - 102" w:date="2022-02-23T12:41:00Z"/>
                <w:rFonts w:eastAsiaTheme="minorEastAsia"/>
                <w:i/>
                <w:iCs/>
                <w:lang w:val="en-US" w:eastAsia="zh-CN"/>
              </w:rPr>
            </w:pPr>
            <w:ins w:id="1227"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228" w:author="HW - 102" w:date="2022-02-23T12:41:00Z"/>
                <w:rFonts w:eastAsiaTheme="minorEastAsia"/>
                <w:lang w:val="en-US" w:eastAsia="zh-CN"/>
              </w:rPr>
            </w:pPr>
            <w:ins w:id="1229"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ListParagraph"/>
              <w:numPr>
                <w:ilvl w:val="0"/>
                <w:numId w:val="26"/>
              </w:numPr>
              <w:spacing w:after="120"/>
              <w:ind w:firstLineChars="0"/>
              <w:rPr>
                <w:ins w:id="1230" w:author="HW - 102" w:date="2022-02-23T12:41:00Z"/>
                <w:rFonts w:eastAsiaTheme="minorEastAsia"/>
                <w:i/>
                <w:iCs/>
                <w:lang w:val="en-US" w:eastAsia="zh-CN"/>
              </w:rPr>
            </w:pPr>
            <w:ins w:id="1231"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232" w:author="HW - 102" w:date="2022-02-23T12:41:00Z"/>
                <w:rFonts w:eastAsiaTheme="minorEastAsia"/>
                <w:color w:val="0070C0"/>
                <w:lang w:val="en-US" w:eastAsia="zh-CN"/>
              </w:rPr>
            </w:pPr>
            <w:ins w:id="1233" w:author="HW - 102" w:date="2022-02-23T12:41:00Z">
              <w:r>
                <w:rPr>
                  <w:rFonts w:eastAsiaTheme="minorEastAsia"/>
                  <w:lang w:val="en-US" w:eastAsia="zh-CN"/>
                </w:rPr>
                <w:t>Yes, and LMF can only request this from capable UE.</w:t>
              </w:r>
            </w:ins>
          </w:p>
        </w:tc>
      </w:tr>
      <w:tr w:rsidR="001B650F" w14:paraId="48670A1F" w14:textId="77777777">
        <w:trPr>
          <w:ins w:id="1234" w:author="CATT_RAN4#102" w:date="2022-02-23T17:47:00Z"/>
        </w:trPr>
        <w:tc>
          <w:tcPr>
            <w:tcW w:w="1236" w:type="dxa"/>
          </w:tcPr>
          <w:p w14:paraId="48670A1A" w14:textId="77777777" w:rsidR="001B650F" w:rsidRDefault="001B650F" w:rsidP="004E49A6">
            <w:pPr>
              <w:spacing w:after="120"/>
              <w:rPr>
                <w:ins w:id="1235" w:author="CATT_RAN4#102" w:date="2022-02-23T17:47:00Z"/>
                <w:rFonts w:eastAsiaTheme="minorEastAsia"/>
                <w:color w:val="0070C0"/>
                <w:lang w:val="en-US" w:eastAsia="zh-CN"/>
              </w:rPr>
            </w:pPr>
            <w:ins w:id="1236"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9E1399">
            <w:pPr>
              <w:spacing w:after="120"/>
              <w:rPr>
                <w:ins w:id="1237" w:author="CATT_RAN4#102" w:date="2022-02-23T17:48:00Z"/>
                <w:rFonts w:eastAsiaTheme="minorEastAsia"/>
                <w:color w:val="0070C0"/>
                <w:lang w:val="en-US" w:eastAsia="zh-CN"/>
              </w:rPr>
            </w:pPr>
            <w:ins w:id="1238"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239" w:author="CATT_RAN4#102" w:date="2022-02-23T17:48:00Z"/>
                <w:rFonts w:eastAsiaTheme="minorEastAsia"/>
                <w:color w:val="0070C0"/>
                <w:lang w:val="en-US" w:eastAsia="zh-CN"/>
              </w:rPr>
            </w:pPr>
            <w:ins w:id="1240"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241" w:author="CATT_RAN4#102" w:date="2022-02-23T17:48:00Z"/>
                <w:rFonts w:eastAsiaTheme="minorEastAsia"/>
                <w:color w:val="0070C0"/>
                <w:lang w:val="en-US" w:eastAsia="zh-CN"/>
              </w:rPr>
            </w:pPr>
            <w:ins w:id="1242"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243" w:author="CATT_RAN4#102" w:date="2022-02-23T17:49:00Z">
              <w:r w:rsidR="00B74FA1">
                <w:rPr>
                  <w:rFonts w:eastAsiaTheme="minorEastAsia" w:hint="eastAsia"/>
                  <w:color w:val="0070C0"/>
                  <w:lang w:val="en-US" w:eastAsia="zh-CN"/>
                </w:rPr>
                <w:t xml:space="preserve">the SINR side condition can be same, but </w:t>
              </w:r>
            </w:ins>
            <w:ins w:id="1244" w:author="CATT_RAN4#102" w:date="2022-02-23T17:48:00Z">
              <w:r>
                <w:rPr>
                  <w:rFonts w:eastAsiaTheme="minorEastAsia" w:hint="eastAsia"/>
                  <w:color w:val="0070C0"/>
                  <w:lang w:val="en-US" w:eastAsia="zh-CN"/>
                </w:rPr>
                <w:t xml:space="preserve">the condition for reduced AGC samples is </w:t>
              </w:r>
            </w:ins>
            <w:ins w:id="1245"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246"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247" w:author="CATT_RAN4#102" w:date="2022-02-23T17:47:00Z"/>
                <w:rFonts w:eastAsiaTheme="minorEastAsia"/>
                <w:lang w:val="en-US" w:eastAsia="zh-CN"/>
              </w:rPr>
            </w:pPr>
            <w:ins w:id="1248"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249" w:author="MK" w:date="2022-02-23T15:06:00Z"/>
        </w:trPr>
        <w:tc>
          <w:tcPr>
            <w:tcW w:w="1236" w:type="dxa"/>
          </w:tcPr>
          <w:p w14:paraId="30099C48" w14:textId="5C00F752" w:rsidR="00661315" w:rsidRDefault="00661315" w:rsidP="004E49A6">
            <w:pPr>
              <w:spacing w:after="120"/>
              <w:rPr>
                <w:ins w:id="1250"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251"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ZTE, Ericsson)</w:t>
      </w:r>
    </w:p>
    <w:p w14:paraId="48670A2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lang w:val="en-US" w:eastAsia="zh-CN"/>
        </w:rPr>
        <w:t>T</w:t>
      </w:r>
      <w:r>
        <w:rPr>
          <w:vertAlign w:val="subscript"/>
          <w:lang w:val="en-US" w:eastAsia="zh-CN"/>
        </w:rPr>
        <w:t>available_PRS,i</w:t>
      </w:r>
      <w:r>
        <w:rPr>
          <w:rFonts w:eastAsia="SimSun"/>
          <w:lang w:eastAsia="zh-CN"/>
        </w:rPr>
        <w:t xml:space="preserve"> could be the </w:t>
      </w:r>
      <w:r>
        <w:rPr>
          <w:rFonts w:eastAsia="SimSun" w:hint="eastAsia"/>
          <w:lang w:eastAsia="zh-CN"/>
        </w:rPr>
        <w:t xml:space="preserve">least </w:t>
      </w:r>
      <w:r>
        <w:rPr>
          <w:rFonts w:eastAsia="SimSun"/>
          <w:lang w:eastAsia="zh-CN"/>
        </w:rPr>
        <w:t>common multiple between T</w:t>
      </w:r>
      <w:r>
        <w:rPr>
          <w:rFonts w:eastAsia="SimSun"/>
          <w:vertAlign w:val="subscript"/>
          <w:lang w:eastAsia="zh-CN"/>
        </w:rPr>
        <w:t>PRS</w:t>
      </w:r>
      <w:r>
        <w:rPr>
          <w:rFonts w:eastAsia="SimSun"/>
          <w:lang w:eastAsia="zh-CN"/>
        </w:rPr>
        <w:t xml:space="preserve"> and DRX cycle.</w:t>
      </w:r>
    </w:p>
    <w:p w14:paraId="48670A2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(CATT)</w:t>
      </w:r>
    </w:p>
    <w:p w14:paraId="48670A2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 Nokia)</w:t>
      </w:r>
    </w:p>
    <w:p w14:paraId="48670A2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FFS waiting for RAN1 confirmation. </w:t>
      </w:r>
    </w:p>
    <w:p w14:paraId="48670A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2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252" w:author="Deep [E///]" w:date="2022-02-21T19:01:00Z">
              <w:r>
                <w:rPr>
                  <w:rFonts w:eastAsiaTheme="minorEastAsia"/>
                  <w:lang w:val="en-US" w:eastAsia="zh-CN"/>
                </w:rPr>
                <w:lastRenderedPageBreak/>
                <w:t>Ericsson</w:t>
              </w:r>
            </w:ins>
          </w:p>
        </w:tc>
        <w:tc>
          <w:tcPr>
            <w:tcW w:w="8395" w:type="dxa"/>
          </w:tcPr>
          <w:p w14:paraId="48670A35" w14:textId="77777777" w:rsidR="00240A5B" w:rsidRDefault="00A26AAC">
            <w:pPr>
              <w:spacing w:after="120"/>
              <w:rPr>
                <w:rFonts w:eastAsiaTheme="minorEastAsia"/>
                <w:lang w:val="en-US" w:eastAsia="zh-CN"/>
              </w:rPr>
            </w:pPr>
            <w:ins w:id="1253"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254"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255"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256" w:author="vivo" w:date="2022-02-22T12:42:00Z"/>
        </w:trPr>
        <w:tc>
          <w:tcPr>
            <w:tcW w:w="1236" w:type="dxa"/>
          </w:tcPr>
          <w:p w14:paraId="48670A3A" w14:textId="77777777" w:rsidR="00240A5B" w:rsidRDefault="00A26AAC">
            <w:pPr>
              <w:spacing w:after="120"/>
              <w:rPr>
                <w:ins w:id="1257" w:author="vivo" w:date="2022-02-22T12:42:00Z"/>
                <w:rFonts w:eastAsiaTheme="minorEastAsia"/>
                <w:color w:val="0070C0"/>
                <w:lang w:val="en-US" w:eastAsia="zh-CN"/>
              </w:rPr>
            </w:pPr>
            <w:ins w:id="1258"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259" w:author="vivo" w:date="2022-02-22T12:42:00Z"/>
                <w:rFonts w:eastAsiaTheme="minorEastAsia"/>
                <w:color w:val="0070C0"/>
                <w:lang w:val="en-US" w:eastAsia="zh-CN"/>
              </w:rPr>
            </w:pPr>
            <w:ins w:id="1260" w:author="vivo" w:date="2022-02-22T12:42:00Z">
              <w:r>
                <w:rPr>
                  <w:rFonts w:eastAsiaTheme="minorEastAsia"/>
                  <w:color w:val="0070C0"/>
                  <w:lang w:val="en-US" w:eastAsia="zh-CN"/>
                </w:rPr>
                <w:t>Option 1a is fine.</w:t>
              </w:r>
            </w:ins>
          </w:p>
        </w:tc>
      </w:tr>
      <w:tr w:rsidR="00240A5B" w14:paraId="48670A3F" w14:textId="77777777">
        <w:trPr>
          <w:ins w:id="1261" w:author="Intel - Huang Rui(R4#102e)" w:date="2022-02-22T18:35:00Z"/>
        </w:trPr>
        <w:tc>
          <w:tcPr>
            <w:tcW w:w="1236" w:type="dxa"/>
          </w:tcPr>
          <w:p w14:paraId="48670A3D" w14:textId="77777777" w:rsidR="00240A5B" w:rsidRDefault="00A26AAC">
            <w:pPr>
              <w:spacing w:after="120"/>
              <w:rPr>
                <w:ins w:id="1262" w:author="Intel - Huang Rui(R4#102e)" w:date="2022-02-22T18:35:00Z"/>
                <w:rFonts w:eastAsiaTheme="minorEastAsia"/>
                <w:color w:val="0070C0"/>
                <w:lang w:val="en-US" w:eastAsia="zh-CN"/>
              </w:rPr>
            </w:pPr>
            <w:ins w:id="1263"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264" w:author="Intel - Huang Rui(R4#102e)" w:date="2022-02-22T18:35:00Z"/>
                <w:rFonts w:eastAsiaTheme="minorEastAsia"/>
                <w:color w:val="0070C0"/>
                <w:lang w:val="en-US" w:eastAsia="zh-CN"/>
              </w:rPr>
            </w:pPr>
            <w:ins w:id="1265"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266" w:author="OPPO" w:date="2022-02-22T19:10:00Z"/>
        </w:trPr>
        <w:tc>
          <w:tcPr>
            <w:tcW w:w="1236" w:type="dxa"/>
          </w:tcPr>
          <w:p w14:paraId="48670A40" w14:textId="77777777" w:rsidR="00240A5B" w:rsidRDefault="00A26AAC">
            <w:pPr>
              <w:spacing w:after="120"/>
              <w:rPr>
                <w:ins w:id="1267" w:author="OPPO" w:date="2022-02-22T19:10:00Z"/>
                <w:rFonts w:eastAsiaTheme="minorEastAsia"/>
                <w:color w:val="0070C0"/>
                <w:lang w:val="en-US" w:eastAsia="zh-CN"/>
              </w:rPr>
            </w:pPr>
            <w:ins w:id="1268"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269" w:author="OPPO" w:date="2022-02-22T19:10:00Z"/>
                <w:rFonts w:eastAsiaTheme="minorEastAsia"/>
                <w:color w:val="0070C0"/>
                <w:lang w:val="en-US" w:eastAsia="zh-CN"/>
              </w:rPr>
            </w:pPr>
            <w:ins w:id="1270" w:author="OPPO" w:date="2022-02-22T19:10:00Z">
              <w:r>
                <w:rPr>
                  <w:rFonts w:eastAsiaTheme="minorEastAsia"/>
                  <w:color w:val="0070C0"/>
                  <w:lang w:val="en-US" w:eastAsia="zh-CN"/>
                </w:rPr>
                <w:t>Option 1</w:t>
              </w:r>
            </w:ins>
          </w:p>
        </w:tc>
      </w:tr>
      <w:tr w:rsidR="00240A5B" w14:paraId="48670A45" w14:textId="77777777">
        <w:trPr>
          <w:ins w:id="1271" w:author="Ricky (ZTE)" w:date="2022-02-23T10:55:00Z"/>
        </w:trPr>
        <w:tc>
          <w:tcPr>
            <w:tcW w:w="1236" w:type="dxa"/>
          </w:tcPr>
          <w:p w14:paraId="48670A43" w14:textId="77777777" w:rsidR="00240A5B" w:rsidRDefault="00A26AAC">
            <w:pPr>
              <w:spacing w:after="120"/>
              <w:rPr>
                <w:ins w:id="1272" w:author="Ricky (ZTE)" w:date="2022-02-23T10:55:00Z"/>
                <w:rFonts w:eastAsiaTheme="minorEastAsia"/>
                <w:color w:val="0070C0"/>
                <w:lang w:val="en-US" w:eastAsia="zh-CN"/>
              </w:rPr>
            </w:pPr>
            <w:ins w:id="1273"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274" w:author="Ricky (ZTE)" w:date="2022-02-23T10:55:00Z"/>
                <w:rFonts w:eastAsiaTheme="minorEastAsia"/>
                <w:color w:val="0070C0"/>
                <w:lang w:val="en-US" w:eastAsia="zh-CN"/>
              </w:rPr>
            </w:pPr>
            <w:ins w:id="1275" w:author="Ricky (ZTE)" w:date="2022-02-23T10:55:00Z">
              <w:r>
                <w:rPr>
                  <w:rFonts w:eastAsiaTheme="minorEastAsia" w:hint="eastAsia"/>
                  <w:color w:val="0070C0"/>
                  <w:lang w:val="en-US" w:eastAsia="zh-CN"/>
                </w:rPr>
                <w:t xml:space="preserve">Fine with Qualcomm suggestion to leave </w:t>
              </w:r>
            </w:ins>
            <w:ins w:id="1276" w:author="Ricky (ZTE)" w:date="2022-02-23T10:56:00Z">
              <w:r>
                <w:rPr>
                  <w:rFonts w:eastAsiaTheme="minorEastAsia" w:hint="eastAsia"/>
                  <w:color w:val="0070C0"/>
                  <w:lang w:val="en-US" w:eastAsia="zh-CN"/>
                </w:rPr>
                <w:t>it in square brackets.</w:t>
              </w:r>
            </w:ins>
          </w:p>
        </w:tc>
      </w:tr>
      <w:tr w:rsidR="004E49A6" w14:paraId="48670A48" w14:textId="77777777">
        <w:trPr>
          <w:ins w:id="1277" w:author="HW - 102" w:date="2022-02-23T12:41:00Z"/>
        </w:trPr>
        <w:tc>
          <w:tcPr>
            <w:tcW w:w="1236" w:type="dxa"/>
          </w:tcPr>
          <w:p w14:paraId="48670A46" w14:textId="77777777" w:rsidR="004E49A6" w:rsidRDefault="004E49A6" w:rsidP="004E49A6">
            <w:pPr>
              <w:spacing w:after="120"/>
              <w:rPr>
                <w:ins w:id="1278" w:author="HW - 102" w:date="2022-02-23T12:41:00Z"/>
                <w:rFonts w:eastAsiaTheme="minorEastAsia"/>
                <w:color w:val="0070C0"/>
                <w:lang w:val="en-US" w:eastAsia="zh-CN"/>
              </w:rPr>
            </w:pPr>
            <w:ins w:id="127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280" w:author="HW - 102" w:date="2022-02-23T12:41:00Z"/>
                <w:rFonts w:eastAsiaTheme="minorEastAsia"/>
                <w:color w:val="0070C0"/>
                <w:lang w:val="en-US" w:eastAsia="zh-CN"/>
              </w:rPr>
            </w:pPr>
            <w:ins w:id="1281"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282" w:author="CATT_RAN4#102" w:date="2022-02-23T17:50:00Z"/>
        </w:trPr>
        <w:tc>
          <w:tcPr>
            <w:tcW w:w="1236" w:type="dxa"/>
          </w:tcPr>
          <w:p w14:paraId="48670A49" w14:textId="77777777" w:rsidR="00B16DD2" w:rsidRDefault="00B16DD2" w:rsidP="004E49A6">
            <w:pPr>
              <w:spacing w:after="120"/>
              <w:rPr>
                <w:ins w:id="1283" w:author="CATT_RAN4#102" w:date="2022-02-23T17:50:00Z"/>
                <w:rFonts w:eastAsiaTheme="minorEastAsia"/>
                <w:color w:val="0070C0"/>
                <w:lang w:val="en-US" w:eastAsia="zh-CN"/>
              </w:rPr>
            </w:pPr>
            <w:ins w:id="1284"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285" w:author="CATT_RAN4#102" w:date="2022-02-23T17:50:00Z"/>
                <w:rFonts w:eastAsiaTheme="minorEastAsia"/>
                <w:color w:val="0070C0"/>
                <w:lang w:val="en-US" w:eastAsia="zh-CN"/>
              </w:rPr>
            </w:pPr>
            <w:ins w:id="1286"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Huawei, Ericsson)</w:t>
      </w:r>
    </w:p>
    <w:p w14:paraId="48670A5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eastAsia="zh-CN"/>
        </w:rPr>
        <w:t>T</w:t>
      </w:r>
      <w:r>
        <w:rPr>
          <w:rFonts w:hint="eastAsia"/>
          <w:lang w:val="en-US"/>
        </w:rPr>
        <w:t>he same approach as R16 can be used.</w:t>
      </w:r>
      <w:r>
        <w:rPr>
          <w:rFonts w:eastAsia="SimSun" w:hint="eastAsia"/>
          <w:lang w:eastAsia="zh-CN"/>
        </w:rPr>
        <w:t xml:space="preserve"> </w:t>
      </w:r>
    </w:p>
    <w:p w14:paraId="48670A5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5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287"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288"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289"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290" w:author="Carlos Cabrera-Mercader" w:date="2022-02-21T20:00:00Z">
              <w:r>
                <w:rPr>
                  <w:rFonts w:eastAsiaTheme="minorEastAsia"/>
                  <w:color w:val="0070C0"/>
                  <w:lang w:val="en-US" w:eastAsia="zh-CN"/>
                </w:rPr>
                <w:t>Support the recommended WF.</w:t>
              </w:r>
            </w:ins>
          </w:p>
        </w:tc>
      </w:tr>
      <w:tr w:rsidR="00240A5B" w14:paraId="48670A64" w14:textId="77777777">
        <w:trPr>
          <w:ins w:id="1291" w:author="vivo" w:date="2022-02-22T12:42:00Z"/>
        </w:trPr>
        <w:tc>
          <w:tcPr>
            <w:tcW w:w="1236" w:type="dxa"/>
          </w:tcPr>
          <w:p w14:paraId="48670A62" w14:textId="77777777" w:rsidR="00240A5B" w:rsidRDefault="00A26AAC">
            <w:pPr>
              <w:spacing w:after="120"/>
              <w:rPr>
                <w:ins w:id="1292" w:author="vivo" w:date="2022-02-22T12:42:00Z"/>
                <w:rFonts w:eastAsiaTheme="minorEastAsia"/>
                <w:color w:val="0070C0"/>
                <w:lang w:val="en-US" w:eastAsia="zh-CN"/>
              </w:rPr>
            </w:pPr>
            <w:ins w:id="1293"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294" w:author="vivo" w:date="2022-02-22T12:42:00Z"/>
                <w:rFonts w:eastAsiaTheme="minorEastAsia"/>
                <w:color w:val="0070C0"/>
                <w:lang w:val="en-US" w:eastAsia="zh-CN"/>
              </w:rPr>
            </w:pPr>
            <w:ins w:id="1295"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296" w:author="Intel - Huang Rui(R4#102e)" w:date="2022-02-22T18:35:00Z"/>
        </w:trPr>
        <w:tc>
          <w:tcPr>
            <w:tcW w:w="1236" w:type="dxa"/>
          </w:tcPr>
          <w:p w14:paraId="48670A65" w14:textId="77777777" w:rsidR="00240A5B" w:rsidRDefault="00A26AAC">
            <w:pPr>
              <w:spacing w:after="120"/>
              <w:rPr>
                <w:ins w:id="1297" w:author="Intel - Huang Rui(R4#102e)" w:date="2022-02-22T18:35:00Z"/>
                <w:rFonts w:eastAsiaTheme="minorEastAsia"/>
                <w:color w:val="0070C0"/>
                <w:lang w:val="en-US" w:eastAsia="zh-CN"/>
              </w:rPr>
            </w:pPr>
            <w:ins w:id="1298"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299" w:author="Intel - Huang Rui(R4#102e)" w:date="2022-02-22T18:35:00Z"/>
                <w:rFonts w:eastAsiaTheme="minorEastAsia"/>
                <w:color w:val="0070C0"/>
                <w:lang w:val="en-US" w:eastAsia="zh-CN"/>
              </w:rPr>
            </w:pPr>
            <w:ins w:id="1300" w:author="Intel - Huang Rui(R4#102e)" w:date="2022-02-22T18:35:00Z">
              <w:r>
                <w:rPr>
                  <w:rFonts w:eastAsiaTheme="minorEastAsia"/>
                  <w:color w:val="0070C0"/>
                  <w:lang w:val="en-US" w:eastAsia="zh-CN"/>
                </w:rPr>
                <w:t>Support the recommended WF.</w:t>
              </w:r>
            </w:ins>
          </w:p>
        </w:tc>
      </w:tr>
      <w:tr w:rsidR="00240A5B" w14:paraId="48670A6A" w14:textId="77777777">
        <w:trPr>
          <w:ins w:id="1301" w:author="OPPO" w:date="2022-02-22T19:10:00Z"/>
        </w:trPr>
        <w:tc>
          <w:tcPr>
            <w:tcW w:w="1236" w:type="dxa"/>
          </w:tcPr>
          <w:p w14:paraId="48670A68" w14:textId="77777777" w:rsidR="00240A5B" w:rsidRDefault="00A26AAC">
            <w:pPr>
              <w:spacing w:after="120"/>
              <w:rPr>
                <w:ins w:id="1302" w:author="OPPO" w:date="2022-02-22T19:10:00Z"/>
                <w:rFonts w:eastAsiaTheme="minorEastAsia"/>
                <w:color w:val="0070C0"/>
                <w:lang w:val="en-US" w:eastAsia="zh-CN"/>
              </w:rPr>
            </w:pPr>
            <w:ins w:id="1303"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304" w:author="OPPO" w:date="2022-02-22T19:10:00Z"/>
                <w:rFonts w:eastAsiaTheme="minorEastAsia"/>
                <w:color w:val="0070C0"/>
                <w:lang w:val="en-US" w:eastAsia="zh-CN"/>
              </w:rPr>
            </w:pPr>
            <w:ins w:id="1305" w:author="OPPO" w:date="2022-02-22T19:10:00Z">
              <w:r>
                <w:rPr>
                  <w:rFonts w:eastAsiaTheme="minorEastAsia"/>
                  <w:color w:val="0070C0"/>
                  <w:lang w:val="en-US" w:eastAsia="zh-CN"/>
                </w:rPr>
                <w:t>Option 1</w:t>
              </w:r>
            </w:ins>
          </w:p>
        </w:tc>
      </w:tr>
      <w:tr w:rsidR="004E49A6" w14:paraId="48670A6D" w14:textId="77777777">
        <w:trPr>
          <w:ins w:id="1306" w:author="HW - 102" w:date="2022-02-23T12:41:00Z"/>
        </w:trPr>
        <w:tc>
          <w:tcPr>
            <w:tcW w:w="1236" w:type="dxa"/>
          </w:tcPr>
          <w:p w14:paraId="48670A6B" w14:textId="77777777" w:rsidR="004E49A6" w:rsidRDefault="004E49A6" w:rsidP="004E49A6">
            <w:pPr>
              <w:spacing w:after="120"/>
              <w:rPr>
                <w:ins w:id="1307" w:author="HW - 102" w:date="2022-02-23T12:41:00Z"/>
                <w:rFonts w:eastAsiaTheme="minorEastAsia"/>
                <w:color w:val="0070C0"/>
                <w:lang w:val="en-US" w:eastAsia="zh-CN"/>
              </w:rPr>
            </w:pPr>
            <w:ins w:id="1308"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309" w:author="HW - 102" w:date="2022-02-23T12:41:00Z"/>
                <w:rFonts w:eastAsiaTheme="minorEastAsia"/>
                <w:color w:val="0070C0"/>
                <w:lang w:val="en-US" w:eastAsia="zh-CN"/>
              </w:rPr>
            </w:pPr>
            <w:ins w:id="1310" w:author="HW - 102" w:date="2022-02-23T12:41:00Z">
              <w:r>
                <w:rPr>
                  <w:rFonts w:eastAsiaTheme="minorEastAsia"/>
                  <w:color w:val="0070C0"/>
                  <w:lang w:val="en-US" w:eastAsia="zh-CN"/>
                </w:rPr>
                <w:t>Support the recommended WF.</w:t>
              </w:r>
            </w:ins>
          </w:p>
        </w:tc>
      </w:tr>
      <w:tr w:rsidR="00796EE9" w14:paraId="48670A70" w14:textId="77777777">
        <w:trPr>
          <w:ins w:id="1311" w:author="CATT_RAN4#102" w:date="2022-02-23T17:50:00Z"/>
        </w:trPr>
        <w:tc>
          <w:tcPr>
            <w:tcW w:w="1236" w:type="dxa"/>
          </w:tcPr>
          <w:p w14:paraId="48670A6E" w14:textId="77777777" w:rsidR="00796EE9" w:rsidRDefault="00796EE9" w:rsidP="004E49A6">
            <w:pPr>
              <w:spacing w:after="120"/>
              <w:rPr>
                <w:ins w:id="1312" w:author="CATT_RAN4#102" w:date="2022-02-23T17:50:00Z"/>
                <w:rFonts w:eastAsiaTheme="minorEastAsia"/>
                <w:color w:val="0070C0"/>
                <w:lang w:val="en-US" w:eastAsia="zh-CN"/>
              </w:rPr>
            </w:pPr>
            <w:ins w:id="1313"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314" w:author="CATT_RAN4#102" w:date="2022-02-23T17:50:00Z"/>
                <w:rFonts w:eastAsiaTheme="minorEastAsia"/>
                <w:color w:val="0070C0"/>
                <w:lang w:val="en-US" w:eastAsia="zh-CN"/>
              </w:rPr>
            </w:pPr>
            <w:ins w:id="1315"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A7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14:paraId="48670A7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14:paraId="48670A7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(CMCC, Nokia)</w:t>
      </w:r>
    </w:p>
    <w:p w14:paraId="48670A7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14:paraId="48670A7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(OPPO, Huawei)</w:t>
      </w:r>
    </w:p>
    <w:p w14:paraId="48670A7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 w:val="18"/>
          <w:szCs w:val="24"/>
          <w:lang w:eastAsia="zh-CN"/>
        </w:rPr>
      </w:pPr>
      <w:r>
        <w:rPr>
          <w:rFonts w:eastAsiaTheme="minorEastAsia"/>
          <w:szCs w:val="21"/>
        </w:rPr>
        <w:lastRenderedPageBreak/>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14:paraId="48670A7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(QC)</w:t>
      </w:r>
    </w:p>
    <w:p w14:paraId="48670A7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rPr>
        <w:t>Replace CSSF in the Rel-16 measurement period formula with a factor K with two possible values depending on UE capability.</w:t>
      </w:r>
    </w:p>
    <w:p w14:paraId="48670A7D"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14:paraId="48670A7E"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Advanced capability: K=1, for a UE that has a dedicated PRS processing engine.</w:t>
      </w:r>
    </w:p>
    <w:p w14:paraId="48670A7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(vivo)</w:t>
      </w:r>
    </w:p>
    <w:p w14:paraId="48670A8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6: (Ericsson)</w:t>
      </w:r>
    </w:p>
    <w:p w14:paraId="48670A8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8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the following understanding is common: </w:t>
      </w:r>
    </w:p>
    <w:p w14:paraId="48670A8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F</w:t>
      </w:r>
      <w:r>
        <w:rPr>
          <w:rFonts w:eastAsia="SimSun"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U</w:t>
      </w:r>
      <w:r>
        <w:rPr>
          <w:rFonts w:eastAsia="SimSun"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14:paraId="48670A88"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 xml:space="preserve">FFS whether to define: </w:t>
      </w:r>
      <w:r>
        <w:rPr>
          <w:rFonts w:eastAsia="SimSun"/>
          <w:i/>
          <w:szCs w:val="24"/>
          <w:highlight w:val="yellow"/>
          <w:lang w:eastAsia="zh-CN"/>
        </w:rPr>
        <w:t>F</w:t>
      </w:r>
      <w:r>
        <w:rPr>
          <w:rFonts w:eastAsia="SimSun" w:hint="eastAsia"/>
          <w:i/>
          <w:szCs w:val="24"/>
          <w:highlight w:val="yellow"/>
          <w:lang w:eastAsia="zh-CN"/>
        </w:rPr>
        <w:t xml:space="preserve">or the UE with dedicated measurement engine for measurement: </w:t>
      </w:r>
    </w:p>
    <w:p w14:paraId="48670A8A"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14:paraId="48670A8B"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316"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317" w:author="Deep [E///]" w:date="2022-02-21T19:02:00Z"/>
                <w:rFonts w:eastAsiaTheme="minorEastAsia"/>
                <w:lang w:val="en-US" w:eastAsia="zh-CN"/>
              </w:rPr>
            </w:pPr>
            <w:ins w:id="1318" w:author="Deep [E///]" w:date="2022-02-21T19:02:00Z">
              <w:r>
                <w:rPr>
                  <w:i/>
                </w:rPr>
                <w:t>If Srxlev &gt; S</w:t>
              </w:r>
              <w:r>
                <w:rPr>
                  <w:i/>
                  <w:vertAlign w:val="subscript"/>
                </w:rPr>
                <w:t>nonIntraSearchP</w:t>
              </w:r>
              <w:r>
                <w:rPr>
                  <w:i/>
                </w:rPr>
                <w:t xml:space="preserve"> and Squal &gt; S</w:t>
              </w:r>
              <w:r>
                <w:rPr>
                  <w:i/>
                  <w:vertAlign w:val="subscript"/>
                </w:rPr>
                <w:t>nonIntraSearchQ</w:t>
              </w:r>
              <w:r>
                <w:rPr>
                  <w:rFonts w:eastAsiaTheme="minorEastAsia"/>
                  <w:lang w:val="en-US" w:eastAsia="zh-CN"/>
                </w:rPr>
                <w:t xml:space="preserve"> then we agree Kcarrier_PRS = Nlayer + 1 </w:t>
              </w:r>
            </w:ins>
          </w:p>
          <w:p w14:paraId="48670A97" w14:textId="77777777" w:rsidR="00240A5B" w:rsidRDefault="00A26AAC">
            <w:pPr>
              <w:spacing w:after="120"/>
              <w:rPr>
                <w:ins w:id="1319" w:author="Deep [E///]" w:date="2022-02-21T19:02:00Z"/>
                <w:rFonts w:eastAsiaTheme="minorEastAsia"/>
                <w:lang w:val="en-US" w:eastAsia="zh-CN"/>
              </w:rPr>
            </w:pPr>
            <w:ins w:id="1320"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321" w:author="Deep [E///]" w:date="2022-02-21T19:02:00Z"/>
                <w:iCs/>
                <w:lang w:val="en-US"/>
              </w:rPr>
            </w:pPr>
            <w:ins w:id="1322" w:author="Deep [E///]" w:date="2022-02-21T19:02:00Z">
              <w:r>
                <w:rPr>
                  <w:iCs/>
                </w:rPr>
                <w:t xml:space="preserve">If Srxlev </w:t>
              </w:r>
              <w:r>
                <w:rPr>
                  <w:rFonts w:hint="eastAsia"/>
                  <w:iCs/>
                  <w:lang w:val="en-US"/>
                </w:rPr>
                <w:t>≤</w:t>
              </w:r>
              <w:r>
                <w:rPr>
                  <w:iCs/>
                </w:rPr>
                <w:t xml:space="preserve"> S</w:t>
              </w:r>
              <w:r>
                <w:rPr>
                  <w:iCs/>
                  <w:vertAlign w:val="subscript"/>
                </w:rPr>
                <w:t>nonIntraSearchP</w:t>
              </w:r>
              <w:r>
                <w:rPr>
                  <w:iCs/>
                </w:rPr>
                <w:t xml:space="preserve"> or Squal </w:t>
              </w:r>
              <w:r>
                <w:rPr>
                  <w:rFonts w:hint="eastAsia"/>
                  <w:iCs/>
                  <w:lang w:val="en-US"/>
                </w:rPr>
                <w:t>≤</w:t>
              </w:r>
              <w:r>
                <w:rPr>
                  <w:iCs/>
                </w:rPr>
                <w:t xml:space="preserve"> S</w:t>
              </w:r>
              <w:r>
                <w:rPr>
                  <w:iCs/>
                  <w:vertAlign w:val="subscript"/>
                </w:rPr>
                <w:t>nonIntraSearchQ</w:t>
              </w:r>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323" w:author="Deep [E///]" w:date="2022-02-21T19:02:00Z"/>
                <w:iCs/>
                <w:lang w:val="en-US"/>
              </w:rPr>
            </w:pPr>
            <w:ins w:id="1324"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325" w:author="Deep [E///]" w:date="2022-02-21T19:02:00Z"/>
                <w:rFonts w:eastAsiaTheme="minorEastAsia"/>
                <w:iCs/>
                <w:lang w:val="en-US" w:eastAsia="zh-CN"/>
              </w:rPr>
            </w:pPr>
            <w:ins w:id="1326" w:author="Deep [E///]" w:date="2022-02-21T19:02:00Z">
              <w:r>
                <w:rPr>
                  <w:iCs/>
                  <w:lang w:val="en-US"/>
                </w:rPr>
                <w:t>K</w:t>
              </w:r>
              <w:r>
                <w:rPr>
                  <w:iCs/>
                  <w:vertAlign w:val="subscript"/>
                  <w:lang w:val="en-US"/>
                </w:rPr>
                <w:t>carrier</w:t>
              </w:r>
              <w:r>
                <w:rPr>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327" w:author="Deep [E///]" w:date="2022-02-21T19:02:00Z"/>
                <w:rFonts w:eastAsiaTheme="minorEastAsia"/>
                <w:iCs/>
                <w:lang w:val="en-US" w:eastAsia="zh-CN"/>
              </w:rPr>
            </w:pPr>
            <w:ins w:id="1328" w:author="Deep [E///]" w:date="2022-02-21T19:02:00Z">
              <w:r>
                <w:rPr>
                  <w:rFonts w:eastAsiaTheme="minorEastAsia"/>
                  <w:iCs/>
                  <w:lang w:val="en-US" w:eastAsia="zh-CN"/>
                </w:rPr>
                <w:t xml:space="preserve">In other words: </w:t>
              </w:r>
              <w:r>
                <w:rPr>
                  <w:rFonts w:hint="eastAsia"/>
                  <w:iCs/>
                  <w:lang w:val="en-US"/>
                </w:rPr>
                <w:t>K</w:t>
              </w:r>
              <w:r>
                <w:rPr>
                  <w:rFonts w:hint="eastAsia"/>
                  <w:iCs/>
                  <w:vertAlign w:val="subscript"/>
                  <w:lang w:val="en-US"/>
                </w:rPr>
                <w:t>carrier</w:t>
              </w:r>
              <w:r>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t>N</w:t>
              </w:r>
              <w:r>
                <w:rPr>
                  <w:vertAlign w:val="subscript"/>
                  <w:lang w:eastAsia="zh-CN"/>
                </w:rPr>
                <w:t>E</w:t>
              </w:r>
              <w:r>
                <w:rPr>
                  <w:vertAlign w:val="subscript"/>
                </w:rPr>
                <w:t>UTRA_carrier</w:t>
              </w:r>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329" w:author="Deep [E///]" w:date="2022-02-21T19:02:00Z"/>
                <w:rFonts w:eastAsiaTheme="minorEastAsia"/>
                <w:iCs/>
                <w:szCs w:val="21"/>
                <w:lang w:eastAsia="zh-CN"/>
              </w:rPr>
            </w:pPr>
            <w:ins w:id="1330"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331" w:author="Deep [E///]" w:date="2022-02-21T19:02:00Z">
              <w:r>
                <w:rPr>
                  <w:i/>
                  <w:szCs w:val="24"/>
                  <w:lang w:eastAsia="zh-CN"/>
                </w:rPr>
                <w:lastRenderedPageBreak/>
                <w:t>“The parameter K</w:t>
              </w:r>
              <w:r>
                <w:rPr>
                  <w:i/>
                  <w:szCs w:val="24"/>
                  <w:vertAlign w:val="subscript"/>
                  <w:lang w:eastAsia="zh-CN"/>
                </w:rPr>
                <w:t>carrier</w:t>
              </w:r>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332" w:author="Carlos Cabrera-Mercader" w:date="2022-02-21T20:01:00Z">
              <w:r>
                <w:rPr>
                  <w:rFonts w:eastAsiaTheme="minorEastAsia"/>
                  <w:color w:val="0070C0"/>
                  <w:lang w:val="en-US" w:eastAsia="zh-CN"/>
                </w:rPr>
                <w:lastRenderedPageBreak/>
                <w:t>Qualcomm</w:t>
              </w:r>
            </w:ins>
          </w:p>
        </w:tc>
        <w:tc>
          <w:tcPr>
            <w:tcW w:w="8395" w:type="dxa"/>
          </w:tcPr>
          <w:p w14:paraId="48670AA0" w14:textId="77777777" w:rsidR="00240A5B" w:rsidRDefault="00A26AAC">
            <w:pPr>
              <w:spacing w:after="120"/>
              <w:rPr>
                <w:ins w:id="1333" w:author="Carlos Cabrera-Mercader" w:date="2022-02-21T20:01:00Z"/>
                <w:szCs w:val="24"/>
                <w:lang w:eastAsia="zh-CN"/>
              </w:rPr>
            </w:pPr>
            <w:ins w:id="1334" w:author="Carlos Cabrera-Mercader" w:date="2022-02-21T20:01:00Z">
              <w:r>
                <w:rPr>
                  <w:szCs w:val="24"/>
                  <w:lang w:eastAsia="zh-CN"/>
                </w:rPr>
                <w:t>We support the following:</w:t>
              </w:r>
            </w:ins>
          </w:p>
          <w:p w14:paraId="48670AA1" w14:textId="77777777" w:rsidR="00240A5B" w:rsidRDefault="00A26AAC">
            <w:pPr>
              <w:pStyle w:val="ListParagraph"/>
              <w:numPr>
                <w:ilvl w:val="0"/>
                <w:numId w:val="15"/>
              </w:numPr>
              <w:overflowPunct/>
              <w:autoSpaceDE/>
              <w:adjustRightInd/>
              <w:spacing w:after="120"/>
              <w:ind w:firstLineChars="0"/>
              <w:textAlignment w:val="auto"/>
              <w:rPr>
                <w:ins w:id="1335" w:author="Carlos Cabrera-Mercader" w:date="2022-02-21T20:01:00Z"/>
                <w:rFonts w:eastAsia="SimSun"/>
                <w:szCs w:val="24"/>
                <w:highlight w:val="yellow"/>
                <w:lang w:eastAsia="zh-CN"/>
              </w:rPr>
            </w:pPr>
            <w:ins w:id="1336" w:author="Carlos Cabrera-Mercader" w:date="2022-02-21T20:01:00Z">
              <w:r>
                <w:rPr>
                  <w:rFonts w:eastAsia="SimSun"/>
                  <w:i/>
                  <w:szCs w:val="24"/>
                  <w:highlight w:val="yellow"/>
                  <w:lang w:eastAsia="zh-CN"/>
                </w:rPr>
                <w:t xml:space="preserve">For the UE sharing the same measurement engine as RRM measurement for PRS measurement: </w:t>
              </w:r>
            </w:ins>
          </w:p>
          <w:p w14:paraId="48670AA2" w14:textId="77777777" w:rsidR="00240A5B" w:rsidRDefault="00A26AAC">
            <w:pPr>
              <w:pStyle w:val="ListParagraph"/>
              <w:numPr>
                <w:ilvl w:val="1"/>
                <w:numId w:val="15"/>
              </w:numPr>
              <w:overflowPunct/>
              <w:autoSpaceDE/>
              <w:adjustRightInd/>
              <w:spacing w:after="120"/>
              <w:ind w:firstLineChars="0"/>
              <w:textAlignment w:val="auto"/>
              <w:rPr>
                <w:ins w:id="1337" w:author="Carlos Cabrera-Mercader" w:date="2022-02-21T20:01:00Z"/>
                <w:rFonts w:eastAsia="SimSun"/>
                <w:i/>
                <w:szCs w:val="24"/>
                <w:highlight w:val="yellow"/>
                <w:lang w:eastAsia="zh-CN"/>
              </w:rPr>
            </w:pPr>
            <w:ins w:id="1338" w:author="Carlos Cabrera-Mercader" w:date="2022-02-21T20:01:00Z">
              <w:r>
                <w:rPr>
                  <w:rFonts w:eastAsia="SimSun"/>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ListParagraph"/>
              <w:numPr>
                <w:ilvl w:val="1"/>
                <w:numId w:val="15"/>
              </w:numPr>
              <w:overflowPunct/>
              <w:autoSpaceDE/>
              <w:adjustRightInd/>
              <w:spacing w:after="120"/>
              <w:ind w:firstLineChars="0"/>
              <w:textAlignment w:val="auto"/>
              <w:rPr>
                <w:ins w:id="1339" w:author="Carlos Cabrera-Mercader" w:date="2022-02-21T20:01:00Z"/>
                <w:rFonts w:eastAsia="SimSun"/>
                <w:i/>
                <w:szCs w:val="24"/>
                <w:highlight w:val="yellow"/>
                <w:lang w:eastAsia="zh-CN"/>
              </w:rPr>
            </w:pPr>
            <w:ins w:id="1340"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14:paraId="48670AA4" w14:textId="77777777" w:rsidR="00240A5B" w:rsidRDefault="00A26AAC">
            <w:pPr>
              <w:pStyle w:val="ListParagraph"/>
              <w:numPr>
                <w:ilvl w:val="1"/>
                <w:numId w:val="15"/>
              </w:numPr>
              <w:overflowPunct/>
              <w:autoSpaceDE/>
              <w:adjustRightInd/>
              <w:spacing w:after="120"/>
              <w:ind w:firstLineChars="0"/>
              <w:textAlignment w:val="auto"/>
              <w:rPr>
                <w:ins w:id="1341" w:author="Carlos Cabrera-Mercader" w:date="2022-02-21T20:01:00Z"/>
                <w:rFonts w:eastAsia="SimSun"/>
                <w:i/>
                <w:szCs w:val="24"/>
                <w:highlight w:val="yellow"/>
                <w:lang w:eastAsia="zh-CN"/>
              </w:rPr>
            </w:pPr>
            <w:ins w:id="1342"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ListParagraph"/>
              <w:numPr>
                <w:ilvl w:val="0"/>
                <w:numId w:val="15"/>
              </w:numPr>
              <w:overflowPunct/>
              <w:autoSpaceDE/>
              <w:adjustRightInd/>
              <w:spacing w:after="120"/>
              <w:ind w:firstLineChars="0"/>
              <w:textAlignment w:val="auto"/>
              <w:rPr>
                <w:ins w:id="1343" w:author="Carlos Cabrera-Mercader" w:date="2022-02-21T20:01:00Z"/>
                <w:rFonts w:eastAsia="SimSun"/>
                <w:szCs w:val="24"/>
                <w:highlight w:val="yellow"/>
                <w:lang w:eastAsia="zh-CN"/>
              </w:rPr>
            </w:pPr>
            <w:ins w:id="1344"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48670AA6" w14:textId="77777777" w:rsidR="00240A5B" w:rsidRDefault="00A26AAC">
            <w:pPr>
              <w:pStyle w:val="ListParagraph"/>
              <w:numPr>
                <w:ilvl w:val="1"/>
                <w:numId w:val="15"/>
              </w:numPr>
              <w:overflowPunct/>
              <w:autoSpaceDE/>
              <w:adjustRightInd/>
              <w:spacing w:after="120"/>
              <w:ind w:firstLineChars="0"/>
              <w:textAlignment w:val="auto"/>
              <w:rPr>
                <w:ins w:id="1345" w:author="Carlos Cabrera-Mercader" w:date="2022-02-21T20:01:00Z"/>
                <w:rFonts w:eastAsia="SimSun"/>
                <w:i/>
                <w:szCs w:val="24"/>
                <w:highlight w:val="yellow"/>
                <w:lang w:eastAsia="zh-CN"/>
              </w:rPr>
            </w:pPr>
            <w:ins w:id="1346" w:author="Carlos Cabrera-Mercader" w:date="2022-02-21T20:01:00Z">
              <w:r>
                <w:rPr>
                  <w:rFonts w:eastAsia="SimSun"/>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ins w:id="1347"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to1. </w:t>
              </w:r>
            </w:ins>
          </w:p>
        </w:tc>
      </w:tr>
      <w:tr w:rsidR="00240A5B" w14:paraId="48670AAB" w14:textId="77777777">
        <w:trPr>
          <w:ins w:id="1348" w:author="vivo" w:date="2022-02-22T12:42:00Z"/>
        </w:trPr>
        <w:tc>
          <w:tcPr>
            <w:tcW w:w="1236" w:type="dxa"/>
          </w:tcPr>
          <w:p w14:paraId="48670AA9" w14:textId="77777777" w:rsidR="00240A5B" w:rsidRDefault="00A26AAC">
            <w:pPr>
              <w:spacing w:after="120"/>
              <w:rPr>
                <w:ins w:id="1349" w:author="vivo" w:date="2022-02-22T12:42:00Z"/>
                <w:rFonts w:eastAsiaTheme="minorEastAsia"/>
                <w:color w:val="0070C0"/>
                <w:lang w:val="en-US" w:eastAsia="zh-CN"/>
              </w:rPr>
            </w:pPr>
            <w:ins w:id="1350"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351" w:author="vivo" w:date="2022-02-22T12:42:00Z"/>
                <w:szCs w:val="24"/>
                <w:lang w:eastAsia="zh-CN"/>
              </w:rPr>
            </w:pPr>
            <w:ins w:id="1352"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353" w:author="Intel - Huang Rui(R4#102e)" w:date="2022-02-22T18:35:00Z"/>
        </w:trPr>
        <w:tc>
          <w:tcPr>
            <w:tcW w:w="1236" w:type="dxa"/>
          </w:tcPr>
          <w:p w14:paraId="48670AAC" w14:textId="77777777" w:rsidR="00240A5B" w:rsidRDefault="00A26AAC">
            <w:pPr>
              <w:spacing w:after="120"/>
              <w:rPr>
                <w:ins w:id="1354" w:author="Intel - Huang Rui(R4#102e)" w:date="2022-02-22T18:35:00Z"/>
                <w:rFonts w:eastAsiaTheme="minorEastAsia"/>
                <w:color w:val="0070C0"/>
                <w:lang w:val="en-US" w:eastAsia="zh-CN"/>
              </w:rPr>
            </w:pPr>
            <w:ins w:id="1355"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356" w:author="Intel - Huang Rui(R4#102e)" w:date="2022-02-22T18:35:00Z"/>
                <w:rFonts w:eastAsiaTheme="minorEastAsia"/>
                <w:color w:val="0070C0"/>
                <w:lang w:val="en-US" w:eastAsia="zh-CN"/>
              </w:rPr>
            </w:pPr>
            <w:ins w:id="1357" w:author="Intel - Huang Rui(R4#102e)" w:date="2022-02-22T18:35:00Z">
              <w:r>
                <w:rPr>
                  <w:rFonts w:eastAsiaTheme="minorEastAsia"/>
                  <w:color w:val="0070C0"/>
                  <w:lang w:val="en-US" w:eastAsia="zh-CN"/>
                </w:rPr>
                <w:t>Already discusse</w:t>
              </w:r>
            </w:ins>
            <w:ins w:id="1358" w:author="Intel - Huang Rui(R4#102e)" w:date="2022-02-22T18:36:00Z">
              <w:r>
                <w:rPr>
                  <w:rFonts w:eastAsiaTheme="minorEastAsia"/>
                  <w:color w:val="0070C0"/>
                  <w:lang w:val="en-US" w:eastAsia="zh-CN"/>
                </w:rPr>
                <w:t>d in GTW</w:t>
              </w:r>
            </w:ins>
          </w:p>
        </w:tc>
      </w:tr>
      <w:tr w:rsidR="004E49A6" w14:paraId="48670AB7" w14:textId="77777777">
        <w:trPr>
          <w:ins w:id="1359" w:author="HW - 102" w:date="2022-02-23T12:41:00Z"/>
        </w:trPr>
        <w:tc>
          <w:tcPr>
            <w:tcW w:w="1236" w:type="dxa"/>
          </w:tcPr>
          <w:p w14:paraId="48670AAF" w14:textId="77777777" w:rsidR="004E49A6" w:rsidRDefault="004E49A6" w:rsidP="004E49A6">
            <w:pPr>
              <w:spacing w:after="120"/>
              <w:rPr>
                <w:ins w:id="1360" w:author="HW - 102" w:date="2022-02-23T12:41:00Z"/>
                <w:rFonts w:eastAsiaTheme="minorEastAsia"/>
                <w:color w:val="0070C0"/>
                <w:lang w:val="en-US" w:eastAsia="zh-CN"/>
              </w:rPr>
            </w:pPr>
            <w:ins w:id="1361"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362" w:author="HW - 102" w:date="2022-02-23T12:42:00Z"/>
                <w:rFonts w:eastAsiaTheme="minorEastAsia"/>
                <w:color w:val="0070C0"/>
                <w:lang w:val="en-US" w:eastAsia="zh-CN"/>
              </w:rPr>
            </w:pPr>
            <w:ins w:id="1363"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364" w:author="HW - 102" w:date="2022-02-23T12:42:00Z"/>
                <w:rFonts w:eastAsiaTheme="minorEastAsia"/>
                <w:color w:val="0070C0"/>
                <w:lang w:val="en-US" w:eastAsia="zh-CN"/>
              </w:rPr>
            </w:pPr>
            <w:ins w:id="1365" w:author="HW - 102" w:date="2022-02-23T12:42:00Z">
              <w:r>
                <w:rPr>
                  <w:rFonts w:eastAsiaTheme="minorEastAsia"/>
                  <w:color w:val="0070C0"/>
                  <w:lang w:val="en-US" w:eastAsia="zh-CN"/>
                </w:rPr>
                <w:t>We suggest following for the FFS part in Capability #1:</w:t>
              </w:r>
            </w:ins>
          </w:p>
          <w:p w14:paraId="48670AB2" w14:textId="3B27CE2E" w:rsidR="004E49A6" w:rsidRPr="00102F5E" w:rsidRDefault="004E49A6" w:rsidP="004E49A6">
            <w:pPr>
              <w:pStyle w:val="ListParagraph"/>
              <w:numPr>
                <w:ilvl w:val="1"/>
                <w:numId w:val="30"/>
              </w:numPr>
              <w:overflowPunct/>
              <w:autoSpaceDE/>
              <w:autoSpaceDN/>
              <w:adjustRightInd/>
              <w:spacing w:after="120"/>
              <w:ind w:firstLineChars="0"/>
              <w:textAlignment w:val="auto"/>
              <w:rPr>
                <w:ins w:id="1366" w:author="HW - 102" w:date="2022-02-23T12:42:00Z"/>
                <w:iCs/>
              </w:rPr>
            </w:pPr>
            <w:ins w:id="1367" w:author="HW - 102" w:date="2022-02-23T12:42:00Z">
              <w:r w:rsidRPr="00102F5E">
                <w:rPr>
                  <w:iCs/>
                </w:rPr>
                <w:t>F</w:t>
              </w:r>
              <w:r w:rsidRPr="00102F5E">
                <w:rPr>
                  <w:rFonts w:hint="eastAsia"/>
                  <w:iCs/>
                </w:rPr>
                <w:t xml:space="preserve">or </w:t>
              </w:r>
              <w:r w:rsidRPr="00102F5E">
                <w:rPr>
                  <w:iCs/>
                </w:rPr>
                <w:t>Capability #1 U</w:t>
              </w:r>
              <w:r w:rsidR="004A1E6F" w:rsidRPr="00102F5E">
                <w:rPr>
                  <w:iCs/>
                </w:rPr>
                <w:t>e</w:t>
              </w:r>
              <w:r w:rsidRPr="00102F5E">
                <w:rPr>
                  <w:iCs/>
                </w:rPr>
                <w:t>s</w:t>
              </w:r>
              <w:r w:rsidRPr="00102F5E">
                <w:rPr>
                  <w:rFonts w:hint="eastAsia"/>
                  <w:iCs/>
                </w:rPr>
                <w:t xml:space="preserve">: </w:t>
              </w:r>
            </w:ins>
          </w:p>
          <w:p w14:paraId="48670AB3"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368" w:author="HW - 102" w:date="2022-02-23T12:42:00Z"/>
                <w:iCs/>
              </w:rPr>
            </w:pPr>
            <w:ins w:id="1369"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370" w:author="HW - 102" w:date="2022-02-23T12:42:00Z"/>
                <w:iCs/>
              </w:rPr>
            </w:pPr>
            <w:ins w:id="1371"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372" w:author="HW - 102" w:date="2022-02-23T12:42:00Z"/>
                <w:iCs/>
              </w:rPr>
            </w:pPr>
            <w:ins w:id="1373"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374" w:author="HW - 102" w:date="2022-02-23T12:41:00Z"/>
                <w:rFonts w:eastAsiaTheme="minorEastAsia"/>
                <w:color w:val="0070C0"/>
                <w:lang w:val="en-US" w:eastAsia="zh-CN"/>
              </w:rPr>
            </w:pPr>
            <w:ins w:id="1375"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376" w:author="CATT_RAN4#102" w:date="2022-02-23T17:51:00Z"/>
        </w:trPr>
        <w:tc>
          <w:tcPr>
            <w:tcW w:w="1236" w:type="dxa"/>
          </w:tcPr>
          <w:p w14:paraId="48670AB8" w14:textId="77777777" w:rsidR="00796EE9" w:rsidRDefault="00796EE9" w:rsidP="004E49A6">
            <w:pPr>
              <w:spacing w:after="120"/>
              <w:rPr>
                <w:ins w:id="1377" w:author="CATT_RAN4#102" w:date="2022-02-23T17:51:00Z"/>
                <w:rFonts w:eastAsiaTheme="minorEastAsia"/>
                <w:color w:val="0070C0"/>
                <w:lang w:val="en-US" w:eastAsia="zh-CN"/>
              </w:rPr>
            </w:pPr>
            <w:ins w:id="1378" w:author="CATT_RAN4#102" w:date="2022-02-23T17:51:00Z">
              <w:r>
                <w:rPr>
                  <w:rFonts w:eastAsiaTheme="minorEastAsia" w:hint="eastAsia"/>
                  <w:color w:val="0070C0"/>
                  <w:lang w:val="en-US" w:eastAsia="zh-CN"/>
                </w:rPr>
                <w:t>CATT</w:t>
              </w:r>
            </w:ins>
          </w:p>
        </w:tc>
        <w:tc>
          <w:tcPr>
            <w:tcW w:w="8395" w:type="dxa"/>
          </w:tcPr>
          <w:p w14:paraId="48670AB9" w14:textId="77777777" w:rsidR="00796EE9" w:rsidRDefault="00796EE9" w:rsidP="009E1399">
            <w:pPr>
              <w:spacing w:after="120"/>
              <w:rPr>
                <w:ins w:id="1379" w:author="CATT_RAN4#102" w:date="2022-02-23T17:51:00Z"/>
                <w:rFonts w:eastAsiaTheme="minorEastAsia"/>
                <w:color w:val="0070C0"/>
                <w:lang w:val="en-US" w:eastAsia="zh-CN"/>
              </w:rPr>
            </w:pPr>
            <w:ins w:id="1380"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381" w:author="CATT_RAN4#102" w:date="2022-02-23T17:51:00Z"/>
                <w:iCs/>
              </w:rPr>
            </w:pPr>
            <w:ins w:id="1382"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383" w:author="CATT_RAN4#102" w:date="2022-02-23T17:51:00Z"/>
                <w:iCs/>
              </w:rPr>
            </w:pPr>
            <w:ins w:id="1384"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385" w:author="CATT_RAN4#102" w:date="2022-02-23T17:51:00Z"/>
                <w:iCs/>
              </w:rPr>
            </w:pPr>
            <w:ins w:id="1386" w:author="CATT_RAN4#102" w:date="2022-02-23T17:51:00Z">
              <w:r w:rsidRPr="00B0163F">
                <w:rPr>
                  <w:iCs/>
                </w:rPr>
                <w:t>Capability #2: UE performing parallel PRS measurements</w:t>
              </w:r>
            </w:ins>
          </w:p>
          <w:p w14:paraId="48670ABD"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387" w:author="CATT_RAN4#102" w:date="2022-02-23T17:51:00Z"/>
                <w:iCs/>
                <w:highlight w:val="yellow"/>
              </w:rPr>
            </w:pPr>
            <w:ins w:id="1388"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6743291C" w:rsidR="00796EE9" w:rsidRPr="00B0163F" w:rsidRDefault="00796EE9" w:rsidP="00796EE9">
            <w:pPr>
              <w:pStyle w:val="ListParagraph"/>
              <w:numPr>
                <w:ilvl w:val="1"/>
                <w:numId w:val="30"/>
              </w:numPr>
              <w:overflowPunct/>
              <w:autoSpaceDE/>
              <w:autoSpaceDN/>
              <w:adjustRightInd/>
              <w:spacing w:after="120"/>
              <w:ind w:firstLineChars="0"/>
              <w:textAlignment w:val="auto"/>
              <w:rPr>
                <w:ins w:id="1389" w:author="CATT_RAN4#102" w:date="2022-02-23T17:51:00Z"/>
                <w:iCs/>
              </w:rPr>
            </w:pPr>
            <w:ins w:id="1390" w:author="CATT_RAN4#102" w:date="2022-02-23T17:51:00Z">
              <w:r w:rsidRPr="00B0163F">
                <w:rPr>
                  <w:iCs/>
                </w:rPr>
                <w:t>For Capability #1 U</w:t>
              </w:r>
              <w:r w:rsidR="004A1E6F" w:rsidRPr="00B0163F">
                <w:rPr>
                  <w:iCs/>
                </w:rPr>
                <w:t>e</w:t>
              </w:r>
              <w:r w:rsidRPr="00B0163F">
                <w:rPr>
                  <w:iCs/>
                </w:rPr>
                <w:t xml:space="preserve">s: </w:t>
              </w:r>
            </w:ins>
          </w:p>
          <w:p w14:paraId="48670ABF"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391" w:author="CATT_RAN4#102" w:date="2022-02-23T17:51:00Z"/>
                <w:iCs/>
              </w:rPr>
            </w:pPr>
            <w:ins w:id="1392"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393" w:author="CATT_RAN4#102" w:date="2022-02-23T17:51:00Z"/>
                <w:iCs/>
              </w:rPr>
            </w:pPr>
            <w:ins w:id="1394" w:author="CATT_RAN4#102" w:date="2022-02-23T17:51:00Z">
              <w:r w:rsidRPr="00B0163F">
                <w:rPr>
                  <w:iCs/>
                </w:rPr>
                <w:t>If Srxlev &gt; S</w:t>
              </w:r>
              <w:r w:rsidRPr="00B0163F">
                <w:rPr>
                  <w:iCs/>
                  <w:vertAlign w:val="subscript"/>
                </w:rPr>
                <w:t>nonIntraSearchP</w:t>
              </w:r>
              <w:r w:rsidRPr="00B0163F">
                <w:rPr>
                  <w:iCs/>
                </w:rPr>
                <w:t xml:space="preserve"> and Squal &gt; S</w:t>
              </w:r>
              <w:r w:rsidRPr="00B0163F">
                <w:rPr>
                  <w:iCs/>
                  <w:vertAlign w:val="subscript"/>
                </w:rPr>
                <w:t>nonIntraSearchQ</w:t>
              </w:r>
              <w:r w:rsidRPr="00B0163F">
                <w:rPr>
                  <w:rFonts w:eastAsiaTheme="minorEastAsia"/>
                  <w:iCs/>
                </w:rPr>
                <w:t xml:space="preserve">, </w:t>
              </w:r>
              <w:r w:rsidRPr="00B0163F">
                <w:rPr>
                  <w:iCs/>
                </w:rPr>
                <w:t>K</w:t>
              </w:r>
              <w:r w:rsidRPr="00B0163F">
                <w:rPr>
                  <w:iCs/>
                  <w:vertAlign w:val="subscript"/>
                </w:rPr>
                <w:t>carrier_PRS</w:t>
              </w:r>
              <w:r w:rsidRPr="00B0163F">
                <w:rPr>
                  <w:rFonts w:eastAsiaTheme="minorEastAsia"/>
                  <w:iCs/>
                </w:rPr>
                <w:t xml:space="preserve"> equals to updated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395" w:author="CATT_RAN4#102" w:date="2022-02-23T17:51:00Z"/>
                <w:iCs/>
              </w:rPr>
            </w:pPr>
            <w:ins w:id="1396" w:author="CATT_RAN4#102" w:date="2022-02-23T17:51:00Z">
              <w:r w:rsidRPr="00B0163F">
                <w:rPr>
                  <w:iCs/>
                </w:rPr>
                <w:t xml:space="preserve">If Srxlev </w:t>
              </w:r>
              <w:r w:rsidRPr="00B0163F">
                <w:rPr>
                  <w:rFonts w:hint="eastAsia"/>
                  <w:iCs/>
                </w:rPr>
                <w:t>≤</w:t>
              </w:r>
              <w:r w:rsidRPr="00B0163F">
                <w:rPr>
                  <w:iCs/>
                </w:rPr>
                <w:t xml:space="preserve"> S</w:t>
              </w:r>
              <w:r w:rsidRPr="00B0163F">
                <w:rPr>
                  <w:iCs/>
                  <w:vertAlign w:val="subscript"/>
                </w:rPr>
                <w:t>nonIntraSearchP</w:t>
              </w:r>
              <w:r w:rsidRPr="00B0163F">
                <w:rPr>
                  <w:iCs/>
                </w:rPr>
                <w:t xml:space="preserve"> or Squal </w:t>
              </w:r>
              <w:r w:rsidRPr="00B0163F">
                <w:rPr>
                  <w:rFonts w:hint="eastAsia"/>
                  <w:iCs/>
                </w:rPr>
                <w:t>≤</w:t>
              </w:r>
              <w:r w:rsidRPr="00B0163F">
                <w:rPr>
                  <w:iCs/>
                </w:rPr>
                <w:t xml:space="preserve"> S</w:t>
              </w:r>
              <w:r w:rsidRPr="00B0163F">
                <w:rPr>
                  <w:iCs/>
                  <w:vertAlign w:val="subscript"/>
                </w:rPr>
                <w:t>nonIntraSearchQ</w:t>
              </w:r>
              <w:r w:rsidRPr="00B0163F">
                <w:rPr>
                  <w:rFonts w:eastAsiaTheme="minorEastAsia"/>
                  <w:iCs/>
                </w:rPr>
                <w:t>,</w:t>
              </w:r>
              <w:r w:rsidRPr="00B0163F">
                <w:rPr>
                  <w:iCs/>
                </w:rPr>
                <w:t xml:space="preserve"> K</w:t>
              </w:r>
              <w:r w:rsidRPr="00B0163F">
                <w:rPr>
                  <w:iCs/>
                  <w:vertAlign w:val="subscript"/>
                </w:rPr>
                <w:t>carrier_PRS</w:t>
              </w:r>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3C7EE9C1" w:rsidR="00796EE9" w:rsidRPr="00B0163F" w:rsidRDefault="00796EE9" w:rsidP="00796EE9">
            <w:pPr>
              <w:pStyle w:val="ListParagraph"/>
              <w:numPr>
                <w:ilvl w:val="1"/>
                <w:numId w:val="30"/>
              </w:numPr>
              <w:overflowPunct/>
              <w:autoSpaceDE/>
              <w:autoSpaceDN/>
              <w:adjustRightInd/>
              <w:spacing w:after="120"/>
              <w:ind w:firstLineChars="0"/>
              <w:textAlignment w:val="auto"/>
              <w:rPr>
                <w:ins w:id="1397" w:author="CATT_RAN4#102" w:date="2022-02-23T17:51:00Z"/>
                <w:iCs/>
              </w:rPr>
            </w:pPr>
            <w:ins w:id="1398" w:author="CATT_RAN4#102" w:date="2022-02-23T17:51:00Z">
              <w:r w:rsidRPr="00B0163F">
                <w:rPr>
                  <w:iCs/>
                </w:rPr>
                <w:t>For Capability #2 U</w:t>
              </w:r>
              <w:r w:rsidR="004A1E6F" w:rsidRPr="00B0163F">
                <w:rPr>
                  <w:iCs/>
                </w:rPr>
                <w:t>e</w:t>
              </w:r>
              <w:r w:rsidRPr="00B0163F">
                <w:rPr>
                  <w:iCs/>
                </w:rPr>
                <w:t xml:space="preserve">s: </w:t>
              </w:r>
            </w:ins>
          </w:p>
          <w:p w14:paraId="48670AC3"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399" w:author="CATT_RAN4#102" w:date="2022-02-23T17:51:00Z"/>
                <w:iCs/>
              </w:rPr>
            </w:pPr>
            <w:ins w:id="1400" w:author="CATT_RAN4#102" w:date="2022-02-23T17:51:00Z">
              <w:r w:rsidRPr="00B0163F">
                <w:rPr>
                  <w:iCs/>
                </w:rPr>
                <w:t xml:space="preserve">Do not 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w:t>
              </w:r>
            </w:ins>
          </w:p>
          <w:p w14:paraId="48670AC4"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401" w:author="CATT_RAN4#102" w:date="2022-02-23T17:51:00Z"/>
                <w:iCs/>
              </w:rPr>
            </w:pPr>
            <w:ins w:id="1402" w:author="CATT_RAN4#102" w:date="2022-02-23T17:51:00Z">
              <w:r w:rsidRPr="00B0163F">
                <w:rPr>
                  <w:iCs/>
                </w:rPr>
                <w:t>K</w:t>
              </w:r>
              <w:r w:rsidRPr="00B0163F">
                <w:rPr>
                  <w:iCs/>
                  <w:vertAlign w:val="subscript"/>
                </w:rPr>
                <w:t>carrier_PRS</w:t>
              </w:r>
              <w:r w:rsidRPr="00B0163F">
                <w:rPr>
                  <w:rFonts w:eastAsiaTheme="minorEastAsia"/>
                  <w:iCs/>
                </w:rPr>
                <w:t xml:space="preserve"> equals to1. </w:t>
              </w:r>
            </w:ins>
          </w:p>
          <w:p w14:paraId="48670AC5" w14:textId="77777777" w:rsidR="00796EE9" w:rsidRDefault="00796EE9" w:rsidP="004E49A6">
            <w:pPr>
              <w:spacing w:after="120"/>
              <w:rPr>
                <w:ins w:id="1403" w:author="CATT_RAN4#102" w:date="2022-02-23T17:51:00Z"/>
                <w:rFonts w:eastAsiaTheme="minorEastAsia"/>
                <w:color w:val="0070C0"/>
                <w:lang w:val="en-US" w:eastAsia="zh-CN"/>
              </w:rPr>
            </w:pPr>
            <w:ins w:id="1404" w:author="CATT_RAN4#102" w:date="2022-02-23T17:51:00Z">
              <w:r w:rsidRPr="00B0163F">
                <w:rPr>
                  <w:highlight w:val="yellow"/>
                </w:rPr>
                <w:lastRenderedPageBreak/>
                <w:t>N</w:t>
              </w:r>
              <w:r w:rsidRPr="00B0163F">
                <w:rPr>
                  <w:highlight w:val="yellow"/>
                  <w:vertAlign w:val="subscript"/>
                  <w:lang w:eastAsia="zh-CN"/>
                </w:rPr>
                <w:t>E</w:t>
              </w:r>
              <w:r w:rsidRPr="00B0163F">
                <w:rPr>
                  <w:highlight w:val="yellow"/>
                  <w:vertAlign w:val="subscript"/>
                </w:rPr>
                <w:t>UTRA_carrier</w:t>
              </w:r>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405" w:author="Deep [E///]" w:date="2022-02-23T15:41:00Z">
              <w:r>
                <w:rPr>
                  <w:rFonts w:eastAsiaTheme="minorEastAsia"/>
                  <w:color w:val="0070C0"/>
                  <w:lang w:val="en-US" w:eastAsia="zh-CN"/>
                </w:rPr>
                <w:lastRenderedPageBreak/>
                <w:t>Ericsson2</w:t>
              </w:r>
            </w:ins>
          </w:p>
        </w:tc>
        <w:tc>
          <w:tcPr>
            <w:tcW w:w="8395" w:type="dxa"/>
          </w:tcPr>
          <w:p w14:paraId="2DF1789F" w14:textId="77777777" w:rsidR="00AC1351" w:rsidRDefault="00AC1351" w:rsidP="00AC1351">
            <w:pPr>
              <w:spacing w:after="120"/>
              <w:rPr>
                <w:ins w:id="1406" w:author="Deep [E///]" w:date="2022-02-23T15:41:00Z"/>
                <w:rFonts w:eastAsiaTheme="minorEastAsia"/>
                <w:color w:val="0070C0"/>
                <w:lang w:val="en-US" w:eastAsia="zh-CN"/>
              </w:rPr>
            </w:pPr>
            <w:ins w:id="1407" w:author="Deep [E///]" w:date="2022-02-23T15:41:00Z">
              <w:r>
                <w:rPr>
                  <w:rFonts w:eastAsiaTheme="minorEastAsia"/>
                  <w:color w:val="0070C0"/>
                  <w:lang w:val="en-US" w:eastAsia="zh-CN"/>
                </w:rPr>
                <w:t xml:space="preserve">After further checking we agree with CATT that PFL is treated as part of NR inter-frequency carriers and therefore only Kcarrier needs to include 1 PFL. </w:t>
              </w:r>
            </w:ins>
          </w:p>
          <w:p w14:paraId="23AD471A" w14:textId="356B42A2" w:rsidR="00AC1351" w:rsidRPr="00AC1351" w:rsidRDefault="00AC1351" w:rsidP="00AC1351">
            <w:pPr>
              <w:pStyle w:val="ListParagraph"/>
              <w:numPr>
                <w:ilvl w:val="0"/>
                <w:numId w:val="30"/>
              </w:numPr>
              <w:overflowPunct/>
              <w:autoSpaceDE/>
              <w:autoSpaceDN/>
              <w:adjustRightInd/>
              <w:spacing w:after="120"/>
              <w:ind w:firstLineChars="0"/>
              <w:textAlignment w:val="auto"/>
              <w:rPr>
                <w:ins w:id="1408" w:author="Deep [E///]" w:date="2022-02-23T15:41:00Z"/>
                <w:iCs/>
              </w:rPr>
            </w:pPr>
            <w:ins w:id="1409" w:author="Deep [E///]" w:date="2022-02-23T15:41:00Z">
              <w:r w:rsidRPr="00AC1351">
                <w:rPr>
                  <w:iCs/>
                </w:rPr>
                <w:t>For Capability #1 U</w:t>
              </w:r>
              <w:r w:rsidR="004A1E6F" w:rsidRPr="00AC1351">
                <w:rPr>
                  <w:iCs/>
                </w:rPr>
                <w:t>e</w:t>
              </w:r>
              <w:r w:rsidRPr="00AC1351">
                <w:rPr>
                  <w:iCs/>
                </w:rPr>
                <w:t xml:space="preserve">s: </w:t>
              </w:r>
            </w:ins>
          </w:p>
          <w:p w14:paraId="498D7408"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410" w:author="Deep [E///]" w:date="2022-02-23T15:41:00Z"/>
                <w:iCs/>
              </w:rPr>
            </w:pPr>
            <w:ins w:id="1411" w:author="Deep [E///]" w:date="2022-02-23T15:41:00Z">
              <w:r w:rsidRPr="00AC1351">
                <w:rPr>
                  <w:iCs/>
                  <w:strike/>
                  <w:color w:val="FF0000"/>
                  <w:highlight w:val="yellow"/>
                </w:rPr>
                <w:t>FFS:</w:t>
              </w:r>
              <w:r w:rsidRPr="00AC1351">
                <w:rPr>
                  <w:iCs/>
                </w:rPr>
                <w:t xml:space="preserve">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412" w:author="Deep [E///]" w:date="2022-02-23T15:41:00Z"/>
                <w:iCs/>
              </w:rPr>
            </w:pPr>
            <w:ins w:id="1413" w:author="Deep [E///]" w:date="2022-02-23T15:41:00Z">
              <w:r w:rsidRPr="00AC1351">
                <w:rPr>
                  <w:iCs/>
                </w:rPr>
                <w:t>If Srxlev &gt; S</w:t>
              </w:r>
              <w:r w:rsidRPr="00AC1351">
                <w:rPr>
                  <w:iCs/>
                  <w:vertAlign w:val="subscript"/>
                </w:rPr>
                <w:t>nonIntraSearchP</w:t>
              </w:r>
              <w:r w:rsidRPr="00AC1351">
                <w:rPr>
                  <w:iCs/>
                </w:rPr>
                <w:t xml:space="preserve"> and Squal &gt; S</w:t>
              </w:r>
              <w:r w:rsidRPr="00AC1351">
                <w:rPr>
                  <w:iCs/>
                  <w:vertAlign w:val="subscript"/>
                </w:rPr>
                <w:t>nonIntraSearchQ</w:t>
              </w:r>
              <w:r w:rsidRPr="00AC1351">
                <w:rPr>
                  <w:rFonts w:eastAsiaTheme="minorEastAsia"/>
                  <w:iCs/>
                </w:rPr>
                <w:t xml:space="preserve">, </w:t>
              </w:r>
              <w:r w:rsidRPr="00AC1351">
                <w:rPr>
                  <w:iCs/>
                </w:rPr>
                <w:t>K</w:t>
              </w:r>
              <w:r w:rsidRPr="00AC1351">
                <w:rPr>
                  <w:iCs/>
                  <w:vertAlign w:val="subscript"/>
                </w:rPr>
                <w:t>carrier_PRS</w:t>
              </w:r>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+ 1 in 4.2.2.7</w:t>
              </w:r>
            </w:ins>
          </w:p>
          <w:p w14:paraId="3ED42BA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414" w:author="Deep [E///]" w:date="2022-02-23T15:41:00Z"/>
                <w:iCs/>
              </w:rPr>
            </w:pPr>
            <w:ins w:id="1415" w:author="Deep [E///]" w:date="2022-02-23T15:41:00Z">
              <w:r w:rsidRPr="00AC1351">
                <w:rPr>
                  <w:iCs/>
                </w:rPr>
                <w:t>If Srxlev ≤ S</w:t>
              </w:r>
              <w:r w:rsidRPr="00AC1351">
                <w:rPr>
                  <w:iCs/>
                  <w:vertAlign w:val="subscript"/>
                </w:rPr>
                <w:t>nonIntraSearchP</w:t>
              </w:r>
              <w:r w:rsidRPr="00AC1351">
                <w:rPr>
                  <w:iCs/>
                </w:rPr>
                <w:t xml:space="preserve"> or Squal ≤ S</w:t>
              </w:r>
              <w:r w:rsidRPr="00AC1351">
                <w:rPr>
                  <w:iCs/>
                  <w:vertAlign w:val="subscript"/>
                </w:rPr>
                <w:t>nonIntraSearchQ</w:t>
              </w:r>
              <w:r w:rsidRPr="00AC1351">
                <w:rPr>
                  <w:rFonts w:eastAsiaTheme="minorEastAsia"/>
                  <w:iCs/>
                </w:rPr>
                <w:t>,</w:t>
              </w:r>
              <w:r w:rsidRPr="00AC1351">
                <w:rPr>
                  <w:iCs/>
                </w:rPr>
                <w:t xml:space="preserve"> K</w:t>
              </w:r>
              <w:r w:rsidRPr="00AC1351">
                <w:rPr>
                  <w:iCs/>
                  <w:vertAlign w:val="subscript"/>
                </w:rPr>
                <w:t>carrier_PRS</w:t>
              </w:r>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+1</w:t>
              </w:r>
              <w:r>
                <w:rPr>
                  <w:rFonts w:eastAsiaTheme="minorEastAsia"/>
                  <w:iCs/>
                  <w:color w:val="FF0000"/>
                </w:rPr>
                <w:t xml:space="preserve"> </w:t>
              </w:r>
            </w:ins>
          </w:p>
          <w:p w14:paraId="6C9BEACD" w14:textId="56FEE4DF" w:rsidR="00AC1351" w:rsidRPr="00AC1351" w:rsidRDefault="00AC1351" w:rsidP="00AC1351">
            <w:pPr>
              <w:pStyle w:val="ListParagraph"/>
              <w:numPr>
                <w:ilvl w:val="0"/>
                <w:numId w:val="30"/>
              </w:numPr>
              <w:overflowPunct/>
              <w:autoSpaceDE/>
              <w:autoSpaceDN/>
              <w:adjustRightInd/>
              <w:spacing w:after="120"/>
              <w:ind w:firstLineChars="0"/>
              <w:textAlignment w:val="auto"/>
              <w:rPr>
                <w:ins w:id="1416" w:author="Deep [E///]" w:date="2022-02-23T15:41:00Z"/>
                <w:iCs/>
              </w:rPr>
            </w:pPr>
            <w:ins w:id="1417" w:author="Deep [E///]" w:date="2022-02-23T15:41:00Z">
              <w:r w:rsidRPr="00AC1351">
                <w:rPr>
                  <w:iCs/>
                </w:rPr>
                <w:t>For Capability #2 U</w:t>
              </w:r>
              <w:r w:rsidR="004A1E6F" w:rsidRPr="00AC1351">
                <w:rPr>
                  <w:iCs/>
                </w:rPr>
                <w:t>e</w:t>
              </w:r>
              <w:r w:rsidRPr="00AC1351">
                <w:rPr>
                  <w:iCs/>
                </w:rPr>
                <w:t xml:space="preserve">s: </w:t>
              </w:r>
            </w:ins>
          </w:p>
          <w:p w14:paraId="348BB6B4"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418" w:author="Deep [E///]" w:date="2022-02-23T15:41:00Z"/>
                <w:iCs/>
              </w:rPr>
            </w:pPr>
            <w:ins w:id="1419" w:author="Deep [E///]" w:date="2022-02-23T15:41:00Z">
              <w:r w:rsidRPr="00AC1351">
                <w:rPr>
                  <w:iCs/>
                </w:rPr>
                <w:t xml:space="preserve">Do not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w:t>
              </w:r>
            </w:ins>
          </w:p>
          <w:p w14:paraId="6EECF785"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420" w:author="Deep [E///]" w:date="2022-02-23T15:41:00Z"/>
                <w:iCs/>
              </w:rPr>
            </w:pPr>
            <w:ins w:id="1421" w:author="Deep [E///]" w:date="2022-02-23T15:41:00Z">
              <w:r w:rsidRPr="00AC1351">
                <w:rPr>
                  <w:iCs/>
                </w:rPr>
                <w:t>K</w:t>
              </w:r>
              <w:r w:rsidRPr="00AC1351">
                <w:rPr>
                  <w:iCs/>
                  <w:vertAlign w:val="subscript"/>
                </w:rPr>
                <w:t>carrier_PRS</w:t>
              </w:r>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CB" w14:textId="77777777" w:rsidR="00240A5B" w:rsidRDefault="00A26AAC">
      <w:pPr>
        <w:pStyle w:val="ListParagraph"/>
        <w:numPr>
          <w:ilvl w:val="1"/>
          <w:numId w:val="15"/>
        </w:numPr>
        <w:ind w:firstLineChars="0"/>
        <w:rPr>
          <w:rFonts w:eastAsia="SimSun"/>
          <w:lang w:eastAsia="zh-CN"/>
        </w:rPr>
      </w:pPr>
      <w:r>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C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CE"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422"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423"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424"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425"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426" w:author="Intel - Huang Rui(R4#102e)" w:date="2022-02-22T18:36:00Z"/>
        </w:trPr>
        <w:tc>
          <w:tcPr>
            <w:tcW w:w="1236" w:type="dxa"/>
          </w:tcPr>
          <w:p w14:paraId="48670ADD" w14:textId="77777777" w:rsidR="00240A5B" w:rsidRDefault="00A26AAC">
            <w:pPr>
              <w:spacing w:after="120"/>
              <w:rPr>
                <w:ins w:id="1427" w:author="Intel - Huang Rui(R4#102e)" w:date="2022-02-22T18:36:00Z"/>
                <w:rFonts w:eastAsiaTheme="minorEastAsia"/>
                <w:color w:val="0070C0"/>
                <w:lang w:val="en-US" w:eastAsia="zh-CN"/>
              </w:rPr>
            </w:pPr>
            <w:ins w:id="1428"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429" w:author="Intel - Huang Rui(R4#102e)" w:date="2022-02-22T18:36:00Z"/>
                <w:rFonts w:eastAsiaTheme="minorEastAsia"/>
                <w:color w:val="0070C0"/>
                <w:lang w:val="en-US" w:eastAsia="zh-CN"/>
              </w:rPr>
            </w:pPr>
            <w:ins w:id="1430" w:author="Intel - Huang Rui(R4#102e)" w:date="2022-02-22T18:36:00Z">
              <w:r>
                <w:rPr>
                  <w:rFonts w:eastAsiaTheme="minorEastAsia"/>
                  <w:color w:val="0070C0"/>
                  <w:lang w:val="en-US" w:eastAsia="zh-CN"/>
                </w:rPr>
                <w:t>Check RAN1</w:t>
              </w:r>
            </w:ins>
          </w:p>
        </w:tc>
      </w:tr>
      <w:tr w:rsidR="004E49A6" w14:paraId="48670AE2" w14:textId="77777777">
        <w:trPr>
          <w:ins w:id="1431" w:author="HW - 102" w:date="2022-02-23T12:42:00Z"/>
        </w:trPr>
        <w:tc>
          <w:tcPr>
            <w:tcW w:w="1236" w:type="dxa"/>
          </w:tcPr>
          <w:p w14:paraId="48670AE0" w14:textId="77777777" w:rsidR="004E49A6" w:rsidRDefault="004E49A6" w:rsidP="004E49A6">
            <w:pPr>
              <w:spacing w:after="120"/>
              <w:rPr>
                <w:ins w:id="1432" w:author="HW - 102" w:date="2022-02-23T12:42:00Z"/>
                <w:rFonts w:eastAsiaTheme="minorEastAsia"/>
                <w:color w:val="0070C0"/>
                <w:lang w:val="en-US" w:eastAsia="zh-CN"/>
              </w:rPr>
            </w:pPr>
            <w:ins w:id="1433"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434" w:author="HW - 102" w:date="2022-02-23T12:42:00Z"/>
                <w:rFonts w:eastAsiaTheme="minorEastAsia"/>
                <w:color w:val="0070C0"/>
                <w:lang w:val="en-US" w:eastAsia="zh-CN"/>
              </w:rPr>
            </w:pPr>
            <w:ins w:id="1435"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436" w:author="CATT_RAN4#102" w:date="2022-02-23T17:51:00Z"/>
        </w:trPr>
        <w:tc>
          <w:tcPr>
            <w:tcW w:w="1236" w:type="dxa"/>
          </w:tcPr>
          <w:p w14:paraId="48670AE3" w14:textId="77777777" w:rsidR="00796EE9" w:rsidRDefault="00796EE9" w:rsidP="004E49A6">
            <w:pPr>
              <w:spacing w:after="120"/>
              <w:rPr>
                <w:ins w:id="1437" w:author="CATT_RAN4#102" w:date="2022-02-23T17:51:00Z"/>
                <w:rFonts w:eastAsiaTheme="minorEastAsia"/>
                <w:color w:val="0070C0"/>
                <w:lang w:val="en-US" w:eastAsia="zh-CN"/>
              </w:rPr>
            </w:pPr>
            <w:ins w:id="1438"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439" w:author="CATT_RAN4#102" w:date="2022-02-23T17:51:00Z"/>
                <w:rFonts w:eastAsiaTheme="minorEastAsia"/>
                <w:color w:val="0070C0"/>
                <w:lang w:val="en-US" w:eastAsia="zh-CN"/>
              </w:rPr>
            </w:pPr>
            <w:ins w:id="1440"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 (QC)</w:t>
      </w:r>
    </w:p>
    <w:p w14:paraId="48670AEA" w14:textId="77777777" w:rsidR="00240A5B" w:rsidRDefault="00A26AAC">
      <w:pPr>
        <w:pStyle w:val="ListParagraph"/>
        <w:numPr>
          <w:ilvl w:val="1"/>
          <w:numId w:val="15"/>
        </w:numPr>
        <w:ind w:firstLineChars="0"/>
        <w:rPr>
          <w:rFonts w:eastAsia="SimSun"/>
          <w:sz w:val="16"/>
          <w:lang w:eastAsia="zh-CN"/>
        </w:rPr>
      </w:pPr>
      <w:r>
        <w:rPr>
          <w:bCs/>
          <w:szCs w:val="22"/>
        </w:rPr>
        <w:t xml:space="preserve">The LMF may request </w:t>
      </w:r>
      <m:oMath>
        <m:sSub>
          <m:sSubPr>
            <m:ctrlPr>
              <w:ins w:id="144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442"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443"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444"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072200">
      <w:pPr>
        <w:pStyle w:val="ListParagraph"/>
        <w:numPr>
          <w:ilvl w:val="2"/>
          <w:numId w:val="15"/>
        </w:numPr>
        <w:ind w:firstLineChars="0"/>
        <w:rPr>
          <w:rFonts w:eastAsia="SimSun"/>
          <w:lang w:eastAsia="zh-CN"/>
        </w:rPr>
      </w:pPr>
      <m:oMath>
        <m:sSub>
          <m:sSubPr>
            <m:ctrlPr>
              <w:ins w:id="1445"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ListParagraph"/>
        <w:numPr>
          <w:ilvl w:val="2"/>
          <w:numId w:val="15"/>
        </w:numPr>
        <w:ind w:firstLineChars="0"/>
        <w:rPr>
          <w:rFonts w:eastAsia="SimSun"/>
          <w:lang w:eastAsia="zh-CN"/>
        </w:rPr>
      </w:pPr>
      <w:r>
        <w:rPr>
          <w:bCs/>
        </w:rPr>
        <w:t xml:space="preserve">If the LMF does not request the length of the measurement/processing occasion, then </w:t>
      </w:r>
      <m:oMath>
        <m:sSub>
          <m:sSubPr>
            <m:ctrlPr>
              <w:ins w:id="1446"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447" w:author="HW - 102" w:date="2022-02-23T12:38:00Z">
                <w:rPr>
                  <w:rFonts w:ascii="Cambria Math" w:hAnsi="Cambria Math"/>
                  <w:bCs/>
                  <w:i/>
                </w:rPr>
              </w:ins>
            </m:ctrlPr>
          </m:funcPr>
          <m:fName>
            <m:limLow>
              <m:limLowPr>
                <m:ctrlPr>
                  <w:ins w:id="1448"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449" w:author="HW - 102" w:date="2022-02-23T12:38:00Z">
                    <w:rPr>
                      <w:rFonts w:ascii="Cambria Math" w:hAnsi="Cambria Math"/>
                      <w:bCs/>
                      <w:i/>
                    </w:rPr>
                  </w:ins>
                </m:ctrlPr>
              </m:dPr>
              <m:e>
                <m:d>
                  <m:dPr>
                    <m:begChr m:val="["/>
                    <m:endChr m:val="]"/>
                    <m:ctrlPr>
                      <w:ins w:id="1450"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451"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452" w:author="HW - 102" w:date="2022-02-23T12:38:00Z">
                <w:rPr>
                  <w:rFonts w:ascii="Cambria Math" w:hAnsi="Cambria Math"/>
                  <w:bCs/>
                  <w:i/>
                </w:rPr>
              </w:ins>
            </m:ctrlPr>
          </m:dPr>
          <m:e>
            <m:sSub>
              <m:sSubPr>
                <m:ctrlPr>
                  <w:ins w:id="1453"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454"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ListParagraph"/>
        <w:numPr>
          <w:ilvl w:val="1"/>
          <w:numId w:val="15"/>
        </w:numPr>
        <w:ind w:firstLineChars="0"/>
        <w:rPr>
          <w:rFonts w:eastAsia="SimSun"/>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455"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45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457"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458"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459"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460" w:author="HW - 102" w:date="2022-02-23T12:38:00Z">
                <w:rPr>
                  <w:rFonts w:ascii="Cambria Math" w:hAnsi="Cambria Math"/>
                  <w:i/>
                  <w:szCs w:val="22"/>
                </w:rPr>
              </w:ins>
            </m:ctrlPr>
          </m:dPr>
          <m:e>
            <m:sSub>
              <m:sSubPr>
                <m:ctrlPr>
                  <w:ins w:id="1461"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462"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463"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464"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ListParagraph"/>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465" w:author="HW - 102" w:date="2022-02-23T12:38:00Z">
                <w:rPr>
                  <w:rFonts w:ascii="Cambria Math" w:hAnsi="Cambria Math"/>
                  <w:bCs/>
                  <w:szCs w:val="22"/>
                </w:rPr>
              </w:ins>
            </m:ctrlPr>
          </m:dPr>
          <m:e>
            <m:f>
              <m:fPr>
                <m:ctrlPr>
                  <w:ins w:id="1466" w:author="HW - 102" w:date="2022-02-23T12:38:00Z">
                    <w:rPr>
                      <w:rFonts w:ascii="Cambria Math" w:hAnsi="Cambria Math"/>
                      <w:bCs/>
                      <w:szCs w:val="22"/>
                    </w:rPr>
                  </w:ins>
                </m:ctrlPr>
              </m:fPr>
              <m:num>
                <m:sSub>
                  <m:sSubPr>
                    <m:ctrlPr>
                      <w:ins w:id="1467"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468"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072200">
      <w:pPr>
        <w:pStyle w:val="ListParagraph"/>
        <w:numPr>
          <w:ilvl w:val="2"/>
          <w:numId w:val="15"/>
        </w:numPr>
        <w:overflowPunct/>
        <w:autoSpaceDE/>
        <w:autoSpaceDN/>
        <w:adjustRightInd/>
        <w:spacing w:after="0"/>
        <w:ind w:firstLineChars="0"/>
        <w:contextualSpacing/>
        <w:textAlignment w:val="auto"/>
        <w:rPr>
          <w:bCs/>
          <w:szCs w:val="22"/>
        </w:rPr>
      </w:pPr>
      <m:oMath>
        <m:sSub>
          <m:sSubPr>
            <m:ctrlPr>
              <w:ins w:id="1469"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470"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471"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F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F2"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472"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473"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474"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475"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476"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477"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478"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479"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Heading2"/>
        <w:rPr>
          <w:lang w:val="en-US"/>
        </w:rPr>
      </w:pPr>
      <w:r>
        <w:rPr>
          <w:lang w:val="en-US"/>
        </w:rPr>
        <w:t>Companies views’ collection for 1</w:t>
      </w:r>
      <w:r w:rsidRPr="004A1E6F">
        <w:rPr>
          <w:vertAlign w:val="superscript"/>
          <w:lang w:val="en-US"/>
          <w:rPrChange w:id="1480" w:author="CATT" w:date="2022-03-01T10:58:00Z">
            <w:rPr>
              <w:lang w:val="en-US"/>
            </w:rPr>
          </w:rPrChange>
        </w:rPr>
        <w:t>st</w:t>
      </w:r>
      <w:r>
        <w:rPr>
          <w:lang w:val="en-US"/>
        </w:rPr>
        <w:t xml:space="preserve"> round </w:t>
      </w:r>
    </w:p>
    <w:p w14:paraId="48670B03" w14:textId="77777777" w:rsidR="00240A5B" w:rsidRDefault="00A26AAC">
      <w:pPr>
        <w:pStyle w:val="Heading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794"/>
        <w:gridCol w:w="7837"/>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371DEE1" w:rsidR="00D54153" w:rsidRDefault="00D54153">
            <w:pPr>
              <w:spacing w:after="120"/>
              <w:rPr>
                <w:ins w:id="1481" w:author="Deep [E///]" w:date="2022-02-21T14:57:00Z"/>
              </w:rPr>
            </w:pPr>
            <w:ins w:id="1482" w:author="Deep [E///]" w:date="2022-02-21T14:57:00Z">
              <w:r>
                <w:t>PRS-RSRPP measurements are also used in DL-T</w:t>
              </w:r>
              <w:r w:rsidR="004A1E6F">
                <w:t>d</w:t>
              </w:r>
              <w:r>
                <w:t xml:space="preserve">oA positioning method. </w:t>
              </w:r>
            </w:ins>
            <w:ins w:id="1483" w:author="Deep [E///]" w:date="2022-02-21T14:56:00Z">
              <w:r>
                <w:t>Therefore</w:t>
              </w:r>
            </w:ins>
            <w:ins w:id="1484" w:author="Deep [E///]" w:date="2022-02-21T14:57:00Z">
              <w:r>
                <w:t>,</w:t>
              </w:r>
            </w:ins>
            <w:ins w:id="1485" w:author="Deep [E///]" w:date="2022-02-21T14:56:00Z">
              <w:r>
                <w:t xml:space="preserve"> we propose to have a note at the end of draft CR. Otherwise the proposed changes are </w:t>
              </w:r>
            </w:ins>
            <w:ins w:id="1486"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487" w:author="Deep [E///]" w:date="2022-02-21T14:57:00Z">
              <w:r>
                <w:t>Note: S</w:t>
              </w:r>
            </w:ins>
            <w:ins w:id="1488" w:author="Deep [E///]" w:date="2022-02-21T14:54:00Z">
              <w:r>
                <w:t>ection 5.5.5 wil</w:t>
              </w:r>
            </w:ins>
            <w:ins w:id="1489" w:author="Deep [E///]" w:date="2022-02-21T14:55:00Z">
              <w:r>
                <w:t>l be revisited to capture the agreement from stage 2 running CR in RAN2.</w:t>
              </w:r>
            </w:ins>
          </w:p>
        </w:tc>
      </w:tr>
      <w:tr w:rsidR="00D54153" w14:paraId="48670B1B" w14:textId="77777777" w:rsidTr="00D54153">
        <w:trPr>
          <w:ins w:id="1490" w:author="HW - 102" w:date="2022-02-23T12:42:00Z"/>
        </w:trPr>
        <w:tc>
          <w:tcPr>
            <w:tcW w:w="1809" w:type="dxa"/>
            <w:vMerge/>
          </w:tcPr>
          <w:p w14:paraId="48670B15" w14:textId="77777777" w:rsidR="00D54153" w:rsidRDefault="00D54153">
            <w:pPr>
              <w:spacing w:after="120"/>
              <w:rPr>
                <w:ins w:id="1491"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492" w:author="HW - 102" w:date="2022-02-23T12:42:00Z"/>
                <w:rFonts w:eastAsiaTheme="minorEastAsia"/>
                <w:color w:val="0070C0"/>
                <w:lang w:val="en-US" w:eastAsia="zh-CN"/>
              </w:rPr>
            </w:pPr>
            <w:ins w:id="1493"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494" w:author="HW - 102" w:date="2022-02-23T12:42:00Z"/>
                <w:rFonts w:eastAsiaTheme="minorEastAsia"/>
                <w:color w:val="0070C0"/>
                <w:lang w:val="en-US" w:eastAsia="zh-CN"/>
              </w:rPr>
            </w:pPr>
            <w:ins w:id="1495"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496" w:author="HW - 102" w:date="2022-02-23T12:42:00Z"/>
                <w:rFonts w:eastAsiaTheme="minorEastAsia"/>
                <w:color w:val="0070C0"/>
                <w:lang w:val="en-US" w:eastAsia="zh-CN"/>
              </w:rPr>
            </w:pPr>
            <w:ins w:id="1497"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498" w:author="HW - 102" w:date="2022-02-23T12:42:00Z"/>
                <w:rFonts w:eastAsiaTheme="minorEastAsia"/>
                <w:color w:val="0070C0"/>
                <w:lang w:val="en-US" w:eastAsia="zh-CN"/>
              </w:rPr>
            </w:pPr>
            <w:ins w:id="1499" w:author="HW - 102" w:date="2022-02-23T12:42:00Z">
              <w:r>
                <w:rPr>
                  <w:rFonts w:eastAsiaTheme="minorEastAsia"/>
                  <w:color w:val="0070C0"/>
                  <w:lang w:val="en-US" w:eastAsia="zh-CN"/>
                </w:rPr>
                <w:t>3. Nsample should be updated based on M1=1 and M2=0 or 1.</w:t>
              </w:r>
            </w:ins>
          </w:p>
          <w:p w14:paraId="48670B1A" w14:textId="77777777" w:rsidR="00D54153" w:rsidRDefault="00D54153" w:rsidP="004E49A6">
            <w:pPr>
              <w:spacing w:after="120"/>
              <w:rPr>
                <w:ins w:id="1500" w:author="HW - 102" w:date="2022-02-23T12:42:00Z"/>
                <w:rFonts w:eastAsiaTheme="minorEastAsia"/>
                <w:color w:val="0070C0"/>
                <w:lang w:val="en-US" w:eastAsia="zh-CN"/>
              </w:rPr>
            </w:pPr>
            <w:ins w:id="1501" w:author="HW - 102" w:date="2022-02-23T12:42:00Z">
              <w:r>
                <w:rPr>
                  <w:rFonts w:eastAsiaTheme="minorEastAsia"/>
                  <w:color w:val="0070C0"/>
                  <w:lang w:val="en-US" w:eastAsia="zh-CN"/>
                </w:rPr>
                <w:t>4. Kprs needs to be updated based on Issue 2-4-4.</w:t>
              </w:r>
            </w:ins>
          </w:p>
        </w:tc>
      </w:tr>
      <w:tr w:rsidR="00D54153" w14:paraId="5D648658" w14:textId="77777777" w:rsidTr="00D54153">
        <w:trPr>
          <w:ins w:id="1502" w:author="Carlos Cabrera-Mercader" w:date="2022-02-23T19:47:00Z"/>
        </w:trPr>
        <w:tc>
          <w:tcPr>
            <w:tcW w:w="1809" w:type="dxa"/>
            <w:vMerge/>
          </w:tcPr>
          <w:p w14:paraId="5FC57B22" w14:textId="77777777" w:rsidR="00D54153" w:rsidRDefault="00D54153">
            <w:pPr>
              <w:spacing w:after="120"/>
              <w:rPr>
                <w:ins w:id="1503"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504" w:author="Carlos Cabrera-Mercader" w:date="2022-02-23T19:48:00Z"/>
                <w:rFonts w:eastAsiaTheme="minorEastAsia"/>
                <w:color w:val="0070C0"/>
                <w:lang w:val="en-US" w:eastAsia="zh-CN"/>
              </w:rPr>
            </w:pPr>
            <w:ins w:id="1505"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506" w:author="Carlos Cabrera-Mercader" w:date="2022-02-23T19:47:00Z"/>
                <w:rFonts w:eastAsiaTheme="minorEastAsia"/>
                <w:color w:val="0070C0"/>
                <w:lang w:val="en-US" w:eastAsia="zh-CN"/>
              </w:rPr>
            </w:pPr>
            <w:ins w:id="1507"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8048" w:type="dxa"/>
          </w:tcPr>
          <w:p w14:paraId="48670B1D" w14:textId="77777777" w:rsidR="00240A5B" w:rsidRDefault="00A26AAC">
            <w:pPr>
              <w:spacing w:after="120"/>
              <w:rPr>
                <w:ins w:id="1508" w:author="Deep [E///]" w:date="2022-02-21T19:03:00Z"/>
                <w:rFonts w:eastAsiaTheme="minorEastAsia"/>
                <w:color w:val="0070C0"/>
                <w:lang w:val="en-US" w:eastAsia="zh-CN"/>
              </w:rPr>
            </w:pPr>
            <w:ins w:id="1509"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510"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20306092" w:rsidR="004E49A6" w:rsidRDefault="004E49A6" w:rsidP="004E49A6">
            <w:pPr>
              <w:spacing w:after="120"/>
              <w:rPr>
                <w:ins w:id="1511" w:author="HW - 102" w:date="2022-02-23T12:42:00Z"/>
                <w:rFonts w:eastAsiaTheme="minorEastAsia"/>
                <w:color w:val="0070C0"/>
                <w:lang w:val="en-US" w:eastAsia="zh-CN"/>
              </w:rPr>
            </w:pPr>
            <w:ins w:id="1512" w:author="HW - 102" w:date="2022-02-23T12:42:00Z">
              <w:r>
                <w:rPr>
                  <w:rFonts w:eastAsiaTheme="minorEastAsia" w:hint="eastAsia"/>
                  <w:color w:val="0070C0"/>
                  <w:lang w:val="en-US" w:eastAsia="zh-CN"/>
                </w:rPr>
                <w:t xml:space="preserve"> H</w:t>
              </w:r>
              <w:r>
                <w:rPr>
                  <w:rFonts w:eastAsiaTheme="minorEastAsia"/>
                  <w:color w:val="0070C0"/>
                  <w:lang w:val="en-US" w:eastAsia="zh-CN"/>
                </w:rPr>
                <w:t xml:space="preserve">uawei: </w:t>
              </w:r>
            </w:ins>
          </w:p>
          <w:p w14:paraId="48670B22" w14:textId="77777777" w:rsidR="004E49A6" w:rsidRDefault="004E49A6" w:rsidP="004E49A6">
            <w:pPr>
              <w:spacing w:after="120"/>
              <w:rPr>
                <w:ins w:id="1513" w:author="HW - 102" w:date="2022-02-23T12:42:00Z"/>
                <w:rFonts w:eastAsiaTheme="minorEastAsia"/>
                <w:color w:val="0070C0"/>
                <w:lang w:val="en-US" w:eastAsia="zh-CN"/>
              </w:rPr>
            </w:pPr>
            <w:ins w:id="1514"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515" w:author="HW - 102" w:date="2022-02-23T12:42:00Z"/>
                <w:rFonts w:eastAsiaTheme="minorEastAsia"/>
                <w:color w:val="0070C0"/>
                <w:lang w:val="en-US" w:eastAsia="zh-CN"/>
              </w:rPr>
            </w:pPr>
            <w:ins w:id="1516"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517" w:author="HW - 102" w:date="2022-02-23T12:42:00Z"/>
                <w:rFonts w:eastAsiaTheme="minorEastAsia"/>
                <w:color w:val="0070C0"/>
                <w:lang w:val="en-US" w:eastAsia="zh-CN"/>
              </w:rPr>
            </w:pPr>
            <w:ins w:id="1518" w:author="HW - 102" w:date="2022-02-23T12:42:00Z">
              <w:r>
                <w:rPr>
                  <w:rFonts w:eastAsiaTheme="minorEastAsia"/>
                  <w:color w:val="0070C0"/>
                  <w:lang w:val="en-US" w:eastAsia="zh-CN"/>
                </w:rPr>
                <w:t>3. Nsample should be updated based on M1=1 and M2=0 or 1.</w:t>
              </w:r>
            </w:ins>
          </w:p>
          <w:p w14:paraId="48670B25" w14:textId="77777777" w:rsidR="004E49A6" w:rsidRDefault="004E49A6" w:rsidP="004E49A6">
            <w:pPr>
              <w:spacing w:after="120"/>
              <w:rPr>
                <w:ins w:id="1519" w:author="HW - 102" w:date="2022-02-23T12:42:00Z"/>
                <w:rFonts w:eastAsiaTheme="minorEastAsia"/>
                <w:color w:val="0070C0"/>
                <w:lang w:val="en-US" w:eastAsia="zh-CN"/>
              </w:rPr>
            </w:pPr>
            <w:ins w:id="1520" w:author="HW - 102" w:date="2022-02-23T12:42:00Z">
              <w:r>
                <w:rPr>
                  <w:rFonts w:eastAsiaTheme="minorEastAsia"/>
                  <w:color w:val="0070C0"/>
                  <w:lang w:val="en-US" w:eastAsia="zh-CN"/>
                </w:rPr>
                <w:t>4. Kprs needs to be updated based on Issue 2-4-4.</w:t>
              </w:r>
            </w:ins>
          </w:p>
          <w:p w14:paraId="48670B26" w14:textId="77777777" w:rsidR="00240A5B" w:rsidRDefault="004E49A6" w:rsidP="004E49A6">
            <w:pPr>
              <w:spacing w:after="120"/>
              <w:rPr>
                <w:rFonts w:eastAsiaTheme="minorEastAsia"/>
                <w:color w:val="0070C0"/>
                <w:lang w:val="en-US" w:eastAsia="zh-CN"/>
              </w:rPr>
            </w:pPr>
            <w:ins w:id="1521"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522" w:author="Deep [E///]" w:date="2022-02-21T19:03:00Z"/>
                <w:rFonts w:eastAsiaTheme="minorEastAsia"/>
                <w:color w:val="0070C0"/>
                <w:lang w:val="en-US" w:eastAsia="zh-CN"/>
              </w:rPr>
            </w:pPr>
            <w:ins w:id="1523"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524"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525" w:author="HW - 102" w:date="2022-02-23T12:42:00Z"/>
                <w:rFonts w:eastAsiaTheme="minorEastAsia"/>
                <w:color w:val="0070C0"/>
                <w:lang w:val="en-US" w:eastAsia="zh-CN"/>
              </w:rPr>
            </w:pPr>
            <w:ins w:id="1526"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527" w:author="HW - 102" w:date="2022-02-23T12:42:00Z"/>
                <w:rFonts w:eastAsiaTheme="minorEastAsia"/>
                <w:color w:val="0070C0"/>
                <w:lang w:val="en-US" w:eastAsia="zh-CN"/>
              </w:rPr>
            </w:pPr>
            <w:ins w:id="1528"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529" w:author="HW - 102" w:date="2022-02-23T12:42:00Z"/>
                <w:rFonts w:eastAsiaTheme="minorEastAsia"/>
                <w:color w:val="0070C0"/>
                <w:lang w:val="en-US" w:eastAsia="zh-CN"/>
              </w:rPr>
            </w:pPr>
            <w:ins w:id="1530"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531" w:author="HW - 102" w:date="2022-02-23T12:42:00Z"/>
                <w:rFonts w:eastAsiaTheme="minorEastAsia"/>
                <w:color w:val="0070C0"/>
                <w:lang w:val="en-US" w:eastAsia="zh-CN"/>
              </w:rPr>
            </w:pPr>
            <w:ins w:id="1532" w:author="HW - 102" w:date="2022-02-23T12:42:00Z">
              <w:r>
                <w:rPr>
                  <w:rFonts w:eastAsiaTheme="minorEastAsia"/>
                  <w:color w:val="0070C0"/>
                  <w:lang w:val="en-US" w:eastAsia="zh-CN"/>
                </w:rPr>
                <w:t>3. Nsample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533" w:author="HW - 102" w:date="2022-02-23T12:42:00Z">
              <w:r>
                <w:rPr>
                  <w:rFonts w:eastAsiaTheme="minorEastAsia"/>
                  <w:color w:val="0070C0"/>
                  <w:lang w:val="en-US" w:eastAsia="zh-CN"/>
                </w:rPr>
                <w:t>4. Kprs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534" w:author="Carlos Cabrera-Mercader" w:date="2022-02-23T19:55:00Z"/>
                <w:rFonts w:eastAsiaTheme="minorEastAsia"/>
                <w:color w:val="0070C0"/>
                <w:lang w:val="en-US" w:eastAsia="zh-CN"/>
              </w:rPr>
            </w:pPr>
            <w:ins w:id="1535"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536"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537" w:author="Deep [E///]" w:date="2022-02-21T19:03:00Z"/>
                <w:rFonts w:eastAsiaTheme="minorEastAsia"/>
                <w:color w:val="0070C0"/>
                <w:lang w:val="en-US" w:eastAsia="zh-CN"/>
              </w:rPr>
            </w:pPr>
            <w:ins w:id="1538" w:author="Deep [E///]" w:date="2022-02-21T19:03:00Z">
              <w:r>
                <w:rPr>
                  <w:rFonts w:eastAsiaTheme="minorEastAsia"/>
                  <w:color w:val="0070C0"/>
                  <w:lang w:val="en-US" w:eastAsia="zh-CN"/>
                </w:rPr>
                <w:t>Ericsson:</w:t>
              </w:r>
            </w:ins>
          </w:p>
          <w:p w14:paraId="48670B3C" w14:textId="3643C6AF" w:rsidR="002A2B03" w:rsidRDefault="002A2B03" w:rsidP="002A2B03">
            <w:pPr>
              <w:spacing w:after="120"/>
              <w:rPr>
                <w:ins w:id="1539" w:author="Deep [E///]" w:date="2022-02-21T19:03:00Z"/>
                <w:rFonts w:eastAsiaTheme="minorEastAsia"/>
                <w:color w:val="0070C0"/>
                <w:lang w:val="en-US" w:eastAsia="zh-CN"/>
              </w:rPr>
            </w:pPr>
            <w:ins w:id="1540" w:author="Deep [E///]" w:date="2022-02-21T19:03:00Z">
              <w:r>
                <w:rPr>
                  <w:rFonts w:eastAsiaTheme="minorEastAsia"/>
                  <w:color w:val="0070C0"/>
                  <w:lang w:val="en-US" w:eastAsia="zh-CN"/>
                </w:rPr>
                <w:t xml:space="preserve">This condition is not aligned with the agreement, </w:t>
              </w:r>
              <w:del w:id="1541" w:author="CATT" w:date="2022-03-01T10:58:00Z">
                <w:r w:rsidDel="004A1E6F">
                  <w:rPr>
                    <w:rFonts w:eastAsiaTheme="minorEastAsia"/>
                    <w:color w:val="0070C0"/>
                    <w:lang w:val="en-US" w:eastAsia="zh-CN"/>
                  </w:rPr>
                  <w:delText>"</w:delText>
                </w:r>
              </w:del>
            </w:ins>
            <w:ins w:id="1542" w:author="CATT" w:date="2022-03-01T10:58:00Z">
              <w:r w:rsidR="004A1E6F">
                <w:rPr>
                  <w:rFonts w:eastAsiaTheme="minorEastAsia"/>
                  <w:color w:val="0070C0"/>
                  <w:lang w:val="en-US" w:eastAsia="zh-CN"/>
                </w:rPr>
                <w:t>“</w:t>
              </w:r>
            </w:ins>
            <w:ins w:id="1543" w:author="Deep [E///]" w:date="2022-02-21T19:03:00Z">
              <w:r>
                <w:rPr>
                  <w:rFonts w:eastAsiaTheme="minorEastAsia"/>
                  <w:color w:val="0070C0"/>
                  <w:lang w:val="en-US" w:eastAsia="zh-CN"/>
                </w:rPr>
                <w:t>no cell reselection occurs during the measurement period</w:t>
              </w:r>
              <w:del w:id="1544" w:author="CATT" w:date="2022-03-01T10:58:00Z">
                <w:r w:rsidDel="004A1E6F">
                  <w:rPr>
                    <w:rFonts w:eastAsiaTheme="minorEastAsia"/>
                    <w:color w:val="0070C0"/>
                    <w:lang w:val="en-US" w:eastAsia="zh-CN"/>
                  </w:rPr>
                  <w:delText>"</w:delText>
                </w:r>
              </w:del>
            </w:ins>
            <w:ins w:id="1545" w:author="CATT" w:date="2022-03-01T10:58:00Z">
              <w:r w:rsidR="004A1E6F">
                <w:rPr>
                  <w:rFonts w:eastAsiaTheme="minorEastAsia"/>
                  <w:color w:val="0070C0"/>
                  <w:lang w:val="en-US" w:eastAsia="zh-CN"/>
                </w:rPr>
                <w:t>”</w:t>
              </w:r>
            </w:ins>
            <w:ins w:id="1546" w:author="Deep [E///]" w:date="2022-02-21T19:03:00Z">
              <w:r>
                <w:rPr>
                  <w:rFonts w:eastAsiaTheme="minorEastAsia"/>
                  <w:color w:val="0070C0"/>
                  <w:lang w:val="en-US" w:eastAsia="zh-CN"/>
                </w:rPr>
                <w:t xml:space="preserve">.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547"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548" w:author="HW - 102" w:date="2022-02-23T12:42:00Z"/>
                <w:rFonts w:eastAsiaTheme="minorEastAsia"/>
                <w:color w:val="0070C0"/>
                <w:lang w:val="en-US" w:eastAsia="zh-CN"/>
              </w:rPr>
            </w:pPr>
            <w:ins w:id="1549"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550" w:author="HW - 102" w:date="2022-02-23T12:42:00Z"/>
                <w:rFonts w:eastAsiaTheme="minorEastAsia"/>
                <w:color w:val="0070C0"/>
                <w:lang w:val="en-US" w:eastAsia="zh-CN"/>
              </w:rPr>
            </w:pPr>
            <w:ins w:id="1551"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552" w:author="HW - 102" w:date="2022-02-23T12:42:00Z">
              <w:r>
                <w:rPr>
                  <w:rFonts w:eastAsiaTheme="minorEastAsia"/>
                  <w:color w:val="0070C0"/>
                  <w:lang w:val="en-US" w:eastAsia="zh-CN"/>
                </w:rPr>
                <w:lastRenderedPageBreak/>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423927" w:rsidRDefault="00B332B1" w:rsidP="00423927">
            <w:pPr>
              <w:pStyle w:val="B10"/>
              <w:ind w:left="284"/>
            </w:pPr>
            <w:ins w:id="1553" w:author="Carlos Cabrera-Mercader" w:date="2022-02-23T19:59:00Z">
              <w:r>
                <w:rPr>
                  <w:rFonts w:eastAsiaTheme="minorEastAsia"/>
                  <w:color w:val="0070C0"/>
                  <w:lang w:val="en-US" w:eastAsia="zh-CN"/>
                </w:rPr>
                <w:t xml:space="preserve">Qualcomm: </w:t>
              </w:r>
            </w:ins>
            <w:ins w:id="1554" w:author="Carlos Cabrera-Mercader" w:date="2022-02-23T20:08:00Z">
              <w:r w:rsidR="00AC302C">
                <w:rPr>
                  <w:rFonts w:eastAsiaTheme="minorEastAsia"/>
                  <w:color w:val="0070C0"/>
                  <w:lang w:val="en-US" w:eastAsia="zh-CN"/>
                </w:rPr>
                <w:t>The applicability conditions need to be updated according to agr</w:t>
              </w:r>
            </w:ins>
            <w:ins w:id="1555" w:author="Carlos Cabrera-Mercader" w:date="2022-02-23T20:09:00Z">
              <w:r w:rsidR="00AC302C">
                <w:rPr>
                  <w:rFonts w:eastAsiaTheme="minorEastAsia"/>
                  <w:color w:val="0070C0"/>
                  <w:lang w:val="en-US" w:eastAsia="zh-CN"/>
                </w:rPr>
                <w:t xml:space="preserve">eements and pending issues. </w:t>
              </w:r>
            </w:ins>
            <w:ins w:id="1556" w:author="Carlos Cabrera-Mercader" w:date="2022-02-23T19:59:00Z">
              <w:r w:rsidR="00F3470B">
                <w:rPr>
                  <w:rFonts w:eastAsiaTheme="minorEastAsia"/>
                  <w:color w:val="0070C0"/>
                  <w:lang w:val="en-US" w:eastAsia="zh-CN"/>
                </w:rPr>
                <w:t xml:space="preserve">The wording needs some refinement to avoid </w:t>
              </w:r>
            </w:ins>
            <w:ins w:id="1557"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558" w:author="Carlos Cabrera-Mercader" w:date="2022-02-23T20:09:00Z">
              <w:r w:rsidR="00AC302C">
                <w:rPr>
                  <w:rFonts w:eastAsiaTheme="minorEastAsia"/>
                  <w:color w:val="0070C0"/>
                  <w:lang w:val="en-US" w:eastAsia="zh-CN"/>
                </w:rPr>
                <w:t>. E.g.</w:t>
              </w:r>
            </w:ins>
            <w:ins w:id="1559"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560" w:author="Carlos Cabrera-Mercader" w:date="2022-02-23T20:09:00Z">
              <w:r w:rsidR="00552A8B">
                <w:t>PRS resources are not overlapped with other DL signals/channels</w:t>
              </w:r>
            </w:ins>
            <w:ins w:id="1561" w:author="Carlos Cabrera-Mercader" w:date="2022-02-23T20:10:00Z">
              <w:r w:rsidR="00552A8B">
                <w:t>”</w:t>
              </w:r>
              <w:r w:rsidR="00E76726">
                <w:t xml:space="preserve"> may </w:t>
              </w:r>
            </w:ins>
            <w:ins w:id="1562" w:author="Carlos Cabrera-Mercader" w:date="2022-02-23T20:11:00Z">
              <w:r w:rsidR="00EF6157">
                <w:t>give</w:t>
              </w:r>
            </w:ins>
            <w:ins w:id="1563" w:author="Carlos Cabrera-Mercader" w:date="2022-02-23T20:10:00Z">
              <w:r w:rsidR="00E76726">
                <w:t xml:space="preserve"> the </w:t>
              </w:r>
            </w:ins>
            <w:ins w:id="1564" w:author="Carlos Cabrera-Mercader" w:date="2022-02-23T20:12:00Z">
              <w:r w:rsidR="00EF6157">
                <w:t>false impres</w:t>
              </w:r>
            </w:ins>
            <w:ins w:id="1565"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566" w:author="HW - 102" w:date="2022-02-23T12:43:00Z"/>
                <w:rFonts w:eastAsiaTheme="minorEastAsia"/>
                <w:color w:val="0070C0"/>
                <w:lang w:val="en-US" w:eastAsia="zh-CN"/>
              </w:rPr>
            </w:pPr>
            <w:ins w:id="1567"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568" w:author="HW - 102" w:date="2022-02-23T12:43:00Z"/>
                <w:rFonts w:eastAsiaTheme="minorEastAsia"/>
                <w:color w:val="0070C0"/>
                <w:lang w:val="en-US" w:eastAsia="zh-CN"/>
              </w:rPr>
            </w:pPr>
            <w:ins w:id="1569"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570" w:author="HW - 102" w:date="2022-02-23T12:43:00Z"/>
                <w:rFonts w:eastAsiaTheme="minorEastAsia"/>
                <w:color w:val="0070C0"/>
                <w:lang w:val="en-US" w:eastAsia="zh-CN"/>
              </w:rPr>
            </w:pPr>
            <w:ins w:id="1571"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572" w:author="HW - 102" w:date="2022-02-23T12:43:00Z"/>
                <w:rFonts w:eastAsiaTheme="minorEastAsia"/>
                <w:color w:val="0070C0"/>
                <w:lang w:val="en-US" w:eastAsia="zh-CN"/>
              </w:rPr>
            </w:pPr>
            <w:ins w:id="1573" w:author="HW - 102" w:date="2022-02-23T12:43:00Z">
              <w:r>
                <w:rPr>
                  <w:rFonts w:eastAsiaTheme="minorEastAsia"/>
                  <w:color w:val="0070C0"/>
                  <w:lang w:val="en-US" w:eastAsia="zh-CN"/>
                </w:rPr>
                <w:t>3. Nsample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574" w:author="HW - 102" w:date="2022-02-23T12:43:00Z">
              <w:r>
                <w:rPr>
                  <w:rFonts w:eastAsiaTheme="minorEastAsia"/>
                  <w:color w:val="0070C0"/>
                  <w:lang w:val="en-US" w:eastAsia="zh-CN"/>
                </w:rPr>
                <w:t>4. Kprs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575" w:author="Carlos Cabrera-Mercader" w:date="2022-02-23T20:29:00Z"/>
                <w:rFonts w:eastAsiaTheme="minorEastAsia"/>
                <w:color w:val="0070C0"/>
                <w:lang w:val="en-US" w:eastAsia="zh-CN"/>
              </w:rPr>
            </w:pPr>
            <w:ins w:id="1576"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577"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Heading2"/>
      </w:pPr>
      <w:r>
        <w:t>Summary</w:t>
      </w:r>
      <w:r>
        <w:rPr>
          <w:rFonts w:hint="eastAsia"/>
        </w:rPr>
        <w:t xml:space="preserve"> for 1st round </w:t>
      </w:r>
    </w:p>
    <w:p w14:paraId="48670B57" w14:textId="77777777" w:rsidR="00240A5B" w:rsidRDefault="00A26AAC">
      <w:pPr>
        <w:pStyle w:val="Heading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TableGrid"/>
        <w:tblW w:w="0" w:type="auto"/>
        <w:tblLook w:val="04A0" w:firstRow="1" w:lastRow="0" w:firstColumn="1" w:lastColumn="0" w:noHBand="0" w:noVBand="1"/>
      </w:tblPr>
      <w:tblGrid>
        <w:gridCol w:w="1219"/>
        <w:gridCol w:w="8412"/>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008B76FB" w:rsidRPr="00E261B7">
              <w:rPr>
                <w:rFonts w:eastAsia="SimSun" w:hint="eastAsia"/>
                <w:szCs w:val="24"/>
                <w:highlight w:val="yellow"/>
                <w:lang w:eastAsia="zh-CN"/>
              </w:rPr>
              <w:t xml:space="preserve">f PRS is </w:t>
            </w:r>
            <w:r w:rsidR="008B76FB" w:rsidRPr="00E261B7">
              <w:rPr>
                <w:rFonts w:eastAsia="SimSun"/>
                <w:szCs w:val="24"/>
                <w:highlight w:val="yellow"/>
                <w:lang w:eastAsia="zh-CN"/>
              </w:rPr>
              <w:t xml:space="preserve">outside </w:t>
            </w:r>
            <w:r w:rsidR="008B76FB" w:rsidRPr="00E261B7">
              <w:rPr>
                <w:rFonts w:eastAsia="SimSun" w:hint="eastAsia"/>
                <w:szCs w:val="24"/>
                <w:highlight w:val="yellow"/>
                <w:lang w:eastAsia="zh-CN"/>
              </w:rPr>
              <w:t xml:space="preserve">DL BWP. </w:t>
            </w:r>
          </w:p>
          <w:p w14:paraId="7185BA30" w14:textId="1B2696B9"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008B76FB"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5563D240" w14:textId="3270F805"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w:t>
            </w:r>
            <w:r w:rsidR="00A139A8" w:rsidRPr="00E261B7">
              <w:rPr>
                <w:rFonts w:eastAsia="SimSun"/>
                <w:szCs w:val="24"/>
                <w:highlight w:val="yellow"/>
                <w:lang w:eastAsia="zh-CN"/>
              </w:rPr>
              <w:t xml:space="preserve">both the serving cell </w:t>
            </w:r>
            <w:r w:rsidR="00A139A8"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7DE2CF8" w14:textId="096FD5DC" w:rsidR="00A139A8" w:rsidRPr="00E261B7" w:rsidRDefault="00A139A8" w:rsidP="00A70F9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C31BA52" w14:textId="77777777"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3F589B9" w14:textId="05E48F8E" w:rsidR="00A139A8" w:rsidRPr="00A139A8" w:rsidRDefault="00A139A8" w:rsidP="00A139A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39F5FFC7" w14:textId="2DB17C8A"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751F649A" w14:textId="79C63DD2" w:rsidR="00670CAD" w:rsidRPr="00E261B7" w:rsidRDefault="00BE490A" w:rsidP="00E261B7">
            <w:pPr>
              <w:pStyle w:val="ListParagraph"/>
              <w:numPr>
                <w:ilvl w:val="2"/>
                <w:numId w:val="15"/>
              </w:numPr>
              <w:spacing w:after="120"/>
              <w:ind w:firstLineChars="0"/>
              <w:rPr>
                <w:rFonts w:eastAsia="SimSun"/>
                <w:szCs w:val="24"/>
                <w:lang w:eastAsia="zh-CN"/>
              </w:rPr>
            </w:pPr>
            <w:r w:rsidRPr="00670CAD">
              <w:rPr>
                <w:rFonts w:eastAsia="SimSun"/>
                <w:szCs w:val="24"/>
                <w:lang w:eastAsia="zh-CN"/>
              </w:rPr>
              <w:t xml:space="preserve">X=0.5ms </w:t>
            </w:r>
            <w:r w:rsidR="004F6746">
              <w:rPr>
                <w:rFonts w:eastAsia="SimSun"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lastRenderedPageBreak/>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9BD5ED1" w14:textId="77777777"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13C87621" w14:textId="65D467D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0C689646" w14:textId="34F927DF"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3DF189AE" w14:textId="34E9DE69" w:rsidR="004F246F" w:rsidRP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TableGrid"/>
        <w:tblW w:w="0" w:type="auto"/>
        <w:tblLook w:val="04A0" w:firstRow="1" w:lastRow="0" w:firstColumn="1" w:lastColumn="0" w:noHBand="0" w:noVBand="1"/>
      </w:tblPr>
      <w:tblGrid>
        <w:gridCol w:w="1220"/>
        <w:gridCol w:w="8411"/>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6F8377B" w14:textId="3FB0C89E" w:rsidR="00E26B48" w:rsidRDefault="00E26B48" w:rsidP="00E26B48">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5B756696" w14:textId="77777777"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B8EAFFF" w14:textId="3C4BBF98" w:rsidR="00E26B48" w:rsidRPr="00E26B48" w:rsidRDefault="00E26B48" w:rsidP="00C82F7A">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sidRPr="00D44DC0">
              <w:rPr>
                <w:rFonts w:eastAsia="SimSun"/>
                <w:szCs w:val="24"/>
                <w:highlight w:val="green"/>
                <w:lang w:eastAsia="zh-CN"/>
              </w:rPr>
              <w:t>If during the PRS measurement period the DRX cycle is reconfigured then the PRS measurement period can be longer</w:t>
            </w:r>
            <w:r w:rsidRPr="00D44DC0">
              <w:rPr>
                <w:rFonts w:eastAsia="SimSun"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TableGrid"/>
        <w:tblW w:w="0" w:type="auto"/>
        <w:tblLook w:val="04A0" w:firstRow="1" w:lastRow="0" w:firstColumn="1" w:lastColumn="0" w:noHBand="0" w:noVBand="1"/>
      </w:tblPr>
      <w:tblGrid>
        <w:gridCol w:w="1222"/>
        <w:gridCol w:w="8409"/>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lastRenderedPageBreak/>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TableGrid"/>
        <w:tblW w:w="0" w:type="auto"/>
        <w:tblLook w:val="04A0" w:firstRow="1" w:lastRow="0" w:firstColumn="1" w:lastColumn="0" w:noHBand="0" w:noVBand="1"/>
      </w:tblPr>
      <w:tblGrid>
        <w:gridCol w:w="1218"/>
        <w:gridCol w:w="8413"/>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500602A9" w14:textId="738A25BC" w:rsidR="000F4CCB" w:rsidRDefault="000F4CCB" w:rsidP="000F4CCB">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w:t>
            </w:r>
            <w:r w:rsidR="005D5B6F">
              <w:rPr>
                <w:rFonts w:eastAsia="SimSun" w:hint="eastAsia"/>
                <w:i/>
                <w:szCs w:val="24"/>
                <w:highlight w:val="yellow"/>
                <w:lang w:eastAsia="zh-CN"/>
              </w:rPr>
              <w:t xml:space="preserve">and </w:t>
            </w:r>
            <w:r>
              <w:rPr>
                <w:rFonts w:eastAsia="SimSun" w:hint="eastAsia"/>
                <w:i/>
                <w:szCs w:val="24"/>
                <w:highlight w:val="yellow"/>
                <w:lang w:eastAsia="zh-CN"/>
              </w:rPr>
              <w:t xml:space="preserve">wait for RAN1 agreement. </w:t>
            </w:r>
          </w:p>
          <w:p w14:paraId="4955C92C"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r w:rsidRPr="00CF1E2C">
              <w:rPr>
                <w:highlight w:val="green"/>
                <w:lang w:val="en-US" w:eastAsia="zh-CN"/>
              </w:rPr>
              <w:t>T</w:t>
            </w:r>
            <w:r w:rsidRPr="00CF1E2C">
              <w:rPr>
                <w:highlight w:val="green"/>
                <w:vertAlign w:val="subscript"/>
                <w:lang w:val="en-US" w:eastAsia="zh-CN"/>
              </w:rPr>
              <w:t>available_PRS,i</w:t>
            </w:r>
            <w:r w:rsidRPr="00CF1E2C">
              <w:rPr>
                <w:rFonts w:eastAsia="SimSun"/>
                <w:highlight w:val="green"/>
                <w:lang w:eastAsia="zh-CN"/>
              </w:rPr>
              <w:t xml:space="preserve"> could be the </w:t>
            </w:r>
            <w:r w:rsidRPr="00CF1E2C">
              <w:rPr>
                <w:rFonts w:eastAsia="SimSun" w:hint="eastAsia"/>
                <w:highlight w:val="green"/>
                <w:lang w:eastAsia="zh-CN"/>
              </w:rPr>
              <w:t xml:space="preserve">least </w:t>
            </w:r>
            <w:r w:rsidRPr="00CF1E2C">
              <w:rPr>
                <w:rFonts w:eastAsia="SimSun"/>
                <w:highlight w:val="green"/>
                <w:lang w:eastAsia="zh-CN"/>
              </w:rPr>
              <w:t>common multiple between T</w:t>
            </w:r>
            <w:r w:rsidRPr="00CF1E2C">
              <w:rPr>
                <w:rFonts w:eastAsia="SimSun"/>
                <w:highlight w:val="green"/>
                <w:vertAlign w:val="subscript"/>
                <w:lang w:eastAsia="zh-CN"/>
              </w:rPr>
              <w:t>PRS</w:t>
            </w:r>
            <w:r w:rsidRPr="00CF1E2C">
              <w:rPr>
                <w:rFonts w:eastAsia="SimSun"/>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5981E57A" w14:textId="3AC9690B" w:rsidR="00D84204" w:rsidRPr="00D84204" w:rsidRDefault="00D84204" w:rsidP="00D84204">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SimSun"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1FFE79CA"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w:t>
            </w:r>
            <w:r w:rsidR="004A1E6F" w:rsidRPr="0003437F">
              <w:rPr>
                <w:iCs/>
                <w:highlight w:val="green"/>
              </w:rPr>
              <w:t>e</w:t>
            </w:r>
            <w:r w:rsidRPr="0003437F">
              <w:rPr>
                <w:iCs/>
                <w:highlight w:val="green"/>
              </w:rPr>
              <w:t>s</w:t>
            </w:r>
            <w:r w:rsidRPr="0003437F">
              <w:rPr>
                <w:rFonts w:hint="eastAsia"/>
                <w:iCs/>
                <w:highlight w:val="green"/>
              </w:rPr>
              <w:t xml:space="preserve">: </w:t>
            </w:r>
          </w:p>
          <w:p w14:paraId="1FE5E0C1" w14:textId="4D145CAD"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23DDB301"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w:t>
            </w:r>
            <w:r w:rsidR="004A1E6F" w:rsidRPr="0003437F">
              <w:rPr>
                <w:iCs/>
                <w:highlight w:val="green"/>
              </w:rPr>
              <w:t>e</w:t>
            </w:r>
            <w:r w:rsidRPr="0003437F">
              <w:rPr>
                <w:iCs/>
                <w:highlight w:val="green"/>
              </w:rPr>
              <w:t>s</w:t>
            </w:r>
            <w:r w:rsidRPr="0003437F">
              <w:rPr>
                <w:rFonts w:hint="eastAsia"/>
                <w:iCs/>
                <w:highlight w:val="green"/>
              </w:rPr>
              <w:t xml:space="preserve">: </w:t>
            </w:r>
          </w:p>
          <w:p w14:paraId="11A5E97F"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Heading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Heading2"/>
        <w:rPr>
          <w:lang w:val="en-US"/>
        </w:rPr>
      </w:pPr>
      <w:r>
        <w:rPr>
          <w:lang w:val="en-US"/>
        </w:rPr>
        <w:lastRenderedPageBreak/>
        <w:t>Discussion on 2</w:t>
      </w:r>
      <w:r w:rsidRPr="004A1E6F">
        <w:rPr>
          <w:vertAlign w:val="superscript"/>
          <w:lang w:val="en-US"/>
          <w:rPrChange w:id="1578" w:author="CATT" w:date="2022-03-01T10:58:00Z">
            <w:rPr>
              <w:lang w:val="en-US"/>
            </w:rPr>
          </w:rPrChange>
        </w:rPr>
        <w:t>nd</w:t>
      </w:r>
      <w:r>
        <w:rPr>
          <w:lang w:val="en-US"/>
        </w:rPr>
        <w:t xml:space="preserve"> round (if applicable)</w:t>
      </w:r>
    </w:p>
    <w:p w14:paraId="2D942E75" w14:textId="77777777" w:rsidR="00FF40B8" w:rsidRDefault="00FF40B8" w:rsidP="00FF40B8">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Tentative agreements:</w:t>
      </w:r>
    </w:p>
    <w:p w14:paraId="500C2F2F"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Pr="00E261B7">
        <w:rPr>
          <w:rFonts w:eastAsia="SimSun" w:hint="eastAsia"/>
          <w:szCs w:val="24"/>
          <w:highlight w:val="yellow"/>
          <w:lang w:eastAsia="zh-CN"/>
        </w:rPr>
        <w:t xml:space="preserve">f PRS is </w:t>
      </w:r>
      <w:r w:rsidRPr="00E261B7">
        <w:rPr>
          <w:rFonts w:eastAsia="SimSun"/>
          <w:szCs w:val="24"/>
          <w:highlight w:val="yellow"/>
          <w:lang w:eastAsia="zh-CN"/>
        </w:rPr>
        <w:t xml:space="preserve">outside </w:t>
      </w:r>
      <w:r w:rsidRPr="00E261B7">
        <w:rPr>
          <w:rFonts w:eastAsia="SimSun" w:hint="eastAsia"/>
          <w:szCs w:val="24"/>
          <w:highlight w:val="yellow"/>
          <w:lang w:eastAsia="zh-CN"/>
        </w:rPr>
        <w:t xml:space="preserve">DL BWP. </w:t>
      </w:r>
    </w:p>
    <w:p w14:paraId="7E7AFA62"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4EE47969"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both the serving cell </w:t>
      </w:r>
      <w:r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E129C12"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6CA40C2"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1822FA91" w14:textId="77777777" w:rsidR="00FF40B8" w:rsidRPr="00A139A8" w:rsidRDefault="00FF40B8" w:rsidP="00FF40B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10F346F9"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FF67E12" w14:textId="77777777" w:rsidR="00FF40B8" w:rsidRPr="00E261B7" w:rsidRDefault="00FF40B8" w:rsidP="00FF40B8">
      <w:pPr>
        <w:pStyle w:val="ListParagraph"/>
        <w:numPr>
          <w:ilvl w:val="2"/>
          <w:numId w:val="15"/>
        </w:numPr>
        <w:spacing w:after="120"/>
        <w:ind w:firstLineChars="0"/>
        <w:rPr>
          <w:rFonts w:eastAsia="SimSun"/>
          <w:szCs w:val="24"/>
          <w:lang w:eastAsia="zh-CN"/>
        </w:rPr>
      </w:pPr>
      <w:r w:rsidRPr="00670CAD">
        <w:rPr>
          <w:rFonts w:eastAsia="SimSun"/>
          <w:szCs w:val="24"/>
          <w:lang w:eastAsia="zh-CN"/>
        </w:rPr>
        <w:t xml:space="preserve">X=0.5ms </w:t>
      </w:r>
      <w:r>
        <w:rPr>
          <w:rFonts w:eastAsia="SimSun"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TableGrid"/>
        <w:tblW w:w="0" w:type="auto"/>
        <w:tblLook w:val="04A0" w:firstRow="1" w:lastRow="0" w:firstColumn="1" w:lastColumn="0" w:noHBand="0" w:noVBand="1"/>
      </w:tblPr>
      <w:tblGrid>
        <w:gridCol w:w="1538"/>
        <w:gridCol w:w="8093"/>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2A55E2">
        <w:tc>
          <w:tcPr>
            <w:tcW w:w="1538"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2A55E2">
        <w:tc>
          <w:tcPr>
            <w:tcW w:w="1538" w:type="dxa"/>
          </w:tcPr>
          <w:p w14:paraId="1C96919E" w14:textId="3C4CF037" w:rsidR="00FF40B8" w:rsidRDefault="0007080D" w:rsidP="009E1399">
            <w:pPr>
              <w:spacing w:after="120"/>
              <w:rPr>
                <w:rFonts w:eastAsiaTheme="minorEastAsia"/>
                <w:color w:val="0070C0"/>
                <w:lang w:val="en-US" w:eastAsia="zh-CN"/>
              </w:rPr>
            </w:pPr>
            <w:ins w:id="1579" w:author="Carlos Cabrera-Mercader" w:date="2022-02-27T21:13:00Z">
              <w:r>
                <w:rPr>
                  <w:rFonts w:eastAsiaTheme="minorEastAsia"/>
                  <w:color w:val="0070C0"/>
                  <w:lang w:val="en-US" w:eastAsia="zh-CN"/>
                </w:rPr>
                <w:t>Qualcomm</w:t>
              </w:r>
            </w:ins>
          </w:p>
        </w:tc>
        <w:tc>
          <w:tcPr>
            <w:tcW w:w="8093" w:type="dxa"/>
          </w:tcPr>
          <w:p w14:paraId="66EA0118" w14:textId="6C025004" w:rsidR="00B760E6" w:rsidRDefault="00B760E6" w:rsidP="009E1399">
            <w:pPr>
              <w:spacing w:after="120"/>
              <w:rPr>
                <w:ins w:id="1580" w:author="Carlos Cabrera-Mercader" w:date="2022-02-27T21:15:00Z"/>
                <w:rFonts w:eastAsiaTheme="minorEastAsia"/>
                <w:color w:val="0070C0"/>
                <w:lang w:val="en-US" w:eastAsia="zh-CN"/>
              </w:rPr>
            </w:pPr>
            <w:ins w:id="1581"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582" w:author="Carlos Cabrera-Mercader" w:date="2022-02-27T21:14:00Z"/>
                <w:rFonts w:eastAsiaTheme="minorEastAsia"/>
                <w:color w:val="0070C0"/>
                <w:lang w:val="en-US" w:eastAsia="zh-CN"/>
              </w:rPr>
            </w:pPr>
            <w:ins w:id="1583" w:author="Carlos Cabrera-Mercader" w:date="2022-02-27T21:14:00Z">
              <w:r>
                <w:rPr>
                  <w:rFonts w:eastAsiaTheme="minorEastAsia"/>
                  <w:color w:val="0070C0"/>
                  <w:lang w:val="en-US" w:eastAsia="zh-CN"/>
                </w:rPr>
                <w:t>Regarding the tentative agreement</w:t>
              </w:r>
            </w:ins>
            <w:ins w:id="1584" w:author="Carlos Cabrera-Mercader" w:date="2022-02-27T21:25:00Z">
              <w:r w:rsidR="007E6FD6">
                <w:rPr>
                  <w:rFonts w:eastAsiaTheme="minorEastAsia"/>
                  <w:color w:val="0070C0"/>
                  <w:lang w:val="en-US" w:eastAsia="zh-CN"/>
                </w:rPr>
                <w:t>, it’s not clear</w:t>
              </w:r>
            </w:ins>
            <w:ins w:id="1585" w:author="Carlos Cabrera-Mercader" w:date="2022-02-27T21:15:00Z">
              <w:r w:rsidR="00B760E6">
                <w:rPr>
                  <w:rFonts w:eastAsiaTheme="minorEastAsia"/>
                  <w:color w:val="0070C0"/>
                  <w:lang w:val="en-US" w:eastAsia="zh-CN"/>
                </w:rPr>
                <w:t xml:space="preserve"> why</w:t>
              </w:r>
            </w:ins>
            <w:ins w:id="1586"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FR of the PFL. Our understan</w:t>
              </w:r>
            </w:ins>
            <w:ins w:id="1587" w:author="Carlos Cabrera-Mercader" w:date="2022-02-27T21:17:00Z">
              <w:r w:rsidR="00F15752">
                <w:rPr>
                  <w:rFonts w:eastAsiaTheme="minorEastAsia"/>
                  <w:color w:val="0070C0"/>
                  <w:lang w:val="en-US" w:eastAsia="zh-CN"/>
                </w:rPr>
                <w:t xml:space="preserve">ting is RRT = 0.5 ms if the serving cell is in FR1 and </w:t>
              </w:r>
              <w:r w:rsidR="00DA3E71">
                <w:rPr>
                  <w:rFonts w:eastAsiaTheme="minorEastAsia"/>
                  <w:color w:val="0070C0"/>
                  <w:lang w:val="en-US" w:eastAsia="zh-CN"/>
                </w:rPr>
                <w:t>RRT = 0.25 ms if the serving cell is in FR</w:t>
              </w:r>
            </w:ins>
            <w:ins w:id="1588"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589" w:author="Carlos Cabrera-Mercader" w:date="2022-02-27T21:14:00Z">
              <w:r>
                <w:rPr>
                  <w:rFonts w:eastAsiaTheme="minorEastAsia"/>
                  <w:color w:val="0070C0"/>
                  <w:lang w:val="en-US" w:eastAsia="zh-CN"/>
                </w:rPr>
                <w:t>A</w:t>
              </w:r>
            </w:ins>
            <w:ins w:id="1590" w:author="Carlos Cabrera-Mercader" w:date="2022-02-27T21:26:00Z">
              <w:r w:rsidR="00EA7779">
                <w:rPr>
                  <w:rFonts w:eastAsiaTheme="minorEastAsia"/>
                  <w:color w:val="0070C0"/>
                  <w:lang w:val="en-US" w:eastAsia="zh-CN"/>
                </w:rPr>
                <w:t>lso, a</w:t>
              </w:r>
            </w:ins>
            <w:ins w:id="1591" w:author="Carlos Cabrera-Mercader" w:date="2022-02-27T21:21:00Z">
              <w:r w:rsidR="00856406">
                <w:rPr>
                  <w:rFonts w:eastAsiaTheme="minorEastAsia"/>
                  <w:color w:val="0070C0"/>
                  <w:lang w:val="en-US" w:eastAsia="zh-CN"/>
                </w:rPr>
                <w:t>ccording to the first-round discussion, the star</w:t>
              </w:r>
            </w:ins>
            <w:ins w:id="1592"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should account for the expectedRSTD-uncertainty.</w:t>
              </w:r>
            </w:ins>
          </w:p>
        </w:tc>
      </w:tr>
      <w:tr w:rsidR="002A55E2" w14:paraId="4E7AEFB0" w14:textId="77777777" w:rsidTr="002A55E2">
        <w:tc>
          <w:tcPr>
            <w:tcW w:w="1538" w:type="dxa"/>
          </w:tcPr>
          <w:p w14:paraId="046AAA2A" w14:textId="0BD39FDA" w:rsidR="002A55E2" w:rsidRDefault="002A55E2" w:rsidP="002A55E2">
            <w:pPr>
              <w:spacing w:after="120"/>
              <w:rPr>
                <w:rFonts w:eastAsiaTheme="minorEastAsia"/>
                <w:color w:val="0070C0"/>
                <w:lang w:val="en-US" w:eastAsia="zh-CN"/>
              </w:rPr>
            </w:pPr>
            <w:ins w:id="1593" w:author="Deep [E///]" w:date="2022-02-28T10:26:00Z">
              <w:r>
                <w:rPr>
                  <w:rFonts w:eastAsiaTheme="minorEastAsia"/>
                  <w:color w:val="0070C0"/>
                  <w:lang w:val="en-US" w:eastAsia="zh-CN"/>
                </w:rPr>
                <w:t>Ericsson</w:t>
              </w:r>
            </w:ins>
          </w:p>
        </w:tc>
        <w:tc>
          <w:tcPr>
            <w:tcW w:w="8093" w:type="dxa"/>
          </w:tcPr>
          <w:p w14:paraId="0B0EB679" w14:textId="50A81CCD" w:rsidR="002A55E2" w:rsidRDefault="002A55E2" w:rsidP="002A55E2">
            <w:pPr>
              <w:spacing w:after="120"/>
              <w:rPr>
                <w:rFonts w:eastAsiaTheme="minorEastAsia"/>
                <w:color w:val="0070C0"/>
                <w:lang w:val="en-US" w:eastAsia="zh-CN"/>
              </w:rPr>
            </w:pPr>
            <w:ins w:id="1594" w:author="Deep [E///]" w:date="2022-02-28T10:26:00Z">
              <w:r>
                <w:rPr>
                  <w:rFonts w:eastAsiaTheme="minorEastAsia"/>
                  <w:color w:val="0070C0"/>
                  <w:lang w:val="en-US" w:eastAsia="zh-CN"/>
                </w:rPr>
                <w:t xml:space="preserve">We are fine to support Option 1. UE does not need to retune since PRS is within </w:t>
              </w:r>
              <w:r w:rsidRPr="008F1281">
                <w:rPr>
                  <w:rFonts w:eastAsiaTheme="minorEastAsia"/>
                  <w:color w:val="0070C0"/>
                  <w:lang w:val="en-US" w:eastAsia="zh-CN"/>
                </w:rPr>
                <w:t>initial DL BWP</w:t>
              </w:r>
              <w:r>
                <w:rPr>
                  <w:rFonts w:eastAsiaTheme="minorEastAsia"/>
                  <w:color w:val="0070C0"/>
                  <w:lang w:val="en-US" w:eastAsia="zh-CN"/>
                </w:rPr>
                <w:t xml:space="preserve">. </w:t>
              </w:r>
            </w:ins>
          </w:p>
        </w:tc>
      </w:tr>
      <w:tr w:rsidR="002A55E2" w14:paraId="20580AA2" w14:textId="77777777" w:rsidTr="002A55E2">
        <w:tc>
          <w:tcPr>
            <w:tcW w:w="1538" w:type="dxa"/>
          </w:tcPr>
          <w:p w14:paraId="5D4A0176" w14:textId="0507D7CD" w:rsidR="002A55E2" w:rsidRDefault="00993082" w:rsidP="002A55E2">
            <w:pPr>
              <w:spacing w:after="120"/>
              <w:rPr>
                <w:rFonts w:eastAsiaTheme="minorEastAsia"/>
                <w:color w:val="0070C0"/>
                <w:lang w:val="en-US" w:eastAsia="zh-CN"/>
              </w:rPr>
            </w:pPr>
            <w:ins w:id="1595" w:author="Jingjing" w:date="2022-02-28T18:22: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B26F37D" w14:textId="6C52F5CA" w:rsidR="002A55E2" w:rsidRDefault="00993082" w:rsidP="002A55E2">
            <w:pPr>
              <w:spacing w:after="120"/>
              <w:rPr>
                <w:rFonts w:eastAsiaTheme="minorEastAsia"/>
                <w:color w:val="0070C0"/>
                <w:lang w:val="en-US" w:eastAsia="zh-CN"/>
              </w:rPr>
            </w:pPr>
            <w:ins w:id="1596" w:author="Jingjing" w:date="2022-02-28T18:22:00Z">
              <w:r>
                <w:rPr>
                  <w:rFonts w:eastAsiaTheme="minorEastAsia"/>
                  <w:color w:val="0070C0"/>
                  <w:lang w:val="en-US" w:eastAsia="zh-CN"/>
                </w:rPr>
                <w:t xml:space="preserve">For the FFS part, we support </w:t>
              </w:r>
            </w:ins>
            <w:ins w:id="1597" w:author="Jingjing" w:date="2022-02-28T18:23:00Z">
              <w:r>
                <w:rPr>
                  <w:rFonts w:eastAsiaTheme="minorEastAsia"/>
                  <w:color w:val="0070C0"/>
                  <w:lang w:val="en-US" w:eastAsia="zh-CN"/>
                </w:rPr>
                <w:t xml:space="preserve">option 1, </w:t>
              </w:r>
            </w:ins>
            <w:ins w:id="1598" w:author="Jingjing" w:date="2022-02-28T18:30:00Z">
              <w:r w:rsidR="004B4DEB">
                <w:rPr>
                  <w:rFonts w:eastAsiaTheme="minorEastAsia"/>
                  <w:color w:val="0070C0"/>
                  <w:lang w:val="en-US" w:eastAsia="zh-CN"/>
                </w:rPr>
                <w:t>considering</w:t>
              </w:r>
            </w:ins>
            <w:ins w:id="1599" w:author="Jingjing" w:date="2022-02-28T18:23:00Z">
              <w:r>
                <w:rPr>
                  <w:rFonts w:eastAsiaTheme="minorEastAsia"/>
                  <w:color w:val="0070C0"/>
                  <w:lang w:val="en-US" w:eastAsia="zh-CN"/>
                </w:rPr>
                <w:t xml:space="preserve"> </w:t>
              </w:r>
            </w:ins>
            <w:ins w:id="1600" w:author="Jingjing" w:date="2022-02-28T18:30:00Z">
              <w:r w:rsidR="004B4DEB">
                <w:rPr>
                  <w:rFonts w:eastAsiaTheme="minorEastAsia"/>
                  <w:color w:val="0070C0"/>
                  <w:lang w:val="en-US" w:eastAsia="zh-CN"/>
                </w:rPr>
                <w:t>PRS</w:t>
              </w:r>
            </w:ins>
            <w:ins w:id="1601" w:author="Jingjing" w:date="2022-02-28T18:23:00Z">
              <w:r>
                <w:rPr>
                  <w:rFonts w:eastAsiaTheme="minorEastAsia"/>
                  <w:color w:val="0070C0"/>
                  <w:lang w:val="en-US" w:eastAsia="zh-CN"/>
                </w:rPr>
                <w:t xml:space="preserve"> is within the BWP.</w:t>
              </w:r>
            </w:ins>
          </w:p>
        </w:tc>
      </w:tr>
      <w:tr w:rsidR="002A55E2" w14:paraId="1E3C765D" w14:textId="77777777" w:rsidTr="002A55E2">
        <w:tc>
          <w:tcPr>
            <w:tcW w:w="1538" w:type="dxa"/>
          </w:tcPr>
          <w:p w14:paraId="6C9CA4DE" w14:textId="01484276" w:rsidR="002A55E2" w:rsidRDefault="002D41C0" w:rsidP="002A55E2">
            <w:pPr>
              <w:spacing w:after="120"/>
              <w:rPr>
                <w:rFonts w:eastAsiaTheme="minorEastAsia"/>
                <w:color w:val="0070C0"/>
                <w:lang w:val="en-US" w:eastAsia="zh-CN"/>
              </w:rPr>
            </w:pPr>
            <w:ins w:id="1602" w:author="Intel - Huang Rui(R4#102e)" w:date="2022-03-01T00:46:00Z">
              <w:r>
                <w:rPr>
                  <w:rFonts w:eastAsiaTheme="minorEastAsia"/>
                  <w:color w:val="0070C0"/>
                  <w:lang w:val="en-US" w:eastAsia="zh-CN"/>
                </w:rPr>
                <w:t>Intel</w:t>
              </w:r>
            </w:ins>
          </w:p>
        </w:tc>
        <w:tc>
          <w:tcPr>
            <w:tcW w:w="8093" w:type="dxa"/>
          </w:tcPr>
          <w:p w14:paraId="506DC572" w14:textId="660BA6B0" w:rsidR="002A55E2" w:rsidRDefault="002D41C0" w:rsidP="002A55E2">
            <w:pPr>
              <w:spacing w:after="120"/>
              <w:rPr>
                <w:rFonts w:eastAsiaTheme="minorEastAsia"/>
                <w:color w:val="0070C0"/>
                <w:lang w:val="en-US" w:eastAsia="zh-CN"/>
              </w:rPr>
            </w:pPr>
            <w:ins w:id="1603" w:author="Intel - Huang Rui(R4#102e)" w:date="2022-03-01T00:46:00Z">
              <w:r>
                <w:rPr>
                  <w:rFonts w:eastAsiaTheme="minorEastAsia"/>
                  <w:color w:val="0070C0"/>
                  <w:lang w:val="en-US" w:eastAsia="zh-CN"/>
                </w:rPr>
                <w:t xml:space="preserve">Agree with Qualcomm, </w:t>
              </w:r>
            </w:ins>
            <w:ins w:id="1604" w:author="Intel - Huang Rui(R4#102e)" w:date="2022-03-01T00:48:00Z">
              <w:r w:rsidR="00B166E7">
                <w:rPr>
                  <w:rFonts w:eastAsiaTheme="minorEastAsia"/>
                  <w:color w:val="0070C0"/>
                  <w:lang w:val="en-US" w:eastAsia="zh-CN"/>
                </w:rPr>
                <w:t>the expectedRSTD-uncertainty shall be cons</w:t>
              </w:r>
            </w:ins>
            <w:ins w:id="1605" w:author="Intel - Huang Rui(R4#102e)" w:date="2022-03-01T00:49:00Z">
              <w:r w:rsidR="00B166E7">
                <w:rPr>
                  <w:rFonts w:eastAsiaTheme="minorEastAsia"/>
                  <w:color w:val="0070C0"/>
                  <w:lang w:val="en-US" w:eastAsia="zh-CN"/>
                </w:rPr>
                <w:t>idered.</w:t>
              </w:r>
            </w:ins>
          </w:p>
        </w:tc>
      </w:tr>
      <w:tr w:rsidR="004A1E6F" w14:paraId="4433A504" w14:textId="77777777" w:rsidTr="002A55E2">
        <w:trPr>
          <w:ins w:id="1606" w:author="CATT" w:date="2022-03-01T10:58:00Z"/>
        </w:trPr>
        <w:tc>
          <w:tcPr>
            <w:tcW w:w="1538" w:type="dxa"/>
          </w:tcPr>
          <w:p w14:paraId="19F82016" w14:textId="0B28F261" w:rsidR="004A1E6F" w:rsidRDefault="004A1E6F" w:rsidP="002A55E2">
            <w:pPr>
              <w:spacing w:after="120"/>
              <w:rPr>
                <w:ins w:id="1607" w:author="CATT" w:date="2022-03-01T10:58:00Z"/>
                <w:rFonts w:eastAsiaTheme="minorEastAsia"/>
                <w:color w:val="0070C0"/>
                <w:lang w:val="en-US" w:eastAsia="zh-CN"/>
              </w:rPr>
            </w:pPr>
            <w:ins w:id="1608" w:author="CATT" w:date="2022-03-01T10:58:00Z">
              <w:r>
                <w:rPr>
                  <w:rFonts w:eastAsiaTheme="minorEastAsia" w:hint="eastAsia"/>
                  <w:color w:val="0070C0"/>
                  <w:lang w:val="en-US" w:eastAsia="zh-CN"/>
                </w:rPr>
                <w:t>CATT</w:t>
              </w:r>
            </w:ins>
          </w:p>
        </w:tc>
        <w:tc>
          <w:tcPr>
            <w:tcW w:w="8093" w:type="dxa"/>
          </w:tcPr>
          <w:p w14:paraId="5EF3A5FC" w14:textId="161AF8DD" w:rsidR="004A1E6F" w:rsidRDefault="004A1E6F">
            <w:pPr>
              <w:spacing w:after="120"/>
              <w:rPr>
                <w:ins w:id="1609" w:author="CATT" w:date="2022-03-01T10:58:00Z"/>
                <w:rFonts w:eastAsiaTheme="minorEastAsia"/>
                <w:color w:val="0070C0"/>
                <w:lang w:val="en-US" w:eastAsia="zh-CN"/>
              </w:rPr>
            </w:pPr>
            <w:ins w:id="1610" w:author="CATT" w:date="2022-03-01T10:58:00Z">
              <w:r>
                <w:rPr>
                  <w:rFonts w:eastAsiaTheme="minorEastAsia"/>
                  <w:color w:val="0070C0"/>
                  <w:lang w:val="en-US" w:eastAsia="zh-CN"/>
                </w:rPr>
                <w:t>S</w:t>
              </w:r>
              <w:r>
                <w:rPr>
                  <w:rFonts w:eastAsiaTheme="minorEastAsia" w:hint="eastAsia"/>
                  <w:color w:val="0070C0"/>
                  <w:lang w:val="en-US" w:eastAsia="zh-CN"/>
                </w:rPr>
                <w:t>upport option 1</w:t>
              </w:r>
            </w:ins>
            <w:ins w:id="1611" w:author="CATT" w:date="2022-03-01T10:59:00Z">
              <w:r>
                <w:rPr>
                  <w:rFonts w:eastAsiaTheme="minorEastAsia" w:hint="eastAsia"/>
                  <w:color w:val="0070C0"/>
                  <w:lang w:val="en-US" w:eastAsia="zh-CN"/>
                </w:rPr>
                <w:t xml:space="preserve">. </w:t>
              </w:r>
            </w:ins>
            <w:ins w:id="1612" w:author="CATT" w:date="2022-03-01T11:11:00Z">
              <w:r w:rsidR="007E6C89">
                <w:rPr>
                  <w:rFonts w:eastAsiaTheme="minorEastAsia"/>
                  <w:color w:val="0070C0"/>
                  <w:lang w:val="en-US" w:eastAsia="zh-CN"/>
                </w:rPr>
                <w:t>O</w:t>
              </w:r>
              <w:r w:rsidR="007E6C89">
                <w:rPr>
                  <w:rFonts w:eastAsiaTheme="minorEastAsia" w:hint="eastAsia"/>
                  <w:color w:val="0070C0"/>
                  <w:lang w:val="en-US" w:eastAsia="zh-CN"/>
                </w:rPr>
                <w:t xml:space="preserve">n </w:t>
              </w:r>
            </w:ins>
            <w:ins w:id="1613" w:author="CATT" w:date="2022-03-01T11:14:00Z">
              <w:r w:rsidR="007E6C89">
                <w:rPr>
                  <w:rFonts w:eastAsiaTheme="minorEastAsia" w:hint="eastAsia"/>
                  <w:color w:val="0070C0"/>
                  <w:lang w:val="en-US" w:eastAsia="zh-CN"/>
                </w:rPr>
                <w:t xml:space="preserve">the </w:t>
              </w:r>
            </w:ins>
            <w:ins w:id="1614" w:author="CATT" w:date="2022-03-01T11:11:00Z">
              <w:r w:rsidR="007E6C89">
                <w:rPr>
                  <w:rFonts w:eastAsiaTheme="minorEastAsia" w:hint="eastAsia"/>
                  <w:color w:val="0070C0"/>
                  <w:lang w:val="en-US" w:eastAsia="zh-CN"/>
                </w:rPr>
                <w:t xml:space="preserve">retuning time, we understand </w:t>
              </w:r>
            </w:ins>
            <w:ins w:id="1615" w:author="CATT" w:date="2022-03-01T11:14:00Z">
              <w:r w:rsidR="007E6C89">
                <w:rPr>
                  <w:rFonts w:eastAsiaTheme="minorEastAsia" w:hint="eastAsia"/>
                  <w:color w:val="0070C0"/>
                  <w:lang w:val="en-US" w:eastAsia="zh-CN"/>
                </w:rPr>
                <w:t>UE need to switch</w:t>
              </w:r>
            </w:ins>
            <w:ins w:id="1616" w:author="CATT" w:date="2022-03-01T11:15:00Z">
              <w:r w:rsidR="007E6C89">
                <w:rPr>
                  <w:rFonts w:eastAsiaTheme="minorEastAsia" w:hint="eastAsia"/>
                  <w:color w:val="0070C0"/>
                  <w:lang w:val="en-US" w:eastAsia="zh-CN"/>
                </w:rPr>
                <w:t xml:space="preserve"> from serving cell to PFL</w:t>
              </w:r>
              <w:r w:rsidR="00270FA4">
                <w:rPr>
                  <w:rFonts w:eastAsiaTheme="minorEastAsia" w:hint="eastAsia"/>
                  <w:color w:val="0070C0"/>
                  <w:lang w:val="en-US" w:eastAsia="zh-CN"/>
                </w:rPr>
                <w:t xml:space="preserve">, so both serving cell frequency and PFL need to be considered. </w:t>
              </w:r>
              <w:r w:rsidR="00270FA4">
                <w:rPr>
                  <w:rFonts w:eastAsiaTheme="minorEastAsia"/>
                  <w:color w:val="0070C0"/>
                  <w:lang w:val="en-US" w:eastAsia="zh-CN"/>
                </w:rPr>
                <w:t>W</w:t>
              </w:r>
              <w:r w:rsidR="00270FA4">
                <w:rPr>
                  <w:rFonts w:eastAsiaTheme="minorEastAsia" w:hint="eastAsia"/>
                  <w:color w:val="0070C0"/>
                  <w:lang w:val="en-US" w:eastAsia="zh-CN"/>
                </w:rPr>
                <w:t xml:space="preserve">e are fine with the </w:t>
              </w:r>
            </w:ins>
            <w:ins w:id="1617" w:author="CATT" w:date="2022-03-01T11:16:00Z">
              <w:r w:rsidR="00270FA4">
                <w:rPr>
                  <w:rFonts w:eastAsiaTheme="minorEastAsia" w:hint="eastAsia"/>
                  <w:color w:val="0070C0"/>
                  <w:lang w:val="en-US" w:eastAsia="zh-CN"/>
                </w:rPr>
                <w:t xml:space="preserve">current wording on retuning time. </w:t>
              </w:r>
              <w:r w:rsidR="0083729B">
                <w:rPr>
                  <w:rFonts w:eastAsiaTheme="minorEastAsia"/>
                  <w:color w:val="0070C0"/>
                  <w:lang w:val="en-US" w:eastAsia="zh-CN"/>
                </w:rPr>
                <w:t>A</w:t>
              </w:r>
              <w:r w:rsidR="0083729B">
                <w:rPr>
                  <w:rFonts w:eastAsiaTheme="minorEastAsia" w:hint="eastAsia"/>
                  <w:color w:val="0070C0"/>
                  <w:lang w:val="en-US" w:eastAsia="zh-CN"/>
                </w:rPr>
                <w:t>nd we prefer not to further consider the expectedRSTD-uncertainty</w:t>
              </w:r>
            </w:ins>
            <w:ins w:id="1618" w:author="CATT" w:date="2022-03-01T11:17:00Z">
              <w:r w:rsidR="0083729B">
                <w:rPr>
                  <w:rFonts w:eastAsiaTheme="minorEastAsia" w:hint="eastAsia"/>
                  <w:color w:val="0070C0"/>
                  <w:lang w:val="en-US" w:eastAsia="zh-CN"/>
                </w:rPr>
                <w:t xml:space="preserve">. </w:t>
              </w:r>
            </w:ins>
          </w:p>
        </w:tc>
      </w:tr>
      <w:tr w:rsidR="00C51B67" w14:paraId="087ADF33" w14:textId="77777777" w:rsidTr="002A55E2">
        <w:trPr>
          <w:ins w:id="1619" w:author="HW - 102" w:date="2022-03-01T14:56:00Z"/>
        </w:trPr>
        <w:tc>
          <w:tcPr>
            <w:tcW w:w="1538" w:type="dxa"/>
          </w:tcPr>
          <w:p w14:paraId="48C56915" w14:textId="3E311A70" w:rsidR="00C51B67" w:rsidRDefault="00C51B67" w:rsidP="00C51B67">
            <w:pPr>
              <w:spacing w:after="120"/>
              <w:rPr>
                <w:ins w:id="1620" w:author="HW - 102" w:date="2022-03-01T14:56:00Z"/>
                <w:rFonts w:eastAsiaTheme="minorEastAsia"/>
                <w:color w:val="0070C0"/>
                <w:lang w:val="en-US" w:eastAsia="zh-CN"/>
              </w:rPr>
            </w:pPr>
            <w:ins w:id="1621" w:author="HW - 102" w:date="2022-03-01T14:56:00Z">
              <w:r>
                <w:rPr>
                  <w:rFonts w:eastAsiaTheme="minorEastAsia"/>
                  <w:color w:val="0070C0"/>
                  <w:lang w:val="en-US" w:eastAsia="zh-CN"/>
                </w:rPr>
                <w:t>Huawei</w:t>
              </w:r>
            </w:ins>
          </w:p>
        </w:tc>
        <w:tc>
          <w:tcPr>
            <w:tcW w:w="8093" w:type="dxa"/>
          </w:tcPr>
          <w:p w14:paraId="7CD00204" w14:textId="77777777" w:rsidR="00C51B67" w:rsidRDefault="00C51B67" w:rsidP="00C51B67">
            <w:pPr>
              <w:spacing w:after="120"/>
              <w:rPr>
                <w:ins w:id="1622" w:author="HW - 102" w:date="2022-03-01T14:56:00Z"/>
                <w:rFonts w:eastAsiaTheme="minorEastAsia"/>
                <w:color w:val="0070C0"/>
                <w:lang w:val="en-US" w:eastAsia="zh-CN"/>
              </w:rPr>
            </w:pPr>
            <w:ins w:id="1623" w:author="HW - 102" w:date="2022-03-01T14:56:00Z">
              <w:r>
                <w:rPr>
                  <w:rFonts w:eastAsiaTheme="minorEastAsia"/>
                  <w:color w:val="0070C0"/>
                  <w:lang w:val="en-US" w:eastAsia="zh-CN"/>
                </w:rPr>
                <w:t>We are fine with tentative agreement, and we support option 1 for FFS.</w:t>
              </w:r>
            </w:ins>
          </w:p>
          <w:p w14:paraId="52EA50A8" w14:textId="77777777" w:rsidR="00C51B67" w:rsidRDefault="00C51B67" w:rsidP="00C51B67">
            <w:pPr>
              <w:spacing w:after="120"/>
              <w:rPr>
                <w:ins w:id="1624" w:author="HW - 102" w:date="2022-03-01T14:56:00Z"/>
                <w:rFonts w:eastAsiaTheme="minorEastAsia"/>
                <w:color w:val="0070C0"/>
                <w:lang w:val="en-US" w:eastAsia="zh-CN"/>
              </w:rPr>
            </w:pPr>
            <w:ins w:id="1625" w:author="HW - 102" w:date="2022-03-01T14:56:00Z">
              <w:r>
                <w:rPr>
                  <w:rFonts w:eastAsiaTheme="minorEastAsia"/>
                  <w:color w:val="0070C0"/>
                  <w:lang w:val="en-US" w:eastAsia="zh-CN"/>
                </w:rPr>
                <w:t>To QC: we assume 0.25ms is coming from the RF switching time for FR2 MG. It is noted that FR2 MG is applicable only when serving cell and MO are both in FR2. Applying same principle, we need to consider also the FR of the PFL (counterpart of MO).</w:t>
              </w:r>
            </w:ins>
          </w:p>
          <w:p w14:paraId="02252AF5" w14:textId="77777777" w:rsidR="00C51B67" w:rsidRDefault="00C51B67" w:rsidP="00C51B67">
            <w:pPr>
              <w:spacing w:after="120"/>
              <w:rPr>
                <w:ins w:id="1626" w:author="HW - 102" w:date="2022-03-01T14:56:00Z"/>
                <w:rFonts w:eastAsiaTheme="minorEastAsia"/>
                <w:color w:val="0070C0"/>
                <w:lang w:val="en-US" w:eastAsia="zh-CN"/>
              </w:rPr>
            </w:pPr>
            <w:ins w:id="1627" w:author="HW - 102" w:date="2022-03-01T14:56:00Z">
              <w:r>
                <w:rPr>
                  <w:rFonts w:eastAsiaTheme="minorEastAsia"/>
                  <w:color w:val="0070C0"/>
                  <w:lang w:val="en-US" w:eastAsia="zh-CN"/>
                </w:rPr>
                <w:t>To QC/Intel:</w:t>
              </w:r>
              <w:r>
                <w:t xml:space="preserve"> </w:t>
              </w:r>
              <w:r>
                <w:rPr>
                  <w:rFonts w:eastAsiaTheme="minorEastAsia"/>
                  <w:color w:val="0070C0"/>
                  <w:lang w:val="en-US" w:eastAsia="zh-CN"/>
                </w:rPr>
                <w:t>we agree that expectedRSTD-uncertainty should be considered</w:t>
              </w:r>
              <w:r w:rsidRPr="001166A5">
                <w:rPr>
                  <w:rFonts w:eastAsiaTheme="minorEastAsia"/>
                  <w:color w:val="0070C0"/>
                  <w:lang w:val="en-US" w:eastAsia="zh-CN"/>
                </w:rPr>
                <w:t xml:space="preserve">, </w:t>
              </w:r>
              <w:r>
                <w:rPr>
                  <w:rFonts w:eastAsiaTheme="minorEastAsia"/>
                  <w:color w:val="0070C0"/>
                  <w:lang w:val="en-US" w:eastAsia="zh-CN"/>
                </w:rPr>
                <w:t xml:space="preserve">but </w:t>
              </w:r>
              <w:r w:rsidRPr="001166A5">
                <w:rPr>
                  <w:rFonts w:eastAsiaTheme="minorEastAsia"/>
                  <w:color w:val="0070C0"/>
                  <w:lang w:val="en-US" w:eastAsia="zh-CN"/>
                </w:rPr>
                <w:t xml:space="preserve">we think </w:t>
              </w:r>
              <w:r>
                <w:rPr>
                  <w:rFonts w:eastAsiaTheme="minorEastAsia"/>
                  <w:color w:val="0070C0"/>
                  <w:lang w:val="en-US" w:eastAsia="zh-CN"/>
                </w:rPr>
                <w:t xml:space="preserve">it should be </w:t>
              </w:r>
              <w:r w:rsidRPr="001166A5">
                <w:rPr>
                  <w:rFonts w:eastAsiaTheme="minorEastAsia"/>
                  <w:color w:val="0070C0"/>
                  <w:lang w:val="en-US" w:eastAsia="zh-CN"/>
                </w:rPr>
                <w:t xml:space="preserve">clarified </w:t>
              </w:r>
              <w:r>
                <w:rPr>
                  <w:rFonts w:eastAsiaTheme="minorEastAsia"/>
                  <w:color w:val="0070C0"/>
                  <w:lang w:val="en-US" w:eastAsia="zh-CN"/>
                </w:rPr>
                <w:t xml:space="preserve">in </w:t>
              </w:r>
              <w:r w:rsidRPr="001166A5">
                <w:rPr>
                  <w:rFonts w:eastAsiaTheme="minorEastAsia"/>
                  <w:color w:val="0070C0"/>
                  <w:lang w:val="en-US" w:eastAsia="zh-CN"/>
                </w:rPr>
                <w:t xml:space="preserve">the definition of “PRS resource”. </w:t>
              </w:r>
              <w:r>
                <w:rPr>
                  <w:rFonts w:eastAsiaTheme="minorEastAsia"/>
                  <w:color w:val="0070C0"/>
                  <w:lang w:val="en-US" w:eastAsia="zh-CN"/>
                </w:rPr>
                <w:t>Besides, the definition</w:t>
              </w:r>
              <w:r w:rsidRPr="001166A5">
                <w:rPr>
                  <w:rFonts w:eastAsiaTheme="minorEastAsia"/>
                  <w:color w:val="0070C0"/>
                  <w:lang w:val="en-US" w:eastAsia="zh-CN"/>
                </w:rPr>
                <w:t xml:space="preserve"> should </w:t>
              </w:r>
              <w:r>
                <w:rPr>
                  <w:rFonts w:eastAsiaTheme="minorEastAsia"/>
                  <w:color w:val="0070C0"/>
                  <w:lang w:val="en-US" w:eastAsia="zh-CN"/>
                </w:rPr>
                <w:t xml:space="preserve">also </w:t>
              </w:r>
              <w:r w:rsidRPr="001166A5">
                <w:rPr>
                  <w:rFonts w:eastAsiaTheme="minorEastAsia"/>
                  <w:color w:val="0070C0"/>
                  <w:lang w:val="en-US" w:eastAsia="zh-CN"/>
                </w:rPr>
                <w:t>account for the PRS processing type (slot level or symbols level as indicated by dl-PRS-BufferType-r16).</w:t>
              </w:r>
            </w:ins>
          </w:p>
          <w:p w14:paraId="66ED9806" w14:textId="77777777" w:rsidR="00C51B67" w:rsidRPr="00602081" w:rsidRDefault="00C51B67" w:rsidP="00C51B67">
            <w:pPr>
              <w:spacing w:after="120"/>
              <w:rPr>
                <w:ins w:id="1628" w:author="HW - 102" w:date="2022-03-01T14:56:00Z"/>
                <w:rFonts w:eastAsiaTheme="minorEastAsia"/>
                <w:color w:val="0070C0"/>
                <w:highlight w:val="yellow"/>
                <w:lang w:val="en-US" w:eastAsia="zh-CN"/>
              </w:rPr>
            </w:pPr>
            <w:ins w:id="1629" w:author="HW - 102" w:date="2022-03-01T14:56:00Z">
              <w:r w:rsidRPr="00602081">
                <w:rPr>
                  <w:rFonts w:eastAsiaTheme="minorEastAsia"/>
                  <w:color w:val="0070C0"/>
                  <w:highlight w:val="yellow"/>
                  <w:lang w:val="en-US" w:eastAsia="zh-CN"/>
                </w:rPr>
                <w:t>So we suggest to add an FFS bullet in the WF:</w:t>
              </w:r>
            </w:ins>
          </w:p>
          <w:p w14:paraId="585D25AA" w14:textId="43EDFFAA" w:rsidR="00C51B67" w:rsidRDefault="00C51B67" w:rsidP="00C51B67">
            <w:pPr>
              <w:spacing w:after="120"/>
              <w:rPr>
                <w:ins w:id="1630" w:author="HW - 102" w:date="2022-03-01T14:56:00Z"/>
                <w:rFonts w:eastAsiaTheme="minorEastAsia"/>
                <w:color w:val="0070C0"/>
                <w:lang w:val="en-US" w:eastAsia="zh-CN"/>
              </w:rPr>
            </w:pPr>
            <w:ins w:id="1631" w:author="HW - 102" w:date="2022-03-01T14:56:00Z">
              <w:r w:rsidRPr="00602081">
                <w:rPr>
                  <w:rFonts w:eastAsiaTheme="minorEastAsia"/>
                  <w:color w:val="0070C0"/>
                  <w:highlight w:val="yellow"/>
                  <w:lang w:val="en-US" w:eastAsia="zh-CN"/>
                </w:rPr>
                <w:t>FFS on the definition of “PRS resource” for defining the collision between PRS resource and other DL signals/channels.</w:t>
              </w:r>
            </w:ins>
          </w:p>
        </w:tc>
      </w:tr>
      <w:tr w:rsidR="00B17393" w14:paraId="16ABDFCA" w14:textId="77777777" w:rsidTr="002A55E2">
        <w:trPr>
          <w:ins w:id="1632" w:author="vivo" w:date="2022-03-01T18:04:00Z"/>
        </w:trPr>
        <w:tc>
          <w:tcPr>
            <w:tcW w:w="1538" w:type="dxa"/>
          </w:tcPr>
          <w:p w14:paraId="2C259508" w14:textId="5B6C0F07" w:rsidR="00B17393" w:rsidRDefault="00B17393" w:rsidP="00C51B67">
            <w:pPr>
              <w:spacing w:after="120"/>
              <w:rPr>
                <w:ins w:id="1633" w:author="vivo" w:date="2022-03-01T18:04:00Z"/>
                <w:rFonts w:eastAsiaTheme="minorEastAsia"/>
                <w:color w:val="0070C0"/>
                <w:lang w:val="en-US" w:eastAsia="zh-CN"/>
              </w:rPr>
            </w:pPr>
            <w:ins w:id="1634" w:author="vivo" w:date="2022-03-01T18:0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4F86F8D9" w14:textId="77777777" w:rsidR="00B17393" w:rsidRDefault="00D936E6" w:rsidP="00C51B67">
            <w:pPr>
              <w:spacing w:after="120"/>
              <w:rPr>
                <w:ins w:id="1635" w:author="vivo" w:date="2022-03-01T19:10:00Z"/>
                <w:rFonts w:eastAsiaTheme="minorEastAsia"/>
                <w:color w:val="0070C0"/>
                <w:lang w:val="en-US" w:eastAsia="zh-CN"/>
              </w:rPr>
            </w:pPr>
            <w:ins w:id="1636" w:author="vivo" w:date="2022-03-01T19:09:00Z">
              <w:r>
                <w:rPr>
                  <w:rFonts w:eastAsiaTheme="minorEastAsia" w:hint="eastAsia"/>
                  <w:color w:val="0070C0"/>
                  <w:lang w:val="en-US" w:eastAsia="zh-CN"/>
                </w:rPr>
                <w:t>W</w:t>
              </w:r>
              <w:r>
                <w:rPr>
                  <w:rFonts w:eastAsiaTheme="minorEastAsia"/>
                  <w:color w:val="0070C0"/>
                  <w:lang w:val="en-US" w:eastAsia="zh-CN"/>
                </w:rPr>
                <w:t xml:space="preserve">e are fine with the tentative agreement. For the FFS part, we support Option </w:t>
              </w:r>
            </w:ins>
            <w:ins w:id="1637" w:author="vivo" w:date="2022-03-01T19:10:00Z">
              <w:r>
                <w:rPr>
                  <w:rFonts w:eastAsiaTheme="minorEastAsia"/>
                  <w:color w:val="0070C0"/>
                  <w:lang w:val="en-US" w:eastAsia="zh-CN"/>
                </w:rPr>
                <w:t>1.</w:t>
              </w:r>
            </w:ins>
          </w:p>
          <w:p w14:paraId="38D32128" w14:textId="149B471D" w:rsidR="00D936E6" w:rsidRPr="00D936E6" w:rsidRDefault="00D936E6" w:rsidP="00C51B67">
            <w:pPr>
              <w:spacing w:after="120"/>
              <w:rPr>
                <w:ins w:id="1638" w:author="vivo" w:date="2022-03-01T18:04:00Z"/>
                <w:rFonts w:eastAsiaTheme="minorEastAsia"/>
                <w:color w:val="0070C0"/>
                <w:lang w:val="en-US" w:eastAsia="zh-CN"/>
              </w:rPr>
            </w:pPr>
            <w:ins w:id="1639" w:author="vivo" w:date="2022-03-01T19:10:00Z">
              <w:r>
                <w:rPr>
                  <w:rFonts w:eastAsiaTheme="minorEastAsia" w:hint="eastAsia"/>
                  <w:color w:val="0070C0"/>
                  <w:lang w:val="en-US" w:eastAsia="zh-CN"/>
                </w:rPr>
                <w:t>W</w:t>
              </w:r>
              <w:r>
                <w:rPr>
                  <w:rFonts w:eastAsiaTheme="minorEastAsia"/>
                  <w:color w:val="0070C0"/>
                  <w:lang w:val="en-US" w:eastAsia="zh-CN"/>
                </w:rPr>
                <w:t xml:space="preserve">e agree with the Huawei’s addition on </w:t>
              </w:r>
            </w:ins>
            <w:ins w:id="1640" w:author="vivo" w:date="2022-03-01T19:11:00Z">
              <w:r>
                <w:rPr>
                  <w:rFonts w:eastAsiaTheme="minorEastAsia"/>
                  <w:color w:val="0070C0"/>
                  <w:lang w:val="en-US" w:eastAsia="zh-CN"/>
                </w:rPr>
                <w:t xml:space="preserve">FFS on </w:t>
              </w:r>
            </w:ins>
            <w:ins w:id="1641" w:author="vivo" w:date="2022-03-01T19:10:00Z">
              <w:r>
                <w:rPr>
                  <w:rFonts w:eastAsiaTheme="minorEastAsia"/>
                  <w:color w:val="0070C0"/>
                  <w:lang w:val="en-US" w:eastAsia="zh-CN"/>
                </w:rPr>
                <w:t xml:space="preserve">the </w:t>
              </w:r>
              <w:r w:rsidRPr="00D936E6">
                <w:rPr>
                  <w:rFonts w:eastAsiaTheme="minorEastAsia"/>
                  <w:color w:val="0070C0"/>
                  <w:lang w:val="en-US" w:eastAsia="zh-CN"/>
                </w:rPr>
                <w:t>definition of “PRS resource”.</w:t>
              </w:r>
            </w:ins>
          </w:p>
        </w:tc>
      </w:tr>
      <w:tr w:rsidR="00401495" w14:paraId="35855E75" w14:textId="77777777" w:rsidTr="002A55E2">
        <w:trPr>
          <w:ins w:id="1642" w:author="Deep [E///]" w:date="2022-03-01T13:27:00Z"/>
        </w:trPr>
        <w:tc>
          <w:tcPr>
            <w:tcW w:w="1538" w:type="dxa"/>
          </w:tcPr>
          <w:p w14:paraId="7931BBC7" w14:textId="693D389B" w:rsidR="00401495" w:rsidRDefault="00401495" w:rsidP="00C51B67">
            <w:pPr>
              <w:spacing w:after="120"/>
              <w:rPr>
                <w:ins w:id="1643" w:author="Deep [E///]" w:date="2022-03-01T13:27:00Z"/>
                <w:rFonts w:eastAsiaTheme="minorEastAsia" w:hint="eastAsia"/>
                <w:color w:val="0070C0"/>
                <w:lang w:val="en-US" w:eastAsia="zh-CN"/>
              </w:rPr>
            </w:pPr>
            <w:ins w:id="1644" w:author="Deep [E///]" w:date="2022-03-01T13:27:00Z">
              <w:r>
                <w:rPr>
                  <w:rFonts w:eastAsiaTheme="minorEastAsia"/>
                  <w:color w:val="0070C0"/>
                  <w:lang w:val="en-US" w:eastAsia="zh-CN"/>
                </w:rPr>
                <w:lastRenderedPageBreak/>
                <w:t>Ericsson3</w:t>
              </w:r>
            </w:ins>
          </w:p>
        </w:tc>
        <w:tc>
          <w:tcPr>
            <w:tcW w:w="8093" w:type="dxa"/>
          </w:tcPr>
          <w:p w14:paraId="03FDAA92" w14:textId="40813E8B" w:rsidR="00401495" w:rsidRDefault="00401495" w:rsidP="00C51B67">
            <w:pPr>
              <w:spacing w:after="120"/>
              <w:rPr>
                <w:ins w:id="1645" w:author="Deep [E///]" w:date="2022-03-01T13:27:00Z"/>
                <w:rFonts w:eastAsiaTheme="minorEastAsia" w:hint="eastAsia"/>
                <w:color w:val="0070C0"/>
                <w:lang w:val="en-US" w:eastAsia="zh-CN"/>
              </w:rPr>
            </w:pPr>
            <w:ins w:id="1646" w:author="Deep [E///]" w:date="2022-03-01T13:27:00Z">
              <w:r>
                <w:rPr>
                  <w:rFonts w:eastAsiaTheme="minorEastAsia"/>
                  <w:color w:val="0070C0"/>
                  <w:lang w:val="en-US" w:eastAsia="zh-CN"/>
                </w:rPr>
                <w:t xml:space="preserve">In our view, </w:t>
              </w:r>
            </w:ins>
            <w:ins w:id="1647" w:author="Deep [E///]" w:date="2022-03-01T13:28:00Z">
              <w:r>
                <w:rPr>
                  <w:rFonts w:eastAsiaTheme="minorEastAsia"/>
                  <w:color w:val="0070C0"/>
                  <w:lang w:val="en-US" w:eastAsia="zh-CN"/>
                </w:rPr>
                <w:t>RAN4 should also address a mix scenario where serving cell is in one FR and the neighbour cell is in another FR. In this type of mix scenario the value of X shall be 0.5ms.</w:t>
              </w:r>
            </w:ins>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08105C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20C742FD"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1761B77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7DCE89CE" w14:textId="77777777" w:rsidR="00FF40B8" w:rsidRPr="004F246F"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093"/>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2A55E2">
        <w:tc>
          <w:tcPr>
            <w:tcW w:w="1538"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2A55E2">
        <w:tc>
          <w:tcPr>
            <w:tcW w:w="1538" w:type="dxa"/>
          </w:tcPr>
          <w:p w14:paraId="3F024A35" w14:textId="20DF133F" w:rsidR="00FF40B8" w:rsidRDefault="006A600E" w:rsidP="009E1399">
            <w:pPr>
              <w:spacing w:after="120"/>
              <w:rPr>
                <w:rFonts w:eastAsiaTheme="minorEastAsia"/>
                <w:color w:val="0070C0"/>
                <w:lang w:val="en-US" w:eastAsia="zh-CN"/>
              </w:rPr>
            </w:pPr>
            <w:ins w:id="1648" w:author="Carlos Cabrera-Mercader" w:date="2022-02-27T21:27:00Z">
              <w:r>
                <w:rPr>
                  <w:rFonts w:eastAsiaTheme="minorEastAsia"/>
                  <w:color w:val="0070C0"/>
                  <w:lang w:val="en-US" w:eastAsia="zh-CN"/>
                </w:rPr>
                <w:t>Qualcomm</w:t>
              </w:r>
            </w:ins>
          </w:p>
        </w:tc>
        <w:tc>
          <w:tcPr>
            <w:tcW w:w="8093" w:type="dxa"/>
          </w:tcPr>
          <w:p w14:paraId="55E597E3" w14:textId="1F19E4B0" w:rsidR="00FF40B8" w:rsidRDefault="006A600E" w:rsidP="009E1399">
            <w:pPr>
              <w:spacing w:after="120"/>
              <w:rPr>
                <w:rFonts w:eastAsiaTheme="minorEastAsia"/>
                <w:color w:val="0070C0"/>
                <w:lang w:val="en-US" w:eastAsia="zh-CN"/>
              </w:rPr>
            </w:pPr>
            <w:ins w:id="1649" w:author="Carlos Cabrera-Mercader" w:date="2022-02-27T21:27:00Z">
              <w:r>
                <w:rPr>
                  <w:rFonts w:eastAsiaTheme="minorEastAsia"/>
                  <w:color w:val="0070C0"/>
                  <w:lang w:val="en-US" w:eastAsia="zh-CN"/>
                </w:rPr>
                <w:t xml:space="preserve">Option 3. We checked internally and </w:t>
              </w:r>
            </w:ins>
            <w:ins w:id="1650" w:author="Carlos Cabrera-Mercader" w:date="2022-02-27T21:28:00Z">
              <w:r w:rsidR="008869C6">
                <w:rPr>
                  <w:rFonts w:eastAsiaTheme="minorEastAsia"/>
                  <w:color w:val="0070C0"/>
                  <w:lang w:val="en-US" w:eastAsia="zh-CN"/>
                </w:rPr>
                <w:t xml:space="preserve">we understand </w:t>
              </w:r>
            </w:ins>
            <w:ins w:id="1651" w:author="Carlos Cabrera-Mercader" w:date="2022-02-27T21:27:00Z">
              <w:r>
                <w:rPr>
                  <w:rFonts w:eastAsiaTheme="minorEastAsia"/>
                  <w:color w:val="0070C0"/>
                  <w:lang w:val="en-US" w:eastAsia="zh-CN"/>
                </w:rPr>
                <w:t xml:space="preserve">RAN1 </w:t>
              </w:r>
            </w:ins>
            <w:ins w:id="1652" w:author="Carlos Cabrera-Mercader" w:date="2022-02-27T21:28:00Z">
              <w:r w:rsidR="008869C6">
                <w:rPr>
                  <w:rFonts w:eastAsiaTheme="minorEastAsia"/>
                  <w:color w:val="0070C0"/>
                  <w:lang w:val="en-US" w:eastAsia="zh-CN"/>
                </w:rPr>
                <w:t xml:space="preserve">is </w:t>
              </w:r>
            </w:ins>
            <w:ins w:id="1653" w:author="Carlos Cabrera-Mercader" w:date="2022-02-27T21:27:00Z">
              <w:r>
                <w:rPr>
                  <w:rFonts w:eastAsiaTheme="minorEastAsia"/>
                  <w:color w:val="0070C0"/>
                  <w:lang w:val="en-US" w:eastAsia="zh-CN"/>
                </w:rPr>
                <w:t>d</w:t>
              </w:r>
            </w:ins>
            <w:ins w:id="1654" w:author="Carlos Cabrera-Mercader" w:date="2022-02-27T21:28:00Z">
              <w:r>
                <w:rPr>
                  <w:rFonts w:eastAsiaTheme="minorEastAsia"/>
                  <w:color w:val="0070C0"/>
                  <w:lang w:val="en-US" w:eastAsia="zh-CN"/>
                </w:rPr>
                <w:t>iscussing this issue.</w:t>
              </w:r>
            </w:ins>
          </w:p>
        </w:tc>
      </w:tr>
      <w:tr w:rsidR="002A55E2" w14:paraId="44AD31DE" w14:textId="77777777" w:rsidTr="002A55E2">
        <w:tc>
          <w:tcPr>
            <w:tcW w:w="1538" w:type="dxa"/>
          </w:tcPr>
          <w:p w14:paraId="0D051DAA" w14:textId="15D4BAC4" w:rsidR="002A55E2" w:rsidRDefault="002A55E2" w:rsidP="002A55E2">
            <w:pPr>
              <w:spacing w:after="120"/>
              <w:rPr>
                <w:rFonts w:eastAsiaTheme="minorEastAsia"/>
                <w:color w:val="0070C0"/>
                <w:lang w:val="en-US" w:eastAsia="zh-CN"/>
              </w:rPr>
            </w:pPr>
            <w:ins w:id="1655" w:author="Deep [E///]" w:date="2022-02-28T10:27:00Z">
              <w:r>
                <w:rPr>
                  <w:rFonts w:eastAsiaTheme="minorEastAsia"/>
                  <w:color w:val="0070C0"/>
                  <w:lang w:val="en-US" w:eastAsia="zh-CN"/>
                </w:rPr>
                <w:t>Ericsson</w:t>
              </w:r>
            </w:ins>
          </w:p>
        </w:tc>
        <w:tc>
          <w:tcPr>
            <w:tcW w:w="8093" w:type="dxa"/>
          </w:tcPr>
          <w:p w14:paraId="1D0DA5BB" w14:textId="77777777" w:rsidR="002A55E2" w:rsidRDefault="002A55E2" w:rsidP="002A55E2">
            <w:pPr>
              <w:spacing w:after="120"/>
              <w:rPr>
                <w:ins w:id="1656" w:author="Deep [E///]" w:date="2022-02-28T10:27:00Z"/>
                <w:rFonts w:eastAsiaTheme="minorEastAsia"/>
                <w:color w:val="0070C0"/>
                <w:lang w:val="en-US" w:eastAsia="zh-CN"/>
              </w:rPr>
            </w:pPr>
            <w:ins w:id="1657" w:author="Deep [E///]" w:date="2022-02-28T10:27:00Z">
              <w:r>
                <w:rPr>
                  <w:rFonts w:eastAsiaTheme="minorEastAsia"/>
                  <w:color w:val="0070C0"/>
                  <w:lang w:val="en-US" w:eastAsia="zh-CN"/>
                </w:rPr>
                <w:t xml:space="preserve">We support Option 2.  </w:t>
              </w:r>
            </w:ins>
          </w:p>
          <w:p w14:paraId="184FB3B0" w14:textId="2F9BB713" w:rsidR="002A55E2" w:rsidRDefault="002A55E2" w:rsidP="002A55E2">
            <w:pPr>
              <w:spacing w:after="120"/>
              <w:rPr>
                <w:rFonts w:eastAsiaTheme="minorEastAsia"/>
                <w:color w:val="0070C0"/>
                <w:lang w:val="en-US" w:eastAsia="zh-CN"/>
              </w:rPr>
            </w:pPr>
            <w:ins w:id="1658" w:author="Deep [E///]" w:date="2022-02-28T10:27:00Z">
              <w:r>
                <w:rPr>
                  <w:rFonts w:eastAsiaTheme="minorEastAsia"/>
                  <w:color w:val="0070C0"/>
                  <w:lang w:val="en-US" w:eastAsia="zh-CN"/>
                </w:rPr>
                <w:t>PDSCH is part of “</w:t>
              </w:r>
              <w:r w:rsidRPr="00C62D6A">
                <w:rPr>
                  <w:rFonts w:eastAsiaTheme="minorEastAsia"/>
                  <w:color w:val="0070C0"/>
                  <w:lang w:val="en-US" w:eastAsia="zh-CN"/>
                </w:rPr>
                <w:t>other DL signals/channel</w:t>
              </w:r>
              <w:r>
                <w:rPr>
                  <w:rFonts w:eastAsiaTheme="minorEastAsia"/>
                  <w:color w:val="0070C0"/>
                  <w:lang w:val="en-US" w:eastAsia="zh-CN"/>
                </w:rPr>
                <w:t>”, which are of higher priority than PRS. In RRC inactive PDSCH will carry either SIB(s) or paging, which should not be dropped.</w:t>
              </w:r>
            </w:ins>
          </w:p>
        </w:tc>
      </w:tr>
      <w:tr w:rsidR="002A55E2" w14:paraId="2FDD9F23" w14:textId="77777777" w:rsidTr="002A55E2">
        <w:tc>
          <w:tcPr>
            <w:tcW w:w="1538" w:type="dxa"/>
          </w:tcPr>
          <w:p w14:paraId="435EDDB3" w14:textId="1273684D" w:rsidR="002A55E2" w:rsidRDefault="00BE7160" w:rsidP="002A55E2">
            <w:pPr>
              <w:spacing w:after="120"/>
              <w:rPr>
                <w:rFonts w:eastAsiaTheme="minorEastAsia"/>
                <w:color w:val="0070C0"/>
                <w:lang w:val="en-US" w:eastAsia="zh-CN"/>
              </w:rPr>
            </w:pPr>
            <w:ins w:id="1659" w:author="Intel - Huang Rui(R4#102e)" w:date="2022-03-01T00:49:00Z">
              <w:r>
                <w:rPr>
                  <w:rFonts w:eastAsiaTheme="minorEastAsia"/>
                  <w:color w:val="0070C0"/>
                  <w:lang w:val="en-US" w:eastAsia="zh-CN"/>
                </w:rPr>
                <w:t>Intel</w:t>
              </w:r>
            </w:ins>
          </w:p>
        </w:tc>
        <w:tc>
          <w:tcPr>
            <w:tcW w:w="8093" w:type="dxa"/>
          </w:tcPr>
          <w:p w14:paraId="296C03E1" w14:textId="7491C62D" w:rsidR="002A55E2" w:rsidRDefault="00BE7160" w:rsidP="002A55E2">
            <w:pPr>
              <w:spacing w:after="120"/>
              <w:rPr>
                <w:rFonts w:eastAsiaTheme="minorEastAsia"/>
                <w:color w:val="0070C0"/>
                <w:lang w:val="en-US" w:eastAsia="zh-CN"/>
              </w:rPr>
            </w:pPr>
            <w:ins w:id="1660" w:author="Intel - Huang Rui(R4#102e)" w:date="2022-03-01T00:49:00Z">
              <w:r>
                <w:rPr>
                  <w:rFonts w:eastAsiaTheme="minorEastAsia"/>
                  <w:color w:val="0070C0"/>
                  <w:lang w:val="en-US" w:eastAsia="zh-CN"/>
                </w:rPr>
                <w:t xml:space="preserve">Option 3. </w:t>
              </w:r>
            </w:ins>
          </w:p>
        </w:tc>
      </w:tr>
      <w:tr w:rsidR="002A55E2" w14:paraId="33A1ACF1" w14:textId="77777777" w:rsidTr="002A55E2">
        <w:tc>
          <w:tcPr>
            <w:tcW w:w="1538" w:type="dxa"/>
          </w:tcPr>
          <w:p w14:paraId="642ED7BB" w14:textId="0CC4EFF8" w:rsidR="002A55E2" w:rsidRDefault="0094195C" w:rsidP="002A55E2">
            <w:pPr>
              <w:spacing w:after="120"/>
              <w:rPr>
                <w:rFonts w:eastAsiaTheme="minorEastAsia"/>
                <w:color w:val="0070C0"/>
                <w:lang w:val="en-US" w:eastAsia="zh-CN"/>
              </w:rPr>
            </w:pPr>
            <w:ins w:id="1661" w:author="CATT" w:date="2022-03-01T11:17:00Z">
              <w:r>
                <w:rPr>
                  <w:rFonts w:eastAsiaTheme="minorEastAsia" w:hint="eastAsia"/>
                  <w:color w:val="0070C0"/>
                  <w:lang w:val="en-US" w:eastAsia="zh-CN"/>
                </w:rPr>
                <w:t>CATT</w:t>
              </w:r>
            </w:ins>
          </w:p>
        </w:tc>
        <w:tc>
          <w:tcPr>
            <w:tcW w:w="8093" w:type="dxa"/>
          </w:tcPr>
          <w:p w14:paraId="74170EDA" w14:textId="5DB56626" w:rsidR="002A55E2" w:rsidRDefault="0094195C" w:rsidP="002A55E2">
            <w:pPr>
              <w:spacing w:after="120"/>
              <w:rPr>
                <w:rFonts w:eastAsiaTheme="minorEastAsia"/>
                <w:color w:val="0070C0"/>
                <w:lang w:val="en-US" w:eastAsia="zh-CN"/>
              </w:rPr>
            </w:pPr>
            <w:ins w:id="1662" w:author="CATT" w:date="2022-03-01T11:17:00Z">
              <w:r>
                <w:rPr>
                  <w:rFonts w:eastAsiaTheme="minorEastAsia"/>
                  <w:color w:val="0070C0"/>
                  <w:lang w:val="en-US" w:eastAsia="zh-CN"/>
                </w:rPr>
                <w:t>F</w:t>
              </w:r>
              <w:r>
                <w:rPr>
                  <w:rFonts w:eastAsiaTheme="minorEastAsia" w:hint="eastAsia"/>
                  <w:color w:val="0070C0"/>
                  <w:lang w:val="en-US" w:eastAsia="zh-CN"/>
                </w:rPr>
                <w:t xml:space="preserve">ine with option 3. </w:t>
              </w:r>
            </w:ins>
          </w:p>
        </w:tc>
      </w:tr>
      <w:tr w:rsidR="00C51B67" w14:paraId="26D80C3F" w14:textId="77777777" w:rsidTr="002A55E2">
        <w:trPr>
          <w:ins w:id="1663" w:author="HW - 102" w:date="2022-03-01T14:56:00Z"/>
        </w:trPr>
        <w:tc>
          <w:tcPr>
            <w:tcW w:w="1538" w:type="dxa"/>
          </w:tcPr>
          <w:p w14:paraId="4A8EECD0" w14:textId="4E145DEE" w:rsidR="00C51B67" w:rsidRDefault="00C51B67" w:rsidP="00C51B67">
            <w:pPr>
              <w:spacing w:after="120"/>
              <w:rPr>
                <w:ins w:id="1664" w:author="HW - 102" w:date="2022-03-01T14:56:00Z"/>
                <w:rFonts w:eastAsiaTheme="minorEastAsia"/>
                <w:color w:val="0070C0"/>
                <w:lang w:val="en-US" w:eastAsia="zh-CN"/>
              </w:rPr>
            </w:pPr>
            <w:ins w:id="1665" w:author="HW - 102" w:date="2022-03-01T14:56:00Z">
              <w:r>
                <w:rPr>
                  <w:rFonts w:eastAsiaTheme="minorEastAsia"/>
                  <w:color w:val="0070C0"/>
                  <w:lang w:val="en-US" w:eastAsia="zh-CN"/>
                </w:rPr>
                <w:t xml:space="preserve">Huawei </w:t>
              </w:r>
            </w:ins>
          </w:p>
        </w:tc>
        <w:tc>
          <w:tcPr>
            <w:tcW w:w="8093" w:type="dxa"/>
          </w:tcPr>
          <w:p w14:paraId="681FCBBD" w14:textId="7E645205" w:rsidR="00C51B67" w:rsidRDefault="00C51B67" w:rsidP="00C51B67">
            <w:pPr>
              <w:spacing w:after="120"/>
              <w:rPr>
                <w:ins w:id="1666" w:author="HW - 102" w:date="2022-03-01T14:56:00Z"/>
                <w:rFonts w:eastAsiaTheme="minorEastAsia"/>
                <w:color w:val="0070C0"/>
                <w:lang w:val="en-US" w:eastAsia="zh-CN"/>
              </w:rPr>
            </w:pPr>
            <w:ins w:id="1667" w:author="HW - 102" w:date="2022-03-01T14:56:00Z">
              <w:r>
                <w:rPr>
                  <w:rFonts w:eastAsiaTheme="minorEastAsia"/>
                  <w:color w:val="0070C0"/>
                  <w:lang w:val="en-US" w:eastAsia="zh-CN"/>
                </w:rPr>
                <w:t>Support option 1 but also fine with option 3.</w:t>
              </w:r>
            </w:ins>
          </w:p>
        </w:tc>
      </w:tr>
      <w:tr w:rsidR="00DB43C8" w14:paraId="5EADE738" w14:textId="77777777" w:rsidTr="002A55E2">
        <w:trPr>
          <w:ins w:id="1668" w:author="vivo" w:date="2022-03-01T19:11:00Z"/>
        </w:trPr>
        <w:tc>
          <w:tcPr>
            <w:tcW w:w="1538" w:type="dxa"/>
          </w:tcPr>
          <w:p w14:paraId="7BE6810E" w14:textId="1696FB22" w:rsidR="00DB43C8" w:rsidRDefault="00DB43C8" w:rsidP="00C51B67">
            <w:pPr>
              <w:spacing w:after="120"/>
              <w:rPr>
                <w:ins w:id="1669" w:author="vivo" w:date="2022-03-01T19:11:00Z"/>
                <w:rFonts w:eastAsiaTheme="minorEastAsia"/>
                <w:color w:val="0070C0"/>
                <w:lang w:val="en-US" w:eastAsia="zh-CN"/>
              </w:rPr>
            </w:pPr>
            <w:ins w:id="1670" w:author="vivo" w:date="2022-03-01T19:11: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4F1E368" w14:textId="18259494" w:rsidR="00DB43C8" w:rsidRDefault="00DB43C8" w:rsidP="00C51B67">
            <w:pPr>
              <w:spacing w:after="120"/>
              <w:rPr>
                <w:ins w:id="1671" w:author="vivo" w:date="2022-03-01T19:11:00Z"/>
                <w:rFonts w:eastAsiaTheme="minorEastAsia"/>
                <w:color w:val="0070C0"/>
                <w:lang w:val="en-US" w:eastAsia="zh-CN"/>
              </w:rPr>
            </w:pPr>
            <w:ins w:id="1672" w:author="vivo" w:date="2022-03-01T19:11:00Z">
              <w:r>
                <w:rPr>
                  <w:rFonts w:eastAsiaTheme="minorEastAsia" w:hint="eastAsia"/>
                  <w:color w:val="0070C0"/>
                  <w:lang w:val="en-US" w:eastAsia="zh-CN"/>
                </w:rPr>
                <w:t>S</w:t>
              </w:r>
              <w:r>
                <w:rPr>
                  <w:rFonts w:eastAsiaTheme="minorEastAsia"/>
                  <w:color w:val="0070C0"/>
                  <w:lang w:val="en-US" w:eastAsia="zh-CN"/>
                </w:rPr>
                <w:t xml:space="preserve">upport </w:t>
              </w:r>
            </w:ins>
            <w:ins w:id="1673" w:author="vivo" w:date="2022-03-01T19:12:00Z">
              <w:r>
                <w:rPr>
                  <w:rFonts w:eastAsiaTheme="minorEastAsia"/>
                  <w:color w:val="0070C0"/>
                  <w:lang w:val="en-US" w:eastAsia="zh-CN"/>
                </w:rPr>
                <w:t>o</w:t>
              </w:r>
            </w:ins>
            <w:ins w:id="1674" w:author="vivo" w:date="2022-03-01T19:11:00Z">
              <w:r>
                <w:rPr>
                  <w:rFonts w:eastAsiaTheme="minorEastAsia"/>
                  <w:color w:val="0070C0"/>
                  <w:lang w:val="en-US" w:eastAsia="zh-CN"/>
                </w:rPr>
                <w:t xml:space="preserve">ption 2. </w:t>
              </w:r>
            </w:ins>
            <w:ins w:id="1675" w:author="vivo" w:date="2022-03-01T19:12:00Z">
              <w:r>
                <w:rPr>
                  <w:rFonts w:eastAsiaTheme="minorEastAsia"/>
                  <w:color w:val="0070C0"/>
                  <w:lang w:val="en-US" w:eastAsia="zh-CN"/>
                </w:rPr>
                <w:t>We are also fine with option 3.</w:t>
              </w:r>
            </w:ins>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lastRenderedPageBreak/>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2A55E2">
        <w:tc>
          <w:tcPr>
            <w:tcW w:w="1538"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2A55E2">
        <w:tc>
          <w:tcPr>
            <w:tcW w:w="1538" w:type="dxa"/>
          </w:tcPr>
          <w:p w14:paraId="61D48C6E" w14:textId="30F59DF4" w:rsidR="007D21ED" w:rsidRDefault="001D4257" w:rsidP="009E1399">
            <w:pPr>
              <w:spacing w:after="120"/>
              <w:rPr>
                <w:rFonts w:eastAsiaTheme="minorEastAsia"/>
                <w:color w:val="0070C0"/>
                <w:lang w:val="en-US" w:eastAsia="zh-CN"/>
              </w:rPr>
            </w:pPr>
            <w:ins w:id="1676" w:author="Carlos Cabrera-Mercader" w:date="2022-02-27T21:36:00Z">
              <w:r>
                <w:rPr>
                  <w:rFonts w:eastAsiaTheme="minorEastAsia"/>
                  <w:color w:val="0070C0"/>
                  <w:lang w:val="en-US" w:eastAsia="zh-CN"/>
                </w:rPr>
                <w:t>Qualcomm</w:t>
              </w:r>
            </w:ins>
          </w:p>
        </w:tc>
        <w:tc>
          <w:tcPr>
            <w:tcW w:w="8093" w:type="dxa"/>
          </w:tcPr>
          <w:p w14:paraId="321C39BE" w14:textId="7D7282F1" w:rsidR="007D21ED" w:rsidRDefault="00AC2741" w:rsidP="009E1399">
            <w:pPr>
              <w:spacing w:after="120"/>
              <w:rPr>
                <w:rFonts w:eastAsiaTheme="minorEastAsia"/>
                <w:color w:val="0070C0"/>
                <w:lang w:val="en-US" w:eastAsia="zh-CN"/>
              </w:rPr>
            </w:pPr>
            <w:ins w:id="1677"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678"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autonomously by the serving cell after the UE transitions to connected state then there should be no problem re-starting the measurements.</w:t>
              </w:r>
            </w:ins>
          </w:p>
        </w:tc>
      </w:tr>
      <w:tr w:rsidR="002A55E2" w14:paraId="781E7F0B" w14:textId="77777777" w:rsidTr="002A55E2">
        <w:tc>
          <w:tcPr>
            <w:tcW w:w="1538" w:type="dxa"/>
          </w:tcPr>
          <w:p w14:paraId="50D6D83E" w14:textId="611C5C95" w:rsidR="002A55E2" w:rsidRDefault="002A55E2" w:rsidP="002A55E2">
            <w:pPr>
              <w:spacing w:after="120"/>
              <w:rPr>
                <w:rFonts w:eastAsiaTheme="minorEastAsia"/>
                <w:color w:val="0070C0"/>
                <w:lang w:val="en-US" w:eastAsia="zh-CN"/>
              </w:rPr>
            </w:pPr>
            <w:ins w:id="1679" w:author="Deep [E///]" w:date="2022-02-28T10:27:00Z">
              <w:r>
                <w:rPr>
                  <w:rFonts w:eastAsiaTheme="minorEastAsia"/>
                  <w:color w:val="0070C0"/>
                  <w:lang w:val="en-US" w:eastAsia="zh-CN"/>
                </w:rPr>
                <w:t>Ericsson</w:t>
              </w:r>
            </w:ins>
          </w:p>
        </w:tc>
        <w:tc>
          <w:tcPr>
            <w:tcW w:w="8093" w:type="dxa"/>
          </w:tcPr>
          <w:p w14:paraId="5D32922C" w14:textId="18189806" w:rsidR="002A55E2" w:rsidRDefault="002A55E2" w:rsidP="002A55E2">
            <w:pPr>
              <w:spacing w:after="120"/>
              <w:rPr>
                <w:rFonts w:eastAsiaTheme="minorEastAsia"/>
                <w:color w:val="0070C0"/>
                <w:lang w:val="en-US" w:eastAsia="zh-CN"/>
              </w:rPr>
            </w:pPr>
            <w:ins w:id="1680"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003FD751" w14:textId="77777777" w:rsidTr="002A55E2">
        <w:tc>
          <w:tcPr>
            <w:tcW w:w="1538" w:type="dxa"/>
          </w:tcPr>
          <w:p w14:paraId="44FCB9C3" w14:textId="13CA6363" w:rsidR="002A55E2" w:rsidRDefault="0046102F" w:rsidP="002A55E2">
            <w:pPr>
              <w:spacing w:after="120"/>
              <w:rPr>
                <w:rFonts w:eastAsiaTheme="minorEastAsia"/>
                <w:color w:val="0070C0"/>
                <w:lang w:val="en-US" w:eastAsia="zh-CN"/>
              </w:rPr>
            </w:pPr>
            <w:ins w:id="1681" w:author="Intel - Huang Rui(R4#102e)" w:date="2022-03-01T00:50:00Z">
              <w:r>
                <w:rPr>
                  <w:rFonts w:eastAsiaTheme="minorEastAsia"/>
                  <w:color w:val="0070C0"/>
                  <w:lang w:val="en-US" w:eastAsia="zh-CN"/>
                </w:rPr>
                <w:t>Intel</w:t>
              </w:r>
            </w:ins>
          </w:p>
        </w:tc>
        <w:tc>
          <w:tcPr>
            <w:tcW w:w="8093" w:type="dxa"/>
          </w:tcPr>
          <w:p w14:paraId="2E6F55EB" w14:textId="11E77878" w:rsidR="002A55E2" w:rsidRDefault="00714A4A" w:rsidP="002A55E2">
            <w:pPr>
              <w:spacing w:after="120"/>
              <w:rPr>
                <w:rFonts w:eastAsiaTheme="minorEastAsia"/>
                <w:color w:val="0070C0"/>
                <w:lang w:val="en-US" w:eastAsia="zh-CN"/>
              </w:rPr>
            </w:pPr>
            <w:ins w:id="1682" w:author="Intel - Huang Rui(R4#102e)" w:date="2022-03-01T00:50: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724BC3F" w14:textId="77777777" w:rsidTr="002A55E2">
        <w:tc>
          <w:tcPr>
            <w:tcW w:w="1538" w:type="dxa"/>
          </w:tcPr>
          <w:p w14:paraId="2C33E1B8" w14:textId="1BFCB5C3" w:rsidR="002A55E2" w:rsidRDefault="00021844" w:rsidP="002A55E2">
            <w:pPr>
              <w:spacing w:after="120"/>
              <w:rPr>
                <w:rFonts w:eastAsiaTheme="minorEastAsia"/>
                <w:color w:val="0070C0"/>
                <w:lang w:val="en-US" w:eastAsia="zh-CN"/>
              </w:rPr>
            </w:pPr>
            <w:ins w:id="1683" w:author="CATT" w:date="2022-03-01T11:34:00Z">
              <w:r>
                <w:rPr>
                  <w:rFonts w:eastAsiaTheme="minorEastAsia" w:hint="eastAsia"/>
                  <w:color w:val="0070C0"/>
                  <w:lang w:val="en-US" w:eastAsia="zh-CN"/>
                </w:rPr>
                <w:t>CATT</w:t>
              </w:r>
            </w:ins>
          </w:p>
        </w:tc>
        <w:tc>
          <w:tcPr>
            <w:tcW w:w="8093" w:type="dxa"/>
          </w:tcPr>
          <w:p w14:paraId="5D671886" w14:textId="5BBF1C62" w:rsidR="002A55E2" w:rsidRDefault="00225C6C" w:rsidP="002A55E2">
            <w:pPr>
              <w:spacing w:after="120"/>
              <w:rPr>
                <w:rFonts w:eastAsiaTheme="minorEastAsia"/>
                <w:color w:val="0070C0"/>
                <w:lang w:val="en-US" w:eastAsia="zh-CN"/>
              </w:rPr>
            </w:pPr>
            <w:ins w:id="1684" w:author="CATT" w:date="2022-03-01T13:0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6E3B9FFF" w14:textId="77777777" w:rsidTr="002A55E2">
        <w:trPr>
          <w:ins w:id="1685" w:author="HW - 102" w:date="2022-03-01T14:56:00Z"/>
        </w:trPr>
        <w:tc>
          <w:tcPr>
            <w:tcW w:w="1538" w:type="dxa"/>
          </w:tcPr>
          <w:p w14:paraId="34E0ABE4" w14:textId="4D306ADF" w:rsidR="00C51B67" w:rsidRDefault="00C51B67" w:rsidP="00C51B67">
            <w:pPr>
              <w:spacing w:after="120"/>
              <w:rPr>
                <w:ins w:id="1686" w:author="HW - 102" w:date="2022-03-01T14:56:00Z"/>
                <w:rFonts w:eastAsiaTheme="minorEastAsia"/>
                <w:color w:val="0070C0"/>
                <w:lang w:val="en-US" w:eastAsia="zh-CN"/>
              </w:rPr>
            </w:pPr>
            <w:ins w:id="1687" w:author="HW - 102" w:date="2022-03-01T14:56:00Z">
              <w:r>
                <w:rPr>
                  <w:rFonts w:eastAsiaTheme="minorEastAsia"/>
                  <w:color w:val="0070C0"/>
                  <w:lang w:val="en-US" w:eastAsia="zh-CN"/>
                </w:rPr>
                <w:t>Huawei</w:t>
              </w:r>
            </w:ins>
          </w:p>
        </w:tc>
        <w:tc>
          <w:tcPr>
            <w:tcW w:w="8093" w:type="dxa"/>
          </w:tcPr>
          <w:p w14:paraId="2A2F28C4" w14:textId="5580BCF6" w:rsidR="00C51B67" w:rsidRDefault="00C51B67" w:rsidP="00C51B67">
            <w:pPr>
              <w:spacing w:after="120"/>
              <w:rPr>
                <w:ins w:id="1688" w:author="HW - 102" w:date="2022-03-01T14:56:00Z"/>
                <w:rFonts w:eastAsiaTheme="minorEastAsia"/>
                <w:color w:val="0070C0"/>
                <w:lang w:val="en-US" w:eastAsia="zh-CN"/>
              </w:rPr>
            </w:pPr>
            <w:ins w:id="1689" w:author="HW - 102" w:date="2022-03-01T14:56:00Z">
              <w:r>
                <w:rPr>
                  <w:rFonts w:eastAsiaTheme="minorEastAsia"/>
                  <w:color w:val="0070C0"/>
                  <w:lang w:val="en-US" w:eastAsia="zh-CN"/>
                </w:rPr>
                <w:t>We are fine with tentative agreement.</w:t>
              </w:r>
            </w:ins>
          </w:p>
        </w:tc>
      </w:tr>
      <w:tr w:rsidR="00BB7616" w14:paraId="08DE44F1" w14:textId="77777777" w:rsidTr="002A55E2">
        <w:trPr>
          <w:ins w:id="1690" w:author="vivo" w:date="2022-03-01T19:12:00Z"/>
        </w:trPr>
        <w:tc>
          <w:tcPr>
            <w:tcW w:w="1538" w:type="dxa"/>
          </w:tcPr>
          <w:p w14:paraId="43586E57" w14:textId="63A5063E" w:rsidR="00BB7616" w:rsidRDefault="00BB7616" w:rsidP="00C51B67">
            <w:pPr>
              <w:spacing w:after="120"/>
              <w:rPr>
                <w:ins w:id="1691" w:author="vivo" w:date="2022-03-01T19:12:00Z"/>
                <w:rFonts w:eastAsiaTheme="minorEastAsia"/>
                <w:color w:val="0070C0"/>
                <w:lang w:val="en-US" w:eastAsia="zh-CN"/>
              </w:rPr>
            </w:pPr>
            <w:ins w:id="1692" w:author="vivo" w:date="2022-03-01T19:12: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28DE6DC" w14:textId="3CA47E6A" w:rsidR="00BB7616" w:rsidRDefault="00BB7616" w:rsidP="00C51B67">
            <w:pPr>
              <w:spacing w:after="120"/>
              <w:rPr>
                <w:ins w:id="1693" w:author="vivo" w:date="2022-03-01T19:12:00Z"/>
                <w:rFonts w:eastAsiaTheme="minorEastAsia"/>
                <w:color w:val="0070C0"/>
                <w:lang w:val="en-US" w:eastAsia="zh-CN"/>
              </w:rPr>
            </w:pPr>
            <w:ins w:id="1694" w:author="vivo" w:date="2022-03-01T19:13:00Z">
              <w:r>
                <w:rPr>
                  <w:rFonts w:eastAsiaTheme="minorEastAsia"/>
                  <w:color w:val="0070C0"/>
                  <w:lang w:val="en-US" w:eastAsia="zh-CN"/>
                </w:rPr>
                <w:t>We are fine with tentative agreement.</w:t>
              </w:r>
            </w:ins>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2A55E2">
        <w:tc>
          <w:tcPr>
            <w:tcW w:w="1538"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2A55E2">
        <w:tc>
          <w:tcPr>
            <w:tcW w:w="1538" w:type="dxa"/>
          </w:tcPr>
          <w:p w14:paraId="624E0806" w14:textId="64B8AFAE" w:rsidR="007D21ED" w:rsidRDefault="001E3466" w:rsidP="009E1399">
            <w:pPr>
              <w:spacing w:after="120"/>
              <w:rPr>
                <w:rFonts w:eastAsiaTheme="minorEastAsia"/>
                <w:color w:val="0070C0"/>
                <w:lang w:val="en-US" w:eastAsia="zh-CN"/>
              </w:rPr>
            </w:pPr>
            <w:ins w:id="1695" w:author="Carlos Cabrera-Mercader" w:date="2022-02-27T21:39:00Z">
              <w:r>
                <w:rPr>
                  <w:rFonts w:eastAsiaTheme="minorEastAsia"/>
                  <w:color w:val="0070C0"/>
                  <w:lang w:val="en-US" w:eastAsia="zh-CN"/>
                </w:rPr>
                <w:t>Qualcomm</w:t>
              </w:r>
            </w:ins>
          </w:p>
        </w:tc>
        <w:tc>
          <w:tcPr>
            <w:tcW w:w="8093" w:type="dxa"/>
          </w:tcPr>
          <w:p w14:paraId="6696C517" w14:textId="2C5F2944" w:rsidR="007D21ED" w:rsidRDefault="001E3466" w:rsidP="009E1399">
            <w:pPr>
              <w:spacing w:after="120"/>
              <w:rPr>
                <w:rFonts w:eastAsiaTheme="minorEastAsia"/>
                <w:color w:val="0070C0"/>
                <w:lang w:val="en-US" w:eastAsia="zh-CN"/>
              </w:rPr>
            </w:pPr>
            <w:ins w:id="1696" w:author="Carlos Cabrera-Mercader" w:date="2022-02-27T21:39:00Z">
              <w:r>
                <w:rPr>
                  <w:rFonts w:eastAsiaTheme="minorEastAsia"/>
                  <w:color w:val="0070C0"/>
                  <w:lang w:val="en-US" w:eastAsia="zh-CN"/>
                </w:rPr>
                <w:t xml:space="preserve">How does the </w:t>
              </w:r>
            </w:ins>
            <w:ins w:id="1697" w:author="Carlos Cabrera-Mercader" w:date="2022-02-27T21:40:00Z">
              <w:r w:rsidR="003277BA">
                <w:rPr>
                  <w:rFonts w:eastAsiaTheme="minorEastAsia"/>
                  <w:color w:val="0070C0"/>
                  <w:lang w:val="en-US" w:eastAsia="zh-CN"/>
                </w:rPr>
                <w:t>new serving</w:t>
              </w:r>
            </w:ins>
            <w:ins w:id="1698" w:author="Carlos Cabrera-Mercader" w:date="2022-02-27T21:39:00Z">
              <w:r>
                <w:rPr>
                  <w:rFonts w:eastAsiaTheme="minorEastAsia"/>
                  <w:color w:val="0070C0"/>
                  <w:lang w:val="en-US" w:eastAsia="zh-CN"/>
                </w:rPr>
                <w:t xml:space="preserve"> cell know that it </w:t>
              </w:r>
            </w:ins>
            <w:ins w:id="1699" w:author="Carlos Cabrera-Mercader" w:date="2022-02-27T21:40:00Z">
              <w:r w:rsidR="003277BA">
                <w:rPr>
                  <w:rFonts w:eastAsiaTheme="minorEastAsia"/>
                  <w:color w:val="0070C0"/>
                  <w:lang w:val="en-US" w:eastAsia="zh-CN"/>
                </w:rPr>
                <w:t>needs to</w:t>
              </w:r>
            </w:ins>
            <w:ins w:id="1700" w:author="Carlos Cabrera-Mercader" w:date="2022-02-27T21:39:00Z">
              <w:r>
                <w:rPr>
                  <w:rFonts w:eastAsiaTheme="minorEastAsia"/>
                  <w:color w:val="0070C0"/>
                  <w:lang w:val="en-US" w:eastAsia="zh-CN"/>
                </w:rPr>
                <w:t xml:space="preserve"> configure </w:t>
              </w:r>
            </w:ins>
            <w:ins w:id="1701" w:author="Carlos Cabrera-Mercader" w:date="2022-02-27T21:40:00Z">
              <w:r>
                <w:rPr>
                  <w:rFonts w:eastAsiaTheme="minorEastAsia"/>
                  <w:color w:val="0070C0"/>
                  <w:lang w:val="en-US" w:eastAsia="zh-CN"/>
                </w:rPr>
                <w:t>SRS for positioning for the UE?</w:t>
              </w:r>
            </w:ins>
          </w:p>
        </w:tc>
      </w:tr>
      <w:tr w:rsidR="002A55E2" w14:paraId="05D3E8F4" w14:textId="77777777" w:rsidTr="002A55E2">
        <w:tc>
          <w:tcPr>
            <w:tcW w:w="1538" w:type="dxa"/>
          </w:tcPr>
          <w:p w14:paraId="339DA761" w14:textId="58C889E5" w:rsidR="002A55E2" w:rsidRDefault="002A55E2" w:rsidP="002A55E2">
            <w:pPr>
              <w:spacing w:after="120"/>
              <w:rPr>
                <w:rFonts w:eastAsiaTheme="minorEastAsia"/>
                <w:color w:val="0070C0"/>
                <w:lang w:val="en-US" w:eastAsia="zh-CN"/>
              </w:rPr>
            </w:pPr>
            <w:ins w:id="1702" w:author="Deep [E///]" w:date="2022-02-28T10:27:00Z">
              <w:r>
                <w:rPr>
                  <w:rFonts w:eastAsiaTheme="minorEastAsia"/>
                  <w:color w:val="0070C0"/>
                  <w:lang w:val="en-US" w:eastAsia="zh-CN"/>
                </w:rPr>
                <w:t>Ericsson</w:t>
              </w:r>
            </w:ins>
          </w:p>
        </w:tc>
        <w:tc>
          <w:tcPr>
            <w:tcW w:w="8093" w:type="dxa"/>
          </w:tcPr>
          <w:p w14:paraId="422AFA5F" w14:textId="205F0503" w:rsidR="002A55E2" w:rsidRDefault="002A55E2" w:rsidP="002A55E2">
            <w:pPr>
              <w:spacing w:after="120"/>
              <w:rPr>
                <w:rFonts w:eastAsiaTheme="minorEastAsia"/>
                <w:color w:val="0070C0"/>
                <w:lang w:val="en-US" w:eastAsia="zh-CN"/>
              </w:rPr>
            </w:pPr>
            <w:ins w:id="1703"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56796FB" w14:textId="77777777" w:rsidTr="002A55E2">
        <w:tc>
          <w:tcPr>
            <w:tcW w:w="1538" w:type="dxa"/>
          </w:tcPr>
          <w:p w14:paraId="2D9C9556" w14:textId="2CD9701F" w:rsidR="002A55E2" w:rsidRDefault="00A11117" w:rsidP="002A55E2">
            <w:pPr>
              <w:spacing w:after="120"/>
              <w:rPr>
                <w:rFonts w:eastAsiaTheme="minorEastAsia"/>
                <w:color w:val="0070C0"/>
                <w:lang w:val="en-US" w:eastAsia="zh-CN"/>
              </w:rPr>
            </w:pPr>
            <w:ins w:id="1704" w:author="Intel - Huang Rui(R4#102e)" w:date="2022-03-01T01:07:00Z">
              <w:r>
                <w:rPr>
                  <w:rFonts w:eastAsiaTheme="minorEastAsia"/>
                  <w:color w:val="0070C0"/>
                  <w:lang w:val="en-US" w:eastAsia="zh-CN"/>
                </w:rPr>
                <w:t>Intel</w:t>
              </w:r>
            </w:ins>
          </w:p>
        </w:tc>
        <w:tc>
          <w:tcPr>
            <w:tcW w:w="8093" w:type="dxa"/>
          </w:tcPr>
          <w:p w14:paraId="40BE7CAA" w14:textId="77777777" w:rsidR="002A55E2" w:rsidRDefault="00573F92" w:rsidP="002A55E2">
            <w:pPr>
              <w:spacing w:after="120"/>
              <w:rPr>
                <w:ins w:id="1705" w:author="Intel - Huang Rui(R4#102e)" w:date="2022-03-01T01:07:00Z"/>
                <w:rFonts w:eastAsiaTheme="minorEastAsia"/>
                <w:color w:val="0070C0"/>
                <w:lang w:val="en-US" w:eastAsia="zh-CN"/>
              </w:rPr>
            </w:pPr>
            <w:ins w:id="1706" w:author="Intel - Huang Rui(R4#102e)" w:date="2022-03-01T01:07:00Z">
              <w:r>
                <w:rPr>
                  <w:rFonts w:eastAsiaTheme="minorEastAsia"/>
                  <w:color w:val="0070C0"/>
                  <w:lang w:val="en-US" w:eastAsia="zh-CN"/>
                </w:rPr>
                <w:t>In principle we support the tentative agreements.</w:t>
              </w:r>
            </w:ins>
          </w:p>
          <w:p w14:paraId="6B19BCA9" w14:textId="5B5DEA99" w:rsidR="00573F92" w:rsidRDefault="00573F92" w:rsidP="002A55E2">
            <w:pPr>
              <w:spacing w:after="120"/>
              <w:rPr>
                <w:rFonts w:eastAsiaTheme="minorEastAsia"/>
                <w:color w:val="0070C0"/>
                <w:lang w:val="en-US" w:eastAsia="zh-CN"/>
              </w:rPr>
            </w:pPr>
            <w:ins w:id="1707" w:author="Intel - Huang Rui(R4#102e)" w:date="2022-03-01T01:07:00Z">
              <w:r>
                <w:rPr>
                  <w:rFonts w:eastAsiaTheme="minorEastAsia"/>
                  <w:color w:val="0070C0"/>
                  <w:lang w:val="en-US" w:eastAsia="zh-CN"/>
                </w:rPr>
                <w:t xml:space="preserve">For Qualcomm’s question: </w:t>
              </w:r>
            </w:ins>
            <w:ins w:id="1708" w:author="Intel - Huang Rui(R4#102e)" w:date="2022-03-01T01:08:00Z">
              <w:r w:rsidR="00B7111F">
                <w:rPr>
                  <w:rFonts w:eastAsiaTheme="minorEastAsia"/>
                  <w:color w:val="0070C0"/>
                  <w:lang w:val="en-US" w:eastAsia="zh-CN"/>
                </w:rPr>
                <w:t>this is u</w:t>
              </w:r>
            </w:ins>
            <w:ins w:id="1709" w:author="Intel - Huang Rui(R4#102e)" w:date="2022-03-01T01:10:00Z">
              <w:r w:rsidR="00BD06CC">
                <w:rPr>
                  <w:rFonts w:eastAsiaTheme="minorEastAsia"/>
                  <w:color w:val="0070C0"/>
                  <w:lang w:val="en-US" w:eastAsia="zh-CN"/>
                </w:rPr>
                <w:t>nder</w:t>
              </w:r>
            </w:ins>
            <w:ins w:id="1710" w:author="Intel - Huang Rui(R4#102e)" w:date="2022-03-01T01:08:00Z">
              <w:r w:rsidR="00B7111F">
                <w:rPr>
                  <w:rFonts w:eastAsiaTheme="minorEastAsia"/>
                  <w:color w:val="0070C0"/>
                  <w:lang w:val="en-US" w:eastAsia="zh-CN"/>
                </w:rPr>
                <w:t xml:space="preserve"> RAN2</w:t>
              </w:r>
            </w:ins>
            <w:ins w:id="1711" w:author="Intel - Huang Rui(R4#102e)" w:date="2022-03-01T01:10:00Z">
              <w:r w:rsidR="00BD06CC">
                <w:rPr>
                  <w:rFonts w:eastAsiaTheme="minorEastAsia"/>
                  <w:color w:val="0070C0"/>
                  <w:lang w:val="en-US" w:eastAsia="zh-CN"/>
                </w:rPr>
                <w:t xml:space="preserve"> discussion</w:t>
              </w:r>
            </w:ins>
            <w:ins w:id="1712" w:author="Intel - Huang Rui(R4#102e)" w:date="2022-03-01T01:08:00Z">
              <w:r w:rsidR="00B7111F">
                <w:rPr>
                  <w:rFonts w:eastAsiaTheme="minorEastAsia"/>
                  <w:color w:val="0070C0"/>
                  <w:lang w:val="en-US" w:eastAsia="zh-CN"/>
                </w:rPr>
                <w:t xml:space="preserve">. One </w:t>
              </w:r>
            </w:ins>
            <w:ins w:id="1713" w:author="Intel - Huang Rui(R4#102e)" w:date="2022-03-01T01:11:00Z">
              <w:r w:rsidR="005874A2">
                <w:rPr>
                  <w:rFonts w:eastAsiaTheme="minorEastAsia"/>
                  <w:color w:val="0070C0"/>
                  <w:lang w:val="en-US" w:eastAsia="zh-CN"/>
                </w:rPr>
                <w:t>possible</w:t>
              </w:r>
            </w:ins>
            <w:ins w:id="1714" w:author="Intel - Huang Rui(R4#102e)" w:date="2022-03-01T01:10:00Z">
              <w:r w:rsidR="00761DF2">
                <w:rPr>
                  <w:rFonts w:eastAsiaTheme="minorEastAsia"/>
                  <w:color w:val="0070C0"/>
                  <w:lang w:val="en-US" w:eastAsia="zh-CN"/>
                </w:rPr>
                <w:t xml:space="preserve"> way is </w:t>
              </w:r>
            </w:ins>
            <w:ins w:id="1715" w:author="Intel - Huang Rui(R4#102e)" w:date="2022-03-01T01:11:00Z">
              <w:r w:rsidR="005874A2">
                <w:rPr>
                  <w:rFonts w:ascii="Segoe UI" w:hAnsi="Segoe UI" w:cs="Segoe UI"/>
                  <w:color w:val="242424"/>
                  <w:sz w:val="21"/>
                  <w:szCs w:val="21"/>
                  <w:shd w:val="clear" w:color="auto" w:fill="FFFFFF"/>
                </w:rPr>
                <w:t xml:space="preserve">unless the UE sends the failure to LMF, and then LMF asks the new gNB </w:t>
              </w:r>
              <w:r w:rsidR="006822AE">
                <w:rPr>
                  <w:rFonts w:ascii="Segoe UI" w:hAnsi="Segoe UI" w:cs="Segoe UI"/>
                  <w:color w:val="242424"/>
                  <w:sz w:val="21"/>
                  <w:szCs w:val="21"/>
                  <w:shd w:val="clear" w:color="auto" w:fill="FFFFFF"/>
                </w:rPr>
                <w:t xml:space="preserve"> to configure SRS again.</w:t>
              </w:r>
            </w:ins>
            <w:ins w:id="1716" w:author="Intel - Huang Rui(R4#102e)" w:date="2022-03-01T01:08:00Z">
              <w:r w:rsidR="00B7111F">
                <w:rPr>
                  <w:rFonts w:eastAsiaTheme="minorEastAsia"/>
                  <w:color w:val="0070C0"/>
                  <w:lang w:val="en-US" w:eastAsia="zh-CN"/>
                </w:rPr>
                <w:t xml:space="preserve"> </w:t>
              </w:r>
            </w:ins>
          </w:p>
        </w:tc>
      </w:tr>
      <w:tr w:rsidR="002A55E2" w14:paraId="31B5DA46" w14:textId="77777777" w:rsidTr="002A55E2">
        <w:tc>
          <w:tcPr>
            <w:tcW w:w="1538" w:type="dxa"/>
          </w:tcPr>
          <w:p w14:paraId="0217F121" w14:textId="4DB0C34D" w:rsidR="002A55E2" w:rsidRDefault="00225C6C" w:rsidP="002A55E2">
            <w:pPr>
              <w:spacing w:after="120"/>
              <w:rPr>
                <w:rFonts w:eastAsiaTheme="minorEastAsia"/>
                <w:color w:val="0070C0"/>
                <w:lang w:val="en-US" w:eastAsia="zh-CN"/>
              </w:rPr>
            </w:pPr>
            <w:ins w:id="1717" w:author="CATT" w:date="2022-03-01T13:09:00Z">
              <w:r>
                <w:rPr>
                  <w:rFonts w:eastAsiaTheme="minorEastAsia" w:hint="eastAsia"/>
                  <w:color w:val="0070C0"/>
                  <w:lang w:val="en-US" w:eastAsia="zh-CN"/>
                </w:rPr>
                <w:t>CATT</w:t>
              </w:r>
            </w:ins>
          </w:p>
        </w:tc>
        <w:tc>
          <w:tcPr>
            <w:tcW w:w="8093" w:type="dxa"/>
          </w:tcPr>
          <w:p w14:paraId="6B8A3F93" w14:textId="532C22B0" w:rsidR="002A55E2" w:rsidRDefault="00225C6C" w:rsidP="002A55E2">
            <w:pPr>
              <w:spacing w:after="120"/>
              <w:rPr>
                <w:rFonts w:eastAsiaTheme="minorEastAsia"/>
                <w:color w:val="0070C0"/>
                <w:lang w:val="en-US" w:eastAsia="zh-CN"/>
              </w:rPr>
            </w:pPr>
            <w:ins w:id="1718" w:author="CATT" w:date="2022-03-01T13:09:00Z">
              <w:r>
                <w:rPr>
                  <w:rFonts w:eastAsiaTheme="minorEastAsia"/>
                  <w:color w:val="0070C0"/>
                  <w:lang w:val="en-US" w:eastAsia="zh-CN"/>
                </w:rPr>
                <w:t>S</w:t>
              </w:r>
              <w:r>
                <w:rPr>
                  <w:rFonts w:eastAsiaTheme="minorEastAsia" w:hint="eastAsia"/>
                  <w:color w:val="0070C0"/>
                  <w:lang w:val="en-US" w:eastAsia="zh-CN"/>
                </w:rPr>
                <w:t>upport the tentative agreement</w:t>
              </w:r>
            </w:ins>
            <w:ins w:id="1719" w:author="CATT" w:date="2022-03-01T13:10:00Z">
              <w:r>
                <w:rPr>
                  <w:rFonts w:eastAsiaTheme="minorEastAsia" w:hint="eastAsia"/>
                  <w:color w:val="0070C0"/>
                  <w:lang w:val="en-US" w:eastAsia="zh-CN"/>
                </w:rPr>
                <w:t xml:space="preserve">. </w:t>
              </w:r>
            </w:ins>
          </w:p>
        </w:tc>
      </w:tr>
      <w:tr w:rsidR="00C51B67" w14:paraId="450DA52D" w14:textId="77777777" w:rsidTr="002A55E2">
        <w:trPr>
          <w:ins w:id="1720" w:author="HW - 102" w:date="2022-03-01T14:56:00Z"/>
        </w:trPr>
        <w:tc>
          <w:tcPr>
            <w:tcW w:w="1538" w:type="dxa"/>
          </w:tcPr>
          <w:p w14:paraId="07601319" w14:textId="6046D4DF" w:rsidR="00C51B67" w:rsidRDefault="00C51B67" w:rsidP="00C51B67">
            <w:pPr>
              <w:spacing w:after="120"/>
              <w:rPr>
                <w:ins w:id="1721" w:author="HW - 102" w:date="2022-03-01T14:56:00Z"/>
                <w:rFonts w:eastAsiaTheme="minorEastAsia"/>
                <w:color w:val="0070C0"/>
                <w:lang w:val="en-US" w:eastAsia="zh-CN"/>
              </w:rPr>
            </w:pPr>
            <w:ins w:id="1722" w:author="HW - 102" w:date="2022-03-01T14:56:00Z">
              <w:r>
                <w:rPr>
                  <w:rFonts w:eastAsiaTheme="minorEastAsia"/>
                  <w:color w:val="0070C0"/>
                  <w:lang w:val="en-US" w:eastAsia="zh-CN"/>
                </w:rPr>
                <w:t>Huawei</w:t>
              </w:r>
            </w:ins>
          </w:p>
        </w:tc>
        <w:tc>
          <w:tcPr>
            <w:tcW w:w="8093" w:type="dxa"/>
          </w:tcPr>
          <w:p w14:paraId="186154EB" w14:textId="77777777" w:rsidR="00C51B67" w:rsidRDefault="00C51B67" w:rsidP="00C51B67">
            <w:pPr>
              <w:spacing w:after="120"/>
              <w:rPr>
                <w:ins w:id="1723" w:author="HW - 102" w:date="2022-03-01T14:56:00Z"/>
                <w:rFonts w:eastAsiaTheme="minorEastAsia"/>
                <w:color w:val="0070C0"/>
                <w:lang w:val="en-US" w:eastAsia="zh-CN"/>
              </w:rPr>
            </w:pPr>
            <w:ins w:id="1724" w:author="HW - 102" w:date="2022-03-01T14:56:00Z">
              <w:r>
                <w:rPr>
                  <w:rFonts w:eastAsiaTheme="minorEastAsia"/>
                  <w:color w:val="0070C0"/>
                  <w:lang w:val="en-US" w:eastAsia="zh-CN"/>
                </w:rPr>
                <w:t>We are fine with tentative agreement.</w:t>
              </w:r>
            </w:ins>
          </w:p>
          <w:p w14:paraId="0BC94FF8" w14:textId="6903700B" w:rsidR="00C51B67" w:rsidRDefault="00C51B67" w:rsidP="00C51B67">
            <w:pPr>
              <w:spacing w:after="120"/>
              <w:rPr>
                <w:ins w:id="1725" w:author="HW - 102" w:date="2022-03-01T14:56:00Z"/>
                <w:rFonts w:eastAsiaTheme="minorEastAsia"/>
                <w:color w:val="0070C0"/>
                <w:lang w:val="en-US" w:eastAsia="zh-CN"/>
              </w:rPr>
            </w:pPr>
            <w:ins w:id="1726" w:author="HW - 102" w:date="2022-03-01T14:56:00Z">
              <w:r>
                <w:rPr>
                  <w:rFonts w:eastAsiaTheme="minorEastAsia"/>
                  <w:color w:val="0070C0"/>
                  <w:lang w:val="en-US" w:eastAsia="zh-CN"/>
                </w:rPr>
                <w:t>We have some view as Intel that this is mainly a RAN2 issue. The tentative agreement is conditioned on “</w:t>
              </w:r>
              <w:r w:rsidRPr="00571D5F">
                <w:rPr>
                  <w:rFonts w:eastAsiaTheme="minorEastAsia"/>
                  <w:color w:val="0070C0"/>
                  <w:lang w:val="en-US" w:eastAsia="zh-CN"/>
                </w:rPr>
                <w:t>after it obtains SRS configuration and TA from the new serving cell</w:t>
              </w:r>
              <w:r>
                <w:rPr>
                  <w:rFonts w:eastAsiaTheme="minorEastAsia"/>
                  <w:color w:val="0070C0"/>
                  <w:lang w:val="en-US" w:eastAsia="zh-CN"/>
                </w:rPr>
                <w:t>”.</w:t>
              </w:r>
            </w:ins>
          </w:p>
        </w:tc>
      </w:tr>
      <w:tr w:rsidR="00BB7616" w14:paraId="1AE579B6" w14:textId="77777777" w:rsidTr="002A55E2">
        <w:trPr>
          <w:ins w:id="1727" w:author="vivo" w:date="2022-03-01T19:13:00Z"/>
        </w:trPr>
        <w:tc>
          <w:tcPr>
            <w:tcW w:w="1538" w:type="dxa"/>
          </w:tcPr>
          <w:p w14:paraId="3866E9BA" w14:textId="2D72B413" w:rsidR="00BB7616" w:rsidRDefault="00BB7616" w:rsidP="00C51B67">
            <w:pPr>
              <w:spacing w:after="120"/>
              <w:rPr>
                <w:ins w:id="1728" w:author="vivo" w:date="2022-03-01T19:13:00Z"/>
                <w:rFonts w:eastAsiaTheme="minorEastAsia"/>
                <w:color w:val="0070C0"/>
                <w:lang w:val="en-US" w:eastAsia="zh-CN"/>
              </w:rPr>
            </w:pPr>
            <w:ins w:id="1729"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F214874" w14:textId="6665190E" w:rsidR="00BB7616" w:rsidRDefault="00BB7616" w:rsidP="00C51B67">
            <w:pPr>
              <w:spacing w:after="120"/>
              <w:rPr>
                <w:ins w:id="1730" w:author="vivo" w:date="2022-03-01T19:13:00Z"/>
                <w:rFonts w:eastAsiaTheme="minorEastAsia"/>
                <w:color w:val="0070C0"/>
                <w:lang w:val="en-US" w:eastAsia="zh-CN"/>
              </w:rPr>
            </w:pPr>
            <w:ins w:id="1731" w:author="vivo" w:date="2022-03-01T19:13:00Z">
              <w:r>
                <w:rPr>
                  <w:rFonts w:eastAsiaTheme="minorEastAsia"/>
                  <w:color w:val="0070C0"/>
                  <w:lang w:val="en-US" w:eastAsia="zh-CN"/>
                </w:rPr>
                <w:t xml:space="preserve">We </w:t>
              </w:r>
            </w:ins>
            <w:ins w:id="1732" w:author="vivo" w:date="2022-03-01T19:23:00Z">
              <w:r w:rsidR="002A14A3">
                <w:rPr>
                  <w:rFonts w:eastAsiaTheme="minorEastAsia"/>
                  <w:color w:val="0070C0"/>
                  <w:lang w:val="en-US" w:eastAsia="zh-CN"/>
                </w:rPr>
                <w:t>support the</w:t>
              </w:r>
            </w:ins>
            <w:ins w:id="1733" w:author="vivo" w:date="2022-03-01T19:13:00Z">
              <w:r>
                <w:rPr>
                  <w:rFonts w:eastAsiaTheme="minorEastAsia"/>
                  <w:color w:val="0070C0"/>
                  <w:lang w:val="en-US" w:eastAsia="zh-CN"/>
                </w:rPr>
                <w:t xml:space="preserve"> tentative agreement.</w:t>
              </w:r>
            </w:ins>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lastRenderedPageBreak/>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2A55E2">
        <w:tc>
          <w:tcPr>
            <w:tcW w:w="1538"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2A55E2">
        <w:tc>
          <w:tcPr>
            <w:tcW w:w="1538" w:type="dxa"/>
          </w:tcPr>
          <w:p w14:paraId="3EB27BFD" w14:textId="1EA22995" w:rsidR="007D21ED" w:rsidRDefault="008B2354" w:rsidP="009E1399">
            <w:pPr>
              <w:spacing w:after="120"/>
              <w:rPr>
                <w:rFonts w:eastAsiaTheme="minorEastAsia"/>
                <w:color w:val="0070C0"/>
                <w:lang w:val="en-US" w:eastAsia="zh-CN"/>
              </w:rPr>
            </w:pPr>
            <w:ins w:id="1734" w:author="Carlos Cabrera-Mercader" w:date="2022-02-27T21:40:00Z">
              <w:r>
                <w:rPr>
                  <w:rFonts w:eastAsiaTheme="minorEastAsia"/>
                  <w:color w:val="0070C0"/>
                  <w:lang w:val="en-US" w:eastAsia="zh-CN"/>
                </w:rPr>
                <w:t>Qual</w:t>
              </w:r>
            </w:ins>
            <w:ins w:id="1735" w:author="Carlos Cabrera-Mercader" w:date="2022-02-27T21:41:00Z">
              <w:r>
                <w:rPr>
                  <w:rFonts w:eastAsiaTheme="minorEastAsia"/>
                  <w:color w:val="0070C0"/>
                  <w:lang w:val="en-US" w:eastAsia="zh-CN"/>
                </w:rPr>
                <w:t>comm</w:t>
              </w:r>
            </w:ins>
          </w:p>
        </w:tc>
        <w:tc>
          <w:tcPr>
            <w:tcW w:w="8093" w:type="dxa"/>
          </w:tcPr>
          <w:p w14:paraId="604B6F4D" w14:textId="319AB47C" w:rsidR="007D21ED" w:rsidRDefault="008B2354" w:rsidP="009E1399">
            <w:pPr>
              <w:spacing w:after="120"/>
              <w:rPr>
                <w:rFonts w:eastAsiaTheme="minorEastAsia"/>
                <w:color w:val="0070C0"/>
                <w:lang w:val="en-US" w:eastAsia="zh-CN"/>
              </w:rPr>
            </w:pPr>
            <w:ins w:id="1736" w:author="Carlos Cabrera-Mercader" w:date="2022-02-27T21:41:00Z">
              <w:r>
                <w:rPr>
                  <w:rFonts w:eastAsiaTheme="minorEastAsia"/>
                  <w:color w:val="0070C0"/>
                  <w:lang w:val="en-US" w:eastAsia="zh-CN"/>
                </w:rPr>
                <w:t>Support the tentative agreement.</w:t>
              </w:r>
            </w:ins>
          </w:p>
        </w:tc>
      </w:tr>
      <w:tr w:rsidR="002A55E2" w14:paraId="20318A7A" w14:textId="77777777" w:rsidTr="002A55E2">
        <w:tc>
          <w:tcPr>
            <w:tcW w:w="1538" w:type="dxa"/>
          </w:tcPr>
          <w:p w14:paraId="31625EA8" w14:textId="723AE31F" w:rsidR="002A55E2" w:rsidRDefault="002A55E2" w:rsidP="002A55E2">
            <w:pPr>
              <w:spacing w:after="120"/>
              <w:rPr>
                <w:rFonts w:eastAsiaTheme="minorEastAsia"/>
                <w:color w:val="0070C0"/>
                <w:lang w:val="en-US" w:eastAsia="zh-CN"/>
              </w:rPr>
            </w:pPr>
            <w:ins w:id="1737" w:author="Deep [E///]" w:date="2022-02-28T10:27:00Z">
              <w:r>
                <w:rPr>
                  <w:rFonts w:eastAsiaTheme="minorEastAsia"/>
                  <w:color w:val="0070C0"/>
                  <w:lang w:val="en-US" w:eastAsia="zh-CN"/>
                </w:rPr>
                <w:t>Ericsson</w:t>
              </w:r>
            </w:ins>
          </w:p>
        </w:tc>
        <w:tc>
          <w:tcPr>
            <w:tcW w:w="8093" w:type="dxa"/>
          </w:tcPr>
          <w:p w14:paraId="25D61006" w14:textId="58280636" w:rsidR="002A55E2" w:rsidRDefault="002A55E2" w:rsidP="002A55E2">
            <w:pPr>
              <w:spacing w:after="120"/>
              <w:rPr>
                <w:rFonts w:eastAsiaTheme="minorEastAsia"/>
                <w:color w:val="0070C0"/>
                <w:lang w:val="en-US" w:eastAsia="zh-CN"/>
              </w:rPr>
            </w:pPr>
            <w:ins w:id="1738" w:author="Deep [E///]" w:date="2022-02-28T10:27:00Z">
              <w:r>
                <w:rPr>
                  <w:rFonts w:eastAsiaTheme="minorEastAsia"/>
                  <w:color w:val="0070C0"/>
                  <w:lang w:val="en-US" w:eastAsia="zh-CN"/>
                </w:rPr>
                <w:t>We are fine with tentative agreement.</w:t>
              </w:r>
            </w:ins>
          </w:p>
        </w:tc>
      </w:tr>
      <w:tr w:rsidR="002A55E2" w14:paraId="2BB8C4B2" w14:textId="77777777" w:rsidTr="002A55E2">
        <w:tc>
          <w:tcPr>
            <w:tcW w:w="1538" w:type="dxa"/>
          </w:tcPr>
          <w:p w14:paraId="279A2B0F" w14:textId="32838B2F" w:rsidR="002A55E2" w:rsidRDefault="00E60B13" w:rsidP="002A55E2">
            <w:pPr>
              <w:spacing w:after="120"/>
              <w:rPr>
                <w:rFonts w:eastAsiaTheme="minorEastAsia"/>
                <w:color w:val="0070C0"/>
                <w:lang w:val="en-US" w:eastAsia="zh-CN"/>
              </w:rPr>
            </w:pPr>
            <w:ins w:id="1739" w:author="Intel - Huang Rui(R4#102e)" w:date="2022-03-01T00:55:00Z">
              <w:r>
                <w:rPr>
                  <w:rFonts w:eastAsiaTheme="minorEastAsia"/>
                  <w:color w:val="0070C0"/>
                  <w:lang w:val="en-US" w:eastAsia="zh-CN"/>
                </w:rPr>
                <w:t>Intel</w:t>
              </w:r>
            </w:ins>
          </w:p>
        </w:tc>
        <w:tc>
          <w:tcPr>
            <w:tcW w:w="8093" w:type="dxa"/>
          </w:tcPr>
          <w:p w14:paraId="6072B5E4" w14:textId="61E0D167" w:rsidR="002A55E2" w:rsidRDefault="00E60B13" w:rsidP="002A55E2">
            <w:pPr>
              <w:spacing w:after="120"/>
              <w:rPr>
                <w:rFonts w:eastAsiaTheme="minorEastAsia"/>
                <w:color w:val="0070C0"/>
                <w:lang w:val="en-US" w:eastAsia="zh-CN"/>
              </w:rPr>
            </w:pPr>
            <w:ins w:id="1740" w:author="Intel - Huang Rui(R4#102e)" w:date="2022-03-01T00:55:00Z">
              <w:r>
                <w:rPr>
                  <w:rFonts w:eastAsiaTheme="minorEastAsia"/>
                  <w:color w:val="0070C0"/>
                  <w:lang w:val="en-US" w:eastAsia="zh-CN"/>
                </w:rPr>
                <w:t>We are fine with tentative agreement</w:t>
              </w:r>
            </w:ins>
          </w:p>
        </w:tc>
      </w:tr>
      <w:tr w:rsidR="00B66421" w14:paraId="50479D4E" w14:textId="77777777" w:rsidTr="002A55E2">
        <w:tc>
          <w:tcPr>
            <w:tcW w:w="1538" w:type="dxa"/>
          </w:tcPr>
          <w:p w14:paraId="6A5EA479" w14:textId="6443C1DD" w:rsidR="00B66421" w:rsidRDefault="00B66421" w:rsidP="002A55E2">
            <w:pPr>
              <w:spacing w:after="120"/>
              <w:rPr>
                <w:rFonts w:eastAsiaTheme="minorEastAsia"/>
                <w:color w:val="0070C0"/>
                <w:lang w:val="en-US" w:eastAsia="zh-CN"/>
              </w:rPr>
            </w:pPr>
            <w:ins w:id="1741" w:author="CATT" w:date="2022-03-01T13:10:00Z">
              <w:r>
                <w:rPr>
                  <w:rFonts w:eastAsiaTheme="minorEastAsia" w:hint="eastAsia"/>
                  <w:color w:val="0070C0"/>
                  <w:lang w:val="en-US" w:eastAsia="zh-CN"/>
                </w:rPr>
                <w:t>CATT</w:t>
              </w:r>
            </w:ins>
          </w:p>
        </w:tc>
        <w:tc>
          <w:tcPr>
            <w:tcW w:w="8093" w:type="dxa"/>
          </w:tcPr>
          <w:p w14:paraId="4BD89E8E" w14:textId="167123E3" w:rsidR="00B66421" w:rsidRDefault="00B66421" w:rsidP="002A55E2">
            <w:pPr>
              <w:spacing w:after="120"/>
              <w:rPr>
                <w:rFonts w:eastAsiaTheme="minorEastAsia"/>
                <w:color w:val="0070C0"/>
                <w:lang w:val="en-US" w:eastAsia="zh-CN"/>
              </w:rPr>
            </w:pPr>
            <w:ins w:id="1742"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11D31E68" w14:textId="77777777" w:rsidTr="002A55E2">
        <w:trPr>
          <w:ins w:id="1743" w:author="HW - 102" w:date="2022-03-01T14:56:00Z"/>
        </w:trPr>
        <w:tc>
          <w:tcPr>
            <w:tcW w:w="1538" w:type="dxa"/>
          </w:tcPr>
          <w:p w14:paraId="4F77F115" w14:textId="734054C5" w:rsidR="00C51B67" w:rsidRDefault="00C51B67" w:rsidP="00C51B67">
            <w:pPr>
              <w:spacing w:after="120"/>
              <w:rPr>
                <w:ins w:id="1744" w:author="HW - 102" w:date="2022-03-01T14:56:00Z"/>
                <w:rFonts w:eastAsiaTheme="minorEastAsia"/>
                <w:color w:val="0070C0"/>
                <w:lang w:val="en-US" w:eastAsia="zh-CN"/>
              </w:rPr>
            </w:pPr>
            <w:ins w:id="1745" w:author="HW - 102" w:date="2022-03-01T14:56:00Z">
              <w:r>
                <w:rPr>
                  <w:rFonts w:eastAsiaTheme="minorEastAsia"/>
                  <w:color w:val="0070C0"/>
                  <w:lang w:val="en-US" w:eastAsia="zh-CN"/>
                </w:rPr>
                <w:t>Huawei</w:t>
              </w:r>
            </w:ins>
          </w:p>
        </w:tc>
        <w:tc>
          <w:tcPr>
            <w:tcW w:w="8093" w:type="dxa"/>
          </w:tcPr>
          <w:p w14:paraId="476892C3" w14:textId="06010EDE" w:rsidR="00C51B67" w:rsidRDefault="00C51B67" w:rsidP="00C51B67">
            <w:pPr>
              <w:spacing w:after="120"/>
              <w:rPr>
                <w:ins w:id="1746" w:author="HW - 102" w:date="2022-03-01T14:56:00Z"/>
                <w:rFonts w:eastAsiaTheme="minorEastAsia"/>
                <w:color w:val="0070C0"/>
                <w:lang w:val="en-US" w:eastAsia="zh-CN"/>
              </w:rPr>
            </w:pPr>
            <w:ins w:id="1747" w:author="HW - 102" w:date="2022-03-01T14:56:00Z">
              <w:r>
                <w:rPr>
                  <w:rFonts w:eastAsiaTheme="minorEastAsia"/>
                  <w:color w:val="0070C0"/>
                  <w:lang w:val="en-US" w:eastAsia="zh-CN"/>
                </w:rPr>
                <w:t>We are fine with tentative agreement.</w:t>
              </w:r>
            </w:ins>
          </w:p>
        </w:tc>
      </w:tr>
      <w:tr w:rsidR="00BB7616" w14:paraId="22DF421F" w14:textId="77777777" w:rsidTr="002A55E2">
        <w:trPr>
          <w:ins w:id="1748" w:author="vivo" w:date="2022-03-01T19:13:00Z"/>
        </w:trPr>
        <w:tc>
          <w:tcPr>
            <w:tcW w:w="1538" w:type="dxa"/>
          </w:tcPr>
          <w:p w14:paraId="1E1A1000" w14:textId="39A29CB8" w:rsidR="00BB7616" w:rsidRDefault="00BB7616" w:rsidP="00C51B67">
            <w:pPr>
              <w:spacing w:after="120"/>
              <w:rPr>
                <w:ins w:id="1749" w:author="vivo" w:date="2022-03-01T19:13:00Z"/>
                <w:rFonts w:eastAsiaTheme="minorEastAsia"/>
                <w:color w:val="0070C0"/>
                <w:lang w:val="en-US" w:eastAsia="zh-CN"/>
              </w:rPr>
            </w:pPr>
            <w:ins w:id="1750" w:author="vivo" w:date="2022-03-01T19:1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68E48C17" w14:textId="48E8B2EA" w:rsidR="00BB7616" w:rsidRDefault="00BB7616" w:rsidP="00C51B67">
            <w:pPr>
              <w:spacing w:after="120"/>
              <w:rPr>
                <w:ins w:id="1751" w:author="vivo" w:date="2022-03-01T19:13:00Z"/>
                <w:rFonts w:eastAsiaTheme="minorEastAsia"/>
                <w:color w:val="0070C0"/>
                <w:lang w:val="en-US" w:eastAsia="zh-CN"/>
              </w:rPr>
            </w:pPr>
            <w:ins w:id="1752" w:author="vivo" w:date="2022-03-01T19:13:00Z">
              <w:r>
                <w:rPr>
                  <w:rFonts w:eastAsiaTheme="minorEastAsia"/>
                  <w:color w:val="0070C0"/>
                  <w:lang w:val="en-US" w:eastAsia="zh-CN"/>
                </w:rPr>
                <w:t xml:space="preserve">We </w:t>
              </w:r>
            </w:ins>
            <w:ins w:id="1753" w:author="vivo" w:date="2022-03-01T19:22:00Z">
              <w:r w:rsidR="00984031">
                <w:rPr>
                  <w:rFonts w:eastAsiaTheme="minorEastAsia"/>
                  <w:color w:val="0070C0"/>
                  <w:lang w:val="en-US" w:eastAsia="zh-CN"/>
                </w:rPr>
                <w:t xml:space="preserve">support </w:t>
              </w:r>
            </w:ins>
            <w:ins w:id="1754" w:author="vivo" w:date="2022-03-01T19:13:00Z">
              <w:r>
                <w:rPr>
                  <w:rFonts w:eastAsiaTheme="minorEastAsia"/>
                  <w:color w:val="0070C0"/>
                  <w:lang w:val="en-US" w:eastAsia="zh-CN"/>
                </w:rPr>
                <w:t>with tentative agreement.</w:t>
              </w:r>
            </w:ins>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specification,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70E745B5" w14:textId="3C5B3F8B" w:rsidR="007D21ED" w:rsidRPr="007D21ED" w:rsidRDefault="007D21ED" w:rsidP="007D21ED">
      <w:pPr>
        <w:pStyle w:val="ListParagraph"/>
        <w:numPr>
          <w:ilvl w:val="1"/>
          <w:numId w:val="15"/>
        </w:numPr>
        <w:overflowPunct/>
        <w:autoSpaceDE/>
        <w:autoSpaceDN/>
        <w:adjustRightInd/>
        <w:spacing w:after="120"/>
        <w:ind w:firstLineChars="0"/>
        <w:textAlignment w:val="auto"/>
        <w:rPr>
          <w:rFonts w:eastAsia="SimSun"/>
          <w:color w:val="FF0000"/>
          <w:szCs w:val="24"/>
          <w:highlight w:val="yellow"/>
          <w:lang w:eastAsia="zh-CN"/>
        </w:rPr>
      </w:pPr>
      <w:r w:rsidRPr="007D21ED">
        <w:rPr>
          <w:rFonts w:eastAsia="SimSun"/>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32C894EC"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5E611" w14:textId="77777777" w:rsidR="007D21ED"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01580D32"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9FEE3AC" w14:textId="77777777" w:rsidR="007D21ED" w:rsidRPr="00E26B48"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TableGrid"/>
        <w:tblW w:w="0" w:type="auto"/>
        <w:tblLook w:val="04A0" w:firstRow="1" w:lastRow="0" w:firstColumn="1" w:lastColumn="0" w:noHBand="0" w:noVBand="1"/>
      </w:tblPr>
      <w:tblGrid>
        <w:gridCol w:w="1538"/>
        <w:gridCol w:w="8093"/>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2A55E2">
        <w:tc>
          <w:tcPr>
            <w:tcW w:w="1538"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2A55E2">
        <w:tc>
          <w:tcPr>
            <w:tcW w:w="1538" w:type="dxa"/>
          </w:tcPr>
          <w:p w14:paraId="3C23FEFE" w14:textId="55D3FFD0" w:rsidR="007D21ED" w:rsidRDefault="00741963" w:rsidP="009E1399">
            <w:pPr>
              <w:spacing w:after="120"/>
              <w:rPr>
                <w:rFonts w:eastAsiaTheme="minorEastAsia"/>
                <w:color w:val="0070C0"/>
                <w:lang w:val="en-US" w:eastAsia="zh-CN"/>
              </w:rPr>
            </w:pPr>
            <w:ins w:id="1755" w:author="Carlos Cabrera-Mercader" w:date="2022-02-27T21:43:00Z">
              <w:r>
                <w:rPr>
                  <w:rFonts w:eastAsiaTheme="minorEastAsia"/>
                  <w:color w:val="0070C0"/>
                  <w:lang w:val="en-US" w:eastAsia="zh-CN"/>
                </w:rPr>
                <w:t>Qualcomm</w:t>
              </w:r>
            </w:ins>
          </w:p>
        </w:tc>
        <w:tc>
          <w:tcPr>
            <w:tcW w:w="8093" w:type="dxa"/>
          </w:tcPr>
          <w:p w14:paraId="4BFA29E5" w14:textId="07D2D45F" w:rsidR="00231D38" w:rsidRDefault="00741963" w:rsidP="009E1399">
            <w:pPr>
              <w:spacing w:after="120"/>
              <w:rPr>
                <w:rFonts w:eastAsiaTheme="minorEastAsia"/>
                <w:color w:val="0070C0"/>
                <w:lang w:val="en-US" w:eastAsia="zh-CN"/>
              </w:rPr>
            </w:pPr>
            <w:ins w:id="1756"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757" w:author="Carlos Cabrera-Mercader" w:date="2022-02-27T21:44:00Z">
              <w:r w:rsidR="00231D38">
                <w:rPr>
                  <w:rFonts w:eastAsiaTheme="minorEastAsia"/>
                  <w:color w:val="0070C0"/>
                  <w:lang w:val="en-US" w:eastAsia="zh-CN"/>
                </w:rPr>
                <w:t>?</w:t>
              </w:r>
            </w:ins>
          </w:p>
        </w:tc>
      </w:tr>
      <w:tr w:rsidR="002A55E2" w14:paraId="74EB6DBE" w14:textId="77777777" w:rsidTr="002A55E2">
        <w:tc>
          <w:tcPr>
            <w:tcW w:w="1538" w:type="dxa"/>
          </w:tcPr>
          <w:p w14:paraId="689867B7" w14:textId="0036865F" w:rsidR="002A55E2" w:rsidRDefault="002A55E2" w:rsidP="002A55E2">
            <w:pPr>
              <w:spacing w:after="120"/>
              <w:rPr>
                <w:rFonts w:eastAsiaTheme="minorEastAsia"/>
                <w:color w:val="0070C0"/>
                <w:lang w:val="en-US" w:eastAsia="zh-CN"/>
              </w:rPr>
            </w:pPr>
            <w:ins w:id="1758" w:author="Deep [E///]" w:date="2022-02-28T10:28:00Z">
              <w:r>
                <w:rPr>
                  <w:rFonts w:eastAsiaTheme="minorEastAsia"/>
                  <w:color w:val="0070C0"/>
                  <w:lang w:val="en-US" w:eastAsia="zh-CN"/>
                </w:rPr>
                <w:t>Ericsson</w:t>
              </w:r>
            </w:ins>
          </w:p>
        </w:tc>
        <w:tc>
          <w:tcPr>
            <w:tcW w:w="8093" w:type="dxa"/>
          </w:tcPr>
          <w:p w14:paraId="39CFD356" w14:textId="46CDA82D" w:rsidR="002A55E2" w:rsidRDefault="002A55E2" w:rsidP="002A55E2">
            <w:pPr>
              <w:spacing w:after="120"/>
              <w:rPr>
                <w:rFonts w:eastAsiaTheme="minorEastAsia"/>
                <w:color w:val="0070C0"/>
                <w:lang w:val="en-US" w:eastAsia="zh-CN"/>
              </w:rPr>
            </w:pPr>
            <w:ins w:id="1759" w:author="Deep [E///]" w:date="2022-02-28T10:28:00Z">
              <w:r>
                <w:rPr>
                  <w:rFonts w:eastAsiaTheme="minorEastAsia"/>
                  <w:color w:val="0070C0"/>
                  <w:lang w:val="en-US" w:eastAsia="zh-CN"/>
                </w:rPr>
                <w:t>We support tentative agreement.</w:t>
              </w:r>
            </w:ins>
          </w:p>
        </w:tc>
      </w:tr>
      <w:tr w:rsidR="002A55E2" w14:paraId="27BCE20A" w14:textId="77777777" w:rsidTr="002A55E2">
        <w:tc>
          <w:tcPr>
            <w:tcW w:w="1538" w:type="dxa"/>
          </w:tcPr>
          <w:p w14:paraId="06DE1A9F" w14:textId="4818E48F" w:rsidR="002A55E2" w:rsidRDefault="008D5EB1" w:rsidP="002A55E2">
            <w:pPr>
              <w:spacing w:after="120"/>
              <w:rPr>
                <w:rFonts w:eastAsiaTheme="minorEastAsia"/>
                <w:color w:val="0070C0"/>
                <w:lang w:val="en-US" w:eastAsia="zh-CN"/>
              </w:rPr>
            </w:pPr>
            <w:ins w:id="1760" w:author="Intel - Huang Rui(R4#102e)" w:date="2022-03-01T00:58:00Z">
              <w:r>
                <w:rPr>
                  <w:rFonts w:eastAsiaTheme="minorEastAsia"/>
                  <w:color w:val="0070C0"/>
                  <w:lang w:val="en-US" w:eastAsia="zh-CN"/>
                </w:rPr>
                <w:t>Intel</w:t>
              </w:r>
            </w:ins>
          </w:p>
        </w:tc>
        <w:tc>
          <w:tcPr>
            <w:tcW w:w="8093" w:type="dxa"/>
          </w:tcPr>
          <w:p w14:paraId="11AFFE56" w14:textId="3A25E37D" w:rsidR="002A55E2" w:rsidRDefault="00471A17" w:rsidP="002A55E2">
            <w:pPr>
              <w:spacing w:after="120"/>
              <w:rPr>
                <w:rFonts w:eastAsiaTheme="minorEastAsia"/>
                <w:color w:val="0070C0"/>
                <w:lang w:val="en-US" w:eastAsia="zh-CN"/>
              </w:rPr>
            </w:pPr>
            <w:ins w:id="1761" w:author="Intel - Huang Rui(R4#102e)" w:date="2022-03-01T00:58:00Z">
              <w:r>
                <w:rPr>
                  <w:rFonts w:eastAsiaTheme="minorEastAsia"/>
                  <w:color w:val="0070C0"/>
                  <w:lang w:val="en-US" w:eastAsia="zh-CN"/>
                </w:rPr>
                <w:t>Need to inform issue 2-2-2 instead of 2-2-3</w:t>
              </w:r>
            </w:ins>
          </w:p>
        </w:tc>
      </w:tr>
      <w:tr w:rsidR="009D630C" w14:paraId="1F1F8998" w14:textId="77777777" w:rsidTr="002A55E2">
        <w:tc>
          <w:tcPr>
            <w:tcW w:w="1538" w:type="dxa"/>
          </w:tcPr>
          <w:p w14:paraId="14386756" w14:textId="10463D65" w:rsidR="009D630C" w:rsidRDefault="009D630C" w:rsidP="009D630C">
            <w:pPr>
              <w:spacing w:after="120"/>
              <w:rPr>
                <w:rFonts w:eastAsiaTheme="minorEastAsia"/>
                <w:color w:val="0070C0"/>
                <w:lang w:val="en-US" w:eastAsia="zh-CN"/>
              </w:rPr>
            </w:pPr>
            <w:ins w:id="1762" w:author="Deep [E///]" w:date="2022-02-28T21:27:00Z">
              <w:r>
                <w:rPr>
                  <w:rFonts w:eastAsiaTheme="minorEastAsia"/>
                  <w:color w:val="0070C0"/>
                  <w:lang w:val="en-US" w:eastAsia="zh-CN"/>
                </w:rPr>
                <w:t>Ericsson2</w:t>
              </w:r>
            </w:ins>
          </w:p>
        </w:tc>
        <w:tc>
          <w:tcPr>
            <w:tcW w:w="8093" w:type="dxa"/>
          </w:tcPr>
          <w:p w14:paraId="71AE0D2D" w14:textId="77777777" w:rsidR="009D630C" w:rsidRDefault="009D630C" w:rsidP="009D630C">
            <w:pPr>
              <w:spacing w:after="120"/>
              <w:rPr>
                <w:ins w:id="1763" w:author="Deep [E///]" w:date="2022-02-28T21:27:00Z"/>
                <w:rFonts w:eastAsiaTheme="minorEastAsia"/>
                <w:color w:val="0070C0"/>
                <w:lang w:val="en-US" w:eastAsia="zh-CN"/>
              </w:rPr>
            </w:pPr>
            <w:ins w:id="1764" w:author="Deep [E///]" w:date="2022-02-28T21:27:00Z">
              <w:r>
                <w:rPr>
                  <w:rFonts w:eastAsiaTheme="minorEastAsia"/>
                  <w:color w:val="0070C0"/>
                  <w:lang w:val="en-US" w:eastAsia="zh-CN"/>
                </w:rPr>
                <w:t xml:space="preserve">To QC: issue 2-2-4 is fundamentally different than issues </w:t>
              </w:r>
              <w:r w:rsidRPr="009B592F">
                <w:rPr>
                  <w:rFonts w:eastAsiaTheme="minorEastAsia"/>
                  <w:color w:val="0070C0"/>
                  <w:lang w:val="en-US" w:eastAsia="zh-CN"/>
                </w:rPr>
                <w:t>2-2-2 and 2-2-3</w:t>
              </w:r>
              <w:r>
                <w:rPr>
                  <w:rFonts w:eastAsiaTheme="minorEastAsia"/>
                  <w:color w:val="0070C0"/>
                  <w:lang w:val="en-US" w:eastAsia="zh-CN"/>
                </w:rPr>
                <w:t>:</w:t>
              </w:r>
            </w:ins>
          </w:p>
          <w:p w14:paraId="3D3C6E1C" w14:textId="77777777" w:rsidR="009D630C" w:rsidRDefault="009D630C" w:rsidP="009D630C">
            <w:pPr>
              <w:pStyle w:val="ListParagraph"/>
              <w:numPr>
                <w:ilvl w:val="0"/>
                <w:numId w:val="35"/>
              </w:numPr>
              <w:spacing w:after="120"/>
              <w:ind w:firstLineChars="0"/>
              <w:rPr>
                <w:ins w:id="1765" w:author="Deep [E///]" w:date="2022-02-28T21:27:00Z"/>
                <w:rFonts w:eastAsiaTheme="minorEastAsia"/>
                <w:color w:val="0070C0"/>
                <w:lang w:val="en-US" w:eastAsia="zh-CN"/>
              </w:rPr>
            </w:pPr>
            <w:ins w:id="1766" w:author="Deep [E///]" w:date="2022-02-28T21:27:00Z">
              <w:r>
                <w:rPr>
                  <w:rFonts w:eastAsiaTheme="minorEastAsia"/>
                  <w:color w:val="0070C0"/>
                  <w:lang w:val="en-US" w:eastAsia="zh-CN"/>
                </w:rPr>
                <w:t>In scenario under issue 2-2-4, the UE has lost the serving cell. This means UE does not have any valid configuration which impact PRS measurements e.g. DRX cycle, Kcarriers, SRS, TA etc.</w:t>
              </w:r>
            </w:ins>
          </w:p>
          <w:p w14:paraId="52E10F94" w14:textId="5258FE44" w:rsidR="009D630C" w:rsidRDefault="009D630C" w:rsidP="009D630C">
            <w:pPr>
              <w:spacing w:after="120"/>
              <w:rPr>
                <w:rFonts w:eastAsiaTheme="minorEastAsia"/>
                <w:color w:val="0070C0"/>
                <w:lang w:val="en-US" w:eastAsia="zh-CN"/>
              </w:rPr>
            </w:pPr>
            <w:ins w:id="1767" w:author="Deep [E///]" w:date="2022-02-28T21:27:00Z">
              <w:r>
                <w:rPr>
                  <w:rFonts w:eastAsiaTheme="minorEastAsia"/>
                  <w:color w:val="0070C0"/>
                  <w:lang w:val="en-US" w:eastAsia="zh-CN"/>
                </w:rPr>
                <w:t xml:space="preserve">In scenario under issues </w:t>
              </w:r>
              <w:r w:rsidRPr="009B592F">
                <w:rPr>
                  <w:rFonts w:eastAsiaTheme="minorEastAsia"/>
                  <w:color w:val="0070C0"/>
                  <w:lang w:val="en-US" w:eastAsia="zh-CN"/>
                </w:rPr>
                <w:t>2-2-2 and 2-2-3</w:t>
              </w:r>
              <w:r>
                <w:rPr>
                  <w:rFonts w:eastAsiaTheme="minorEastAsia"/>
                  <w:color w:val="0070C0"/>
                  <w:lang w:val="en-US" w:eastAsia="zh-CN"/>
                </w:rPr>
                <w:t>, the UE has valid serving cell which provides valid configuration which impact PRS measurements e.g. DRX cycle, Kcarriers, SRS, TA etc.</w:t>
              </w:r>
            </w:ins>
          </w:p>
        </w:tc>
      </w:tr>
      <w:tr w:rsidR="00B66421" w14:paraId="62018032" w14:textId="77777777" w:rsidTr="002A55E2">
        <w:trPr>
          <w:ins w:id="1768" w:author="CATT" w:date="2022-03-01T13:10:00Z"/>
        </w:trPr>
        <w:tc>
          <w:tcPr>
            <w:tcW w:w="1538" w:type="dxa"/>
          </w:tcPr>
          <w:p w14:paraId="11FD5D2C" w14:textId="79B684F1" w:rsidR="00B66421" w:rsidRDefault="00B66421" w:rsidP="009D630C">
            <w:pPr>
              <w:spacing w:after="120"/>
              <w:rPr>
                <w:ins w:id="1769" w:author="CATT" w:date="2022-03-01T13:10:00Z"/>
                <w:rFonts w:eastAsiaTheme="minorEastAsia"/>
                <w:color w:val="0070C0"/>
                <w:lang w:val="en-US" w:eastAsia="zh-CN"/>
              </w:rPr>
            </w:pPr>
            <w:ins w:id="1770" w:author="CATT" w:date="2022-03-01T13:10:00Z">
              <w:r>
                <w:rPr>
                  <w:rFonts w:eastAsiaTheme="minorEastAsia" w:hint="eastAsia"/>
                  <w:color w:val="0070C0"/>
                  <w:lang w:val="en-US" w:eastAsia="zh-CN"/>
                </w:rPr>
                <w:t>CATT</w:t>
              </w:r>
            </w:ins>
          </w:p>
        </w:tc>
        <w:tc>
          <w:tcPr>
            <w:tcW w:w="8093" w:type="dxa"/>
          </w:tcPr>
          <w:p w14:paraId="3FEC2984" w14:textId="1685BFB8" w:rsidR="00B66421" w:rsidRDefault="00B66421" w:rsidP="009D630C">
            <w:pPr>
              <w:spacing w:after="120"/>
              <w:rPr>
                <w:ins w:id="1771" w:author="CATT" w:date="2022-03-01T13:10:00Z"/>
                <w:rFonts w:eastAsiaTheme="minorEastAsia"/>
                <w:color w:val="0070C0"/>
                <w:lang w:val="en-US" w:eastAsia="zh-CN"/>
              </w:rPr>
            </w:pPr>
            <w:ins w:id="1772"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773" w:author="CATT" w:date="2022-03-01T13:11:00Z">
              <w:r w:rsidR="00796ACD">
                <w:rPr>
                  <w:rFonts w:eastAsiaTheme="minorEastAsia"/>
                  <w:color w:val="0070C0"/>
                  <w:lang w:val="en-US" w:eastAsia="zh-CN"/>
                </w:rPr>
                <w:t>B</w:t>
              </w:r>
              <w:r w:rsidR="00796ACD">
                <w:rPr>
                  <w:rFonts w:eastAsiaTheme="minorEastAsia" w:hint="eastAsia"/>
                  <w:color w:val="0070C0"/>
                  <w:lang w:val="en-US" w:eastAsia="zh-CN"/>
                </w:rPr>
                <w:t>ut we think there is no need to</w:t>
              </w:r>
            </w:ins>
            <w:ins w:id="1774" w:author="CATT" w:date="2022-03-01T13:12:00Z">
              <w:r w:rsidR="00796ACD">
                <w:rPr>
                  <w:rFonts w:eastAsiaTheme="minorEastAsia" w:hint="eastAsia"/>
                  <w:color w:val="0070C0"/>
                  <w:lang w:val="en-US" w:eastAsia="zh-CN"/>
                </w:rPr>
                <w:t xml:space="preserve"> send LS to RAN2. </w:t>
              </w:r>
            </w:ins>
          </w:p>
        </w:tc>
      </w:tr>
      <w:tr w:rsidR="00C51B67" w14:paraId="76BC1D2B" w14:textId="77777777" w:rsidTr="002A55E2">
        <w:trPr>
          <w:ins w:id="1775" w:author="HW - 102" w:date="2022-03-01T14:56:00Z"/>
        </w:trPr>
        <w:tc>
          <w:tcPr>
            <w:tcW w:w="1538" w:type="dxa"/>
          </w:tcPr>
          <w:p w14:paraId="5BBF0C46" w14:textId="1DAC7380" w:rsidR="00C51B67" w:rsidRDefault="00C51B67" w:rsidP="00C51B67">
            <w:pPr>
              <w:spacing w:after="120"/>
              <w:rPr>
                <w:ins w:id="1776" w:author="HW - 102" w:date="2022-03-01T14:56:00Z"/>
                <w:rFonts w:eastAsiaTheme="minorEastAsia"/>
                <w:color w:val="0070C0"/>
                <w:lang w:val="en-US" w:eastAsia="zh-CN"/>
              </w:rPr>
            </w:pPr>
            <w:ins w:id="1777"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7BD7AD9E" w14:textId="77777777" w:rsidR="00C51B67" w:rsidRDefault="00C51B67" w:rsidP="00C51B67">
            <w:pPr>
              <w:spacing w:after="120"/>
              <w:rPr>
                <w:ins w:id="1778" w:author="HW - 102" w:date="2022-03-01T14:56:00Z"/>
                <w:rFonts w:eastAsiaTheme="minorEastAsia"/>
                <w:color w:val="0070C0"/>
                <w:lang w:val="en-US" w:eastAsia="zh-CN"/>
              </w:rPr>
            </w:pPr>
            <w:ins w:id="1779" w:author="HW - 102" w:date="2022-03-01T14:56:00Z">
              <w:r>
                <w:rPr>
                  <w:rFonts w:eastAsiaTheme="minorEastAsia" w:hint="eastAsia"/>
                  <w:color w:val="0070C0"/>
                  <w:lang w:val="en-US" w:eastAsia="zh-CN"/>
                </w:rPr>
                <w:t>2</w:t>
              </w:r>
              <w:r>
                <w:rPr>
                  <w:rFonts w:eastAsiaTheme="minorEastAsia"/>
                  <w:color w:val="0070C0"/>
                  <w:lang w:val="en-US" w:eastAsia="zh-CN"/>
                </w:rPr>
                <w:t xml:space="preserve">-2-4: </w:t>
              </w:r>
            </w:ins>
          </w:p>
          <w:p w14:paraId="1C2C887A" w14:textId="77777777" w:rsidR="00C51B67" w:rsidRDefault="00C51B67" w:rsidP="00C51B67">
            <w:pPr>
              <w:spacing w:after="120"/>
              <w:rPr>
                <w:ins w:id="1780" w:author="HW - 102" w:date="2022-03-01T14:56:00Z"/>
                <w:rFonts w:eastAsiaTheme="minorEastAsia"/>
                <w:color w:val="0070C0"/>
                <w:lang w:val="en-US" w:eastAsia="zh-CN"/>
              </w:rPr>
            </w:pPr>
            <w:ins w:id="1781" w:author="HW - 102" w:date="2022-03-01T14:56:00Z">
              <w:r>
                <w:rPr>
                  <w:rFonts w:eastAsiaTheme="minorEastAsia"/>
                  <w:color w:val="0070C0"/>
                  <w:lang w:val="en-US" w:eastAsia="zh-CN"/>
                </w:rPr>
                <w:lastRenderedPageBreak/>
                <w:t>We do not see a strong need to add such an applicability condition because when cell selection is triggered UE enters IDLE mode, so it is straightforward that requirements for INACIVE mode do not apply, but we can compromise to have it if companies have strong view.</w:t>
              </w:r>
            </w:ins>
          </w:p>
          <w:p w14:paraId="737C7062" w14:textId="77777777" w:rsidR="00C51B67" w:rsidRDefault="00C51B67" w:rsidP="00C51B67">
            <w:pPr>
              <w:spacing w:after="120"/>
              <w:rPr>
                <w:ins w:id="1782" w:author="HW - 102" w:date="2022-03-01T14:56:00Z"/>
                <w:rFonts w:eastAsiaTheme="minorEastAsia"/>
                <w:color w:val="0070C0"/>
                <w:lang w:val="en-US" w:eastAsia="zh-CN"/>
              </w:rPr>
            </w:pPr>
            <w:ins w:id="1783" w:author="HW - 102" w:date="2022-03-01T14:56:00Z">
              <w:r>
                <w:rPr>
                  <w:rFonts w:eastAsiaTheme="minorEastAsia" w:hint="eastAsia"/>
                  <w:color w:val="0070C0"/>
                  <w:lang w:val="en-US" w:eastAsia="zh-CN"/>
                </w:rPr>
                <w:t>2</w:t>
              </w:r>
              <w:r>
                <w:rPr>
                  <w:rFonts w:eastAsiaTheme="minorEastAsia"/>
                  <w:color w:val="0070C0"/>
                  <w:lang w:val="en-US" w:eastAsia="zh-CN"/>
                </w:rPr>
                <w:t>-2-4a:</w:t>
              </w:r>
            </w:ins>
          </w:p>
          <w:p w14:paraId="4B46D091" w14:textId="07F0450F" w:rsidR="00C51B67" w:rsidRDefault="00C51B67" w:rsidP="00C51B67">
            <w:pPr>
              <w:spacing w:after="120"/>
              <w:rPr>
                <w:ins w:id="1784" w:author="HW - 102" w:date="2022-03-01T14:56:00Z"/>
                <w:rFonts w:eastAsiaTheme="minorEastAsia"/>
                <w:color w:val="0070C0"/>
                <w:lang w:val="en-US" w:eastAsia="zh-CN"/>
              </w:rPr>
            </w:pPr>
            <w:ins w:id="1785" w:author="HW - 102" w:date="2022-03-01T14:56:00Z">
              <w:r>
                <w:rPr>
                  <w:rFonts w:eastAsiaTheme="minorEastAsia"/>
                  <w:color w:val="0070C0"/>
                  <w:lang w:val="en-US" w:eastAsia="zh-CN"/>
                </w:rPr>
                <w:t xml:space="preserve">Option 2. In our view, RAN4 requirements (including applicability conditions) are defined based on RAN2 procedures, instead of the other way around. In this particular case, </w:t>
              </w:r>
              <w:r w:rsidRPr="00571D5F">
                <w:rPr>
                  <w:rFonts w:eastAsiaTheme="minorEastAsia"/>
                  <w:color w:val="0070C0"/>
                  <w:lang w:val="en-US" w:eastAsia="zh-CN"/>
                </w:rPr>
                <w:t>when cell selection is triggered UE enters IDLE mode</w:t>
              </w:r>
              <w:r>
                <w:rPr>
                  <w:rFonts w:eastAsiaTheme="minorEastAsia"/>
                  <w:color w:val="0070C0"/>
                  <w:lang w:val="en-US" w:eastAsia="zh-CN"/>
                </w:rPr>
                <w:t xml:space="preserve">, and this is an existing RAN2 procedure, and this is the reason RAN4 agreed that </w:t>
              </w:r>
              <w:r w:rsidRPr="00571D5F">
                <w:rPr>
                  <w:rFonts w:eastAsiaTheme="minorEastAsia"/>
                  <w:color w:val="0070C0"/>
                  <w:lang w:val="en-US" w:eastAsia="zh-CN"/>
                </w:rPr>
                <w:t xml:space="preserve">PRS measurement requirements </w:t>
              </w:r>
              <w:r>
                <w:rPr>
                  <w:rFonts w:eastAsiaTheme="minorEastAsia"/>
                  <w:color w:val="0070C0"/>
                  <w:lang w:val="en-US" w:eastAsia="zh-CN"/>
                </w:rPr>
                <w:t xml:space="preserve">do not </w:t>
              </w:r>
              <w:r w:rsidRPr="00571D5F">
                <w:rPr>
                  <w:rFonts w:eastAsiaTheme="minorEastAsia"/>
                  <w:color w:val="0070C0"/>
                  <w:lang w:val="en-US" w:eastAsia="zh-CN"/>
                </w:rPr>
                <w:t>apply</w:t>
              </w:r>
              <w:r>
                <w:rPr>
                  <w:rFonts w:eastAsiaTheme="minorEastAsia"/>
                  <w:color w:val="0070C0"/>
                  <w:lang w:val="en-US" w:eastAsia="zh-CN"/>
                </w:rPr>
                <w:t>. We do not think RAN2 needs to define additional UE behavior for this case.</w:t>
              </w:r>
            </w:ins>
          </w:p>
        </w:tc>
      </w:tr>
      <w:tr w:rsidR="00BB7616" w14:paraId="20BDF0F8" w14:textId="77777777" w:rsidTr="002A55E2">
        <w:trPr>
          <w:ins w:id="1786" w:author="vivo" w:date="2022-03-01T19:13:00Z"/>
        </w:trPr>
        <w:tc>
          <w:tcPr>
            <w:tcW w:w="1538" w:type="dxa"/>
          </w:tcPr>
          <w:p w14:paraId="6C793D89" w14:textId="561F5265" w:rsidR="00BB7616" w:rsidRDefault="00BB7616" w:rsidP="00C51B67">
            <w:pPr>
              <w:spacing w:after="120"/>
              <w:rPr>
                <w:ins w:id="1787" w:author="vivo" w:date="2022-03-01T19:13:00Z"/>
                <w:rFonts w:eastAsiaTheme="minorEastAsia"/>
                <w:color w:val="0070C0"/>
                <w:lang w:val="en-US" w:eastAsia="zh-CN"/>
              </w:rPr>
            </w:pPr>
            <w:ins w:id="1788" w:author="vivo" w:date="2022-03-01T19:13: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093" w:type="dxa"/>
          </w:tcPr>
          <w:p w14:paraId="5C50DE75" w14:textId="77777777" w:rsidR="00BB7616" w:rsidRDefault="0072082D" w:rsidP="00C51B67">
            <w:pPr>
              <w:spacing w:after="120"/>
              <w:rPr>
                <w:ins w:id="1789" w:author="vivo" w:date="2022-03-01T19:18:00Z"/>
                <w:rFonts w:eastAsiaTheme="minorEastAsia"/>
                <w:color w:val="0070C0"/>
                <w:lang w:val="en-US" w:eastAsia="zh-CN"/>
              </w:rPr>
            </w:pPr>
            <w:ins w:id="1790" w:author="vivo" w:date="2022-03-01T19:18:00Z">
              <w:r>
                <w:rPr>
                  <w:rFonts w:eastAsiaTheme="minorEastAsia"/>
                  <w:color w:val="0070C0"/>
                  <w:lang w:val="en-US" w:eastAsia="zh-CN"/>
                </w:rPr>
                <w:t>We are fine with tentative agreement.</w:t>
              </w:r>
            </w:ins>
          </w:p>
          <w:p w14:paraId="023AB1A6" w14:textId="58FFFD01" w:rsidR="0072082D" w:rsidRDefault="0072082D" w:rsidP="00C51B67">
            <w:pPr>
              <w:spacing w:after="120"/>
              <w:rPr>
                <w:ins w:id="1791" w:author="vivo" w:date="2022-03-01T19:13:00Z"/>
                <w:rFonts w:eastAsiaTheme="minorEastAsia"/>
                <w:color w:val="0070C0"/>
                <w:lang w:val="en-US" w:eastAsia="zh-CN"/>
              </w:rPr>
            </w:pPr>
            <w:ins w:id="1792" w:author="vivo" w:date="2022-03-01T19:18:00Z">
              <w:r>
                <w:rPr>
                  <w:rFonts w:eastAsiaTheme="minorEastAsia" w:hint="eastAsia"/>
                  <w:color w:val="0070C0"/>
                  <w:lang w:val="en-US" w:eastAsia="zh-CN"/>
                </w:rPr>
                <w:t>F</w:t>
              </w:r>
              <w:r>
                <w:rPr>
                  <w:rFonts w:eastAsiaTheme="minorEastAsia"/>
                  <w:color w:val="0070C0"/>
                  <w:lang w:val="en-US" w:eastAsia="zh-CN"/>
                </w:rPr>
                <w:t>or Issue 2-2-4a, s</w:t>
              </w:r>
            </w:ins>
            <w:ins w:id="1793" w:author="vivo" w:date="2022-03-01T19:19:00Z">
              <w:r>
                <w:rPr>
                  <w:rFonts w:eastAsiaTheme="minorEastAsia"/>
                  <w:color w:val="0070C0"/>
                  <w:lang w:val="en-US" w:eastAsia="zh-CN"/>
                </w:rPr>
                <w:t>upport Option 2.</w:t>
              </w:r>
            </w:ins>
          </w:p>
        </w:tc>
      </w:tr>
    </w:tbl>
    <w:p w14:paraId="48670B74" w14:textId="77777777" w:rsidR="00240A5B" w:rsidRPr="007D21ED" w:rsidRDefault="00240A5B">
      <w:pPr>
        <w:rPr>
          <w:lang w:val="en-US" w:eastAsia="zh-CN"/>
        </w:rPr>
      </w:pPr>
    </w:p>
    <w:p w14:paraId="427D8899" w14:textId="77777777" w:rsidR="00FF40B8" w:rsidRDefault="00FF40B8" w:rsidP="00FF40B8">
      <w:pPr>
        <w:pStyle w:val="Heading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Issue 2-4-1 Whether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290CD4F4" w14:textId="77777777" w:rsidR="00556CAA" w:rsidRPr="00D12258" w:rsidRDefault="00556CAA" w:rsidP="00556CAA">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71AC6289" w14:textId="77777777" w:rsidR="00556CAA" w:rsidRDefault="00556CAA" w:rsidP="00556CAA">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6C583B09" w14:textId="77777777" w:rsidTr="004A1E6F">
        <w:tc>
          <w:tcPr>
            <w:tcW w:w="9631" w:type="dxa"/>
            <w:gridSpan w:val="2"/>
          </w:tcPr>
          <w:p w14:paraId="3939755D" w14:textId="03FE548A" w:rsidR="006A46EC" w:rsidRPr="006A46EC" w:rsidRDefault="006A46EC" w:rsidP="004A1E6F">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A55E2">
        <w:tc>
          <w:tcPr>
            <w:tcW w:w="1538" w:type="dxa"/>
          </w:tcPr>
          <w:p w14:paraId="0FDDC8B3"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A693B3E"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A55E2">
        <w:tc>
          <w:tcPr>
            <w:tcW w:w="1538" w:type="dxa"/>
          </w:tcPr>
          <w:p w14:paraId="5BC09E92" w14:textId="74A763F8" w:rsidR="006A46EC" w:rsidRDefault="00867683" w:rsidP="004A1E6F">
            <w:pPr>
              <w:spacing w:after="120"/>
              <w:rPr>
                <w:rFonts w:eastAsiaTheme="minorEastAsia"/>
                <w:color w:val="0070C0"/>
                <w:lang w:val="en-US" w:eastAsia="zh-CN"/>
              </w:rPr>
            </w:pPr>
            <w:ins w:id="1794" w:author="Carlos Cabrera-Mercader" w:date="2022-02-27T21:44:00Z">
              <w:r>
                <w:rPr>
                  <w:rFonts w:eastAsiaTheme="minorEastAsia"/>
                  <w:color w:val="0070C0"/>
                  <w:lang w:val="en-US" w:eastAsia="zh-CN"/>
                </w:rPr>
                <w:t>Qualcomm</w:t>
              </w:r>
            </w:ins>
          </w:p>
        </w:tc>
        <w:tc>
          <w:tcPr>
            <w:tcW w:w="8093" w:type="dxa"/>
          </w:tcPr>
          <w:p w14:paraId="3A5BCEF7" w14:textId="5C1D4E90" w:rsidR="006A46EC" w:rsidRDefault="0096168E" w:rsidP="004A1E6F">
            <w:pPr>
              <w:spacing w:after="120"/>
              <w:rPr>
                <w:ins w:id="1795" w:author="Carlos Cabrera-Mercader" w:date="2022-02-27T21:45:00Z"/>
                <w:rFonts w:eastAsiaTheme="minorEastAsia"/>
                <w:color w:val="0070C0"/>
                <w:lang w:val="en-US" w:eastAsia="zh-CN"/>
              </w:rPr>
            </w:pPr>
            <w:ins w:id="1796" w:author="Carlos Cabrera-Mercader" w:date="2022-02-27T21:45:00Z">
              <w:r>
                <w:rPr>
                  <w:rFonts w:eastAsiaTheme="minorEastAsia"/>
                  <w:color w:val="0070C0"/>
                  <w:lang w:val="en-US" w:eastAsia="zh-CN"/>
                </w:rPr>
                <w:t>We</w:t>
              </w:r>
            </w:ins>
            <w:ins w:id="1797" w:author="Carlos Cabrera-Mercader" w:date="2022-02-27T21:47:00Z">
              <w:r w:rsidR="00B7772B">
                <w:rPr>
                  <w:rFonts w:eastAsiaTheme="minorEastAsia"/>
                  <w:color w:val="0070C0"/>
                  <w:lang w:val="en-US" w:eastAsia="zh-CN"/>
                </w:rPr>
                <w:t xml:space="preserve"> would be</w:t>
              </w:r>
            </w:ins>
            <w:ins w:id="1798"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ListParagraph"/>
              <w:numPr>
                <w:ilvl w:val="0"/>
                <w:numId w:val="34"/>
              </w:numPr>
              <w:spacing w:after="120"/>
              <w:ind w:firstLineChars="0"/>
              <w:rPr>
                <w:ins w:id="1799" w:author="Carlos Cabrera-Mercader" w:date="2022-02-27T21:46:00Z"/>
                <w:rFonts w:eastAsiaTheme="minorEastAsia"/>
                <w:color w:val="0070C0"/>
                <w:lang w:val="en-US" w:eastAsia="zh-CN"/>
              </w:rPr>
            </w:pPr>
            <w:ins w:id="1800"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423927" w:rsidRDefault="00B7772B" w:rsidP="00423927">
            <w:pPr>
              <w:pStyle w:val="ListParagraph"/>
              <w:numPr>
                <w:ilvl w:val="0"/>
                <w:numId w:val="34"/>
              </w:numPr>
              <w:spacing w:after="120"/>
              <w:ind w:firstLineChars="0"/>
              <w:rPr>
                <w:rFonts w:eastAsiaTheme="minorEastAsia"/>
                <w:color w:val="0070C0"/>
                <w:lang w:val="en-US" w:eastAsia="zh-CN"/>
              </w:rPr>
            </w:pPr>
            <w:ins w:id="1801" w:author="Carlos Cabrera-Mercader" w:date="2022-02-27T21:47:00Z">
              <w:r>
                <w:rPr>
                  <w:rFonts w:eastAsiaTheme="minorEastAsia"/>
                  <w:color w:val="0070C0"/>
                  <w:lang w:val="en-US" w:eastAsia="zh-CN"/>
                </w:rPr>
                <w:lastRenderedPageBreak/>
                <w:t>t</w:t>
              </w:r>
            </w:ins>
            <w:ins w:id="1802" w:author="Carlos Cabrera-Mercader" w:date="2022-02-27T21:46:00Z">
              <w:r w:rsidR="002B14CF">
                <w:rPr>
                  <w:rFonts w:eastAsiaTheme="minorEastAsia"/>
                  <w:color w:val="0070C0"/>
                  <w:lang w:val="en-US" w:eastAsia="zh-CN"/>
                </w:rPr>
                <w:t xml:space="preserve">he </w:t>
              </w:r>
            </w:ins>
            <w:ins w:id="1803" w:author="Carlos Cabrera-Mercader" w:date="2022-02-27T21:48:00Z">
              <w:r w:rsidR="00D75000">
                <w:rPr>
                  <w:rFonts w:eastAsiaTheme="minorEastAsia"/>
                  <w:color w:val="0070C0"/>
                  <w:lang w:val="en-US" w:eastAsia="zh-CN"/>
                </w:rPr>
                <w:t xml:space="preserve">side conditions in the </w:t>
              </w:r>
            </w:ins>
            <w:ins w:id="1804" w:author="Carlos Cabrera-Mercader" w:date="2022-02-27T21:46:00Z">
              <w:r w:rsidR="002B14CF">
                <w:rPr>
                  <w:rFonts w:eastAsiaTheme="minorEastAsia"/>
                  <w:color w:val="0070C0"/>
                  <w:lang w:val="en-US" w:eastAsia="zh-CN"/>
                </w:rPr>
                <w:t>FFS</w:t>
              </w:r>
            </w:ins>
            <w:ins w:id="1805" w:author="Carlos Cabrera-Mercader" w:date="2022-02-27T21:47:00Z">
              <w:r w:rsidR="00722548">
                <w:rPr>
                  <w:rFonts w:eastAsiaTheme="minorEastAsia"/>
                  <w:color w:val="0070C0"/>
                  <w:lang w:val="en-US" w:eastAsia="zh-CN"/>
                </w:rPr>
                <w:t xml:space="preserve"> </w:t>
              </w:r>
            </w:ins>
            <w:ins w:id="1806" w:author="Carlos Cabrera-Mercader" w:date="2022-02-27T21:49:00Z">
              <w:r w:rsidR="00532205">
                <w:rPr>
                  <w:rFonts w:eastAsiaTheme="minorEastAsia"/>
                  <w:color w:val="0070C0"/>
                  <w:lang w:val="en-US" w:eastAsia="zh-CN"/>
                </w:rPr>
                <w:t>i</w:t>
              </w:r>
            </w:ins>
            <w:ins w:id="1807"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808" w:author="Carlos Cabrera-Mercader" w:date="2022-02-27T21:47:00Z">
              <w:r w:rsidR="00722548">
                <w:rPr>
                  <w:rFonts w:eastAsiaTheme="minorEastAsia"/>
                  <w:color w:val="0070C0"/>
                  <w:lang w:val="en-US" w:eastAsia="zh-CN"/>
                </w:rPr>
                <w:t xml:space="preserve"> </w:t>
              </w:r>
            </w:ins>
            <w:ins w:id="1809" w:author="Carlos Cabrera-Mercader" w:date="2022-02-27T21:46:00Z">
              <w:r w:rsidR="002B14CF">
                <w:rPr>
                  <w:rFonts w:eastAsiaTheme="minorEastAsia"/>
                  <w:color w:val="0070C0"/>
                  <w:lang w:val="en-US" w:eastAsia="zh-CN"/>
                </w:rPr>
                <w:t xml:space="preserve"> </w:t>
              </w:r>
            </w:ins>
          </w:p>
        </w:tc>
      </w:tr>
      <w:tr w:rsidR="002A55E2" w14:paraId="2BD3A1FE" w14:textId="77777777" w:rsidTr="002A55E2">
        <w:tc>
          <w:tcPr>
            <w:tcW w:w="1538" w:type="dxa"/>
          </w:tcPr>
          <w:p w14:paraId="6F792C86" w14:textId="34AEE9AC" w:rsidR="002A55E2" w:rsidRDefault="002A55E2" w:rsidP="002A55E2">
            <w:pPr>
              <w:spacing w:after="120"/>
              <w:rPr>
                <w:rFonts w:eastAsiaTheme="minorEastAsia"/>
                <w:color w:val="0070C0"/>
                <w:lang w:val="en-US" w:eastAsia="zh-CN"/>
              </w:rPr>
            </w:pPr>
            <w:ins w:id="1810" w:author="Deep [E///]" w:date="2022-02-28T10:28:00Z">
              <w:r>
                <w:rPr>
                  <w:rFonts w:eastAsiaTheme="minorEastAsia"/>
                  <w:color w:val="0070C0"/>
                  <w:lang w:val="en-US" w:eastAsia="zh-CN"/>
                </w:rPr>
                <w:lastRenderedPageBreak/>
                <w:t>Ericsson</w:t>
              </w:r>
            </w:ins>
          </w:p>
        </w:tc>
        <w:tc>
          <w:tcPr>
            <w:tcW w:w="8093" w:type="dxa"/>
          </w:tcPr>
          <w:p w14:paraId="35473883" w14:textId="77777777" w:rsidR="002A55E2" w:rsidRDefault="002A55E2" w:rsidP="002A55E2">
            <w:pPr>
              <w:spacing w:after="120"/>
              <w:rPr>
                <w:ins w:id="1811" w:author="Deep [E///]" w:date="2022-02-28T10:28:00Z"/>
                <w:rFonts w:eastAsiaTheme="minorEastAsia"/>
                <w:color w:val="0070C0"/>
                <w:lang w:val="en-US" w:eastAsia="zh-CN"/>
              </w:rPr>
            </w:pPr>
            <w:ins w:id="1812" w:author="Deep [E///]" w:date="2022-02-28T10:28:00Z">
              <w:r>
                <w:rPr>
                  <w:rFonts w:eastAsiaTheme="minorEastAsia"/>
                  <w:color w:val="0070C0"/>
                  <w:lang w:val="en-US" w:eastAsia="zh-CN"/>
                </w:rPr>
                <w:t>We support tentative agreement.</w:t>
              </w:r>
            </w:ins>
          </w:p>
          <w:p w14:paraId="16ADFD1B" w14:textId="084FC8F1" w:rsidR="002A55E2" w:rsidRDefault="002A55E2" w:rsidP="002A55E2">
            <w:pPr>
              <w:spacing w:after="120"/>
              <w:rPr>
                <w:rFonts w:eastAsiaTheme="minorEastAsia"/>
                <w:color w:val="0070C0"/>
                <w:lang w:val="en-US" w:eastAsia="zh-CN"/>
              </w:rPr>
            </w:pPr>
            <w:ins w:id="1813" w:author="Deep [E///]" w:date="2022-02-28T10:28:00Z">
              <w:r>
                <w:rPr>
                  <w:rFonts w:eastAsiaTheme="minorEastAsia"/>
                  <w:color w:val="0070C0"/>
                  <w:lang w:val="en-US" w:eastAsia="zh-CN"/>
                </w:rPr>
                <w:t xml:space="preserve">We also support: </w:t>
              </w:r>
              <w:r w:rsidRPr="00790565">
                <w:rPr>
                  <w:rFonts w:eastAsia="SimSun"/>
                  <w:i/>
                  <w:szCs w:val="24"/>
                  <w:lang w:eastAsia="zh-CN"/>
                </w:rPr>
                <w:t>PRS measurement requirements with reduced number of samples in RRC_INACTIVE are defined under the same side conditions as agreed for RRC CONNECTED state</w:t>
              </w:r>
            </w:ins>
          </w:p>
        </w:tc>
      </w:tr>
      <w:tr w:rsidR="002A55E2" w14:paraId="17E93C12" w14:textId="77777777" w:rsidTr="002A55E2">
        <w:tc>
          <w:tcPr>
            <w:tcW w:w="1538" w:type="dxa"/>
          </w:tcPr>
          <w:p w14:paraId="70FA550D" w14:textId="41ADBBB9" w:rsidR="002A55E2" w:rsidRDefault="00993082" w:rsidP="002A55E2">
            <w:pPr>
              <w:spacing w:after="120"/>
              <w:rPr>
                <w:rFonts w:eastAsiaTheme="minorEastAsia"/>
                <w:color w:val="0070C0"/>
                <w:lang w:val="en-US" w:eastAsia="zh-CN"/>
              </w:rPr>
            </w:pPr>
            <w:ins w:id="1814" w:author="Jingjing" w:date="2022-02-28T18:25: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4E9DD460" w14:textId="22CD07FA" w:rsidR="002A55E2" w:rsidRDefault="00993082" w:rsidP="002A55E2">
            <w:pPr>
              <w:spacing w:after="120"/>
              <w:rPr>
                <w:rFonts w:eastAsiaTheme="minorEastAsia"/>
                <w:color w:val="0070C0"/>
                <w:lang w:val="en-US" w:eastAsia="zh-CN"/>
              </w:rPr>
            </w:pPr>
            <w:ins w:id="1815" w:author="Jingjing" w:date="2022-02-28T18:25:00Z">
              <w:r>
                <w:rPr>
                  <w:rFonts w:eastAsiaTheme="minorEastAsia"/>
                  <w:color w:val="0070C0"/>
                  <w:lang w:val="en-US" w:eastAsia="zh-CN"/>
                </w:rPr>
                <w:t>We are OK with the tentative agreement.</w:t>
              </w:r>
            </w:ins>
          </w:p>
        </w:tc>
      </w:tr>
      <w:tr w:rsidR="00F359BB" w14:paraId="26A40A9B" w14:textId="77777777" w:rsidTr="002A55E2">
        <w:tc>
          <w:tcPr>
            <w:tcW w:w="1538" w:type="dxa"/>
          </w:tcPr>
          <w:p w14:paraId="69B2462B" w14:textId="258ED4ED" w:rsidR="00F359BB" w:rsidRDefault="00F359BB" w:rsidP="00F359BB">
            <w:pPr>
              <w:spacing w:after="120"/>
              <w:rPr>
                <w:rFonts w:eastAsiaTheme="minorEastAsia"/>
                <w:color w:val="0070C0"/>
                <w:lang w:val="en-US" w:eastAsia="zh-CN"/>
              </w:rPr>
            </w:pPr>
            <w:ins w:id="1816" w:author="Intel - Huang Rui(R4#102e)" w:date="2022-03-01T00:59:00Z">
              <w:r>
                <w:rPr>
                  <w:rFonts w:eastAsiaTheme="minorEastAsia"/>
                  <w:color w:val="0070C0"/>
                  <w:lang w:val="en-US" w:eastAsia="zh-CN"/>
                </w:rPr>
                <w:t>Intel</w:t>
              </w:r>
            </w:ins>
          </w:p>
        </w:tc>
        <w:tc>
          <w:tcPr>
            <w:tcW w:w="8093" w:type="dxa"/>
          </w:tcPr>
          <w:p w14:paraId="773AD255" w14:textId="4C1BC264" w:rsidR="00F359BB" w:rsidRDefault="00F359BB" w:rsidP="00F359BB">
            <w:pPr>
              <w:spacing w:after="120"/>
              <w:rPr>
                <w:rFonts w:eastAsiaTheme="minorEastAsia"/>
                <w:color w:val="0070C0"/>
                <w:lang w:val="en-US" w:eastAsia="zh-CN"/>
              </w:rPr>
            </w:pPr>
            <w:ins w:id="1817" w:author="Intel - Huang Rui(R4#102e)" w:date="2022-03-01T00:59:00Z">
              <w:r>
                <w:rPr>
                  <w:rFonts w:eastAsiaTheme="minorEastAsia"/>
                  <w:color w:val="0070C0"/>
                  <w:lang w:val="en-US" w:eastAsia="zh-CN"/>
                </w:rPr>
                <w:t>We are OK with the tentative agreement.</w:t>
              </w:r>
            </w:ins>
          </w:p>
        </w:tc>
      </w:tr>
      <w:tr w:rsidR="00796ACD" w14:paraId="065B4514" w14:textId="77777777" w:rsidTr="002A55E2">
        <w:trPr>
          <w:ins w:id="1818" w:author="CATT" w:date="2022-03-01T13:12:00Z"/>
        </w:trPr>
        <w:tc>
          <w:tcPr>
            <w:tcW w:w="1538" w:type="dxa"/>
          </w:tcPr>
          <w:p w14:paraId="168CB20E" w14:textId="78686B1C" w:rsidR="00796ACD" w:rsidRDefault="00796ACD" w:rsidP="00F359BB">
            <w:pPr>
              <w:spacing w:after="120"/>
              <w:rPr>
                <w:ins w:id="1819" w:author="CATT" w:date="2022-03-01T13:12:00Z"/>
                <w:rFonts w:eastAsiaTheme="minorEastAsia"/>
                <w:color w:val="0070C0"/>
                <w:lang w:val="en-US" w:eastAsia="zh-CN"/>
              </w:rPr>
            </w:pPr>
            <w:ins w:id="1820" w:author="CATT" w:date="2022-03-01T13:12:00Z">
              <w:r>
                <w:rPr>
                  <w:rFonts w:eastAsiaTheme="minorEastAsia" w:hint="eastAsia"/>
                  <w:color w:val="0070C0"/>
                  <w:lang w:val="en-US" w:eastAsia="zh-CN"/>
                </w:rPr>
                <w:t>CATT</w:t>
              </w:r>
            </w:ins>
          </w:p>
        </w:tc>
        <w:tc>
          <w:tcPr>
            <w:tcW w:w="8093" w:type="dxa"/>
          </w:tcPr>
          <w:p w14:paraId="0E676C7F" w14:textId="0B715079" w:rsidR="009B4180" w:rsidRDefault="00796ACD" w:rsidP="00F359BB">
            <w:pPr>
              <w:spacing w:after="120"/>
              <w:rPr>
                <w:ins w:id="1821" w:author="CATT" w:date="2022-03-01T13:15:00Z"/>
                <w:rFonts w:eastAsiaTheme="minorEastAsia"/>
                <w:color w:val="0070C0"/>
                <w:lang w:val="en-US" w:eastAsia="zh-CN"/>
              </w:rPr>
            </w:pPr>
            <w:ins w:id="1822" w:author="CATT" w:date="2022-03-01T13:1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36418E5D" w14:textId="30BA06F9" w:rsidR="00796ACD" w:rsidRDefault="00796ACD" w:rsidP="00F359BB">
            <w:pPr>
              <w:spacing w:after="120"/>
              <w:rPr>
                <w:ins w:id="1823" w:author="CATT" w:date="2022-03-01T13:14:00Z"/>
                <w:rFonts w:eastAsiaTheme="minorEastAsia"/>
                <w:color w:val="0070C0"/>
                <w:lang w:val="en-US" w:eastAsia="zh-CN"/>
              </w:rPr>
            </w:pPr>
            <w:ins w:id="1824" w:author="CATT" w:date="2022-03-01T13:12:00Z">
              <w:r>
                <w:rPr>
                  <w:rFonts w:eastAsiaTheme="minorEastAsia"/>
                  <w:color w:val="0070C0"/>
                  <w:lang w:val="en-US" w:eastAsia="zh-CN"/>
                </w:rPr>
                <w:t>F</w:t>
              </w:r>
              <w:r>
                <w:rPr>
                  <w:rFonts w:eastAsiaTheme="minorEastAsia" w:hint="eastAsia"/>
                  <w:color w:val="0070C0"/>
                  <w:lang w:val="en-US" w:eastAsia="zh-CN"/>
                </w:rPr>
                <w:t xml:space="preserve">or the FFS part, </w:t>
              </w:r>
            </w:ins>
            <w:ins w:id="1825" w:author="CATT" w:date="2022-03-01T13:13:00Z">
              <w:r>
                <w:rPr>
                  <w:rFonts w:eastAsiaTheme="minorEastAsia" w:hint="eastAsia"/>
                  <w:color w:val="0070C0"/>
                  <w:lang w:val="en-US" w:eastAsia="zh-CN"/>
                </w:rPr>
                <w:t xml:space="preserve">we are fine with the side condition for M1, but </w:t>
              </w:r>
            </w:ins>
            <w:ins w:id="1826" w:author="CATT" w:date="2022-03-01T13:12:00Z">
              <w:r>
                <w:rPr>
                  <w:rFonts w:eastAsiaTheme="minorEastAsia" w:hint="eastAsia"/>
                  <w:color w:val="0070C0"/>
                  <w:lang w:val="en-US" w:eastAsia="zh-CN"/>
                </w:rPr>
                <w:t xml:space="preserve">we have some </w:t>
              </w:r>
            </w:ins>
            <w:ins w:id="1827" w:author="CATT" w:date="2022-03-01T13:13:00Z">
              <w:r>
                <w:rPr>
                  <w:rFonts w:eastAsiaTheme="minorEastAsia" w:hint="eastAsia"/>
                  <w:color w:val="0070C0"/>
                  <w:lang w:val="en-US" w:eastAsia="zh-CN"/>
                </w:rPr>
                <w:t xml:space="preserve">confusion on the side condition for M2, e.g. how to </w:t>
              </w:r>
            </w:ins>
            <w:ins w:id="1828" w:author="CATT" w:date="2022-03-01T13:14:00Z">
              <w:r>
                <w:rPr>
                  <w:rFonts w:eastAsiaTheme="minorEastAsia" w:hint="eastAsia"/>
                  <w:color w:val="0070C0"/>
                  <w:lang w:val="en-US" w:eastAsia="zh-CN"/>
                </w:rPr>
                <w:t xml:space="preserve">reuse the following side condition to INACTIVE state? </w:t>
              </w:r>
            </w:ins>
            <w:ins w:id="1829" w:author="CATT" w:date="2022-03-01T13:15:00Z">
              <w:r>
                <w:rPr>
                  <w:rFonts w:eastAsiaTheme="minorEastAsia"/>
                  <w:color w:val="0070C0"/>
                  <w:lang w:val="en-US" w:eastAsia="zh-CN"/>
                </w:rPr>
                <w:t>T</w:t>
              </w:r>
              <w:r>
                <w:rPr>
                  <w:rFonts w:eastAsiaTheme="minorEastAsia" w:hint="eastAsia"/>
                  <w:color w:val="0070C0"/>
                  <w:lang w:val="en-US" w:eastAsia="zh-CN"/>
                </w:rPr>
                <w:t>he PRS bandwidth is within the initial DL BWP?</w:t>
              </w:r>
            </w:ins>
          </w:p>
          <w:p w14:paraId="2E978879" w14:textId="022B90A0" w:rsidR="00796ACD" w:rsidRPr="00796ACD" w:rsidRDefault="00796ACD">
            <w:pPr>
              <w:pStyle w:val="ListParagraph"/>
              <w:numPr>
                <w:ilvl w:val="2"/>
                <w:numId w:val="30"/>
              </w:numPr>
              <w:overflowPunct/>
              <w:autoSpaceDE/>
              <w:autoSpaceDN/>
              <w:adjustRightInd/>
              <w:spacing w:after="120" w:line="252" w:lineRule="auto"/>
              <w:ind w:firstLineChars="0"/>
              <w:textAlignment w:val="auto"/>
              <w:rPr>
                <w:ins w:id="1830" w:author="CATT" w:date="2022-03-01T13:12:00Z"/>
                <w:bCs/>
                <w:highlight w:val="green"/>
                <w:rPrChange w:id="1831" w:author="CATT" w:date="2022-03-01T13:14:00Z">
                  <w:rPr>
                    <w:ins w:id="1832" w:author="CATT" w:date="2022-03-01T13:12:00Z"/>
                    <w:rFonts w:eastAsiaTheme="minorEastAsia"/>
                    <w:color w:val="0070C0"/>
                    <w:lang w:val="en-US" w:eastAsia="zh-CN"/>
                  </w:rPr>
                </w:rPrChange>
              </w:rPr>
              <w:pPrChange w:id="1833" w:author="CATT" w:date="2022-03-01T13:15:00Z">
                <w:pPr>
                  <w:spacing w:after="120"/>
                </w:pPr>
              </w:pPrChange>
            </w:pPr>
            <w:ins w:id="1834" w:author="CATT" w:date="2022-03-01T13:14:00Z">
              <w:r w:rsidRPr="00D12258">
                <w:rPr>
                  <w:bCs/>
                  <w:highlight w:val="green"/>
                </w:rPr>
                <w:t xml:space="preserve">PRS bandwidth is within the active BWP </w:t>
              </w:r>
            </w:ins>
          </w:p>
        </w:tc>
      </w:tr>
      <w:tr w:rsidR="00C51B67" w14:paraId="3FEA4FDB" w14:textId="77777777" w:rsidTr="002A55E2">
        <w:trPr>
          <w:ins w:id="1835" w:author="HW - 102" w:date="2022-03-01T14:56:00Z"/>
        </w:trPr>
        <w:tc>
          <w:tcPr>
            <w:tcW w:w="1538" w:type="dxa"/>
          </w:tcPr>
          <w:p w14:paraId="2AA30605" w14:textId="1C8111E9" w:rsidR="00C51B67" w:rsidRDefault="00C51B67" w:rsidP="00C51B67">
            <w:pPr>
              <w:spacing w:after="120"/>
              <w:rPr>
                <w:ins w:id="1836" w:author="HW - 102" w:date="2022-03-01T14:56:00Z"/>
                <w:rFonts w:eastAsiaTheme="minorEastAsia"/>
                <w:color w:val="0070C0"/>
                <w:lang w:val="en-US" w:eastAsia="zh-CN"/>
              </w:rPr>
            </w:pPr>
            <w:ins w:id="1837"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E98E08D" w14:textId="77777777" w:rsidR="00C51B67" w:rsidRDefault="00C51B67" w:rsidP="00C51B67">
            <w:pPr>
              <w:spacing w:after="120"/>
              <w:rPr>
                <w:ins w:id="1838" w:author="HW - 102" w:date="2022-03-01T14:56:00Z"/>
              </w:rPr>
            </w:pPr>
            <w:ins w:id="1839" w:author="HW - 102" w:date="2022-03-01T14:56:00Z">
              <w:r>
                <w:t>We are fine with tentative agreement.</w:t>
              </w:r>
            </w:ins>
          </w:p>
          <w:p w14:paraId="4B2AB18D" w14:textId="69EB50F2" w:rsidR="00C51B67" w:rsidRDefault="00C51B67" w:rsidP="00C51B67">
            <w:pPr>
              <w:spacing w:after="120"/>
              <w:rPr>
                <w:ins w:id="1840" w:author="HW - 102" w:date="2022-03-01T14:56:00Z"/>
                <w:rFonts w:eastAsiaTheme="minorEastAsia"/>
                <w:color w:val="0070C0"/>
                <w:lang w:val="en-US" w:eastAsia="zh-CN"/>
              </w:rPr>
            </w:pPr>
            <w:ins w:id="1841" w:author="HW - 102" w:date="2022-03-01T14:56:00Z">
              <w:r>
                <w:t xml:space="preserve">On the FFS part, we agree with QC and Ericsson that </w:t>
              </w:r>
              <w:r w:rsidRPr="003233D6">
                <w:t xml:space="preserve">the side conditions includes all the conditions </w:t>
              </w:r>
              <w:r>
                <w:t xml:space="preserve">agreed </w:t>
              </w:r>
              <w:r w:rsidRPr="003233D6">
                <w:t>for connected state</w:t>
              </w:r>
              <w:r>
                <w:t>.</w:t>
              </w:r>
            </w:ins>
          </w:p>
        </w:tc>
      </w:tr>
      <w:tr w:rsidR="00BD6ED4" w14:paraId="2385B701" w14:textId="77777777" w:rsidTr="002A55E2">
        <w:trPr>
          <w:ins w:id="1842" w:author="vivo" w:date="2022-03-01T19:19:00Z"/>
        </w:trPr>
        <w:tc>
          <w:tcPr>
            <w:tcW w:w="1538" w:type="dxa"/>
          </w:tcPr>
          <w:p w14:paraId="2AC01DBE" w14:textId="472D8D5F" w:rsidR="00BD6ED4" w:rsidRDefault="00BD6ED4" w:rsidP="00BD6ED4">
            <w:pPr>
              <w:spacing w:after="120"/>
              <w:rPr>
                <w:ins w:id="1843" w:author="vivo" w:date="2022-03-01T19:19:00Z"/>
                <w:rFonts w:eastAsiaTheme="minorEastAsia"/>
                <w:color w:val="0070C0"/>
                <w:lang w:val="en-US" w:eastAsia="zh-CN"/>
              </w:rPr>
            </w:pPr>
            <w:ins w:id="1844" w:author="vivo" w:date="2022-03-01T19:19: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2741D499" w14:textId="5EB1E828" w:rsidR="00BD6ED4" w:rsidRDefault="00BD6ED4" w:rsidP="00BD6ED4">
            <w:pPr>
              <w:spacing w:after="120"/>
              <w:rPr>
                <w:ins w:id="1845" w:author="vivo" w:date="2022-03-01T19:19:00Z"/>
              </w:rPr>
            </w:pPr>
            <w:ins w:id="1846" w:author="vivo" w:date="2022-03-01T19:21:00Z">
              <w:r>
                <w:rPr>
                  <w:rFonts w:eastAsiaTheme="minorEastAsia"/>
                  <w:color w:val="0070C0"/>
                  <w:lang w:val="en-US" w:eastAsia="zh-CN"/>
                </w:rPr>
                <w:t>We are OK with the tentative agreement.</w:t>
              </w:r>
            </w:ins>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TableGrid"/>
        <w:tblW w:w="0" w:type="auto"/>
        <w:tblLook w:val="04A0" w:firstRow="1" w:lastRow="0" w:firstColumn="1" w:lastColumn="0" w:noHBand="0" w:noVBand="1"/>
      </w:tblPr>
      <w:tblGrid>
        <w:gridCol w:w="9631"/>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to update the conclusion </w:t>
      </w:r>
      <w:r w:rsidR="006A46EC">
        <w:rPr>
          <w:rFonts w:hint="eastAsia"/>
          <w:i/>
          <w:lang w:eastAsia="zh-CN"/>
        </w:rPr>
        <w:t xml:space="preserve">as below </w:t>
      </w:r>
      <w:r w:rsidR="009E1399" w:rsidRPr="009E1399">
        <w:rPr>
          <w:rFonts w:hint="eastAsia"/>
          <w:i/>
        </w:rPr>
        <w:t xml:space="preserve">and encourage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t>Tentative agreements:</w:t>
      </w:r>
    </w:p>
    <w:p w14:paraId="33A0DEE8" w14:textId="5A574FA0" w:rsidR="009E1399" w:rsidRPr="009E1399" w:rsidRDefault="009E1399" w:rsidP="009E1399">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9E1399">
        <w:rPr>
          <w:highlight w:val="yellow"/>
          <w:lang w:val="en-US" w:eastAsia="zh-CN"/>
        </w:rPr>
        <w:t>T</w:t>
      </w:r>
      <w:r w:rsidRPr="009E1399">
        <w:rPr>
          <w:highlight w:val="yellow"/>
          <w:vertAlign w:val="subscript"/>
          <w:lang w:val="en-US" w:eastAsia="zh-CN"/>
        </w:rPr>
        <w:t>available_PRS,i</w:t>
      </w:r>
      <w:r w:rsidRPr="009E1399">
        <w:rPr>
          <w:rFonts w:eastAsia="SimSun"/>
          <w:highlight w:val="yellow"/>
          <w:lang w:eastAsia="zh-CN"/>
        </w:rPr>
        <w:t xml:space="preserve"> </w:t>
      </w:r>
      <w:r w:rsidRPr="009E1399">
        <w:rPr>
          <w:rFonts w:eastAsia="SimSun" w:hint="eastAsia"/>
          <w:highlight w:val="yellow"/>
          <w:lang w:eastAsia="zh-CN"/>
        </w:rPr>
        <w:t>is</w:t>
      </w:r>
      <w:r w:rsidRPr="009E1399">
        <w:rPr>
          <w:rFonts w:eastAsia="SimSun"/>
          <w:highlight w:val="yellow"/>
          <w:lang w:eastAsia="zh-CN"/>
        </w:rPr>
        <w:t xml:space="preserve"> the </w:t>
      </w:r>
      <w:r w:rsidRPr="009E1399">
        <w:rPr>
          <w:rFonts w:eastAsia="SimSun" w:hint="eastAsia"/>
          <w:highlight w:val="yellow"/>
          <w:lang w:eastAsia="zh-CN"/>
        </w:rPr>
        <w:t xml:space="preserve">least </w:t>
      </w:r>
      <w:r w:rsidRPr="009E1399">
        <w:rPr>
          <w:rFonts w:eastAsia="SimSun"/>
          <w:highlight w:val="yellow"/>
          <w:lang w:eastAsia="zh-CN"/>
        </w:rPr>
        <w:t>common multiple between T</w:t>
      </w:r>
      <w:r w:rsidRPr="009E1399">
        <w:rPr>
          <w:rFonts w:eastAsia="SimSun"/>
          <w:highlight w:val="yellow"/>
          <w:vertAlign w:val="subscript"/>
          <w:lang w:eastAsia="zh-CN"/>
        </w:rPr>
        <w:t>PRS</w:t>
      </w:r>
      <w:r w:rsidRPr="009E1399">
        <w:rPr>
          <w:rFonts w:eastAsia="SimSun"/>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TableGrid"/>
        <w:tblW w:w="0" w:type="auto"/>
        <w:tblLook w:val="04A0" w:firstRow="1" w:lastRow="0" w:firstColumn="1" w:lastColumn="0" w:noHBand="0" w:noVBand="1"/>
      </w:tblPr>
      <w:tblGrid>
        <w:gridCol w:w="1538"/>
        <w:gridCol w:w="8093"/>
      </w:tblGrid>
      <w:tr w:rsidR="006A46EC" w14:paraId="36710E39" w14:textId="77777777" w:rsidTr="004A1E6F">
        <w:tc>
          <w:tcPr>
            <w:tcW w:w="9631" w:type="dxa"/>
            <w:gridSpan w:val="2"/>
          </w:tcPr>
          <w:p w14:paraId="7E379C38" w14:textId="75D32AD7"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6A46EC" w14:paraId="0876380D" w14:textId="77777777" w:rsidTr="002A55E2">
        <w:tc>
          <w:tcPr>
            <w:tcW w:w="1538" w:type="dxa"/>
          </w:tcPr>
          <w:p w14:paraId="2A3B808B"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BF142F"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A55E2">
        <w:tc>
          <w:tcPr>
            <w:tcW w:w="1538" w:type="dxa"/>
          </w:tcPr>
          <w:p w14:paraId="3A51108E" w14:textId="63802DE3" w:rsidR="006A46EC" w:rsidRDefault="00DE2B0F" w:rsidP="004A1E6F">
            <w:pPr>
              <w:spacing w:after="120"/>
              <w:rPr>
                <w:rFonts w:eastAsiaTheme="minorEastAsia"/>
                <w:color w:val="0070C0"/>
                <w:lang w:val="en-US" w:eastAsia="zh-CN"/>
              </w:rPr>
            </w:pPr>
            <w:ins w:id="1847" w:author="Carlos Cabrera-Mercader" w:date="2022-02-27T21:52:00Z">
              <w:r>
                <w:rPr>
                  <w:rFonts w:eastAsiaTheme="minorEastAsia"/>
                  <w:color w:val="0070C0"/>
                  <w:lang w:val="en-US" w:eastAsia="zh-CN"/>
                </w:rPr>
                <w:t>Qua</w:t>
              </w:r>
            </w:ins>
            <w:ins w:id="1848" w:author="Carlos Cabrera-Mercader" w:date="2022-02-27T21:53:00Z">
              <w:r>
                <w:rPr>
                  <w:rFonts w:eastAsiaTheme="minorEastAsia"/>
                  <w:color w:val="0070C0"/>
                  <w:lang w:val="en-US" w:eastAsia="zh-CN"/>
                </w:rPr>
                <w:t>lcomm</w:t>
              </w:r>
            </w:ins>
          </w:p>
        </w:tc>
        <w:tc>
          <w:tcPr>
            <w:tcW w:w="8093" w:type="dxa"/>
          </w:tcPr>
          <w:p w14:paraId="52F4FC83" w14:textId="6A6F9FE0" w:rsidR="006A46EC" w:rsidRDefault="00445BE4" w:rsidP="004A1E6F">
            <w:pPr>
              <w:spacing w:after="120"/>
              <w:rPr>
                <w:rFonts w:eastAsiaTheme="minorEastAsia"/>
                <w:color w:val="0070C0"/>
                <w:lang w:val="en-US" w:eastAsia="zh-CN"/>
              </w:rPr>
            </w:pPr>
            <w:ins w:id="1849" w:author="Carlos Cabrera-Mercader" w:date="2022-02-27T21:53:00Z">
              <w:r>
                <w:rPr>
                  <w:rFonts w:eastAsiaTheme="minorEastAsia"/>
                  <w:color w:val="0070C0"/>
                  <w:lang w:val="en-US" w:eastAsia="zh-CN"/>
                </w:rPr>
                <w:t>We support the tentative agreement</w:t>
              </w:r>
            </w:ins>
          </w:p>
        </w:tc>
      </w:tr>
      <w:tr w:rsidR="002A55E2" w14:paraId="588CC64C" w14:textId="77777777" w:rsidTr="002A55E2">
        <w:tc>
          <w:tcPr>
            <w:tcW w:w="1538" w:type="dxa"/>
          </w:tcPr>
          <w:p w14:paraId="506BCC46" w14:textId="17AF983C" w:rsidR="002A55E2" w:rsidRDefault="002A55E2" w:rsidP="002A55E2">
            <w:pPr>
              <w:spacing w:after="120"/>
              <w:rPr>
                <w:rFonts w:eastAsiaTheme="minorEastAsia"/>
                <w:color w:val="0070C0"/>
                <w:lang w:val="en-US" w:eastAsia="zh-CN"/>
              </w:rPr>
            </w:pPr>
            <w:ins w:id="1850" w:author="Deep [E///]" w:date="2022-02-28T10:28:00Z">
              <w:r>
                <w:rPr>
                  <w:rFonts w:eastAsiaTheme="minorEastAsia"/>
                  <w:color w:val="0070C0"/>
                  <w:lang w:val="en-US" w:eastAsia="zh-CN"/>
                </w:rPr>
                <w:t>Ericsson</w:t>
              </w:r>
            </w:ins>
          </w:p>
        </w:tc>
        <w:tc>
          <w:tcPr>
            <w:tcW w:w="8093" w:type="dxa"/>
          </w:tcPr>
          <w:p w14:paraId="528878BD" w14:textId="466FE96C" w:rsidR="002A55E2" w:rsidRDefault="002A55E2" w:rsidP="002A55E2">
            <w:pPr>
              <w:spacing w:after="120"/>
              <w:rPr>
                <w:rFonts w:eastAsiaTheme="minorEastAsia"/>
                <w:color w:val="0070C0"/>
                <w:lang w:val="en-US" w:eastAsia="zh-CN"/>
              </w:rPr>
            </w:pPr>
            <w:ins w:id="1851" w:author="Deep [E///]" w:date="2022-02-28T10:28:00Z">
              <w:r>
                <w:rPr>
                  <w:rFonts w:eastAsiaTheme="minorEastAsia"/>
                  <w:color w:val="0070C0"/>
                  <w:lang w:val="en-US" w:eastAsia="zh-CN"/>
                </w:rPr>
                <w:t>We support tentative agreement.</w:t>
              </w:r>
            </w:ins>
          </w:p>
        </w:tc>
      </w:tr>
      <w:tr w:rsidR="002A55E2" w14:paraId="4F1896F7" w14:textId="77777777" w:rsidTr="002A55E2">
        <w:tc>
          <w:tcPr>
            <w:tcW w:w="1538" w:type="dxa"/>
          </w:tcPr>
          <w:p w14:paraId="2BA03112" w14:textId="7E28D2B5" w:rsidR="002A55E2" w:rsidRDefault="00993082" w:rsidP="002A55E2">
            <w:pPr>
              <w:spacing w:after="120"/>
              <w:rPr>
                <w:rFonts w:eastAsiaTheme="minorEastAsia"/>
                <w:color w:val="0070C0"/>
                <w:lang w:val="en-US" w:eastAsia="zh-CN"/>
              </w:rPr>
            </w:pPr>
            <w:ins w:id="1852" w:author="Jingjing" w:date="2022-02-28T18:2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3B8742C0" w14:textId="4F2ED497" w:rsidR="002A55E2" w:rsidRDefault="00993082" w:rsidP="002A55E2">
            <w:pPr>
              <w:spacing w:after="120"/>
              <w:rPr>
                <w:rFonts w:eastAsiaTheme="minorEastAsia"/>
                <w:color w:val="0070C0"/>
                <w:lang w:val="en-US" w:eastAsia="zh-CN"/>
              </w:rPr>
            </w:pPr>
            <w:ins w:id="1853" w:author="Jingjing" w:date="2022-02-28T18:27:00Z">
              <w:r>
                <w:rPr>
                  <w:rFonts w:eastAsiaTheme="minorEastAsia"/>
                  <w:color w:val="0070C0"/>
                  <w:lang w:val="en-US" w:eastAsia="zh-CN"/>
                </w:rPr>
                <w:t>OK with the tentative agreement.</w:t>
              </w:r>
            </w:ins>
          </w:p>
        </w:tc>
      </w:tr>
      <w:tr w:rsidR="00BD7469" w14:paraId="51AC3C74" w14:textId="77777777" w:rsidTr="002A55E2">
        <w:tc>
          <w:tcPr>
            <w:tcW w:w="1538" w:type="dxa"/>
          </w:tcPr>
          <w:p w14:paraId="7D646C0D" w14:textId="79EE3B5A" w:rsidR="00BD7469" w:rsidRDefault="00BD7469" w:rsidP="00BD7469">
            <w:pPr>
              <w:spacing w:after="120"/>
              <w:rPr>
                <w:rFonts w:eastAsiaTheme="minorEastAsia"/>
                <w:color w:val="0070C0"/>
                <w:lang w:val="en-US" w:eastAsia="zh-CN"/>
              </w:rPr>
            </w:pPr>
            <w:ins w:id="1854" w:author="Intel - Huang Rui(R4#102e)" w:date="2022-03-01T00:59:00Z">
              <w:r>
                <w:rPr>
                  <w:rFonts w:eastAsiaTheme="minorEastAsia"/>
                  <w:color w:val="0070C0"/>
                  <w:lang w:val="en-US" w:eastAsia="zh-CN"/>
                </w:rPr>
                <w:t>Intel</w:t>
              </w:r>
            </w:ins>
          </w:p>
        </w:tc>
        <w:tc>
          <w:tcPr>
            <w:tcW w:w="8093" w:type="dxa"/>
          </w:tcPr>
          <w:p w14:paraId="10922543" w14:textId="0AD47A95" w:rsidR="00BD7469" w:rsidRDefault="00BD7469" w:rsidP="00BD7469">
            <w:pPr>
              <w:spacing w:after="120"/>
              <w:rPr>
                <w:rFonts w:eastAsiaTheme="minorEastAsia"/>
                <w:color w:val="0070C0"/>
                <w:lang w:val="en-US" w:eastAsia="zh-CN"/>
              </w:rPr>
            </w:pPr>
            <w:ins w:id="1855" w:author="Intel - Huang Rui(R4#102e)" w:date="2022-03-01T00:59:00Z">
              <w:r>
                <w:rPr>
                  <w:rFonts w:eastAsiaTheme="minorEastAsia"/>
                  <w:color w:val="0070C0"/>
                  <w:lang w:val="en-US" w:eastAsia="zh-CN"/>
                </w:rPr>
                <w:t>We are OK with the tentative agreement.</w:t>
              </w:r>
            </w:ins>
          </w:p>
        </w:tc>
      </w:tr>
      <w:tr w:rsidR="00461BB1" w14:paraId="3020AC24" w14:textId="77777777" w:rsidTr="002A55E2">
        <w:trPr>
          <w:ins w:id="1856" w:author="CATT" w:date="2022-03-01T13:19:00Z"/>
        </w:trPr>
        <w:tc>
          <w:tcPr>
            <w:tcW w:w="1538" w:type="dxa"/>
          </w:tcPr>
          <w:p w14:paraId="456E47B0" w14:textId="386A44CE" w:rsidR="00461BB1" w:rsidRPr="00461BB1" w:rsidRDefault="00461BB1" w:rsidP="00BD7469">
            <w:pPr>
              <w:spacing w:after="120"/>
              <w:rPr>
                <w:ins w:id="1857" w:author="CATT" w:date="2022-03-01T13:19:00Z"/>
                <w:rFonts w:eastAsiaTheme="minorEastAsia"/>
                <w:color w:val="0070C0"/>
                <w:lang w:eastAsia="zh-CN"/>
                <w:rPrChange w:id="1858" w:author="CATT" w:date="2022-03-01T13:19:00Z">
                  <w:rPr>
                    <w:ins w:id="1859" w:author="CATT" w:date="2022-03-01T13:19:00Z"/>
                    <w:rFonts w:eastAsiaTheme="minorEastAsia"/>
                    <w:color w:val="0070C0"/>
                    <w:lang w:val="en-US" w:eastAsia="zh-CN"/>
                  </w:rPr>
                </w:rPrChange>
              </w:rPr>
            </w:pPr>
            <w:ins w:id="1860" w:author="CATT" w:date="2022-03-01T13:20:00Z">
              <w:r>
                <w:rPr>
                  <w:rFonts w:eastAsiaTheme="minorEastAsia" w:hint="eastAsia"/>
                  <w:color w:val="0070C0"/>
                  <w:lang w:val="en-US" w:eastAsia="zh-CN"/>
                </w:rPr>
                <w:t>CATT</w:t>
              </w:r>
            </w:ins>
          </w:p>
        </w:tc>
        <w:tc>
          <w:tcPr>
            <w:tcW w:w="8093" w:type="dxa"/>
          </w:tcPr>
          <w:p w14:paraId="32C0F917" w14:textId="4A3BF958" w:rsidR="00461BB1" w:rsidRDefault="00461BB1">
            <w:pPr>
              <w:spacing w:after="120"/>
              <w:rPr>
                <w:ins w:id="1861" w:author="CATT" w:date="2022-03-01T13:19:00Z"/>
                <w:rFonts w:eastAsiaTheme="minorEastAsia"/>
                <w:color w:val="0070C0"/>
                <w:lang w:val="en-US" w:eastAsia="zh-CN"/>
              </w:rPr>
            </w:pPr>
            <w:ins w:id="1862" w:author="CATT" w:date="2022-03-01T13:2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11BA74" w14:textId="77777777" w:rsidTr="002A55E2">
        <w:trPr>
          <w:ins w:id="1863" w:author="HW - 102" w:date="2022-03-01T14:57:00Z"/>
        </w:trPr>
        <w:tc>
          <w:tcPr>
            <w:tcW w:w="1538" w:type="dxa"/>
          </w:tcPr>
          <w:p w14:paraId="57DC378A" w14:textId="2E98F154" w:rsidR="00C51B67" w:rsidRDefault="00C51B67" w:rsidP="00C51B67">
            <w:pPr>
              <w:spacing w:after="120"/>
              <w:rPr>
                <w:ins w:id="1864" w:author="HW - 102" w:date="2022-03-01T14:57:00Z"/>
                <w:rFonts w:eastAsiaTheme="minorEastAsia"/>
                <w:color w:val="0070C0"/>
                <w:lang w:val="en-US" w:eastAsia="zh-CN"/>
              </w:rPr>
            </w:pPr>
            <w:ins w:id="1865" w:author="HW - 102" w:date="2022-03-01T14:57:00Z">
              <w:r>
                <w:rPr>
                  <w:rFonts w:eastAsiaTheme="minorEastAsia"/>
                  <w:color w:val="0070C0"/>
                  <w:lang w:val="en-US" w:eastAsia="zh-CN"/>
                </w:rPr>
                <w:t>Huawei</w:t>
              </w:r>
            </w:ins>
          </w:p>
        </w:tc>
        <w:tc>
          <w:tcPr>
            <w:tcW w:w="8093" w:type="dxa"/>
          </w:tcPr>
          <w:p w14:paraId="364B83F2" w14:textId="3C6EEFA5" w:rsidR="00C51B67" w:rsidRDefault="00C51B67" w:rsidP="00C51B67">
            <w:pPr>
              <w:spacing w:after="120"/>
              <w:rPr>
                <w:ins w:id="1866" w:author="HW - 102" w:date="2022-03-01T14:57:00Z"/>
                <w:rFonts w:eastAsiaTheme="minorEastAsia"/>
                <w:color w:val="0070C0"/>
                <w:lang w:val="en-US" w:eastAsia="zh-CN"/>
              </w:rPr>
            </w:pPr>
            <w:ins w:id="1867" w:author="HW - 102" w:date="2022-03-01T14:57:00Z">
              <w:r>
                <w:rPr>
                  <w:rFonts w:eastAsiaTheme="minorEastAsia"/>
                  <w:color w:val="0070C0"/>
                  <w:lang w:val="en-US" w:eastAsia="zh-CN"/>
                </w:rPr>
                <w:t>We are fine with tentative agreement.</w:t>
              </w:r>
            </w:ins>
          </w:p>
        </w:tc>
      </w:tr>
      <w:tr w:rsidR="007F691E" w14:paraId="2F8AAD83" w14:textId="77777777" w:rsidTr="002A55E2">
        <w:trPr>
          <w:ins w:id="1868" w:author="vivo" w:date="2022-03-01T19:22:00Z"/>
        </w:trPr>
        <w:tc>
          <w:tcPr>
            <w:tcW w:w="1538" w:type="dxa"/>
          </w:tcPr>
          <w:p w14:paraId="6B47D933" w14:textId="18B04AE3" w:rsidR="007F691E" w:rsidRPr="007F691E" w:rsidRDefault="007F691E" w:rsidP="007F691E">
            <w:pPr>
              <w:spacing w:after="120"/>
              <w:rPr>
                <w:ins w:id="1869" w:author="vivo" w:date="2022-03-01T19:22:00Z"/>
                <w:rFonts w:eastAsiaTheme="minorEastAsia"/>
                <w:b/>
                <w:bCs/>
                <w:color w:val="0070C0"/>
                <w:lang w:val="en-US" w:eastAsia="zh-CN"/>
              </w:rPr>
            </w:pPr>
            <w:ins w:id="1870" w:author="vivo" w:date="2022-03-01T19:22: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E647935" w14:textId="5E027B59" w:rsidR="007F691E" w:rsidRDefault="007F691E" w:rsidP="007F691E">
            <w:pPr>
              <w:spacing w:after="120"/>
              <w:rPr>
                <w:ins w:id="1871" w:author="vivo" w:date="2022-03-01T19:22:00Z"/>
                <w:rFonts w:eastAsiaTheme="minorEastAsia"/>
                <w:color w:val="0070C0"/>
                <w:lang w:val="en-US" w:eastAsia="zh-CN"/>
              </w:rPr>
            </w:pPr>
            <w:ins w:id="1872" w:author="vivo" w:date="2022-03-01T19:22:00Z">
              <w:r>
                <w:rPr>
                  <w:rFonts w:eastAsiaTheme="minorEastAsia"/>
                  <w:color w:val="0070C0"/>
                  <w:lang w:val="en-US" w:eastAsia="zh-CN"/>
                </w:rPr>
                <w:t>We support the tentative agreement.</w:t>
              </w:r>
            </w:ins>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7D93E412" w14:textId="77777777" w:rsidTr="004A1E6F">
        <w:tc>
          <w:tcPr>
            <w:tcW w:w="9631" w:type="dxa"/>
            <w:gridSpan w:val="2"/>
          </w:tcPr>
          <w:p w14:paraId="5798020F" w14:textId="583BE9BE"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A55E2">
        <w:tc>
          <w:tcPr>
            <w:tcW w:w="1538" w:type="dxa"/>
          </w:tcPr>
          <w:p w14:paraId="2DA17296"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5B5BB7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A55E2">
        <w:tc>
          <w:tcPr>
            <w:tcW w:w="1538" w:type="dxa"/>
          </w:tcPr>
          <w:p w14:paraId="6B0306C4" w14:textId="02EC8A5A" w:rsidR="006A46EC" w:rsidRDefault="00C85C42" w:rsidP="004A1E6F">
            <w:pPr>
              <w:spacing w:after="120"/>
              <w:rPr>
                <w:rFonts w:eastAsiaTheme="minorEastAsia"/>
                <w:color w:val="0070C0"/>
                <w:lang w:val="en-US" w:eastAsia="zh-CN"/>
              </w:rPr>
            </w:pPr>
            <w:ins w:id="1873" w:author="Carlos Cabrera-Mercader" w:date="2022-02-27T21:54:00Z">
              <w:r>
                <w:rPr>
                  <w:rFonts w:eastAsiaTheme="minorEastAsia"/>
                  <w:color w:val="0070C0"/>
                  <w:lang w:val="en-US" w:eastAsia="zh-CN"/>
                </w:rPr>
                <w:t>Qualcomm</w:t>
              </w:r>
            </w:ins>
          </w:p>
        </w:tc>
        <w:tc>
          <w:tcPr>
            <w:tcW w:w="8093" w:type="dxa"/>
          </w:tcPr>
          <w:p w14:paraId="6E27738D" w14:textId="2A4881D8" w:rsidR="006A46EC" w:rsidRDefault="00C85C42" w:rsidP="004A1E6F">
            <w:pPr>
              <w:spacing w:after="120"/>
              <w:rPr>
                <w:rFonts w:eastAsiaTheme="minorEastAsia"/>
                <w:color w:val="0070C0"/>
                <w:lang w:val="en-US" w:eastAsia="zh-CN"/>
              </w:rPr>
            </w:pPr>
            <w:ins w:id="1874"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1875" w:author="Carlos Cabrera-Mercader" w:date="2022-02-27T21:55:00Z">
              <w:r w:rsidR="00252D3F">
                <w:rPr>
                  <w:rFonts w:eastAsiaTheme="minorEastAsia"/>
                  <w:color w:val="0070C0"/>
                  <w:lang w:val="en-US" w:eastAsia="zh-CN"/>
                </w:rPr>
                <w:t>capability #1.</w:t>
              </w:r>
            </w:ins>
          </w:p>
        </w:tc>
      </w:tr>
      <w:tr w:rsidR="002A55E2" w14:paraId="190AA424" w14:textId="77777777" w:rsidTr="002A55E2">
        <w:tc>
          <w:tcPr>
            <w:tcW w:w="1538" w:type="dxa"/>
          </w:tcPr>
          <w:p w14:paraId="71FBA753" w14:textId="3EADDCA8" w:rsidR="002A55E2" w:rsidRDefault="002A55E2" w:rsidP="002A55E2">
            <w:pPr>
              <w:spacing w:after="120"/>
              <w:rPr>
                <w:rFonts w:eastAsiaTheme="minorEastAsia"/>
                <w:color w:val="0070C0"/>
                <w:lang w:val="en-US" w:eastAsia="zh-CN"/>
              </w:rPr>
            </w:pPr>
            <w:ins w:id="1876" w:author="Deep [E///]" w:date="2022-02-28T10:28:00Z">
              <w:r>
                <w:rPr>
                  <w:rFonts w:eastAsiaTheme="minorEastAsia"/>
                  <w:color w:val="0070C0"/>
                  <w:lang w:val="en-US" w:eastAsia="zh-CN"/>
                </w:rPr>
                <w:t>Ericsson</w:t>
              </w:r>
            </w:ins>
          </w:p>
        </w:tc>
        <w:tc>
          <w:tcPr>
            <w:tcW w:w="8093" w:type="dxa"/>
          </w:tcPr>
          <w:p w14:paraId="5E4F089F" w14:textId="2EF6F9D7" w:rsidR="002A55E2" w:rsidRDefault="002A55E2" w:rsidP="002A55E2">
            <w:pPr>
              <w:spacing w:after="120"/>
              <w:rPr>
                <w:rFonts w:eastAsiaTheme="minorEastAsia"/>
                <w:color w:val="0070C0"/>
                <w:lang w:val="en-US" w:eastAsia="zh-CN"/>
              </w:rPr>
            </w:pPr>
            <w:ins w:id="1877" w:author="Deep [E///]" w:date="2022-02-28T10:28:00Z">
              <w:r>
                <w:rPr>
                  <w:rFonts w:eastAsiaTheme="minorEastAsia"/>
                  <w:color w:val="0070C0"/>
                  <w:lang w:val="en-US" w:eastAsia="zh-CN"/>
                </w:rPr>
                <w:t>We support tentative agreement.</w:t>
              </w:r>
            </w:ins>
          </w:p>
        </w:tc>
      </w:tr>
      <w:tr w:rsidR="002A55E2" w14:paraId="1E053EF2" w14:textId="77777777" w:rsidTr="002A55E2">
        <w:tc>
          <w:tcPr>
            <w:tcW w:w="1538" w:type="dxa"/>
          </w:tcPr>
          <w:p w14:paraId="4847AD87" w14:textId="6B928F85" w:rsidR="002A55E2" w:rsidRDefault="00993082" w:rsidP="002A55E2">
            <w:pPr>
              <w:spacing w:after="120"/>
              <w:rPr>
                <w:rFonts w:eastAsiaTheme="minorEastAsia"/>
                <w:color w:val="0070C0"/>
                <w:lang w:val="en-US" w:eastAsia="zh-CN"/>
              </w:rPr>
            </w:pPr>
            <w:ins w:id="1878" w:author="Jingjing" w:date="2022-02-28T18:29: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0D8F395" w14:textId="591BF5F4" w:rsidR="002A55E2" w:rsidRDefault="00993082" w:rsidP="002A55E2">
            <w:pPr>
              <w:spacing w:after="120"/>
              <w:rPr>
                <w:rFonts w:eastAsiaTheme="minorEastAsia"/>
                <w:color w:val="0070C0"/>
                <w:lang w:val="en-US" w:eastAsia="zh-CN"/>
              </w:rPr>
            </w:pPr>
            <w:ins w:id="1879" w:author="Jingjing" w:date="2022-02-28T18:29:00Z">
              <w:r>
                <w:rPr>
                  <w:rFonts w:eastAsiaTheme="minorEastAsia"/>
                  <w:color w:val="0070C0"/>
                  <w:lang w:val="en-US" w:eastAsia="zh-CN"/>
                </w:rPr>
                <w:t>OK with the tentative agreement</w:t>
              </w:r>
            </w:ins>
          </w:p>
        </w:tc>
      </w:tr>
      <w:tr w:rsidR="00BD7469" w14:paraId="6FDD9E6F" w14:textId="77777777" w:rsidTr="002A55E2">
        <w:tc>
          <w:tcPr>
            <w:tcW w:w="1538" w:type="dxa"/>
          </w:tcPr>
          <w:p w14:paraId="4A4C9D03" w14:textId="10C00955" w:rsidR="00BD7469" w:rsidRDefault="00BD7469" w:rsidP="00BD7469">
            <w:pPr>
              <w:spacing w:after="120"/>
              <w:rPr>
                <w:rFonts w:eastAsiaTheme="minorEastAsia"/>
                <w:color w:val="0070C0"/>
                <w:lang w:val="en-US" w:eastAsia="zh-CN"/>
              </w:rPr>
            </w:pPr>
            <w:ins w:id="1880" w:author="Intel - Huang Rui(R4#102e)" w:date="2022-03-01T01:00:00Z">
              <w:r>
                <w:rPr>
                  <w:rFonts w:eastAsiaTheme="minorEastAsia"/>
                  <w:color w:val="0070C0"/>
                  <w:lang w:val="en-US" w:eastAsia="zh-CN"/>
                </w:rPr>
                <w:t>Intel</w:t>
              </w:r>
            </w:ins>
          </w:p>
        </w:tc>
        <w:tc>
          <w:tcPr>
            <w:tcW w:w="8093" w:type="dxa"/>
          </w:tcPr>
          <w:p w14:paraId="78304BEC" w14:textId="2FAFC27A" w:rsidR="00BD7469" w:rsidRDefault="00BD7469" w:rsidP="00BD7469">
            <w:pPr>
              <w:spacing w:after="120"/>
              <w:rPr>
                <w:rFonts w:eastAsiaTheme="minorEastAsia"/>
                <w:color w:val="0070C0"/>
                <w:lang w:val="en-US" w:eastAsia="zh-CN"/>
              </w:rPr>
            </w:pPr>
            <w:ins w:id="1881" w:author="Intel - Huang Rui(R4#102e)" w:date="2022-03-01T01:00:00Z">
              <w:r>
                <w:rPr>
                  <w:rFonts w:eastAsiaTheme="minorEastAsia"/>
                  <w:color w:val="0070C0"/>
                  <w:lang w:val="en-US" w:eastAsia="zh-CN"/>
                </w:rPr>
                <w:t>We are OK with the tentative agreement.</w:t>
              </w:r>
            </w:ins>
          </w:p>
        </w:tc>
      </w:tr>
      <w:tr w:rsidR="00C15B59" w14:paraId="133742B0" w14:textId="77777777" w:rsidTr="002A55E2">
        <w:trPr>
          <w:ins w:id="1882" w:author="CATT" w:date="2022-03-01T13:20:00Z"/>
        </w:trPr>
        <w:tc>
          <w:tcPr>
            <w:tcW w:w="1538" w:type="dxa"/>
          </w:tcPr>
          <w:p w14:paraId="1C72903E" w14:textId="565D526B" w:rsidR="00C15B59" w:rsidRDefault="00C15B59" w:rsidP="00BD7469">
            <w:pPr>
              <w:spacing w:after="120"/>
              <w:rPr>
                <w:ins w:id="1883" w:author="CATT" w:date="2022-03-01T13:20:00Z"/>
                <w:rFonts w:eastAsiaTheme="minorEastAsia"/>
                <w:color w:val="0070C0"/>
                <w:lang w:val="en-US" w:eastAsia="zh-CN"/>
              </w:rPr>
            </w:pPr>
            <w:ins w:id="1884" w:author="CATT" w:date="2022-03-01T13:20:00Z">
              <w:r>
                <w:rPr>
                  <w:rFonts w:eastAsiaTheme="minorEastAsia" w:hint="eastAsia"/>
                  <w:color w:val="0070C0"/>
                  <w:lang w:val="en-US" w:eastAsia="zh-CN"/>
                </w:rPr>
                <w:t>CATT</w:t>
              </w:r>
            </w:ins>
          </w:p>
        </w:tc>
        <w:tc>
          <w:tcPr>
            <w:tcW w:w="8093" w:type="dxa"/>
          </w:tcPr>
          <w:p w14:paraId="7214636D" w14:textId="7D07063A" w:rsidR="00C15B59" w:rsidRDefault="00C15B59" w:rsidP="00BD7469">
            <w:pPr>
              <w:spacing w:after="120"/>
              <w:rPr>
                <w:ins w:id="1885" w:author="CATT" w:date="2022-03-01T13:20:00Z"/>
                <w:rFonts w:eastAsiaTheme="minorEastAsia"/>
                <w:color w:val="0070C0"/>
                <w:lang w:val="en-US" w:eastAsia="zh-CN"/>
              </w:rPr>
            </w:pPr>
            <w:ins w:id="1886" w:author="CATT" w:date="2022-03-01T13:20:00Z">
              <w:r>
                <w:rPr>
                  <w:rFonts w:eastAsiaTheme="minorEastAsia"/>
                  <w:color w:val="0070C0"/>
                  <w:lang w:val="en-US" w:eastAsia="zh-CN"/>
                </w:rPr>
                <w:t>S</w:t>
              </w:r>
              <w:r>
                <w:rPr>
                  <w:rFonts w:eastAsiaTheme="minorEastAsia" w:hint="eastAsia"/>
                  <w:color w:val="0070C0"/>
                  <w:lang w:val="en-US" w:eastAsia="zh-CN"/>
                </w:rPr>
                <w:t>upport the tentative agreement.</w:t>
              </w:r>
              <w:r w:rsidR="004B4D15">
                <w:rPr>
                  <w:rFonts w:eastAsiaTheme="minorEastAsia" w:hint="eastAsia"/>
                  <w:color w:val="0070C0"/>
                  <w:lang w:val="en-US" w:eastAsia="zh-CN"/>
                </w:rPr>
                <w:t xml:space="preserve"> </w:t>
              </w:r>
            </w:ins>
          </w:p>
        </w:tc>
      </w:tr>
      <w:tr w:rsidR="00C51B67" w14:paraId="5FEB825F" w14:textId="77777777" w:rsidTr="002A55E2">
        <w:trPr>
          <w:ins w:id="1887" w:author="HW - 102" w:date="2022-03-01T14:57:00Z"/>
        </w:trPr>
        <w:tc>
          <w:tcPr>
            <w:tcW w:w="1538" w:type="dxa"/>
          </w:tcPr>
          <w:p w14:paraId="74BAF145" w14:textId="45C4A73E" w:rsidR="00C51B67" w:rsidRDefault="00C51B67" w:rsidP="00C51B67">
            <w:pPr>
              <w:spacing w:after="120"/>
              <w:rPr>
                <w:ins w:id="1888" w:author="HW - 102" w:date="2022-03-01T14:57:00Z"/>
                <w:rFonts w:eastAsiaTheme="minorEastAsia"/>
                <w:color w:val="0070C0"/>
                <w:lang w:val="en-US" w:eastAsia="zh-CN"/>
              </w:rPr>
            </w:pPr>
            <w:ins w:id="1889" w:author="HW - 102" w:date="2022-03-01T14:57: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2C6CE77" w14:textId="2450C147" w:rsidR="00C51B67" w:rsidRDefault="00C51B67" w:rsidP="00C51B67">
            <w:pPr>
              <w:spacing w:after="120"/>
              <w:rPr>
                <w:ins w:id="1890" w:author="HW - 102" w:date="2022-03-01T14:57:00Z"/>
                <w:rFonts w:eastAsiaTheme="minorEastAsia"/>
                <w:color w:val="0070C0"/>
                <w:lang w:val="en-US" w:eastAsia="zh-CN"/>
              </w:rPr>
            </w:pPr>
            <w:ins w:id="1891" w:author="HW - 102" w:date="2022-03-01T14:57:00Z">
              <w:r>
                <w:rPr>
                  <w:rFonts w:eastAsiaTheme="minorEastAsia" w:hint="eastAsia"/>
                  <w:color w:val="0070C0"/>
                  <w:lang w:val="en-US" w:eastAsia="zh-CN"/>
                </w:rPr>
                <w:t>F</w:t>
              </w:r>
              <w:r>
                <w:rPr>
                  <w:rFonts w:eastAsiaTheme="minorEastAsia"/>
                  <w:color w:val="0070C0"/>
                  <w:lang w:val="en-US" w:eastAsia="zh-CN"/>
                </w:rPr>
                <w:t>or capability #1, we still think inter-RAT measurement (</w:t>
              </w:r>
              <w:r w:rsidRPr="003233D6">
                <w:rPr>
                  <w:rFonts w:eastAsiaTheme="minorEastAsia"/>
                  <w:color w:val="0070C0"/>
                  <w:lang w:eastAsia="zh-CN"/>
                </w:rPr>
                <w:t>N</w:t>
              </w:r>
              <w:r w:rsidRPr="003233D6">
                <w:rPr>
                  <w:rFonts w:eastAsiaTheme="minorEastAsia"/>
                  <w:color w:val="0070C0"/>
                  <w:vertAlign w:val="subscript"/>
                  <w:lang w:eastAsia="zh-CN"/>
                </w:rPr>
                <w:t>EUTRA_carrier</w:t>
              </w:r>
              <w:r>
                <w:rPr>
                  <w:rFonts w:eastAsiaTheme="minorEastAsia"/>
                  <w:color w:val="0070C0"/>
                  <w:lang w:val="en-US" w:eastAsia="zh-CN"/>
                </w:rPr>
                <w:t xml:space="preserve">) should be considered, but we can compromise if all companies agree that only inter-frequency measurement needs to be considered for non-parallel PRS measurement. </w:t>
              </w:r>
            </w:ins>
          </w:p>
        </w:tc>
      </w:tr>
      <w:tr w:rsidR="00B03F2E" w14:paraId="3D268C6C" w14:textId="77777777" w:rsidTr="002A55E2">
        <w:trPr>
          <w:ins w:id="1892" w:author="vivo" w:date="2022-03-01T19:23:00Z"/>
        </w:trPr>
        <w:tc>
          <w:tcPr>
            <w:tcW w:w="1538" w:type="dxa"/>
          </w:tcPr>
          <w:p w14:paraId="15F2D421" w14:textId="43E5B1E8" w:rsidR="00B03F2E" w:rsidRDefault="00B03F2E" w:rsidP="00C51B67">
            <w:pPr>
              <w:spacing w:after="120"/>
              <w:rPr>
                <w:ins w:id="1893" w:author="vivo" w:date="2022-03-01T19:23:00Z"/>
                <w:rFonts w:eastAsiaTheme="minorEastAsia"/>
                <w:color w:val="0070C0"/>
                <w:lang w:val="en-US" w:eastAsia="zh-CN"/>
              </w:rPr>
            </w:pPr>
            <w:ins w:id="1894" w:author="vivo" w:date="2022-03-01T19:23: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1FC0A92B" w14:textId="12B60CCE" w:rsidR="00B03F2E" w:rsidRDefault="00B03F2E" w:rsidP="00C51B67">
            <w:pPr>
              <w:spacing w:after="120"/>
              <w:rPr>
                <w:ins w:id="1895" w:author="vivo" w:date="2022-03-01T19:23:00Z"/>
                <w:rFonts w:eastAsiaTheme="minorEastAsia"/>
                <w:color w:val="0070C0"/>
                <w:lang w:val="en-US" w:eastAsia="zh-CN"/>
              </w:rPr>
            </w:pPr>
            <w:ins w:id="1896" w:author="vivo" w:date="2022-03-01T19:23:00Z">
              <w:r>
                <w:rPr>
                  <w:rFonts w:eastAsiaTheme="minorEastAsia"/>
                  <w:color w:val="0070C0"/>
                  <w:lang w:val="en-US" w:eastAsia="zh-CN"/>
                </w:rPr>
                <w:t>We are OK with the tentative agreement.</w:t>
              </w:r>
            </w:ins>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2C451B12" w14:textId="77777777" w:rsidTr="004A1E6F">
        <w:tc>
          <w:tcPr>
            <w:tcW w:w="9631" w:type="dxa"/>
            <w:gridSpan w:val="2"/>
          </w:tcPr>
          <w:p w14:paraId="2413F25A" w14:textId="32E2A50A"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6B24C4">
        <w:tc>
          <w:tcPr>
            <w:tcW w:w="1538" w:type="dxa"/>
          </w:tcPr>
          <w:p w14:paraId="722C5A1A"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A898C1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6B24C4">
        <w:tc>
          <w:tcPr>
            <w:tcW w:w="1538" w:type="dxa"/>
          </w:tcPr>
          <w:p w14:paraId="5D5358EB" w14:textId="51354A28" w:rsidR="006A46EC" w:rsidRDefault="008D5F6F" w:rsidP="004A1E6F">
            <w:pPr>
              <w:spacing w:after="120"/>
              <w:rPr>
                <w:rFonts w:eastAsiaTheme="minorEastAsia"/>
                <w:color w:val="0070C0"/>
                <w:lang w:val="en-US" w:eastAsia="zh-CN"/>
              </w:rPr>
            </w:pPr>
            <w:ins w:id="1897" w:author="Carlos Cabrera-Mercader" w:date="2022-02-27T21:55:00Z">
              <w:r>
                <w:rPr>
                  <w:rFonts w:eastAsiaTheme="minorEastAsia"/>
                  <w:color w:val="0070C0"/>
                  <w:lang w:val="en-US" w:eastAsia="zh-CN"/>
                </w:rPr>
                <w:lastRenderedPageBreak/>
                <w:t>Qualcomm</w:t>
              </w:r>
            </w:ins>
          </w:p>
        </w:tc>
        <w:tc>
          <w:tcPr>
            <w:tcW w:w="8093" w:type="dxa"/>
          </w:tcPr>
          <w:p w14:paraId="61870C81" w14:textId="5F970E62" w:rsidR="006A46EC" w:rsidRDefault="008D5F6F" w:rsidP="004A1E6F">
            <w:pPr>
              <w:spacing w:after="120"/>
              <w:rPr>
                <w:rFonts w:eastAsiaTheme="minorEastAsia"/>
                <w:color w:val="0070C0"/>
                <w:lang w:val="en-US" w:eastAsia="zh-CN"/>
              </w:rPr>
            </w:pPr>
            <w:ins w:id="1898"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1899" w:author="Carlos Cabrera-Mercader" w:date="2022-02-27T21:56:00Z">
              <w:r w:rsidR="00966B7E">
                <w:rPr>
                  <w:rFonts w:eastAsiaTheme="minorEastAsia"/>
                  <w:color w:val="0070C0"/>
                  <w:lang w:val="en-US" w:eastAsia="zh-CN"/>
                </w:rPr>
                <w:t xml:space="preserve">essing capability </w:t>
              </w:r>
            </w:ins>
            <w:ins w:id="1900" w:author="Carlos Cabrera-Mercader" w:date="2022-02-27T22:02:00Z">
              <w:r w:rsidR="00CA04FB">
                <w:rPr>
                  <w:rFonts w:eastAsiaTheme="minorEastAsia"/>
                  <w:color w:val="0070C0"/>
                  <w:lang w:val="en-US" w:eastAsia="zh-CN"/>
                </w:rPr>
                <w:t>for RRC_INACTIVE</w:t>
              </w:r>
            </w:ins>
            <w:ins w:id="1901" w:author="Carlos Cabrera-Mercader" w:date="2022-02-27T22:03:00Z">
              <w:r w:rsidR="008D3FBF">
                <w:rPr>
                  <w:rFonts w:eastAsiaTheme="minorEastAsia"/>
                  <w:color w:val="0070C0"/>
                  <w:lang w:val="en-US" w:eastAsia="zh-CN"/>
                </w:rPr>
                <w:t xml:space="preserve"> ()</w:t>
              </w:r>
            </w:ins>
            <w:ins w:id="1902" w:author="Carlos Cabrera-Mercader" w:date="2022-02-27T22:02:00Z">
              <w:r w:rsidR="00FB5505">
                <w:rPr>
                  <w:rFonts w:eastAsiaTheme="minorEastAsia"/>
                  <w:color w:val="0070C0"/>
                  <w:lang w:val="en-US" w:eastAsia="zh-CN"/>
                </w:rPr>
                <w:t xml:space="preserve">. Although </w:t>
              </w:r>
            </w:ins>
            <w:ins w:id="1903"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1904" w:author="Carlos Cabrera-Mercader" w:date="2022-02-27T22:02:00Z">
              <w:r w:rsidR="00FB5505">
                <w:rPr>
                  <w:rFonts w:eastAsiaTheme="minorEastAsia"/>
                  <w:color w:val="0070C0"/>
                  <w:lang w:val="en-US" w:eastAsia="zh-CN"/>
                </w:rPr>
                <w:t>separate</w:t>
              </w:r>
            </w:ins>
            <w:ins w:id="1905" w:author="Carlos Cabrera-Mercader" w:date="2022-02-27T22:04:00Z">
              <w:r w:rsidR="007A4656">
                <w:rPr>
                  <w:rFonts w:eastAsiaTheme="minorEastAsia"/>
                  <w:color w:val="0070C0"/>
                  <w:lang w:val="en-US" w:eastAsia="zh-CN"/>
                </w:rPr>
                <w:t xml:space="preserve"> cap</w:t>
              </w:r>
            </w:ins>
            <w:ins w:id="1906" w:author="Carlos Cabrera-Mercader" w:date="2022-02-27T22:05:00Z">
              <w:r w:rsidR="007A4656">
                <w:rPr>
                  <w:rFonts w:eastAsiaTheme="minorEastAsia"/>
                  <w:color w:val="0070C0"/>
                  <w:lang w:val="en-US" w:eastAsia="zh-CN"/>
                </w:rPr>
                <w:t>ability, it is essentially the same as</w:t>
              </w:r>
            </w:ins>
            <w:ins w:id="1907" w:author="Carlos Cabrera-Mercader" w:date="2022-02-27T22:02:00Z">
              <w:r w:rsidR="00FB5505">
                <w:rPr>
                  <w:rFonts w:eastAsiaTheme="minorEastAsia"/>
                  <w:color w:val="0070C0"/>
                  <w:lang w:val="en-US" w:eastAsia="zh-CN"/>
                </w:rPr>
                <w:t xml:space="preserve"> the </w:t>
              </w:r>
            </w:ins>
            <w:ins w:id="1908" w:author="Carlos Cabrera-Mercader" w:date="2022-02-27T22:03:00Z">
              <w:r w:rsidR="00FB5505">
                <w:rPr>
                  <w:rFonts w:eastAsiaTheme="minorEastAsia"/>
                  <w:color w:val="0070C0"/>
                  <w:lang w:val="en-US" w:eastAsia="zh-CN"/>
                </w:rPr>
                <w:t>capability for connected state</w:t>
              </w:r>
            </w:ins>
            <w:ins w:id="1909" w:author="Carlos Cabrera-Mercader" w:date="2022-02-27T22:05:00Z">
              <w:r w:rsidR="007A4656">
                <w:rPr>
                  <w:rFonts w:eastAsiaTheme="minorEastAsia"/>
                  <w:color w:val="0070C0"/>
                  <w:lang w:val="en-US" w:eastAsia="zh-CN"/>
                </w:rPr>
                <w:t>.</w:t>
              </w:r>
            </w:ins>
            <w:ins w:id="1910" w:author="Carlos Cabrera-Mercader" w:date="2022-02-27T22:07:00Z">
              <w:r w:rsidR="004D3264">
                <w:rPr>
                  <w:rFonts w:eastAsiaTheme="minorEastAsia"/>
                  <w:color w:val="0070C0"/>
                  <w:lang w:val="en-US" w:eastAsia="zh-CN"/>
                </w:rPr>
                <w:t xml:space="preserve"> The working assumption is not needed.</w:t>
              </w:r>
            </w:ins>
          </w:p>
        </w:tc>
      </w:tr>
      <w:tr w:rsidR="006B24C4" w14:paraId="09AC9206" w14:textId="77777777" w:rsidTr="006B24C4">
        <w:tc>
          <w:tcPr>
            <w:tcW w:w="1538" w:type="dxa"/>
          </w:tcPr>
          <w:p w14:paraId="7C0BD975" w14:textId="19EED00C" w:rsidR="006B24C4" w:rsidRDefault="006B24C4" w:rsidP="006B24C4">
            <w:pPr>
              <w:spacing w:after="120"/>
              <w:rPr>
                <w:rFonts w:eastAsiaTheme="minorEastAsia"/>
                <w:color w:val="0070C0"/>
                <w:lang w:val="en-US" w:eastAsia="zh-CN"/>
              </w:rPr>
            </w:pPr>
            <w:ins w:id="1911" w:author="Deep [E///]" w:date="2022-02-28T10:29:00Z">
              <w:r>
                <w:rPr>
                  <w:rFonts w:eastAsiaTheme="minorEastAsia"/>
                  <w:color w:val="0070C0"/>
                  <w:lang w:val="en-US" w:eastAsia="zh-CN"/>
                </w:rPr>
                <w:t>Ericsson</w:t>
              </w:r>
            </w:ins>
          </w:p>
        </w:tc>
        <w:tc>
          <w:tcPr>
            <w:tcW w:w="8093" w:type="dxa"/>
          </w:tcPr>
          <w:p w14:paraId="79B01DD8" w14:textId="77777777" w:rsidR="006B24C4" w:rsidRDefault="006B24C4" w:rsidP="006B24C4">
            <w:pPr>
              <w:spacing w:after="120"/>
              <w:rPr>
                <w:ins w:id="1912" w:author="Deep [E///]" w:date="2022-02-28T10:29:00Z"/>
                <w:rFonts w:eastAsiaTheme="minorEastAsia"/>
                <w:color w:val="0070C0"/>
                <w:lang w:val="en-US" w:eastAsia="zh-CN"/>
              </w:rPr>
            </w:pPr>
            <w:ins w:id="1913" w:author="Deep [E///]" w:date="2022-02-28T10:29:00Z">
              <w:r>
                <w:rPr>
                  <w:rFonts w:eastAsiaTheme="minorEastAsia"/>
                  <w:color w:val="0070C0"/>
                  <w:lang w:val="en-US" w:eastAsia="zh-CN"/>
                </w:rPr>
                <w:t>We support to k</w:t>
              </w:r>
              <w:r w:rsidRPr="0042488A">
                <w:rPr>
                  <w:rFonts w:eastAsiaTheme="minorEastAsia"/>
                  <w:color w:val="0070C0"/>
                  <w:lang w:val="en-US" w:eastAsia="zh-CN"/>
                </w:rPr>
                <w:t>eep the existing R16 framework</w:t>
              </w:r>
              <w:r>
                <w:rPr>
                  <w:rFonts w:eastAsiaTheme="minorEastAsia"/>
                  <w:color w:val="0070C0"/>
                  <w:lang w:val="en-US" w:eastAsia="zh-CN"/>
                </w:rPr>
                <w:t xml:space="preserve"> as this was already agreed in an earlier meeting.</w:t>
              </w:r>
            </w:ins>
          </w:p>
          <w:p w14:paraId="7475DE3A" w14:textId="77777777" w:rsidR="006B24C4" w:rsidRDefault="006B24C4" w:rsidP="006B24C4">
            <w:pPr>
              <w:spacing w:after="120"/>
              <w:rPr>
                <w:ins w:id="1914" w:author="Deep [E///]" w:date="2022-02-28T10:29:00Z"/>
                <w:rFonts w:eastAsiaTheme="minorEastAsia"/>
                <w:color w:val="0070C0"/>
                <w:lang w:val="en-US" w:eastAsia="zh-CN"/>
              </w:rPr>
            </w:pPr>
            <w:ins w:id="1915" w:author="Deep [E///]" w:date="2022-02-28T10:29:00Z">
              <w:r>
                <w:rPr>
                  <w:rFonts w:eastAsiaTheme="minorEastAsia"/>
                  <w:color w:val="0070C0"/>
                  <w:lang w:val="en-US" w:eastAsia="zh-CN"/>
                </w:rPr>
                <w:t>The following is too general, “</w:t>
              </w:r>
              <w:r w:rsidRPr="00DB55AF">
                <w:rPr>
                  <w:rFonts w:eastAsiaTheme="minorEastAsia"/>
                  <w:color w:val="0070C0"/>
                  <w:lang w:val="en-US" w:eastAsia="zh-CN"/>
                </w:rPr>
                <w:t>no further agreement is needed</w:t>
              </w:r>
              <w:r>
                <w:rPr>
                  <w:rFonts w:eastAsiaTheme="minorEastAsia"/>
                  <w:color w:val="0070C0"/>
                  <w:lang w:val="en-US" w:eastAsia="zh-CN"/>
                </w:rPr>
                <w:t xml:space="preserve">”. If RAN4 identifies any critical issue then it must be addressed and resolved. </w:t>
              </w:r>
            </w:ins>
          </w:p>
          <w:p w14:paraId="6DA26293" w14:textId="68DB5386" w:rsidR="006B24C4" w:rsidRDefault="006B24C4" w:rsidP="006B24C4">
            <w:pPr>
              <w:spacing w:after="120"/>
              <w:rPr>
                <w:rFonts w:eastAsiaTheme="minorEastAsia"/>
                <w:color w:val="0070C0"/>
                <w:lang w:val="en-US" w:eastAsia="zh-CN"/>
              </w:rPr>
            </w:pPr>
            <w:ins w:id="1916" w:author="Deep [E///]" w:date="2022-02-28T10:29:00Z">
              <w:r>
                <w:rPr>
                  <w:rFonts w:eastAsiaTheme="minorEastAsia"/>
                  <w:color w:val="0070C0"/>
                  <w:lang w:val="en-US" w:eastAsia="zh-CN"/>
                </w:rPr>
                <w:t>We suggest to limit the agreement to or reiterate the past agreement, “</w:t>
              </w:r>
              <w:r w:rsidRPr="00EC5323">
                <w:rPr>
                  <w:rFonts w:eastAsiaTheme="minorEastAsia"/>
                  <w:color w:val="0070C0"/>
                  <w:lang w:val="en-US" w:eastAsia="zh-CN"/>
                </w:rPr>
                <w:t>Keep the existing R16 framework</w:t>
              </w:r>
              <w:r>
                <w:rPr>
                  <w:rFonts w:eastAsiaTheme="minorEastAsia"/>
                  <w:color w:val="0070C0"/>
                  <w:lang w:val="en-US" w:eastAsia="zh-CN"/>
                </w:rPr>
                <w:t xml:space="preserve">”. </w:t>
              </w:r>
            </w:ins>
          </w:p>
        </w:tc>
      </w:tr>
      <w:tr w:rsidR="006B24C4" w14:paraId="1BD3BB58" w14:textId="77777777" w:rsidTr="006B24C4">
        <w:tc>
          <w:tcPr>
            <w:tcW w:w="1538" w:type="dxa"/>
          </w:tcPr>
          <w:p w14:paraId="3C6AA3F5" w14:textId="518B4EC4" w:rsidR="006B24C4" w:rsidRDefault="0099033E" w:rsidP="006B24C4">
            <w:pPr>
              <w:spacing w:after="120"/>
              <w:rPr>
                <w:rFonts w:eastAsiaTheme="minorEastAsia"/>
                <w:color w:val="0070C0"/>
                <w:lang w:val="en-US" w:eastAsia="zh-CN"/>
              </w:rPr>
            </w:pPr>
            <w:ins w:id="1917" w:author="Intel - Huang Rui(R4#102e)" w:date="2022-03-01T01:03:00Z">
              <w:r>
                <w:rPr>
                  <w:rFonts w:eastAsiaTheme="minorEastAsia"/>
                  <w:color w:val="0070C0"/>
                  <w:lang w:val="en-US" w:eastAsia="zh-CN"/>
                </w:rPr>
                <w:t>Intel</w:t>
              </w:r>
            </w:ins>
          </w:p>
        </w:tc>
        <w:tc>
          <w:tcPr>
            <w:tcW w:w="8093" w:type="dxa"/>
          </w:tcPr>
          <w:p w14:paraId="6220B52F" w14:textId="16C5F958" w:rsidR="006B24C4" w:rsidRDefault="00144F31" w:rsidP="006B24C4">
            <w:pPr>
              <w:spacing w:after="120"/>
              <w:rPr>
                <w:rFonts w:eastAsiaTheme="minorEastAsia"/>
                <w:color w:val="0070C0"/>
                <w:lang w:val="en-US" w:eastAsia="zh-CN"/>
              </w:rPr>
            </w:pPr>
            <w:ins w:id="1918" w:author="Intel - Huang Rui(R4#102e)" w:date="2022-03-01T01:05:00Z">
              <w:r>
                <w:rPr>
                  <w:rFonts w:eastAsiaTheme="minorEastAsia"/>
                  <w:color w:val="0070C0"/>
                  <w:lang w:val="en-US" w:eastAsia="zh-CN"/>
                </w:rPr>
                <w:t xml:space="preserve">The more </w:t>
              </w:r>
            </w:ins>
            <w:ins w:id="1919" w:author="Intel - Huang Rui(R4#102e)" w:date="2022-03-01T01:06:00Z">
              <w:r>
                <w:rPr>
                  <w:rFonts w:eastAsiaTheme="minorEastAsia"/>
                  <w:color w:val="0070C0"/>
                  <w:lang w:val="en-US" w:eastAsia="zh-CN"/>
                </w:rPr>
                <w:t>detailed</w:t>
              </w:r>
            </w:ins>
            <w:ins w:id="1920" w:author="Intel - Huang Rui(R4#102e)" w:date="2022-03-01T01:05:00Z">
              <w:r>
                <w:rPr>
                  <w:rFonts w:eastAsiaTheme="minorEastAsia"/>
                  <w:color w:val="0070C0"/>
                  <w:lang w:val="en-US" w:eastAsia="zh-CN"/>
                </w:rPr>
                <w:t xml:space="preserve"> proposals needed</w:t>
              </w:r>
            </w:ins>
            <w:ins w:id="1921" w:author="Intel - Huang Rui(R4#102e)" w:date="2022-03-01T01:06:00Z">
              <w:r>
                <w:rPr>
                  <w:rFonts w:eastAsiaTheme="minorEastAsia"/>
                  <w:color w:val="0070C0"/>
                  <w:lang w:val="en-US" w:eastAsia="zh-CN"/>
                </w:rPr>
                <w:t xml:space="preserve">. </w:t>
              </w:r>
            </w:ins>
          </w:p>
        </w:tc>
      </w:tr>
      <w:tr w:rsidR="00E80F53" w14:paraId="220DE32A" w14:textId="77777777" w:rsidTr="006B24C4">
        <w:tc>
          <w:tcPr>
            <w:tcW w:w="1538" w:type="dxa"/>
          </w:tcPr>
          <w:p w14:paraId="24C6EEB2" w14:textId="4397426F" w:rsidR="00E80F53" w:rsidRDefault="00E80F53" w:rsidP="006B24C4">
            <w:pPr>
              <w:spacing w:after="120"/>
              <w:rPr>
                <w:rFonts w:eastAsiaTheme="minorEastAsia"/>
                <w:color w:val="0070C0"/>
                <w:lang w:val="en-US" w:eastAsia="zh-CN"/>
              </w:rPr>
            </w:pPr>
            <w:ins w:id="1922" w:author="CATT" w:date="2022-03-01T13:21:00Z">
              <w:r>
                <w:rPr>
                  <w:rFonts w:eastAsiaTheme="minorEastAsia" w:hint="eastAsia"/>
                  <w:color w:val="0070C0"/>
                  <w:lang w:val="en-US" w:eastAsia="zh-CN"/>
                </w:rPr>
                <w:t>CATT</w:t>
              </w:r>
            </w:ins>
          </w:p>
        </w:tc>
        <w:tc>
          <w:tcPr>
            <w:tcW w:w="8093" w:type="dxa"/>
          </w:tcPr>
          <w:p w14:paraId="1F058404" w14:textId="77777777" w:rsidR="00E80F53" w:rsidRDefault="00E80F53" w:rsidP="006B24C4">
            <w:pPr>
              <w:spacing w:after="120"/>
              <w:rPr>
                <w:ins w:id="1923" w:author="CATT" w:date="2022-03-01T13:24:00Z"/>
                <w:rFonts w:eastAsiaTheme="minorEastAsia"/>
                <w:color w:val="0070C0"/>
                <w:lang w:val="en-US" w:eastAsia="zh-CN"/>
              </w:rPr>
            </w:pPr>
            <w:ins w:id="1924" w:author="CATT" w:date="2022-03-01T13:21: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925" w:author="CATT" w:date="2022-03-01T13:22:00Z">
              <w:r>
                <w:rPr>
                  <w:rFonts w:eastAsiaTheme="minorEastAsia"/>
                  <w:color w:val="0070C0"/>
                  <w:lang w:val="en-US" w:eastAsia="zh-CN"/>
                </w:rPr>
                <w:t>F</w:t>
              </w:r>
              <w:r>
                <w:rPr>
                  <w:rFonts w:eastAsiaTheme="minorEastAsia" w:hint="eastAsia"/>
                  <w:color w:val="0070C0"/>
                  <w:lang w:val="en-US" w:eastAsia="zh-CN"/>
                </w:rPr>
                <w:t>ine with Ericsson and QC</w:t>
              </w:r>
              <w:r>
                <w:rPr>
                  <w:rFonts w:eastAsiaTheme="minorEastAsia"/>
                  <w:color w:val="0070C0"/>
                  <w:lang w:val="en-US" w:eastAsia="zh-CN"/>
                </w:rPr>
                <w:t>’</w:t>
              </w:r>
              <w:r>
                <w:rPr>
                  <w:rFonts w:eastAsiaTheme="minorEastAsia" w:hint="eastAsia"/>
                  <w:color w:val="0070C0"/>
                  <w:lang w:val="en-US" w:eastAsia="zh-CN"/>
                </w:rPr>
                <w:t xml:space="preserve">s comments and would </w:t>
              </w:r>
            </w:ins>
            <w:ins w:id="1926" w:author="CATT" w:date="2022-03-01T13:23:00Z">
              <w:r>
                <w:rPr>
                  <w:rFonts w:eastAsiaTheme="minorEastAsia" w:hint="eastAsia"/>
                  <w:color w:val="0070C0"/>
                  <w:lang w:val="en-US" w:eastAsia="zh-CN"/>
                </w:rPr>
                <w:t xml:space="preserve">suggest the </w:t>
              </w:r>
            </w:ins>
            <w:ins w:id="1927" w:author="CATT" w:date="2022-03-01T13:24:00Z">
              <w:r>
                <w:rPr>
                  <w:rFonts w:eastAsiaTheme="minorEastAsia" w:hint="eastAsia"/>
                  <w:color w:val="0070C0"/>
                  <w:lang w:val="en-US" w:eastAsia="zh-CN"/>
                </w:rPr>
                <w:t xml:space="preserve">following updated proposal: </w:t>
              </w:r>
            </w:ins>
          </w:p>
          <w:p w14:paraId="7EBFE054" w14:textId="2AB71EAC" w:rsidR="00E80F53" w:rsidRPr="00E80F53" w:rsidRDefault="00E80F53">
            <w:pPr>
              <w:pStyle w:val="ListParagraph"/>
              <w:numPr>
                <w:ilvl w:val="1"/>
                <w:numId w:val="37"/>
              </w:numPr>
              <w:spacing w:after="120"/>
              <w:ind w:firstLineChars="0"/>
              <w:rPr>
                <w:rFonts w:eastAsiaTheme="minorEastAsia"/>
                <w:color w:val="0070C0"/>
                <w:lang w:val="en-US" w:eastAsia="zh-CN"/>
                <w:rPrChange w:id="1928" w:author="CATT" w:date="2022-03-01T13:25:00Z">
                  <w:rPr>
                    <w:lang w:val="en-US" w:eastAsia="zh-CN"/>
                  </w:rPr>
                </w:rPrChange>
              </w:rPr>
              <w:pPrChange w:id="1929" w:author="CATT" w:date="2022-03-01T13:25:00Z">
                <w:pPr>
                  <w:spacing w:after="120"/>
                </w:pPr>
              </w:pPrChange>
            </w:pPr>
            <w:ins w:id="1930" w:author="CATT" w:date="2022-03-01T13:25:00Z">
              <w:r w:rsidRPr="00E80F53">
                <w:rPr>
                  <w:rFonts w:eastAsiaTheme="minorEastAsia"/>
                  <w:color w:val="0070C0"/>
                  <w:highlight w:val="yellow"/>
                  <w:lang w:val="en-US" w:eastAsia="zh-CN"/>
                  <w:rPrChange w:id="1931" w:author="CATT" w:date="2022-03-01T13:26:00Z">
                    <w:rPr>
                      <w:rFonts w:eastAsia="SimSun"/>
                      <w:lang w:val="en-US" w:eastAsia="zh-CN"/>
                    </w:rPr>
                  </w:rPrChange>
                </w:rPr>
                <w:t>K</w:t>
              </w:r>
            </w:ins>
            <w:ins w:id="1932" w:author="CATT" w:date="2022-03-01T13:24:00Z">
              <w:r w:rsidRPr="00E80F53">
                <w:rPr>
                  <w:rFonts w:eastAsiaTheme="minorEastAsia"/>
                  <w:color w:val="0070C0"/>
                  <w:highlight w:val="yellow"/>
                  <w:lang w:val="en-US" w:eastAsia="zh-CN"/>
                  <w:rPrChange w:id="1933" w:author="CATT" w:date="2022-03-01T13:26:00Z">
                    <w:rPr>
                      <w:rFonts w:eastAsia="SimSun"/>
                      <w:lang w:val="en-US" w:eastAsia="zh-CN"/>
                    </w:rPr>
                  </w:rPrChange>
                </w:rPr>
                <w:t>eep the</w:t>
              </w:r>
            </w:ins>
            <w:ins w:id="1934" w:author="CATT" w:date="2022-03-01T13:25:00Z">
              <w:r w:rsidRPr="00E80F53">
                <w:rPr>
                  <w:rFonts w:eastAsiaTheme="minorEastAsia"/>
                  <w:color w:val="0070C0"/>
                  <w:highlight w:val="yellow"/>
                  <w:lang w:val="en-US" w:eastAsia="zh-CN"/>
                  <w:rPrChange w:id="1935" w:author="CATT" w:date="2022-03-01T13:26:00Z">
                    <w:rPr>
                      <w:rFonts w:eastAsia="SimSun"/>
                      <w:lang w:val="en-US" w:eastAsia="zh-CN"/>
                    </w:rPr>
                  </w:rPrChange>
                </w:rPr>
                <w:t xml:space="preserve"> existing R16 framework and the working assumption in option 1 is not needed.</w:t>
              </w:r>
              <w:r w:rsidRPr="00E80F53">
                <w:rPr>
                  <w:rFonts w:eastAsiaTheme="minorEastAsia"/>
                  <w:color w:val="0070C0"/>
                  <w:lang w:val="en-US" w:eastAsia="zh-CN"/>
                  <w:rPrChange w:id="1936" w:author="CATT" w:date="2022-03-01T13:25:00Z">
                    <w:rPr>
                      <w:rFonts w:eastAsia="SimSun"/>
                      <w:lang w:val="en-US" w:eastAsia="zh-CN"/>
                    </w:rPr>
                  </w:rPrChange>
                </w:rPr>
                <w:t xml:space="preserve"> </w:t>
              </w:r>
            </w:ins>
          </w:p>
        </w:tc>
      </w:tr>
      <w:tr w:rsidR="00C51B67" w14:paraId="379117B1" w14:textId="77777777" w:rsidTr="006B24C4">
        <w:trPr>
          <w:ins w:id="1937" w:author="HW - 102" w:date="2022-03-01T14:57:00Z"/>
        </w:trPr>
        <w:tc>
          <w:tcPr>
            <w:tcW w:w="1538" w:type="dxa"/>
          </w:tcPr>
          <w:p w14:paraId="075E0A4D" w14:textId="38AAA1A9" w:rsidR="00C51B67" w:rsidRDefault="00C51B67" w:rsidP="00C51B67">
            <w:pPr>
              <w:spacing w:after="120"/>
              <w:rPr>
                <w:ins w:id="1938" w:author="HW - 102" w:date="2022-03-01T14:57:00Z"/>
                <w:rFonts w:eastAsiaTheme="minorEastAsia"/>
                <w:color w:val="0070C0"/>
                <w:lang w:val="en-US" w:eastAsia="zh-CN"/>
              </w:rPr>
            </w:pPr>
            <w:ins w:id="1939" w:author="HW - 102" w:date="2022-03-01T14:57:00Z">
              <w:r>
                <w:rPr>
                  <w:rFonts w:eastAsiaTheme="minorEastAsia"/>
                  <w:color w:val="0070C0"/>
                  <w:lang w:val="en-US" w:eastAsia="zh-CN"/>
                </w:rPr>
                <w:t>Huawei</w:t>
              </w:r>
            </w:ins>
          </w:p>
        </w:tc>
        <w:tc>
          <w:tcPr>
            <w:tcW w:w="8093" w:type="dxa"/>
          </w:tcPr>
          <w:p w14:paraId="3DBDDB41" w14:textId="0508AE35" w:rsidR="00C51B67" w:rsidRDefault="00C51B67" w:rsidP="00C51B67">
            <w:pPr>
              <w:spacing w:after="120"/>
              <w:rPr>
                <w:ins w:id="1940" w:author="HW - 102" w:date="2022-03-01T14:57:00Z"/>
                <w:rFonts w:eastAsiaTheme="minorEastAsia"/>
                <w:color w:val="0070C0"/>
                <w:lang w:val="en-US" w:eastAsia="zh-CN"/>
              </w:rPr>
            </w:pPr>
            <w:ins w:id="1941" w:author="HW - 102" w:date="2022-03-01T14:57:00Z">
              <w:r>
                <w:rPr>
                  <w:rFonts w:eastAsiaTheme="minorEastAsia"/>
                  <w:color w:val="0070C0"/>
                  <w:lang w:val="en-US" w:eastAsia="zh-CN"/>
                </w:rPr>
                <w:t>We are fine with tentative agreement.</w:t>
              </w:r>
            </w:ins>
          </w:p>
        </w:tc>
      </w:tr>
      <w:tr w:rsidR="00B931DF" w14:paraId="0BDD9505" w14:textId="77777777" w:rsidTr="006B24C4">
        <w:trPr>
          <w:ins w:id="1942" w:author="vivo" w:date="2022-03-01T19:24:00Z"/>
        </w:trPr>
        <w:tc>
          <w:tcPr>
            <w:tcW w:w="1538" w:type="dxa"/>
          </w:tcPr>
          <w:p w14:paraId="59D0F23D" w14:textId="144ED8E8" w:rsidR="00B931DF" w:rsidRDefault="00B931DF" w:rsidP="00C51B67">
            <w:pPr>
              <w:spacing w:after="120"/>
              <w:rPr>
                <w:ins w:id="1943" w:author="vivo" w:date="2022-03-01T19:24:00Z"/>
                <w:rFonts w:eastAsiaTheme="minorEastAsia"/>
                <w:color w:val="0070C0"/>
                <w:lang w:val="en-US" w:eastAsia="zh-CN"/>
              </w:rPr>
            </w:pPr>
            <w:ins w:id="1944" w:author="vivo" w:date="2022-03-01T19:2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3FE9EAB2" w14:textId="3B3052F5" w:rsidR="00B931DF" w:rsidRDefault="00B931DF" w:rsidP="00C51B67">
            <w:pPr>
              <w:spacing w:after="120"/>
              <w:rPr>
                <w:ins w:id="1945" w:author="vivo" w:date="2022-03-01T19:24:00Z"/>
                <w:rFonts w:eastAsiaTheme="minorEastAsia"/>
                <w:color w:val="0070C0"/>
                <w:lang w:val="en-US" w:eastAsia="zh-CN"/>
              </w:rPr>
            </w:pPr>
            <w:ins w:id="1946" w:author="vivo" w:date="2022-03-01T19:24:00Z">
              <w:r>
                <w:rPr>
                  <w:rFonts w:eastAsiaTheme="minorEastAsia"/>
                  <w:color w:val="0070C0"/>
                  <w:lang w:val="en-US" w:eastAsia="zh-CN"/>
                </w:rPr>
                <w:t>We are OK with the tentative agreement.</w:t>
              </w:r>
            </w:ins>
          </w:p>
        </w:tc>
      </w:tr>
    </w:tbl>
    <w:p w14:paraId="5E47A4AD" w14:textId="31A66066"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1F6F25E2" w14:textId="77777777" w:rsidTr="004A1E6F">
        <w:tc>
          <w:tcPr>
            <w:tcW w:w="9631" w:type="dxa"/>
            <w:gridSpan w:val="2"/>
          </w:tcPr>
          <w:p w14:paraId="09D08446" w14:textId="32E51EC4"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B34C8B">
        <w:tc>
          <w:tcPr>
            <w:tcW w:w="1538" w:type="dxa"/>
          </w:tcPr>
          <w:p w14:paraId="060D0847"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D032F9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B34C8B">
        <w:tc>
          <w:tcPr>
            <w:tcW w:w="1538" w:type="dxa"/>
          </w:tcPr>
          <w:p w14:paraId="2915B7E7" w14:textId="13465212" w:rsidR="006A46EC" w:rsidRDefault="00401D47" w:rsidP="004A1E6F">
            <w:pPr>
              <w:spacing w:after="120"/>
              <w:rPr>
                <w:rFonts w:eastAsiaTheme="minorEastAsia"/>
                <w:color w:val="0070C0"/>
                <w:lang w:val="en-US" w:eastAsia="zh-CN"/>
              </w:rPr>
            </w:pPr>
            <w:ins w:id="1947" w:author="Carlos Cabrera-Mercader" w:date="2022-02-27T22:08:00Z">
              <w:r>
                <w:rPr>
                  <w:rFonts w:eastAsiaTheme="minorEastAsia"/>
                  <w:color w:val="0070C0"/>
                  <w:lang w:val="en-US" w:eastAsia="zh-CN"/>
                </w:rPr>
                <w:t>Qualcomm</w:t>
              </w:r>
            </w:ins>
          </w:p>
        </w:tc>
        <w:tc>
          <w:tcPr>
            <w:tcW w:w="8093" w:type="dxa"/>
          </w:tcPr>
          <w:p w14:paraId="200399AB" w14:textId="77777777" w:rsidR="006A46EC" w:rsidRDefault="00401D47" w:rsidP="004A1E6F">
            <w:pPr>
              <w:spacing w:after="120"/>
              <w:rPr>
                <w:ins w:id="1948" w:author="Carlos Cabrera-Mercader" w:date="2022-02-27T22:17:00Z"/>
                <w:rFonts w:eastAsiaTheme="minorEastAsia"/>
                <w:color w:val="0070C0"/>
                <w:lang w:val="en-US" w:eastAsia="zh-CN"/>
              </w:rPr>
            </w:pPr>
            <w:ins w:id="1949" w:author="Carlos Cabrera-Mercader" w:date="2022-02-27T22:08:00Z">
              <w:r>
                <w:rPr>
                  <w:rFonts w:eastAsiaTheme="minorEastAsia"/>
                  <w:color w:val="0070C0"/>
                  <w:lang w:val="en-US" w:eastAsia="zh-CN"/>
                </w:rPr>
                <w:t xml:space="preserve">In our view, RAN4 can still </w:t>
              </w:r>
            </w:ins>
            <w:ins w:id="1950" w:author="Carlos Cabrera-Mercader" w:date="2022-02-27T22:09:00Z">
              <w:r w:rsidR="00067331">
                <w:rPr>
                  <w:rFonts w:eastAsiaTheme="minorEastAsia"/>
                  <w:color w:val="0070C0"/>
                  <w:lang w:val="en-US" w:eastAsia="zh-CN"/>
                </w:rPr>
                <w:t xml:space="preserve">consider </w:t>
              </w:r>
            </w:ins>
            <w:ins w:id="1951" w:author="Carlos Cabrera-Mercader" w:date="2022-02-27T22:08:00Z">
              <w:r>
                <w:rPr>
                  <w:rFonts w:eastAsiaTheme="minorEastAsia"/>
                  <w:color w:val="0070C0"/>
                  <w:lang w:val="en-US" w:eastAsia="zh-CN"/>
                </w:rPr>
                <w:t>defin</w:t>
              </w:r>
            </w:ins>
            <w:ins w:id="1952" w:author="Carlos Cabrera-Mercader" w:date="2022-02-27T22:09:00Z">
              <w:r w:rsidR="00067331">
                <w:rPr>
                  <w:rFonts w:eastAsiaTheme="minorEastAsia"/>
                  <w:color w:val="0070C0"/>
                  <w:lang w:val="en-US" w:eastAsia="zh-CN"/>
                </w:rPr>
                <w:t>ing PSR measurement</w:t>
              </w:r>
            </w:ins>
            <w:ins w:id="1953" w:author="Carlos Cabrera-Mercader" w:date="2022-02-27T22:08:00Z">
              <w:r>
                <w:rPr>
                  <w:rFonts w:eastAsiaTheme="minorEastAsia"/>
                  <w:color w:val="0070C0"/>
                  <w:lang w:val="en-US" w:eastAsia="zh-CN"/>
                </w:rPr>
                <w:t xml:space="preserve"> requirements </w:t>
              </w:r>
            </w:ins>
            <w:ins w:id="1954" w:author="Carlos Cabrera-Mercader" w:date="2022-02-27T22:09:00Z">
              <w:r w:rsidR="00067331">
                <w:rPr>
                  <w:rFonts w:eastAsiaTheme="minorEastAsia"/>
                  <w:color w:val="0070C0"/>
                  <w:lang w:val="en-US" w:eastAsia="zh-CN"/>
                </w:rPr>
                <w:t xml:space="preserve">in inactive state assuming some maximum </w:t>
              </w:r>
            </w:ins>
            <w:ins w:id="1955" w:author="Carlos Cabrera-Mercader" w:date="2022-02-27T22:14:00Z">
              <w:r w:rsidR="00035B74">
                <w:rPr>
                  <w:rFonts w:eastAsiaTheme="minorEastAsia"/>
                  <w:color w:val="0070C0"/>
                  <w:lang w:val="en-US" w:eastAsia="zh-CN"/>
                </w:rPr>
                <w:t xml:space="preserve">length of </w:t>
              </w:r>
            </w:ins>
            <w:ins w:id="1956" w:author="Carlos Cabrera-Mercader" w:date="2022-02-27T22:09:00Z">
              <w:r w:rsidR="00067331">
                <w:rPr>
                  <w:rFonts w:eastAsiaTheme="minorEastAsia"/>
                  <w:color w:val="0070C0"/>
                  <w:lang w:val="en-US" w:eastAsia="zh-CN"/>
                </w:rPr>
                <w:t>measureme</w:t>
              </w:r>
            </w:ins>
            <w:ins w:id="1957" w:author="Carlos Cabrera-Mercader" w:date="2022-02-27T22:10:00Z">
              <w:r w:rsidR="00067331">
                <w:rPr>
                  <w:rFonts w:eastAsiaTheme="minorEastAsia"/>
                  <w:color w:val="0070C0"/>
                  <w:lang w:val="en-US" w:eastAsia="zh-CN"/>
                </w:rPr>
                <w:t>nt occasion per T_available</w:t>
              </w:r>
            </w:ins>
            <w:ins w:id="1958" w:author="Carlos Cabrera-Mercader" w:date="2022-02-27T22:14:00Z">
              <w:r w:rsidR="00AC082C">
                <w:rPr>
                  <w:rFonts w:eastAsiaTheme="minorEastAsia"/>
                  <w:color w:val="0070C0"/>
                  <w:lang w:val="en-US" w:eastAsia="zh-CN"/>
                </w:rPr>
                <w:t>_PRS</w:t>
              </w:r>
            </w:ins>
            <w:ins w:id="1959" w:author="Carlos Cabrera-Mercader" w:date="2022-02-27T22:10:00Z">
              <w:r w:rsidR="00067331">
                <w:rPr>
                  <w:rFonts w:eastAsiaTheme="minorEastAsia"/>
                  <w:color w:val="0070C0"/>
                  <w:lang w:val="en-US" w:eastAsia="zh-CN"/>
                </w:rPr>
                <w:t xml:space="preserve">. In connected mode there is either a measurement gap or a processing window. </w:t>
              </w:r>
            </w:ins>
            <w:ins w:id="1960"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PRS resources what do not overlap with a gap or a processing window instance are not measured. In inactive state there is neither</w:t>
              </w:r>
              <w:r w:rsidR="00B6061C">
                <w:rPr>
                  <w:rFonts w:eastAsiaTheme="minorEastAsia"/>
                  <w:color w:val="0070C0"/>
                  <w:lang w:val="en-US" w:eastAsia="zh-CN"/>
                </w:rPr>
                <w:t xml:space="preserve">, </w:t>
              </w:r>
            </w:ins>
            <w:ins w:id="1961"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1962"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1963" w:author="Carlos Cabrera-Mercader" w:date="2022-02-27T22:16:00Z">
              <w:r w:rsidR="00C763D2">
                <w:rPr>
                  <w:rFonts w:eastAsiaTheme="minorEastAsia"/>
                  <w:color w:val="0070C0"/>
                  <w:lang w:val="en-US" w:eastAsia="zh-CN"/>
                </w:rPr>
                <w:t>in inactive from a</w:t>
              </w:r>
            </w:ins>
            <w:ins w:id="1964" w:author="Carlos Cabrera-Mercader" w:date="2022-02-27T22:13:00Z">
              <w:r w:rsidR="006C7FE0">
                <w:rPr>
                  <w:rFonts w:eastAsiaTheme="minorEastAsia"/>
                  <w:color w:val="0070C0"/>
                  <w:lang w:val="en-US" w:eastAsia="zh-CN"/>
                </w:rPr>
                <w:t xml:space="preserve"> power </w:t>
              </w:r>
            </w:ins>
            <w:ins w:id="1965" w:author="Carlos Cabrera-Mercader" w:date="2022-02-27T22:16:00Z">
              <w:r w:rsidR="00C763D2">
                <w:rPr>
                  <w:rFonts w:eastAsiaTheme="minorEastAsia"/>
                  <w:color w:val="0070C0"/>
                  <w:lang w:val="en-US" w:eastAsia="zh-CN"/>
                </w:rPr>
                <w:t>consumption perspective</w:t>
              </w:r>
            </w:ins>
            <w:ins w:id="1966" w:author="Carlos Cabrera-Mercader" w:date="2022-02-27T22:13:00Z">
              <w:r w:rsidR="006C7FE0">
                <w:rPr>
                  <w:rFonts w:eastAsiaTheme="minorEastAsia"/>
                  <w:color w:val="0070C0"/>
                  <w:lang w:val="en-US" w:eastAsia="zh-CN"/>
                </w:rPr>
                <w:t>.</w:t>
              </w:r>
            </w:ins>
          </w:p>
          <w:p w14:paraId="413CE592" w14:textId="24D378AA" w:rsidR="008F3ED0" w:rsidRDefault="009A68BA" w:rsidP="004A1E6F">
            <w:pPr>
              <w:spacing w:after="120"/>
              <w:rPr>
                <w:rFonts w:eastAsiaTheme="minorEastAsia"/>
                <w:color w:val="0070C0"/>
                <w:lang w:val="en-US" w:eastAsia="zh-CN"/>
              </w:rPr>
            </w:pPr>
            <w:ins w:id="1967" w:author="Carlos Cabrera-Mercader" w:date="2022-02-27T22:17:00Z">
              <w:r>
                <w:rPr>
                  <w:rFonts w:eastAsiaTheme="minorEastAsia"/>
                  <w:color w:val="0070C0"/>
                  <w:lang w:val="en-US" w:eastAsia="zh-CN"/>
                </w:rPr>
                <w:t xml:space="preserve">We propose that </w:t>
              </w:r>
            </w:ins>
            <w:ins w:id="1968" w:author="Carlos Cabrera-Mercader" w:date="2022-02-27T22:18:00Z">
              <w:r>
                <w:rPr>
                  <w:rFonts w:eastAsiaTheme="minorEastAsia"/>
                  <w:color w:val="0070C0"/>
                  <w:lang w:val="en-US" w:eastAsia="zh-CN"/>
                </w:rPr>
                <w:t xml:space="preserve">requirements in RRC_INACTIVE assume that the UE measures PRS within one measurement occasion of length L_occ </w:t>
              </w:r>
              <w:r w:rsidR="00EC6890">
                <w:rPr>
                  <w:rFonts w:eastAsiaTheme="minorEastAsia"/>
                  <w:color w:val="0070C0"/>
                  <w:lang w:val="en-US" w:eastAsia="zh-CN"/>
                </w:rPr>
                <w:t xml:space="preserve">(TBD) </w:t>
              </w:r>
            </w:ins>
            <w:ins w:id="1969" w:author="Carlos Cabrera-Mercader" w:date="2022-02-27T22:23:00Z">
              <w:r w:rsidR="009B7865">
                <w:rPr>
                  <w:rFonts w:eastAsiaTheme="minorEastAsia"/>
                  <w:color w:val="0070C0"/>
                  <w:lang w:val="en-US" w:eastAsia="zh-CN"/>
                </w:rPr>
                <w:t>per T_available_PRS.</w:t>
              </w:r>
            </w:ins>
          </w:p>
        </w:tc>
      </w:tr>
      <w:tr w:rsidR="00B34C8B" w14:paraId="436E7C23" w14:textId="77777777" w:rsidTr="00B34C8B">
        <w:tc>
          <w:tcPr>
            <w:tcW w:w="1538" w:type="dxa"/>
          </w:tcPr>
          <w:p w14:paraId="263D9470" w14:textId="2AEB843D" w:rsidR="00B34C8B" w:rsidRDefault="00B34C8B" w:rsidP="00B34C8B">
            <w:pPr>
              <w:spacing w:after="120"/>
              <w:rPr>
                <w:rFonts w:eastAsiaTheme="minorEastAsia"/>
                <w:color w:val="0070C0"/>
                <w:lang w:val="en-US" w:eastAsia="zh-CN"/>
              </w:rPr>
            </w:pPr>
            <w:ins w:id="1970" w:author="Deep [E///]" w:date="2022-02-28T10:29:00Z">
              <w:r>
                <w:rPr>
                  <w:rFonts w:eastAsiaTheme="minorEastAsia"/>
                  <w:color w:val="0070C0"/>
                  <w:lang w:val="en-US" w:eastAsia="zh-CN"/>
                </w:rPr>
                <w:t>Ericsson</w:t>
              </w:r>
            </w:ins>
          </w:p>
        </w:tc>
        <w:tc>
          <w:tcPr>
            <w:tcW w:w="8093" w:type="dxa"/>
          </w:tcPr>
          <w:p w14:paraId="283CED81" w14:textId="77777777" w:rsidR="00B34C8B" w:rsidRDefault="00B34C8B" w:rsidP="00B34C8B">
            <w:pPr>
              <w:spacing w:after="120"/>
              <w:rPr>
                <w:ins w:id="1971" w:author="Deep [E///]" w:date="2022-02-28T10:29:00Z"/>
                <w:rFonts w:eastAsiaTheme="minorEastAsia"/>
                <w:color w:val="0070C0"/>
                <w:lang w:val="en-US" w:eastAsia="zh-CN"/>
              </w:rPr>
            </w:pPr>
            <w:ins w:id="1972" w:author="Deep [E///]" w:date="2022-02-28T10:29:00Z">
              <w:r>
                <w:rPr>
                  <w:rFonts w:eastAsiaTheme="minorEastAsia"/>
                  <w:color w:val="0070C0"/>
                  <w:lang w:val="en-US" w:eastAsia="zh-CN"/>
                </w:rPr>
                <w:t>We have similar comment as for issue 2-4-5. The proposal is too vague?</w:t>
              </w:r>
            </w:ins>
          </w:p>
          <w:p w14:paraId="4470436E" w14:textId="77777777" w:rsidR="00B34C8B" w:rsidRDefault="00B34C8B" w:rsidP="00B34C8B">
            <w:pPr>
              <w:spacing w:after="120"/>
              <w:rPr>
                <w:ins w:id="1973" w:author="Deep [E///]" w:date="2022-02-28T10:29:00Z"/>
                <w:rFonts w:eastAsiaTheme="minorEastAsia"/>
                <w:color w:val="0070C0"/>
                <w:lang w:val="en-US" w:eastAsia="zh-CN"/>
              </w:rPr>
            </w:pPr>
            <w:ins w:id="1974" w:author="Deep [E///]" w:date="2022-02-28T10:29:00Z">
              <w:r>
                <w:rPr>
                  <w:rFonts w:eastAsiaTheme="minorEastAsia"/>
                  <w:color w:val="0070C0"/>
                  <w:lang w:val="en-US" w:eastAsia="zh-CN"/>
                </w:rPr>
                <w:t xml:space="preserve">The previous issue 2-4-5 broadly covers the idea to use existing R16 procedures including PRS processing procedure. But there are issues specific to RRC inactive which have been identified and addressed or being addressed. </w:t>
              </w:r>
            </w:ins>
          </w:p>
          <w:p w14:paraId="21D7BD70" w14:textId="77777777" w:rsidR="00B34C8B" w:rsidRPr="00682FEE" w:rsidRDefault="00B34C8B" w:rsidP="00B34C8B">
            <w:pPr>
              <w:spacing w:after="120"/>
              <w:rPr>
                <w:ins w:id="1975" w:author="Deep [E///]" w:date="2022-02-28T10:29:00Z"/>
                <w:rFonts w:eastAsiaTheme="minorEastAsia"/>
                <w:color w:val="0070C0"/>
                <w:lang w:val="en-US" w:eastAsia="zh-CN"/>
              </w:rPr>
            </w:pPr>
            <w:ins w:id="1976" w:author="Deep [E///]" w:date="2022-02-28T10:29:00Z">
              <w:r w:rsidRPr="00F846E5">
                <w:rPr>
                  <w:rFonts w:eastAsiaTheme="minorEastAsia"/>
                  <w:color w:val="0070C0"/>
                  <w:lang w:val="en-US" w:eastAsia="zh-CN"/>
                </w:rPr>
                <w:t>Specifically, PRS processing procedure is defined by RAN1. RAN4 requirements should be based on the RAN1 procedure.</w:t>
              </w:r>
            </w:ins>
          </w:p>
          <w:p w14:paraId="237465B4" w14:textId="6C8B296F" w:rsidR="00B34C8B" w:rsidRDefault="00B34C8B" w:rsidP="00B34C8B">
            <w:pPr>
              <w:spacing w:after="120"/>
              <w:rPr>
                <w:rFonts w:eastAsiaTheme="minorEastAsia"/>
                <w:color w:val="0070C0"/>
                <w:lang w:val="en-US" w:eastAsia="zh-CN"/>
              </w:rPr>
            </w:pPr>
            <w:ins w:id="1977" w:author="Deep [E///]" w:date="2022-02-28T10:29:00Z">
              <w:r w:rsidRPr="00682FEE">
                <w:rPr>
                  <w:rFonts w:eastAsiaTheme="minorEastAsia"/>
                  <w:lang w:val="en-US" w:eastAsia="zh-CN"/>
                </w:rPr>
                <w:t>In summary it is sufficient to state, “Keep the existing R16 framework</w:t>
              </w:r>
              <w:r w:rsidRPr="00F846E5">
                <w:rPr>
                  <w:rFonts w:eastAsiaTheme="minorEastAsia"/>
                  <w:lang w:val="en-US" w:eastAsia="zh-CN"/>
                </w:rPr>
                <w:t xml:space="preserve"> for PRS processing procedure”.</w:t>
              </w:r>
            </w:ins>
          </w:p>
        </w:tc>
      </w:tr>
      <w:tr w:rsidR="00B34C8B" w14:paraId="5B1312DB" w14:textId="77777777" w:rsidTr="00B34C8B">
        <w:tc>
          <w:tcPr>
            <w:tcW w:w="1538" w:type="dxa"/>
          </w:tcPr>
          <w:p w14:paraId="009D2B14" w14:textId="3A47EE9D" w:rsidR="00B34C8B" w:rsidRDefault="00144F31" w:rsidP="00B34C8B">
            <w:pPr>
              <w:spacing w:after="120"/>
              <w:rPr>
                <w:rFonts w:eastAsiaTheme="minorEastAsia"/>
                <w:color w:val="0070C0"/>
                <w:lang w:val="en-US" w:eastAsia="zh-CN"/>
              </w:rPr>
            </w:pPr>
            <w:ins w:id="1978" w:author="Intel - Huang Rui(R4#102e)" w:date="2022-03-01T01:06:00Z">
              <w:r>
                <w:rPr>
                  <w:rFonts w:eastAsiaTheme="minorEastAsia"/>
                  <w:color w:val="0070C0"/>
                  <w:lang w:val="en-US" w:eastAsia="zh-CN"/>
                </w:rPr>
                <w:t>Intel</w:t>
              </w:r>
            </w:ins>
          </w:p>
        </w:tc>
        <w:tc>
          <w:tcPr>
            <w:tcW w:w="8093" w:type="dxa"/>
          </w:tcPr>
          <w:p w14:paraId="288A4202" w14:textId="2651A979" w:rsidR="00B34C8B" w:rsidRDefault="00144F31" w:rsidP="00B34C8B">
            <w:pPr>
              <w:spacing w:after="120"/>
              <w:rPr>
                <w:rFonts w:eastAsiaTheme="minorEastAsia"/>
                <w:color w:val="0070C0"/>
                <w:lang w:val="en-US" w:eastAsia="zh-CN"/>
              </w:rPr>
            </w:pPr>
            <w:ins w:id="1979" w:author="Intel - Huang Rui(R4#102e)" w:date="2022-03-01T01:06:00Z">
              <w:r>
                <w:rPr>
                  <w:rFonts w:eastAsiaTheme="minorEastAsia"/>
                  <w:color w:val="0070C0"/>
                  <w:lang w:val="en-US" w:eastAsia="zh-CN"/>
                </w:rPr>
                <w:t>The more detailed proposals needed.</w:t>
              </w:r>
            </w:ins>
          </w:p>
        </w:tc>
      </w:tr>
      <w:tr w:rsidR="00B34C8B" w14:paraId="762DBF7A" w14:textId="77777777" w:rsidTr="00B34C8B">
        <w:tc>
          <w:tcPr>
            <w:tcW w:w="1538" w:type="dxa"/>
          </w:tcPr>
          <w:p w14:paraId="05C72F85" w14:textId="1A68D499" w:rsidR="00B34C8B" w:rsidRDefault="00457EAE" w:rsidP="00B34C8B">
            <w:pPr>
              <w:spacing w:after="120"/>
              <w:rPr>
                <w:rFonts w:eastAsiaTheme="minorEastAsia"/>
                <w:color w:val="0070C0"/>
                <w:lang w:val="en-US" w:eastAsia="zh-CN"/>
              </w:rPr>
            </w:pPr>
            <w:ins w:id="1980" w:author="CATT" w:date="2022-03-01T13:26:00Z">
              <w:r>
                <w:rPr>
                  <w:rFonts w:eastAsiaTheme="minorEastAsia" w:hint="eastAsia"/>
                  <w:color w:val="0070C0"/>
                  <w:lang w:val="en-US" w:eastAsia="zh-CN"/>
                </w:rPr>
                <w:t>CATT</w:t>
              </w:r>
            </w:ins>
          </w:p>
        </w:tc>
        <w:tc>
          <w:tcPr>
            <w:tcW w:w="8093" w:type="dxa"/>
          </w:tcPr>
          <w:p w14:paraId="4576B5EB" w14:textId="6390EE57" w:rsidR="00B34C8B" w:rsidRDefault="00457EAE">
            <w:pPr>
              <w:spacing w:after="120"/>
              <w:rPr>
                <w:rFonts w:eastAsiaTheme="minorEastAsia"/>
                <w:color w:val="0070C0"/>
                <w:lang w:val="en-US" w:eastAsia="zh-CN"/>
              </w:rPr>
            </w:pPr>
            <w:ins w:id="1981" w:author="CATT" w:date="2022-03-01T13:26:00Z">
              <w:r>
                <w:rPr>
                  <w:rFonts w:eastAsiaTheme="minorEastAsia"/>
                  <w:color w:val="0070C0"/>
                  <w:lang w:val="en-US" w:eastAsia="zh-CN"/>
                </w:rPr>
                <w:t>F</w:t>
              </w:r>
              <w:r>
                <w:rPr>
                  <w:rFonts w:eastAsiaTheme="minorEastAsia" w:hint="eastAsia"/>
                  <w:color w:val="0070C0"/>
                  <w:lang w:val="en-US" w:eastAsia="zh-CN"/>
                </w:rPr>
                <w:t>ine with Ericsson</w:t>
              </w:r>
              <w:r>
                <w:rPr>
                  <w:rFonts w:eastAsiaTheme="minorEastAsia"/>
                  <w:color w:val="0070C0"/>
                  <w:lang w:val="en-US" w:eastAsia="zh-CN"/>
                </w:rPr>
                <w:t>’</w:t>
              </w:r>
              <w:r>
                <w:rPr>
                  <w:rFonts w:eastAsiaTheme="minorEastAsia" w:hint="eastAsia"/>
                  <w:color w:val="0070C0"/>
                  <w:lang w:val="en-US" w:eastAsia="zh-CN"/>
                </w:rPr>
                <w:t xml:space="preserve">s suggestion. </w:t>
              </w:r>
              <w:r>
                <w:rPr>
                  <w:rFonts w:eastAsiaTheme="minorEastAsia"/>
                  <w:color w:val="0070C0"/>
                  <w:lang w:val="en-US" w:eastAsia="zh-CN"/>
                </w:rPr>
                <w:t>A</w:t>
              </w:r>
              <w:r>
                <w:rPr>
                  <w:rFonts w:eastAsiaTheme="minorEastAsia" w:hint="eastAsia"/>
                  <w:color w:val="0070C0"/>
                  <w:lang w:val="en-US" w:eastAsia="zh-CN"/>
                </w:rPr>
                <w:t xml:space="preserve">nd </w:t>
              </w:r>
            </w:ins>
            <w:ins w:id="1982" w:author="CATT" w:date="2022-03-01T13:27:00Z">
              <w:r>
                <w:rPr>
                  <w:rFonts w:eastAsiaTheme="minorEastAsia" w:hint="eastAsia"/>
                  <w:color w:val="0070C0"/>
                  <w:lang w:val="en-US" w:eastAsia="zh-CN"/>
                </w:rPr>
                <w:t>to QC</w:t>
              </w:r>
              <w:r>
                <w:rPr>
                  <w:rFonts w:eastAsiaTheme="minorEastAsia"/>
                  <w:color w:val="0070C0"/>
                  <w:lang w:val="en-US" w:eastAsia="zh-CN"/>
                </w:rPr>
                <w:t>’</w:t>
              </w:r>
              <w:r>
                <w:rPr>
                  <w:rFonts w:eastAsiaTheme="minorEastAsia" w:hint="eastAsia"/>
                  <w:color w:val="0070C0"/>
                  <w:lang w:val="en-US" w:eastAsia="zh-CN"/>
                </w:rPr>
                <w:t xml:space="preserve">s </w:t>
              </w:r>
            </w:ins>
            <w:ins w:id="1983" w:author="CATT" w:date="2022-03-01T13:28:00Z">
              <w:r>
                <w:rPr>
                  <w:rFonts w:eastAsiaTheme="minorEastAsia" w:hint="eastAsia"/>
                  <w:color w:val="0070C0"/>
                  <w:lang w:val="en-US" w:eastAsia="zh-CN"/>
                </w:rPr>
                <w:t xml:space="preserve">comments, </w:t>
              </w:r>
            </w:ins>
            <w:ins w:id="1984" w:author="CATT" w:date="2022-03-01T13:27:00Z">
              <w:r>
                <w:rPr>
                  <w:rFonts w:eastAsiaTheme="minorEastAsia" w:hint="eastAsia"/>
                  <w:color w:val="0070C0"/>
                  <w:lang w:val="en-US" w:eastAsia="zh-CN"/>
                </w:rPr>
                <w:t>we think in INACTIVE</w:t>
              </w:r>
            </w:ins>
            <w:ins w:id="1985" w:author="CATT" w:date="2022-03-01T13:28:00Z">
              <w:r>
                <w:rPr>
                  <w:rFonts w:eastAsiaTheme="minorEastAsia" w:hint="eastAsia"/>
                  <w:color w:val="0070C0"/>
                  <w:lang w:val="en-US" w:eastAsia="zh-CN"/>
                </w:rPr>
                <w:t xml:space="preserve"> state, we think it is not RAN4 </w:t>
              </w:r>
            </w:ins>
            <w:ins w:id="1986" w:author="CATT" w:date="2022-03-01T13:29:00Z">
              <w:r>
                <w:rPr>
                  <w:rFonts w:eastAsiaTheme="minorEastAsia" w:hint="eastAsia"/>
                  <w:color w:val="0070C0"/>
                  <w:lang w:val="en-US" w:eastAsia="zh-CN"/>
                </w:rPr>
                <w:t xml:space="preserve">scope to define the new procedure. </w:t>
              </w:r>
              <w:r>
                <w:rPr>
                  <w:rFonts w:eastAsiaTheme="minorEastAsia"/>
                  <w:color w:val="0070C0"/>
                  <w:lang w:val="en-US" w:eastAsia="zh-CN"/>
                </w:rPr>
                <w:t>I</w:t>
              </w:r>
              <w:r>
                <w:rPr>
                  <w:rFonts w:eastAsiaTheme="minorEastAsia" w:hint="eastAsia"/>
                  <w:color w:val="0070C0"/>
                  <w:lang w:val="en-US" w:eastAsia="zh-CN"/>
                </w:rPr>
                <w:t xml:space="preserve">f we configure a </w:t>
              </w:r>
              <w:r>
                <w:rPr>
                  <w:rFonts w:eastAsiaTheme="minorEastAsia"/>
                  <w:color w:val="0070C0"/>
                  <w:lang w:val="en-US" w:eastAsia="zh-CN"/>
                </w:rPr>
                <w:t>measurement occasion of length L_occ</w:t>
              </w:r>
              <w:r>
                <w:rPr>
                  <w:rFonts w:eastAsiaTheme="minorEastAsia" w:hint="eastAsia"/>
                  <w:color w:val="0070C0"/>
                  <w:lang w:val="en-US" w:eastAsia="zh-CN"/>
                </w:rPr>
                <w:t xml:space="preserve">, it is indeed the same as </w:t>
              </w:r>
            </w:ins>
            <w:ins w:id="1987" w:author="CATT" w:date="2022-03-01T13:30:00Z">
              <w:r>
                <w:rPr>
                  <w:rFonts w:eastAsiaTheme="minorEastAsia" w:hint="eastAsia"/>
                  <w:color w:val="0070C0"/>
                  <w:lang w:val="en-US" w:eastAsia="zh-CN"/>
                </w:rPr>
                <w:t xml:space="preserve">PRS processing window. </w:t>
              </w:r>
              <w:r>
                <w:rPr>
                  <w:rFonts w:eastAsiaTheme="minorEastAsia"/>
                  <w:color w:val="0070C0"/>
                  <w:lang w:val="en-US" w:eastAsia="zh-CN"/>
                </w:rPr>
                <w:t>T</w:t>
              </w:r>
              <w:r>
                <w:rPr>
                  <w:rFonts w:eastAsiaTheme="minorEastAsia" w:hint="eastAsia"/>
                  <w:color w:val="0070C0"/>
                  <w:lang w:val="en-US" w:eastAsia="zh-CN"/>
                </w:rPr>
                <w:t xml:space="preserve">his has been confirmed in RAN1 that there is no need to introduce </w:t>
              </w:r>
            </w:ins>
            <w:ins w:id="1988" w:author="CATT" w:date="2022-03-01T13:31:00Z">
              <w:r>
                <w:rPr>
                  <w:rFonts w:eastAsiaTheme="minorEastAsia" w:hint="eastAsia"/>
                  <w:color w:val="0070C0"/>
                  <w:lang w:val="en-US" w:eastAsia="zh-CN"/>
                </w:rPr>
                <w:t xml:space="preserve">PRS processing window. </w:t>
              </w:r>
              <w:r>
                <w:rPr>
                  <w:rFonts w:eastAsiaTheme="minorEastAsia"/>
                  <w:color w:val="0070C0"/>
                  <w:lang w:val="en-US" w:eastAsia="zh-CN"/>
                </w:rPr>
                <w:t>W</w:t>
              </w:r>
              <w:r>
                <w:rPr>
                  <w:rFonts w:eastAsiaTheme="minorEastAsia" w:hint="eastAsia"/>
                  <w:color w:val="0070C0"/>
                  <w:lang w:val="en-US" w:eastAsia="zh-CN"/>
                </w:rPr>
                <w:t xml:space="preserve">e think we should not reopen the discussion and the existing R16 framework is enough. </w:t>
              </w:r>
            </w:ins>
          </w:p>
        </w:tc>
      </w:tr>
      <w:tr w:rsidR="00C51B67" w14:paraId="51597898" w14:textId="77777777" w:rsidTr="00B34C8B">
        <w:trPr>
          <w:ins w:id="1989" w:author="HW - 102" w:date="2022-03-01T14:57:00Z"/>
        </w:trPr>
        <w:tc>
          <w:tcPr>
            <w:tcW w:w="1538" w:type="dxa"/>
          </w:tcPr>
          <w:p w14:paraId="02980986" w14:textId="31E1D8E1" w:rsidR="00C51B67" w:rsidRDefault="00C51B67" w:rsidP="00C51B67">
            <w:pPr>
              <w:spacing w:after="120"/>
              <w:rPr>
                <w:ins w:id="1990" w:author="HW - 102" w:date="2022-03-01T14:57:00Z"/>
                <w:rFonts w:eastAsiaTheme="minorEastAsia"/>
                <w:color w:val="0070C0"/>
                <w:lang w:val="en-US" w:eastAsia="zh-CN"/>
              </w:rPr>
            </w:pPr>
            <w:ins w:id="1991" w:author="HW - 102" w:date="2022-03-01T14:5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93" w:type="dxa"/>
          </w:tcPr>
          <w:p w14:paraId="1DB2043E" w14:textId="404A0994" w:rsidR="00C51B67" w:rsidRDefault="00C51B67" w:rsidP="00C51B67">
            <w:pPr>
              <w:spacing w:after="120"/>
              <w:rPr>
                <w:ins w:id="1992" w:author="HW - 102" w:date="2022-03-01T14:57:00Z"/>
                <w:rFonts w:eastAsiaTheme="minorEastAsia"/>
                <w:color w:val="0070C0"/>
                <w:lang w:val="en-US" w:eastAsia="zh-CN"/>
              </w:rPr>
            </w:pPr>
            <w:ins w:id="1993" w:author="HW - 102" w:date="2022-03-01T14:57:00Z">
              <w:r>
                <w:rPr>
                  <w:rFonts w:eastAsiaTheme="minorEastAsia" w:hint="eastAsia"/>
                  <w:color w:val="0070C0"/>
                  <w:lang w:val="en-US" w:eastAsia="zh-CN"/>
                </w:rPr>
                <w:t>W</w:t>
              </w:r>
              <w:r>
                <w:rPr>
                  <w:rFonts w:eastAsiaTheme="minorEastAsia"/>
                  <w:color w:val="0070C0"/>
                  <w:lang w:val="en-US" w:eastAsia="zh-CN"/>
                </w:rPr>
                <w:t>e support to consider the measurement occasion as QC mentioned above. This can be defined e.g. as an applicability condition of PRS measurement requirements in INACTIVE mode, and the details of the measurement occasion can be FFS.</w:t>
              </w:r>
            </w:ins>
          </w:p>
        </w:tc>
      </w:tr>
      <w:tr w:rsidR="00B931DF" w14:paraId="08418773" w14:textId="77777777" w:rsidTr="00B34C8B">
        <w:trPr>
          <w:ins w:id="1994" w:author="vivo" w:date="2022-03-01T19:24:00Z"/>
        </w:trPr>
        <w:tc>
          <w:tcPr>
            <w:tcW w:w="1538" w:type="dxa"/>
          </w:tcPr>
          <w:p w14:paraId="6F70F785" w14:textId="52194FAE" w:rsidR="00B931DF" w:rsidRDefault="00B931DF" w:rsidP="00C51B67">
            <w:pPr>
              <w:spacing w:after="120"/>
              <w:rPr>
                <w:ins w:id="1995" w:author="vivo" w:date="2022-03-01T19:24:00Z"/>
                <w:rFonts w:eastAsiaTheme="minorEastAsia"/>
                <w:color w:val="0070C0"/>
                <w:lang w:val="en-US" w:eastAsia="zh-CN"/>
              </w:rPr>
            </w:pPr>
            <w:ins w:id="1996" w:author="vivo" w:date="2022-03-01T19:24: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14:paraId="5BD4A818" w14:textId="638C9471" w:rsidR="00B931DF" w:rsidRDefault="00B931DF" w:rsidP="00C51B67">
            <w:pPr>
              <w:spacing w:after="120"/>
              <w:rPr>
                <w:ins w:id="1997" w:author="vivo" w:date="2022-03-01T19:24:00Z"/>
                <w:rFonts w:eastAsiaTheme="minorEastAsia"/>
                <w:color w:val="0070C0"/>
                <w:lang w:val="en-US" w:eastAsia="zh-CN"/>
              </w:rPr>
            </w:pPr>
            <w:ins w:id="1998" w:author="vivo" w:date="2022-03-01T19:26:00Z">
              <w:r>
                <w:rPr>
                  <w:rFonts w:eastAsiaTheme="minorEastAsia"/>
                  <w:color w:val="0070C0"/>
                  <w:lang w:val="en-US" w:eastAsia="zh-CN"/>
                </w:rPr>
                <w:t>We are OK with the tentative agreement.</w:t>
              </w:r>
            </w:ins>
            <w:ins w:id="1999" w:author="vivo" w:date="2022-03-01T19:28:00Z">
              <w:r>
                <w:rPr>
                  <w:rFonts w:eastAsiaTheme="minorEastAsia"/>
                  <w:color w:val="0070C0"/>
                  <w:lang w:val="en-US" w:eastAsia="zh-CN"/>
                </w:rPr>
                <w:t xml:space="preserve"> </w:t>
              </w:r>
            </w:ins>
            <w:ins w:id="2000" w:author="vivo" w:date="2022-03-01T19:29:00Z">
              <w:r>
                <w:rPr>
                  <w:rFonts w:eastAsiaTheme="minorEastAsia"/>
                  <w:color w:val="0070C0"/>
                  <w:lang w:val="en-US" w:eastAsia="zh-CN"/>
                </w:rPr>
                <w:t>We share the same understanding with CATT that there is no need to discuss the new p</w:t>
              </w:r>
            </w:ins>
            <w:ins w:id="2001" w:author="vivo" w:date="2022-03-01T19:30:00Z">
              <w:r>
                <w:rPr>
                  <w:rFonts w:eastAsiaTheme="minorEastAsia"/>
                  <w:color w:val="0070C0"/>
                  <w:lang w:val="en-US" w:eastAsia="zh-CN"/>
                </w:rPr>
                <w:t>rocedure in RAN4.</w:t>
              </w:r>
            </w:ins>
          </w:p>
        </w:tc>
      </w:tr>
    </w:tbl>
    <w:p w14:paraId="48670B75" w14:textId="77777777" w:rsidR="00240A5B" w:rsidRPr="00556CAA" w:rsidRDefault="00240A5B">
      <w:pPr>
        <w:rPr>
          <w:lang w:val="en-US" w:eastAsia="zh-CN"/>
        </w:rPr>
      </w:pPr>
    </w:p>
    <w:p w14:paraId="48670B76" w14:textId="77777777" w:rsidR="00240A5B" w:rsidRDefault="00A26AAC">
      <w:pPr>
        <w:pStyle w:val="Heading1"/>
        <w:rPr>
          <w:lang w:val="en-US" w:eastAsia="ja-JP"/>
        </w:rPr>
      </w:pPr>
      <w:r>
        <w:rPr>
          <w:lang w:val="en-US" w:eastAsia="ja-JP"/>
        </w:rPr>
        <w:t>Recommendations for Tdocs</w:t>
      </w:r>
    </w:p>
    <w:p w14:paraId="48670B77" w14:textId="77777777" w:rsidR="00240A5B" w:rsidRDefault="00A26AAC">
      <w:pPr>
        <w:pStyle w:val="Heading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SimSun" w:hint="eastAsia"/>
                <w:szCs w:val="24"/>
                <w:lang w:eastAsia="zh-CN"/>
              </w:rPr>
              <w:t>under</w:t>
            </w:r>
            <w:r>
              <w:rPr>
                <w:rFonts w:eastAsia="SimSun"/>
                <w:szCs w:val="24"/>
                <w:lang w:eastAsia="zh-CN"/>
              </w:rPr>
              <w:t xml:space="preserve"> cell selection </w:t>
            </w:r>
            <w:r w:rsidR="001C171F">
              <w:rPr>
                <w:rFonts w:eastAsia="SimSun"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lastRenderedPageBreak/>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670BBE"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Heading2"/>
      </w:pPr>
      <w:r>
        <w:t xml:space="preserve">2nd </w:t>
      </w:r>
      <w:r>
        <w:rPr>
          <w:rFonts w:hint="eastAsia"/>
        </w:rPr>
        <w:t xml:space="preserve">round </w:t>
      </w:r>
    </w:p>
    <w:p w14:paraId="48670BC5" w14:textId="77777777" w:rsidR="00240A5B" w:rsidRDefault="00240A5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670BE7"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Heading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2002"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2003"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2004"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2005"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2006"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2007"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2008"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2009"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476FC504" w:rsidR="004E49A6" w:rsidRDefault="00B34C8B" w:rsidP="004E49A6">
            <w:pPr>
              <w:spacing w:after="120"/>
              <w:rPr>
                <w:rFonts w:eastAsiaTheme="minorEastAsia"/>
                <w:color w:val="0070C0"/>
                <w:lang w:val="en-US" w:eastAsia="zh-CN"/>
              </w:rPr>
            </w:pPr>
            <w:ins w:id="2010" w:author="Deep [E///]" w:date="2022-02-28T10:29: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2011" w:author="HW - 102" w:date="2022-02-23T12:43: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2012" w:author="Deep [E///]" w:date="2022-02-28T10:29: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2013" w:author="HW - 102" w:date="2022-02-23T12:43:00Z">
              <w:r w:rsidRPr="00974EE4">
                <w:rPr>
                  <w:rStyle w:val="Hyperlink"/>
                  <w:rFonts w:eastAsiaTheme="minorEastAsia" w:hint="eastAsia"/>
                  <w:lang w:val="en-US" w:eastAsia="zh-CN"/>
                </w:rPr>
                <w:t>z</w:t>
              </w:r>
              <w:r w:rsidRPr="00974EE4">
                <w:rPr>
                  <w:rStyle w:val="Hyperlink"/>
                  <w:rFonts w:eastAsiaTheme="minorEastAsia"/>
                  <w:lang w:val="en-US" w:eastAsia="zh-CN"/>
                </w:rPr>
                <w:t>hangli164@huawei.com</w:t>
              </w:r>
            </w:ins>
            <w:ins w:id="2014" w:author="Deep [E///]" w:date="2022-02-28T10:29:00Z">
              <w:r>
                <w:rPr>
                  <w:rFonts w:eastAsiaTheme="minorEastAsia"/>
                  <w:color w:val="0070C0"/>
                  <w:lang w:val="en-US" w:eastAsia="zh-CN"/>
                </w:rPr>
                <w:fldChar w:fldCharType="end"/>
              </w:r>
            </w:ins>
          </w:p>
        </w:tc>
      </w:tr>
      <w:tr w:rsidR="00B34C8B" w14:paraId="4E744D78" w14:textId="77777777">
        <w:trPr>
          <w:ins w:id="2015" w:author="Deep [E///]" w:date="2022-02-28T10:29:00Z"/>
        </w:trPr>
        <w:tc>
          <w:tcPr>
            <w:tcW w:w="3210" w:type="dxa"/>
          </w:tcPr>
          <w:p w14:paraId="491150BC" w14:textId="11BA051E" w:rsidR="00B34C8B" w:rsidRDefault="00B34C8B" w:rsidP="004E49A6">
            <w:pPr>
              <w:spacing w:after="120"/>
              <w:rPr>
                <w:ins w:id="2016" w:author="Deep [E///]" w:date="2022-02-28T10:29:00Z"/>
                <w:rFonts w:eastAsiaTheme="minorEastAsia"/>
                <w:color w:val="0070C0"/>
                <w:lang w:val="en-US" w:eastAsia="zh-CN"/>
              </w:rPr>
            </w:pPr>
            <w:ins w:id="2017" w:author="Deep [E///]" w:date="2022-02-28T10:29:00Z">
              <w:r>
                <w:rPr>
                  <w:rFonts w:eastAsiaTheme="minorEastAsia"/>
                  <w:color w:val="0070C0"/>
                  <w:lang w:val="en-US" w:eastAsia="zh-CN"/>
                </w:rPr>
                <w:t>Ericsson</w:t>
              </w:r>
            </w:ins>
          </w:p>
        </w:tc>
        <w:tc>
          <w:tcPr>
            <w:tcW w:w="3210" w:type="dxa"/>
          </w:tcPr>
          <w:p w14:paraId="38531FA7" w14:textId="35D8D7A6" w:rsidR="00B34C8B" w:rsidRDefault="00B34C8B" w:rsidP="004E49A6">
            <w:pPr>
              <w:spacing w:after="120"/>
              <w:rPr>
                <w:ins w:id="2018" w:author="Deep [E///]" w:date="2022-02-28T10:29:00Z"/>
                <w:rFonts w:eastAsiaTheme="minorEastAsia"/>
                <w:color w:val="0070C0"/>
                <w:lang w:val="en-US" w:eastAsia="zh-CN"/>
              </w:rPr>
            </w:pPr>
            <w:ins w:id="2019" w:author="Deep [E///]" w:date="2022-02-28T10:30:00Z">
              <w:r>
                <w:rPr>
                  <w:rFonts w:eastAsiaTheme="minorEastAsia"/>
                  <w:color w:val="0070C0"/>
                  <w:lang w:val="en-US" w:eastAsia="zh-CN"/>
                </w:rPr>
                <w:t>Deep Shrestha</w:t>
              </w:r>
            </w:ins>
          </w:p>
        </w:tc>
        <w:tc>
          <w:tcPr>
            <w:tcW w:w="3211" w:type="dxa"/>
          </w:tcPr>
          <w:p w14:paraId="67F21DF6" w14:textId="50983F54" w:rsidR="00B34C8B" w:rsidRDefault="00B34C8B" w:rsidP="004E49A6">
            <w:pPr>
              <w:spacing w:after="120"/>
              <w:rPr>
                <w:ins w:id="2020" w:author="Deep [E///]" w:date="2022-02-28T10:29:00Z"/>
                <w:rFonts w:eastAsiaTheme="minorEastAsia"/>
                <w:color w:val="0070C0"/>
                <w:lang w:val="en-US" w:eastAsia="zh-CN"/>
              </w:rPr>
            </w:pPr>
            <w:ins w:id="2021" w:author="Deep [E///]" w:date="2022-02-28T10:30:00Z">
              <w:r>
                <w:rPr>
                  <w:rFonts w:eastAsiaTheme="minorEastAsia"/>
                  <w:color w:val="0070C0"/>
                  <w:lang w:val="en-US" w:eastAsia="zh-CN"/>
                </w:rPr>
                <w:t>deep.shrestha@ericsson.com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EB07" w14:textId="77777777" w:rsidR="00072200" w:rsidRDefault="00072200" w:rsidP="004E49A6">
      <w:pPr>
        <w:spacing w:after="0"/>
      </w:pPr>
      <w:r>
        <w:separator/>
      </w:r>
    </w:p>
  </w:endnote>
  <w:endnote w:type="continuationSeparator" w:id="0">
    <w:p w14:paraId="79E1DADD" w14:textId="77777777" w:rsidR="00072200" w:rsidRDefault="00072200"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DF1F" w14:textId="77777777" w:rsidR="00072200" w:rsidRDefault="00072200" w:rsidP="004E49A6">
      <w:pPr>
        <w:spacing w:after="0"/>
      </w:pPr>
      <w:r>
        <w:separator/>
      </w:r>
    </w:p>
  </w:footnote>
  <w:footnote w:type="continuationSeparator" w:id="0">
    <w:p w14:paraId="64DA1F9E" w14:textId="77777777" w:rsidR="00072200" w:rsidRDefault="00072200" w:rsidP="004E4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4E1F4CA0"/>
    <w:multiLevelType w:val="hybridMultilevel"/>
    <w:tmpl w:val="1974F2F6"/>
    <w:lvl w:ilvl="0" w:tplc="04090001">
      <w:start w:val="1"/>
      <w:numFmt w:val="bullet"/>
      <w:lvlText w:val=""/>
      <w:lvlJc w:val="left"/>
      <w:pPr>
        <w:ind w:left="-208" w:hanging="36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866A9E"/>
    <w:multiLevelType w:val="hybridMultilevel"/>
    <w:tmpl w:val="0450D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30"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5"/>
  </w:num>
  <w:num w:numId="6">
    <w:abstractNumId w:val="17"/>
  </w:num>
  <w:num w:numId="7">
    <w:abstractNumId w:val="30"/>
  </w:num>
  <w:num w:numId="8">
    <w:abstractNumId w:val="11"/>
  </w:num>
  <w:num w:numId="9">
    <w:abstractNumId w:val="28"/>
  </w:num>
  <w:num w:numId="10">
    <w:abstractNumId w:val="19"/>
  </w:num>
  <w:num w:numId="11">
    <w:abstractNumId w:val="26"/>
  </w:num>
  <w:num w:numId="12">
    <w:abstractNumId w:val="21"/>
  </w:num>
  <w:num w:numId="13">
    <w:abstractNumId w:val="1"/>
  </w:num>
  <w:num w:numId="14">
    <w:abstractNumId w:val="4"/>
  </w:num>
  <w:num w:numId="15">
    <w:abstractNumId w:val="27"/>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2"/>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9"/>
  </w:num>
  <w:num w:numId="31">
    <w:abstractNumId w:val="8"/>
  </w:num>
  <w:num w:numId="32">
    <w:abstractNumId w:val="5"/>
  </w:num>
  <w:num w:numId="33">
    <w:abstractNumId w:val="13"/>
  </w:num>
  <w:num w:numId="34">
    <w:abstractNumId w:val="31"/>
  </w:num>
  <w:num w:numId="35">
    <w:abstractNumId w:val="24"/>
  </w:num>
  <w:num w:numId="36">
    <w:abstractNumId w:val="27"/>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rson w15:author="Jingjing">
    <w15:presenceInfo w15:providerId="None" w15:userId="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1844"/>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1E71"/>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200"/>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07B"/>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31"/>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42B"/>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403"/>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5C6C"/>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14E"/>
    <w:rsid w:val="00263675"/>
    <w:rsid w:val="0026426D"/>
    <w:rsid w:val="00264D02"/>
    <w:rsid w:val="00265EC2"/>
    <w:rsid w:val="002666AE"/>
    <w:rsid w:val="00266D9E"/>
    <w:rsid w:val="00266DCB"/>
    <w:rsid w:val="00267228"/>
    <w:rsid w:val="00267FC6"/>
    <w:rsid w:val="00270E0A"/>
    <w:rsid w:val="00270FA4"/>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4A3"/>
    <w:rsid w:val="002A1786"/>
    <w:rsid w:val="002A2955"/>
    <w:rsid w:val="002A2B03"/>
    <w:rsid w:val="002A2D33"/>
    <w:rsid w:val="002A32A9"/>
    <w:rsid w:val="002A35CC"/>
    <w:rsid w:val="002A44A2"/>
    <w:rsid w:val="002A47EC"/>
    <w:rsid w:val="002A4BE6"/>
    <w:rsid w:val="002A4CCF"/>
    <w:rsid w:val="002A4CD0"/>
    <w:rsid w:val="002A55E2"/>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01C"/>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1C0"/>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44F"/>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47B"/>
    <w:rsid w:val="003178D8"/>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479DD"/>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590A"/>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495"/>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3927"/>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5FF5"/>
    <w:rsid w:val="00436495"/>
    <w:rsid w:val="00437791"/>
    <w:rsid w:val="004378B1"/>
    <w:rsid w:val="004403CB"/>
    <w:rsid w:val="00440C4B"/>
    <w:rsid w:val="004412A0"/>
    <w:rsid w:val="00441498"/>
    <w:rsid w:val="00442003"/>
    <w:rsid w:val="00442337"/>
    <w:rsid w:val="00442549"/>
    <w:rsid w:val="0044267D"/>
    <w:rsid w:val="00442721"/>
    <w:rsid w:val="00442A18"/>
    <w:rsid w:val="00442DFE"/>
    <w:rsid w:val="00443DE3"/>
    <w:rsid w:val="0044495C"/>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57EAE"/>
    <w:rsid w:val="004604FC"/>
    <w:rsid w:val="0046084B"/>
    <w:rsid w:val="0046102F"/>
    <w:rsid w:val="00461924"/>
    <w:rsid w:val="00461BB1"/>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1A17"/>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1E6F"/>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4D15"/>
    <w:rsid w:val="004B4DEB"/>
    <w:rsid w:val="004B5642"/>
    <w:rsid w:val="004B5DA5"/>
    <w:rsid w:val="004B63BF"/>
    <w:rsid w:val="004B69A5"/>
    <w:rsid w:val="004B6B0F"/>
    <w:rsid w:val="004B6BFA"/>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1F88"/>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01F"/>
    <w:rsid w:val="00532205"/>
    <w:rsid w:val="00532CC8"/>
    <w:rsid w:val="00533159"/>
    <w:rsid w:val="00533550"/>
    <w:rsid w:val="00533697"/>
    <w:rsid w:val="005339DB"/>
    <w:rsid w:val="00533BFA"/>
    <w:rsid w:val="005349CC"/>
    <w:rsid w:val="00534C41"/>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4AE5"/>
    <w:rsid w:val="00545AE0"/>
    <w:rsid w:val="005467AC"/>
    <w:rsid w:val="00546A24"/>
    <w:rsid w:val="00546E55"/>
    <w:rsid w:val="005517EE"/>
    <w:rsid w:val="00552A8B"/>
    <w:rsid w:val="00552F11"/>
    <w:rsid w:val="00553268"/>
    <w:rsid w:val="00553778"/>
    <w:rsid w:val="00556115"/>
    <w:rsid w:val="0055617B"/>
    <w:rsid w:val="00556358"/>
    <w:rsid w:val="005567D8"/>
    <w:rsid w:val="00556CAA"/>
    <w:rsid w:val="00561CED"/>
    <w:rsid w:val="0056277C"/>
    <w:rsid w:val="00563B0A"/>
    <w:rsid w:val="00566469"/>
    <w:rsid w:val="0056716E"/>
    <w:rsid w:val="00567522"/>
    <w:rsid w:val="005679A5"/>
    <w:rsid w:val="00570BE8"/>
    <w:rsid w:val="0057133B"/>
    <w:rsid w:val="00571777"/>
    <w:rsid w:val="00573835"/>
    <w:rsid w:val="00573A0A"/>
    <w:rsid w:val="00573C3C"/>
    <w:rsid w:val="00573F92"/>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4A2"/>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5FB"/>
    <w:rsid w:val="005B0927"/>
    <w:rsid w:val="005B1BE7"/>
    <w:rsid w:val="005B24E6"/>
    <w:rsid w:val="005B2E06"/>
    <w:rsid w:val="005B36A9"/>
    <w:rsid w:val="005B36AE"/>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4FDA"/>
    <w:rsid w:val="005E5049"/>
    <w:rsid w:val="005E6C30"/>
    <w:rsid w:val="005E70B1"/>
    <w:rsid w:val="005E7354"/>
    <w:rsid w:val="005F0233"/>
    <w:rsid w:val="005F0BFD"/>
    <w:rsid w:val="005F12B3"/>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050"/>
    <w:rsid w:val="00613D62"/>
    <w:rsid w:val="006144A1"/>
    <w:rsid w:val="00615C86"/>
    <w:rsid w:val="00615EBB"/>
    <w:rsid w:val="00616002"/>
    <w:rsid w:val="00616096"/>
    <w:rsid w:val="006160A2"/>
    <w:rsid w:val="00616149"/>
    <w:rsid w:val="00616395"/>
    <w:rsid w:val="00617822"/>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2AE"/>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8F7"/>
    <w:rsid w:val="006A6D23"/>
    <w:rsid w:val="006A778E"/>
    <w:rsid w:val="006B0144"/>
    <w:rsid w:val="006B023B"/>
    <w:rsid w:val="006B05AD"/>
    <w:rsid w:val="006B072C"/>
    <w:rsid w:val="006B0823"/>
    <w:rsid w:val="006B1F05"/>
    <w:rsid w:val="006B225C"/>
    <w:rsid w:val="006B24C4"/>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0CDC"/>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4A4A"/>
    <w:rsid w:val="007150F6"/>
    <w:rsid w:val="00715463"/>
    <w:rsid w:val="00715A96"/>
    <w:rsid w:val="0071776E"/>
    <w:rsid w:val="007200D7"/>
    <w:rsid w:val="00720512"/>
    <w:rsid w:val="0072082D"/>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1DF2"/>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6E97"/>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23D7"/>
    <w:rsid w:val="00793086"/>
    <w:rsid w:val="007933AC"/>
    <w:rsid w:val="00794295"/>
    <w:rsid w:val="007946D1"/>
    <w:rsid w:val="00796ACD"/>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C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1E"/>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39E"/>
    <w:rsid w:val="008124DE"/>
    <w:rsid w:val="008131C6"/>
    <w:rsid w:val="00813512"/>
    <w:rsid w:val="0081534C"/>
    <w:rsid w:val="0081585C"/>
    <w:rsid w:val="00816078"/>
    <w:rsid w:val="0081658E"/>
    <w:rsid w:val="008169FD"/>
    <w:rsid w:val="008171FA"/>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29B"/>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1CFB"/>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EB1"/>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3ED0"/>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95C"/>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4031"/>
    <w:rsid w:val="0098579C"/>
    <w:rsid w:val="009857AE"/>
    <w:rsid w:val="00986532"/>
    <w:rsid w:val="00986A9F"/>
    <w:rsid w:val="0098703C"/>
    <w:rsid w:val="009870A3"/>
    <w:rsid w:val="00987C7E"/>
    <w:rsid w:val="009901C7"/>
    <w:rsid w:val="0099033E"/>
    <w:rsid w:val="00990668"/>
    <w:rsid w:val="00990935"/>
    <w:rsid w:val="00990A78"/>
    <w:rsid w:val="00990C55"/>
    <w:rsid w:val="0099217D"/>
    <w:rsid w:val="00992E16"/>
    <w:rsid w:val="00993082"/>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72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3CE"/>
    <w:rsid w:val="009B1DB6"/>
    <w:rsid w:val="009B1DF8"/>
    <w:rsid w:val="009B2667"/>
    <w:rsid w:val="009B2C01"/>
    <w:rsid w:val="009B356F"/>
    <w:rsid w:val="009B3D20"/>
    <w:rsid w:val="009B418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2BE"/>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30C"/>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1117"/>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730"/>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1F4A"/>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455"/>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3F2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99A"/>
    <w:rsid w:val="00B13D9D"/>
    <w:rsid w:val="00B14901"/>
    <w:rsid w:val="00B14D7D"/>
    <w:rsid w:val="00B163F8"/>
    <w:rsid w:val="00B1646E"/>
    <w:rsid w:val="00B166E7"/>
    <w:rsid w:val="00B168CD"/>
    <w:rsid w:val="00B16CB9"/>
    <w:rsid w:val="00B16CC7"/>
    <w:rsid w:val="00B16DD2"/>
    <w:rsid w:val="00B17393"/>
    <w:rsid w:val="00B20884"/>
    <w:rsid w:val="00B20C36"/>
    <w:rsid w:val="00B20DDD"/>
    <w:rsid w:val="00B21238"/>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4C8B"/>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47CBF"/>
    <w:rsid w:val="00B500D4"/>
    <w:rsid w:val="00B505B6"/>
    <w:rsid w:val="00B508D6"/>
    <w:rsid w:val="00B50A65"/>
    <w:rsid w:val="00B519E4"/>
    <w:rsid w:val="00B5254D"/>
    <w:rsid w:val="00B52841"/>
    <w:rsid w:val="00B52DDE"/>
    <w:rsid w:val="00B54805"/>
    <w:rsid w:val="00B560F0"/>
    <w:rsid w:val="00B57265"/>
    <w:rsid w:val="00B601D4"/>
    <w:rsid w:val="00B6061C"/>
    <w:rsid w:val="00B60EF2"/>
    <w:rsid w:val="00B6173E"/>
    <w:rsid w:val="00B62BC2"/>
    <w:rsid w:val="00B633AE"/>
    <w:rsid w:val="00B635FC"/>
    <w:rsid w:val="00B63D2E"/>
    <w:rsid w:val="00B65EBF"/>
    <w:rsid w:val="00B66421"/>
    <w:rsid w:val="00B665D2"/>
    <w:rsid w:val="00B66F3F"/>
    <w:rsid w:val="00B6737C"/>
    <w:rsid w:val="00B677DF"/>
    <w:rsid w:val="00B70695"/>
    <w:rsid w:val="00B7111F"/>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1DF"/>
    <w:rsid w:val="00B93444"/>
    <w:rsid w:val="00B93940"/>
    <w:rsid w:val="00B93C27"/>
    <w:rsid w:val="00B93F3A"/>
    <w:rsid w:val="00B93FD8"/>
    <w:rsid w:val="00B95604"/>
    <w:rsid w:val="00B95ADD"/>
    <w:rsid w:val="00B96B1E"/>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616"/>
    <w:rsid w:val="00BB7C0A"/>
    <w:rsid w:val="00BC283D"/>
    <w:rsid w:val="00BC2855"/>
    <w:rsid w:val="00BC29C6"/>
    <w:rsid w:val="00BC2BF7"/>
    <w:rsid w:val="00BC3062"/>
    <w:rsid w:val="00BC4664"/>
    <w:rsid w:val="00BC46FC"/>
    <w:rsid w:val="00BC5982"/>
    <w:rsid w:val="00BC60BF"/>
    <w:rsid w:val="00BC6F27"/>
    <w:rsid w:val="00BC7BD9"/>
    <w:rsid w:val="00BD06CC"/>
    <w:rsid w:val="00BD1D73"/>
    <w:rsid w:val="00BD2150"/>
    <w:rsid w:val="00BD28BF"/>
    <w:rsid w:val="00BD3C1D"/>
    <w:rsid w:val="00BD3D39"/>
    <w:rsid w:val="00BD43CF"/>
    <w:rsid w:val="00BD5A0A"/>
    <w:rsid w:val="00BD5A96"/>
    <w:rsid w:val="00BD6231"/>
    <w:rsid w:val="00BD6404"/>
    <w:rsid w:val="00BD6799"/>
    <w:rsid w:val="00BD6ED4"/>
    <w:rsid w:val="00BD6FB5"/>
    <w:rsid w:val="00BD720A"/>
    <w:rsid w:val="00BD7419"/>
    <w:rsid w:val="00BD7469"/>
    <w:rsid w:val="00BE0111"/>
    <w:rsid w:val="00BE24D2"/>
    <w:rsid w:val="00BE24F3"/>
    <w:rsid w:val="00BE3199"/>
    <w:rsid w:val="00BE33AE"/>
    <w:rsid w:val="00BE4810"/>
    <w:rsid w:val="00BE490A"/>
    <w:rsid w:val="00BE4F7C"/>
    <w:rsid w:val="00BE5118"/>
    <w:rsid w:val="00BE59AC"/>
    <w:rsid w:val="00BE60D1"/>
    <w:rsid w:val="00BE625C"/>
    <w:rsid w:val="00BE6867"/>
    <w:rsid w:val="00BE7160"/>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B59"/>
    <w:rsid w:val="00C15CB2"/>
    <w:rsid w:val="00C163D7"/>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2B4"/>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1B67"/>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0B78"/>
    <w:rsid w:val="00CD168B"/>
    <w:rsid w:val="00CD1B35"/>
    <w:rsid w:val="00CD1ECA"/>
    <w:rsid w:val="00CD2D93"/>
    <w:rsid w:val="00CD307E"/>
    <w:rsid w:val="00CD3ACF"/>
    <w:rsid w:val="00CD3C14"/>
    <w:rsid w:val="00CD491C"/>
    <w:rsid w:val="00CD4A31"/>
    <w:rsid w:val="00CD629F"/>
    <w:rsid w:val="00CD6A1B"/>
    <w:rsid w:val="00CD7AEE"/>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0A6"/>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8706E"/>
    <w:rsid w:val="00D87ED2"/>
    <w:rsid w:val="00D90016"/>
    <w:rsid w:val="00D904DC"/>
    <w:rsid w:val="00D908F8"/>
    <w:rsid w:val="00D90968"/>
    <w:rsid w:val="00D909F8"/>
    <w:rsid w:val="00D90A2F"/>
    <w:rsid w:val="00D913F7"/>
    <w:rsid w:val="00D9173F"/>
    <w:rsid w:val="00D917B2"/>
    <w:rsid w:val="00D92022"/>
    <w:rsid w:val="00D936E6"/>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3C8"/>
    <w:rsid w:val="00DB4C5A"/>
    <w:rsid w:val="00DB4E22"/>
    <w:rsid w:val="00DB4FE5"/>
    <w:rsid w:val="00DB56E0"/>
    <w:rsid w:val="00DB5844"/>
    <w:rsid w:val="00DB656D"/>
    <w:rsid w:val="00DB6719"/>
    <w:rsid w:val="00DB6A22"/>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3F9B"/>
    <w:rsid w:val="00E54874"/>
    <w:rsid w:val="00E54B6F"/>
    <w:rsid w:val="00E559A1"/>
    <w:rsid w:val="00E55ACA"/>
    <w:rsid w:val="00E5714F"/>
    <w:rsid w:val="00E57B74"/>
    <w:rsid w:val="00E57BBB"/>
    <w:rsid w:val="00E600AA"/>
    <w:rsid w:val="00E6071F"/>
    <w:rsid w:val="00E60B13"/>
    <w:rsid w:val="00E60FC5"/>
    <w:rsid w:val="00E62FF9"/>
    <w:rsid w:val="00E63ACD"/>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5C87"/>
    <w:rsid w:val="00E76018"/>
    <w:rsid w:val="00E76726"/>
    <w:rsid w:val="00E7713E"/>
    <w:rsid w:val="00E774D3"/>
    <w:rsid w:val="00E8059B"/>
    <w:rsid w:val="00E808E2"/>
    <w:rsid w:val="00E80B52"/>
    <w:rsid w:val="00E80C32"/>
    <w:rsid w:val="00E80F53"/>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10E"/>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6A95"/>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3E72"/>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9BB"/>
    <w:rsid w:val="00F35D76"/>
    <w:rsid w:val="00F35E7D"/>
    <w:rsid w:val="00F36ADD"/>
    <w:rsid w:val="00F36B37"/>
    <w:rsid w:val="00F374E0"/>
    <w:rsid w:val="00F379A3"/>
    <w:rsid w:val="00F37CFD"/>
    <w:rsid w:val="00F37E2B"/>
    <w:rsid w:val="00F40E0B"/>
    <w:rsid w:val="00F4136D"/>
    <w:rsid w:val="00F41E5A"/>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989"/>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170"/>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70490"/>
  <w15:docId w15:val="{DBB7268E-96D2-44A5-AB86-EFF6E896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rFonts w:ascii="Times New Roman" w:hAnsi="Times New Roman"/>
      <w:b/>
      <w:sz w:val="20"/>
      <w:u w:val="single"/>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4"/>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b/>
      <w:szCs w:val="18"/>
      <w:u w:val="single"/>
      <w:lang w:eastAsia="zh-CN"/>
    </w:rPr>
  </w:style>
  <w:style w:type="character" w:customStyle="1" w:styleId="Heading5Char">
    <w:name w:val="Heading 5 Char"/>
    <w:basedOn w:val="DefaultParagraphFont"/>
    <w:link w:val="Heading5"/>
    <w:rPr>
      <w:b/>
      <w:sz w:val="22"/>
      <w:szCs w:val="18"/>
      <w:u w:val="single"/>
      <w:lang w:eastAsia="zh-CN"/>
    </w:rPr>
  </w:style>
  <w:style w:type="character" w:customStyle="1" w:styleId="Heading6Char">
    <w:name w:val="Heading 6 Char"/>
    <w:basedOn w:val="DefaultParagraphFont"/>
    <w:link w:val="Heading6"/>
    <w:qFormat/>
    <w:rPr>
      <w:b/>
      <w:szCs w:val="18"/>
      <w:u w:val="single"/>
      <w:lang w:eastAsia="zh-CN"/>
    </w:rPr>
  </w:style>
  <w:style w:type="character" w:customStyle="1" w:styleId="Heading7Char">
    <w:name w:val="Heading 7 Char"/>
    <w:basedOn w:val="DefaultParagraphFont"/>
    <w:link w:val="Heading7"/>
    <w:qFormat/>
    <w:rPr>
      <w:b/>
      <w:szCs w:val="18"/>
      <w:u w:val="single"/>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aptionChar"/>
    <w:link w:val="RAN4proposal"/>
    <w:qFormat/>
    <w:rPr>
      <w:rFonts w:eastAsiaTheme="minorHAnsi" w:cstheme="minorBidi"/>
      <w:b/>
      <w:iCs/>
      <w:sz w:val="22"/>
      <w:szCs w:val="18"/>
      <w:lang w:val="en-US" w:eastAsia="en-US"/>
    </w:rPr>
  </w:style>
  <w:style w:type="paragraph" w:customStyle="1" w:styleId="Proposal">
    <w:name w:val="Proposal"/>
    <w:basedOn w:val="BodyText"/>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
    <w:name w:val="样式3"/>
    <w:basedOn w:val="Normal"/>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style>
  <w:style w:type="paragraph" w:customStyle="1" w:styleId="RAN4H2">
    <w:name w:val="RAN4 H2"/>
    <w:basedOn w:val="Heading2"/>
    <w:next w:val="Normal"/>
    <w:qFormat/>
    <w:pPr>
      <w:numPr>
        <w:numId w:val="9"/>
      </w:numPr>
      <w:ind w:left="431" w:hanging="431"/>
    </w:pPr>
    <w:rPr>
      <w:rFonts w:eastAsia="Times New Roman"/>
      <w:sz w:val="32"/>
      <w:szCs w:val="20"/>
      <w:lang w:val="en-US" w:eastAsia="en-US"/>
    </w:rPr>
  </w:style>
  <w:style w:type="paragraph" w:customStyle="1" w:styleId="RAN4H1">
    <w:name w:val="RAN4 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H3">
    <w:name w:val="RAN4 H3"/>
    <w:basedOn w:val="Normal"/>
    <w:qFormat/>
    <w:pPr>
      <w:spacing w:after="160" w:line="259" w:lineRule="auto"/>
      <w:outlineLvl w:val="3"/>
    </w:pPr>
    <w:rPr>
      <w:rFonts w:cs="Arial"/>
      <w:b/>
      <w:szCs w:val="22"/>
      <w:u w:val="single"/>
      <w:lang w:val="en-US"/>
    </w:rPr>
  </w:style>
  <w:style w:type="paragraph" w:customStyle="1" w:styleId="Reference">
    <w:name w:val="Reference"/>
    <w:basedOn w:val="Normal"/>
    <w:pPr>
      <w:keepLines/>
      <w:numPr>
        <w:numId w:val="11"/>
      </w:numPr>
    </w:pPr>
    <w:rPr>
      <w:rFonts w:eastAsia="MS Mincho"/>
    </w:rPr>
  </w:style>
  <w:style w:type="paragraph" w:customStyle="1" w:styleId="RAN4Proposal0">
    <w:name w:val="RAN4 Proposal"/>
    <w:basedOn w:val="ListParagraph"/>
    <w:next w:val="Normal"/>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Revision">
    <w:name w:val="Revision"/>
    <w:hidden/>
    <w:uiPriority w:val="99"/>
    <w:semiHidden/>
    <w:rsid w:val="00AC1351"/>
    <w:rPr>
      <w:lang w:val="en-GB" w:eastAsia="en-US"/>
    </w:rPr>
  </w:style>
  <w:style w:type="character" w:customStyle="1" w:styleId="11">
    <w:name w:val="未处理的提及1"/>
    <w:basedOn w:val="DefaultParagraphFont"/>
    <w:uiPriority w:val="99"/>
    <w:semiHidden/>
    <w:unhideWhenUsed/>
    <w:rsid w:val="00B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98171">
      <w:bodyDiv w:val="1"/>
      <w:marLeft w:val="0"/>
      <w:marRight w:val="0"/>
      <w:marTop w:val="0"/>
      <w:marBottom w:val="0"/>
      <w:divBdr>
        <w:top w:val="none" w:sz="0" w:space="0" w:color="auto"/>
        <w:left w:val="none" w:sz="0" w:space="0" w:color="auto"/>
        <w:bottom w:val="none" w:sz="0" w:space="0" w:color="auto"/>
        <w:right w:val="none" w:sz="0" w:space="0" w:color="auto"/>
      </w:divBdr>
    </w:div>
    <w:div w:id="1905027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04209FF-2184-4733-96A5-57A49477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C:\Users\dems1ce3\Downloads\3gpp_70.dot</Template>
  <TotalTime>5</TotalTime>
  <Pages>66</Pages>
  <Words>22339</Words>
  <Characters>127333</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Deep [E///]</cp:lastModifiedBy>
  <cp:revision>3</cp:revision>
  <cp:lastPrinted>2019-04-25T01:09:00Z</cp:lastPrinted>
  <dcterms:created xsi:type="dcterms:W3CDTF">2022-03-01T12:23:00Z</dcterms:created>
  <dcterms:modified xsi:type="dcterms:W3CDTF">2022-03-01T12:29:00Z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