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327C0A"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327C0A"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327C0A"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327C0A"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327C0A"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327C0A"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327C0A"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327C0A"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327C0A"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327C0A"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327C0A"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327C0A"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327C0A"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327C0A"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327C0A"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327C0A"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327C0A"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Heading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16" w:author="Hsuanli Lin (林烜立)" w:date="2022-02-21T19:50:00Z">
                  <w:rPr>
                    <w:color w:val="0070C0"/>
                    <w:lang w:val="en-US" w:eastAsia="zh-CN"/>
                  </w:rPr>
                </w:rPrChange>
              </w:rPr>
            </w:pPr>
            <w:ins w:id="17" w:author="Hsuanli Lin (林烜立)" w:date="2022-02-21T19:49:00Z">
              <w:r w:rsidRPr="00B24021">
                <w:rPr>
                  <w:rFonts w:eastAsia="Arial Unicode MS"/>
                  <w:color w:val="0070C0"/>
                  <w:rPrChange w:id="18"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19" w:author="Hsuanli Lin (林烜立)" w:date="2022-02-21T19:50:00Z">
                  <w:rPr>
                    <w:color w:val="0070C0"/>
                    <w:lang w:val="en-US" w:eastAsia="zh-CN"/>
                  </w:rPr>
                </w:rPrChange>
              </w:rPr>
            </w:pPr>
            <w:ins w:id="20" w:author="Hsuanli Lin (林烜立)" w:date="2022-02-21T19:50:00Z">
              <w:r>
                <w:rPr>
                  <w:rFonts w:eastAsia="Arial Unicode MS"/>
                  <w:color w:val="0070C0"/>
                </w:rPr>
                <w:t xml:space="preserve">We can </w:t>
              </w:r>
            </w:ins>
            <w:ins w:id="21" w:author="Hsuanli Lin (林烜立)" w:date="2022-02-21T19:49:00Z">
              <w:r>
                <w:rPr>
                  <w:rFonts w:eastAsia="Arial Unicode MS"/>
                  <w:color w:val="0070C0"/>
                </w:rPr>
                <w:t>support Option 1, because there is</w:t>
              </w:r>
              <w:r w:rsidRPr="00B24021">
                <w:rPr>
                  <w:rFonts w:eastAsia="Arial Unicode MS"/>
                  <w:color w:val="0070C0"/>
                  <w:rPrChange w:id="22" w:author="Hsuanli Lin (林烜立)" w:date="2022-02-21T19:50:00Z">
                    <w:rPr/>
                  </w:rPrChange>
                </w:rPr>
                <w:t xml:space="preserve"> </w:t>
              </w:r>
            </w:ins>
            <w:ins w:id="23"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24"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25" w:author="Apple, Jerry Cui" w:date="2022-02-21T14:45:00Z">
              <w:r>
                <w:rPr>
                  <w:color w:val="0070C0"/>
                  <w:lang w:val="en-US" w:eastAsia="zh-CN"/>
                </w:rPr>
                <w:t>Since R15 UE is on the market, we are wondering: if companies want to have this revision, could it be introduced in late release, e.g., R17.</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269A56CF" w14:textId="34475445" w:rsidR="005302FC" w:rsidRPr="00E51C13" w:rsidRDefault="005302FC"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lastRenderedPageBreak/>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26"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09637A" w14:paraId="7B90BF41" w14:textId="77777777" w:rsidTr="00BB40F1">
        <w:tc>
          <w:tcPr>
            <w:tcW w:w="1233" w:type="dxa"/>
            <w:vMerge w:val="restart"/>
          </w:tcPr>
          <w:p w14:paraId="3A128B60" w14:textId="3A4D0F0C"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R4-2203837</w:t>
            </w:r>
            <w:r w:rsidR="0009637A">
              <w:rPr>
                <w:rFonts w:eastAsiaTheme="minorEastAsia"/>
                <w:color w:val="0070C0"/>
                <w:lang w:val="en-US" w:eastAsia="zh-CN"/>
              </w:rPr>
              <w:t xml:space="preserve"> (</w:t>
            </w:r>
            <w:r>
              <w:rPr>
                <w:rFonts w:eastAsiaTheme="minorEastAsia"/>
                <w:color w:val="0070C0"/>
                <w:lang w:val="en-US" w:eastAsia="zh-CN"/>
              </w:rPr>
              <w:t>QC</w:t>
            </w:r>
            <w:r w:rsidR="0009637A">
              <w:rPr>
                <w:rFonts w:eastAsiaTheme="minorEastAsia"/>
                <w:color w:val="0070C0"/>
                <w:lang w:val="en-US" w:eastAsia="zh-CN"/>
              </w:rPr>
              <w:t>)</w:t>
            </w:r>
          </w:p>
        </w:tc>
        <w:tc>
          <w:tcPr>
            <w:tcW w:w="8398" w:type="dxa"/>
          </w:tcPr>
          <w:p w14:paraId="7479B139" w14:textId="60031378" w:rsidR="0009637A" w:rsidRDefault="000976E9"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09637A" w14:paraId="69371C2A" w14:textId="77777777" w:rsidTr="00BB40F1">
        <w:tc>
          <w:tcPr>
            <w:tcW w:w="1233" w:type="dxa"/>
            <w:vMerge/>
          </w:tcPr>
          <w:p w14:paraId="7B062203" w14:textId="77777777" w:rsidR="0009637A" w:rsidRDefault="0009637A" w:rsidP="001E016A">
            <w:pPr>
              <w:spacing w:after="120"/>
              <w:rPr>
                <w:rFonts w:eastAsiaTheme="minorEastAsia"/>
                <w:color w:val="0070C0"/>
                <w:lang w:val="en-US" w:eastAsia="zh-CN"/>
              </w:rPr>
            </w:pPr>
          </w:p>
        </w:tc>
        <w:tc>
          <w:tcPr>
            <w:tcW w:w="8398" w:type="dxa"/>
          </w:tcPr>
          <w:p w14:paraId="745458E5" w14:textId="77777777" w:rsidR="009A157E" w:rsidRPr="009A157E" w:rsidRDefault="009A157E" w:rsidP="009A157E">
            <w:pPr>
              <w:spacing w:after="120"/>
              <w:rPr>
                <w:ins w:id="27" w:author="Hsuanli Lin (林烜立)" w:date="2022-02-21T19:58:00Z"/>
                <w:rFonts w:eastAsiaTheme="minorEastAsia"/>
                <w:color w:val="0070C0"/>
                <w:lang w:val="en-US" w:eastAsia="zh-CN"/>
              </w:rPr>
            </w:pPr>
            <w:ins w:id="28"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9A157E" w:rsidRPr="009A157E" w:rsidRDefault="009A157E" w:rsidP="009A157E">
            <w:pPr>
              <w:spacing w:after="120"/>
              <w:rPr>
                <w:ins w:id="29" w:author="Hsuanli Lin (林烜立)" w:date="2022-02-21T19:58:00Z"/>
                <w:rFonts w:eastAsiaTheme="minorEastAsia"/>
                <w:color w:val="0070C0"/>
                <w:lang w:val="en-US" w:eastAsia="zh-CN"/>
              </w:rPr>
            </w:pPr>
          </w:p>
          <w:p w14:paraId="44EAF4C8" w14:textId="77777777" w:rsidR="009A157E" w:rsidRPr="009A157E" w:rsidRDefault="009A157E" w:rsidP="009A157E">
            <w:pPr>
              <w:spacing w:after="120"/>
              <w:rPr>
                <w:ins w:id="30" w:author="Hsuanli Lin (林烜立)" w:date="2022-02-21T19:58:00Z"/>
                <w:rFonts w:eastAsiaTheme="minorEastAsia"/>
                <w:color w:val="0070C0"/>
                <w:lang w:val="en-US" w:eastAsia="zh-CN"/>
              </w:rPr>
            </w:pPr>
            <w:ins w:id="31"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710304" w:rsidRDefault="009A157E" w:rsidP="009A157E">
            <w:pPr>
              <w:spacing w:after="120"/>
              <w:rPr>
                <w:ins w:id="32" w:author="Hsuanli Lin (林烜立)" w:date="2022-02-21T19:58:00Z"/>
                <w:rFonts w:eastAsiaTheme="minorEastAsia"/>
                <w:color w:val="0070C0"/>
                <w:lang w:val="en-US" w:eastAsia="zh-CN"/>
              </w:rPr>
            </w:pPr>
            <w:ins w:id="33" w:author="Hsuanli Lin (林烜立)" w:date="2022-02-21T19:58:00Z">
              <w:r w:rsidRPr="009A157E">
                <w:rPr>
                  <w:rFonts w:eastAsiaTheme="minorEastAsia"/>
                  <w:color w:val="0070C0"/>
                  <w:lang w:val="en-US" w:eastAsia="zh-CN"/>
                </w:rPr>
                <w:t>We see no contradiction between RAN1 and RAN4 spec. RAN4 spec can be mo</w:t>
              </w:r>
              <w:r w:rsidR="00710304">
                <w:rPr>
                  <w:rFonts w:eastAsiaTheme="minorEastAsia"/>
                  <w:color w:val="0070C0"/>
                  <w:lang w:val="en-US" w:eastAsia="zh-CN"/>
                </w:rPr>
                <w:t>dified to capture RAN1 behavior.</w:t>
              </w:r>
            </w:ins>
          </w:p>
          <w:p w14:paraId="3553C19B" w14:textId="019F4D0E" w:rsidR="0009637A" w:rsidRDefault="009A157E" w:rsidP="009A157E">
            <w:pPr>
              <w:spacing w:after="120"/>
              <w:rPr>
                <w:rFonts w:eastAsiaTheme="minorEastAsia"/>
                <w:color w:val="0070C0"/>
                <w:lang w:val="en-US" w:eastAsia="zh-CN"/>
              </w:rPr>
            </w:pPr>
            <w:ins w:id="34" w:author="Hsuanli Lin (林烜立)" w:date="2022-02-21T19:58:00Z">
              <w:r w:rsidRPr="009A157E">
                <w:rPr>
                  <w:rFonts w:eastAsiaTheme="minorEastAsia"/>
                  <w:color w:val="0070C0"/>
                  <w:lang w:val="en-US" w:eastAsia="zh-CN"/>
                </w:rPr>
                <w:t xml:space="preserve">Even with RAN1 spec, we do not need to delete the paragraph entirely. </w:t>
              </w:r>
              <w:r w:rsidR="00710304">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sidR="00710304">
                <w:rPr>
                  <w:rFonts w:eastAsiaTheme="minorEastAsia"/>
                  <w:color w:val="0070C0"/>
                  <w:lang w:val="en-US" w:eastAsia="zh-CN"/>
                </w:rPr>
                <w:t>d by UE. This sounds risky</w:t>
              </w:r>
              <w:r w:rsidRPr="009A157E">
                <w:rPr>
                  <w:rFonts w:eastAsiaTheme="minorEastAsia"/>
                  <w:color w:val="0070C0"/>
                  <w:lang w:val="en-US" w:eastAsia="zh-CN"/>
                </w:rPr>
                <w:t>.</w:t>
              </w:r>
              <w:r w:rsidR="00710304">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09637A" w14:paraId="31812892" w14:textId="77777777" w:rsidTr="00BB40F1">
        <w:tc>
          <w:tcPr>
            <w:tcW w:w="1233" w:type="dxa"/>
            <w:vMerge/>
          </w:tcPr>
          <w:p w14:paraId="024074B1" w14:textId="44C35250" w:rsidR="0009637A" w:rsidRDefault="0009637A" w:rsidP="001E016A">
            <w:pPr>
              <w:spacing w:after="120"/>
              <w:rPr>
                <w:rFonts w:eastAsiaTheme="minorEastAsia"/>
                <w:color w:val="0070C0"/>
                <w:lang w:val="en-US" w:eastAsia="zh-CN"/>
              </w:rPr>
            </w:pPr>
          </w:p>
        </w:tc>
        <w:tc>
          <w:tcPr>
            <w:tcW w:w="8398" w:type="dxa"/>
          </w:tcPr>
          <w:p w14:paraId="50854F82" w14:textId="77777777" w:rsidR="004B4206" w:rsidRDefault="004B4206" w:rsidP="004B4206">
            <w:pPr>
              <w:spacing w:after="120"/>
              <w:rPr>
                <w:ins w:id="35" w:author="Apple, Jerry Cui" w:date="2022-02-21T14:46:00Z"/>
                <w:rFonts w:eastAsiaTheme="minorEastAsia"/>
                <w:color w:val="0070C0"/>
                <w:lang w:val="en-US" w:eastAsia="zh-CN"/>
              </w:rPr>
            </w:pPr>
            <w:ins w:id="36"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xml:space="preserve">) and </w:t>
              </w:r>
              <w:proofErr w:type="gramStart"/>
              <w:r>
                <w:rPr>
                  <w:rFonts w:eastAsiaTheme="minorEastAsia"/>
                  <w:color w:val="0070C0"/>
                  <w:lang w:val="en-US" w:eastAsia="zh-CN"/>
                </w:rPr>
                <w:t>no any</w:t>
              </w:r>
              <w:proofErr w:type="gramEnd"/>
              <w:r>
                <w:rPr>
                  <w:rFonts w:eastAsiaTheme="minorEastAsia"/>
                  <w:color w:val="0070C0"/>
                  <w:lang w:val="en-US" w:eastAsia="zh-CN"/>
                </w:rPr>
                <w:t xml:space="preserve"> spec change is concluded. The common understanding is RAN1 would follow </w:t>
              </w:r>
              <w:proofErr w:type="gramStart"/>
              <w:r>
                <w:rPr>
                  <w:rFonts w:eastAsiaTheme="minorEastAsia"/>
                  <w:color w:val="0070C0"/>
                  <w:lang w:val="en-US" w:eastAsia="zh-CN"/>
                </w:rPr>
                <w:t>RAN4</w:t>
              </w:r>
              <w:proofErr w:type="gramEnd"/>
              <w:r>
                <w:rPr>
                  <w:rFonts w:eastAsiaTheme="minorEastAsia"/>
                  <w:color w:val="0070C0"/>
                  <w:lang w:val="en-US" w:eastAsia="zh-CN"/>
                </w:rPr>
                <w:t xml:space="preserve"> and no change is needed, but some companies didn’t think it’s necessary to capture any conclusion without spec change, as duplicated below,</w:t>
              </w:r>
            </w:ins>
          </w:p>
          <w:p w14:paraId="25480BE4" w14:textId="77777777" w:rsidR="004B4206" w:rsidRPr="00222E47" w:rsidRDefault="004B4206" w:rsidP="004B4206">
            <w:pPr>
              <w:rPr>
                <w:ins w:id="37" w:author="Apple, Jerry Cui" w:date="2022-02-21T14:46:00Z"/>
                <w:color w:val="000000" w:themeColor="text1"/>
              </w:rPr>
            </w:pPr>
            <w:ins w:id="38"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4B4206" w:rsidRPr="00222E47" w:rsidRDefault="004B4206" w:rsidP="004B4206">
            <w:pPr>
              <w:rPr>
                <w:ins w:id="39" w:author="Apple, Jerry Cui" w:date="2022-02-21T14:46:00Z"/>
                <w:color w:val="000000" w:themeColor="text1"/>
              </w:rPr>
            </w:pPr>
            <w:ins w:id="40"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4B4206" w:rsidRPr="00222E47" w:rsidRDefault="004B4206" w:rsidP="004B4206">
            <w:pPr>
              <w:rPr>
                <w:ins w:id="41" w:author="Apple, Jerry Cui" w:date="2022-02-21T14:46:00Z"/>
                <w:color w:val="000000" w:themeColor="text1"/>
              </w:rPr>
            </w:pPr>
            <w:ins w:id="42" w:author="Apple, Jerry Cui" w:date="2022-02-21T14:46:00Z">
              <w:r w:rsidRPr="00222E47">
                <w:rPr>
                  <w:color w:val="000000" w:themeColor="text1"/>
                </w:rPr>
                <w:t>However, there are companies objecting to capture any conclusion without specification change. </w:t>
              </w:r>
            </w:ins>
          </w:p>
          <w:p w14:paraId="7DC96052" w14:textId="25E91148" w:rsidR="0009637A" w:rsidRDefault="004B4206" w:rsidP="004B4206">
            <w:pPr>
              <w:spacing w:after="120"/>
              <w:rPr>
                <w:rFonts w:eastAsiaTheme="minorEastAsia"/>
                <w:color w:val="0070C0"/>
                <w:lang w:val="en-US" w:eastAsia="zh-CN"/>
              </w:rPr>
            </w:pPr>
            <w:ins w:id="43"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77777777" w:rsidR="0009637A" w:rsidRDefault="0009637A" w:rsidP="0009637A">
            <w:pPr>
              <w:spacing w:after="120"/>
              <w:rPr>
                <w:rFonts w:eastAsiaTheme="minorEastAsia"/>
                <w:color w:val="0070C0"/>
                <w:lang w:val="en-US" w:eastAsia="zh-CN"/>
              </w:rPr>
            </w:pPr>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44"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4B1AF7DF" w14:textId="77777777" w:rsidTr="00BB40F1">
        <w:tc>
          <w:tcPr>
            <w:tcW w:w="1233" w:type="dxa"/>
            <w:vMerge/>
          </w:tcPr>
          <w:p w14:paraId="1AB51F76" w14:textId="77777777" w:rsidR="004B4206" w:rsidRDefault="004B4206" w:rsidP="004B4206">
            <w:pPr>
              <w:spacing w:after="120"/>
              <w:rPr>
                <w:rFonts w:eastAsiaTheme="minorEastAsia"/>
                <w:color w:val="0070C0"/>
                <w:lang w:val="en-US" w:eastAsia="zh-CN"/>
              </w:rPr>
            </w:pPr>
          </w:p>
        </w:tc>
        <w:tc>
          <w:tcPr>
            <w:tcW w:w="8398" w:type="dxa"/>
          </w:tcPr>
          <w:p w14:paraId="3184B4DB" w14:textId="30799E2B" w:rsidR="004B4206" w:rsidRDefault="004B4206" w:rsidP="004B4206">
            <w:pPr>
              <w:spacing w:after="120"/>
              <w:rPr>
                <w:rFonts w:eastAsiaTheme="minorEastAsia" w:hint="eastAsia"/>
                <w:color w:val="0070C0"/>
                <w:lang w:val="en-US" w:eastAsia="zh-CN"/>
              </w:rPr>
            </w:pPr>
          </w:p>
        </w:tc>
      </w:tr>
      <w:tr w:rsidR="004B4206" w14:paraId="3046AF37" w14:textId="77777777" w:rsidTr="00BB40F1">
        <w:tc>
          <w:tcPr>
            <w:tcW w:w="1233" w:type="dxa"/>
            <w:vMerge w:val="restart"/>
          </w:tcPr>
          <w:p w14:paraId="3A9AE0C3" w14:textId="3C7A114D"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45"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4B4206" w14:paraId="549E1946" w14:textId="77777777" w:rsidTr="00BB40F1">
        <w:tc>
          <w:tcPr>
            <w:tcW w:w="1233" w:type="dxa"/>
            <w:vMerge w:val="restart"/>
          </w:tcPr>
          <w:p w14:paraId="5F33D8EC" w14:textId="5ABAD85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4B4206" w14:paraId="4A2D9614" w14:textId="77777777" w:rsidTr="00BB40F1">
        <w:tc>
          <w:tcPr>
            <w:tcW w:w="1233" w:type="dxa"/>
            <w:vMerge/>
          </w:tcPr>
          <w:p w14:paraId="503C84EB" w14:textId="77777777" w:rsidR="004B4206" w:rsidRDefault="004B4206" w:rsidP="004B4206">
            <w:pPr>
              <w:spacing w:after="120"/>
              <w:rPr>
                <w:rFonts w:eastAsiaTheme="minorEastAsia"/>
                <w:color w:val="0070C0"/>
                <w:lang w:val="en-US" w:eastAsia="zh-CN"/>
              </w:rPr>
            </w:pPr>
          </w:p>
        </w:tc>
        <w:tc>
          <w:tcPr>
            <w:tcW w:w="8398" w:type="dxa"/>
          </w:tcPr>
          <w:p w14:paraId="3CC41A31" w14:textId="213E5D60" w:rsidR="004B4206" w:rsidRDefault="004B4206" w:rsidP="004B4206">
            <w:pPr>
              <w:spacing w:after="120"/>
              <w:rPr>
                <w:rFonts w:eastAsiaTheme="minorEastAsia"/>
                <w:color w:val="0070C0"/>
                <w:lang w:val="en-US" w:eastAsia="zh-CN"/>
              </w:rPr>
            </w:pPr>
            <w:ins w:id="46"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47"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48" w:author="Hsuanli Lin (林烜立)" w:date="2022-02-21T20:44:00Z">
              <w:r>
                <w:rPr>
                  <w:rFonts w:eastAsiaTheme="minorEastAsia"/>
                  <w:color w:val="0070C0"/>
                  <w:lang w:val="en-US" w:eastAsia="zh-CN"/>
                </w:rPr>
                <w:t xml:space="preserve">the following </w:t>
              </w:r>
            </w:ins>
            <w:ins w:id="49" w:author="Hsuanli Lin (林烜立)" w:date="2022-02-21T20:40:00Z">
              <w:r>
                <w:rPr>
                  <w:rFonts w:eastAsiaTheme="minorEastAsia"/>
                  <w:color w:val="0070C0"/>
                  <w:lang w:val="en-US" w:eastAsia="zh-CN"/>
                </w:rPr>
                <w:t>reason</w:t>
              </w:r>
            </w:ins>
            <w:ins w:id="50" w:author="Hsuanli Lin (林烜立)" w:date="2022-02-21T20:44:00Z">
              <w:r>
                <w:rPr>
                  <w:rFonts w:eastAsiaTheme="minorEastAsia"/>
                  <w:color w:val="0070C0"/>
                  <w:lang w:val="en-US" w:eastAsia="zh-CN"/>
                </w:rPr>
                <w:t xml:space="preserve"> should be for case </w:t>
              </w:r>
            </w:ins>
            <w:ins w:id="51" w:author="Hsuanli Lin (林烜立)" w:date="2022-02-21T20:45:00Z">
              <w:r>
                <w:rPr>
                  <w:rFonts w:eastAsiaTheme="minorEastAsia"/>
                  <w:color w:val="0070C0"/>
                  <w:lang w:val="en-US" w:eastAsia="zh-CN"/>
                </w:rPr>
                <w:t>a – SSB-less</w:t>
              </w:r>
            </w:ins>
            <w:ins w:id="52" w:author="Hsuanli Lin (林烜立)" w:date="2022-02-21T20:44:00Z">
              <w:r>
                <w:rPr>
                  <w:rFonts w:eastAsiaTheme="minorEastAsia"/>
                  <w:color w:val="0070C0"/>
                  <w:lang w:val="en-US" w:eastAsia="zh-CN"/>
                </w:rPr>
                <w:t>, isn’t it?</w:t>
              </w:r>
            </w:ins>
            <w:ins w:id="53"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54" w:author="Hsuanli Lin (林烜立)" w:date="2022-02-21T20:40:00Z">
                    <w:rPr>
                      <w:rFonts w:ascii="Arial" w:hAnsi="Arial" w:cs="Arial"/>
                      <w:color w:val="000000"/>
                      <w:sz w:val="16"/>
                      <w:szCs w:val="16"/>
                    </w:rPr>
                  </w:rPrChange>
                </w:rPr>
                <w:t xml:space="preserve"> </w:t>
              </w:r>
            </w:ins>
            <w:ins w:id="55" w:author="Hsuanli Lin (林烜立)" w:date="2022-02-21T20:42:00Z">
              <w:r>
                <w:rPr>
                  <w:rFonts w:eastAsiaTheme="minorEastAsia"/>
                  <w:color w:val="0070C0"/>
                  <w:lang w:val="en-US" w:eastAsia="zh-CN"/>
                </w:rPr>
                <w:t>“</w:t>
              </w:r>
              <w:r w:rsidRPr="00D11630">
                <w:rPr>
                  <w:i/>
                  <w:rPrChange w:id="56" w:author="Hsuanli Lin (林烜立)" w:date="2022-02-21T20:42:00Z">
                    <w:rPr/>
                  </w:rPrChange>
                </w:rPr>
                <w:t xml:space="preserve">For case b), assume SMTC duration is 0ms since UE doesn't need to perform AGC on </w:t>
              </w:r>
              <w:proofErr w:type="spellStart"/>
              <w:r w:rsidRPr="00D11630">
                <w:rPr>
                  <w:i/>
                  <w:rPrChange w:id="57" w:author="Hsuanli Lin (林烜立)" w:date="2022-02-21T20:42:00Z">
                    <w:rPr/>
                  </w:rPrChange>
                </w:rPr>
                <w:t>SCell</w:t>
              </w:r>
              <w:proofErr w:type="spellEnd"/>
              <w:r w:rsidRPr="00D11630">
                <w:rPr>
                  <w:i/>
                  <w:rPrChange w:id="58"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4B4206" w14:paraId="2C20D91B" w14:textId="77777777" w:rsidTr="00BB40F1">
        <w:tc>
          <w:tcPr>
            <w:tcW w:w="1233" w:type="dxa"/>
            <w:vMerge/>
          </w:tcPr>
          <w:p w14:paraId="51E353A8" w14:textId="77777777" w:rsidR="004B4206" w:rsidRDefault="004B4206" w:rsidP="004B4206">
            <w:pPr>
              <w:spacing w:after="120"/>
              <w:rPr>
                <w:rFonts w:eastAsiaTheme="minorEastAsia"/>
                <w:color w:val="0070C0"/>
                <w:lang w:val="en-US" w:eastAsia="zh-CN"/>
              </w:rPr>
            </w:pPr>
          </w:p>
        </w:tc>
        <w:tc>
          <w:tcPr>
            <w:tcW w:w="8398" w:type="dxa"/>
          </w:tcPr>
          <w:p w14:paraId="190D3E6F" w14:textId="77777777" w:rsidR="004B4206" w:rsidRDefault="004B4206" w:rsidP="004B4206">
            <w:pPr>
              <w:spacing w:after="120"/>
              <w:rPr>
                <w:rFonts w:eastAsiaTheme="minorEastAsia"/>
                <w:color w:val="0070C0"/>
                <w:lang w:val="en-US" w:eastAsia="zh-CN"/>
              </w:rPr>
            </w:pPr>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5F761EAB" w14:textId="77777777" w:rsidR="004B4206" w:rsidRDefault="004B4206" w:rsidP="004B4206">
            <w:pPr>
              <w:spacing w:after="120"/>
              <w:rPr>
                <w:rFonts w:eastAsiaTheme="minorEastAsia"/>
                <w:color w:val="0070C0"/>
                <w:lang w:val="en-US" w:eastAsia="zh-CN"/>
              </w:rPr>
            </w:pPr>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1A79E4B8" w14:textId="77777777" w:rsidR="004B4206" w:rsidRDefault="004B4206" w:rsidP="004B4206">
            <w:pPr>
              <w:spacing w:after="120"/>
              <w:rPr>
                <w:rFonts w:eastAsiaTheme="minorEastAsia"/>
                <w:color w:val="0070C0"/>
                <w:lang w:val="en-US" w:eastAsia="zh-CN"/>
              </w:rPr>
            </w:pPr>
          </w:p>
        </w:tc>
      </w:tr>
      <w:tr w:rsidR="004B4206" w14:paraId="1B2ECCE5" w14:textId="77777777" w:rsidTr="00BB40F1">
        <w:tc>
          <w:tcPr>
            <w:tcW w:w="1233" w:type="dxa"/>
            <w:vMerge w:val="restart"/>
          </w:tcPr>
          <w:p w14:paraId="56F666C7" w14:textId="332EE207"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4B4206" w14:paraId="0F3360B5" w14:textId="77777777" w:rsidTr="00BB40F1">
        <w:tc>
          <w:tcPr>
            <w:tcW w:w="1233" w:type="dxa"/>
            <w:vMerge/>
          </w:tcPr>
          <w:p w14:paraId="6D7730C6" w14:textId="77777777" w:rsidR="004B4206" w:rsidRDefault="004B4206" w:rsidP="004B4206">
            <w:pPr>
              <w:spacing w:after="120"/>
              <w:rPr>
                <w:rFonts w:eastAsiaTheme="minorEastAsia"/>
                <w:color w:val="0070C0"/>
                <w:lang w:val="en-US" w:eastAsia="zh-CN"/>
              </w:rPr>
            </w:pPr>
          </w:p>
        </w:tc>
        <w:tc>
          <w:tcPr>
            <w:tcW w:w="8398" w:type="dxa"/>
          </w:tcPr>
          <w:p w14:paraId="4AFADD81" w14:textId="77777777" w:rsidR="004B4206" w:rsidRDefault="004B4206" w:rsidP="004B4206">
            <w:pPr>
              <w:spacing w:after="120"/>
              <w:rPr>
                <w:ins w:id="59" w:author="Hsuanli Lin (林烜立)" w:date="2022-02-21T20:53:00Z"/>
                <w:rFonts w:eastAsiaTheme="minorEastAsia"/>
                <w:color w:val="0070C0"/>
                <w:lang w:val="en-US" w:eastAsia="zh-CN"/>
              </w:rPr>
            </w:pPr>
            <w:ins w:id="60" w:author="Hsuanli Lin (林烜立)" w:date="2022-02-21T20:46:00Z">
              <w:r>
                <w:rPr>
                  <w:rFonts w:eastAsiaTheme="minorEastAsia"/>
                  <w:color w:val="0070C0"/>
                  <w:lang w:val="en-US" w:eastAsia="zh-CN"/>
                </w:rPr>
                <w:t xml:space="preserve">MTK: </w:t>
              </w:r>
            </w:ins>
            <w:ins w:id="61" w:author="Hsuanli Lin (林烜立)" w:date="2022-02-21T20:53:00Z">
              <w:r>
                <w:rPr>
                  <w:rFonts w:eastAsiaTheme="minorEastAsia"/>
                  <w:color w:val="0070C0"/>
                  <w:lang w:val="en-US" w:eastAsia="zh-CN"/>
                </w:rPr>
                <w:t xml:space="preserve">One clarification on this change: </w:t>
              </w:r>
            </w:ins>
          </w:p>
          <w:p w14:paraId="351A7710" w14:textId="77777777" w:rsidR="004B4206" w:rsidRPr="008C6DE4" w:rsidRDefault="004B4206" w:rsidP="004B4206">
            <w:pPr>
              <w:ind w:left="851"/>
              <w:rPr>
                <w:ins w:id="62" w:author="Hsuanli Lin (林烜立)" w:date="2022-02-21T20:53:00Z"/>
                <w:lang w:eastAsia="zh-CN"/>
              </w:rPr>
            </w:pPr>
            <w:ins w:id="63"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64"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65"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4B4206" w:rsidRPr="008C6DE4" w:rsidRDefault="004B4206" w:rsidP="004B4206">
            <w:pPr>
              <w:ind w:left="1386" w:hanging="284"/>
              <w:rPr>
                <w:ins w:id="66" w:author="Hsuanli Lin (林烜立)" w:date="2022-02-21T20:53:00Z"/>
              </w:rPr>
            </w:pPr>
            <w:ins w:id="67"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4CEA07B8" w14:textId="7A69E91B" w:rsidR="004B4206" w:rsidRDefault="004B4206" w:rsidP="004B4206">
            <w:pPr>
              <w:spacing w:after="120"/>
              <w:rPr>
                <w:ins w:id="68" w:author="Hsuanli Lin (林烜立)" w:date="2022-02-21T20:49:00Z"/>
                <w:rFonts w:eastAsiaTheme="minorEastAsia"/>
                <w:color w:val="0070C0"/>
                <w:lang w:val="en-US" w:eastAsia="zh-CN"/>
              </w:rPr>
            </w:pPr>
            <w:ins w:id="69" w:author="Hsuanli Lin (林烜立)" w:date="2022-02-21T20:49:00Z">
              <w:r>
                <w:rPr>
                  <w:rFonts w:eastAsiaTheme="minorEastAsia"/>
                  <w:color w:val="0070C0"/>
                  <w:lang w:val="en-US" w:eastAsia="zh-CN"/>
                </w:rPr>
                <w:t xml:space="preserve"> </w:t>
              </w:r>
            </w:ins>
            <w:ins w:id="70" w:author="Hsuanli Lin (林烜立)" w:date="2022-02-21T20:53:00Z">
              <w:r>
                <w:rPr>
                  <w:rFonts w:eastAsiaTheme="minorEastAsia"/>
                  <w:color w:val="0070C0"/>
                  <w:lang w:val="en-US" w:eastAsia="zh-CN"/>
                </w:rPr>
                <w:t xml:space="preserve">Should it be known or unknown? And should is </w:t>
              </w:r>
            </w:ins>
            <w:ins w:id="71" w:author="Hsuanli Lin (林烜立)" w:date="2022-02-21T20:54:00Z">
              <w:r>
                <w:rPr>
                  <w:rFonts w:eastAsiaTheme="minorEastAsia"/>
                  <w:color w:val="0070C0"/>
                  <w:lang w:val="en-US" w:eastAsia="zh-CN"/>
                </w:rPr>
                <w:t>requirement</w:t>
              </w:r>
            </w:ins>
            <w:ins w:id="72" w:author="Hsuanli Lin (林烜立)" w:date="2022-02-21T20:53:00Z">
              <w:r>
                <w:rPr>
                  <w:rFonts w:eastAsiaTheme="minorEastAsia"/>
                  <w:color w:val="0070C0"/>
                  <w:lang w:val="en-US" w:eastAsia="zh-CN"/>
                </w:rPr>
                <w:t xml:space="preserve"> to be aligned with R16</w:t>
              </w:r>
            </w:ins>
            <w:ins w:id="73" w:author="Hsuanli Lin (林烜立)" w:date="2022-02-21T20:54:00Z">
              <w:r>
                <w:rPr>
                  <w:rFonts w:eastAsiaTheme="minorEastAsia"/>
                  <w:color w:val="0070C0"/>
                  <w:lang w:val="en-US" w:eastAsia="zh-CN"/>
                </w:rPr>
                <w:t xml:space="preserve">’s version as the following? </w:t>
              </w:r>
            </w:ins>
          </w:p>
          <w:p w14:paraId="5C8F48D5" w14:textId="77777777" w:rsidR="004B4206" w:rsidRPr="00E91BB5" w:rsidRDefault="004B4206" w:rsidP="004B4206">
            <w:pPr>
              <w:pStyle w:val="B1"/>
              <w:rPr>
                <w:ins w:id="74" w:author="Hsuanli Lin (林烜立)" w:date="2022-02-21T20:49:00Z"/>
                <w:i/>
                <w:noProof/>
                <w:lang w:eastAsia="zh-CN"/>
                <w:rPrChange w:id="75" w:author="Hsuanli Lin (林烜立)" w:date="2022-02-21T20:54:00Z">
                  <w:rPr>
                    <w:ins w:id="76" w:author="Hsuanli Lin (林烜立)" w:date="2022-02-21T20:49:00Z"/>
                    <w:noProof/>
                    <w:lang w:eastAsia="zh-CN"/>
                  </w:rPr>
                </w:rPrChange>
              </w:rPr>
            </w:pPr>
            <w:ins w:id="77" w:author="Hsuanli Lin (林烜立)" w:date="2022-02-21T20:49:00Z">
              <w:r w:rsidRPr="00D84FA2">
                <w:tab/>
              </w:r>
              <w:r w:rsidRPr="00E91BB5">
                <w:rPr>
                  <w:i/>
                  <w:rPrChange w:id="78" w:author="Hsuanli Lin (林烜立)" w:date="2022-02-21T20:54:00Z">
                    <w:rPr/>
                  </w:rPrChange>
                </w:rPr>
                <w:t xml:space="preserve">If the </w:t>
              </w:r>
              <w:proofErr w:type="spellStart"/>
              <w:r w:rsidRPr="00E91BB5">
                <w:rPr>
                  <w:i/>
                  <w:rPrChange w:id="79" w:author="Hsuanli Lin (林烜立)" w:date="2022-02-21T20:54:00Z">
                    <w:rPr/>
                  </w:rPrChange>
                </w:rPr>
                <w:t>SCell</w:t>
              </w:r>
              <w:proofErr w:type="spellEnd"/>
              <w:r w:rsidRPr="00E91BB5">
                <w:rPr>
                  <w:i/>
                  <w:rPrChange w:id="80" w:author="Hsuanli Lin (林烜立)" w:date="2022-02-21T20:54:00Z">
                    <w:rPr/>
                  </w:rPrChange>
                </w:rPr>
                <w:t xml:space="preserve"> is unknown and belongs to FR1,</w:t>
              </w:r>
              <w:r w:rsidRPr="00E91BB5">
                <w:rPr>
                  <w:rFonts w:eastAsia="Calibri"/>
                  <w:i/>
                  <w:rPrChange w:id="81" w:author="Hsuanli Lin (林烜立)" w:date="2022-02-21T20:54:00Z">
                    <w:rPr>
                      <w:rFonts w:eastAsia="Calibri"/>
                    </w:rPr>
                  </w:rPrChange>
                </w:rPr>
                <w:t xml:space="preserve"> </w:t>
              </w:r>
              <w:r w:rsidRPr="00E91BB5">
                <w:rPr>
                  <w:i/>
                  <w:noProof/>
                  <w:lang w:eastAsia="zh-CN"/>
                  <w:rPrChange w:id="82" w:author="Hsuanli Lin (林烜立)" w:date="2022-02-21T20:54:00Z">
                    <w:rPr>
                      <w:noProof/>
                      <w:lang w:eastAsia="zh-CN"/>
                    </w:rPr>
                  </w:rPrChange>
                </w:rPr>
                <w:t>and if one of the following conditions is met</w:t>
              </w:r>
            </w:ins>
          </w:p>
          <w:p w14:paraId="7FE9F276" w14:textId="77777777" w:rsidR="004B4206" w:rsidRPr="00E91BB5" w:rsidRDefault="004B4206" w:rsidP="004B4206">
            <w:pPr>
              <w:pStyle w:val="B2"/>
              <w:rPr>
                <w:ins w:id="83" w:author="Hsuanli Lin (林烜立)" w:date="2022-02-21T20:49:00Z"/>
                <w:i/>
                <w:rPrChange w:id="84" w:author="Hsuanli Lin (林烜立)" w:date="2022-02-21T20:54:00Z">
                  <w:rPr>
                    <w:ins w:id="85" w:author="Hsuanli Lin (林烜立)" w:date="2022-02-21T20:49:00Z"/>
                  </w:rPr>
                </w:rPrChange>
              </w:rPr>
            </w:pPr>
            <w:ins w:id="86" w:author="Hsuanli Lin (林烜立)" w:date="2022-02-21T20:49:00Z">
              <w:r w:rsidRPr="00E91BB5">
                <w:rPr>
                  <w:i/>
                  <w:rPrChange w:id="87" w:author="Hsuanli Lin (林烜立)" w:date="2022-02-21T20:54:00Z">
                    <w:rPr/>
                  </w:rPrChange>
                </w:rPr>
                <w:t>-</w:t>
              </w:r>
              <w:r w:rsidRPr="00E91BB5">
                <w:rPr>
                  <w:i/>
                  <w:rPrChange w:id="88" w:author="Hsuanli Lin (林烜立)" w:date="2022-02-21T20:54:00Z">
                    <w:rPr/>
                  </w:rPrChange>
                </w:rPr>
                <w:tab/>
                <w:t xml:space="preserve"> ‘</w:t>
              </w:r>
              <w:proofErr w:type="spellStart"/>
              <w:r w:rsidRPr="00E91BB5">
                <w:rPr>
                  <w:i/>
                  <w:rPrChange w:id="89" w:author="Hsuanli Lin (林烜立)" w:date="2022-02-21T20:54:00Z">
                    <w:rPr/>
                  </w:rPrChange>
                </w:rPr>
                <w:t>ssb-PositionInBurst</w:t>
              </w:r>
              <w:proofErr w:type="spellEnd"/>
              <w:r w:rsidRPr="00E91BB5">
                <w:rPr>
                  <w:i/>
                  <w:rPrChange w:id="90" w:author="Hsuanli Lin (林烜立)" w:date="2022-02-21T20:54:00Z">
                    <w:rPr/>
                  </w:rPrChange>
                </w:rPr>
                <w:t>’ indicates only one SSB is being actually transmitted, or</w:t>
              </w:r>
            </w:ins>
          </w:p>
          <w:p w14:paraId="4D0785F6" w14:textId="77777777" w:rsidR="004B4206" w:rsidRPr="00E91BB5" w:rsidRDefault="004B4206" w:rsidP="004B4206">
            <w:pPr>
              <w:pStyle w:val="B2"/>
              <w:rPr>
                <w:ins w:id="91" w:author="Hsuanli Lin (林烜立)" w:date="2022-02-21T20:49:00Z"/>
                <w:i/>
                <w:rPrChange w:id="92" w:author="Hsuanli Lin (林烜立)" w:date="2022-02-21T20:54:00Z">
                  <w:rPr>
                    <w:ins w:id="93" w:author="Hsuanli Lin (林烜立)" w:date="2022-02-21T20:49:00Z"/>
                  </w:rPr>
                </w:rPrChange>
              </w:rPr>
            </w:pPr>
            <w:ins w:id="94" w:author="Hsuanli Lin (林烜立)" w:date="2022-02-21T20:49:00Z">
              <w:r w:rsidRPr="00E91BB5">
                <w:rPr>
                  <w:i/>
                  <w:rPrChange w:id="95" w:author="Hsuanli Lin (林烜立)" w:date="2022-02-21T20:54:00Z">
                    <w:rPr/>
                  </w:rPrChange>
                </w:rPr>
                <w:t>-</w:t>
              </w:r>
              <w:r w:rsidRPr="00E91BB5">
                <w:rPr>
                  <w:i/>
                  <w:rPrChange w:id="96" w:author="Hsuanli Lin (林烜立)" w:date="2022-02-21T20:54:00Z">
                    <w:rPr/>
                  </w:rPrChange>
                </w:rPr>
                <w:tab/>
                <w:t xml:space="preserve"> ‘</w:t>
              </w:r>
              <w:proofErr w:type="spellStart"/>
              <w:r w:rsidRPr="00E91BB5">
                <w:rPr>
                  <w:i/>
                  <w:rPrChange w:id="97" w:author="Hsuanli Lin (林烜立)" w:date="2022-02-21T20:54:00Z">
                    <w:rPr/>
                  </w:rPrChange>
                </w:rPr>
                <w:t>ssb-PositionInBurst</w:t>
              </w:r>
              <w:proofErr w:type="spellEnd"/>
              <w:r w:rsidRPr="00E91BB5">
                <w:rPr>
                  <w:i/>
                  <w:rPrChange w:id="98" w:author="Hsuanli Lin (林烜立)" w:date="2022-02-21T20:54:00Z">
                    <w:rPr/>
                  </w:rPrChange>
                </w:rPr>
                <w:t xml:space="preserve">’ indicates multiple SSBs and TCI indication is provided in same MAC PDU with </w:t>
              </w:r>
              <w:proofErr w:type="spellStart"/>
              <w:r w:rsidRPr="00E91BB5">
                <w:rPr>
                  <w:i/>
                  <w:rPrChange w:id="99" w:author="Hsuanli Lin (林烜立)" w:date="2022-02-21T20:54:00Z">
                    <w:rPr/>
                  </w:rPrChange>
                </w:rPr>
                <w:t>SCell</w:t>
              </w:r>
              <w:proofErr w:type="spellEnd"/>
              <w:r w:rsidRPr="00E91BB5">
                <w:rPr>
                  <w:i/>
                  <w:rPrChange w:id="100" w:author="Hsuanli Lin (林烜立)" w:date="2022-02-21T20:54:00Z">
                    <w:rPr/>
                  </w:rPrChange>
                </w:rPr>
                <w:t xml:space="preserve"> activation,</w:t>
              </w:r>
            </w:ins>
          </w:p>
          <w:p w14:paraId="34AB1A31" w14:textId="77777777" w:rsidR="004B4206" w:rsidRPr="00E91BB5" w:rsidRDefault="004B4206" w:rsidP="004B4206">
            <w:pPr>
              <w:pStyle w:val="B2"/>
              <w:rPr>
                <w:ins w:id="101" w:author="Hsuanli Lin (林烜立)" w:date="2022-02-21T20:49:00Z"/>
                <w:i/>
                <w:lang w:eastAsia="ko-KR"/>
                <w:rPrChange w:id="102" w:author="Hsuanli Lin (林烜立)" w:date="2022-02-21T20:54:00Z">
                  <w:rPr>
                    <w:ins w:id="103" w:author="Hsuanli Lin (林烜立)" w:date="2022-02-21T20:49:00Z"/>
                    <w:lang w:eastAsia="ko-KR"/>
                  </w:rPr>
                </w:rPrChange>
              </w:rPr>
            </w:pPr>
            <w:ins w:id="104" w:author="Hsuanli Lin (林烜立)" w:date="2022-02-21T20:49:00Z">
              <w:r w:rsidRPr="00E91BB5">
                <w:rPr>
                  <w:rFonts w:eastAsia="Calibri"/>
                  <w:i/>
                  <w:rPrChange w:id="105" w:author="Hsuanli Lin (林烜立)" w:date="2022-02-21T20:54:00Z">
                    <w:rPr>
                      <w:rFonts w:eastAsia="Calibri"/>
                    </w:rPr>
                  </w:rPrChange>
                </w:rPr>
                <w:t xml:space="preserve">provided that the side condition </w:t>
              </w:r>
              <w:proofErr w:type="spellStart"/>
              <w:r w:rsidRPr="00E91BB5">
                <w:rPr>
                  <w:rFonts w:cs="v4.2.0"/>
                  <w:i/>
                  <w:rPrChange w:id="106" w:author="Hsuanli Lin (林烜立)" w:date="2022-02-21T20:54:00Z">
                    <w:rPr>
                      <w:rFonts w:cs="v4.2.0"/>
                    </w:rPr>
                  </w:rPrChange>
                </w:rPr>
                <w:t>Ês</w:t>
              </w:r>
              <w:proofErr w:type="spellEnd"/>
              <w:r w:rsidRPr="00E91BB5">
                <w:rPr>
                  <w:rFonts w:cs="v4.2.0"/>
                  <w:i/>
                  <w:rPrChange w:id="107" w:author="Hsuanli Lin (林烜立)" w:date="2022-02-21T20:54:00Z">
                    <w:rPr>
                      <w:rFonts w:cs="v4.2.0"/>
                    </w:rPr>
                  </w:rPrChange>
                </w:rPr>
                <w:t>/</w:t>
              </w:r>
              <w:proofErr w:type="spellStart"/>
              <w:r w:rsidRPr="00E91BB5">
                <w:rPr>
                  <w:rFonts w:cs="v4.2.0"/>
                  <w:i/>
                  <w:rPrChange w:id="108" w:author="Hsuanli Lin (林烜立)" w:date="2022-02-21T20:54:00Z">
                    <w:rPr>
                      <w:rFonts w:cs="v4.2.0"/>
                    </w:rPr>
                  </w:rPrChange>
                </w:rPr>
                <w:t>Iot</w:t>
              </w:r>
              <w:proofErr w:type="spellEnd"/>
              <w:r w:rsidRPr="00E91BB5">
                <w:rPr>
                  <w:rFonts w:cs="v4.2.0"/>
                  <w:i/>
                  <w:rPrChange w:id="109" w:author="Hsuanli Lin (林烜立)" w:date="2022-02-21T20:54:00Z">
                    <w:rPr>
                      <w:rFonts w:cs="v4.2.0"/>
                    </w:rPr>
                  </w:rPrChange>
                </w:rPr>
                <w:t xml:space="preserve"> </w:t>
              </w:r>
              <w:r w:rsidRPr="00E91BB5">
                <w:rPr>
                  <w:rFonts w:hint="eastAsia"/>
                  <w:i/>
                  <w:rPrChange w:id="110" w:author="Hsuanli Lin (林烜立)" w:date="2022-02-21T20:54:00Z">
                    <w:rPr>
                      <w:rFonts w:hint="eastAsia"/>
                    </w:rPr>
                  </w:rPrChange>
                </w:rPr>
                <w:t>≥</w:t>
              </w:r>
              <w:r w:rsidRPr="00E91BB5">
                <w:rPr>
                  <w:i/>
                  <w:rPrChange w:id="111" w:author="Hsuanli Lin (林烜立)" w:date="2022-02-21T20:54:00Z">
                    <w:rPr/>
                  </w:rPrChange>
                </w:rPr>
                <w:t xml:space="preserve"> </w:t>
              </w:r>
              <w:r w:rsidRPr="00E91BB5">
                <w:rPr>
                  <w:rFonts w:cs="v4.2.0"/>
                  <w:i/>
                  <w:rPrChange w:id="112" w:author="Hsuanli Lin (林烜立)" w:date="2022-02-21T20:54:00Z">
                    <w:rPr>
                      <w:rFonts w:cs="v4.2.0"/>
                    </w:rPr>
                  </w:rPrChange>
                </w:rPr>
                <w:t>-2dB is fulfilled</w:t>
              </w:r>
              <w:r w:rsidRPr="00E91BB5">
                <w:rPr>
                  <w:i/>
                  <w:rPrChange w:id="113" w:author="Hsuanli Lin (林烜立)" w:date="2022-02-21T20:54:00Z">
                    <w:rPr/>
                  </w:rPrChange>
                </w:rPr>
                <w:t xml:space="preserve">, </w:t>
              </w:r>
              <w:proofErr w:type="spellStart"/>
              <w:r w:rsidRPr="00E91BB5">
                <w:rPr>
                  <w:i/>
                  <w:rPrChange w:id="114" w:author="Hsuanli Lin (林烜立)" w:date="2022-02-21T20:54:00Z">
                    <w:rPr/>
                  </w:rPrChange>
                </w:rPr>
                <w:t>T</w:t>
              </w:r>
              <w:r w:rsidRPr="00E91BB5">
                <w:rPr>
                  <w:i/>
                  <w:vertAlign w:val="subscript"/>
                  <w:rPrChange w:id="115" w:author="Hsuanli Lin (林烜立)" w:date="2022-02-21T20:54:00Z">
                    <w:rPr>
                      <w:vertAlign w:val="subscript"/>
                    </w:rPr>
                  </w:rPrChange>
                </w:rPr>
                <w:t>activation_time</w:t>
              </w:r>
              <w:proofErr w:type="spellEnd"/>
              <w:r w:rsidRPr="00E91BB5">
                <w:rPr>
                  <w:i/>
                  <w:rPrChange w:id="116" w:author="Hsuanli Lin (林烜立)" w:date="2022-02-21T20:54:00Z">
                    <w:rPr/>
                  </w:rPrChange>
                </w:rPr>
                <w:t xml:space="preserve"> is:</w:t>
              </w:r>
            </w:ins>
          </w:p>
          <w:p w14:paraId="23188BE4" w14:textId="77777777" w:rsidR="004B4206" w:rsidRPr="00E91BB5" w:rsidRDefault="004B4206" w:rsidP="004B4206">
            <w:pPr>
              <w:pStyle w:val="B3"/>
              <w:rPr>
                <w:ins w:id="117" w:author="Hsuanli Lin (林烜立)" w:date="2022-02-21T20:49:00Z"/>
                <w:i/>
                <w:rPrChange w:id="118" w:author="Hsuanli Lin (林烜立)" w:date="2022-02-21T20:54:00Z">
                  <w:rPr>
                    <w:ins w:id="119" w:author="Hsuanli Lin (林烜立)" w:date="2022-02-21T20:49:00Z"/>
                  </w:rPr>
                </w:rPrChange>
              </w:rPr>
            </w:pPr>
            <w:ins w:id="120" w:author="Hsuanli Lin (林烜立)" w:date="2022-02-21T20:49:00Z">
              <w:r w:rsidRPr="00E91BB5">
                <w:rPr>
                  <w:i/>
                  <w:rPrChange w:id="121" w:author="Hsuanli Lin (林烜立)" w:date="2022-02-21T20:54:00Z">
                    <w:rPr/>
                  </w:rPrChange>
                </w:rPr>
                <w:t>-</w:t>
              </w:r>
              <w:r w:rsidRPr="00E91BB5">
                <w:rPr>
                  <w:i/>
                  <w:rPrChange w:id="122" w:author="Hsuanli Lin (林烜立)" w:date="2022-02-21T20:54:00Z">
                    <w:rPr/>
                  </w:rPrChange>
                </w:rPr>
                <w:tab/>
              </w:r>
              <w:proofErr w:type="spellStart"/>
              <w:r w:rsidRPr="00E91BB5">
                <w:rPr>
                  <w:i/>
                  <w:rPrChange w:id="123" w:author="Hsuanli Lin (林烜立)" w:date="2022-02-21T20:54:00Z">
                    <w:rPr/>
                  </w:rPrChange>
                </w:rPr>
                <w:t>T</w:t>
              </w:r>
              <w:r w:rsidRPr="00E91BB5">
                <w:rPr>
                  <w:i/>
                  <w:vertAlign w:val="subscript"/>
                  <w:rPrChange w:id="124" w:author="Hsuanli Lin (林烜立)" w:date="2022-02-21T20:54:00Z">
                    <w:rPr>
                      <w:vertAlign w:val="subscript"/>
                    </w:rPr>
                  </w:rPrChange>
                </w:rPr>
                <w:t>FirstSSB_MAX</w:t>
              </w:r>
              <w:proofErr w:type="spellEnd"/>
              <w:r w:rsidRPr="00E91BB5">
                <w:rPr>
                  <w:i/>
                  <w:rPrChange w:id="125" w:author="Hsuanli Lin (林烜立)" w:date="2022-02-21T20:54:00Z">
                    <w:rPr/>
                  </w:rPrChange>
                </w:rPr>
                <w:t xml:space="preserve"> + </w:t>
              </w:r>
              <w:r w:rsidRPr="00E91BB5">
                <w:rPr>
                  <w:i/>
                  <w:lang w:eastAsia="zh-CN"/>
                  <w:rPrChange w:id="126" w:author="Hsuanli Lin (林烜立)" w:date="2022-02-21T20:54:00Z">
                    <w:rPr>
                      <w:lang w:eastAsia="zh-CN"/>
                    </w:rPr>
                  </w:rPrChange>
                </w:rPr>
                <w:t>T</w:t>
              </w:r>
              <w:r w:rsidRPr="00E91BB5">
                <w:rPr>
                  <w:i/>
                  <w:vertAlign w:val="subscript"/>
                  <w:lang w:eastAsia="zh-CN"/>
                  <w:rPrChange w:id="127" w:author="Hsuanli Lin (林烜立)" w:date="2022-02-21T20:54:00Z">
                    <w:rPr>
                      <w:vertAlign w:val="subscript"/>
                      <w:lang w:eastAsia="zh-CN"/>
                    </w:rPr>
                  </w:rPrChange>
                </w:rPr>
                <w:t xml:space="preserve">SMTC_MAX </w:t>
              </w:r>
              <w:r w:rsidRPr="00E91BB5">
                <w:rPr>
                  <w:i/>
                  <w:lang w:eastAsia="zh-CN"/>
                  <w:rPrChange w:id="128" w:author="Hsuanli Lin (林烜立)" w:date="2022-02-21T20:54:00Z">
                    <w:rPr>
                      <w:lang w:eastAsia="zh-CN"/>
                    </w:rPr>
                  </w:rPrChange>
                </w:rPr>
                <w:t xml:space="preserve">+ </w:t>
              </w:r>
              <w:proofErr w:type="spellStart"/>
              <w:r w:rsidRPr="00E91BB5">
                <w:rPr>
                  <w:i/>
                  <w:lang w:eastAsia="zh-CN"/>
                  <w:rPrChange w:id="129" w:author="Hsuanli Lin (林烜立)" w:date="2022-02-21T20:54:00Z">
                    <w:rPr>
                      <w:lang w:eastAsia="zh-CN"/>
                    </w:rPr>
                  </w:rPrChange>
                </w:rPr>
                <w:t>T</w:t>
              </w:r>
              <w:r w:rsidRPr="00E91BB5">
                <w:rPr>
                  <w:i/>
                  <w:vertAlign w:val="subscript"/>
                  <w:lang w:eastAsia="zh-CN"/>
                  <w:rPrChange w:id="130" w:author="Hsuanli Lin (林烜立)" w:date="2022-02-21T20:54:00Z">
                    <w:rPr>
                      <w:vertAlign w:val="subscript"/>
                      <w:lang w:eastAsia="zh-CN"/>
                    </w:rPr>
                  </w:rPrChange>
                </w:rPr>
                <w:t>rs</w:t>
              </w:r>
              <w:proofErr w:type="spellEnd"/>
              <w:r w:rsidRPr="00E91BB5">
                <w:rPr>
                  <w:i/>
                  <w:lang w:eastAsia="zh-CN"/>
                  <w:rPrChange w:id="131" w:author="Hsuanli Lin (林烜立)" w:date="2022-02-21T20:54:00Z">
                    <w:rPr>
                      <w:lang w:eastAsia="zh-CN"/>
                    </w:rPr>
                  </w:rPrChange>
                </w:rPr>
                <w:t xml:space="preserve"> + 5ms</w:t>
              </w:r>
              <w:r w:rsidRPr="00E91BB5">
                <w:rPr>
                  <w:i/>
                  <w:rPrChange w:id="132" w:author="Hsuanli Lin (林烜立)" w:date="2022-02-21T20:54:00Z">
                    <w:rPr/>
                  </w:rPrChange>
                </w:rPr>
                <w:t xml:space="preserve">, if the following conditions are met, </w:t>
              </w:r>
            </w:ins>
          </w:p>
          <w:p w14:paraId="7FBB653E" w14:textId="77777777" w:rsidR="004B4206" w:rsidRPr="00E91BB5" w:rsidRDefault="004B4206" w:rsidP="004B4206">
            <w:pPr>
              <w:pStyle w:val="B4"/>
              <w:rPr>
                <w:ins w:id="133" w:author="Hsuanli Lin (林烜立)" w:date="2022-02-21T20:49:00Z"/>
                <w:i/>
                <w:lang w:val="en-US" w:eastAsia="zh-CN"/>
                <w:rPrChange w:id="134" w:author="Hsuanli Lin (林烜立)" w:date="2022-02-21T20:54:00Z">
                  <w:rPr>
                    <w:ins w:id="135" w:author="Hsuanli Lin (林烜立)" w:date="2022-02-21T20:49:00Z"/>
                    <w:lang w:val="en-US" w:eastAsia="zh-CN"/>
                  </w:rPr>
                </w:rPrChange>
              </w:rPr>
            </w:pPr>
            <w:ins w:id="136" w:author="Hsuanli Lin (林烜立)" w:date="2022-02-21T20:49:00Z">
              <w:r w:rsidRPr="00E91BB5">
                <w:rPr>
                  <w:i/>
                  <w:lang w:val="en-US" w:eastAsia="zh-CN"/>
                  <w:rPrChange w:id="137" w:author="Hsuanli Lin (林烜立)" w:date="2022-02-21T20:54:00Z">
                    <w:rPr>
                      <w:lang w:val="en-US" w:eastAsia="zh-CN"/>
                    </w:rPr>
                  </w:rPrChange>
                </w:rPr>
                <w:t>-</w:t>
              </w:r>
              <w:r w:rsidRPr="00E91BB5">
                <w:rPr>
                  <w:i/>
                  <w:lang w:val="en-US" w:eastAsia="zh-CN"/>
                  <w:rPrChange w:id="138" w:author="Hsuanli Lin (林烜立)" w:date="2022-02-21T20:54:00Z">
                    <w:rPr>
                      <w:lang w:val="en-US" w:eastAsia="zh-CN"/>
                    </w:rPr>
                  </w:rPrChange>
                </w:rPr>
                <w:tab/>
              </w:r>
              <w:r w:rsidRPr="00E91BB5">
                <w:rPr>
                  <w:i/>
                  <w:rPrChange w:id="139" w:author="Hsuanli Lin (林烜立)" w:date="2022-02-21T20:54:00Z">
                    <w:rPr/>
                  </w:rPrChange>
                </w:rPr>
                <w:t xml:space="preserve">the </w:t>
              </w:r>
              <w:proofErr w:type="spellStart"/>
              <w:r w:rsidRPr="00E91BB5">
                <w:rPr>
                  <w:i/>
                  <w:rPrChange w:id="140" w:author="Hsuanli Lin (林烜立)" w:date="2022-02-21T20:54:00Z">
                    <w:rPr/>
                  </w:rPrChange>
                </w:rPr>
                <w:t>SCell</w:t>
              </w:r>
              <w:proofErr w:type="spellEnd"/>
              <w:r w:rsidRPr="00E91BB5">
                <w:rPr>
                  <w:i/>
                  <w:rPrChange w:id="141" w:author="Hsuanli Lin (林烜立)" w:date="2022-02-21T20:54:00Z">
                    <w:rPr/>
                  </w:rPrChange>
                </w:rPr>
                <w:t xml:space="preserve"> is</w:t>
              </w:r>
              <w:r w:rsidRPr="00E91BB5">
                <w:rPr>
                  <w:i/>
                  <w:lang w:val="en-US" w:eastAsia="zh-CN"/>
                  <w:rPrChange w:id="142" w:author="Hsuanli Lin (林烜立)" w:date="2022-02-21T20:54:00Z">
                    <w:rPr>
                      <w:lang w:val="en-US" w:eastAsia="zh-CN"/>
                    </w:rPr>
                  </w:rPrChange>
                </w:rPr>
                <w:t xml:space="preserve"> contiguous to an active serving cell in the same band, and</w:t>
              </w:r>
            </w:ins>
          </w:p>
          <w:p w14:paraId="5327FD4C" w14:textId="77777777" w:rsidR="004B4206" w:rsidRPr="00E91BB5" w:rsidRDefault="004B4206" w:rsidP="004B4206">
            <w:pPr>
              <w:pStyle w:val="B4"/>
              <w:rPr>
                <w:ins w:id="143" w:author="Hsuanli Lin (林烜立)" w:date="2022-02-21T20:49:00Z"/>
                <w:i/>
                <w:lang w:val="en-US" w:eastAsia="zh-CN"/>
                <w:rPrChange w:id="144" w:author="Hsuanli Lin (林烜立)" w:date="2022-02-21T20:54:00Z">
                  <w:rPr>
                    <w:ins w:id="145" w:author="Hsuanli Lin (林烜立)" w:date="2022-02-21T20:49:00Z"/>
                    <w:lang w:val="en-US" w:eastAsia="zh-CN"/>
                  </w:rPr>
                </w:rPrChange>
              </w:rPr>
            </w:pPr>
            <w:ins w:id="146" w:author="Hsuanli Lin (林烜立)" w:date="2022-02-21T20:49:00Z">
              <w:r w:rsidRPr="00E91BB5">
                <w:rPr>
                  <w:i/>
                  <w:lang w:val="en-US" w:eastAsia="zh-CN"/>
                  <w:rPrChange w:id="147" w:author="Hsuanli Lin (林烜立)" w:date="2022-02-21T20:54:00Z">
                    <w:rPr>
                      <w:lang w:val="en-US" w:eastAsia="zh-CN"/>
                    </w:rPr>
                  </w:rPrChange>
                </w:rPr>
                <w:t>-</w:t>
              </w:r>
              <w:r w:rsidRPr="00E91BB5">
                <w:rPr>
                  <w:i/>
                  <w:lang w:val="en-US" w:eastAsia="zh-CN"/>
                  <w:rPrChange w:id="148"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149" w:author="Hsuanli Lin (林烜立)" w:date="2022-02-21T20:54:00Z">
                    <w:rPr>
                      <w:lang w:val="en-US" w:eastAsia="zh-CN"/>
                    </w:rPr>
                  </w:rPrChange>
                </w:rPr>
                <w:t xml:space="preserve"> is same as the one of contiguous FR1 active serving cell, and</w:t>
              </w:r>
            </w:ins>
          </w:p>
          <w:p w14:paraId="402D3D87" w14:textId="77777777" w:rsidR="004B4206" w:rsidRPr="00E91BB5" w:rsidRDefault="004B4206" w:rsidP="004B4206">
            <w:pPr>
              <w:pStyle w:val="B4"/>
              <w:rPr>
                <w:ins w:id="150" w:author="Hsuanli Lin (林烜立)" w:date="2022-02-21T20:49:00Z"/>
                <w:i/>
                <w:lang w:val="en-US" w:eastAsia="zh-CN"/>
                <w:rPrChange w:id="151" w:author="Hsuanli Lin (林烜立)" w:date="2022-02-21T20:54:00Z">
                  <w:rPr>
                    <w:ins w:id="152" w:author="Hsuanli Lin (林烜立)" w:date="2022-02-21T20:49:00Z"/>
                    <w:lang w:val="en-US" w:eastAsia="zh-CN"/>
                  </w:rPr>
                </w:rPrChange>
              </w:rPr>
            </w:pPr>
            <w:ins w:id="153" w:author="Hsuanli Lin (林烜立)" w:date="2022-02-21T20:49:00Z">
              <w:r w:rsidRPr="00E91BB5">
                <w:rPr>
                  <w:i/>
                  <w:lang w:val="en-US" w:eastAsia="zh-CN"/>
                  <w:rPrChange w:id="154" w:author="Hsuanli Lin (林烜立)" w:date="2022-02-21T20:54:00Z">
                    <w:rPr>
                      <w:lang w:val="en-US" w:eastAsia="zh-CN"/>
                    </w:rPr>
                  </w:rPrChange>
                </w:rPr>
                <w:t>-</w:t>
              </w:r>
              <w:r w:rsidRPr="00E91BB5">
                <w:rPr>
                  <w:i/>
                  <w:lang w:val="en-US" w:eastAsia="zh-CN"/>
                  <w:rPrChange w:id="155" w:author="Hsuanli Lin (林烜立)" w:date="2022-02-21T20:54:00Z">
                    <w:rPr>
                      <w:lang w:val="en-US" w:eastAsia="zh-CN"/>
                    </w:rPr>
                  </w:rPrChange>
                </w:rPr>
                <w:tab/>
                <w:t xml:space="preserve">its SMTC offset is same as the one of contiguous FR1 active serving cell, and </w:t>
              </w:r>
            </w:ins>
          </w:p>
          <w:p w14:paraId="229E339E" w14:textId="77777777" w:rsidR="004B4206" w:rsidRPr="00E91BB5" w:rsidRDefault="004B4206" w:rsidP="004B4206">
            <w:pPr>
              <w:pStyle w:val="B4"/>
              <w:rPr>
                <w:ins w:id="156" w:author="Hsuanli Lin (林烜立)" w:date="2022-02-21T20:49:00Z"/>
                <w:i/>
                <w:rPrChange w:id="157" w:author="Hsuanli Lin (林烜立)" w:date="2022-02-21T20:54:00Z">
                  <w:rPr>
                    <w:ins w:id="158" w:author="Hsuanli Lin (林烜立)" w:date="2022-02-21T20:49:00Z"/>
                  </w:rPr>
                </w:rPrChange>
              </w:rPr>
            </w:pPr>
            <w:ins w:id="159" w:author="Hsuanli Lin (林烜立)" w:date="2022-02-21T20:49:00Z">
              <w:r w:rsidRPr="00E91BB5">
                <w:rPr>
                  <w:i/>
                  <w:lang w:val="en-US" w:eastAsia="zh-CN"/>
                  <w:rPrChange w:id="160" w:author="Hsuanli Lin (林烜立)" w:date="2022-02-21T20:54:00Z">
                    <w:rPr>
                      <w:lang w:val="en-US" w:eastAsia="zh-CN"/>
                    </w:rPr>
                  </w:rPrChange>
                </w:rPr>
                <w:t>-</w:t>
              </w:r>
              <w:r w:rsidRPr="00E91BB5">
                <w:rPr>
                  <w:i/>
                  <w:lang w:val="en-US" w:eastAsia="zh-CN"/>
                  <w:rPrChange w:id="161"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162" w:author="Hsuanli Lin (林烜立)" w:date="2022-02-21T20:54:00Z">
                    <w:rPr>
                      <w:lang w:val="en-US" w:eastAsia="zh-CN"/>
                    </w:rPr>
                  </w:rPrChange>
                </w:rPr>
                <w:t>SCell’s</w:t>
              </w:r>
              <w:proofErr w:type="spellEnd"/>
              <w:r w:rsidRPr="00E91BB5">
                <w:rPr>
                  <w:i/>
                  <w:lang w:val="en-US" w:eastAsia="zh-CN"/>
                  <w:rPrChange w:id="163"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164" w:author="Hsuanli Lin (林烜立)" w:date="2022-02-21T20:54:00Z">
                    <w:rPr>
                      <w:iCs/>
                      <w:lang w:val="en-US" w:eastAsia="zh-CN"/>
                    </w:rPr>
                  </w:rPrChange>
                </w:rPr>
                <w:t>6</w:t>
              </w:r>
              <w:r w:rsidRPr="00E91BB5">
                <w:rPr>
                  <w:i/>
                  <w:lang w:val="en-US" w:eastAsia="zh-CN"/>
                  <w:rPrChange w:id="165" w:author="Hsuanli Lin (林烜立)" w:date="2022-02-21T20:54:00Z">
                    <w:rPr>
                      <w:lang w:val="en-US" w:eastAsia="zh-CN"/>
                    </w:rPr>
                  </w:rPrChange>
                </w:rPr>
                <w:t>dB</w:t>
              </w:r>
              <w:r w:rsidRPr="00E91BB5">
                <w:rPr>
                  <w:i/>
                  <w:rPrChange w:id="166" w:author="Hsuanli Lin (林烜立)" w:date="2022-02-21T20:54:00Z">
                    <w:rPr/>
                  </w:rPrChange>
                </w:rPr>
                <w:t>;</w:t>
              </w:r>
            </w:ins>
          </w:p>
          <w:p w14:paraId="109715FE" w14:textId="69B2524C" w:rsidR="004B4206" w:rsidRPr="00E91BB5" w:rsidRDefault="004B4206" w:rsidP="004B4206">
            <w:pPr>
              <w:pStyle w:val="B3"/>
              <w:rPr>
                <w:rPrChange w:id="167" w:author="Hsuanli Lin (林烜立)" w:date="2022-02-21T20:50:00Z">
                  <w:rPr>
                    <w:rFonts w:eastAsiaTheme="minorEastAsia"/>
                    <w:color w:val="0070C0"/>
                    <w:lang w:val="en-US" w:eastAsia="zh-CN"/>
                  </w:rPr>
                </w:rPrChange>
              </w:rPr>
              <w:pPrChange w:id="168" w:author="Hsuanli Lin (林烜立)" w:date="2022-02-21T20:50:00Z">
                <w:pPr>
                  <w:spacing w:after="120"/>
                </w:pPr>
              </w:pPrChange>
            </w:pPr>
            <w:ins w:id="169" w:author="Hsuanli Lin (林烜立)" w:date="2022-02-21T20:49:00Z">
              <w:r w:rsidRPr="00E91BB5">
                <w:rPr>
                  <w:i/>
                  <w:rPrChange w:id="170" w:author="Hsuanli Lin (林烜立)" w:date="2022-02-21T20:54:00Z">
                    <w:rPr/>
                  </w:rPrChange>
                </w:rPr>
                <w:t>-</w:t>
              </w:r>
              <w:r w:rsidRPr="00E91BB5">
                <w:rPr>
                  <w:i/>
                  <w:rPrChange w:id="171" w:author="Hsuanli Lin (林烜立)" w:date="2022-02-21T20:54:00Z">
                    <w:rPr/>
                  </w:rPrChange>
                </w:rPr>
                <w:tab/>
              </w:r>
              <w:proofErr w:type="spellStart"/>
              <w:r w:rsidRPr="00E91BB5">
                <w:rPr>
                  <w:i/>
                  <w:rPrChange w:id="172" w:author="Hsuanli Lin (林烜立)" w:date="2022-02-21T20:54:00Z">
                    <w:rPr/>
                  </w:rPrChange>
                </w:rPr>
                <w:t>T</w:t>
              </w:r>
              <w:r w:rsidRPr="00E91BB5">
                <w:rPr>
                  <w:i/>
                  <w:vertAlign w:val="subscript"/>
                  <w:rPrChange w:id="173" w:author="Hsuanli Lin (林烜立)" w:date="2022-02-21T20:54:00Z">
                    <w:rPr>
                      <w:vertAlign w:val="subscript"/>
                    </w:rPr>
                  </w:rPrChange>
                </w:rPr>
                <w:t>FirstSSB_MAX</w:t>
              </w:r>
              <w:proofErr w:type="spellEnd"/>
              <w:r w:rsidRPr="00E91BB5">
                <w:rPr>
                  <w:i/>
                  <w:rPrChange w:id="174" w:author="Hsuanli Lin (林烜立)" w:date="2022-02-21T20:54:00Z">
                    <w:rPr/>
                  </w:rPrChange>
                </w:rPr>
                <w:t xml:space="preserve"> + </w:t>
              </w:r>
              <w:r w:rsidRPr="00E91BB5">
                <w:rPr>
                  <w:i/>
                  <w:lang w:eastAsia="zh-CN"/>
                  <w:rPrChange w:id="175" w:author="Hsuanli Lin (林烜立)" w:date="2022-02-21T20:54:00Z">
                    <w:rPr>
                      <w:lang w:eastAsia="zh-CN"/>
                    </w:rPr>
                  </w:rPrChange>
                </w:rPr>
                <w:t>T</w:t>
              </w:r>
              <w:r w:rsidRPr="00E91BB5">
                <w:rPr>
                  <w:i/>
                  <w:vertAlign w:val="subscript"/>
                  <w:lang w:eastAsia="zh-CN"/>
                  <w:rPrChange w:id="176" w:author="Hsuanli Lin (林烜立)" w:date="2022-02-21T20:54:00Z">
                    <w:rPr>
                      <w:vertAlign w:val="subscript"/>
                      <w:lang w:eastAsia="zh-CN"/>
                    </w:rPr>
                  </w:rPrChange>
                </w:rPr>
                <w:t xml:space="preserve">SMTC_MAX </w:t>
              </w:r>
              <w:r w:rsidRPr="00E91BB5">
                <w:rPr>
                  <w:i/>
                  <w:lang w:eastAsia="zh-CN"/>
                  <w:rPrChange w:id="177" w:author="Hsuanli Lin (林烜立)" w:date="2022-02-21T20:54:00Z">
                    <w:rPr>
                      <w:lang w:eastAsia="zh-CN"/>
                    </w:rPr>
                  </w:rPrChange>
                </w:rPr>
                <w:t>+ 2*</w:t>
              </w:r>
              <w:proofErr w:type="spellStart"/>
              <w:r w:rsidRPr="00E91BB5">
                <w:rPr>
                  <w:i/>
                  <w:lang w:eastAsia="zh-CN"/>
                  <w:rPrChange w:id="178" w:author="Hsuanli Lin (林烜立)" w:date="2022-02-21T20:54:00Z">
                    <w:rPr>
                      <w:lang w:eastAsia="zh-CN"/>
                    </w:rPr>
                  </w:rPrChange>
                </w:rPr>
                <w:t>T</w:t>
              </w:r>
              <w:r w:rsidRPr="00E91BB5">
                <w:rPr>
                  <w:i/>
                  <w:vertAlign w:val="subscript"/>
                  <w:lang w:eastAsia="zh-CN"/>
                  <w:rPrChange w:id="179" w:author="Hsuanli Lin (林烜立)" w:date="2022-02-21T20:54:00Z">
                    <w:rPr>
                      <w:vertAlign w:val="subscript"/>
                      <w:lang w:eastAsia="zh-CN"/>
                    </w:rPr>
                  </w:rPrChange>
                </w:rPr>
                <w:t>rs</w:t>
              </w:r>
              <w:proofErr w:type="spellEnd"/>
              <w:r w:rsidRPr="00E91BB5" w:rsidDel="000B0D6A">
                <w:rPr>
                  <w:i/>
                  <w:lang w:eastAsia="zh-CN"/>
                  <w:rPrChange w:id="180" w:author="Hsuanli Lin (林烜立)" w:date="2022-02-21T20:54:00Z">
                    <w:rPr>
                      <w:lang w:eastAsia="zh-CN"/>
                    </w:rPr>
                  </w:rPrChange>
                </w:rPr>
                <w:t xml:space="preserve"> </w:t>
              </w:r>
              <w:r w:rsidRPr="00E91BB5">
                <w:rPr>
                  <w:i/>
                  <w:lang w:eastAsia="zh-CN"/>
                  <w:rPrChange w:id="181" w:author="Hsuanli Lin (林烜立)" w:date="2022-02-21T20:54:00Z">
                    <w:rPr>
                      <w:lang w:eastAsia="zh-CN"/>
                    </w:rPr>
                  </w:rPrChange>
                </w:rPr>
                <w:t>+ 5ms, otherwise</w:t>
              </w:r>
              <w:r w:rsidRPr="00E91BB5">
                <w:rPr>
                  <w:i/>
                  <w:rPrChange w:id="182" w:author="Hsuanli Lin (林烜立)" w:date="2022-02-21T20:54:00Z">
                    <w:rPr/>
                  </w:rPrChange>
                </w:rPr>
                <w:t>.</w:t>
              </w:r>
            </w:ins>
          </w:p>
        </w:tc>
      </w:tr>
      <w:tr w:rsidR="004B4206" w14:paraId="210B4867" w14:textId="77777777" w:rsidTr="00BB40F1">
        <w:tc>
          <w:tcPr>
            <w:tcW w:w="1233" w:type="dxa"/>
            <w:vMerge/>
          </w:tcPr>
          <w:p w14:paraId="4111B268" w14:textId="15108066" w:rsidR="004B4206" w:rsidRDefault="004B4206" w:rsidP="004B4206">
            <w:pPr>
              <w:spacing w:after="120"/>
              <w:rPr>
                <w:rFonts w:eastAsiaTheme="minorEastAsia"/>
                <w:color w:val="0070C0"/>
                <w:lang w:val="en-US" w:eastAsia="zh-CN"/>
              </w:rPr>
            </w:pPr>
          </w:p>
        </w:tc>
        <w:tc>
          <w:tcPr>
            <w:tcW w:w="8398" w:type="dxa"/>
          </w:tcPr>
          <w:p w14:paraId="5EF61187" w14:textId="77777777" w:rsidR="004B4206" w:rsidRDefault="004B4206" w:rsidP="004B4206">
            <w:pPr>
              <w:spacing w:after="120"/>
              <w:rPr>
                <w:rFonts w:eastAsiaTheme="minorEastAsia"/>
                <w:color w:val="0070C0"/>
                <w:lang w:val="en-US" w:eastAsia="zh-CN"/>
              </w:rPr>
            </w:pPr>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183"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77777777" w:rsidR="004B4206" w:rsidRDefault="004B4206" w:rsidP="004B4206">
            <w:pPr>
              <w:spacing w:after="120"/>
              <w:rPr>
                <w:rFonts w:eastAsiaTheme="minorEastAsia"/>
                <w:color w:val="0070C0"/>
                <w:lang w:val="en-US" w:eastAsia="zh-CN"/>
              </w:rPr>
            </w:pPr>
          </w:p>
        </w:tc>
      </w:tr>
      <w:tr w:rsidR="004B4206" w14:paraId="121598F0" w14:textId="77777777" w:rsidTr="00BB40F1">
        <w:tc>
          <w:tcPr>
            <w:tcW w:w="1233" w:type="dxa"/>
            <w:vMerge w:val="restart"/>
          </w:tcPr>
          <w:p w14:paraId="1EB76A5F" w14:textId="2D9EED4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4B4206" w14:paraId="0BF25ECB" w14:textId="77777777" w:rsidTr="00BB40F1">
        <w:tc>
          <w:tcPr>
            <w:tcW w:w="1233" w:type="dxa"/>
            <w:vMerge/>
          </w:tcPr>
          <w:p w14:paraId="6198E25D" w14:textId="77777777" w:rsidR="004B4206" w:rsidRDefault="004B4206" w:rsidP="004B4206">
            <w:pPr>
              <w:spacing w:after="120"/>
              <w:rPr>
                <w:rFonts w:eastAsiaTheme="minorEastAsia"/>
                <w:color w:val="0070C0"/>
                <w:lang w:val="en-US" w:eastAsia="zh-CN"/>
              </w:rPr>
            </w:pPr>
          </w:p>
        </w:tc>
        <w:tc>
          <w:tcPr>
            <w:tcW w:w="8398" w:type="dxa"/>
          </w:tcPr>
          <w:p w14:paraId="4130E5F2" w14:textId="4069D86F" w:rsidR="004B4206" w:rsidRDefault="004B4206" w:rsidP="004B4206">
            <w:pPr>
              <w:spacing w:after="120"/>
              <w:rPr>
                <w:rFonts w:eastAsiaTheme="minorEastAsia"/>
                <w:color w:val="0070C0"/>
                <w:lang w:val="en-US" w:eastAsia="zh-CN"/>
              </w:rPr>
            </w:pPr>
            <w:ins w:id="184"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164D98D7" w14:textId="77777777" w:rsidTr="00BB40F1">
        <w:tc>
          <w:tcPr>
            <w:tcW w:w="1233" w:type="dxa"/>
            <w:vMerge/>
          </w:tcPr>
          <w:p w14:paraId="6C2B381B" w14:textId="77777777" w:rsidR="004B4206" w:rsidRDefault="004B4206" w:rsidP="004B4206">
            <w:pPr>
              <w:spacing w:after="120"/>
              <w:rPr>
                <w:rFonts w:eastAsiaTheme="minorEastAsia"/>
                <w:color w:val="0070C0"/>
                <w:lang w:val="en-US" w:eastAsia="zh-CN"/>
              </w:rPr>
            </w:pPr>
          </w:p>
        </w:tc>
        <w:tc>
          <w:tcPr>
            <w:tcW w:w="8398" w:type="dxa"/>
          </w:tcPr>
          <w:p w14:paraId="51146403" w14:textId="77777777" w:rsidR="004B4206" w:rsidRDefault="004B4206" w:rsidP="004B4206">
            <w:pPr>
              <w:spacing w:after="120"/>
              <w:rPr>
                <w:rFonts w:eastAsiaTheme="minorEastAsia"/>
                <w:color w:val="0070C0"/>
                <w:lang w:val="en-US" w:eastAsia="zh-CN"/>
              </w:rPr>
            </w:pPr>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77777777" w:rsidR="004B4206" w:rsidRDefault="004B4206" w:rsidP="004B4206">
            <w:pPr>
              <w:spacing w:after="120"/>
              <w:rPr>
                <w:rFonts w:eastAsiaTheme="minorEastAsia"/>
                <w:color w:val="0070C0"/>
                <w:lang w:val="en-US" w:eastAsia="zh-CN"/>
              </w:rPr>
            </w:pPr>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4B4206" w14:paraId="0D6F782B" w14:textId="77777777" w:rsidTr="00B62BB9">
        <w:tc>
          <w:tcPr>
            <w:tcW w:w="1233" w:type="dxa"/>
            <w:vMerge w:val="restart"/>
          </w:tcPr>
          <w:p w14:paraId="3C7A65C9" w14:textId="0B5EE04C"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4B4206" w:rsidRDefault="004B4206"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4B4206" w:rsidRDefault="004B4206" w:rsidP="004B4206">
            <w:pPr>
              <w:spacing w:after="120"/>
              <w:rPr>
                <w:rFonts w:eastAsiaTheme="minorEastAsia"/>
                <w:color w:val="0070C0"/>
                <w:lang w:val="en-US" w:eastAsia="zh-CN"/>
              </w:rPr>
            </w:pPr>
            <w:r>
              <w:rPr>
                <w:rFonts w:eastAsiaTheme="minorEastAsia"/>
                <w:color w:val="0070C0"/>
                <w:lang w:val="en-US" w:eastAsia="zh-CN"/>
              </w:rPr>
              <w:lastRenderedPageBreak/>
              <w:t>Moderator: change #1 related to 1-2-1, change #2 and #3 are for other issues.</w:t>
            </w:r>
          </w:p>
        </w:tc>
      </w:tr>
      <w:tr w:rsidR="004B4206" w14:paraId="5D073E00" w14:textId="77777777" w:rsidTr="00B62BB9">
        <w:tc>
          <w:tcPr>
            <w:tcW w:w="1233" w:type="dxa"/>
            <w:vMerge/>
          </w:tcPr>
          <w:p w14:paraId="0861BAB4" w14:textId="77777777" w:rsidR="004B4206" w:rsidRDefault="004B4206" w:rsidP="004B4206">
            <w:pPr>
              <w:spacing w:after="120"/>
              <w:rPr>
                <w:rFonts w:eastAsiaTheme="minorEastAsia"/>
                <w:color w:val="0070C0"/>
                <w:lang w:val="en-US" w:eastAsia="zh-CN"/>
              </w:rPr>
            </w:pPr>
          </w:p>
        </w:tc>
        <w:tc>
          <w:tcPr>
            <w:tcW w:w="8398" w:type="dxa"/>
          </w:tcPr>
          <w:p w14:paraId="28443DE5" w14:textId="55C48E89" w:rsidR="004B4206" w:rsidRDefault="004B4206" w:rsidP="004B4206">
            <w:pPr>
              <w:spacing w:after="120"/>
              <w:rPr>
                <w:rFonts w:eastAsiaTheme="minorEastAsia"/>
                <w:color w:val="0070C0"/>
                <w:lang w:val="en-US" w:eastAsia="zh-CN"/>
              </w:rPr>
            </w:pPr>
            <w:ins w:id="185"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4B4206" w14:paraId="39EC0438" w14:textId="77777777" w:rsidTr="00B62BB9">
        <w:tc>
          <w:tcPr>
            <w:tcW w:w="1233" w:type="dxa"/>
            <w:vMerge/>
          </w:tcPr>
          <w:p w14:paraId="79E26E99" w14:textId="77777777" w:rsidR="004B4206" w:rsidRDefault="004B4206" w:rsidP="004B4206">
            <w:pPr>
              <w:spacing w:after="120"/>
              <w:rPr>
                <w:rFonts w:eastAsiaTheme="minorEastAsia"/>
                <w:color w:val="0070C0"/>
                <w:lang w:val="en-US" w:eastAsia="zh-CN"/>
              </w:rPr>
            </w:pPr>
          </w:p>
        </w:tc>
        <w:tc>
          <w:tcPr>
            <w:tcW w:w="8398" w:type="dxa"/>
          </w:tcPr>
          <w:p w14:paraId="495DE0A4" w14:textId="77777777" w:rsidR="004B4206" w:rsidRDefault="00650EB9" w:rsidP="004B4206">
            <w:pPr>
              <w:spacing w:after="120"/>
              <w:rPr>
                <w:ins w:id="186" w:author="Apple, Jerry Cui" w:date="2022-02-21T15:13:00Z"/>
                <w:rFonts w:eastAsiaTheme="minorEastAsia"/>
                <w:color w:val="0070C0"/>
                <w:lang w:val="en-US" w:eastAsia="zh-CN"/>
              </w:rPr>
            </w:pPr>
            <w:ins w:id="187" w:author="Apple, Jerry Cui" w:date="2022-02-21T15:13:00Z">
              <w:r>
                <w:rPr>
                  <w:rFonts w:eastAsiaTheme="minorEastAsia"/>
                  <w:color w:val="0070C0"/>
                  <w:lang w:val="en-US" w:eastAsia="zh-CN"/>
                </w:rPr>
                <w:t>Apple:</w:t>
              </w:r>
            </w:ins>
          </w:p>
          <w:p w14:paraId="19C0303E" w14:textId="77777777" w:rsidR="00650EB9" w:rsidRPr="0051270D" w:rsidRDefault="00650EB9" w:rsidP="00650EB9">
            <w:pPr>
              <w:spacing w:after="120"/>
              <w:rPr>
                <w:ins w:id="188" w:author="Apple, Jerry Cui" w:date="2022-02-21T15:13:00Z"/>
                <w:rFonts w:eastAsiaTheme="minorEastAsia"/>
                <w:color w:val="0070C0"/>
                <w:lang w:val="en-US" w:eastAsia="zh-CN"/>
              </w:rPr>
            </w:pPr>
            <w:ins w:id="189"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650EB9" w:rsidRDefault="00650EB9" w:rsidP="00650EB9">
            <w:pPr>
              <w:spacing w:after="120"/>
              <w:rPr>
                <w:ins w:id="190" w:author="Apple, Jerry Cui" w:date="2022-02-21T15:13:00Z"/>
                <w:rFonts w:eastAsiaTheme="minorEastAsia"/>
                <w:color w:val="0070C0"/>
                <w:lang w:val="en-US" w:eastAsia="zh-CN"/>
              </w:rPr>
            </w:pPr>
            <w:ins w:id="191"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650EB9" w:rsidRPr="001744E1" w:rsidRDefault="00650EB9" w:rsidP="00650EB9">
            <w:pPr>
              <w:spacing w:after="120"/>
              <w:rPr>
                <w:ins w:id="192" w:author="Apple, Jerry Cui" w:date="2022-02-21T15:13:00Z"/>
                <w:rFonts w:eastAsiaTheme="minorEastAsia"/>
                <w:color w:val="0070C0"/>
                <w:lang w:val="en-US" w:eastAsia="zh-CN"/>
              </w:rPr>
            </w:pPr>
            <w:ins w:id="193"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650EB9" w:rsidRPr="0051270D" w:rsidRDefault="00650EB9" w:rsidP="00650EB9">
            <w:pPr>
              <w:pStyle w:val="B1"/>
              <w:rPr>
                <w:ins w:id="194" w:author="Apple, Jerry Cui" w:date="2022-02-21T15:13:00Z"/>
                <w:lang w:val="en-US" w:eastAsia="zh-CN"/>
              </w:rPr>
            </w:pPr>
            <w:ins w:id="195"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650EB9" w:rsidRPr="0051270D" w:rsidRDefault="00650EB9" w:rsidP="00650EB9">
            <w:pPr>
              <w:spacing w:after="120"/>
              <w:rPr>
                <w:ins w:id="196" w:author="Apple, Jerry Cui" w:date="2022-02-21T15:13:00Z"/>
                <w:rFonts w:eastAsiaTheme="minorEastAsia"/>
                <w:color w:val="0070C0"/>
                <w:lang w:val="en-US" w:eastAsia="zh-CN"/>
              </w:rPr>
            </w:pPr>
            <w:ins w:id="197"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650EB9" w:rsidRDefault="00650EB9" w:rsidP="004B4206">
            <w:pPr>
              <w:spacing w:after="120"/>
              <w:rPr>
                <w:rFonts w:eastAsiaTheme="minorEastAsia" w:hint="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327C0A" w:rsidP="00A45C29">
            <w:pPr>
              <w:spacing w:after="0"/>
              <w:rPr>
                <w:rFonts w:ascii="Arial" w:hAnsi="Arial" w:cs="Arial"/>
                <w:b/>
                <w:bCs/>
                <w:color w:val="0000FF"/>
                <w:sz w:val="16"/>
                <w:szCs w:val="16"/>
                <w:u w:val="single"/>
                <w:lang w:val="en-US" w:eastAsia="zh-CN"/>
              </w:rPr>
            </w:pPr>
            <w:hyperlink r:id="rId26"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327C0A"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327C0A"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327C0A"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lastRenderedPageBreak/>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327C0A"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327C0A"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327C0A"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327C0A"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327C0A"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327C0A"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327C0A"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327C0A"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327C0A"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lastRenderedPageBreak/>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327C0A"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327C0A"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327C0A"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327C0A"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327C0A"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327C0A"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327C0A"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327C0A"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r w:rsidRPr="004A7544">
        <w:rPr>
          <w:rFonts w:hint="eastAsia"/>
        </w:rPr>
        <w:lastRenderedPageBreak/>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7A414C">
        <w:tc>
          <w:tcPr>
            <w:tcW w:w="1236" w:type="dxa"/>
          </w:tcPr>
          <w:p w14:paraId="6FA1B158" w14:textId="195D1D5C" w:rsidR="00650EB9" w:rsidRDefault="00650EB9" w:rsidP="00650EB9">
            <w:pPr>
              <w:spacing w:after="120"/>
              <w:rPr>
                <w:color w:val="0070C0"/>
                <w:lang w:val="en-US" w:eastAsia="zh-CN"/>
              </w:rPr>
            </w:pPr>
            <w:ins w:id="198" w:author="Apple, Jerry Cui" w:date="2022-02-21T15:18:00Z">
              <w:r>
                <w:rPr>
                  <w:color w:val="0070C0"/>
                  <w:lang w:val="en-US" w:eastAsia="zh-CN"/>
                </w:rPr>
                <w:t>Apple</w:t>
              </w:r>
            </w:ins>
          </w:p>
        </w:tc>
        <w:tc>
          <w:tcPr>
            <w:tcW w:w="8395" w:type="dxa"/>
          </w:tcPr>
          <w:p w14:paraId="243C2406" w14:textId="77777777" w:rsidR="00650EB9" w:rsidRDefault="00650EB9" w:rsidP="00650EB9">
            <w:pPr>
              <w:spacing w:after="120"/>
              <w:rPr>
                <w:ins w:id="199" w:author="Apple, Jerry Cui" w:date="2022-02-21T15:18:00Z"/>
                <w:color w:val="0070C0"/>
                <w:lang w:val="en-US" w:eastAsia="zh-CN"/>
              </w:rPr>
            </w:pPr>
            <w:ins w:id="200"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w:t>
              </w:r>
              <w:r>
                <w:rPr>
                  <w:color w:val="0070C0"/>
                  <w:lang w:val="en-US" w:eastAsia="zh-CN"/>
                </w:rPr>
                <w:lastRenderedPageBreak/>
                <w:t xml:space="preserve">plays a role here. Note that it doesn’t mean Ginter needs to be considered only for inter-band case. Frequency separation between the two carriers can be small between two band, </w:t>
              </w:r>
              <w:proofErr w:type="gramStart"/>
              <w:r>
                <w:rPr>
                  <w:color w:val="0070C0"/>
                  <w:lang w:val="en-US" w:eastAsia="zh-CN"/>
                </w:rPr>
                <w:t>e.g.</w:t>
              </w:r>
              <w:proofErr w:type="gramEnd"/>
              <w:r>
                <w:rPr>
                  <w:color w:val="0070C0"/>
                  <w:lang w:val="en-US" w:eastAsia="zh-CN"/>
                </w:rPr>
                <w:t xml:space="preserve"> between two low bands or two high bands. Furthermore, frequency separation could also be quite large for two carriers within the same band, </w:t>
              </w:r>
              <w:proofErr w:type="gramStart"/>
              <w:r>
                <w:rPr>
                  <w:color w:val="0070C0"/>
                  <w:lang w:val="en-US" w:eastAsia="zh-CN"/>
                </w:rPr>
                <w:t>e.g.</w:t>
              </w:r>
              <w:proofErr w:type="gramEnd"/>
              <w:r>
                <w:rPr>
                  <w:color w:val="0070C0"/>
                  <w:lang w:val="en-US" w:eastAsia="zh-CN"/>
                </w:rPr>
                <w:t xml:space="preserve">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1744E1">
              <w:trPr>
                <w:jc w:val="center"/>
                <w:ins w:id="201"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202" w:author="Apple, Jerry Cui" w:date="2022-02-21T15:18:00Z"/>
                    </w:rPr>
                  </w:pPr>
                  <w:ins w:id="203"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204" w:author="Apple, Jerry Cui" w:date="2022-02-21T15:18:00Z"/>
                    </w:rPr>
                  </w:pPr>
                  <w:ins w:id="205"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206" w:author="Apple, Jerry Cui" w:date="2022-02-21T15:18:00Z"/>
                    </w:rPr>
                  </w:pPr>
                  <w:ins w:id="207"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208" w:author="Apple, Jerry Cui" w:date="2022-02-21T15:18:00Z"/>
                    </w:rPr>
                  </w:pPr>
                  <w:ins w:id="209" w:author="Apple, Jerry Cui" w:date="2022-02-21T15:18:00Z">
                    <w:r w:rsidRPr="00C04A08">
                      <w:t>Duplex Mode</w:t>
                    </w:r>
                  </w:ins>
                </w:p>
              </w:tc>
            </w:tr>
            <w:tr w:rsidR="00650EB9" w:rsidRPr="00C04A08" w14:paraId="13FD2563" w14:textId="77777777" w:rsidTr="001744E1">
              <w:trPr>
                <w:jc w:val="center"/>
                <w:ins w:id="210"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211"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212" w:author="Apple, Jerry Cui" w:date="2022-02-21T15:18:00Z"/>
                    </w:rPr>
                  </w:pPr>
                  <w:proofErr w:type="spellStart"/>
                  <w:ins w:id="213"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214" w:author="Apple, Jerry Cui" w:date="2022-02-21T15:18:00Z"/>
                    </w:rPr>
                  </w:pPr>
                  <w:proofErr w:type="spellStart"/>
                  <w:ins w:id="215"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216" w:author="Apple, Jerry Cui" w:date="2022-02-21T15:18:00Z"/>
                    </w:rPr>
                  </w:pPr>
                </w:p>
              </w:tc>
            </w:tr>
            <w:tr w:rsidR="00650EB9" w:rsidRPr="00C04A08" w14:paraId="2DAD53B8" w14:textId="77777777" w:rsidTr="001744E1">
              <w:trPr>
                <w:jc w:val="center"/>
                <w:ins w:id="21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218" w:author="Apple, Jerry Cui" w:date="2022-02-21T15:18:00Z"/>
                    </w:rPr>
                  </w:pPr>
                  <w:ins w:id="219"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220" w:author="Apple, Jerry Cui" w:date="2022-02-21T15:18:00Z"/>
                      <w:rFonts w:cs="Arial"/>
                    </w:rPr>
                  </w:pPr>
                  <w:ins w:id="221"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222" w:author="Apple, Jerry Cui" w:date="2022-02-21T15:18:00Z"/>
                    </w:rPr>
                  </w:pPr>
                  <w:ins w:id="223"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224" w:author="Apple, Jerry Cui" w:date="2022-02-21T15:18:00Z"/>
                    </w:rPr>
                  </w:pPr>
                  <w:ins w:id="225"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226" w:author="Apple, Jerry Cui" w:date="2022-02-21T15:18:00Z"/>
                      <w:rFonts w:cs="Arial"/>
                    </w:rPr>
                  </w:pPr>
                  <w:ins w:id="227"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228" w:author="Apple, Jerry Cui" w:date="2022-02-21T15:18:00Z"/>
                    </w:rPr>
                  </w:pPr>
                  <w:ins w:id="229"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230" w:author="Apple, Jerry Cui" w:date="2022-02-21T15:18:00Z"/>
                    </w:rPr>
                  </w:pPr>
                  <w:ins w:id="231"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232" w:author="Apple, Jerry Cui" w:date="2022-02-21T15:18:00Z"/>
                    </w:rPr>
                  </w:pPr>
                  <w:ins w:id="233" w:author="Apple, Jerry Cui" w:date="2022-02-21T15:18:00Z">
                    <w:r w:rsidRPr="00C04A08">
                      <w:t>TDD</w:t>
                    </w:r>
                  </w:ins>
                </w:p>
              </w:tc>
            </w:tr>
            <w:tr w:rsidR="00650EB9" w:rsidRPr="00C04A08" w14:paraId="44CBBB14" w14:textId="77777777" w:rsidTr="001744E1">
              <w:trPr>
                <w:jc w:val="center"/>
                <w:ins w:id="23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235" w:author="Apple, Jerry Cui" w:date="2022-02-21T15:18:00Z"/>
                    </w:rPr>
                  </w:pPr>
                  <w:ins w:id="236"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237" w:author="Apple, Jerry Cui" w:date="2022-02-21T15:18:00Z"/>
                      <w:rFonts w:cs="Arial"/>
                    </w:rPr>
                  </w:pPr>
                  <w:ins w:id="238"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239" w:author="Apple, Jerry Cui" w:date="2022-02-21T15:18:00Z"/>
                    </w:rPr>
                  </w:pPr>
                  <w:ins w:id="24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241" w:author="Apple, Jerry Cui" w:date="2022-02-21T15:18:00Z"/>
                    </w:rPr>
                  </w:pPr>
                  <w:ins w:id="242"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243" w:author="Apple, Jerry Cui" w:date="2022-02-21T15:18:00Z"/>
                      <w:rFonts w:cs="Arial"/>
                    </w:rPr>
                  </w:pPr>
                  <w:ins w:id="244"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245" w:author="Apple, Jerry Cui" w:date="2022-02-21T15:18:00Z"/>
                    </w:rPr>
                  </w:pPr>
                  <w:ins w:id="24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247" w:author="Apple, Jerry Cui" w:date="2022-02-21T15:18:00Z"/>
                    </w:rPr>
                  </w:pPr>
                  <w:ins w:id="248"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249" w:author="Apple, Jerry Cui" w:date="2022-02-21T15:18:00Z"/>
                    </w:rPr>
                  </w:pPr>
                  <w:ins w:id="250" w:author="Apple, Jerry Cui" w:date="2022-02-21T15:18:00Z">
                    <w:r w:rsidRPr="00C04A08">
                      <w:t>TDD</w:t>
                    </w:r>
                  </w:ins>
                </w:p>
              </w:tc>
            </w:tr>
            <w:tr w:rsidR="00650EB9" w:rsidRPr="00C04A08" w14:paraId="62E6E264" w14:textId="77777777" w:rsidTr="001744E1">
              <w:trPr>
                <w:jc w:val="center"/>
                <w:ins w:id="25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252" w:author="Apple, Jerry Cui" w:date="2022-02-21T15:18:00Z"/>
                    </w:rPr>
                  </w:pPr>
                  <w:ins w:id="253"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254" w:author="Apple, Jerry Cui" w:date="2022-02-21T15:18:00Z"/>
                      <w:rFonts w:cs="Arial"/>
                      <w:szCs w:val="18"/>
                    </w:rPr>
                  </w:pPr>
                  <w:ins w:id="255"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256" w:author="Apple, Jerry Cui" w:date="2022-02-21T15:18:00Z"/>
                    </w:rPr>
                  </w:pPr>
                  <w:ins w:id="25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258" w:author="Apple, Jerry Cui" w:date="2022-02-21T15:18:00Z"/>
                    </w:rPr>
                  </w:pPr>
                  <w:ins w:id="259"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260" w:author="Apple, Jerry Cui" w:date="2022-02-21T15:18:00Z"/>
                      <w:rFonts w:cs="Arial"/>
                      <w:szCs w:val="18"/>
                    </w:rPr>
                  </w:pPr>
                  <w:ins w:id="261"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262" w:author="Apple, Jerry Cui" w:date="2022-02-21T15:18:00Z"/>
                    </w:rPr>
                  </w:pPr>
                  <w:ins w:id="26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264" w:author="Apple, Jerry Cui" w:date="2022-02-21T15:18:00Z"/>
                    </w:rPr>
                  </w:pPr>
                  <w:ins w:id="265"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266" w:author="Apple, Jerry Cui" w:date="2022-02-21T15:18:00Z"/>
                    </w:rPr>
                  </w:pPr>
                  <w:ins w:id="267" w:author="Apple, Jerry Cui" w:date="2022-02-21T15:18:00Z">
                    <w:r w:rsidRPr="00C04A08">
                      <w:t>TDD</w:t>
                    </w:r>
                  </w:ins>
                </w:p>
              </w:tc>
            </w:tr>
            <w:tr w:rsidR="00650EB9" w:rsidRPr="00C04A08" w14:paraId="737048EF" w14:textId="77777777" w:rsidTr="001744E1">
              <w:trPr>
                <w:jc w:val="center"/>
                <w:ins w:id="26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269" w:author="Apple, Jerry Cui" w:date="2022-02-21T15:18:00Z"/>
                    </w:rPr>
                  </w:pPr>
                  <w:ins w:id="270"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271" w:author="Apple, Jerry Cui" w:date="2022-02-21T15:18:00Z"/>
                      <w:rFonts w:cs="Arial"/>
                    </w:rPr>
                  </w:pPr>
                  <w:ins w:id="272"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273" w:author="Apple, Jerry Cui" w:date="2022-02-21T15:18:00Z"/>
                    </w:rPr>
                  </w:pPr>
                  <w:ins w:id="274"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275" w:author="Apple, Jerry Cui" w:date="2022-02-21T15:18:00Z"/>
                    </w:rPr>
                  </w:pPr>
                  <w:ins w:id="276"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277" w:author="Apple, Jerry Cui" w:date="2022-02-21T15:18:00Z"/>
                      <w:rFonts w:cs="Arial"/>
                    </w:rPr>
                  </w:pPr>
                  <w:ins w:id="278"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279" w:author="Apple, Jerry Cui" w:date="2022-02-21T15:18:00Z"/>
                    </w:rPr>
                  </w:pPr>
                  <w:ins w:id="280"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281" w:author="Apple, Jerry Cui" w:date="2022-02-21T15:18:00Z"/>
                    </w:rPr>
                  </w:pPr>
                  <w:ins w:id="282"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283" w:author="Apple, Jerry Cui" w:date="2022-02-21T15:18:00Z"/>
                    </w:rPr>
                  </w:pPr>
                  <w:ins w:id="284" w:author="Apple, Jerry Cui" w:date="2022-02-21T15:18:00Z">
                    <w:r w:rsidRPr="00C04A08">
                      <w:t>TDD</w:t>
                    </w:r>
                  </w:ins>
                </w:p>
              </w:tc>
            </w:tr>
            <w:tr w:rsidR="00650EB9" w:rsidRPr="00C04A08" w14:paraId="2E45F242" w14:textId="77777777" w:rsidTr="001744E1">
              <w:trPr>
                <w:jc w:val="center"/>
                <w:ins w:id="285"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286" w:author="Apple, Jerry Cui" w:date="2022-02-21T15:18:00Z"/>
                    </w:rPr>
                  </w:pPr>
                  <w:ins w:id="287"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288" w:author="Apple, Jerry Cui" w:date="2022-02-21T15:18:00Z"/>
                      <w:rFonts w:cs="Arial"/>
                      <w:szCs w:val="18"/>
                    </w:rPr>
                  </w:pPr>
                  <w:ins w:id="289"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290" w:author="Apple, Jerry Cui" w:date="2022-02-21T15:18:00Z"/>
                    </w:rPr>
                  </w:pPr>
                  <w:ins w:id="291"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292" w:author="Apple, Jerry Cui" w:date="2022-02-21T15:18:00Z"/>
                    </w:rPr>
                  </w:pPr>
                  <w:ins w:id="293"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294" w:author="Apple, Jerry Cui" w:date="2022-02-21T15:18:00Z"/>
                      <w:rFonts w:cs="Arial"/>
                      <w:szCs w:val="18"/>
                    </w:rPr>
                  </w:pPr>
                  <w:ins w:id="295"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296" w:author="Apple, Jerry Cui" w:date="2022-02-21T15:18:00Z"/>
                    </w:rPr>
                  </w:pPr>
                  <w:ins w:id="297"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298" w:author="Apple, Jerry Cui" w:date="2022-02-21T15:18:00Z"/>
                    </w:rPr>
                  </w:pPr>
                  <w:ins w:id="299"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300" w:author="Apple, Jerry Cui" w:date="2022-02-21T15:18:00Z"/>
                    </w:rPr>
                  </w:pPr>
                  <w:ins w:id="301" w:author="Apple, Jerry Cui" w:date="2022-02-21T15:18:00Z">
                    <w:r w:rsidRPr="00C04A08">
                      <w:rPr>
                        <w:rFonts w:cs="Arial"/>
                        <w:szCs w:val="18"/>
                      </w:rPr>
                      <w:t>TDD</w:t>
                    </w:r>
                  </w:ins>
                </w:p>
              </w:tc>
            </w:tr>
          </w:tbl>
          <w:p w14:paraId="4C6B9F59" w14:textId="77777777" w:rsidR="00650EB9" w:rsidRDefault="00650EB9" w:rsidP="00650EB9">
            <w:pPr>
              <w:spacing w:after="120"/>
              <w:rPr>
                <w:ins w:id="302" w:author="Apple, Jerry Cui" w:date="2022-02-21T15:18:00Z"/>
                <w:color w:val="0070C0"/>
                <w:lang w:val="en-US" w:eastAsia="zh-CN"/>
              </w:rPr>
            </w:pPr>
          </w:p>
          <w:p w14:paraId="57CCFD36" w14:textId="77777777" w:rsidR="00650EB9" w:rsidRDefault="00650EB9" w:rsidP="00650EB9">
            <w:pPr>
              <w:spacing w:after="120"/>
              <w:rPr>
                <w:ins w:id="303" w:author="Apple, Jerry Cui" w:date="2022-02-21T15:18:00Z"/>
                <w:color w:val="0070C0"/>
                <w:lang w:val="en-US" w:eastAsia="zh-CN"/>
              </w:rPr>
            </w:pPr>
            <w:ins w:id="304"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305" w:author="Apple, Jerry Cui" w:date="2022-02-21T15:18:00Z"/>
                <w:color w:val="0070C0"/>
                <w:lang w:val="en-US" w:eastAsia="zh-CN"/>
              </w:rPr>
            </w:pPr>
            <w:ins w:id="306"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307"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308" w:author="Anritsu" w:date="2022-02-21T22:32:00Z"/>
                <w:color w:val="0070C0"/>
                <w:lang w:val="en-US" w:eastAsia="zh-CN"/>
              </w:rPr>
            </w:pPr>
            <w:ins w:id="309" w:author="Anritsu" w:date="2022-02-21T22:32:00Z">
              <w:r>
                <w:rPr>
                  <w:color w:val="0070C0"/>
                  <w:lang w:val="en-US" w:eastAsia="zh-CN"/>
                </w:rPr>
                <w:t xml:space="preserve">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w:t>
              </w:r>
              <w:proofErr w:type="gramStart"/>
              <w:r>
                <w:rPr>
                  <w:color w:val="0070C0"/>
                  <w:lang w:val="en-US" w:eastAsia="zh-CN"/>
                </w:rPr>
                <w:t>a number of</w:t>
              </w:r>
              <w:proofErr w:type="gramEnd"/>
              <w:r>
                <w:rPr>
                  <w:color w:val="0070C0"/>
                  <w:lang w:val="en-US" w:eastAsia="zh-CN"/>
                </w:rPr>
                <w:t xml:space="preserve"> activated antenna elements differ between the peak direction and spherical coverage direction?</w:t>
              </w:r>
            </w:ins>
          </w:p>
          <w:p w14:paraId="7709AE50" w14:textId="77777777" w:rsidR="00460E82" w:rsidRDefault="00460E82" w:rsidP="00460E82">
            <w:pPr>
              <w:spacing w:after="120"/>
              <w:rPr>
                <w:ins w:id="310" w:author="Anritsu" w:date="2022-02-21T22:32:00Z"/>
                <w:color w:val="0070C0"/>
                <w:lang w:val="en-US" w:eastAsia="zh-CN"/>
              </w:rPr>
            </w:pPr>
            <w:ins w:id="311"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312" w:author="Anritsu" w:date="2022-02-21T22:32:00Z"/>
                <w:color w:val="0070C0"/>
                <w:lang w:val="en-US" w:eastAsia="zh-CN"/>
              </w:rPr>
            </w:pPr>
            <w:ins w:id="313"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314" w:author="Anritsu" w:date="2022-02-21T22:32:00Z"/>
              </w:rPr>
            </w:pPr>
            <w:ins w:id="315" w:author="Anritsu" w:date="2022-02-21T22:32:00Z">
              <w:r>
                <w:rPr>
                  <w:rFonts w:eastAsiaTheme="minorEastAsia"/>
                  <w:lang w:eastAsia="zh-CN"/>
                </w:rPr>
                <w:lastRenderedPageBreak/>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316"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317"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318"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319"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320"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321"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322" w:author="Apple, Jerry Cui" w:date="2022-02-21T15:18:00Z">
              <w:r>
                <w:rPr>
                  <w:color w:val="0070C0"/>
                  <w:lang w:val="en-US" w:eastAsia="zh-CN"/>
                </w:rPr>
                <w:t>We are fine with all proposals above on D, Ginter and E.</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Heading3"/>
        <w:rPr>
          <w:sz w:val="24"/>
          <w:szCs w:val="16"/>
        </w:rPr>
      </w:pPr>
      <w:r w:rsidRPr="00805BE8">
        <w:rPr>
          <w:sz w:val="24"/>
          <w:szCs w:val="16"/>
        </w:rPr>
        <w:t xml:space="preserve">Open issues </w:t>
      </w:r>
    </w:p>
    <w:p w14:paraId="06AB5204" w14:textId="77777777" w:rsidR="00A45C29" w:rsidRDefault="00A45C29" w:rsidP="00A45C29">
      <w:pPr>
        <w:pStyle w:val="Heading3"/>
        <w:rPr>
          <w:sz w:val="24"/>
          <w:szCs w:val="16"/>
        </w:rPr>
      </w:pPr>
      <w:r w:rsidRPr="00805BE8">
        <w:rPr>
          <w:sz w:val="24"/>
          <w:szCs w:val="16"/>
        </w:rPr>
        <w:t>CRs/TPs comments collection</w:t>
      </w:r>
    </w:p>
    <w:p w14:paraId="757620F7" w14:textId="77777777" w:rsidR="00A45C29" w:rsidRPr="00E51C13" w:rsidRDefault="00A45C29" w:rsidP="00EB436A">
      <w:pPr>
        <w:pStyle w:val="ListParagraph"/>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030"/>
        <w:gridCol w:w="8601"/>
      </w:tblGrid>
      <w:tr w:rsidR="00A45C29" w:rsidRPr="00571777" w14:paraId="157F3A30" w14:textId="77777777" w:rsidTr="007A414C">
        <w:tc>
          <w:tcPr>
            <w:tcW w:w="1233"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7A414C">
        <w:tc>
          <w:tcPr>
            <w:tcW w:w="1233"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398"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7A414C">
        <w:tc>
          <w:tcPr>
            <w:tcW w:w="1233" w:type="dxa"/>
            <w:vMerge/>
          </w:tcPr>
          <w:p w14:paraId="66073346" w14:textId="77777777" w:rsidR="00A45C29" w:rsidRDefault="00A45C29" w:rsidP="007A414C">
            <w:pPr>
              <w:spacing w:after="120"/>
              <w:rPr>
                <w:rFonts w:eastAsiaTheme="minorEastAsia"/>
                <w:color w:val="0070C0"/>
                <w:lang w:val="en-US" w:eastAsia="zh-CN"/>
              </w:rPr>
            </w:pPr>
          </w:p>
        </w:tc>
        <w:tc>
          <w:tcPr>
            <w:tcW w:w="8398" w:type="dxa"/>
          </w:tcPr>
          <w:p w14:paraId="3D46FE43" w14:textId="77777777" w:rsidR="00A45C29" w:rsidRDefault="00A45C29" w:rsidP="007A414C">
            <w:pPr>
              <w:spacing w:after="120"/>
              <w:rPr>
                <w:rFonts w:eastAsiaTheme="minorEastAsia"/>
                <w:color w:val="0070C0"/>
                <w:lang w:val="en-US" w:eastAsia="zh-CN"/>
              </w:rPr>
            </w:pPr>
          </w:p>
        </w:tc>
      </w:tr>
      <w:tr w:rsidR="00A45C29" w14:paraId="1C04C298" w14:textId="77777777" w:rsidTr="007A414C">
        <w:tc>
          <w:tcPr>
            <w:tcW w:w="1233" w:type="dxa"/>
            <w:vMerge/>
          </w:tcPr>
          <w:p w14:paraId="627FA15C" w14:textId="77777777" w:rsidR="00A45C29" w:rsidRDefault="00A45C29" w:rsidP="007A414C">
            <w:pPr>
              <w:spacing w:after="120"/>
              <w:rPr>
                <w:rFonts w:eastAsiaTheme="minorEastAsia"/>
                <w:color w:val="0070C0"/>
                <w:lang w:val="en-US" w:eastAsia="zh-CN"/>
              </w:rPr>
            </w:pPr>
          </w:p>
        </w:tc>
        <w:tc>
          <w:tcPr>
            <w:tcW w:w="8398"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7A414C">
        <w:tc>
          <w:tcPr>
            <w:tcW w:w="1233"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7A414C">
        <w:tc>
          <w:tcPr>
            <w:tcW w:w="1233" w:type="dxa"/>
            <w:vMerge/>
          </w:tcPr>
          <w:p w14:paraId="07171192" w14:textId="77777777" w:rsidR="00A45C29" w:rsidRDefault="00A45C29" w:rsidP="007A414C">
            <w:pPr>
              <w:spacing w:after="120"/>
              <w:rPr>
                <w:rFonts w:eastAsiaTheme="minorEastAsia"/>
                <w:color w:val="0070C0"/>
                <w:lang w:val="en-US" w:eastAsia="zh-CN"/>
              </w:rPr>
            </w:pPr>
          </w:p>
        </w:tc>
        <w:tc>
          <w:tcPr>
            <w:tcW w:w="8398" w:type="dxa"/>
          </w:tcPr>
          <w:p w14:paraId="1B09C33E" w14:textId="77777777" w:rsidR="00A45C29" w:rsidRDefault="00A45C29" w:rsidP="007A414C">
            <w:pPr>
              <w:spacing w:after="120"/>
              <w:rPr>
                <w:rFonts w:eastAsiaTheme="minorEastAsia"/>
                <w:color w:val="0070C0"/>
                <w:lang w:val="en-US" w:eastAsia="zh-CN"/>
              </w:rPr>
            </w:pPr>
          </w:p>
        </w:tc>
      </w:tr>
      <w:tr w:rsidR="00A45C29" w14:paraId="0B1AC0F4" w14:textId="77777777" w:rsidTr="007A414C">
        <w:tc>
          <w:tcPr>
            <w:tcW w:w="1233" w:type="dxa"/>
            <w:vMerge/>
          </w:tcPr>
          <w:p w14:paraId="222B7500" w14:textId="77777777" w:rsidR="00A45C29" w:rsidRDefault="00A45C29" w:rsidP="007A414C">
            <w:pPr>
              <w:spacing w:after="120"/>
              <w:rPr>
                <w:rFonts w:eastAsiaTheme="minorEastAsia"/>
                <w:color w:val="0070C0"/>
                <w:lang w:val="en-US" w:eastAsia="zh-CN"/>
              </w:rPr>
            </w:pPr>
          </w:p>
        </w:tc>
        <w:tc>
          <w:tcPr>
            <w:tcW w:w="8398"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7A414C">
        <w:tc>
          <w:tcPr>
            <w:tcW w:w="1233"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7A414C">
        <w:tc>
          <w:tcPr>
            <w:tcW w:w="1233" w:type="dxa"/>
            <w:vMerge/>
          </w:tcPr>
          <w:p w14:paraId="244A1E33" w14:textId="77777777" w:rsidR="00A45C29" w:rsidRDefault="00A45C29" w:rsidP="007A414C">
            <w:pPr>
              <w:spacing w:after="120"/>
              <w:rPr>
                <w:rFonts w:eastAsiaTheme="minorEastAsia"/>
                <w:color w:val="0070C0"/>
                <w:lang w:val="en-US" w:eastAsia="zh-CN"/>
              </w:rPr>
            </w:pPr>
          </w:p>
        </w:tc>
        <w:tc>
          <w:tcPr>
            <w:tcW w:w="8398" w:type="dxa"/>
          </w:tcPr>
          <w:p w14:paraId="4A753FCD" w14:textId="77777777" w:rsidR="00A45C29" w:rsidRDefault="00A45C29" w:rsidP="007A414C">
            <w:pPr>
              <w:spacing w:after="120"/>
              <w:rPr>
                <w:rFonts w:eastAsiaTheme="minorEastAsia"/>
                <w:color w:val="0070C0"/>
                <w:lang w:val="en-US" w:eastAsia="zh-CN"/>
              </w:rPr>
            </w:pPr>
          </w:p>
        </w:tc>
      </w:tr>
      <w:tr w:rsidR="00A45C29" w14:paraId="0DB28560" w14:textId="77777777" w:rsidTr="007A414C">
        <w:tc>
          <w:tcPr>
            <w:tcW w:w="1233" w:type="dxa"/>
            <w:vMerge/>
          </w:tcPr>
          <w:p w14:paraId="7901E608" w14:textId="77777777" w:rsidR="00A45C29" w:rsidRDefault="00A45C29" w:rsidP="007A414C">
            <w:pPr>
              <w:spacing w:after="120"/>
              <w:rPr>
                <w:rFonts w:eastAsiaTheme="minorEastAsia"/>
                <w:color w:val="0070C0"/>
                <w:lang w:val="en-US" w:eastAsia="zh-CN"/>
              </w:rPr>
            </w:pPr>
          </w:p>
        </w:tc>
        <w:tc>
          <w:tcPr>
            <w:tcW w:w="8398"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7A414C">
        <w:tc>
          <w:tcPr>
            <w:tcW w:w="1233"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7A414C">
        <w:tc>
          <w:tcPr>
            <w:tcW w:w="1233" w:type="dxa"/>
            <w:vMerge/>
          </w:tcPr>
          <w:p w14:paraId="24262634" w14:textId="77777777" w:rsidR="00A45C29" w:rsidRDefault="00A45C29" w:rsidP="007A414C">
            <w:pPr>
              <w:spacing w:after="120"/>
              <w:rPr>
                <w:rFonts w:eastAsiaTheme="minorEastAsia"/>
                <w:color w:val="0070C0"/>
                <w:lang w:val="en-US" w:eastAsia="zh-CN"/>
              </w:rPr>
            </w:pPr>
          </w:p>
        </w:tc>
        <w:tc>
          <w:tcPr>
            <w:tcW w:w="8398" w:type="dxa"/>
          </w:tcPr>
          <w:p w14:paraId="66945E92" w14:textId="77777777" w:rsidR="00A45C29" w:rsidRDefault="00A45C29" w:rsidP="007A414C">
            <w:pPr>
              <w:spacing w:after="120"/>
              <w:rPr>
                <w:rFonts w:eastAsiaTheme="minorEastAsia"/>
                <w:color w:val="0070C0"/>
                <w:lang w:val="en-US" w:eastAsia="zh-CN"/>
              </w:rPr>
            </w:pPr>
          </w:p>
        </w:tc>
      </w:tr>
      <w:tr w:rsidR="00A45C29" w14:paraId="5F8CE81B" w14:textId="77777777" w:rsidTr="007A414C">
        <w:tc>
          <w:tcPr>
            <w:tcW w:w="1233" w:type="dxa"/>
            <w:vMerge/>
          </w:tcPr>
          <w:p w14:paraId="599E6C1C" w14:textId="77777777" w:rsidR="00A45C29" w:rsidRDefault="00A45C29" w:rsidP="007A414C">
            <w:pPr>
              <w:spacing w:after="120"/>
              <w:rPr>
                <w:rFonts w:eastAsiaTheme="minorEastAsia"/>
                <w:color w:val="0070C0"/>
                <w:lang w:val="en-US" w:eastAsia="zh-CN"/>
              </w:rPr>
            </w:pPr>
          </w:p>
        </w:tc>
        <w:tc>
          <w:tcPr>
            <w:tcW w:w="8398"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7A414C">
        <w:tc>
          <w:tcPr>
            <w:tcW w:w="1233"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7A414C">
        <w:tc>
          <w:tcPr>
            <w:tcW w:w="1233" w:type="dxa"/>
            <w:vMerge/>
          </w:tcPr>
          <w:p w14:paraId="209A3C6B" w14:textId="77777777" w:rsidR="00A45C29" w:rsidRDefault="00A45C29" w:rsidP="007A414C">
            <w:pPr>
              <w:spacing w:after="120"/>
              <w:rPr>
                <w:rFonts w:eastAsiaTheme="minorEastAsia"/>
                <w:color w:val="0070C0"/>
                <w:lang w:val="en-US" w:eastAsia="zh-CN"/>
              </w:rPr>
            </w:pPr>
          </w:p>
        </w:tc>
        <w:tc>
          <w:tcPr>
            <w:tcW w:w="8398" w:type="dxa"/>
          </w:tcPr>
          <w:p w14:paraId="3385100A" w14:textId="77777777" w:rsidR="002873BB" w:rsidRDefault="002873BB" w:rsidP="002873BB">
            <w:pPr>
              <w:spacing w:after="120"/>
              <w:rPr>
                <w:ins w:id="323" w:author="Anritsu" w:date="2022-02-21T22:32:00Z"/>
                <w:rFonts w:eastAsiaTheme="minorEastAsia"/>
                <w:color w:val="0070C0"/>
                <w:lang w:val="en-US" w:eastAsia="zh-CN"/>
              </w:rPr>
            </w:pPr>
            <w:ins w:id="324"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ListParagraph"/>
              <w:numPr>
                <w:ilvl w:val="0"/>
                <w:numId w:val="42"/>
              </w:numPr>
              <w:spacing w:after="120"/>
              <w:ind w:firstLineChars="0"/>
              <w:rPr>
                <w:ins w:id="325" w:author="Anritsu" w:date="2022-02-21T22:32:00Z"/>
                <w:rFonts w:eastAsiaTheme="minorEastAsia"/>
                <w:color w:val="0070C0"/>
                <w:lang w:val="en-US" w:eastAsia="zh-CN"/>
              </w:rPr>
            </w:pPr>
            <w:ins w:id="326" w:author="Anritsu" w:date="2022-02-21T22:32:00Z">
              <w:r>
                <w:rPr>
                  <w:rFonts w:eastAsiaTheme="minorEastAsia"/>
                  <w:color w:val="0070C0"/>
                  <w:lang w:val="en-US" w:eastAsia="zh-CN"/>
                </w:rPr>
                <w:t xml:space="preserve">We realized that the changes made to A.4.5.6.1.2.2, </w:t>
              </w:r>
              <w:proofErr w:type="gramStart"/>
              <w:r>
                <w:rPr>
                  <w:rFonts w:eastAsiaTheme="minorEastAsia"/>
                  <w:color w:val="0070C0"/>
                  <w:lang w:val="en-US" w:eastAsia="zh-CN"/>
                </w:rPr>
                <w:t>i.e.</w:t>
              </w:r>
              <w:proofErr w:type="gramEnd"/>
              <w:r>
                <w:rPr>
                  <w:rFonts w:eastAsiaTheme="minorEastAsia"/>
                  <w:color w:val="0070C0"/>
                  <w:lang w:val="en-US" w:eastAsia="zh-CN"/>
                </w:rPr>
                <w:t xml:space="preserv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ListParagraph"/>
              <w:numPr>
                <w:ilvl w:val="0"/>
                <w:numId w:val="42"/>
              </w:numPr>
              <w:spacing w:after="120"/>
              <w:ind w:firstLineChars="0"/>
              <w:rPr>
                <w:ins w:id="327" w:author="Anritsu" w:date="2022-02-21T22:32:00Z"/>
                <w:rFonts w:eastAsiaTheme="minorEastAsia"/>
                <w:color w:val="0070C0"/>
                <w:lang w:val="en-US" w:eastAsia="zh-CN"/>
              </w:rPr>
            </w:pPr>
            <w:ins w:id="328"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2873BB" w:rsidRDefault="002873BB" w:rsidP="002873BB">
            <w:pPr>
              <w:pStyle w:val="ListParagraph"/>
              <w:spacing w:after="120"/>
              <w:ind w:left="720" w:firstLineChars="0" w:firstLine="0"/>
              <w:rPr>
                <w:ins w:id="329" w:author="Anritsu" w:date="2022-02-21T22:32:00Z"/>
                <w:rFonts w:eastAsiaTheme="minorEastAsia"/>
                <w:color w:val="0070C0"/>
                <w:lang w:val="en-US" w:eastAsia="zh-CN"/>
              </w:rPr>
            </w:pPr>
            <w:ins w:id="330" w:author="Anritsu" w:date="2022-02-21T22:32:00Z">
              <w:r>
                <w:rPr>
                  <w:rFonts w:eastAsiaTheme="minorEastAsia"/>
                  <w:color w:val="0070C0"/>
                  <w:lang w:val="en-US" w:eastAsia="zh-CN"/>
                </w:rPr>
                <w:lastRenderedPageBreak/>
                <w:t>Our new proposed corrections for Table A.4.5.6.1.2.1-3 are as follows.</w:t>
              </w:r>
              <w:r>
                <w:rPr>
                  <w:rFonts w:eastAsiaTheme="minorEastAsia"/>
                  <w:color w:val="0070C0"/>
                  <w:lang w:val="en-US" w:eastAsia="zh-CN"/>
                </w:rPr>
                <w:br/>
              </w:r>
              <w:r>
                <w:rPr>
                  <w:noProof/>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ListParagraph"/>
              <w:spacing w:after="120"/>
              <w:ind w:left="720" w:firstLineChars="0" w:firstLine="0"/>
              <w:rPr>
                <w:ins w:id="331" w:author="Anritsu" w:date="2022-02-21T22:32:00Z"/>
                <w:rFonts w:eastAsiaTheme="minorEastAsia"/>
                <w:color w:val="0070C0"/>
                <w:lang w:val="en-US" w:eastAsia="zh-CN"/>
              </w:rPr>
            </w:pPr>
            <w:ins w:id="332" w:author="Anritsu" w:date="2022-02-21T22:32:00Z">
              <w:r>
                <w:rPr>
                  <w:rFonts w:eastAsiaTheme="minorEastAsia"/>
                  <w:color w:val="0070C0"/>
                  <w:lang w:val="en-US" w:eastAsia="zh-CN"/>
                </w:rPr>
                <w:t xml:space="preserv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though it is not included in this original draft CR (R4-2203570), the active UL BWP configuration in Table A.6.5.6.1.1.1-3 should also be as follows.</w:t>
              </w:r>
            </w:ins>
          </w:p>
          <w:p w14:paraId="677C690E" w14:textId="77777777" w:rsidR="002873BB" w:rsidRDefault="002873BB" w:rsidP="002873BB">
            <w:pPr>
              <w:pStyle w:val="ListParagraph"/>
              <w:spacing w:after="120"/>
              <w:ind w:left="720" w:firstLineChars="0" w:firstLine="0"/>
              <w:rPr>
                <w:ins w:id="333" w:author="Anritsu" w:date="2022-02-21T22:32:00Z"/>
                <w:rFonts w:eastAsiaTheme="minorEastAsia"/>
                <w:color w:val="0070C0"/>
                <w:lang w:val="en-US" w:eastAsia="zh-CN"/>
              </w:rPr>
            </w:pPr>
            <w:ins w:id="334" w:author="Anritsu" w:date="2022-02-21T22:32:00Z">
              <w:r>
                <w:rPr>
                  <w:noProof/>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7A414C">
        <w:tc>
          <w:tcPr>
            <w:tcW w:w="1233" w:type="dxa"/>
            <w:vMerge/>
          </w:tcPr>
          <w:p w14:paraId="437BE708" w14:textId="77777777" w:rsidR="00A45C29" w:rsidRDefault="00A45C29" w:rsidP="007A414C">
            <w:pPr>
              <w:spacing w:after="120"/>
              <w:rPr>
                <w:rFonts w:eastAsiaTheme="minorEastAsia"/>
                <w:color w:val="0070C0"/>
                <w:lang w:val="en-US" w:eastAsia="zh-CN"/>
              </w:rPr>
            </w:pPr>
          </w:p>
        </w:tc>
        <w:tc>
          <w:tcPr>
            <w:tcW w:w="8398" w:type="dxa"/>
          </w:tcPr>
          <w:p w14:paraId="035B0756" w14:textId="77777777" w:rsidR="00A45C29" w:rsidRDefault="00A45C29" w:rsidP="007A414C">
            <w:pPr>
              <w:spacing w:after="120"/>
              <w:rPr>
                <w:rFonts w:eastAsiaTheme="minorEastAsia"/>
                <w:color w:val="0070C0"/>
                <w:lang w:val="en-US" w:eastAsia="zh-CN"/>
              </w:rPr>
            </w:pPr>
          </w:p>
        </w:tc>
      </w:tr>
      <w:tr w:rsidR="00A45C29" w14:paraId="19556763" w14:textId="77777777" w:rsidTr="007A414C">
        <w:tc>
          <w:tcPr>
            <w:tcW w:w="1233"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398"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7A414C">
        <w:tc>
          <w:tcPr>
            <w:tcW w:w="1233" w:type="dxa"/>
            <w:vMerge/>
          </w:tcPr>
          <w:p w14:paraId="7C6BF15D" w14:textId="77777777" w:rsidR="00A45C29" w:rsidRDefault="00A45C29" w:rsidP="007A414C">
            <w:pPr>
              <w:spacing w:after="120"/>
              <w:rPr>
                <w:rFonts w:eastAsiaTheme="minorEastAsia"/>
                <w:color w:val="0070C0"/>
                <w:lang w:val="en-US" w:eastAsia="zh-CN"/>
              </w:rPr>
            </w:pPr>
          </w:p>
        </w:tc>
        <w:tc>
          <w:tcPr>
            <w:tcW w:w="8398" w:type="dxa"/>
          </w:tcPr>
          <w:p w14:paraId="54178A06" w14:textId="4D69E285" w:rsidR="00A45C29" w:rsidRDefault="00D950A0" w:rsidP="007A414C">
            <w:pPr>
              <w:spacing w:after="120"/>
              <w:rPr>
                <w:rFonts w:eastAsiaTheme="minorEastAsia"/>
                <w:color w:val="0070C0"/>
                <w:lang w:val="en-US" w:eastAsia="zh-CN"/>
              </w:rPr>
            </w:pPr>
            <w:ins w:id="335"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7A414C">
        <w:tc>
          <w:tcPr>
            <w:tcW w:w="1233" w:type="dxa"/>
            <w:vMerge/>
          </w:tcPr>
          <w:p w14:paraId="592E515D" w14:textId="77777777" w:rsidR="00A45C29" w:rsidRDefault="00A45C29" w:rsidP="007A414C">
            <w:pPr>
              <w:spacing w:after="120"/>
              <w:rPr>
                <w:rFonts w:eastAsiaTheme="minorEastAsia"/>
                <w:color w:val="0070C0"/>
                <w:lang w:val="en-US" w:eastAsia="zh-CN"/>
              </w:rPr>
            </w:pPr>
          </w:p>
        </w:tc>
        <w:tc>
          <w:tcPr>
            <w:tcW w:w="8398" w:type="dxa"/>
          </w:tcPr>
          <w:p w14:paraId="60F441B6" w14:textId="77777777" w:rsidR="00A45C29" w:rsidRDefault="00A45C29" w:rsidP="007A414C">
            <w:pPr>
              <w:spacing w:after="120"/>
              <w:rPr>
                <w:rFonts w:eastAsiaTheme="minorEastAsia"/>
                <w:color w:val="0070C0"/>
                <w:lang w:val="en-US" w:eastAsia="zh-CN"/>
              </w:rPr>
            </w:pPr>
          </w:p>
        </w:tc>
      </w:tr>
      <w:tr w:rsidR="00A45C29" w14:paraId="02ABC9F0" w14:textId="77777777" w:rsidTr="007A414C">
        <w:tc>
          <w:tcPr>
            <w:tcW w:w="1233"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398"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7A414C">
        <w:tc>
          <w:tcPr>
            <w:tcW w:w="1233" w:type="dxa"/>
            <w:vMerge/>
          </w:tcPr>
          <w:p w14:paraId="136EB55C" w14:textId="77777777" w:rsidR="00A45C29" w:rsidRDefault="00A45C29" w:rsidP="007A414C">
            <w:pPr>
              <w:spacing w:after="120"/>
              <w:rPr>
                <w:rFonts w:eastAsiaTheme="minorEastAsia"/>
                <w:color w:val="0070C0"/>
                <w:lang w:val="en-US" w:eastAsia="zh-CN"/>
              </w:rPr>
            </w:pPr>
          </w:p>
        </w:tc>
        <w:tc>
          <w:tcPr>
            <w:tcW w:w="8398" w:type="dxa"/>
          </w:tcPr>
          <w:p w14:paraId="1930549B" w14:textId="77777777" w:rsidR="00A45C29" w:rsidRDefault="00A45C29" w:rsidP="007A414C">
            <w:pPr>
              <w:spacing w:after="120"/>
              <w:rPr>
                <w:rFonts w:eastAsiaTheme="minorEastAsia"/>
                <w:color w:val="0070C0"/>
                <w:lang w:val="en-US" w:eastAsia="zh-CN"/>
              </w:rPr>
            </w:pPr>
          </w:p>
        </w:tc>
      </w:tr>
      <w:tr w:rsidR="00A45C29" w14:paraId="26445879" w14:textId="77777777" w:rsidTr="007A414C">
        <w:tc>
          <w:tcPr>
            <w:tcW w:w="1233" w:type="dxa"/>
            <w:vMerge/>
          </w:tcPr>
          <w:p w14:paraId="6FCBC1A0" w14:textId="77777777" w:rsidR="00A45C29" w:rsidRDefault="00A45C29" w:rsidP="007A414C">
            <w:pPr>
              <w:spacing w:after="120"/>
              <w:rPr>
                <w:rFonts w:eastAsiaTheme="minorEastAsia"/>
                <w:color w:val="0070C0"/>
                <w:lang w:val="en-US" w:eastAsia="zh-CN"/>
              </w:rPr>
            </w:pPr>
          </w:p>
        </w:tc>
        <w:tc>
          <w:tcPr>
            <w:tcW w:w="8398"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7A414C">
        <w:tc>
          <w:tcPr>
            <w:tcW w:w="1233"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398"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7A414C">
        <w:tc>
          <w:tcPr>
            <w:tcW w:w="1233" w:type="dxa"/>
            <w:vMerge/>
          </w:tcPr>
          <w:p w14:paraId="04A588B1" w14:textId="77777777" w:rsidR="00A45C29" w:rsidRDefault="00A45C29" w:rsidP="007A414C">
            <w:pPr>
              <w:spacing w:after="120"/>
              <w:rPr>
                <w:rFonts w:eastAsiaTheme="minorEastAsia"/>
                <w:color w:val="0070C0"/>
                <w:lang w:val="en-US" w:eastAsia="zh-CN"/>
              </w:rPr>
            </w:pPr>
          </w:p>
        </w:tc>
        <w:tc>
          <w:tcPr>
            <w:tcW w:w="8398" w:type="dxa"/>
          </w:tcPr>
          <w:p w14:paraId="5D799065" w14:textId="77CCCC21" w:rsidR="00A45C29" w:rsidRDefault="00311A63" w:rsidP="007A414C">
            <w:pPr>
              <w:spacing w:after="120"/>
              <w:rPr>
                <w:rFonts w:eastAsiaTheme="minorEastAsia"/>
                <w:color w:val="0070C0"/>
                <w:lang w:val="en-US" w:eastAsia="zh-CN"/>
              </w:rPr>
            </w:pPr>
            <w:ins w:id="336"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7A414C">
        <w:tc>
          <w:tcPr>
            <w:tcW w:w="1233" w:type="dxa"/>
            <w:vMerge/>
          </w:tcPr>
          <w:p w14:paraId="2F2694AB" w14:textId="77777777" w:rsidR="00A45C29" w:rsidRDefault="00A45C29" w:rsidP="007A414C">
            <w:pPr>
              <w:spacing w:after="120"/>
              <w:rPr>
                <w:rFonts w:eastAsiaTheme="minorEastAsia"/>
                <w:color w:val="0070C0"/>
                <w:lang w:val="en-US" w:eastAsia="zh-CN"/>
              </w:rPr>
            </w:pPr>
          </w:p>
        </w:tc>
        <w:tc>
          <w:tcPr>
            <w:tcW w:w="8398" w:type="dxa"/>
          </w:tcPr>
          <w:p w14:paraId="76222B00" w14:textId="77777777" w:rsidR="00A45C29" w:rsidRDefault="00A45C29" w:rsidP="007A414C">
            <w:pPr>
              <w:spacing w:after="120"/>
              <w:rPr>
                <w:rFonts w:eastAsiaTheme="minorEastAsia"/>
                <w:color w:val="0070C0"/>
                <w:lang w:val="en-US" w:eastAsia="zh-CN"/>
              </w:rPr>
            </w:pPr>
          </w:p>
        </w:tc>
      </w:tr>
      <w:tr w:rsidR="00A45C29" w14:paraId="04487013" w14:textId="77777777" w:rsidTr="007A414C">
        <w:tc>
          <w:tcPr>
            <w:tcW w:w="1233"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398"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7A414C">
        <w:tc>
          <w:tcPr>
            <w:tcW w:w="1233" w:type="dxa"/>
            <w:vMerge/>
          </w:tcPr>
          <w:p w14:paraId="6A002A9E" w14:textId="77777777" w:rsidR="00A45C29" w:rsidRDefault="00A45C29" w:rsidP="007A414C">
            <w:pPr>
              <w:spacing w:after="120"/>
              <w:rPr>
                <w:rFonts w:eastAsiaTheme="minorEastAsia"/>
                <w:color w:val="0070C0"/>
                <w:lang w:val="en-US" w:eastAsia="zh-CN"/>
              </w:rPr>
            </w:pPr>
          </w:p>
        </w:tc>
        <w:tc>
          <w:tcPr>
            <w:tcW w:w="8398" w:type="dxa"/>
          </w:tcPr>
          <w:p w14:paraId="4AE2AD20" w14:textId="77777777" w:rsidR="003E7E19" w:rsidRDefault="003E7E19" w:rsidP="003E7E19">
            <w:pPr>
              <w:spacing w:after="120"/>
              <w:rPr>
                <w:ins w:id="337" w:author="Anritsu" w:date="2022-02-21T22:33:00Z"/>
                <w:rFonts w:eastAsiaTheme="minorEastAsia"/>
                <w:color w:val="0070C0"/>
                <w:lang w:val="en-US" w:eastAsia="zh-CN"/>
              </w:rPr>
            </w:pPr>
            <w:ins w:id="338"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339" w:author="Anritsu" w:date="2022-02-21T22:33:00Z"/>
                <w:rFonts w:eastAsiaTheme="minorEastAsia"/>
                <w:color w:val="0070C0"/>
                <w:lang w:val="en-US" w:eastAsia="zh-CN"/>
              </w:rPr>
            </w:pPr>
            <w:ins w:id="340"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341" w:author="Anritsu" w:date="2022-02-21T22:33:00Z"/>
                <w:sz w:val="18"/>
                <w:szCs w:val="18"/>
                <w:lang w:eastAsia="ja-JP"/>
              </w:rPr>
            </w:pPr>
            <w:ins w:id="342"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w:t>
              </w:r>
              <w:proofErr w:type="gramStart"/>
              <w:r w:rsidRPr="00B47384">
                <w:rPr>
                  <w:sz w:val="18"/>
                  <w:szCs w:val="18"/>
                  <w:lang w:eastAsia="ja-JP"/>
                </w:rPr>
                <w:t>have to</w:t>
              </w:r>
              <w:proofErr w:type="gramEnd"/>
              <w:r w:rsidRPr="00B47384">
                <w:rPr>
                  <w:sz w:val="18"/>
                  <w:szCs w:val="18"/>
                  <w:lang w:eastAsia="ja-JP"/>
                </w:rPr>
                <w:t xml:space="preserve"> make a clear distinction between:</w:t>
              </w:r>
            </w:ins>
          </w:p>
          <w:p w14:paraId="501D0BE5" w14:textId="77777777" w:rsidR="003E7E19" w:rsidRPr="00B47384" w:rsidRDefault="003E7E19" w:rsidP="003E7E19">
            <w:pPr>
              <w:spacing w:after="0"/>
              <w:rPr>
                <w:ins w:id="343" w:author="Anritsu" w:date="2022-02-21T22:33:00Z"/>
                <w:sz w:val="18"/>
                <w:szCs w:val="18"/>
                <w:lang w:eastAsia="ja-JP"/>
              </w:rPr>
            </w:pPr>
            <w:ins w:id="344"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345" w:author="Anritsu" w:date="2022-02-21T22:33:00Z"/>
                <w:sz w:val="18"/>
                <w:szCs w:val="18"/>
                <w:lang w:eastAsia="ja-JP"/>
              </w:rPr>
            </w:pPr>
            <w:ins w:id="346"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3E7E19" w:rsidRPr="00B47384" w:rsidRDefault="003E7E19" w:rsidP="003E7E19">
            <w:pPr>
              <w:spacing w:after="0"/>
              <w:rPr>
                <w:ins w:id="347" w:author="Anritsu" w:date="2022-02-21T22:33:00Z"/>
                <w:sz w:val="18"/>
                <w:szCs w:val="18"/>
                <w:lang w:eastAsia="ja-JP"/>
              </w:rPr>
            </w:pPr>
            <w:ins w:id="348"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349" w:author="Anritsu" w:date="2022-02-21T22:33:00Z"/>
                <w:sz w:val="18"/>
                <w:szCs w:val="18"/>
                <w:lang w:eastAsia="ja-JP"/>
              </w:rPr>
            </w:pPr>
            <w:ins w:id="350"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351" w:author="Anritsu" w:date="2022-02-21T22:33:00Z"/>
                <w:sz w:val="18"/>
                <w:szCs w:val="18"/>
                <w:lang w:eastAsia="ja-JP"/>
              </w:rPr>
            </w:pPr>
            <w:ins w:id="352" w:author="Anritsu" w:date="2022-02-21T22:33:00Z">
              <w:r w:rsidRPr="00B47384">
                <w:rPr>
                  <w:sz w:val="18"/>
                  <w:szCs w:val="18"/>
                  <w:lang w:eastAsia="ja-JP"/>
                </w:rPr>
                <w:t xml:space="preserve">In Test 1, Noc and Es/Noc are the key parameters (parameters settable by the test system). If we specify Noc, Es/Noc and Es in Test 1, they are not a minimum </w:t>
              </w:r>
              <w:proofErr w:type="gramStart"/>
              <w:r w:rsidRPr="00B47384">
                <w:rPr>
                  <w:sz w:val="18"/>
                  <w:szCs w:val="18"/>
                  <w:lang w:eastAsia="ja-JP"/>
                </w:rPr>
                <w:t>set</w:t>
              </w:r>
              <w:proofErr w:type="gramEnd"/>
              <w:r w:rsidRPr="00B47384">
                <w:rPr>
                  <w:sz w:val="18"/>
                  <w:szCs w:val="18"/>
                  <w:lang w:eastAsia="ja-JP"/>
                </w:rPr>
                <w:t xml:space="preserve"> and it becomes confusing for RAN5 which uncertainties to specify.</w:t>
              </w:r>
            </w:ins>
          </w:p>
          <w:p w14:paraId="3307184A" w14:textId="77777777" w:rsidR="003E7E19" w:rsidRPr="00B47384" w:rsidRDefault="003E7E19" w:rsidP="003E7E19">
            <w:pPr>
              <w:spacing w:after="0"/>
              <w:rPr>
                <w:ins w:id="353" w:author="Anritsu" w:date="2022-02-21T22:33:00Z"/>
                <w:sz w:val="18"/>
                <w:szCs w:val="18"/>
                <w:lang w:eastAsia="ja-JP"/>
              </w:rPr>
            </w:pPr>
            <w:ins w:id="354"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355" w:author="Anritsu" w:date="2022-02-21T22:33:00Z">
              <w:r w:rsidRPr="00B47384">
                <w:rPr>
                  <w:sz w:val="18"/>
                  <w:szCs w:val="18"/>
                  <w:lang w:eastAsia="ja-JP"/>
                </w:rPr>
                <w:t xml:space="preserve">All the derived parameters are listed in Note 1.   </w:t>
              </w:r>
            </w:ins>
          </w:p>
        </w:tc>
      </w:tr>
      <w:tr w:rsidR="00A45C29" w14:paraId="502D25FA" w14:textId="77777777" w:rsidTr="007A414C">
        <w:tc>
          <w:tcPr>
            <w:tcW w:w="1233" w:type="dxa"/>
            <w:vMerge/>
          </w:tcPr>
          <w:p w14:paraId="59A6F170" w14:textId="77777777" w:rsidR="00A45C29" w:rsidRDefault="00A45C29" w:rsidP="007A414C">
            <w:pPr>
              <w:spacing w:after="120"/>
              <w:rPr>
                <w:rFonts w:eastAsiaTheme="minorEastAsia"/>
                <w:color w:val="0070C0"/>
                <w:lang w:val="en-US" w:eastAsia="zh-CN"/>
              </w:rPr>
            </w:pPr>
          </w:p>
        </w:tc>
        <w:tc>
          <w:tcPr>
            <w:tcW w:w="8398" w:type="dxa"/>
          </w:tcPr>
          <w:p w14:paraId="74893E6F" w14:textId="77777777" w:rsidR="00A45C29" w:rsidRDefault="00A45C29" w:rsidP="007A414C">
            <w:pPr>
              <w:spacing w:after="120"/>
              <w:rPr>
                <w:rFonts w:eastAsiaTheme="minorEastAsia"/>
                <w:color w:val="0070C0"/>
                <w:lang w:val="en-US" w:eastAsia="zh-CN"/>
              </w:rPr>
            </w:pPr>
          </w:p>
        </w:tc>
      </w:tr>
      <w:tr w:rsidR="00A45C29" w14:paraId="6821413B" w14:textId="77777777" w:rsidTr="007A414C">
        <w:tc>
          <w:tcPr>
            <w:tcW w:w="1233" w:type="dxa"/>
            <w:vMerge w:val="restart"/>
          </w:tcPr>
          <w:p w14:paraId="6F16D92F" w14:textId="286039F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398" w:type="dxa"/>
          </w:tcPr>
          <w:p w14:paraId="5A96D975" w14:textId="1AD0E3BC"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45C29" w14:paraId="42F16B16" w14:textId="77777777" w:rsidTr="007A414C">
        <w:tc>
          <w:tcPr>
            <w:tcW w:w="1233" w:type="dxa"/>
            <w:vMerge/>
          </w:tcPr>
          <w:p w14:paraId="5ED06B91" w14:textId="77777777" w:rsidR="00A45C29" w:rsidRDefault="00A45C29" w:rsidP="007A414C">
            <w:pPr>
              <w:spacing w:after="120"/>
              <w:rPr>
                <w:rFonts w:eastAsiaTheme="minorEastAsia"/>
                <w:color w:val="0070C0"/>
                <w:lang w:val="en-US" w:eastAsia="zh-CN"/>
              </w:rPr>
            </w:pPr>
          </w:p>
        </w:tc>
        <w:tc>
          <w:tcPr>
            <w:tcW w:w="8398" w:type="dxa"/>
          </w:tcPr>
          <w:p w14:paraId="349A0CC8" w14:textId="77777777" w:rsidR="00D417FB" w:rsidRPr="00F66CC2" w:rsidRDefault="00D417FB" w:rsidP="00D417FB">
            <w:pPr>
              <w:spacing w:after="120"/>
              <w:rPr>
                <w:ins w:id="356" w:author="Anritsu" w:date="2022-02-21T22:34:00Z"/>
                <w:rFonts w:eastAsiaTheme="minorEastAsia"/>
                <w:color w:val="0070C0"/>
                <w:lang w:val="en-US" w:eastAsia="zh-CN"/>
              </w:rPr>
            </w:pPr>
            <w:ins w:id="357"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D417FB" w:rsidRPr="00F66CC2" w:rsidRDefault="00D417FB" w:rsidP="00D417FB">
            <w:pPr>
              <w:spacing w:after="120"/>
              <w:rPr>
                <w:ins w:id="358" w:author="Anritsu" w:date="2022-02-21T22:34:00Z"/>
                <w:rFonts w:eastAsiaTheme="minorEastAsia"/>
                <w:color w:val="0070C0"/>
                <w:lang w:val="en-US" w:eastAsia="zh-CN"/>
              </w:rPr>
            </w:pPr>
            <w:ins w:id="359"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45C29" w:rsidRDefault="00D417FB" w:rsidP="00D417FB">
            <w:pPr>
              <w:spacing w:after="120"/>
              <w:rPr>
                <w:rFonts w:eastAsiaTheme="minorEastAsia"/>
                <w:color w:val="0070C0"/>
                <w:lang w:val="en-US" w:eastAsia="zh-CN"/>
              </w:rPr>
            </w:pPr>
            <w:ins w:id="360"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w:t>
              </w:r>
              <w:proofErr w:type="gramStart"/>
              <w:r w:rsidRPr="00F66CC2">
                <w:rPr>
                  <w:rFonts w:eastAsiaTheme="minorEastAsia"/>
                  <w:color w:val="0070C0"/>
                  <w:lang w:val="en-US" w:eastAsia="zh-CN"/>
                </w:rPr>
                <w:t>Thus</w:t>
              </w:r>
              <w:proofErr w:type="gramEnd"/>
              <w:r w:rsidRPr="00F66CC2">
                <w:rPr>
                  <w:rFonts w:eastAsiaTheme="minorEastAsia"/>
                  <w:color w:val="0070C0"/>
                  <w:lang w:val="en-US" w:eastAsia="zh-CN"/>
                </w:rPr>
                <w:t xml:space="preserve">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45C29" w14:paraId="2B74043B" w14:textId="77777777" w:rsidTr="007A414C">
        <w:tc>
          <w:tcPr>
            <w:tcW w:w="1233" w:type="dxa"/>
            <w:vMerge/>
          </w:tcPr>
          <w:p w14:paraId="42A5F240" w14:textId="77777777" w:rsidR="00A45C29" w:rsidRDefault="00A45C29" w:rsidP="007A414C">
            <w:pPr>
              <w:spacing w:after="120"/>
              <w:rPr>
                <w:rFonts w:eastAsiaTheme="minorEastAsia"/>
                <w:color w:val="0070C0"/>
                <w:lang w:val="en-US" w:eastAsia="zh-CN"/>
              </w:rPr>
            </w:pPr>
          </w:p>
        </w:tc>
        <w:tc>
          <w:tcPr>
            <w:tcW w:w="8398" w:type="dxa"/>
          </w:tcPr>
          <w:p w14:paraId="734B511F" w14:textId="77777777" w:rsidR="00A45C29" w:rsidRDefault="00A45C29" w:rsidP="007A414C">
            <w:pPr>
              <w:spacing w:after="120"/>
              <w:rPr>
                <w:rFonts w:eastAsiaTheme="minorEastAsia"/>
                <w:color w:val="0070C0"/>
                <w:lang w:val="en-US" w:eastAsia="zh-CN"/>
              </w:rPr>
            </w:pPr>
          </w:p>
        </w:tc>
      </w:tr>
      <w:tr w:rsidR="00A45C29" w14:paraId="2596734B" w14:textId="77777777" w:rsidTr="007A414C">
        <w:tc>
          <w:tcPr>
            <w:tcW w:w="1233"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398"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7A414C">
        <w:tc>
          <w:tcPr>
            <w:tcW w:w="1233" w:type="dxa"/>
            <w:vMerge/>
          </w:tcPr>
          <w:p w14:paraId="17D1BAF2" w14:textId="77777777" w:rsidR="00A45C29" w:rsidRDefault="00A45C29" w:rsidP="007A414C">
            <w:pPr>
              <w:spacing w:after="120"/>
              <w:rPr>
                <w:rFonts w:eastAsiaTheme="minorEastAsia"/>
                <w:color w:val="0070C0"/>
                <w:lang w:val="en-US" w:eastAsia="zh-CN"/>
              </w:rPr>
            </w:pPr>
          </w:p>
        </w:tc>
        <w:tc>
          <w:tcPr>
            <w:tcW w:w="8398" w:type="dxa"/>
          </w:tcPr>
          <w:p w14:paraId="63FDA051" w14:textId="77777777" w:rsidR="00A45C29" w:rsidRDefault="00A45C29" w:rsidP="007A414C">
            <w:pPr>
              <w:spacing w:after="120"/>
              <w:rPr>
                <w:rFonts w:eastAsiaTheme="minorEastAsia"/>
                <w:color w:val="0070C0"/>
                <w:lang w:val="en-US" w:eastAsia="zh-CN"/>
              </w:rPr>
            </w:pPr>
          </w:p>
        </w:tc>
      </w:tr>
      <w:tr w:rsidR="00A45C29" w14:paraId="6F5A2440" w14:textId="77777777" w:rsidTr="007A414C">
        <w:tc>
          <w:tcPr>
            <w:tcW w:w="1233" w:type="dxa"/>
            <w:vMerge/>
          </w:tcPr>
          <w:p w14:paraId="4C1AD2EF" w14:textId="77777777" w:rsidR="00A45C29" w:rsidRDefault="00A45C29" w:rsidP="007A414C">
            <w:pPr>
              <w:spacing w:after="120"/>
              <w:rPr>
                <w:rFonts w:eastAsiaTheme="minorEastAsia"/>
                <w:color w:val="0070C0"/>
                <w:lang w:val="en-US" w:eastAsia="zh-CN"/>
              </w:rPr>
            </w:pPr>
          </w:p>
        </w:tc>
        <w:tc>
          <w:tcPr>
            <w:tcW w:w="8398" w:type="dxa"/>
          </w:tcPr>
          <w:p w14:paraId="3C1AE89A" w14:textId="77777777" w:rsidR="00A45C29" w:rsidRDefault="00A45C29" w:rsidP="007A414C">
            <w:pPr>
              <w:spacing w:after="120"/>
              <w:rPr>
                <w:rFonts w:eastAsiaTheme="minorEastAsia"/>
                <w:color w:val="0070C0"/>
                <w:lang w:val="en-US" w:eastAsia="zh-CN"/>
              </w:rPr>
            </w:pPr>
          </w:p>
        </w:tc>
      </w:tr>
      <w:tr w:rsidR="00A45C29" w14:paraId="39DF0127" w14:textId="77777777" w:rsidTr="007A414C">
        <w:tc>
          <w:tcPr>
            <w:tcW w:w="1233" w:type="dxa"/>
            <w:vMerge w:val="restart"/>
          </w:tcPr>
          <w:p w14:paraId="702D8FF3" w14:textId="3A838415" w:rsidR="00A45C29" w:rsidRDefault="00107671" w:rsidP="00107671">
            <w:pPr>
              <w:spacing w:after="120"/>
              <w:rPr>
                <w:rFonts w:eastAsiaTheme="minorEastAsia"/>
                <w:color w:val="0070C0"/>
                <w:lang w:val="en-US" w:eastAsia="zh-CN"/>
              </w:rPr>
            </w:pPr>
            <w:r>
              <w:rPr>
                <w:rFonts w:eastAsiaTheme="minorEastAsia"/>
                <w:color w:val="0070C0"/>
                <w:lang w:val="en-US" w:eastAsia="zh-CN"/>
              </w:rPr>
              <w:t>R4-2203840 (QC)</w:t>
            </w:r>
          </w:p>
        </w:tc>
        <w:tc>
          <w:tcPr>
            <w:tcW w:w="8398" w:type="dxa"/>
          </w:tcPr>
          <w:p w14:paraId="1EF86247" w14:textId="3FC36101"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A45C29" w14:paraId="771744EE" w14:textId="77777777" w:rsidTr="007A414C">
        <w:tc>
          <w:tcPr>
            <w:tcW w:w="1233" w:type="dxa"/>
            <w:vMerge/>
          </w:tcPr>
          <w:p w14:paraId="3B3C1A52" w14:textId="77777777" w:rsidR="00A45C29" w:rsidRDefault="00A45C29" w:rsidP="007A414C">
            <w:pPr>
              <w:spacing w:after="120"/>
              <w:rPr>
                <w:rFonts w:eastAsiaTheme="minorEastAsia"/>
                <w:color w:val="0070C0"/>
                <w:lang w:val="en-US" w:eastAsia="zh-CN"/>
              </w:rPr>
            </w:pPr>
          </w:p>
        </w:tc>
        <w:tc>
          <w:tcPr>
            <w:tcW w:w="8398" w:type="dxa"/>
          </w:tcPr>
          <w:p w14:paraId="0BCA9DE0" w14:textId="112B8C17" w:rsidR="00A45C29" w:rsidRDefault="00924A6E" w:rsidP="007A414C">
            <w:pPr>
              <w:spacing w:after="120"/>
              <w:rPr>
                <w:rFonts w:eastAsiaTheme="minorEastAsia"/>
                <w:color w:val="0070C0"/>
                <w:lang w:val="en-US" w:eastAsia="zh-CN"/>
              </w:rPr>
            </w:pPr>
            <w:ins w:id="361"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w:t>
              </w:r>
              <w:proofErr w:type="gramStart"/>
              <w:r>
                <w:rPr>
                  <w:rFonts w:eastAsiaTheme="minorEastAsia"/>
                  <w:color w:val="0070C0"/>
                  <w:lang w:val="en-US" w:eastAsia="zh-CN"/>
                </w:rPr>
                <w:t>in</w:t>
              </w:r>
              <w:proofErr w:type="gramEnd"/>
              <w:r>
                <w:rPr>
                  <w:rFonts w:eastAsiaTheme="minorEastAsia"/>
                  <w:color w:val="0070C0"/>
                  <w:lang w:val="en-US" w:eastAsia="zh-CN"/>
                </w:rPr>
                <w:t xml:space="preserve"> topic group #202)</w:t>
              </w:r>
            </w:ins>
          </w:p>
        </w:tc>
      </w:tr>
      <w:tr w:rsidR="00A45C29" w14:paraId="38ABA89A" w14:textId="77777777" w:rsidTr="007A414C">
        <w:tc>
          <w:tcPr>
            <w:tcW w:w="1233" w:type="dxa"/>
            <w:vMerge/>
          </w:tcPr>
          <w:p w14:paraId="52BC6542" w14:textId="77777777" w:rsidR="00A45C29" w:rsidRDefault="00A45C29" w:rsidP="007A414C">
            <w:pPr>
              <w:spacing w:after="120"/>
              <w:rPr>
                <w:rFonts w:eastAsiaTheme="minorEastAsia"/>
                <w:color w:val="0070C0"/>
                <w:lang w:val="en-US" w:eastAsia="zh-CN"/>
              </w:rPr>
            </w:pPr>
          </w:p>
        </w:tc>
        <w:tc>
          <w:tcPr>
            <w:tcW w:w="8398" w:type="dxa"/>
          </w:tcPr>
          <w:p w14:paraId="20856620" w14:textId="77777777" w:rsidR="00A45C29" w:rsidRDefault="00A45C29" w:rsidP="007A414C">
            <w:pPr>
              <w:spacing w:after="120"/>
              <w:rPr>
                <w:rFonts w:eastAsiaTheme="minorEastAsia"/>
                <w:color w:val="0070C0"/>
                <w:lang w:val="en-US" w:eastAsia="zh-CN"/>
              </w:rPr>
            </w:pPr>
          </w:p>
        </w:tc>
      </w:tr>
      <w:tr w:rsidR="00A45C29" w14:paraId="36984786" w14:textId="77777777" w:rsidTr="007A414C">
        <w:tc>
          <w:tcPr>
            <w:tcW w:w="1233" w:type="dxa"/>
            <w:vMerge w:val="restart"/>
          </w:tcPr>
          <w:p w14:paraId="2C6FE0A8" w14:textId="1EA0FC68"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398" w:type="dxa"/>
          </w:tcPr>
          <w:p w14:paraId="5B0A5629" w14:textId="0EE8ADDD"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45C29" w14:paraId="107A6879" w14:textId="77777777" w:rsidTr="007A414C">
        <w:tc>
          <w:tcPr>
            <w:tcW w:w="1233" w:type="dxa"/>
            <w:vMerge/>
          </w:tcPr>
          <w:p w14:paraId="0AFCB759" w14:textId="77777777" w:rsidR="00A45C29" w:rsidRDefault="00A45C29" w:rsidP="007A414C">
            <w:pPr>
              <w:spacing w:after="120"/>
              <w:rPr>
                <w:rFonts w:eastAsiaTheme="minorEastAsia"/>
                <w:color w:val="0070C0"/>
                <w:lang w:val="en-US" w:eastAsia="zh-CN"/>
              </w:rPr>
            </w:pPr>
          </w:p>
        </w:tc>
        <w:tc>
          <w:tcPr>
            <w:tcW w:w="8398" w:type="dxa"/>
          </w:tcPr>
          <w:p w14:paraId="1C1298BE" w14:textId="70FA4482" w:rsidR="00A45C29" w:rsidRDefault="00AC0F3E" w:rsidP="007A414C">
            <w:pPr>
              <w:spacing w:after="120"/>
              <w:rPr>
                <w:rFonts w:eastAsiaTheme="minorEastAsia"/>
                <w:color w:val="0070C0"/>
                <w:lang w:val="en-US" w:eastAsia="zh-CN"/>
              </w:rPr>
            </w:pPr>
            <w:ins w:id="362"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45C29" w14:paraId="4B61CCD9" w14:textId="77777777" w:rsidTr="007A414C">
        <w:tc>
          <w:tcPr>
            <w:tcW w:w="1233" w:type="dxa"/>
            <w:vMerge/>
          </w:tcPr>
          <w:p w14:paraId="4306AD51" w14:textId="77777777" w:rsidR="00A45C29" w:rsidRDefault="00A45C29" w:rsidP="007A414C">
            <w:pPr>
              <w:spacing w:after="120"/>
              <w:rPr>
                <w:rFonts w:eastAsiaTheme="minorEastAsia"/>
                <w:color w:val="0070C0"/>
                <w:lang w:val="en-US" w:eastAsia="zh-CN"/>
              </w:rPr>
            </w:pPr>
          </w:p>
        </w:tc>
        <w:tc>
          <w:tcPr>
            <w:tcW w:w="8398" w:type="dxa"/>
          </w:tcPr>
          <w:p w14:paraId="7233E194" w14:textId="77777777" w:rsidR="00A45C29" w:rsidRDefault="00A45C29" w:rsidP="007A414C">
            <w:pPr>
              <w:spacing w:after="120"/>
              <w:rPr>
                <w:rFonts w:eastAsiaTheme="minorEastAsia"/>
                <w:color w:val="0070C0"/>
                <w:lang w:val="en-US" w:eastAsia="zh-CN"/>
              </w:rPr>
            </w:pPr>
          </w:p>
        </w:tc>
      </w:tr>
      <w:tr w:rsidR="00B05C05" w14:paraId="7E17F391" w14:textId="77777777" w:rsidTr="007A414C">
        <w:tc>
          <w:tcPr>
            <w:tcW w:w="1233" w:type="dxa"/>
            <w:vMerge w:val="restart"/>
          </w:tcPr>
          <w:p w14:paraId="3A0D433A" w14:textId="4CBC3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398" w:type="dxa"/>
          </w:tcPr>
          <w:p w14:paraId="29D8D2B3" w14:textId="2273235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B05C05" w14:paraId="556474D4" w14:textId="77777777" w:rsidTr="007A414C">
        <w:tc>
          <w:tcPr>
            <w:tcW w:w="1233" w:type="dxa"/>
            <w:vMerge/>
          </w:tcPr>
          <w:p w14:paraId="77E7FA02" w14:textId="77777777" w:rsidR="00B05C05" w:rsidRDefault="00B05C05" w:rsidP="007A414C">
            <w:pPr>
              <w:spacing w:after="120"/>
              <w:rPr>
                <w:rFonts w:eastAsiaTheme="minorEastAsia"/>
                <w:color w:val="0070C0"/>
                <w:lang w:val="en-US" w:eastAsia="zh-CN"/>
              </w:rPr>
            </w:pPr>
          </w:p>
        </w:tc>
        <w:tc>
          <w:tcPr>
            <w:tcW w:w="8398" w:type="dxa"/>
          </w:tcPr>
          <w:p w14:paraId="196F1424" w14:textId="77777777" w:rsidR="00B05C05" w:rsidRDefault="00B05C05" w:rsidP="007A414C">
            <w:pPr>
              <w:spacing w:after="120"/>
              <w:rPr>
                <w:rFonts w:eastAsiaTheme="minorEastAsia"/>
                <w:color w:val="0070C0"/>
                <w:lang w:val="en-US" w:eastAsia="zh-CN"/>
              </w:rPr>
            </w:pPr>
          </w:p>
        </w:tc>
      </w:tr>
      <w:tr w:rsidR="00B05C05" w14:paraId="07117C13" w14:textId="77777777" w:rsidTr="007A414C">
        <w:tc>
          <w:tcPr>
            <w:tcW w:w="1233" w:type="dxa"/>
            <w:vMerge/>
          </w:tcPr>
          <w:p w14:paraId="09E2DB5C" w14:textId="77777777" w:rsidR="00B05C05" w:rsidRDefault="00B05C05" w:rsidP="007A414C">
            <w:pPr>
              <w:spacing w:after="120"/>
              <w:rPr>
                <w:rFonts w:eastAsiaTheme="minorEastAsia"/>
                <w:color w:val="0070C0"/>
                <w:lang w:val="en-US" w:eastAsia="zh-CN"/>
              </w:rPr>
            </w:pPr>
          </w:p>
        </w:tc>
        <w:tc>
          <w:tcPr>
            <w:tcW w:w="8398" w:type="dxa"/>
          </w:tcPr>
          <w:p w14:paraId="5F0612F0" w14:textId="77777777" w:rsidR="00B05C05" w:rsidRDefault="00B05C05" w:rsidP="007A414C">
            <w:pPr>
              <w:spacing w:after="120"/>
              <w:rPr>
                <w:rFonts w:eastAsiaTheme="minorEastAsia"/>
                <w:color w:val="0070C0"/>
                <w:lang w:val="en-US" w:eastAsia="zh-CN"/>
              </w:rPr>
            </w:pPr>
          </w:p>
        </w:tc>
      </w:tr>
      <w:tr w:rsidR="00B05C05" w14:paraId="0531A03B" w14:textId="77777777" w:rsidTr="007A414C">
        <w:tc>
          <w:tcPr>
            <w:tcW w:w="1233" w:type="dxa"/>
            <w:vMerge w:val="restart"/>
          </w:tcPr>
          <w:p w14:paraId="11DCA429" w14:textId="004FA509"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398" w:type="dxa"/>
          </w:tcPr>
          <w:p w14:paraId="58927223" w14:textId="04B4A50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B05C05" w14:paraId="7B39C8AA" w14:textId="77777777" w:rsidTr="007A414C">
        <w:tc>
          <w:tcPr>
            <w:tcW w:w="1233" w:type="dxa"/>
            <w:vMerge/>
          </w:tcPr>
          <w:p w14:paraId="5BDCA00B" w14:textId="77777777" w:rsidR="00B05C05" w:rsidRDefault="00B05C05" w:rsidP="007A414C">
            <w:pPr>
              <w:spacing w:after="120"/>
              <w:rPr>
                <w:rFonts w:eastAsiaTheme="minorEastAsia"/>
                <w:color w:val="0070C0"/>
                <w:lang w:val="en-US" w:eastAsia="zh-CN"/>
              </w:rPr>
            </w:pPr>
          </w:p>
        </w:tc>
        <w:tc>
          <w:tcPr>
            <w:tcW w:w="8398" w:type="dxa"/>
          </w:tcPr>
          <w:p w14:paraId="39F4B112" w14:textId="77777777" w:rsidR="00B05C05" w:rsidRDefault="00B05C05" w:rsidP="007A414C">
            <w:pPr>
              <w:spacing w:after="120"/>
              <w:rPr>
                <w:rFonts w:eastAsiaTheme="minorEastAsia"/>
                <w:color w:val="0070C0"/>
                <w:lang w:val="en-US" w:eastAsia="zh-CN"/>
              </w:rPr>
            </w:pPr>
          </w:p>
        </w:tc>
      </w:tr>
      <w:tr w:rsidR="00B05C05" w14:paraId="479E4539" w14:textId="77777777" w:rsidTr="007A414C">
        <w:tc>
          <w:tcPr>
            <w:tcW w:w="1233" w:type="dxa"/>
            <w:vMerge/>
          </w:tcPr>
          <w:p w14:paraId="72D42CBF" w14:textId="77777777" w:rsidR="00B05C05" w:rsidRDefault="00B05C05" w:rsidP="007A414C">
            <w:pPr>
              <w:spacing w:after="120"/>
              <w:rPr>
                <w:rFonts w:eastAsiaTheme="minorEastAsia"/>
                <w:color w:val="0070C0"/>
                <w:lang w:val="en-US" w:eastAsia="zh-CN"/>
              </w:rPr>
            </w:pPr>
          </w:p>
        </w:tc>
        <w:tc>
          <w:tcPr>
            <w:tcW w:w="8398" w:type="dxa"/>
          </w:tcPr>
          <w:p w14:paraId="50C5997E" w14:textId="77777777" w:rsidR="00B05C05" w:rsidRDefault="00B05C05" w:rsidP="007A414C">
            <w:pPr>
              <w:spacing w:after="120"/>
              <w:rPr>
                <w:rFonts w:eastAsiaTheme="minorEastAsia"/>
                <w:color w:val="0070C0"/>
                <w:lang w:val="en-US" w:eastAsia="zh-CN"/>
              </w:rPr>
            </w:pPr>
          </w:p>
        </w:tc>
      </w:tr>
      <w:tr w:rsidR="00B05C05" w14:paraId="191E2893" w14:textId="77777777" w:rsidTr="007A414C">
        <w:tc>
          <w:tcPr>
            <w:tcW w:w="1233" w:type="dxa"/>
            <w:vMerge w:val="restart"/>
          </w:tcPr>
          <w:p w14:paraId="4356D7D9" w14:textId="2853E7D6"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398" w:type="dxa"/>
          </w:tcPr>
          <w:p w14:paraId="75A369C9" w14:textId="15C0C1FD"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B05C05" w14:paraId="7B9951AC" w14:textId="77777777" w:rsidTr="007A414C">
        <w:tc>
          <w:tcPr>
            <w:tcW w:w="1233" w:type="dxa"/>
            <w:vMerge/>
          </w:tcPr>
          <w:p w14:paraId="35076040" w14:textId="77777777" w:rsidR="00B05C05" w:rsidRDefault="00B05C05" w:rsidP="007A414C">
            <w:pPr>
              <w:spacing w:after="120"/>
              <w:rPr>
                <w:rFonts w:eastAsiaTheme="minorEastAsia"/>
                <w:color w:val="0070C0"/>
                <w:lang w:val="en-US" w:eastAsia="zh-CN"/>
              </w:rPr>
            </w:pPr>
          </w:p>
        </w:tc>
        <w:tc>
          <w:tcPr>
            <w:tcW w:w="8398" w:type="dxa"/>
          </w:tcPr>
          <w:p w14:paraId="770450B6" w14:textId="77777777" w:rsidR="00B05C05" w:rsidRDefault="00B05C05" w:rsidP="007A414C">
            <w:pPr>
              <w:spacing w:after="120"/>
              <w:rPr>
                <w:rFonts w:eastAsiaTheme="minorEastAsia"/>
                <w:color w:val="0070C0"/>
                <w:lang w:val="en-US" w:eastAsia="zh-CN"/>
              </w:rPr>
            </w:pPr>
          </w:p>
        </w:tc>
      </w:tr>
      <w:tr w:rsidR="00B05C05" w14:paraId="2AFFD865" w14:textId="77777777" w:rsidTr="007A414C">
        <w:tc>
          <w:tcPr>
            <w:tcW w:w="1233" w:type="dxa"/>
            <w:vMerge/>
          </w:tcPr>
          <w:p w14:paraId="43DF218E" w14:textId="77777777" w:rsidR="00B05C05" w:rsidRDefault="00B05C05" w:rsidP="007A414C">
            <w:pPr>
              <w:spacing w:after="120"/>
              <w:rPr>
                <w:rFonts w:eastAsiaTheme="minorEastAsia"/>
                <w:color w:val="0070C0"/>
                <w:lang w:val="en-US" w:eastAsia="zh-CN"/>
              </w:rPr>
            </w:pPr>
          </w:p>
        </w:tc>
        <w:tc>
          <w:tcPr>
            <w:tcW w:w="8398" w:type="dxa"/>
          </w:tcPr>
          <w:p w14:paraId="621717FB" w14:textId="77777777" w:rsidR="00B05C05" w:rsidRDefault="00B05C05" w:rsidP="007A414C">
            <w:pPr>
              <w:spacing w:after="120"/>
              <w:rPr>
                <w:rFonts w:eastAsiaTheme="minorEastAsia"/>
                <w:color w:val="0070C0"/>
                <w:lang w:val="en-US" w:eastAsia="zh-CN"/>
              </w:rPr>
            </w:pPr>
          </w:p>
        </w:tc>
      </w:tr>
      <w:tr w:rsidR="00B05C05" w14:paraId="0C263B0A" w14:textId="77777777" w:rsidTr="007A414C">
        <w:tc>
          <w:tcPr>
            <w:tcW w:w="1233" w:type="dxa"/>
            <w:vMerge w:val="restart"/>
          </w:tcPr>
          <w:p w14:paraId="6DCC6721" w14:textId="17281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398" w:type="dxa"/>
          </w:tcPr>
          <w:p w14:paraId="559D3C7C" w14:textId="3760313A" w:rsidR="00B05C05" w:rsidRDefault="00B05C05" w:rsidP="00B05C05">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B05C05" w14:paraId="249F5A71" w14:textId="77777777" w:rsidTr="007A414C">
        <w:tc>
          <w:tcPr>
            <w:tcW w:w="1233" w:type="dxa"/>
            <w:vMerge/>
          </w:tcPr>
          <w:p w14:paraId="31B3A7E1" w14:textId="77777777" w:rsidR="00B05C05" w:rsidRDefault="00B05C05" w:rsidP="007A414C">
            <w:pPr>
              <w:spacing w:after="120"/>
              <w:rPr>
                <w:rFonts w:eastAsiaTheme="minorEastAsia"/>
                <w:color w:val="0070C0"/>
                <w:lang w:val="en-US" w:eastAsia="zh-CN"/>
              </w:rPr>
            </w:pPr>
          </w:p>
        </w:tc>
        <w:tc>
          <w:tcPr>
            <w:tcW w:w="8398" w:type="dxa"/>
          </w:tcPr>
          <w:p w14:paraId="543C33E2" w14:textId="77777777" w:rsidR="00B05C05" w:rsidRDefault="00B05C05" w:rsidP="007A414C">
            <w:pPr>
              <w:spacing w:after="120"/>
              <w:rPr>
                <w:rFonts w:eastAsiaTheme="minorEastAsia"/>
                <w:color w:val="0070C0"/>
                <w:lang w:val="en-US" w:eastAsia="zh-CN"/>
              </w:rPr>
            </w:pPr>
          </w:p>
        </w:tc>
      </w:tr>
      <w:tr w:rsidR="00B05C05" w14:paraId="5D7FB8B9" w14:textId="77777777" w:rsidTr="007A414C">
        <w:tc>
          <w:tcPr>
            <w:tcW w:w="1233" w:type="dxa"/>
            <w:vMerge/>
          </w:tcPr>
          <w:p w14:paraId="105D65C3" w14:textId="77777777" w:rsidR="00B05C05" w:rsidRDefault="00B05C05" w:rsidP="007A414C">
            <w:pPr>
              <w:spacing w:after="120"/>
              <w:rPr>
                <w:rFonts w:eastAsiaTheme="minorEastAsia"/>
                <w:color w:val="0070C0"/>
                <w:lang w:val="en-US" w:eastAsia="zh-CN"/>
              </w:rPr>
            </w:pPr>
          </w:p>
        </w:tc>
        <w:tc>
          <w:tcPr>
            <w:tcW w:w="8398" w:type="dxa"/>
          </w:tcPr>
          <w:p w14:paraId="6A15B2F8" w14:textId="77777777" w:rsidR="00B05C05" w:rsidRDefault="00B05C05" w:rsidP="007A414C">
            <w:pPr>
              <w:spacing w:after="120"/>
              <w:rPr>
                <w:rFonts w:eastAsiaTheme="minorEastAsia"/>
                <w:color w:val="0070C0"/>
                <w:lang w:val="en-US" w:eastAsia="zh-CN"/>
              </w:rPr>
            </w:pPr>
          </w:p>
        </w:tc>
      </w:tr>
      <w:tr w:rsidR="00B05C05" w14:paraId="301AA0C6" w14:textId="77777777" w:rsidTr="007A414C">
        <w:tc>
          <w:tcPr>
            <w:tcW w:w="1233" w:type="dxa"/>
            <w:vMerge w:val="restart"/>
          </w:tcPr>
          <w:p w14:paraId="31F06445" w14:textId="12BA1690" w:rsidR="00B05C05" w:rsidRDefault="00B05C05" w:rsidP="00B05C05">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398" w:type="dxa"/>
          </w:tcPr>
          <w:p w14:paraId="6E438A39" w14:textId="301E212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B05C05" w14:paraId="65CF4D31" w14:textId="77777777" w:rsidTr="007A414C">
        <w:tc>
          <w:tcPr>
            <w:tcW w:w="1233" w:type="dxa"/>
            <w:vMerge/>
          </w:tcPr>
          <w:p w14:paraId="08968D59" w14:textId="77777777" w:rsidR="00B05C05" w:rsidRDefault="00B05C05" w:rsidP="007A414C">
            <w:pPr>
              <w:spacing w:after="120"/>
              <w:rPr>
                <w:rFonts w:eastAsiaTheme="minorEastAsia"/>
                <w:color w:val="0070C0"/>
                <w:lang w:val="en-US" w:eastAsia="zh-CN"/>
              </w:rPr>
            </w:pPr>
          </w:p>
        </w:tc>
        <w:tc>
          <w:tcPr>
            <w:tcW w:w="8398" w:type="dxa"/>
          </w:tcPr>
          <w:p w14:paraId="12B93267" w14:textId="77777777" w:rsidR="00B05C05" w:rsidRDefault="00B05C05" w:rsidP="007A414C">
            <w:pPr>
              <w:spacing w:after="120"/>
              <w:rPr>
                <w:rFonts w:eastAsiaTheme="minorEastAsia"/>
                <w:color w:val="0070C0"/>
                <w:lang w:val="en-US" w:eastAsia="zh-CN"/>
              </w:rPr>
            </w:pPr>
          </w:p>
        </w:tc>
      </w:tr>
      <w:tr w:rsidR="00B05C05" w14:paraId="713CE4E2" w14:textId="77777777" w:rsidTr="007A414C">
        <w:tc>
          <w:tcPr>
            <w:tcW w:w="1233" w:type="dxa"/>
            <w:vMerge/>
          </w:tcPr>
          <w:p w14:paraId="5CD13E58" w14:textId="77777777" w:rsidR="00B05C05" w:rsidRDefault="00B05C05" w:rsidP="007A414C">
            <w:pPr>
              <w:spacing w:after="120"/>
              <w:rPr>
                <w:rFonts w:eastAsiaTheme="minorEastAsia"/>
                <w:color w:val="0070C0"/>
                <w:lang w:val="en-US" w:eastAsia="zh-CN"/>
              </w:rPr>
            </w:pPr>
          </w:p>
        </w:tc>
        <w:tc>
          <w:tcPr>
            <w:tcW w:w="8398" w:type="dxa"/>
          </w:tcPr>
          <w:p w14:paraId="6251A53C" w14:textId="77777777" w:rsidR="00B05C05" w:rsidRDefault="00B05C05" w:rsidP="007A414C">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lastRenderedPageBreak/>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363"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364"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365"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8DBD" w14:textId="77777777" w:rsidR="00327C0A" w:rsidRDefault="00327C0A">
      <w:r>
        <w:separator/>
      </w:r>
    </w:p>
  </w:endnote>
  <w:endnote w:type="continuationSeparator" w:id="0">
    <w:p w14:paraId="0C72A9EF" w14:textId="77777777" w:rsidR="00327C0A" w:rsidRDefault="0032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panose1 w:val="020B0604020202020204"/>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4AA1" w14:textId="77777777" w:rsidR="00327C0A" w:rsidRDefault="00327C0A">
      <w:r>
        <w:separator/>
      </w:r>
    </w:p>
  </w:footnote>
  <w:footnote w:type="continuationSeparator" w:id="0">
    <w:p w14:paraId="1334BCE9" w14:textId="77777777" w:rsidR="00327C0A" w:rsidRDefault="0032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HW - 102">
    <w15:presenceInfo w15:providerId="None" w15:userId="HW - 102"/>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9637A"/>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1A63"/>
    <w:rsid w:val="00315867"/>
    <w:rsid w:val="00317C22"/>
    <w:rsid w:val="00321150"/>
    <w:rsid w:val="00322C86"/>
    <w:rsid w:val="003260D7"/>
    <w:rsid w:val="00327C0A"/>
    <w:rsid w:val="00336697"/>
    <w:rsid w:val="00337526"/>
    <w:rsid w:val="003418CB"/>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5BF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2B48"/>
    <w:rsid w:val="0054348A"/>
    <w:rsid w:val="00552C3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1196"/>
    <w:rsid w:val="005F2145"/>
    <w:rsid w:val="005F76FF"/>
    <w:rsid w:val="006016E1"/>
    <w:rsid w:val="00602D27"/>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10304"/>
    <w:rsid w:val="007130A2"/>
    <w:rsid w:val="00715463"/>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77F8"/>
    <w:rsid w:val="00B2295C"/>
    <w:rsid w:val="00B237E4"/>
    <w:rsid w:val="00B24021"/>
    <w:rsid w:val="00B2472D"/>
    <w:rsid w:val="00B24CA0"/>
    <w:rsid w:val="00B2549F"/>
    <w:rsid w:val="00B37345"/>
    <w:rsid w:val="00B40CE4"/>
    <w:rsid w:val="00B4108D"/>
    <w:rsid w:val="00B43B97"/>
    <w:rsid w:val="00B57265"/>
    <w:rsid w:val="00B62BB9"/>
    <w:rsid w:val="00B633AE"/>
    <w:rsid w:val="00B647B5"/>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75DD"/>
    <w:rsid w:val="00D57DFA"/>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1BB5"/>
    <w:rsid w:val="00E9374E"/>
    <w:rsid w:val="00E94F54"/>
    <w:rsid w:val="00E97AD5"/>
    <w:rsid w:val="00EA1111"/>
    <w:rsid w:val="00EA1755"/>
    <w:rsid w:val="00EA19BE"/>
    <w:rsid w:val="00EA3B4F"/>
    <w:rsid w:val="00EA3C2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6.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E623-FCB3-47CA-B506-F964CB85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9</TotalTime>
  <Pages>19</Pages>
  <Words>6301</Words>
  <Characters>35918</Characters>
  <Application>Microsoft Office Word</Application>
  <DocSecurity>0</DocSecurity>
  <Lines>299</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Jerry Cui</cp:lastModifiedBy>
  <cp:revision>13</cp:revision>
  <cp:lastPrinted>2019-04-25T01:09:00Z</cp:lastPrinted>
  <dcterms:created xsi:type="dcterms:W3CDTF">2022-02-21T13:29:00Z</dcterms:created>
  <dcterms:modified xsi:type="dcterms:W3CDTF">2022-02-21T23:20:00Z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