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20" w:rsidRDefault="006B6EDE" w:rsidP="00787020">
      <w:pPr>
        <w:pStyle w:val="a5"/>
        <w:tabs>
          <w:tab w:val="left" w:pos="8040"/>
        </w:tabs>
        <w:spacing w:line="280" w:lineRule="exact"/>
        <w:rPr>
          <w:sz w:val="24"/>
          <w:lang w:eastAsia="zh-CN"/>
        </w:rPr>
      </w:pPr>
      <w:bookmarkStart w:id="0" w:name="OLE_LINK146"/>
      <w:bookmarkStart w:id="1" w:name="OLE_LINK147"/>
      <w:bookmarkStart w:id="2" w:name="OLE_LINK9"/>
      <w:bookmarkStart w:id="3" w:name="OLE_LINK41"/>
      <w:bookmarkStart w:id="4" w:name="OLE_LINK40"/>
      <w:bookmarkStart w:id="5" w:name="OLE_LINK16"/>
      <w:bookmarkStart w:id="6" w:name="_Ref399006623"/>
      <w:bookmarkStart w:id="7" w:name="_Toc92513360"/>
      <w:r>
        <w:rPr>
          <w:sz w:val="24"/>
          <w:lang w:eastAsia="zh-CN"/>
        </w:rPr>
        <w:t>3GPP TSG-RAN WG4 Meeting #10</w:t>
      </w:r>
      <w:r w:rsidR="003A289A">
        <w:rPr>
          <w:sz w:val="24"/>
          <w:lang w:eastAsia="zh-CN"/>
        </w:rPr>
        <w:t>2</w:t>
      </w:r>
      <w:r w:rsidR="00787020">
        <w:rPr>
          <w:sz w:val="24"/>
          <w:lang w:eastAsia="zh-CN"/>
        </w:rPr>
        <w:t xml:space="preserve">-e                           </w:t>
      </w:r>
      <w:r w:rsidR="0024276E">
        <w:rPr>
          <w:sz w:val="24"/>
          <w:lang w:eastAsia="zh-CN"/>
        </w:rPr>
        <w:t xml:space="preserve">   </w:t>
      </w:r>
      <w:r w:rsidR="00787020">
        <w:rPr>
          <w:sz w:val="24"/>
          <w:lang w:eastAsia="zh-CN"/>
        </w:rPr>
        <w:t>R4-</w:t>
      </w:r>
      <w:r w:rsidR="00247194">
        <w:rPr>
          <w:sz w:val="24"/>
          <w:lang w:eastAsia="zh-CN"/>
        </w:rPr>
        <w:t>2205254</w:t>
      </w:r>
    </w:p>
    <w:bookmarkEnd w:id="0"/>
    <w:bookmarkEnd w:id="1"/>
    <w:bookmarkEnd w:id="2"/>
    <w:bookmarkEnd w:id="3"/>
    <w:bookmarkEnd w:id="4"/>
    <w:p w:rsidR="006B6EDE" w:rsidRPr="002B55F8" w:rsidRDefault="006B6EDE" w:rsidP="006B6EDE">
      <w:pPr>
        <w:pStyle w:val="a5"/>
        <w:tabs>
          <w:tab w:val="left" w:pos="8040"/>
        </w:tabs>
        <w:spacing w:line="280" w:lineRule="exact"/>
        <w:rPr>
          <w:rFonts w:cs="Arial"/>
          <w:sz w:val="24"/>
          <w:szCs w:val="24"/>
        </w:rPr>
      </w:pPr>
      <w:r>
        <w:rPr>
          <w:rFonts w:cs="Arial"/>
          <w:sz w:val="24"/>
          <w:szCs w:val="24"/>
        </w:rPr>
        <w:t xml:space="preserve">Electronic Meeting, </w:t>
      </w:r>
      <w:r w:rsidR="003A289A" w:rsidRPr="00A8291C">
        <w:rPr>
          <w:sz w:val="24"/>
          <w:lang w:eastAsia="zh-CN"/>
        </w:rPr>
        <w:t>21 February– 3 March</w:t>
      </w:r>
      <w:r w:rsidRPr="00AA3E79">
        <w:rPr>
          <w:rFonts w:cs="Arial"/>
          <w:sz w:val="24"/>
          <w:szCs w:val="24"/>
        </w:rPr>
        <w:t>, 202</w:t>
      </w:r>
      <w:r w:rsidR="003A289A">
        <w:rPr>
          <w:rFonts w:cs="Arial"/>
          <w:sz w:val="24"/>
          <w:szCs w:val="24"/>
        </w:rPr>
        <w:t>2</w:t>
      </w:r>
    </w:p>
    <w:p w:rsidR="00A55E48" w:rsidRPr="00D42795" w:rsidRDefault="00A55E48" w:rsidP="00A55E48">
      <w:pPr>
        <w:pStyle w:val="a5"/>
        <w:tabs>
          <w:tab w:val="left" w:pos="8040"/>
        </w:tabs>
        <w:spacing w:line="280" w:lineRule="exact"/>
        <w:rPr>
          <w:rFonts w:cs="黑体"/>
          <w:sz w:val="24"/>
          <w:szCs w:val="24"/>
        </w:rPr>
      </w:pPr>
    </w:p>
    <w:bookmarkEnd w:id="5"/>
    <w:p w:rsidR="00F77DE9" w:rsidRDefault="00F77DE9" w:rsidP="00F77DE9">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Pr>
          <w:rFonts w:ascii="Arial" w:eastAsia="宋体" w:hAnsi="Arial" w:cs="Arial" w:hint="eastAsia"/>
          <w:sz w:val="22"/>
          <w:lang w:eastAsia="zh-CN"/>
        </w:rPr>
        <w:t xml:space="preserve">, </w:t>
      </w:r>
      <w:proofErr w:type="spellStart"/>
      <w:r>
        <w:rPr>
          <w:rFonts w:ascii="Arial" w:eastAsia="宋体" w:hAnsi="Arial" w:cs="Arial" w:hint="eastAsia"/>
          <w:sz w:val="22"/>
          <w:lang w:eastAsia="zh-CN"/>
        </w:rPr>
        <w:t>Hi</w:t>
      </w:r>
      <w:r>
        <w:rPr>
          <w:rFonts w:ascii="Arial" w:eastAsia="宋体" w:hAnsi="Arial" w:cs="Arial"/>
          <w:sz w:val="22"/>
          <w:lang w:eastAsia="zh-CN"/>
        </w:rPr>
        <w:t>S</w:t>
      </w:r>
      <w:r>
        <w:rPr>
          <w:rFonts w:ascii="Arial" w:eastAsia="宋体" w:hAnsi="Arial" w:cs="Arial" w:hint="eastAsia"/>
          <w:sz w:val="22"/>
          <w:lang w:eastAsia="zh-CN"/>
        </w:rPr>
        <w:t>ilicon</w:t>
      </w:r>
      <w:proofErr w:type="spellEnd"/>
    </w:p>
    <w:p w:rsidR="00F77DE9" w:rsidRPr="00D40746" w:rsidRDefault="00F77DE9" w:rsidP="00F77DE9">
      <w:pPr>
        <w:tabs>
          <w:tab w:val="left" w:pos="1985"/>
        </w:tabs>
        <w:ind w:left="1992" w:hangingChars="902" w:hanging="1992"/>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582F85" w:rsidRPr="00582F85">
        <w:rPr>
          <w:rFonts w:ascii="Arial" w:eastAsia="宋体" w:hAnsi="Arial" w:cs="Arial"/>
          <w:sz w:val="22"/>
          <w:lang w:eastAsia="zh-CN"/>
        </w:rPr>
        <w:t>TP for TR 38.717-01-01 CA_n3B_BCS0</w:t>
      </w:r>
    </w:p>
    <w:p w:rsidR="00F77DE9" w:rsidRPr="0022403E" w:rsidRDefault="00F77DE9" w:rsidP="00F77DE9">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247194">
        <w:rPr>
          <w:rFonts w:ascii="Arial" w:eastAsia="宋体" w:hAnsi="Arial" w:cs="Arial"/>
          <w:sz w:val="22"/>
          <w:lang w:eastAsia="zh-CN"/>
        </w:rPr>
        <w:t>9.</w:t>
      </w:r>
      <w:r w:rsidR="006B6EDE" w:rsidRPr="00247194">
        <w:rPr>
          <w:rFonts w:ascii="Arial" w:eastAsia="宋体" w:hAnsi="Arial" w:cs="Arial"/>
          <w:sz w:val="22"/>
          <w:lang w:eastAsia="zh-CN"/>
        </w:rPr>
        <w:t>7</w:t>
      </w:r>
      <w:r w:rsidRPr="00247194">
        <w:rPr>
          <w:rFonts w:ascii="Arial" w:eastAsia="宋体" w:hAnsi="Arial" w:cs="Arial"/>
          <w:sz w:val="22"/>
          <w:lang w:eastAsia="zh-CN"/>
        </w:rPr>
        <w:t>.</w:t>
      </w:r>
      <w:r w:rsidRPr="00247194">
        <w:rPr>
          <w:rFonts w:ascii="Arial" w:eastAsia="宋体" w:hAnsi="Arial" w:cs="Arial" w:hint="eastAsia"/>
          <w:sz w:val="22"/>
          <w:lang w:eastAsia="zh-CN"/>
        </w:rPr>
        <w:t>2</w:t>
      </w:r>
    </w:p>
    <w:p w:rsidR="00F77DE9" w:rsidRPr="00A62DA7" w:rsidRDefault="00F77DE9" w:rsidP="00F77DE9">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Pr>
          <w:rFonts w:ascii="Arial" w:eastAsia="宋体" w:hAnsi="Arial" w:cs="Arial" w:hint="eastAsia"/>
          <w:sz w:val="22"/>
          <w:lang w:eastAsia="zh-CN"/>
        </w:rPr>
        <w:t>Approval</w:t>
      </w:r>
    </w:p>
    <w:bookmarkEnd w:id="6"/>
    <w:bookmarkEnd w:id="7"/>
    <w:p w:rsidR="00FC0076" w:rsidRPr="007E4B7F" w:rsidRDefault="00FD61B3" w:rsidP="00FD61B3">
      <w:pPr>
        <w:pStyle w:val="1"/>
      </w:pPr>
      <w:r w:rsidRPr="00FD61B3">
        <w:rPr>
          <w:rFonts w:hint="eastAsia"/>
        </w:rPr>
        <w:t>I</w:t>
      </w:r>
      <w:r w:rsidRPr="007E4B7F">
        <w:rPr>
          <w:rFonts w:hint="eastAsia"/>
        </w:rPr>
        <w:t>ntroduction</w:t>
      </w:r>
    </w:p>
    <w:p w:rsidR="00EB7A31" w:rsidRDefault="00035E7D" w:rsidP="00035E7D">
      <w:pPr>
        <w:rPr>
          <w:rFonts w:eastAsia="Verdana"/>
          <w:lang w:eastAsia="zh-CN"/>
        </w:rPr>
      </w:pPr>
      <w:r>
        <w:rPr>
          <w:rFonts w:eastAsia="Verdana" w:hint="eastAsia"/>
          <w:lang w:eastAsia="zh-CN"/>
        </w:rPr>
        <w:t xml:space="preserve">The WID for NR DC was </w:t>
      </w:r>
      <w:r>
        <w:rPr>
          <w:rFonts w:eastAsia="Verdana"/>
          <w:lang w:eastAsia="zh-CN"/>
        </w:rPr>
        <w:t>updated</w:t>
      </w:r>
      <w:r>
        <w:rPr>
          <w:rFonts w:eastAsia="Verdana" w:hint="eastAsia"/>
          <w:lang w:eastAsia="zh-CN"/>
        </w:rPr>
        <w:t xml:space="preserve"> in </w:t>
      </w:r>
      <w:r w:rsidRPr="00E12B7E">
        <w:rPr>
          <w:rFonts w:eastAsia="Verdana" w:hint="eastAsia"/>
          <w:lang w:eastAsia="zh-CN"/>
        </w:rPr>
        <w:t>RAN</w:t>
      </w:r>
      <w:r w:rsidRPr="00E12B7E">
        <w:rPr>
          <w:rFonts w:eastAsia="Verdana"/>
          <w:lang w:eastAsia="zh-CN"/>
        </w:rPr>
        <w:t xml:space="preserve"> </w:t>
      </w:r>
      <w:r w:rsidRPr="00E12B7E">
        <w:rPr>
          <w:rFonts w:eastAsia="Verdana" w:hint="eastAsia"/>
          <w:lang w:eastAsia="zh-CN"/>
        </w:rPr>
        <w:t>#</w:t>
      </w:r>
      <w:r w:rsidR="00787020">
        <w:rPr>
          <w:rFonts w:eastAsia="Verdana"/>
          <w:lang w:eastAsia="zh-CN"/>
        </w:rPr>
        <w:t>9</w:t>
      </w:r>
      <w:r w:rsidR="003A289A">
        <w:rPr>
          <w:rFonts w:eastAsia="Verdana"/>
          <w:lang w:eastAsia="zh-CN"/>
        </w:rPr>
        <w:t>4</w:t>
      </w:r>
      <w:r w:rsidR="00D42795">
        <w:rPr>
          <w:rFonts w:eastAsia="Verdana"/>
          <w:lang w:eastAsia="zh-CN"/>
        </w:rPr>
        <w:t>e</w:t>
      </w:r>
      <w:r>
        <w:rPr>
          <w:rFonts w:eastAsia="Verdana" w:hint="eastAsia"/>
          <w:lang w:eastAsia="zh-CN"/>
        </w:rPr>
        <w:t xml:space="preserve"> meeting. This contribution provides a TP for </w:t>
      </w:r>
      <w:r w:rsidR="00A2707B">
        <w:rPr>
          <w:rFonts w:eastAsia="Verdana"/>
          <w:lang w:eastAsia="zh-CN"/>
        </w:rPr>
        <w:t xml:space="preserve">TR </w:t>
      </w:r>
      <w:r w:rsidR="00582F85" w:rsidRPr="00582F85">
        <w:rPr>
          <w:rFonts w:eastAsia="Verdana"/>
          <w:lang w:eastAsia="zh-CN"/>
        </w:rPr>
        <w:t>38.717-01-01</w:t>
      </w:r>
      <w:r>
        <w:rPr>
          <w:rFonts w:eastAsia="Verdana" w:hint="eastAsia"/>
          <w:lang w:eastAsia="zh-CN"/>
        </w:rPr>
        <w:t xml:space="preserve"> to finish the</w:t>
      </w:r>
      <w:r w:rsidR="006F68E0">
        <w:rPr>
          <w:rFonts w:eastAsia="Verdana" w:hint="eastAsia"/>
          <w:lang w:eastAsia="zh-CN"/>
        </w:rPr>
        <w:t xml:space="preserve"> UE RF requirements</w:t>
      </w:r>
      <w:r w:rsidRPr="00FA5B19">
        <w:rPr>
          <w:rFonts w:eastAsia="Verdana"/>
          <w:lang w:eastAsia="zh-CN"/>
        </w:rPr>
        <w:t xml:space="preserve"> </w:t>
      </w:r>
      <w:r>
        <w:rPr>
          <w:rFonts w:eastAsia="Verdana" w:hint="eastAsia"/>
          <w:lang w:eastAsia="zh-CN"/>
        </w:rPr>
        <w:t xml:space="preserve">for </w:t>
      </w:r>
      <w:r w:rsidR="00A2707B">
        <w:rPr>
          <w:rFonts w:eastAsia="Verdana"/>
          <w:lang w:eastAsia="zh-CN"/>
        </w:rPr>
        <w:t>the band combination</w:t>
      </w:r>
      <w:r>
        <w:rPr>
          <w:rFonts w:eastAsia="Verdana" w:hint="eastAsia"/>
          <w:lang w:eastAsia="zh-CN"/>
        </w:rPr>
        <w:t>.</w:t>
      </w:r>
      <w:r w:rsidR="00E645A2">
        <w:rPr>
          <w:rFonts w:eastAsia="Verdana" w:hint="eastAsia"/>
          <w:lang w:eastAsia="zh-CN"/>
        </w:rPr>
        <w:t xml:space="preserve"> </w:t>
      </w:r>
    </w:p>
    <w:p w:rsidR="00035E7D" w:rsidRDefault="00035E7D" w:rsidP="00035E7D">
      <w:pPr>
        <w:pStyle w:val="1"/>
        <w:numPr>
          <w:ilvl w:val="0"/>
          <w:numId w:val="0"/>
        </w:numPr>
        <w:rPr>
          <w:rFonts w:eastAsia="Verdana"/>
          <w:lang w:eastAsia="zh-CN"/>
        </w:rPr>
      </w:pPr>
      <w:r>
        <w:t>References</w:t>
      </w:r>
    </w:p>
    <w:p w:rsidR="00035E7D" w:rsidRPr="00843D13" w:rsidRDefault="00035E7D" w:rsidP="00035E7D">
      <w:pPr>
        <w:rPr>
          <w:rFonts w:eastAsia="Verdana"/>
          <w:lang w:eastAsia="zh-CN"/>
        </w:rPr>
      </w:pPr>
      <w:r w:rsidRPr="00E87067">
        <w:rPr>
          <w:rFonts w:hint="eastAsia"/>
        </w:rPr>
        <w:t>[1]</w:t>
      </w:r>
      <w:r w:rsidRPr="00E87067">
        <w:rPr>
          <w:rFonts w:hint="eastAsia"/>
        </w:rPr>
        <w:tab/>
      </w:r>
      <w:r w:rsidR="006B6EDE" w:rsidRPr="006B6EDE">
        <w:rPr>
          <w:rFonts w:eastAsia="Verdana"/>
          <w:lang w:eastAsia="zh-CN"/>
        </w:rPr>
        <w:t>RP-21</w:t>
      </w:r>
      <w:r w:rsidR="00ED46C3">
        <w:rPr>
          <w:rFonts w:eastAsia="Verdana"/>
          <w:lang w:eastAsia="zh-CN"/>
        </w:rPr>
        <w:t>290</w:t>
      </w:r>
      <w:r w:rsidR="00582F85">
        <w:rPr>
          <w:rFonts w:eastAsia="Verdana"/>
          <w:lang w:eastAsia="zh-CN"/>
        </w:rPr>
        <w:t>0</w:t>
      </w:r>
      <w:r w:rsidR="001B380F" w:rsidRPr="00A36E5C">
        <w:rPr>
          <w:rFonts w:eastAsia="Verdana" w:hint="eastAsia"/>
          <w:lang w:eastAsia="zh-CN"/>
        </w:rPr>
        <w:t xml:space="preserve">, </w:t>
      </w:r>
      <w:r w:rsidR="001B380F" w:rsidRPr="00A36E5C">
        <w:rPr>
          <w:rFonts w:eastAsia="Verdana"/>
          <w:lang w:eastAsia="zh-CN"/>
        </w:rPr>
        <w:t>“</w:t>
      </w:r>
      <w:r w:rsidR="00582F85" w:rsidRPr="00582F85">
        <w:rPr>
          <w:rFonts w:eastAsia="Verdana"/>
          <w:lang w:eastAsia="zh-CN"/>
        </w:rPr>
        <w:t xml:space="preserve">Revised WID: Rel-17 NR intra band Carrier Aggregation for </w:t>
      </w:r>
      <w:proofErr w:type="spellStart"/>
      <w:r w:rsidR="00582F85" w:rsidRPr="00582F85">
        <w:rPr>
          <w:rFonts w:eastAsia="Verdana"/>
          <w:lang w:eastAsia="zh-CN"/>
        </w:rPr>
        <w:t>xCC</w:t>
      </w:r>
      <w:proofErr w:type="spellEnd"/>
      <w:r w:rsidR="00582F85" w:rsidRPr="00582F85">
        <w:rPr>
          <w:rFonts w:eastAsia="Verdana"/>
          <w:lang w:eastAsia="zh-CN"/>
        </w:rPr>
        <w:t xml:space="preserve"> DL/</w:t>
      </w:r>
      <w:proofErr w:type="spellStart"/>
      <w:r w:rsidR="00582F85" w:rsidRPr="00582F85">
        <w:rPr>
          <w:rFonts w:eastAsia="Verdana"/>
          <w:lang w:eastAsia="zh-CN"/>
        </w:rPr>
        <w:t>yCC</w:t>
      </w:r>
      <w:proofErr w:type="spellEnd"/>
      <w:r w:rsidR="00582F85" w:rsidRPr="00582F85">
        <w:rPr>
          <w:rFonts w:eastAsia="Verdana"/>
          <w:lang w:eastAsia="zh-CN"/>
        </w:rPr>
        <w:t xml:space="preserve"> UL including contiguous and non-contiguous spectrum (x&gt;=y)</w:t>
      </w:r>
      <w:r w:rsidR="001B380F" w:rsidRPr="00A36E5C">
        <w:rPr>
          <w:rFonts w:eastAsia="Verdana"/>
          <w:lang w:eastAsia="zh-CN"/>
        </w:rPr>
        <w:t>”</w:t>
      </w:r>
      <w:r w:rsidR="00A36E5C">
        <w:rPr>
          <w:rFonts w:eastAsia="Verdana" w:hint="eastAsia"/>
          <w:lang w:eastAsia="zh-CN"/>
        </w:rPr>
        <w:t xml:space="preserve">, </w:t>
      </w:r>
      <w:r w:rsidR="009E74C6">
        <w:rPr>
          <w:rFonts w:eastAsia="Verdana"/>
          <w:lang w:eastAsia="zh-CN"/>
        </w:rPr>
        <w:t>Ericsson</w:t>
      </w:r>
    </w:p>
    <w:p w:rsidR="0067430E" w:rsidRPr="00035E7D" w:rsidRDefault="00035E7D" w:rsidP="00035E7D">
      <w:pPr>
        <w:pStyle w:val="1"/>
        <w:numPr>
          <w:ilvl w:val="0"/>
          <w:numId w:val="0"/>
        </w:numPr>
        <w:ind w:left="533" w:hanging="533"/>
        <w:rPr>
          <w:rFonts w:eastAsia="Verdana"/>
          <w:lang w:eastAsia="zh-CN"/>
        </w:rPr>
      </w:pPr>
      <w:r>
        <w:rPr>
          <w:rFonts w:eastAsia="Verdana"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7C7A85">
        <w:rPr>
          <w:b/>
          <w:color w:val="FF0000"/>
          <w:sz w:val="24"/>
          <w:lang w:eastAsia="zh-CN"/>
        </w:rPr>
        <w:t xml:space="preserve"> TR 3</w:t>
      </w:r>
      <w:r w:rsidR="00582F85" w:rsidRPr="00582F85">
        <w:rPr>
          <w:b/>
          <w:color w:val="FF0000"/>
          <w:sz w:val="24"/>
          <w:lang w:eastAsia="zh-CN"/>
        </w:rPr>
        <w:t>8.717-01-01</w:t>
      </w:r>
      <w:r w:rsidRPr="002C6508">
        <w:rPr>
          <w:rFonts w:hint="eastAsia"/>
          <w:b/>
          <w:color w:val="FF0000"/>
          <w:sz w:val="24"/>
          <w:lang w:eastAsia="zh-CN"/>
        </w:rPr>
        <w:t>&gt;</w:t>
      </w:r>
    </w:p>
    <w:p w:rsidR="00305D6C" w:rsidRDefault="00305D6C" w:rsidP="00305D6C">
      <w:pPr>
        <w:pStyle w:val="2"/>
        <w:numPr>
          <w:ilvl w:val="0"/>
          <w:numId w:val="0"/>
        </w:numPr>
        <w:spacing w:after="240"/>
        <w:rPr>
          <w:ins w:id="8" w:author="Huawei" w:date="2022-02-02T14:37:00Z"/>
          <w:rFonts w:ascii="Calibri" w:hAnsi="Calibri"/>
          <w:sz w:val="22"/>
          <w:szCs w:val="22"/>
          <w:lang w:val="en-US" w:eastAsia="zh-CN"/>
        </w:rPr>
      </w:pPr>
      <w:bookmarkStart w:id="9" w:name="_Toc87536425"/>
      <w:proofErr w:type="gramStart"/>
      <w:ins w:id="10" w:author="Huawei" w:date="2022-02-02T14:37:00Z">
        <w:r>
          <w:rPr>
            <w:lang w:val="en-US"/>
          </w:rPr>
          <w:t>5.X</w:t>
        </w:r>
        <w:proofErr w:type="gramEnd"/>
        <w:r>
          <w:rPr>
            <w:rFonts w:ascii="Calibri" w:hAnsi="Calibri"/>
            <w:sz w:val="22"/>
            <w:szCs w:val="22"/>
            <w:lang w:val="en-US" w:eastAsia="sv-SE"/>
          </w:rPr>
          <w:tab/>
        </w:r>
        <w:r>
          <w:rPr>
            <w:lang w:val="en-US"/>
          </w:rPr>
          <w:t>CA_2DL_n3B</w:t>
        </w:r>
        <w:r>
          <w:rPr>
            <w:lang w:val="en-US" w:eastAsia="zh-CN"/>
          </w:rPr>
          <w:t>_1UL_n</w:t>
        </w:r>
      </w:ins>
      <w:ins w:id="11" w:author="Huawei" w:date="2022-02-02T14:39:00Z">
        <w:r w:rsidR="00BF53D2">
          <w:rPr>
            <w:lang w:val="en-US" w:eastAsia="zh-CN"/>
          </w:rPr>
          <w:t>3</w:t>
        </w:r>
      </w:ins>
      <w:ins w:id="12" w:author="Huawei" w:date="2022-02-02T14:37:00Z">
        <w:r>
          <w:rPr>
            <w:lang w:val="en-US" w:eastAsia="zh-CN"/>
          </w:rPr>
          <w:t>A</w:t>
        </w:r>
        <w:bookmarkEnd w:id="9"/>
      </w:ins>
    </w:p>
    <w:p w:rsidR="00305D6C" w:rsidRDefault="00305D6C" w:rsidP="00305D6C">
      <w:pPr>
        <w:pStyle w:val="3"/>
        <w:rPr>
          <w:ins w:id="13" w:author="Huawei" w:date="2022-02-02T14:37:00Z"/>
          <w:lang w:eastAsia="en-GB"/>
        </w:rPr>
      </w:pPr>
      <w:bookmarkStart w:id="14" w:name="_Toc87536426"/>
      <w:proofErr w:type="gramStart"/>
      <w:ins w:id="15" w:author="Huawei" w:date="2022-02-02T14:37:00Z">
        <w:r>
          <w:t>5.X.1</w:t>
        </w:r>
        <w:proofErr w:type="gramEnd"/>
        <w:r>
          <w:rPr>
            <w:rFonts w:ascii="Calibri" w:hAnsi="Calibri"/>
            <w:sz w:val="22"/>
            <w:szCs w:val="22"/>
            <w:lang w:eastAsia="sv-SE"/>
          </w:rPr>
          <w:tab/>
        </w:r>
        <w:r>
          <w:t>Channel bandwidths per operating band for CA</w:t>
        </w:r>
        <w:bookmarkEnd w:id="14"/>
      </w:ins>
    </w:p>
    <w:p w:rsidR="00305D6C" w:rsidRDefault="00305D6C" w:rsidP="00305D6C">
      <w:pPr>
        <w:pStyle w:val="TH"/>
        <w:rPr>
          <w:ins w:id="16" w:author="Huawei" w:date="2022-02-02T14:37:00Z"/>
          <w:lang w:val="en-US"/>
        </w:rPr>
      </w:pPr>
      <w:ins w:id="17" w:author="Huawei" w:date="2022-02-02T14:37:00Z">
        <w:r>
          <w:t>Table 5.X.1-1: Intra-band contiguous CA operating bands in FR1</w:t>
        </w:r>
      </w:ins>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305D6C" w:rsidTr="00AA0A37">
        <w:trPr>
          <w:trHeight w:val="225"/>
          <w:jc w:val="center"/>
          <w:ins w:id="18" w:author="Huawei" w:date="2022-02-02T14:37:00Z"/>
        </w:trPr>
        <w:tc>
          <w:tcPr>
            <w:tcW w:w="2348"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9" w:author="Huawei" w:date="2022-02-02T14:37:00Z"/>
                <w:lang w:eastAsia="en-GB"/>
              </w:rPr>
            </w:pPr>
            <w:ins w:id="20" w:author="Huawei" w:date="2022-02-02T14:37:00Z">
              <w:r>
                <w:rPr>
                  <w:lang w:eastAsia="en-GB"/>
                </w:rPr>
                <w:t>NR CA Band</w:t>
              </w:r>
            </w:ins>
          </w:p>
        </w:tc>
        <w:tc>
          <w:tcPr>
            <w:tcW w:w="2497"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1" w:author="Huawei" w:date="2022-02-02T14:37:00Z"/>
                <w:lang w:eastAsia="en-GB"/>
              </w:rPr>
            </w:pPr>
            <w:ins w:id="22" w:author="Huawei" w:date="2022-02-02T14:37:00Z">
              <w:r>
                <w:rPr>
                  <w:lang w:eastAsia="en-GB"/>
                </w:rPr>
                <w:t>NR Band</w:t>
              </w:r>
            </w:ins>
          </w:p>
          <w:p w:rsidR="00305D6C" w:rsidRDefault="00305D6C" w:rsidP="00AA0A37">
            <w:pPr>
              <w:pStyle w:val="TAH"/>
              <w:rPr>
                <w:ins w:id="23" w:author="Huawei" w:date="2022-02-02T14:37:00Z"/>
                <w:lang w:eastAsia="en-GB"/>
              </w:rPr>
            </w:pPr>
            <w:ins w:id="24" w:author="Huawei" w:date="2022-02-02T14:37:00Z">
              <w:r>
                <w:rPr>
                  <w:lang w:eastAsia="en-GB"/>
                </w:rPr>
                <w:t>(Table 5.2-1)</w:t>
              </w:r>
            </w:ins>
          </w:p>
        </w:tc>
      </w:tr>
      <w:tr w:rsidR="00305D6C" w:rsidTr="00AA0A37">
        <w:trPr>
          <w:trHeight w:val="225"/>
          <w:jc w:val="center"/>
          <w:ins w:id="25" w:author="Huawei" w:date="2022-02-02T14:37:00Z"/>
        </w:trPr>
        <w:tc>
          <w:tcPr>
            <w:tcW w:w="2348"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6" w:author="Huawei" w:date="2022-02-02T14:37:00Z"/>
                <w:lang w:eastAsia="en-GB"/>
              </w:rPr>
            </w:pPr>
            <w:ins w:id="27" w:author="Huawei" w:date="2022-02-02T14:37:00Z">
              <w:r>
                <w:rPr>
                  <w:lang w:eastAsia="en-GB"/>
                </w:rPr>
                <w:t>CA_n3</w:t>
              </w:r>
            </w:ins>
          </w:p>
        </w:tc>
        <w:tc>
          <w:tcPr>
            <w:tcW w:w="2497"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8" w:author="Huawei" w:date="2022-02-02T14:37:00Z"/>
                <w:lang w:eastAsia="en-GB"/>
              </w:rPr>
            </w:pPr>
            <w:ins w:id="29" w:author="Huawei" w:date="2022-02-02T14:37:00Z">
              <w:r>
                <w:rPr>
                  <w:lang w:eastAsia="en-GB"/>
                </w:rPr>
                <w:t>n3</w:t>
              </w:r>
            </w:ins>
          </w:p>
        </w:tc>
      </w:tr>
    </w:tbl>
    <w:p w:rsidR="00305D6C" w:rsidRDefault="00305D6C" w:rsidP="00305D6C">
      <w:pPr>
        <w:rPr>
          <w:ins w:id="30" w:author="Huawei" w:date="2022-02-02T14:37:00Z"/>
          <w:rFonts w:asciiTheme="minorHAnsi" w:eastAsiaTheme="minorHAnsi" w:hAnsiTheme="minorHAnsi" w:cstheme="minorBidi"/>
          <w:sz w:val="22"/>
          <w:szCs w:val="22"/>
          <w:lang w:val="en-US"/>
        </w:rPr>
      </w:pPr>
    </w:p>
    <w:p w:rsidR="00305D6C" w:rsidRDefault="00305D6C" w:rsidP="00305D6C">
      <w:pPr>
        <w:pStyle w:val="TH"/>
        <w:rPr>
          <w:ins w:id="31" w:author="Huawei" w:date="2022-02-02T14:37:00Z"/>
        </w:rPr>
      </w:pPr>
      <w:ins w:id="32" w:author="Huawei" w:date="2022-02-02T14:37:00Z">
        <w:r>
          <w:t xml:space="preserve">Table 5.X.1-1: NR CA configurations and bandwidth combination sets defined for intra-band contiguous CA </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305D6C" w:rsidTr="00AA0A37">
        <w:trPr>
          <w:cantSplit/>
          <w:trHeight w:val="20"/>
          <w:jc w:val="center"/>
          <w:ins w:id="33" w:author="Huawei" w:date="2022-02-02T14:37:00Z"/>
        </w:trPr>
        <w:tc>
          <w:tcPr>
            <w:tcW w:w="10635" w:type="dxa"/>
            <w:gridSpan w:val="9"/>
            <w:tcBorders>
              <w:top w:val="single" w:sz="4" w:space="0" w:color="auto"/>
              <w:left w:val="single" w:sz="4" w:space="0" w:color="auto"/>
              <w:bottom w:val="single" w:sz="6" w:space="0" w:color="auto"/>
              <w:right w:val="single" w:sz="4" w:space="0" w:color="auto"/>
            </w:tcBorders>
            <w:hideMark/>
          </w:tcPr>
          <w:p w:rsidR="00305D6C" w:rsidRDefault="00305D6C" w:rsidP="00AA0A37">
            <w:pPr>
              <w:pStyle w:val="TAH"/>
              <w:rPr>
                <w:ins w:id="34" w:author="Huawei" w:date="2022-02-02T14:37:00Z"/>
                <w:lang w:eastAsia="en-GB"/>
              </w:rPr>
            </w:pPr>
            <w:ins w:id="35" w:author="Huawei" w:date="2022-02-02T14:37:00Z">
              <w:r>
                <w:rPr>
                  <w:lang w:eastAsia="en-GB"/>
                </w:rPr>
                <w:t>NR CA configuration / Bandwidth combination set</w:t>
              </w:r>
            </w:ins>
          </w:p>
        </w:tc>
      </w:tr>
      <w:tr w:rsidR="00305D6C" w:rsidTr="00AA0A37">
        <w:trPr>
          <w:cantSplit/>
          <w:trHeight w:val="80"/>
          <w:jc w:val="center"/>
          <w:ins w:id="36" w:author="Huawei" w:date="2022-02-02T14:37:00Z"/>
        </w:trPr>
        <w:tc>
          <w:tcPr>
            <w:tcW w:w="1307"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37" w:author="Huawei" w:date="2022-02-02T14:37:00Z"/>
                <w:lang w:eastAsia="en-GB"/>
              </w:rPr>
            </w:pPr>
            <w:ins w:id="38" w:author="Huawei" w:date="2022-02-02T14:37:00Z">
              <w:r>
                <w:rPr>
                  <w:lang w:eastAsia="en-GB"/>
                </w:rPr>
                <w:t>NR CA configuration</w:t>
              </w:r>
            </w:ins>
          </w:p>
        </w:tc>
        <w:tc>
          <w:tcPr>
            <w:tcW w:w="990"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39" w:author="Huawei" w:date="2022-02-02T14:37:00Z"/>
                <w:lang w:eastAsia="en-GB"/>
              </w:rPr>
            </w:pPr>
            <w:ins w:id="40" w:author="Huawei" w:date="2022-02-02T14:37:00Z">
              <w:r>
                <w:rPr>
                  <w:lang w:eastAsia="en-GB"/>
                </w:rPr>
                <w:t>Uplink CA configurations</w:t>
              </w:r>
            </w:ins>
          </w:p>
        </w:tc>
        <w:tc>
          <w:tcPr>
            <w:tcW w:w="126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1" w:author="Huawei" w:date="2022-02-02T14:37:00Z"/>
                <w:lang w:eastAsia="en-GB"/>
              </w:rPr>
            </w:pPr>
            <w:ins w:id="42" w:author="Huawei" w:date="2022-02-02T14:37: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3" w:author="Huawei" w:date="2022-02-02T14:37:00Z"/>
                <w:lang w:eastAsia="en-GB"/>
              </w:rPr>
            </w:pPr>
            <w:ins w:id="44" w:author="Huawei" w:date="2022-02-02T14:37:00Z">
              <w:r>
                <w:rPr>
                  <w:lang w:eastAsia="en-GB"/>
                </w:rPr>
                <w:t>Channel bandwidths for carrier (MHz)</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5" w:author="Huawei" w:date="2022-02-02T14:37:00Z"/>
                <w:lang w:eastAsia="en-GB"/>
              </w:rPr>
            </w:pPr>
            <w:ins w:id="46" w:author="Huawei" w:date="2022-02-02T14:37:00Z">
              <w:r>
                <w:rPr>
                  <w:lang w:eastAsia="en-GB"/>
                </w:rPr>
                <w:t>Channel bandwidths for carrier (MHz)</w:t>
              </w:r>
            </w:ins>
          </w:p>
        </w:tc>
        <w:tc>
          <w:tcPr>
            <w:tcW w:w="1186"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7" w:author="Huawei" w:date="2022-02-02T14:37:00Z"/>
                <w:lang w:eastAsia="en-GB"/>
              </w:rPr>
            </w:pPr>
            <w:ins w:id="48" w:author="Huawei" w:date="2022-02-02T14:37:00Z">
              <w:r>
                <w:rPr>
                  <w:lang w:eastAsia="en-GB"/>
                </w:rPr>
                <w:t>Channel bandwidths for carrier (MHz)</w:t>
              </w:r>
            </w:ins>
          </w:p>
        </w:tc>
        <w:tc>
          <w:tcPr>
            <w:tcW w:w="1154"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H"/>
              <w:rPr>
                <w:ins w:id="49" w:author="Huawei" w:date="2022-02-02T14:37:00Z"/>
                <w:lang w:eastAsia="en-GB"/>
              </w:rPr>
            </w:pPr>
            <w:ins w:id="50" w:author="Huawei" w:date="2022-02-02T14:37:00Z">
              <w:r>
                <w:rPr>
                  <w:lang w:eastAsia="en-GB"/>
                </w:rPr>
                <w:t>Channel bandwidths for carrier (MHz)</w:t>
              </w:r>
            </w:ins>
          </w:p>
        </w:tc>
        <w:tc>
          <w:tcPr>
            <w:tcW w:w="1080"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51" w:author="Huawei" w:date="2022-02-02T14:37:00Z"/>
                <w:lang w:eastAsia="en-GB"/>
              </w:rPr>
            </w:pPr>
            <w:ins w:id="52" w:author="Huawei" w:date="2022-02-02T14:37:00Z">
              <w:r>
                <w:rPr>
                  <w:lang w:eastAsia="en-GB"/>
                </w:rPr>
                <w:t xml:space="preserve">Maximum aggregated </w:t>
              </w:r>
              <w:r>
                <w:rPr>
                  <w:lang w:eastAsia="en-GB"/>
                </w:rPr>
                <w:br/>
                <w:t>bandwidth (MHz)</w:t>
              </w:r>
            </w:ins>
          </w:p>
        </w:tc>
        <w:tc>
          <w:tcPr>
            <w:tcW w:w="1318" w:type="dxa"/>
            <w:tcBorders>
              <w:top w:val="single" w:sz="6" w:space="0" w:color="auto"/>
              <w:left w:val="single" w:sz="4" w:space="0" w:color="auto"/>
              <w:bottom w:val="single" w:sz="4" w:space="0" w:color="auto"/>
              <w:right w:val="single" w:sz="4" w:space="0" w:color="auto"/>
            </w:tcBorders>
            <w:hideMark/>
          </w:tcPr>
          <w:p w:rsidR="00305D6C" w:rsidRDefault="00305D6C" w:rsidP="00AA0A37">
            <w:pPr>
              <w:pStyle w:val="TAH"/>
              <w:rPr>
                <w:ins w:id="53" w:author="Huawei" w:date="2022-02-02T14:37:00Z"/>
                <w:lang w:eastAsia="en-GB"/>
              </w:rPr>
            </w:pPr>
            <w:ins w:id="54" w:author="Huawei" w:date="2022-02-02T14:37:00Z">
              <w:r>
                <w:rPr>
                  <w:lang w:eastAsia="en-GB"/>
                </w:rPr>
                <w:t>Bandwidth combination set</w:t>
              </w:r>
            </w:ins>
          </w:p>
        </w:tc>
      </w:tr>
      <w:tr w:rsidR="00305D6C" w:rsidTr="00AA0A37">
        <w:trPr>
          <w:jc w:val="center"/>
          <w:ins w:id="55" w:author="Huawei" w:date="2022-02-02T14:37:00Z"/>
        </w:trPr>
        <w:tc>
          <w:tcPr>
            <w:tcW w:w="1307" w:type="dxa"/>
            <w:tcBorders>
              <w:top w:val="single" w:sz="4" w:space="0" w:color="auto"/>
              <w:left w:val="single" w:sz="4" w:space="0" w:color="auto"/>
              <w:bottom w:val="nil"/>
              <w:right w:val="single" w:sz="4" w:space="0" w:color="auto"/>
            </w:tcBorders>
            <w:hideMark/>
          </w:tcPr>
          <w:p w:rsidR="00305D6C" w:rsidRDefault="00305D6C" w:rsidP="00AA0A37">
            <w:pPr>
              <w:pStyle w:val="TAC"/>
              <w:rPr>
                <w:ins w:id="56" w:author="Huawei" w:date="2022-02-02T14:37:00Z"/>
                <w:lang w:eastAsia="en-GB"/>
              </w:rPr>
            </w:pPr>
            <w:ins w:id="57" w:author="Huawei" w:date="2022-02-02T14:37:00Z">
              <w:r>
                <w:rPr>
                  <w:lang w:eastAsia="en-GB"/>
                </w:rPr>
                <w:t>CA_n3B</w:t>
              </w:r>
            </w:ins>
          </w:p>
        </w:tc>
        <w:tc>
          <w:tcPr>
            <w:tcW w:w="990" w:type="dxa"/>
            <w:tcBorders>
              <w:top w:val="single" w:sz="4" w:space="0" w:color="auto"/>
              <w:left w:val="single" w:sz="4" w:space="0" w:color="auto"/>
              <w:bottom w:val="nil"/>
              <w:right w:val="single" w:sz="4" w:space="0" w:color="auto"/>
            </w:tcBorders>
            <w:hideMark/>
          </w:tcPr>
          <w:p w:rsidR="00305D6C" w:rsidRDefault="00305D6C" w:rsidP="00AA0A37">
            <w:pPr>
              <w:pStyle w:val="TAC"/>
              <w:rPr>
                <w:ins w:id="58" w:author="Huawei" w:date="2022-02-02T14:37:00Z"/>
                <w:lang w:eastAsia="en-GB"/>
              </w:rPr>
            </w:pPr>
            <w:ins w:id="59" w:author="Huawei" w:date="2022-02-02T14:37:00Z">
              <w:r>
                <w:rPr>
                  <w:lang w:eastAsia="en-GB"/>
                </w:rPr>
                <w:t>-</w:t>
              </w:r>
            </w:ins>
          </w:p>
        </w:tc>
        <w:tc>
          <w:tcPr>
            <w:tcW w:w="1260" w:type="dxa"/>
            <w:tcBorders>
              <w:top w:val="single" w:sz="6" w:space="0" w:color="auto"/>
              <w:left w:val="single" w:sz="4" w:space="0" w:color="auto"/>
              <w:bottom w:val="single" w:sz="6" w:space="0" w:color="auto"/>
              <w:right w:val="single" w:sz="6" w:space="0" w:color="auto"/>
            </w:tcBorders>
            <w:hideMark/>
          </w:tcPr>
          <w:p w:rsidR="00305D6C" w:rsidRDefault="00305D6C" w:rsidP="00AA0A37">
            <w:pPr>
              <w:pStyle w:val="TAC"/>
              <w:rPr>
                <w:ins w:id="60" w:author="Huawei" w:date="2022-02-02T14:37:00Z"/>
                <w:lang w:val="fi-FI" w:eastAsia="en-GB"/>
              </w:rPr>
            </w:pPr>
            <w:ins w:id="61" w:author="Huawei" w:date="2022-02-02T14:37:00Z">
              <w:r>
                <w:rPr>
                  <w:rFonts w:eastAsia="等线"/>
                  <w:lang w:val="fi-FI" w:eastAsia="zh-CN"/>
                </w:rPr>
                <w:t>5</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C"/>
              <w:rPr>
                <w:ins w:id="62" w:author="Huawei" w:date="2022-02-02T14:37:00Z"/>
                <w:lang w:val="fi-FI" w:eastAsia="en-GB"/>
              </w:rPr>
            </w:pPr>
            <w:ins w:id="63" w:author="Huawei" w:date="2022-02-02T14:37:00Z">
              <w:r>
                <w:rPr>
                  <w:rFonts w:eastAsia="等线"/>
                  <w:lang w:val="x-none" w:eastAsia="zh-CN"/>
                </w:rPr>
                <w:t>1</w:t>
              </w:r>
              <w:r>
                <w:rPr>
                  <w:rFonts w:eastAsia="等线"/>
                  <w:lang w:val="fi-FI" w:eastAsia="zh-CN"/>
                </w:rPr>
                <w:t>5, 20, 25, 30</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64"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65"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66" w:author="Huawei" w:date="2022-02-02T14:37:00Z"/>
                <w:lang w:eastAsia="en-GB"/>
              </w:rPr>
            </w:pPr>
          </w:p>
        </w:tc>
        <w:tc>
          <w:tcPr>
            <w:tcW w:w="1080" w:type="dxa"/>
            <w:tcBorders>
              <w:top w:val="single" w:sz="4" w:space="0" w:color="auto"/>
              <w:left w:val="single" w:sz="4" w:space="0" w:color="auto"/>
              <w:bottom w:val="nil"/>
              <w:right w:val="single" w:sz="4" w:space="0" w:color="auto"/>
            </w:tcBorders>
            <w:hideMark/>
          </w:tcPr>
          <w:p w:rsidR="00305D6C" w:rsidRDefault="00305D6C" w:rsidP="00AA0A37">
            <w:pPr>
              <w:pStyle w:val="TAC"/>
              <w:rPr>
                <w:ins w:id="67" w:author="Huawei" w:date="2022-02-02T14:37:00Z"/>
                <w:rFonts w:eastAsia="Yu Mincho"/>
                <w:lang w:eastAsia="ja-JP"/>
              </w:rPr>
            </w:pPr>
            <w:ins w:id="68" w:author="Huawei" w:date="2022-02-02T14:37:00Z">
              <w:r>
                <w:rPr>
                  <w:lang w:eastAsia="en-GB"/>
                </w:rPr>
                <w:t>60</w:t>
              </w:r>
            </w:ins>
          </w:p>
        </w:tc>
        <w:tc>
          <w:tcPr>
            <w:tcW w:w="1318" w:type="dxa"/>
            <w:tcBorders>
              <w:top w:val="single" w:sz="4" w:space="0" w:color="auto"/>
              <w:left w:val="single" w:sz="4" w:space="0" w:color="auto"/>
              <w:bottom w:val="nil"/>
              <w:right w:val="single" w:sz="4" w:space="0" w:color="auto"/>
            </w:tcBorders>
            <w:hideMark/>
          </w:tcPr>
          <w:p w:rsidR="00305D6C" w:rsidRDefault="00305D6C" w:rsidP="00AA0A37">
            <w:pPr>
              <w:pStyle w:val="TAC"/>
              <w:rPr>
                <w:ins w:id="69" w:author="Huawei" w:date="2022-02-02T14:37:00Z"/>
                <w:rFonts w:eastAsiaTheme="minorHAnsi"/>
                <w:lang w:eastAsia="en-GB"/>
              </w:rPr>
            </w:pPr>
            <w:ins w:id="70" w:author="Huawei" w:date="2022-02-02T14:37:00Z">
              <w:r>
                <w:rPr>
                  <w:lang w:eastAsia="en-GB"/>
                </w:rPr>
                <w:t>0</w:t>
              </w:r>
            </w:ins>
          </w:p>
        </w:tc>
      </w:tr>
      <w:tr w:rsidR="00305D6C" w:rsidTr="00AA0A37">
        <w:trPr>
          <w:jc w:val="center"/>
          <w:ins w:id="71" w:author="Huawei" w:date="2022-02-02T14:37:00Z"/>
        </w:trPr>
        <w:tc>
          <w:tcPr>
            <w:tcW w:w="1307" w:type="dxa"/>
            <w:tcBorders>
              <w:top w:val="nil"/>
              <w:left w:val="single" w:sz="4" w:space="0" w:color="auto"/>
              <w:bottom w:val="nil"/>
              <w:right w:val="single" w:sz="4" w:space="0" w:color="auto"/>
            </w:tcBorders>
          </w:tcPr>
          <w:p w:rsidR="00305D6C" w:rsidRDefault="00305D6C" w:rsidP="00AA0A37">
            <w:pPr>
              <w:pStyle w:val="TAC"/>
              <w:rPr>
                <w:ins w:id="72" w:author="Huawei" w:date="2022-02-02T14:37:00Z"/>
                <w:lang w:eastAsia="en-GB"/>
              </w:rPr>
            </w:pPr>
          </w:p>
        </w:tc>
        <w:tc>
          <w:tcPr>
            <w:tcW w:w="990" w:type="dxa"/>
            <w:tcBorders>
              <w:top w:val="nil"/>
              <w:left w:val="single" w:sz="4" w:space="0" w:color="auto"/>
              <w:bottom w:val="nil"/>
              <w:right w:val="single" w:sz="4" w:space="0" w:color="auto"/>
            </w:tcBorders>
          </w:tcPr>
          <w:p w:rsidR="00305D6C" w:rsidRDefault="00305D6C" w:rsidP="00AA0A37">
            <w:pPr>
              <w:pStyle w:val="TAC"/>
              <w:rPr>
                <w:ins w:id="73" w:author="Huawei" w:date="2022-02-02T14:37:00Z"/>
                <w:lang w:eastAsia="en-GB"/>
              </w:rPr>
            </w:pPr>
          </w:p>
        </w:tc>
        <w:tc>
          <w:tcPr>
            <w:tcW w:w="1260" w:type="dxa"/>
            <w:tcBorders>
              <w:top w:val="single" w:sz="6" w:space="0" w:color="auto"/>
              <w:left w:val="single" w:sz="4" w:space="0" w:color="auto"/>
              <w:bottom w:val="single" w:sz="6" w:space="0" w:color="auto"/>
              <w:right w:val="single" w:sz="6" w:space="0" w:color="auto"/>
            </w:tcBorders>
            <w:hideMark/>
          </w:tcPr>
          <w:p w:rsidR="00305D6C" w:rsidRDefault="00305D6C" w:rsidP="00AA0A37">
            <w:pPr>
              <w:pStyle w:val="TAC"/>
              <w:rPr>
                <w:ins w:id="74" w:author="Huawei" w:date="2022-02-02T14:37:00Z"/>
                <w:lang w:val="fi-FI" w:eastAsia="en-GB"/>
              </w:rPr>
            </w:pPr>
            <w:ins w:id="75" w:author="Huawei" w:date="2022-02-02T14:37:00Z">
              <w:r>
                <w:rPr>
                  <w:rFonts w:eastAsia="等线"/>
                  <w:lang w:val="x-none" w:eastAsia="zh-CN"/>
                </w:rPr>
                <w:t>1</w:t>
              </w:r>
              <w:r>
                <w:rPr>
                  <w:rFonts w:eastAsia="等线"/>
                  <w:lang w:val="fi-FI" w:eastAsia="zh-CN"/>
                </w:rPr>
                <w:t>0</w:t>
              </w:r>
            </w:ins>
          </w:p>
        </w:tc>
        <w:tc>
          <w:tcPr>
            <w:tcW w:w="1170" w:type="dxa"/>
            <w:tcBorders>
              <w:top w:val="single" w:sz="6" w:space="0" w:color="auto"/>
              <w:left w:val="single" w:sz="6" w:space="0" w:color="auto"/>
              <w:bottom w:val="single" w:sz="6" w:space="0" w:color="auto"/>
              <w:right w:val="single" w:sz="6" w:space="0" w:color="auto"/>
            </w:tcBorders>
            <w:hideMark/>
          </w:tcPr>
          <w:p w:rsidR="00305D6C" w:rsidRDefault="00305D6C" w:rsidP="00AA0A37">
            <w:pPr>
              <w:pStyle w:val="TAC"/>
              <w:rPr>
                <w:ins w:id="76" w:author="Huawei" w:date="2022-02-02T14:37:00Z"/>
                <w:lang w:eastAsia="en-GB"/>
              </w:rPr>
            </w:pPr>
            <w:ins w:id="77" w:author="Huawei" w:date="2022-02-02T14:37:00Z">
              <w:r>
                <w:rPr>
                  <w:rFonts w:eastAsia="等线"/>
                  <w:lang w:val="fi-FI" w:eastAsia="zh-CN"/>
                </w:rPr>
                <w:t xml:space="preserve">10, </w:t>
              </w:r>
              <w:r>
                <w:rPr>
                  <w:rFonts w:eastAsia="等线"/>
                  <w:lang w:val="x-none" w:eastAsia="zh-CN"/>
                </w:rPr>
                <w:t>1</w:t>
              </w:r>
              <w:r>
                <w:rPr>
                  <w:rFonts w:eastAsia="等线"/>
                  <w:lang w:val="fi-FI" w:eastAsia="zh-CN"/>
                </w:rPr>
                <w:t>5, 20, 25, 30</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78"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79"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80" w:author="Huawei" w:date="2022-02-02T14:37:00Z"/>
                <w:lang w:eastAsia="en-GB"/>
              </w:rPr>
            </w:pPr>
          </w:p>
        </w:tc>
        <w:tc>
          <w:tcPr>
            <w:tcW w:w="1080" w:type="dxa"/>
            <w:tcBorders>
              <w:top w:val="nil"/>
              <w:left w:val="single" w:sz="4" w:space="0" w:color="auto"/>
              <w:bottom w:val="nil"/>
              <w:right w:val="single" w:sz="4" w:space="0" w:color="auto"/>
            </w:tcBorders>
          </w:tcPr>
          <w:p w:rsidR="00305D6C" w:rsidRDefault="00305D6C" w:rsidP="00AA0A37">
            <w:pPr>
              <w:pStyle w:val="TAC"/>
              <w:rPr>
                <w:ins w:id="81" w:author="Huawei" w:date="2022-02-02T14:37:00Z"/>
                <w:rFonts w:eastAsia="Yu Mincho"/>
                <w:lang w:eastAsia="ja-JP"/>
              </w:rPr>
            </w:pPr>
          </w:p>
        </w:tc>
        <w:tc>
          <w:tcPr>
            <w:tcW w:w="1318" w:type="dxa"/>
            <w:tcBorders>
              <w:top w:val="nil"/>
              <w:left w:val="single" w:sz="4" w:space="0" w:color="auto"/>
              <w:bottom w:val="nil"/>
              <w:right w:val="single" w:sz="4" w:space="0" w:color="auto"/>
            </w:tcBorders>
          </w:tcPr>
          <w:p w:rsidR="00305D6C" w:rsidRDefault="00305D6C" w:rsidP="00AA0A37">
            <w:pPr>
              <w:pStyle w:val="TAC"/>
              <w:rPr>
                <w:ins w:id="82" w:author="Huawei" w:date="2022-02-02T14:37:00Z"/>
                <w:rFonts w:eastAsiaTheme="minorHAnsi"/>
                <w:lang w:eastAsia="en-GB"/>
              </w:rPr>
            </w:pPr>
          </w:p>
        </w:tc>
      </w:tr>
      <w:tr w:rsidR="00305D6C" w:rsidTr="00AA0A37">
        <w:trPr>
          <w:jc w:val="center"/>
          <w:ins w:id="83" w:author="Huawei" w:date="2022-02-02T14:37:00Z"/>
        </w:trPr>
        <w:tc>
          <w:tcPr>
            <w:tcW w:w="1307" w:type="dxa"/>
            <w:tcBorders>
              <w:top w:val="nil"/>
              <w:left w:val="single" w:sz="4" w:space="0" w:color="auto"/>
              <w:bottom w:val="single" w:sz="4" w:space="0" w:color="auto"/>
              <w:right w:val="single" w:sz="4" w:space="0" w:color="auto"/>
            </w:tcBorders>
          </w:tcPr>
          <w:p w:rsidR="00305D6C" w:rsidRDefault="00305D6C" w:rsidP="00AA0A37">
            <w:pPr>
              <w:pStyle w:val="TAC"/>
              <w:rPr>
                <w:ins w:id="84" w:author="Huawei" w:date="2022-02-02T14:37:00Z"/>
                <w:lang w:eastAsia="en-GB"/>
              </w:rPr>
            </w:pPr>
          </w:p>
        </w:tc>
        <w:tc>
          <w:tcPr>
            <w:tcW w:w="990" w:type="dxa"/>
            <w:tcBorders>
              <w:top w:val="nil"/>
              <w:left w:val="single" w:sz="4" w:space="0" w:color="auto"/>
              <w:bottom w:val="single" w:sz="4" w:space="0" w:color="auto"/>
              <w:right w:val="single" w:sz="4" w:space="0" w:color="auto"/>
            </w:tcBorders>
          </w:tcPr>
          <w:p w:rsidR="00305D6C" w:rsidRDefault="00305D6C" w:rsidP="00AA0A37">
            <w:pPr>
              <w:pStyle w:val="TAC"/>
              <w:rPr>
                <w:ins w:id="85" w:author="Huawei" w:date="2022-02-02T14:37:00Z"/>
                <w:lang w:eastAsia="en-GB"/>
              </w:rPr>
            </w:pPr>
          </w:p>
        </w:tc>
        <w:tc>
          <w:tcPr>
            <w:tcW w:w="1260" w:type="dxa"/>
            <w:tcBorders>
              <w:top w:val="single" w:sz="6" w:space="0" w:color="auto"/>
              <w:left w:val="single" w:sz="4" w:space="0" w:color="auto"/>
              <w:bottom w:val="single" w:sz="6" w:space="0" w:color="auto"/>
              <w:right w:val="single" w:sz="6" w:space="0" w:color="auto"/>
            </w:tcBorders>
          </w:tcPr>
          <w:p w:rsidR="00305D6C" w:rsidRDefault="00305D6C" w:rsidP="00AA0A37">
            <w:pPr>
              <w:pStyle w:val="TAC"/>
              <w:rPr>
                <w:ins w:id="86" w:author="Huawei" w:date="2022-02-02T14:37:00Z"/>
                <w:rFonts w:eastAsia="等线"/>
                <w:lang w:val="x-none" w:eastAsia="zh-CN"/>
              </w:rPr>
            </w:pPr>
            <w:ins w:id="87" w:author="Huawei" w:date="2022-02-02T14:37:00Z">
              <w:r>
                <w:rPr>
                  <w:rFonts w:eastAsia="等线" w:hint="eastAsia"/>
                  <w:lang w:val="x-none" w:eastAsia="zh-CN"/>
                </w:rPr>
                <w:t>1</w:t>
              </w:r>
              <w:r>
                <w:rPr>
                  <w:rFonts w:eastAsia="等线"/>
                  <w:lang w:val="x-none" w:eastAsia="zh-CN"/>
                </w:rPr>
                <w:t xml:space="preserve">5, 20, </w:t>
              </w:r>
            </w:ins>
            <w:ins w:id="88" w:author="Huawei" w:date="2022-02-02T14:42:00Z">
              <w:r w:rsidR="002A7929">
                <w:rPr>
                  <w:rFonts w:eastAsia="等线"/>
                  <w:lang w:val="x-none" w:eastAsia="zh-CN"/>
                </w:rPr>
                <w:t xml:space="preserve">25, </w:t>
              </w:r>
            </w:ins>
            <w:ins w:id="89" w:author="Huawei" w:date="2022-02-02T14:37:00Z">
              <w:r>
                <w:rPr>
                  <w:rFonts w:eastAsia="等线"/>
                  <w:lang w:val="x-none" w:eastAsia="zh-CN"/>
                </w:rPr>
                <w:t>30</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90" w:author="Huawei" w:date="2022-02-02T14:37:00Z"/>
                <w:rFonts w:eastAsia="等线"/>
                <w:lang w:val="fi-FI" w:eastAsia="zh-CN"/>
              </w:rPr>
            </w:pPr>
            <w:ins w:id="91" w:author="Huawei" w:date="2022-02-02T14:37:00Z">
              <w:r>
                <w:rPr>
                  <w:rFonts w:eastAsia="等线"/>
                  <w:lang w:val="fi-FI" w:eastAsia="zh-CN"/>
                </w:rPr>
                <w:t xml:space="preserve">5, 10, </w:t>
              </w:r>
              <w:r>
                <w:rPr>
                  <w:rFonts w:eastAsia="等线"/>
                  <w:lang w:val="x-none" w:eastAsia="zh-CN"/>
                </w:rPr>
                <w:t>1</w:t>
              </w:r>
              <w:r>
                <w:rPr>
                  <w:rFonts w:eastAsia="等线"/>
                  <w:lang w:val="fi-FI" w:eastAsia="zh-CN"/>
                </w:rPr>
                <w:t>5, 20, 25, 30</w:t>
              </w:r>
            </w:ins>
          </w:p>
        </w:tc>
        <w:tc>
          <w:tcPr>
            <w:tcW w:w="1170"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92" w:author="Huawei" w:date="2022-02-02T14:37:00Z"/>
                <w:lang w:eastAsia="en-GB"/>
              </w:rPr>
            </w:pPr>
          </w:p>
        </w:tc>
        <w:tc>
          <w:tcPr>
            <w:tcW w:w="1186" w:type="dxa"/>
            <w:tcBorders>
              <w:top w:val="single" w:sz="6" w:space="0" w:color="auto"/>
              <w:left w:val="single" w:sz="6" w:space="0" w:color="auto"/>
              <w:bottom w:val="single" w:sz="6" w:space="0" w:color="auto"/>
              <w:right w:val="single" w:sz="6" w:space="0" w:color="auto"/>
            </w:tcBorders>
          </w:tcPr>
          <w:p w:rsidR="00305D6C" w:rsidRDefault="00305D6C" w:rsidP="00AA0A37">
            <w:pPr>
              <w:pStyle w:val="TAC"/>
              <w:rPr>
                <w:ins w:id="93" w:author="Huawei" w:date="2022-02-02T14:37:00Z"/>
                <w:lang w:eastAsia="en-GB"/>
              </w:rPr>
            </w:pPr>
          </w:p>
        </w:tc>
        <w:tc>
          <w:tcPr>
            <w:tcW w:w="1154" w:type="dxa"/>
            <w:tcBorders>
              <w:top w:val="single" w:sz="6" w:space="0" w:color="auto"/>
              <w:left w:val="single" w:sz="6" w:space="0" w:color="auto"/>
              <w:bottom w:val="single" w:sz="6" w:space="0" w:color="auto"/>
              <w:right w:val="single" w:sz="4" w:space="0" w:color="auto"/>
            </w:tcBorders>
          </w:tcPr>
          <w:p w:rsidR="00305D6C" w:rsidRDefault="00305D6C" w:rsidP="00AA0A37">
            <w:pPr>
              <w:pStyle w:val="TAC"/>
              <w:rPr>
                <w:ins w:id="94" w:author="Huawei" w:date="2022-02-02T14:37:00Z"/>
                <w:lang w:eastAsia="en-GB"/>
              </w:rPr>
            </w:pPr>
          </w:p>
        </w:tc>
        <w:tc>
          <w:tcPr>
            <w:tcW w:w="1080" w:type="dxa"/>
            <w:tcBorders>
              <w:top w:val="nil"/>
              <w:left w:val="single" w:sz="4" w:space="0" w:color="auto"/>
              <w:bottom w:val="single" w:sz="4" w:space="0" w:color="auto"/>
              <w:right w:val="single" w:sz="4" w:space="0" w:color="auto"/>
            </w:tcBorders>
          </w:tcPr>
          <w:p w:rsidR="00305D6C" w:rsidRDefault="00305D6C" w:rsidP="00AA0A37">
            <w:pPr>
              <w:pStyle w:val="TAC"/>
              <w:rPr>
                <w:ins w:id="95" w:author="Huawei" w:date="2022-02-02T14:37:00Z"/>
                <w:rFonts w:eastAsia="Yu Mincho"/>
                <w:lang w:eastAsia="ja-JP"/>
              </w:rPr>
            </w:pPr>
          </w:p>
        </w:tc>
        <w:tc>
          <w:tcPr>
            <w:tcW w:w="1318" w:type="dxa"/>
            <w:tcBorders>
              <w:top w:val="nil"/>
              <w:left w:val="single" w:sz="4" w:space="0" w:color="auto"/>
              <w:bottom w:val="single" w:sz="4" w:space="0" w:color="auto"/>
              <w:right w:val="single" w:sz="4" w:space="0" w:color="auto"/>
            </w:tcBorders>
          </w:tcPr>
          <w:p w:rsidR="00305D6C" w:rsidRDefault="00305D6C" w:rsidP="00AA0A37">
            <w:pPr>
              <w:pStyle w:val="TAC"/>
              <w:rPr>
                <w:ins w:id="96" w:author="Huawei" w:date="2022-02-02T14:37:00Z"/>
                <w:rFonts w:eastAsiaTheme="minorHAnsi"/>
                <w:lang w:eastAsia="en-GB"/>
              </w:rPr>
            </w:pPr>
          </w:p>
        </w:tc>
      </w:tr>
    </w:tbl>
    <w:p w:rsidR="00305D6C" w:rsidRDefault="00305D6C" w:rsidP="00305D6C">
      <w:pPr>
        <w:rPr>
          <w:ins w:id="97" w:author="Huawei" w:date="2022-02-02T14:37:00Z"/>
          <w:rFonts w:asciiTheme="minorHAnsi" w:eastAsiaTheme="minorHAnsi" w:hAnsiTheme="minorHAnsi" w:cstheme="minorBidi"/>
          <w:sz w:val="22"/>
          <w:szCs w:val="22"/>
          <w:lang w:val="en-US"/>
        </w:rPr>
      </w:pPr>
    </w:p>
    <w:p w:rsidR="00305D6C" w:rsidRDefault="00305D6C" w:rsidP="00305D6C">
      <w:pPr>
        <w:pStyle w:val="3"/>
        <w:rPr>
          <w:ins w:id="98" w:author="Huawei" w:date="2022-02-02T14:37:00Z"/>
        </w:rPr>
      </w:pPr>
      <w:bookmarkStart w:id="99" w:name="_Toc87536427"/>
      <w:proofErr w:type="gramStart"/>
      <w:ins w:id="100" w:author="Huawei" w:date="2022-02-02T14:37:00Z">
        <w:r>
          <w:t>5.X.2</w:t>
        </w:r>
        <w:proofErr w:type="gramEnd"/>
        <w:r>
          <w:tab/>
          <w:t>UE maximum output power for Intra-band contiguous CA</w:t>
        </w:r>
        <w:bookmarkEnd w:id="99"/>
      </w:ins>
    </w:p>
    <w:p w:rsidR="00305D6C" w:rsidRDefault="00305D6C" w:rsidP="00305D6C">
      <w:pPr>
        <w:rPr>
          <w:ins w:id="101" w:author="Huawei" w:date="2022-02-02T14:37:00Z"/>
          <w:lang w:val="en-US"/>
        </w:rPr>
      </w:pPr>
      <w:ins w:id="102" w:author="Huawei" w:date="2022-02-02T14:37:00Z">
        <w:r>
          <w:lastRenderedPageBreak/>
          <w:t>Not needed as uplink is single CC.</w:t>
        </w:r>
      </w:ins>
    </w:p>
    <w:p w:rsidR="00305D6C" w:rsidRDefault="00305D6C" w:rsidP="00305D6C">
      <w:pPr>
        <w:pStyle w:val="3"/>
        <w:rPr>
          <w:ins w:id="103" w:author="Huawei" w:date="2022-02-02T14:37:00Z"/>
        </w:rPr>
      </w:pPr>
      <w:bookmarkStart w:id="104" w:name="_Toc87536428"/>
      <w:proofErr w:type="gramStart"/>
      <w:ins w:id="105" w:author="Huawei" w:date="2022-02-02T14:37:00Z">
        <w:r>
          <w:t>5.X.3</w:t>
        </w:r>
        <w:proofErr w:type="gramEnd"/>
        <w:r>
          <w:tab/>
          <w:t>UE additional maximum output power reduction for CA</w:t>
        </w:r>
        <w:bookmarkEnd w:id="104"/>
      </w:ins>
    </w:p>
    <w:p w:rsidR="00305D6C" w:rsidRDefault="00305D6C" w:rsidP="00305D6C">
      <w:pPr>
        <w:rPr>
          <w:ins w:id="106" w:author="Huawei" w:date="2022-02-02T14:37:00Z"/>
          <w:lang w:val="en-US"/>
        </w:rPr>
      </w:pPr>
      <w:ins w:id="107" w:author="Huawei" w:date="2022-02-02T14:37:00Z">
        <w:r>
          <w:t>Not needed as uplink is single CC.</w:t>
        </w:r>
      </w:ins>
    </w:p>
    <w:p w:rsidR="00305D6C" w:rsidRDefault="00305D6C" w:rsidP="00305D6C">
      <w:pPr>
        <w:pStyle w:val="3"/>
        <w:rPr>
          <w:ins w:id="108" w:author="Huawei" w:date="2022-02-02T14:37:00Z"/>
        </w:rPr>
      </w:pPr>
      <w:bookmarkStart w:id="109" w:name="_Toc87536429"/>
      <w:proofErr w:type="gramStart"/>
      <w:ins w:id="110" w:author="Huawei" w:date="2022-02-02T14:37:00Z">
        <w:r>
          <w:t>5.X.4</w:t>
        </w:r>
        <w:proofErr w:type="gramEnd"/>
        <w:r>
          <w:tab/>
          <w:t>Spurious emissions for UE co-existence for intra-band contiguous CA</w:t>
        </w:r>
        <w:bookmarkEnd w:id="109"/>
      </w:ins>
    </w:p>
    <w:p w:rsidR="00305D6C" w:rsidRDefault="00305D6C" w:rsidP="00305D6C">
      <w:pPr>
        <w:rPr>
          <w:ins w:id="111" w:author="Huawei" w:date="2022-02-02T14:37:00Z"/>
          <w:lang w:val="en-US"/>
        </w:rPr>
      </w:pPr>
      <w:ins w:id="112" w:author="Huawei" w:date="2022-02-02T14:37:00Z">
        <w:r>
          <w:t>Not needed as uplink is single CC.</w:t>
        </w:r>
      </w:ins>
    </w:p>
    <w:p w:rsidR="00305D6C" w:rsidRDefault="00305D6C" w:rsidP="00305D6C">
      <w:pPr>
        <w:pStyle w:val="3"/>
        <w:rPr>
          <w:ins w:id="113" w:author="Huawei" w:date="2022-02-02T14:37:00Z"/>
        </w:rPr>
      </w:pPr>
      <w:bookmarkStart w:id="114" w:name="_Toc87536430"/>
      <w:proofErr w:type="gramStart"/>
      <w:ins w:id="115" w:author="Huawei" w:date="2022-02-02T14:37:00Z">
        <w:r>
          <w:t>5.X.5</w:t>
        </w:r>
        <w:proofErr w:type="gramEnd"/>
        <w:r>
          <w:tab/>
          <w:t>Reference sensitivity power level for Intra-band contiguous CA</w:t>
        </w:r>
        <w:bookmarkEnd w:id="114"/>
        <w:r>
          <w:t xml:space="preserve"> </w:t>
        </w:r>
      </w:ins>
    </w:p>
    <w:p w:rsidR="00305D6C" w:rsidRDefault="00B33504" w:rsidP="00305D6C">
      <w:pPr>
        <w:rPr>
          <w:ins w:id="116" w:author="Huawei" w:date="2022-02-02T14:37:00Z"/>
        </w:rPr>
      </w:pPr>
      <w:ins w:id="117" w:author="Huawei" w:date="2022-02-20T11:20:00Z">
        <w:r w:rsidRPr="00B33504">
          <w:rPr>
            <w:highlight w:val="yellow"/>
          </w:rPr>
          <w:t xml:space="preserve">Based on the REFSENS requirements </w:t>
        </w:r>
      </w:ins>
      <w:ins w:id="118" w:author="Huawei" w:date="2022-02-20T11:21:00Z">
        <w:r w:rsidRPr="00B33504">
          <w:rPr>
            <w:highlight w:val="yellow"/>
          </w:rPr>
          <w:t>for intra-hand contiguous CA specified in clause 7.3A.2.1 from TS</w:t>
        </w:r>
      </w:ins>
      <w:ins w:id="119" w:author="Huawei" w:date="2022-02-20T11:22:00Z">
        <w:r w:rsidRPr="00B33504">
          <w:rPr>
            <w:highlight w:val="yellow"/>
          </w:rPr>
          <w:t xml:space="preserve"> 38.101-1, exceptions are</w:t>
        </w:r>
        <w:bookmarkStart w:id="120" w:name="_GoBack"/>
        <w:bookmarkEnd w:id="120"/>
        <w:r>
          <w:t xml:space="preserve"> n</w:t>
        </w:r>
      </w:ins>
      <w:ins w:id="121" w:author="Huawei" w:date="2022-02-02T14:37:00Z">
        <w:r w:rsidR="00305D6C">
          <w:t>ot needed as PCC REFSENS is same as single carrier REFSENS and DL SCC is further away from UL than DL PCC.</w:t>
        </w:r>
      </w:ins>
    </w:p>
    <w:p w:rsidR="00305D6C" w:rsidRDefault="00305D6C" w:rsidP="00305D6C">
      <w:pPr>
        <w:pStyle w:val="3"/>
        <w:rPr>
          <w:ins w:id="122" w:author="Huawei" w:date="2022-02-02T14:37:00Z"/>
        </w:rPr>
      </w:pPr>
      <w:bookmarkStart w:id="123" w:name="_Toc87536431"/>
      <w:proofErr w:type="gramStart"/>
      <w:ins w:id="124" w:author="Huawei" w:date="2022-02-02T14:37:00Z">
        <w:r>
          <w:t>5.X.6</w:t>
        </w:r>
        <w:proofErr w:type="gramEnd"/>
        <w:r>
          <w:tab/>
          <w:t>In-band blocking</w:t>
        </w:r>
        <w:bookmarkEnd w:id="123"/>
      </w:ins>
    </w:p>
    <w:p w:rsidR="00305D6C" w:rsidRDefault="00305D6C" w:rsidP="00305D6C">
      <w:pPr>
        <w:pStyle w:val="TH"/>
        <w:rPr>
          <w:ins w:id="125" w:author="Huawei" w:date="2022-02-02T14:37:00Z"/>
          <w:rFonts w:cs="Arial"/>
        </w:rPr>
      </w:pPr>
      <w:ins w:id="126" w:author="Huawei" w:date="2022-02-02T14:37:00Z">
        <w:r>
          <w:rPr>
            <w:rFonts w:cs="Arial"/>
          </w:rPr>
          <w:t xml:space="preserve">Table </w:t>
        </w:r>
        <w:r>
          <w:rPr>
            <w:lang w:val="en-US"/>
          </w:rPr>
          <w:t>5.</w:t>
        </w:r>
        <w:r>
          <w:t>X</w:t>
        </w:r>
        <w:r>
          <w:rPr>
            <w:lang w:val="en-US"/>
          </w:rPr>
          <w:t>.6</w:t>
        </w:r>
        <w:r>
          <w:rPr>
            <w:rFonts w:cs="Arial"/>
          </w:rPr>
          <w:t xml:space="preserve">-1: In-band blocking for intra-band contiguous CA with </w:t>
        </w:r>
        <w:proofErr w:type="spellStart"/>
        <w:r>
          <w:rPr>
            <w:rFonts w:cs="Arial"/>
          </w:rPr>
          <w:t>F</w:t>
        </w:r>
        <w:r>
          <w:rPr>
            <w:rFonts w:cs="Arial"/>
            <w:vertAlign w:val="subscript"/>
          </w:rPr>
          <w:t>DL_</w:t>
        </w:r>
        <w:proofErr w:type="gramStart"/>
        <w:r>
          <w:rPr>
            <w:rFonts w:cs="Arial"/>
            <w:vertAlign w:val="subscript"/>
          </w:rPr>
          <w:t>low</w:t>
        </w:r>
        <w:proofErr w:type="spellEnd"/>
        <w:r>
          <w:rPr>
            <w:rFonts w:cs="Arial"/>
            <w:vertAlign w:val="subscript"/>
          </w:rPr>
          <w:t xml:space="preserve">  </w:t>
        </w:r>
        <w:r>
          <w:rPr>
            <w:rFonts w:cs="Arial"/>
          </w:rPr>
          <w:t>&lt;</w:t>
        </w:r>
        <w:proofErr w:type="gramEnd"/>
        <w:r>
          <w:rPr>
            <w:rFonts w:cs="Arial"/>
          </w:rPr>
          <w:t xml:space="preserve"> 2700 MHz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&lt; 2700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92"/>
        <w:gridCol w:w="663"/>
        <w:gridCol w:w="2379"/>
        <w:gridCol w:w="2552"/>
        <w:gridCol w:w="2121"/>
      </w:tblGrid>
      <w:tr w:rsidR="00305D6C" w:rsidTr="00AA0A37">
        <w:trPr>
          <w:jc w:val="center"/>
          <w:ins w:id="127" w:author="Huawei" w:date="2022-02-02T14:37:00Z"/>
        </w:trPr>
        <w:tc>
          <w:tcPr>
            <w:tcW w:w="376" w:type="pct"/>
            <w:tcBorders>
              <w:top w:val="single" w:sz="4" w:space="0" w:color="auto"/>
              <w:left w:val="single" w:sz="4" w:space="0" w:color="auto"/>
              <w:bottom w:val="nil"/>
              <w:right w:val="single" w:sz="4" w:space="0" w:color="auto"/>
            </w:tcBorders>
            <w:hideMark/>
          </w:tcPr>
          <w:p w:rsidR="00305D6C" w:rsidRDefault="00305D6C" w:rsidP="00AA0A37">
            <w:pPr>
              <w:pStyle w:val="TAH"/>
              <w:rPr>
                <w:ins w:id="128" w:author="Huawei" w:date="2022-02-02T14:37:00Z"/>
                <w:rFonts w:cstheme="minorBidi"/>
                <w:lang w:eastAsia="en-GB"/>
              </w:rPr>
            </w:pPr>
            <w:ins w:id="129" w:author="Huawei" w:date="2022-02-02T14:37:00Z">
              <w:r>
                <w:rPr>
                  <w:lang w:eastAsia="en-GB"/>
                </w:rPr>
                <w:t>NR band</w:t>
              </w:r>
            </w:ins>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0" w:author="Huawei" w:date="2022-02-02T14:37:00Z"/>
                <w:lang w:eastAsia="en-GB"/>
              </w:rPr>
            </w:pPr>
            <w:ins w:id="131" w:author="Huawei" w:date="2022-02-02T14:37:00Z">
              <w:r>
                <w:rPr>
                  <w:lang w:eastAsia="en-GB"/>
                </w:rPr>
                <w:t>Parameter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2" w:author="Huawei" w:date="2022-02-02T14:37:00Z"/>
                <w:lang w:eastAsia="en-GB"/>
              </w:rPr>
            </w:pPr>
            <w:ins w:id="133" w:author="Huawei" w:date="2022-02-02T14:37:00Z">
              <w:r>
                <w:rPr>
                  <w:lang w:eastAsia="en-GB"/>
                </w:rPr>
                <w:t>Unit</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4" w:author="Huawei" w:date="2022-02-02T14:37:00Z"/>
                <w:lang w:eastAsia="en-GB"/>
              </w:rPr>
            </w:pPr>
            <w:ins w:id="135" w:author="Huawei" w:date="2022-02-02T14:37:00Z">
              <w:r>
                <w:rPr>
                  <w:lang w:eastAsia="en-GB"/>
                </w:rPr>
                <w:t>Case 1</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136" w:author="Huawei" w:date="2022-02-02T14:37:00Z"/>
                <w:lang w:eastAsia="en-GB"/>
              </w:rPr>
            </w:pPr>
            <w:ins w:id="137" w:author="Huawei" w:date="2022-02-02T14:37:00Z">
              <w:r>
                <w:rPr>
                  <w:lang w:eastAsia="en-GB"/>
                </w:rPr>
                <w:t>Case 2</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H"/>
              <w:rPr>
                <w:ins w:id="138" w:author="Huawei" w:date="2022-02-02T14:37:00Z"/>
                <w:lang w:eastAsia="en-GB"/>
              </w:rPr>
            </w:pPr>
          </w:p>
        </w:tc>
      </w:tr>
      <w:tr w:rsidR="00305D6C" w:rsidTr="00AA0A37">
        <w:trPr>
          <w:jc w:val="center"/>
          <w:ins w:id="139" w:author="Huawei" w:date="2022-02-02T14:37:00Z"/>
        </w:trPr>
        <w:tc>
          <w:tcPr>
            <w:tcW w:w="376" w:type="pct"/>
            <w:tcBorders>
              <w:top w:val="nil"/>
              <w:left w:val="single" w:sz="4" w:space="0" w:color="auto"/>
              <w:bottom w:val="single" w:sz="4" w:space="0" w:color="auto"/>
              <w:right w:val="single" w:sz="4" w:space="0" w:color="auto"/>
            </w:tcBorders>
          </w:tcPr>
          <w:p w:rsidR="00305D6C" w:rsidRDefault="00305D6C" w:rsidP="00AA0A37">
            <w:pPr>
              <w:pStyle w:val="TAC"/>
              <w:jc w:val="left"/>
              <w:rPr>
                <w:ins w:id="140" w:author="Huawei" w:date="2022-02-02T14:37:00Z"/>
                <w:rFonts w:cs="Arial"/>
                <w:lang w:val="sv-SE"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41" w:author="Huawei" w:date="2022-02-02T14:37:00Z"/>
                <w:rFonts w:cs="Arial"/>
                <w:lang w:val="sv-SE" w:eastAsia="en-GB"/>
              </w:rPr>
            </w:pPr>
            <w:ins w:id="142" w:author="Huawei" w:date="2022-02-02T14:37:00Z">
              <w:r>
                <w:rPr>
                  <w:rFonts w:cs="Arial"/>
                  <w:lang w:val="sv-SE" w:eastAsia="en-GB"/>
                </w:rPr>
                <w:t>P</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43" w:author="Huawei" w:date="2022-02-02T14:37:00Z"/>
                <w:rFonts w:cs="Arial"/>
                <w:lang w:val="sv-SE" w:eastAsia="en-GB"/>
              </w:rPr>
            </w:pPr>
            <w:ins w:id="144" w:author="Huawei" w:date="2022-02-02T14:37:00Z">
              <w:r>
                <w:rPr>
                  <w:rFonts w:cs="Arial"/>
                  <w:lang w:val="sv-SE" w:eastAsia="en-GB"/>
                </w:rPr>
                <w:t>dBm</w:t>
              </w:r>
            </w:ins>
          </w:p>
        </w:tc>
        <w:tc>
          <w:tcPr>
            <w:tcW w:w="1235" w:type="pct"/>
            <w:tcBorders>
              <w:top w:val="single" w:sz="4" w:space="0" w:color="auto"/>
              <w:left w:val="single" w:sz="4" w:space="0" w:color="auto"/>
              <w:bottom w:val="single" w:sz="4" w:space="0" w:color="auto"/>
              <w:right w:val="single" w:sz="4" w:space="0" w:color="auto"/>
            </w:tcBorders>
            <w:vAlign w:val="center"/>
            <w:hideMark/>
          </w:tcPr>
          <w:p w:rsidR="00305D6C" w:rsidRDefault="00305D6C" w:rsidP="00AA0A37">
            <w:pPr>
              <w:pStyle w:val="TAC"/>
              <w:rPr>
                <w:ins w:id="145" w:author="Huawei" w:date="2022-02-02T14:37:00Z"/>
                <w:rFonts w:cs="Arial"/>
                <w:lang w:eastAsia="en-GB"/>
              </w:rPr>
            </w:pPr>
            <w:ins w:id="146" w:author="Huawei" w:date="2022-02-02T14:37:00Z">
              <w:r>
                <w:rPr>
                  <w:rFonts w:cs="Arial"/>
                  <w:lang w:eastAsia="en-GB"/>
                </w:rPr>
                <w:t>-56</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47" w:author="Huawei" w:date="2022-02-02T14:37:00Z"/>
                <w:rFonts w:cs="Arial"/>
                <w:lang w:eastAsia="en-GB"/>
              </w:rPr>
            </w:pPr>
            <w:ins w:id="148" w:author="Huawei" w:date="2022-02-02T14:37:00Z">
              <w:r>
                <w:rPr>
                  <w:rFonts w:cs="Arial"/>
                  <w:lang w:eastAsia="en-GB"/>
                </w:rPr>
                <w:t>-44</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49" w:author="Huawei" w:date="2022-02-02T14:37:00Z"/>
                <w:rFonts w:cs="Arial"/>
                <w:lang w:eastAsia="en-GB"/>
              </w:rPr>
            </w:pPr>
          </w:p>
        </w:tc>
      </w:tr>
      <w:tr w:rsidR="00305D6C" w:rsidTr="00AA0A37">
        <w:trPr>
          <w:jc w:val="center"/>
          <w:ins w:id="150" w:author="Huawei" w:date="2022-02-02T14:37:00Z"/>
        </w:trPr>
        <w:tc>
          <w:tcPr>
            <w:tcW w:w="376" w:type="pct"/>
            <w:tcBorders>
              <w:top w:val="single" w:sz="4" w:space="0" w:color="auto"/>
              <w:left w:val="single" w:sz="4" w:space="0" w:color="auto"/>
              <w:bottom w:val="nil"/>
              <w:right w:val="single" w:sz="4" w:space="0" w:color="auto"/>
            </w:tcBorders>
            <w:hideMark/>
          </w:tcPr>
          <w:p w:rsidR="00305D6C" w:rsidRDefault="00305D6C" w:rsidP="00AA0A37">
            <w:pPr>
              <w:pStyle w:val="TAL"/>
              <w:rPr>
                <w:ins w:id="151" w:author="Huawei" w:date="2022-02-02T14:37:00Z"/>
                <w:rFonts w:cs="Arial"/>
                <w:lang w:val="sv-SE" w:eastAsia="en-GB"/>
              </w:rPr>
            </w:pPr>
            <w:ins w:id="152" w:author="Huawei" w:date="2022-02-02T14:37:00Z">
              <w:r>
                <w:rPr>
                  <w:rFonts w:cs="Arial"/>
                  <w:lang w:val="sv-SE" w:eastAsia="en-GB"/>
                </w:rPr>
                <w:t>n3</w:t>
              </w:r>
            </w:ins>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53" w:author="Huawei" w:date="2022-02-02T14:37:00Z"/>
                <w:rFonts w:cs="Arial"/>
                <w:lang w:val="sv-SE" w:eastAsia="en-GB"/>
              </w:rPr>
            </w:pPr>
            <w:ins w:id="154" w:author="Huawei" w:date="2022-02-02T14:37:00Z">
              <w:r>
                <w:rPr>
                  <w:rFonts w:cs="Arial"/>
                  <w:lang w:val="sv-SE" w:eastAsia="en-GB"/>
                </w:rPr>
                <w:t>F</w:t>
              </w:r>
              <w:r>
                <w:rPr>
                  <w:rFonts w:cs="Arial"/>
                  <w:vertAlign w:val="subscript"/>
                  <w:lang w:val="sv-SE" w:eastAsia="en-GB"/>
                </w:rPr>
                <w:t>interferer</w:t>
              </w:r>
              <w:r>
                <w:rPr>
                  <w:rFonts w:cs="Arial"/>
                  <w:lang w:val="sv-SE" w:eastAsia="en-GB"/>
                </w:rPr>
                <w:t xml:space="preserve"> (offset)</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55" w:author="Huawei" w:date="2022-02-02T14:37:00Z"/>
                <w:rFonts w:cs="Arial"/>
                <w:lang w:val="sv-SE" w:eastAsia="en-GB"/>
              </w:rPr>
            </w:pPr>
            <w:ins w:id="156" w:author="Huawei" w:date="2022-02-02T14:37:00Z">
              <w:r>
                <w:rPr>
                  <w:rFonts w:cs="Arial"/>
                  <w:lang w:val="sv-SE" w:eastAsia="en-GB"/>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57" w:author="Huawei" w:date="2022-02-02T14:37:00Z"/>
                <w:rFonts w:cs="Arial"/>
                <w:lang w:eastAsia="en-GB"/>
              </w:rPr>
            </w:pPr>
            <w:ins w:id="158" w:author="Huawei" w:date="2022-02-02T14:37:00Z">
              <w:r>
                <w:rPr>
                  <w:rFonts w:cs="Arial"/>
                  <w:lang w:eastAsia="en-GB"/>
                </w:rPr>
                <w:t>-</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ins>
          </w:p>
          <w:p w:rsidR="00305D6C" w:rsidRDefault="00305D6C" w:rsidP="00AA0A37">
            <w:pPr>
              <w:pStyle w:val="TAC"/>
              <w:rPr>
                <w:ins w:id="159" w:author="Huawei" w:date="2022-02-02T14:37:00Z"/>
                <w:rFonts w:cs="Arial"/>
                <w:lang w:eastAsia="en-GB"/>
              </w:rPr>
            </w:pPr>
            <w:ins w:id="160" w:author="Huawei" w:date="2022-02-02T14:37:00Z">
              <w:r>
                <w:rPr>
                  <w:rFonts w:cs="Arial"/>
                  <w:lang w:eastAsia="en-GB"/>
                </w:rPr>
                <w:t>and</w:t>
              </w:r>
            </w:ins>
          </w:p>
          <w:p w:rsidR="00305D6C" w:rsidRDefault="00305D6C" w:rsidP="00AA0A37">
            <w:pPr>
              <w:pStyle w:val="TAC"/>
              <w:rPr>
                <w:ins w:id="161" w:author="Huawei" w:date="2022-02-02T14:37:00Z"/>
                <w:rFonts w:cs="Arial"/>
                <w:lang w:eastAsia="en-GB"/>
              </w:rPr>
            </w:pPr>
            <w:proofErr w:type="spellStart"/>
            <w:ins w:id="162" w:author="Huawei" w:date="2022-02-02T14:37:00Z">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1</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63" w:author="Huawei" w:date="2022-02-02T14:37:00Z"/>
                <w:rFonts w:cs="Arial"/>
                <w:lang w:eastAsia="en-GB"/>
              </w:rPr>
            </w:pPr>
            <w:ins w:id="164" w:author="Huawei" w:date="2022-02-02T14:37:00Z">
              <w:r>
                <w:rPr>
                  <w:rFonts w:cs="Arial"/>
                  <w:lang w:eastAsia="en-GB"/>
                </w:rPr>
                <w:t>≤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ins>
          </w:p>
          <w:p w:rsidR="00305D6C" w:rsidRDefault="00305D6C" w:rsidP="00AA0A37">
            <w:pPr>
              <w:pStyle w:val="TAC"/>
              <w:rPr>
                <w:ins w:id="165" w:author="Huawei" w:date="2022-02-02T14:37:00Z"/>
                <w:rFonts w:cs="Arial"/>
                <w:lang w:eastAsia="en-GB"/>
              </w:rPr>
            </w:pPr>
            <w:ins w:id="166" w:author="Huawei" w:date="2022-02-02T14:37:00Z">
              <w:r>
                <w:rPr>
                  <w:rFonts w:cs="Arial"/>
                  <w:lang w:eastAsia="en-GB"/>
                </w:rPr>
                <w:t>and</w:t>
              </w:r>
            </w:ins>
          </w:p>
          <w:p w:rsidR="00305D6C" w:rsidRDefault="00305D6C" w:rsidP="00AA0A37">
            <w:pPr>
              <w:pStyle w:val="TAC"/>
              <w:rPr>
                <w:ins w:id="167" w:author="Huawei" w:date="2022-02-02T14:37:00Z"/>
                <w:rFonts w:cs="Arial"/>
                <w:lang w:eastAsia="en-GB"/>
              </w:rPr>
            </w:pPr>
            <w:ins w:id="168" w:author="Huawei" w:date="2022-02-02T14:37:00Z">
              <w:r>
                <w:rPr>
                  <w:rFonts w:cs="Arial"/>
                  <w:lang w:eastAsia="en-GB"/>
                </w:rPr>
                <w:t xml:space="preserve">≥ </w:t>
              </w:r>
              <w:proofErr w:type="spellStart"/>
              <w:r>
                <w:rPr>
                  <w:rFonts w:cs="Arial"/>
                  <w:lang w:eastAsia="en-GB"/>
                </w:rPr>
                <w:t>BW</w:t>
              </w:r>
              <w:r>
                <w:rPr>
                  <w:rFonts w:cs="Arial"/>
                  <w:vertAlign w:val="subscript"/>
                  <w:lang w:eastAsia="en-GB"/>
                </w:rPr>
                <w:t>channel</w:t>
              </w:r>
              <w:proofErr w:type="spellEnd"/>
              <w:r>
                <w:rPr>
                  <w:rFonts w:cs="Arial"/>
                  <w:vertAlign w:val="subscript"/>
                  <w:lang w:eastAsia="en-GB"/>
                </w:rPr>
                <w:t xml:space="preserve"> CA</w:t>
              </w:r>
              <w:r>
                <w:rPr>
                  <w:rFonts w:cs="Arial"/>
                  <w:lang w:eastAsia="en-GB"/>
                </w:rPr>
                <w:t>/2 +</w:t>
              </w:r>
              <w:proofErr w:type="spellStart"/>
              <w:r>
                <w:rPr>
                  <w:rFonts w:cs="Arial"/>
                  <w:lang w:eastAsia="en-GB"/>
                </w:rPr>
                <w:t>F</w:t>
              </w:r>
              <w:r>
                <w:rPr>
                  <w:rFonts w:cs="Arial"/>
                  <w:vertAlign w:val="subscript"/>
                  <w:lang w:eastAsia="en-GB"/>
                </w:rPr>
                <w:t>Ioffset</w:t>
              </w:r>
              <w:proofErr w:type="spellEnd"/>
              <w:r>
                <w:rPr>
                  <w:rFonts w:cs="Arial"/>
                  <w:vertAlign w:val="subscript"/>
                  <w:lang w:eastAsia="en-GB"/>
                </w:rPr>
                <w:t>, case 2</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69" w:author="Huawei" w:date="2022-02-02T14:37:00Z"/>
                <w:rFonts w:cs="Arial"/>
                <w:lang w:eastAsia="en-GB"/>
              </w:rPr>
            </w:pPr>
          </w:p>
        </w:tc>
      </w:tr>
      <w:tr w:rsidR="00305D6C" w:rsidTr="00AA0A37">
        <w:trPr>
          <w:jc w:val="center"/>
          <w:ins w:id="170" w:author="Huawei" w:date="2022-02-02T14:37:00Z"/>
        </w:trPr>
        <w:tc>
          <w:tcPr>
            <w:tcW w:w="376" w:type="pct"/>
            <w:tcBorders>
              <w:top w:val="nil"/>
              <w:left w:val="single" w:sz="4" w:space="0" w:color="auto"/>
              <w:bottom w:val="single" w:sz="4" w:space="0" w:color="auto"/>
              <w:right w:val="single" w:sz="4" w:space="0" w:color="auto"/>
            </w:tcBorders>
          </w:tcPr>
          <w:p w:rsidR="00305D6C" w:rsidRDefault="00305D6C" w:rsidP="00AA0A37">
            <w:pPr>
              <w:pStyle w:val="TAC"/>
              <w:rPr>
                <w:ins w:id="171" w:author="Huawei" w:date="2022-02-02T14:37: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72" w:author="Huawei" w:date="2022-02-02T14:37:00Z"/>
                <w:rFonts w:cs="Arial"/>
                <w:lang w:val="sv-SE" w:eastAsia="en-GB"/>
              </w:rPr>
            </w:pPr>
            <w:ins w:id="173" w:author="Huawei" w:date="2022-02-02T14:37: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74" w:author="Huawei" w:date="2022-02-02T14:37:00Z"/>
                <w:rFonts w:eastAsia="宋体" w:cs="Arial"/>
                <w:lang w:val="sv-SE" w:eastAsia="zh-CN"/>
              </w:rPr>
            </w:pPr>
            <w:ins w:id="175" w:author="Huawei" w:date="2022-02-02T14:37:00Z">
              <w:r>
                <w:rPr>
                  <w:rFonts w:eastAsia="宋体"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76" w:author="Huawei" w:date="2022-02-02T14:37:00Z"/>
                <w:rFonts w:eastAsiaTheme="minorHAnsi" w:cs="Arial"/>
                <w:lang w:eastAsia="en-GB"/>
              </w:rPr>
            </w:pPr>
            <w:ins w:id="177" w:author="Huawei" w:date="2022-02-02T14:37: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78" w:author="Huawei" w:date="2022-02-02T14:37:00Z"/>
                <w:rFonts w:cs="Arial"/>
                <w:lang w:eastAsia="en-GB"/>
              </w:rPr>
            </w:pPr>
            <w:proofErr w:type="spellStart"/>
            <w:ins w:id="179" w:author="Huawei" w:date="2022-02-02T14:37:00Z">
              <w:r>
                <w:rPr>
                  <w:rFonts w:cs="Arial"/>
                  <w:lang w:eastAsia="en-GB"/>
                </w:rPr>
                <w:t>F</w:t>
              </w:r>
              <w:r>
                <w:rPr>
                  <w:rFonts w:cs="Arial"/>
                  <w:vertAlign w:val="subscript"/>
                  <w:lang w:eastAsia="en-GB"/>
                </w:rPr>
                <w:t>DL_low</w:t>
              </w:r>
              <w:proofErr w:type="spellEnd"/>
              <w:r>
                <w:rPr>
                  <w:rFonts w:cs="Arial"/>
                  <w:lang w:eastAsia="en-GB"/>
                </w:rPr>
                <w:t xml:space="preserve"> – 15</w:t>
              </w:r>
            </w:ins>
          </w:p>
          <w:p w:rsidR="00305D6C" w:rsidRDefault="00305D6C" w:rsidP="00AA0A37">
            <w:pPr>
              <w:pStyle w:val="TAC"/>
              <w:rPr>
                <w:ins w:id="180" w:author="Huawei" w:date="2022-02-02T14:37:00Z"/>
                <w:rFonts w:cs="Arial"/>
                <w:lang w:eastAsia="en-GB"/>
              </w:rPr>
            </w:pPr>
            <w:ins w:id="181" w:author="Huawei" w:date="2022-02-02T14:37:00Z">
              <w:r>
                <w:rPr>
                  <w:rFonts w:cs="Arial"/>
                  <w:lang w:eastAsia="en-GB"/>
                </w:rPr>
                <w:t>to</w:t>
              </w:r>
            </w:ins>
          </w:p>
          <w:p w:rsidR="00305D6C" w:rsidRDefault="00305D6C" w:rsidP="00AA0A37">
            <w:pPr>
              <w:pStyle w:val="TAC"/>
              <w:rPr>
                <w:ins w:id="182" w:author="Huawei" w:date="2022-02-02T14:37:00Z"/>
                <w:rFonts w:cs="Arial"/>
                <w:lang w:eastAsia="en-GB"/>
              </w:rPr>
            </w:pPr>
            <w:proofErr w:type="spellStart"/>
            <w:ins w:id="183" w:author="Huawei" w:date="2022-02-02T14:37:00Z">
              <w:r>
                <w:rPr>
                  <w:rFonts w:cs="Arial"/>
                  <w:lang w:eastAsia="en-GB"/>
                </w:rPr>
                <w:t>F</w:t>
              </w:r>
              <w:r>
                <w:rPr>
                  <w:rFonts w:cs="Arial"/>
                  <w:vertAlign w:val="subscript"/>
                  <w:lang w:eastAsia="en-GB"/>
                </w:rPr>
                <w:t>DL_high</w:t>
              </w:r>
              <w:proofErr w:type="spellEnd"/>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84" w:author="Huawei" w:date="2022-02-02T14:37:00Z"/>
                <w:rFonts w:cs="Arial"/>
                <w:lang w:eastAsia="en-GB"/>
              </w:rPr>
            </w:pPr>
          </w:p>
        </w:tc>
      </w:tr>
      <w:tr w:rsidR="00305D6C" w:rsidTr="00AA0A37">
        <w:trPr>
          <w:jc w:val="center"/>
          <w:ins w:id="185" w:author="Huawei" w:date="2022-02-02T14:37:00Z"/>
        </w:trPr>
        <w:tc>
          <w:tcPr>
            <w:tcW w:w="376"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86" w:author="Huawei" w:date="2022-02-02T14:37:00Z"/>
                <w:rFonts w:cs="Arial"/>
                <w:lang w:eastAsia="en-GB"/>
              </w:rPr>
            </w:pPr>
          </w:p>
        </w:tc>
        <w:tc>
          <w:tcPr>
            <w:tcW w:w="61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187" w:author="Huawei" w:date="2022-02-02T14:37:00Z"/>
                <w:rFonts w:cs="Arial"/>
                <w:lang w:val="sv-SE" w:eastAsia="en-GB"/>
              </w:rPr>
            </w:pPr>
            <w:ins w:id="188" w:author="Huawei" w:date="2022-02-02T14:37:00Z">
              <w:r>
                <w:rPr>
                  <w:rFonts w:cs="Arial"/>
                  <w:lang w:val="sv-SE" w:eastAsia="en-GB"/>
                </w:rPr>
                <w:t>F</w:t>
              </w:r>
              <w:r>
                <w:rPr>
                  <w:rFonts w:cs="Arial"/>
                  <w:vertAlign w:val="subscript"/>
                  <w:lang w:val="sv-SE" w:eastAsia="en-GB"/>
                </w:rPr>
                <w:t>interferer</w:t>
              </w:r>
            </w:ins>
          </w:p>
        </w:tc>
        <w:tc>
          <w:tcPr>
            <w:tcW w:w="344"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89" w:author="Huawei" w:date="2022-02-02T14:37:00Z"/>
                <w:rFonts w:eastAsia="宋体" w:cs="Arial"/>
                <w:lang w:val="sv-SE" w:eastAsia="zh-CN"/>
              </w:rPr>
            </w:pPr>
            <w:ins w:id="190" w:author="Huawei" w:date="2022-02-02T14:37:00Z">
              <w:r>
                <w:rPr>
                  <w:rFonts w:eastAsia="宋体" w:cs="Arial"/>
                  <w:lang w:val="sv-SE" w:eastAsia="zh-CN"/>
                </w:rPr>
                <w:t>MHz</w:t>
              </w:r>
            </w:ins>
          </w:p>
        </w:tc>
        <w:tc>
          <w:tcPr>
            <w:tcW w:w="123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91" w:author="Huawei" w:date="2022-02-02T14:37:00Z"/>
                <w:rFonts w:eastAsiaTheme="minorHAnsi" w:cs="Arial"/>
                <w:lang w:eastAsia="en-GB"/>
              </w:rPr>
            </w:pPr>
            <w:ins w:id="192" w:author="Huawei" w:date="2022-02-02T14:37:00Z">
              <w:r>
                <w:rPr>
                  <w:rFonts w:cs="Arial"/>
                  <w:lang w:eastAsia="en-GB"/>
                </w:rPr>
                <w:t>NOTE 2</w:t>
              </w:r>
            </w:ins>
          </w:p>
        </w:tc>
        <w:tc>
          <w:tcPr>
            <w:tcW w:w="132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193" w:author="Huawei" w:date="2022-02-02T14:37:00Z"/>
                <w:rFonts w:cs="Arial"/>
                <w:lang w:eastAsia="en-GB"/>
              </w:rPr>
            </w:pPr>
            <w:proofErr w:type="spellStart"/>
            <w:ins w:id="194" w:author="Huawei" w:date="2022-02-02T14:37:00Z">
              <w:r>
                <w:rPr>
                  <w:rFonts w:cs="Arial"/>
                  <w:lang w:eastAsia="en-GB"/>
                </w:rPr>
                <w:t>F</w:t>
              </w:r>
              <w:r>
                <w:rPr>
                  <w:rFonts w:cs="Arial"/>
                  <w:vertAlign w:val="subscript"/>
                  <w:lang w:eastAsia="en-GB"/>
                </w:rPr>
                <w:t>DL_low</w:t>
              </w:r>
              <w:proofErr w:type="spellEnd"/>
              <w:r>
                <w:rPr>
                  <w:rFonts w:cs="Arial"/>
                  <w:lang w:eastAsia="en-GB"/>
                </w:rPr>
                <w:t xml:space="preserve"> – 12</w:t>
              </w:r>
            </w:ins>
          </w:p>
          <w:p w:rsidR="00305D6C" w:rsidRDefault="00305D6C" w:rsidP="00AA0A37">
            <w:pPr>
              <w:pStyle w:val="TAC"/>
              <w:rPr>
                <w:ins w:id="195" w:author="Huawei" w:date="2022-02-02T14:37:00Z"/>
                <w:rFonts w:cs="Arial"/>
                <w:lang w:eastAsia="en-GB"/>
              </w:rPr>
            </w:pPr>
            <w:ins w:id="196" w:author="Huawei" w:date="2022-02-02T14:37:00Z">
              <w:r>
                <w:rPr>
                  <w:rFonts w:cs="Arial"/>
                  <w:lang w:eastAsia="en-GB"/>
                </w:rPr>
                <w:t>to</w:t>
              </w:r>
            </w:ins>
          </w:p>
          <w:p w:rsidR="00305D6C" w:rsidRDefault="00305D6C" w:rsidP="00AA0A37">
            <w:pPr>
              <w:pStyle w:val="TAC"/>
              <w:rPr>
                <w:ins w:id="197" w:author="Huawei" w:date="2022-02-02T14:37:00Z"/>
                <w:rFonts w:cs="Arial"/>
                <w:lang w:eastAsia="en-GB"/>
              </w:rPr>
            </w:pPr>
            <w:proofErr w:type="spellStart"/>
            <w:ins w:id="198" w:author="Huawei" w:date="2022-02-02T14:37:00Z">
              <w:r>
                <w:rPr>
                  <w:rFonts w:cs="Arial"/>
                  <w:lang w:eastAsia="en-GB"/>
                </w:rPr>
                <w:t>F</w:t>
              </w:r>
              <w:r>
                <w:rPr>
                  <w:rFonts w:cs="Arial"/>
                  <w:vertAlign w:val="subscript"/>
                  <w:lang w:eastAsia="en-GB"/>
                </w:rPr>
                <w:t>DL_high</w:t>
              </w:r>
              <w:proofErr w:type="spellEnd"/>
              <w:r>
                <w:rPr>
                  <w:rFonts w:cs="Arial"/>
                  <w:lang w:eastAsia="en-GB"/>
                </w:rPr>
                <w:t xml:space="preserve"> + 15</w:t>
              </w:r>
            </w:ins>
          </w:p>
        </w:tc>
        <w:tc>
          <w:tcPr>
            <w:tcW w:w="1101"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199" w:author="Huawei" w:date="2022-02-02T14:37:00Z"/>
                <w:rFonts w:cs="Arial"/>
                <w:lang w:eastAsia="en-GB"/>
              </w:rPr>
            </w:pPr>
          </w:p>
        </w:tc>
      </w:tr>
      <w:tr w:rsidR="00305D6C" w:rsidTr="00AA0A37">
        <w:trPr>
          <w:jc w:val="center"/>
          <w:ins w:id="200" w:author="Huawei" w:date="2022-02-02T14:37:00Z"/>
        </w:trPr>
        <w:tc>
          <w:tcPr>
            <w:tcW w:w="5000" w:type="pct"/>
            <w:gridSpan w:val="6"/>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201" w:author="Huawei" w:date="2022-02-02T14:37:00Z"/>
                <w:rFonts w:cstheme="minorBidi"/>
                <w:lang w:eastAsia="en-GB"/>
              </w:rPr>
            </w:pPr>
            <w:ins w:id="202" w:author="Huawei" w:date="2022-02-02T14:37:00Z">
              <w:r>
                <w:rPr>
                  <w:lang w:eastAsia="en-GB"/>
                </w:rPr>
                <w:t>NOTE 1:</w:t>
              </w:r>
              <w:r>
                <w:rPr>
                  <w:lang w:eastAsia="en-GB"/>
                </w:rPr>
                <w:tab/>
                <w:t xml:space="preserve">The absolute value of the interferer offset </w:t>
              </w:r>
              <w:proofErr w:type="spellStart"/>
              <w:r>
                <w:rPr>
                  <w:lang w:eastAsia="en-GB"/>
                </w:rPr>
                <w:t>F</w:t>
              </w:r>
              <w:r>
                <w:rPr>
                  <w:vertAlign w:val="subscript"/>
                  <w:lang w:eastAsia="en-GB"/>
                </w:rPr>
                <w:t>interferer</w:t>
              </w:r>
              <w:proofErr w:type="spellEnd"/>
              <w:r>
                <w:rPr>
                  <w:lang w:eastAsia="en-GB"/>
                </w:rPr>
                <w:t xml:space="preserve"> (offset) shall be further adjusted to </w:t>
              </w:r>
            </w:ins>
            <w:ins w:id="203" w:author="Huawei" w:date="2022-02-02T14:37:00Z">
              <w:r>
                <w:rPr>
                  <w:rFonts w:eastAsia="Courier New" w:cstheme="minorBidi"/>
                  <w:position w:val="-10"/>
                  <w:szCs w:val="22"/>
                  <w:lang w:eastAsia="en-GB"/>
                </w:rPr>
                <w:object w:dxaOrig="22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2pt" o:ole="">
                    <v:imagedata r:id="rId8" o:title=""/>
                  </v:shape>
                  <o:OLEObject Type="Embed" ProgID="Equation.3" ShapeID="_x0000_i1025" DrawAspect="Content" ObjectID="_1706861645" r:id="rId9"/>
                </w:object>
              </w:r>
            </w:ins>
            <w:ins w:id="204" w:author="Huawei" w:date="2022-02-02T14:37:00Z">
              <w:r>
                <w:rPr>
                  <w:lang w:eastAsia="en-GB"/>
                </w:rPr>
                <w:t xml:space="preserve">MHz with SCS the sub-carrier spacing of the carrier closest to the interferer in </w:t>
              </w:r>
              <w:proofErr w:type="spellStart"/>
              <w:r>
                <w:rPr>
                  <w:lang w:eastAsia="en-GB"/>
                </w:rPr>
                <w:t>MHz.</w:t>
              </w:r>
              <w:proofErr w:type="spellEnd"/>
              <w:r>
                <w:rPr>
                  <w:lang w:eastAsia="en-GB"/>
                </w:rPr>
                <w:t xml:space="preserve"> The interferer is an NR signal with 15 kHz SCS.</w:t>
              </w:r>
            </w:ins>
          </w:p>
          <w:p w:rsidR="00305D6C" w:rsidRDefault="00305D6C" w:rsidP="00AA0A37">
            <w:pPr>
              <w:pStyle w:val="TAN"/>
              <w:rPr>
                <w:ins w:id="205" w:author="Huawei" w:date="2022-02-02T14:37:00Z"/>
                <w:lang w:eastAsia="en-GB"/>
              </w:rPr>
            </w:pPr>
            <w:ins w:id="206" w:author="Huawei" w:date="2022-02-02T14:37:00Z">
              <w:r>
                <w:rPr>
                  <w:lang w:eastAsia="en-GB"/>
                </w:rPr>
                <w:t>NOTE 2:</w:t>
              </w:r>
              <w:r>
                <w:rPr>
                  <w:lang w:eastAsia="en-GB"/>
                </w:rPr>
                <w:tab/>
                <w:t>For each carrier frequency, the requirement applies for two interferer carrier frequencies: a: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r>
                <w:rPr>
                  <w:lang w:eastAsia="en-GB"/>
                </w:rPr>
                <w:t xml:space="preserve">; b: </w:t>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/2 + </w:t>
              </w:r>
              <w:proofErr w:type="spellStart"/>
              <w:r>
                <w:rPr>
                  <w:lang w:eastAsia="en-GB"/>
                </w:rPr>
                <w:t>F</w:t>
              </w:r>
              <w:r>
                <w:rPr>
                  <w:vertAlign w:val="subscript"/>
                  <w:lang w:eastAsia="en-GB"/>
                </w:rPr>
                <w:t>Ioffset</w:t>
              </w:r>
              <w:proofErr w:type="spellEnd"/>
              <w:r>
                <w:rPr>
                  <w:vertAlign w:val="subscript"/>
                  <w:lang w:eastAsia="en-GB"/>
                </w:rPr>
                <w:t>, case 1</w:t>
              </w:r>
            </w:ins>
          </w:p>
          <w:p w:rsidR="00305D6C" w:rsidRDefault="00305D6C" w:rsidP="00AA0A37">
            <w:pPr>
              <w:pStyle w:val="TAN"/>
              <w:rPr>
                <w:ins w:id="207" w:author="Huawei" w:date="2022-02-02T14:37:00Z"/>
                <w:lang w:eastAsia="en-GB"/>
              </w:rPr>
            </w:pPr>
            <w:ins w:id="208" w:author="Huawei" w:date="2022-02-02T14:37:00Z">
              <w:r>
                <w:rPr>
                  <w:lang w:eastAsia="en-GB"/>
                </w:rPr>
                <w:t>NOTE 3:</w:t>
              </w:r>
              <w:r>
                <w:rPr>
                  <w:lang w:eastAsia="en-GB"/>
                </w:rPr>
                <w:tab/>
              </w:r>
              <w:proofErr w:type="spellStart"/>
              <w:r>
                <w:rPr>
                  <w:lang w:eastAsia="en-GB"/>
                </w:rPr>
                <w:t>BW</w:t>
              </w:r>
              <w:r>
                <w:rPr>
                  <w:vertAlign w:val="subscript"/>
                  <w:lang w:eastAsia="en-GB"/>
                </w:rPr>
                <w:t>channel</w:t>
              </w:r>
              <w:proofErr w:type="spellEnd"/>
              <w:r>
                <w:rPr>
                  <w:vertAlign w:val="subscript"/>
                  <w:lang w:eastAsia="en-GB"/>
                </w:rPr>
                <w:t xml:space="preserve"> CA</w:t>
              </w:r>
              <w:r>
                <w:rPr>
                  <w:lang w:eastAsia="en-GB"/>
                </w:rPr>
                <w:t xml:space="preserve"> denotes the aggregated channel bandwidth of the wanted signal</w:t>
              </w:r>
            </w:ins>
          </w:p>
          <w:p w:rsidR="00305D6C" w:rsidRDefault="00305D6C" w:rsidP="00AA0A37">
            <w:pPr>
              <w:pStyle w:val="TAN"/>
              <w:rPr>
                <w:ins w:id="209" w:author="Huawei" w:date="2022-02-02T14:37:00Z"/>
                <w:lang w:eastAsia="en-GB"/>
              </w:rPr>
            </w:pPr>
            <w:ins w:id="210" w:author="Huawei" w:date="2022-02-02T14:37:00Z">
              <w:r>
                <w:rPr>
                  <w:lang w:eastAsia="en-GB"/>
                </w:rPr>
                <w:t>NOTE 4:</w:t>
              </w:r>
              <w:r>
                <w:rPr>
                  <w:lang w:eastAsia="en-GB"/>
                </w:rPr>
                <w:tab/>
                <w:t>n48 follows the requirement in this frequency range according to the general requirement defined in Clause 7.1A.</w:t>
              </w:r>
            </w:ins>
          </w:p>
        </w:tc>
      </w:tr>
    </w:tbl>
    <w:p w:rsidR="00305D6C" w:rsidRDefault="00305D6C" w:rsidP="00305D6C">
      <w:pPr>
        <w:rPr>
          <w:ins w:id="211" w:author="Huawei" w:date="2022-02-02T14:37:00Z"/>
          <w:rFonts w:asciiTheme="minorHAnsi" w:eastAsiaTheme="minorHAnsi" w:hAnsiTheme="minorHAnsi" w:cstheme="minorBidi"/>
          <w:sz w:val="22"/>
          <w:szCs w:val="22"/>
          <w:lang w:val="en-US"/>
        </w:rPr>
      </w:pPr>
    </w:p>
    <w:p w:rsidR="00305D6C" w:rsidRDefault="00305D6C" w:rsidP="00305D6C">
      <w:pPr>
        <w:pStyle w:val="3"/>
        <w:rPr>
          <w:ins w:id="212" w:author="Huawei" w:date="2022-02-02T14:37:00Z"/>
        </w:rPr>
      </w:pPr>
      <w:bookmarkStart w:id="213" w:name="_Toc87536432"/>
      <w:proofErr w:type="gramStart"/>
      <w:ins w:id="214" w:author="Huawei" w:date="2022-02-02T14:37:00Z">
        <w:r>
          <w:t>5.X.7</w:t>
        </w:r>
        <w:proofErr w:type="gramEnd"/>
        <w:r>
          <w:tab/>
          <w:t>Out-of-band blocking</w:t>
        </w:r>
        <w:bookmarkEnd w:id="213"/>
      </w:ins>
    </w:p>
    <w:p w:rsidR="00305D6C" w:rsidRDefault="00305D6C" w:rsidP="00305D6C">
      <w:pPr>
        <w:pStyle w:val="TH"/>
        <w:rPr>
          <w:ins w:id="215" w:author="Huawei" w:date="2022-02-02T14:37:00Z"/>
          <w:rFonts w:cs="Arial"/>
        </w:rPr>
      </w:pPr>
      <w:ins w:id="216" w:author="Huawei" w:date="2022-02-02T14:37:00Z">
        <w:r>
          <w:rPr>
            <w:rFonts w:cs="Arial"/>
          </w:rPr>
          <w:lastRenderedPageBreak/>
          <w:t xml:space="preserve">Table </w:t>
        </w:r>
        <w:r>
          <w:rPr>
            <w:lang w:val="en-US"/>
          </w:rPr>
          <w:t>5.</w:t>
        </w:r>
        <w:r>
          <w:t>X</w:t>
        </w:r>
        <w:r>
          <w:rPr>
            <w:lang w:val="en-US"/>
          </w:rPr>
          <w:t>.7</w:t>
        </w:r>
        <w:r>
          <w:rPr>
            <w:rFonts w:cs="Arial"/>
          </w:rPr>
          <w:t>-1: Out of-band blocking for intra-band contiguous CA</w:t>
        </w:r>
      </w:ins>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350"/>
        <w:gridCol w:w="810"/>
        <w:gridCol w:w="1980"/>
        <w:gridCol w:w="1980"/>
        <w:gridCol w:w="3381"/>
      </w:tblGrid>
      <w:tr w:rsidR="00305D6C" w:rsidTr="00AA0A37">
        <w:trPr>
          <w:trHeight w:val="187"/>
          <w:jc w:val="center"/>
          <w:ins w:id="217" w:author="Huawei" w:date="2022-02-02T14:37:00Z"/>
        </w:trPr>
        <w:tc>
          <w:tcPr>
            <w:tcW w:w="1075"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18" w:author="Huawei" w:date="2022-02-02T14:37:00Z"/>
                <w:rFonts w:cstheme="minorBidi"/>
                <w:lang w:eastAsia="en-GB"/>
              </w:rPr>
            </w:pPr>
            <w:ins w:id="219" w:author="Huawei" w:date="2022-02-02T14:37:00Z">
              <w:r>
                <w:rPr>
                  <w:lang w:eastAsia="en-GB"/>
                </w:rPr>
                <w:t>NR band</w:t>
              </w:r>
            </w:ins>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0" w:author="Huawei" w:date="2022-02-02T14:37:00Z"/>
                <w:lang w:eastAsia="en-GB"/>
              </w:rPr>
            </w:pPr>
            <w:ins w:id="221" w:author="Huawei" w:date="2022-02-02T14:37:00Z">
              <w:r>
                <w:rPr>
                  <w:lang w:eastAsia="en-GB"/>
                </w:rPr>
                <w:t>Parameter</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2" w:author="Huawei" w:date="2022-02-02T14:37:00Z"/>
                <w:lang w:eastAsia="en-GB"/>
              </w:rPr>
            </w:pPr>
            <w:ins w:id="223" w:author="Huawei" w:date="2022-02-02T14:37:00Z">
              <w:r>
                <w:rPr>
                  <w:lang w:eastAsia="en-GB"/>
                </w:rPr>
                <w:t>Unit</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4" w:author="Huawei" w:date="2022-02-02T14:37:00Z"/>
                <w:lang w:eastAsia="en-GB"/>
              </w:rPr>
            </w:pPr>
            <w:ins w:id="225" w:author="Huawei" w:date="2022-02-02T14:37:00Z">
              <w:r>
                <w:rPr>
                  <w:lang w:eastAsia="en-GB"/>
                </w:rPr>
                <w:t>Range1</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6" w:author="Huawei" w:date="2022-02-02T14:37:00Z"/>
                <w:lang w:eastAsia="en-GB"/>
              </w:rPr>
            </w:pPr>
            <w:ins w:id="227" w:author="Huawei" w:date="2022-02-02T14:37:00Z">
              <w:r>
                <w:rPr>
                  <w:lang w:eastAsia="en-GB"/>
                </w:rPr>
                <w:t>Range 2</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28" w:author="Huawei" w:date="2022-02-02T14:37:00Z"/>
                <w:lang w:eastAsia="en-GB"/>
              </w:rPr>
            </w:pPr>
            <w:ins w:id="229" w:author="Huawei" w:date="2022-02-02T14:37:00Z">
              <w:r>
                <w:rPr>
                  <w:lang w:eastAsia="en-GB"/>
                </w:rPr>
                <w:t>Range 3</w:t>
              </w:r>
            </w:ins>
          </w:p>
        </w:tc>
      </w:tr>
      <w:tr w:rsidR="00305D6C" w:rsidTr="00AA0A37">
        <w:trPr>
          <w:trHeight w:val="187"/>
          <w:jc w:val="center"/>
          <w:ins w:id="230" w:author="Huawei" w:date="2022-02-02T14:37:00Z"/>
        </w:trPr>
        <w:tc>
          <w:tcPr>
            <w:tcW w:w="1075" w:type="dxa"/>
            <w:tcBorders>
              <w:top w:val="single" w:sz="4" w:space="0" w:color="auto"/>
              <w:left w:val="single" w:sz="4" w:space="0" w:color="auto"/>
              <w:bottom w:val="single" w:sz="4" w:space="0" w:color="auto"/>
              <w:right w:val="single" w:sz="4" w:space="0" w:color="auto"/>
            </w:tcBorders>
          </w:tcPr>
          <w:p w:rsidR="00305D6C" w:rsidRDefault="00305D6C" w:rsidP="00AA0A37">
            <w:pPr>
              <w:pStyle w:val="TAL"/>
              <w:rPr>
                <w:ins w:id="231" w:author="Huawei" w:date="2022-02-02T14:37:00Z"/>
                <w:lang w:val="sv-SE" w:eastAsia="en-GB"/>
              </w:rPr>
            </w:pPr>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32" w:author="Huawei" w:date="2022-02-02T14:37:00Z"/>
                <w:lang w:val="sv-SE" w:eastAsia="en-GB"/>
              </w:rPr>
            </w:pPr>
            <w:ins w:id="233" w:author="Huawei" w:date="2022-02-02T14:37:00Z">
              <w:r>
                <w:rPr>
                  <w:lang w:val="sv-SE" w:eastAsia="en-GB"/>
                </w:rPr>
                <w:t>P</w:t>
              </w:r>
              <w:r>
                <w:rPr>
                  <w:vertAlign w:val="subscript"/>
                  <w:lang w:val="sv-SE" w:eastAsia="en-GB"/>
                </w:rPr>
                <w:t>interferer</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34" w:author="Huawei" w:date="2022-02-02T14:37:00Z"/>
                <w:lang w:val="sv-SE" w:eastAsia="en-GB"/>
              </w:rPr>
            </w:pPr>
            <w:ins w:id="235" w:author="Huawei" w:date="2022-02-02T14:37:00Z">
              <w:r>
                <w:rPr>
                  <w:lang w:val="sv-SE" w:eastAsia="en-GB"/>
                </w:rPr>
                <w:t>dBm</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36" w:author="Huawei" w:date="2022-02-02T14:37:00Z"/>
                <w:lang w:eastAsia="ja-JP"/>
              </w:rPr>
            </w:pPr>
            <w:ins w:id="237" w:author="Huawei" w:date="2022-02-02T14:37:00Z">
              <w:r>
                <w:rPr>
                  <w:lang w:eastAsia="ja-JP"/>
                </w:rPr>
                <w:t>-45</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38" w:author="Huawei" w:date="2022-02-02T14:37:00Z"/>
                <w:lang w:eastAsia="en-GB"/>
              </w:rPr>
            </w:pPr>
            <w:ins w:id="239" w:author="Huawei" w:date="2022-02-02T14:37:00Z">
              <w:r>
                <w:rPr>
                  <w:lang w:eastAsia="en-GB"/>
                </w:rPr>
                <w:t>-30</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0" w:author="Huawei" w:date="2022-02-02T14:37:00Z"/>
                <w:lang w:eastAsia="en-GB"/>
              </w:rPr>
            </w:pPr>
            <w:ins w:id="241" w:author="Huawei" w:date="2022-02-02T14:37:00Z">
              <w:r>
                <w:rPr>
                  <w:lang w:eastAsia="en-GB"/>
                </w:rPr>
                <w:t>-15</w:t>
              </w:r>
            </w:ins>
          </w:p>
        </w:tc>
      </w:tr>
      <w:tr w:rsidR="00305D6C" w:rsidTr="00AA0A37">
        <w:trPr>
          <w:trHeight w:val="187"/>
          <w:jc w:val="center"/>
          <w:ins w:id="242" w:author="Huawei" w:date="2022-02-02T14:37:00Z"/>
        </w:trPr>
        <w:tc>
          <w:tcPr>
            <w:tcW w:w="1075"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43" w:author="Huawei" w:date="2022-02-02T14:37:00Z"/>
                <w:lang w:val="sv-SE" w:eastAsia="en-GB"/>
              </w:rPr>
            </w:pPr>
            <w:ins w:id="244" w:author="Huawei" w:date="2022-02-02T14:37:00Z">
              <w:r>
                <w:rPr>
                  <w:lang w:val="sv-SE" w:eastAsia="en-GB"/>
                </w:rPr>
                <w:t>n3</w:t>
              </w:r>
            </w:ins>
          </w:p>
        </w:tc>
        <w:tc>
          <w:tcPr>
            <w:tcW w:w="135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L"/>
              <w:rPr>
                <w:ins w:id="245" w:author="Huawei" w:date="2022-02-02T14:37:00Z"/>
                <w:lang w:val="sv-SE" w:eastAsia="en-GB"/>
              </w:rPr>
            </w:pPr>
            <w:ins w:id="246" w:author="Huawei" w:date="2022-02-02T14:37:00Z">
              <w:r>
                <w:rPr>
                  <w:lang w:val="sv-SE" w:eastAsia="en-GB"/>
                </w:rPr>
                <w:t>F</w:t>
              </w:r>
              <w:r>
                <w:rPr>
                  <w:vertAlign w:val="subscript"/>
                  <w:lang w:val="sv-SE" w:eastAsia="en-GB"/>
                </w:rPr>
                <w:t>interferer</w:t>
              </w:r>
              <w:r>
                <w:rPr>
                  <w:lang w:val="sv-SE" w:eastAsia="en-GB"/>
                </w:rPr>
                <w:t xml:space="preserve"> (CW)</w:t>
              </w:r>
            </w:ins>
          </w:p>
        </w:tc>
        <w:tc>
          <w:tcPr>
            <w:tcW w:w="81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7" w:author="Huawei" w:date="2022-02-02T14:37:00Z"/>
                <w:lang w:val="sv-SE" w:eastAsia="en-GB"/>
              </w:rPr>
            </w:pPr>
            <w:ins w:id="248" w:author="Huawei" w:date="2022-02-02T14:37:00Z">
              <w:r>
                <w:rPr>
                  <w:lang w:val="sv-SE" w:eastAsia="en-GB"/>
                </w:rPr>
                <w:t>MHz</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49" w:author="Huawei" w:date="2022-02-02T14:37:00Z"/>
                <w:lang w:eastAsia="en-GB"/>
              </w:rPr>
            </w:pPr>
            <w:ins w:id="250" w:author="Huawei" w:date="2022-02-02T14:37:00Z">
              <w:r>
                <w:rPr>
                  <w:lang w:eastAsia="en-GB"/>
                </w:rPr>
                <w:t xml:space="preserve">-60 &lt; f – </w:t>
              </w:r>
              <w:proofErr w:type="spellStart"/>
              <w:r>
                <w:rPr>
                  <w:lang w:eastAsia="en-GB"/>
                </w:rPr>
                <w:t>F</w:t>
              </w:r>
              <w:r>
                <w:rPr>
                  <w:vertAlign w:val="subscript"/>
                  <w:lang w:eastAsia="en-GB"/>
                </w:rPr>
                <w:t>DL_low</w:t>
              </w:r>
              <w:proofErr w:type="spellEnd"/>
              <w:r>
                <w:rPr>
                  <w:lang w:eastAsia="en-GB"/>
                </w:rPr>
                <w:t xml:space="preserve"> &lt; -15</w:t>
              </w:r>
            </w:ins>
          </w:p>
          <w:p w:rsidR="00305D6C" w:rsidRDefault="00305D6C" w:rsidP="00AA0A37">
            <w:pPr>
              <w:pStyle w:val="TAC"/>
              <w:rPr>
                <w:ins w:id="251" w:author="Huawei" w:date="2022-02-02T14:37:00Z"/>
                <w:lang w:eastAsia="en-GB"/>
              </w:rPr>
            </w:pPr>
            <w:ins w:id="252" w:author="Huawei" w:date="2022-02-02T14:37:00Z">
              <w:r>
                <w:rPr>
                  <w:lang w:eastAsia="en-GB"/>
                </w:rPr>
                <w:t>or</w:t>
              </w:r>
            </w:ins>
          </w:p>
          <w:p w:rsidR="00305D6C" w:rsidRDefault="00305D6C" w:rsidP="00AA0A37">
            <w:pPr>
              <w:pStyle w:val="TAC"/>
              <w:rPr>
                <w:ins w:id="253" w:author="Huawei" w:date="2022-02-02T14:37:00Z"/>
                <w:lang w:eastAsia="ja-JP"/>
              </w:rPr>
            </w:pPr>
            <w:ins w:id="254" w:author="Huawei" w:date="2022-02-02T14:37:00Z">
              <w:r>
                <w:rPr>
                  <w:lang w:eastAsia="en-GB"/>
                </w:rPr>
                <w:t xml:space="preserve">15 &lt; f – </w:t>
              </w:r>
              <w:proofErr w:type="spellStart"/>
              <w:r>
                <w:rPr>
                  <w:lang w:eastAsia="en-GB"/>
                </w:rPr>
                <w:t>F</w:t>
              </w:r>
              <w:r>
                <w:rPr>
                  <w:vertAlign w:val="subscript"/>
                  <w:lang w:eastAsia="en-GB"/>
                </w:rPr>
                <w:t>DL_high</w:t>
              </w:r>
              <w:proofErr w:type="spellEnd"/>
              <w:r>
                <w:rPr>
                  <w:lang w:eastAsia="en-GB"/>
                </w:rPr>
                <w:t xml:space="preserve"> &lt; 60</w:t>
              </w:r>
            </w:ins>
          </w:p>
        </w:tc>
        <w:tc>
          <w:tcPr>
            <w:tcW w:w="1980"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55" w:author="Huawei" w:date="2022-02-02T14:37:00Z"/>
                <w:lang w:eastAsia="en-GB"/>
              </w:rPr>
            </w:pPr>
            <w:ins w:id="256" w:author="Huawei" w:date="2022-02-02T14:37:00Z">
              <w:r>
                <w:rPr>
                  <w:lang w:eastAsia="en-GB"/>
                </w:rPr>
                <w:t xml:space="preserve">-85 &lt; f – </w:t>
              </w:r>
              <w:proofErr w:type="spellStart"/>
              <w:r>
                <w:rPr>
                  <w:lang w:eastAsia="en-GB"/>
                </w:rPr>
                <w:t>F</w:t>
              </w:r>
              <w:r>
                <w:rPr>
                  <w:vertAlign w:val="subscript"/>
                  <w:lang w:eastAsia="en-GB"/>
                </w:rPr>
                <w:t>DL_low</w:t>
              </w:r>
              <w:proofErr w:type="spellEnd"/>
              <w:r>
                <w:rPr>
                  <w:lang w:eastAsia="en-GB"/>
                </w:rPr>
                <w:t xml:space="preserve"> ≤ -60</w:t>
              </w:r>
            </w:ins>
          </w:p>
          <w:p w:rsidR="00305D6C" w:rsidRDefault="00305D6C" w:rsidP="00AA0A37">
            <w:pPr>
              <w:pStyle w:val="TAC"/>
              <w:rPr>
                <w:ins w:id="257" w:author="Huawei" w:date="2022-02-02T14:37:00Z"/>
                <w:lang w:eastAsia="en-GB"/>
              </w:rPr>
            </w:pPr>
            <w:ins w:id="258" w:author="Huawei" w:date="2022-02-02T14:37:00Z">
              <w:r>
                <w:rPr>
                  <w:lang w:eastAsia="en-GB"/>
                </w:rPr>
                <w:t>or</w:t>
              </w:r>
            </w:ins>
          </w:p>
          <w:p w:rsidR="00305D6C" w:rsidRDefault="00305D6C" w:rsidP="00AA0A37">
            <w:pPr>
              <w:pStyle w:val="TAC"/>
              <w:rPr>
                <w:ins w:id="259" w:author="Huawei" w:date="2022-02-02T14:37:00Z"/>
                <w:lang w:eastAsia="en-GB"/>
              </w:rPr>
            </w:pPr>
            <w:ins w:id="260" w:author="Huawei" w:date="2022-02-02T14:37:00Z">
              <w:r>
                <w:rPr>
                  <w:lang w:eastAsia="en-GB"/>
                </w:rPr>
                <w:t xml:space="preserve">60 ≤ f – </w:t>
              </w:r>
              <w:proofErr w:type="spellStart"/>
              <w:r>
                <w:rPr>
                  <w:lang w:eastAsia="en-GB"/>
                </w:rPr>
                <w:t>F</w:t>
              </w:r>
              <w:r>
                <w:rPr>
                  <w:vertAlign w:val="subscript"/>
                  <w:lang w:eastAsia="en-GB"/>
                </w:rPr>
                <w:t>DL_high</w:t>
              </w:r>
              <w:proofErr w:type="spellEnd"/>
              <w:r>
                <w:rPr>
                  <w:lang w:eastAsia="en-GB"/>
                </w:rPr>
                <w:t xml:space="preserve"> &lt; 85</w:t>
              </w:r>
            </w:ins>
          </w:p>
        </w:tc>
        <w:tc>
          <w:tcPr>
            <w:tcW w:w="3381" w:type="dxa"/>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261" w:author="Huawei" w:date="2022-02-02T14:37:00Z"/>
                <w:lang w:eastAsia="en-GB"/>
              </w:rPr>
            </w:pPr>
            <w:ins w:id="262" w:author="Huawei" w:date="2022-02-02T14:37:00Z">
              <w:r>
                <w:rPr>
                  <w:lang w:eastAsia="en-GB"/>
                </w:rPr>
                <w:t xml:space="preserve">1 ≤ f ≤ </w:t>
              </w:r>
              <w:proofErr w:type="spellStart"/>
              <w:r>
                <w:rPr>
                  <w:lang w:eastAsia="en-GB"/>
                </w:rPr>
                <w:t>F</w:t>
              </w:r>
              <w:r>
                <w:rPr>
                  <w:vertAlign w:val="subscript"/>
                  <w:lang w:eastAsia="en-GB"/>
                </w:rPr>
                <w:t>DL_low</w:t>
              </w:r>
              <w:proofErr w:type="spellEnd"/>
              <w:r>
                <w:rPr>
                  <w:lang w:eastAsia="en-GB"/>
                </w:rPr>
                <w:t xml:space="preserve"> – 85</w:t>
              </w:r>
            </w:ins>
          </w:p>
          <w:p w:rsidR="00305D6C" w:rsidRDefault="00305D6C" w:rsidP="00AA0A37">
            <w:pPr>
              <w:pStyle w:val="TAC"/>
              <w:rPr>
                <w:ins w:id="263" w:author="Huawei" w:date="2022-02-02T14:37:00Z"/>
                <w:lang w:eastAsia="en-GB"/>
              </w:rPr>
            </w:pPr>
            <w:ins w:id="264" w:author="Huawei" w:date="2022-02-02T14:37:00Z">
              <w:r>
                <w:rPr>
                  <w:lang w:eastAsia="en-GB"/>
                </w:rPr>
                <w:t>or</w:t>
              </w:r>
            </w:ins>
          </w:p>
          <w:p w:rsidR="00305D6C" w:rsidRDefault="00305D6C" w:rsidP="00AA0A37">
            <w:pPr>
              <w:pStyle w:val="TAC"/>
              <w:rPr>
                <w:ins w:id="265" w:author="Huawei" w:date="2022-02-02T14:37:00Z"/>
                <w:lang w:eastAsia="en-GB"/>
              </w:rPr>
            </w:pPr>
            <w:proofErr w:type="spellStart"/>
            <w:ins w:id="266" w:author="Huawei" w:date="2022-02-02T14:37:00Z">
              <w:r>
                <w:rPr>
                  <w:lang w:eastAsia="en-GB"/>
                </w:rPr>
                <w:t>F</w:t>
              </w:r>
              <w:r>
                <w:rPr>
                  <w:vertAlign w:val="subscript"/>
                  <w:lang w:eastAsia="en-GB"/>
                </w:rPr>
                <w:t>DL_high</w:t>
              </w:r>
              <w:proofErr w:type="spellEnd"/>
              <w:r>
                <w:rPr>
                  <w:lang w:eastAsia="en-GB"/>
                </w:rPr>
                <w:t xml:space="preserve"> + 85 ≤ f</w:t>
              </w:r>
            </w:ins>
          </w:p>
          <w:p w:rsidR="00305D6C" w:rsidRDefault="00305D6C" w:rsidP="00AA0A37">
            <w:pPr>
              <w:pStyle w:val="TAC"/>
              <w:rPr>
                <w:ins w:id="267" w:author="Huawei" w:date="2022-02-02T14:37:00Z"/>
                <w:lang w:eastAsia="en-GB"/>
              </w:rPr>
            </w:pPr>
            <w:ins w:id="268" w:author="Huawei" w:date="2022-02-02T14:37:00Z">
              <w:r>
                <w:rPr>
                  <w:lang w:eastAsia="en-GB"/>
                </w:rPr>
                <w:t>≤ 12750</w:t>
              </w:r>
            </w:ins>
          </w:p>
        </w:tc>
      </w:tr>
      <w:tr w:rsidR="00305D6C" w:rsidTr="00AA0A37">
        <w:trPr>
          <w:trHeight w:val="1911"/>
          <w:jc w:val="center"/>
          <w:ins w:id="269" w:author="Huawei" w:date="2022-02-02T14:37:00Z"/>
        </w:trPr>
        <w:tc>
          <w:tcPr>
            <w:tcW w:w="10576" w:type="dxa"/>
            <w:gridSpan w:val="6"/>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270" w:author="Huawei" w:date="2022-02-02T14:37:00Z"/>
                <w:lang w:eastAsia="en-GB"/>
              </w:rPr>
            </w:pPr>
            <w:ins w:id="271" w:author="Huawei" w:date="2022-02-02T14:37:00Z">
              <w:r>
                <w:rPr>
                  <w:lang w:eastAsia="en-GB"/>
                </w:rPr>
                <w:t>NOTE 1:</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w:t>
              </w:r>
              <w:r>
                <w:rPr>
                  <w:lang w:eastAsia="zh-CN"/>
                </w:rPr>
                <w:t>6000</w:t>
              </w:r>
              <w:r>
                <w:rPr>
                  <w:lang w:eastAsia="en-GB"/>
                </w:rPr>
                <w:t xml:space="preserve"> </w:t>
              </w:r>
              <w:proofErr w:type="spellStart"/>
              <w:r>
                <w:rPr>
                  <w:lang w:eastAsia="en-GB"/>
                </w:rPr>
                <w:t>MHz.</w:t>
              </w:r>
              <w:proofErr w:type="spellEnd"/>
            </w:ins>
          </w:p>
          <w:p w:rsidR="00305D6C" w:rsidRDefault="00305D6C" w:rsidP="00AA0A37">
            <w:pPr>
              <w:pStyle w:val="TAN"/>
              <w:rPr>
                <w:ins w:id="272" w:author="Huawei" w:date="2022-02-02T14:37:00Z"/>
                <w:lang w:eastAsia="en-GB"/>
              </w:rPr>
            </w:pPr>
            <w:ins w:id="273" w:author="Huawei" w:date="2022-02-02T14:37:00Z">
              <w:r>
                <w:rPr>
                  <w:lang w:eastAsia="en-GB"/>
                </w:rPr>
                <w:t>NOTE 2:</w:t>
              </w:r>
              <w:r>
                <w:rPr>
                  <w:lang w:eastAsia="en-GB"/>
                </w:rPr>
                <w:tab/>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denotes the </w:t>
              </w:r>
              <w:r>
                <w:rPr>
                  <w:lang w:eastAsia="zh-CN"/>
                </w:rPr>
                <w:t>aggregated</w:t>
              </w:r>
              <w:r>
                <w:rPr>
                  <w:lang w:eastAsia="en-GB"/>
                </w:rPr>
                <w:t xml:space="preserve"> channel bandwidth of the wanted signal</w:t>
              </w:r>
            </w:ins>
          </w:p>
          <w:p w:rsidR="00305D6C" w:rsidRDefault="00305D6C" w:rsidP="00AA0A37">
            <w:pPr>
              <w:pStyle w:val="TAN"/>
              <w:rPr>
                <w:ins w:id="274" w:author="Huawei" w:date="2022-02-02T14:37:00Z"/>
                <w:lang w:eastAsia="en-GB"/>
              </w:rPr>
            </w:pPr>
            <w:ins w:id="275" w:author="Huawei" w:date="2022-02-02T14:37:00Z">
              <w:r>
                <w:rPr>
                  <w:lang w:eastAsia="en-GB"/>
                </w:rPr>
                <w:t>NOTE 3:</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2700 MHz and </w:t>
              </w:r>
              <w:proofErr w:type="spellStart"/>
              <w:r>
                <w:rPr>
                  <w:lang w:eastAsia="en-GB"/>
                </w:rPr>
                <w:t>F</w:t>
              </w:r>
              <w:r>
                <w:rPr>
                  <w:vertAlign w:val="subscript"/>
                  <w:lang w:eastAsia="en-GB"/>
                </w:rPr>
                <w:t>Interferer</w:t>
              </w:r>
              <w:proofErr w:type="spellEnd"/>
              <w:r>
                <w:rPr>
                  <w:lang w:eastAsia="en-GB"/>
                </w:rPr>
                <w:t xml:space="preserve"> &lt; 4800 </w:t>
              </w:r>
              <w:proofErr w:type="spellStart"/>
              <w:r>
                <w:rPr>
                  <w:lang w:eastAsia="en-GB"/>
                </w:rPr>
                <w:t>MHz.</w:t>
              </w:r>
              <w:proofErr w:type="spellEnd"/>
              <w:r>
                <w:rPr>
                  <w:lang w:eastAsia="en-GB"/>
                </w:rPr>
                <w:t xml:space="preserve"> For </w:t>
              </w:r>
              <w:proofErr w:type="spellStart"/>
              <w:r>
                <w:rPr>
                  <w:rFonts w:eastAsia="宋体" w:cs="Arial"/>
                  <w:szCs w:val="18"/>
                  <w:lang w:eastAsia="zh-CN"/>
                </w:rPr>
                <w:t>BW</w:t>
              </w:r>
              <w:r>
                <w:rPr>
                  <w:rFonts w:eastAsia="宋体" w:cs="Arial"/>
                  <w:szCs w:val="18"/>
                  <w:vertAlign w:val="subscript"/>
                  <w:lang w:eastAsia="zh-CN"/>
                </w:rPr>
                <w:t>Channel_CA</w:t>
              </w:r>
              <w:proofErr w:type="spellEnd"/>
              <w:r>
                <w:rPr>
                  <w:szCs w:val="18"/>
                  <w:lang w:eastAsia="en-GB"/>
                </w:rPr>
                <w:t xml:space="preserve"> </w:t>
              </w:r>
              <w:r>
                <w:rPr>
                  <w:lang w:eastAsia="en-GB"/>
                </w:rPr>
                <w:t>&gt; 15 MHz, the requirement for Range 1 is not applicable and Range 2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from the band edge. For </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larger than 60 MHz, the requirement for Range 2 is not applicable and Range 3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szCs w:val="18"/>
                  <w:lang w:eastAsia="en-GB"/>
                </w:rPr>
                <w:t xml:space="preserve"> </w:t>
              </w:r>
              <w:r>
                <w:rPr>
                  <w:lang w:eastAsia="en-GB"/>
                </w:rPr>
                <w:t>from the band edge.</w:t>
              </w:r>
            </w:ins>
          </w:p>
          <w:p w:rsidR="00305D6C" w:rsidRDefault="00305D6C" w:rsidP="00AA0A37">
            <w:pPr>
              <w:pStyle w:val="TAN"/>
              <w:rPr>
                <w:ins w:id="276" w:author="Huawei" w:date="2022-02-02T14:37:00Z"/>
                <w:lang w:eastAsia="en-GB"/>
              </w:rPr>
            </w:pPr>
            <w:ins w:id="277" w:author="Huawei" w:date="2022-02-02T14:37:00Z">
              <w:r>
                <w:rPr>
                  <w:lang w:eastAsia="en-GB"/>
                </w:rPr>
                <w:t>NOTE 4:</w:t>
              </w:r>
              <w:r>
                <w:rPr>
                  <w:lang w:eastAsia="en-GB"/>
                </w:rPr>
                <w:tab/>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3650 MHz and </w:t>
              </w:r>
              <w:proofErr w:type="spellStart"/>
              <w:r>
                <w:rPr>
                  <w:lang w:eastAsia="en-GB"/>
                </w:rPr>
                <w:t>F</w:t>
              </w:r>
              <w:r>
                <w:rPr>
                  <w:vertAlign w:val="subscript"/>
                  <w:lang w:eastAsia="en-GB"/>
                </w:rPr>
                <w:t>Interferer</w:t>
              </w:r>
              <w:proofErr w:type="spellEnd"/>
              <w:r>
                <w:rPr>
                  <w:lang w:eastAsia="en-GB"/>
                </w:rPr>
                <w:t xml:space="preserve"> &lt; 5750 </w:t>
              </w:r>
              <w:proofErr w:type="spellStart"/>
              <w:r>
                <w:rPr>
                  <w:lang w:eastAsia="en-GB"/>
                </w:rPr>
                <w:t>MHz.</w:t>
              </w:r>
              <w:proofErr w:type="spellEnd"/>
              <w:r>
                <w:rPr>
                  <w:lang w:eastAsia="en-GB"/>
                </w:rPr>
                <w:t xml:space="preserve"> For</w:t>
              </w:r>
              <w:r>
                <w:rPr>
                  <w:szCs w:val="18"/>
                  <w:lang w:eastAsia="en-GB"/>
                </w:rPr>
                <w:t xml:space="preserve"> </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40 MHz, the requirement for Range 2 is not applicable and Range 3 applies from the frequency offset of 3</w:t>
              </w:r>
              <w:r>
                <w:rPr>
                  <w:rFonts w:eastAsia="宋体"/>
                  <w:szCs w:val="18"/>
                  <w:lang w:eastAsia="zh-CN"/>
                </w:rPr>
                <w:t>*</w:t>
              </w:r>
              <w:proofErr w:type="spellStart"/>
              <w:r>
                <w:rPr>
                  <w:rFonts w:eastAsia="宋体" w:cs="Arial"/>
                  <w:szCs w:val="18"/>
                  <w:lang w:eastAsia="zh-CN"/>
                </w:rPr>
                <w:t>BW</w:t>
              </w:r>
              <w:r>
                <w:rPr>
                  <w:rFonts w:eastAsia="宋体" w:cs="Arial"/>
                  <w:szCs w:val="18"/>
                  <w:vertAlign w:val="subscript"/>
                  <w:lang w:eastAsia="zh-CN"/>
                </w:rPr>
                <w:t>Channel_CA</w:t>
              </w:r>
              <w:proofErr w:type="spellEnd"/>
              <w:r>
                <w:rPr>
                  <w:lang w:eastAsia="en-GB"/>
                </w:rPr>
                <w:t xml:space="preserve"> from the band edge.</w:t>
              </w:r>
            </w:ins>
          </w:p>
          <w:p w:rsidR="00305D6C" w:rsidRDefault="00305D6C" w:rsidP="00AA0A37">
            <w:pPr>
              <w:pStyle w:val="TAN"/>
              <w:rPr>
                <w:ins w:id="278" w:author="Huawei" w:date="2022-02-02T14:37:00Z"/>
                <w:lang w:eastAsia="en-GB"/>
              </w:rPr>
            </w:pPr>
            <w:ins w:id="279" w:author="Huawei" w:date="2022-02-02T14:37:00Z">
              <w:r>
                <w:rPr>
                  <w:rFonts w:cs="Arial"/>
                  <w:szCs w:val="18"/>
                  <w:lang w:eastAsia="en-GB"/>
                </w:rPr>
                <w:t>NOTE 5:</w:t>
              </w:r>
              <w:r>
                <w:rPr>
                  <w:rFonts w:cs="Arial"/>
                  <w:szCs w:val="18"/>
                  <w:lang w:eastAsia="en-GB"/>
                </w:rPr>
                <w:tab/>
              </w:r>
              <w:r>
                <w:rPr>
                  <w:lang w:eastAsia="en-GB"/>
                </w:rPr>
                <w:t>The power level of the interferer (</w:t>
              </w:r>
              <w:proofErr w:type="spellStart"/>
              <w:r>
                <w:rPr>
                  <w:lang w:eastAsia="en-GB"/>
                </w:rPr>
                <w:t>P</w:t>
              </w:r>
              <w:r>
                <w:rPr>
                  <w:vertAlign w:val="subscript"/>
                  <w:lang w:eastAsia="en-GB"/>
                </w:rPr>
                <w:t>Interferer</w:t>
              </w:r>
              <w:proofErr w:type="spellEnd"/>
              <w:r>
                <w:rPr>
                  <w:lang w:eastAsia="en-GB"/>
                </w:rPr>
                <w:t xml:space="preserve">) for Range 3 shall be modified to -20 </w:t>
              </w:r>
              <w:proofErr w:type="spellStart"/>
              <w:r>
                <w:rPr>
                  <w:lang w:eastAsia="en-GB"/>
                </w:rPr>
                <w:t>dBm</w:t>
              </w:r>
              <w:proofErr w:type="spellEnd"/>
              <w:r>
                <w:rPr>
                  <w:lang w:eastAsia="en-GB"/>
                </w:rPr>
                <w:t xml:space="preserve"> for </w:t>
              </w:r>
              <w:proofErr w:type="spellStart"/>
              <w:r>
                <w:rPr>
                  <w:lang w:eastAsia="en-GB"/>
                </w:rPr>
                <w:t>F</w:t>
              </w:r>
              <w:r>
                <w:rPr>
                  <w:vertAlign w:val="subscript"/>
                  <w:lang w:eastAsia="en-GB"/>
                </w:rPr>
                <w:t>Interferer</w:t>
              </w:r>
              <w:proofErr w:type="spellEnd"/>
              <w:r>
                <w:rPr>
                  <w:lang w:eastAsia="en-GB"/>
                </w:rPr>
                <w:t xml:space="preserve"> &gt; </w:t>
              </w:r>
              <w:r>
                <w:rPr>
                  <w:lang w:eastAsia="zh-CN"/>
                </w:rPr>
                <w:t>2700</w:t>
              </w:r>
              <w:r>
                <w:rPr>
                  <w:lang w:eastAsia="en-GB"/>
                </w:rPr>
                <w:t xml:space="preserve"> MHz and </w:t>
              </w:r>
              <w:proofErr w:type="spellStart"/>
              <w:r>
                <w:rPr>
                  <w:lang w:eastAsia="en-GB"/>
                </w:rPr>
                <w:t>F</w:t>
              </w:r>
              <w:r>
                <w:rPr>
                  <w:vertAlign w:val="subscript"/>
                  <w:lang w:eastAsia="en-GB"/>
                </w:rPr>
                <w:t>Interferer</w:t>
              </w:r>
              <w:proofErr w:type="spellEnd"/>
              <w:r>
                <w:rPr>
                  <w:lang w:eastAsia="en-GB"/>
                </w:rPr>
                <w:t xml:space="preserve"> &lt; </w:t>
              </w:r>
              <w:r>
                <w:rPr>
                  <w:lang w:eastAsia="zh-CN"/>
                </w:rPr>
                <w:t>4800</w:t>
              </w:r>
              <w:r>
                <w:rPr>
                  <w:lang w:eastAsia="en-GB"/>
                </w:rPr>
                <w:t xml:space="preserve"> MHz</w:t>
              </w:r>
            </w:ins>
          </w:p>
        </w:tc>
      </w:tr>
    </w:tbl>
    <w:p w:rsidR="00305D6C" w:rsidRDefault="00305D6C" w:rsidP="00305D6C">
      <w:pPr>
        <w:rPr>
          <w:ins w:id="280" w:author="Huawei" w:date="2022-02-02T14:37:00Z"/>
          <w:rFonts w:asciiTheme="minorHAnsi" w:eastAsiaTheme="minorHAnsi" w:hAnsiTheme="minorHAnsi" w:cstheme="minorBidi"/>
          <w:sz w:val="22"/>
          <w:szCs w:val="22"/>
          <w:lang w:val="en-US"/>
        </w:rPr>
      </w:pPr>
    </w:p>
    <w:p w:rsidR="00305D6C" w:rsidRDefault="00305D6C" w:rsidP="00305D6C">
      <w:pPr>
        <w:pStyle w:val="3"/>
        <w:rPr>
          <w:ins w:id="281" w:author="Huawei" w:date="2022-02-02T14:37:00Z"/>
        </w:rPr>
      </w:pPr>
      <w:bookmarkStart w:id="282" w:name="_Toc87536433"/>
      <w:proofErr w:type="gramStart"/>
      <w:ins w:id="283" w:author="Huawei" w:date="2022-02-02T14:37:00Z">
        <w:r>
          <w:t>5.X.8</w:t>
        </w:r>
        <w:proofErr w:type="gramEnd"/>
        <w:r>
          <w:tab/>
          <w:t>Narrow band blocking</w:t>
        </w:r>
        <w:bookmarkEnd w:id="282"/>
      </w:ins>
    </w:p>
    <w:p w:rsidR="00305D6C" w:rsidRDefault="00305D6C" w:rsidP="00305D6C">
      <w:pPr>
        <w:pStyle w:val="TH"/>
        <w:rPr>
          <w:ins w:id="284" w:author="Huawei" w:date="2022-02-02T14:37:00Z"/>
          <w:lang w:val="en-US"/>
        </w:rPr>
      </w:pPr>
      <w:ins w:id="285" w:author="Huawei" w:date="2022-02-02T14:37:00Z">
        <w:r>
          <w:t xml:space="preserve">Table </w:t>
        </w:r>
        <w:r>
          <w:rPr>
            <w:lang w:val="en-US"/>
          </w:rPr>
          <w:t>5.</w:t>
        </w:r>
        <w:r>
          <w:t>X</w:t>
        </w:r>
        <w:r>
          <w:rPr>
            <w:lang w:val="en-US"/>
          </w:rPr>
          <w:t>.8</w:t>
        </w:r>
        <w:r>
          <w:rPr>
            <w:rFonts w:cs="Arial"/>
          </w:rPr>
          <w:t>-1</w:t>
        </w:r>
        <w:r>
          <w:t>: Narrow-band blocking for intra-band contiguous CA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05"/>
        <w:gridCol w:w="641"/>
        <w:gridCol w:w="2909"/>
        <w:gridCol w:w="3188"/>
      </w:tblGrid>
      <w:tr w:rsidR="00305D6C" w:rsidTr="00AA0A37">
        <w:trPr>
          <w:trHeight w:val="211"/>
          <w:jc w:val="center"/>
          <w:ins w:id="286" w:author="Huawei" w:date="2022-02-02T14:37:00Z"/>
        </w:trPr>
        <w:tc>
          <w:tcPr>
            <w:tcW w:w="513" w:type="pct"/>
            <w:tcBorders>
              <w:top w:val="single" w:sz="4" w:space="0" w:color="auto"/>
              <w:left w:val="single" w:sz="4" w:space="0" w:color="auto"/>
              <w:bottom w:val="nil"/>
              <w:right w:val="single" w:sz="4" w:space="0" w:color="auto"/>
            </w:tcBorders>
            <w:hideMark/>
          </w:tcPr>
          <w:p w:rsidR="00305D6C" w:rsidRDefault="00305D6C" w:rsidP="00AA0A37">
            <w:pPr>
              <w:pStyle w:val="TAH"/>
              <w:rPr>
                <w:ins w:id="287" w:author="Huawei" w:date="2022-02-02T14:37:00Z"/>
                <w:rFonts w:cs="Arial"/>
                <w:kern w:val="2"/>
                <w:lang w:eastAsia="en-GB"/>
              </w:rPr>
            </w:pPr>
            <w:ins w:id="288" w:author="Huawei" w:date="2022-02-02T14:37:00Z">
              <w:r>
                <w:rPr>
                  <w:lang w:eastAsia="en-GB"/>
                </w:rPr>
                <w:t>NR band</w:t>
              </w:r>
            </w:ins>
          </w:p>
        </w:tc>
        <w:tc>
          <w:tcPr>
            <w:tcW w:w="989" w:type="pct"/>
            <w:tcBorders>
              <w:top w:val="single" w:sz="4" w:space="0" w:color="auto"/>
              <w:left w:val="single" w:sz="4" w:space="0" w:color="auto"/>
              <w:bottom w:val="nil"/>
              <w:right w:val="single" w:sz="4" w:space="0" w:color="auto"/>
            </w:tcBorders>
            <w:hideMark/>
          </w:tcPr>
          <w:p w:rsidR="00305D6C" w:rsidRDefault="00305D6C" w:rsidP="00AA0A37">
            <w:pPr>
              <w:pStyle w:val="TAH"/>
              <w:rPr>
                <w:ins w:id="289" w:author="Huawei" w:date="2022-02-02T14:37:00Z"/>
                <w:rFonts w:cs="Arial"/>
                <w:kern w:val="2"/>
                <w:lang w:eastAsia="zh-CN"/>
              </w:rPr>
            </w:pPr>
            <w:ins w:id="290" w:author="Huawei" w:date="2022-02-02T14:37:00Z">
              <w:r>
                <w:rPr>
                  <w:rFonts w:cs="Arial"/>
                  <w:kern w:val="2"/>
                  <w:lang w:eastAsia="en-GB"/>
                </w:rPr>
                <w:t>Parameter</w:t>
              </w:r>
            </w:ins>
          </w:p>
        </w:tc>
        <w:tc>
          <w:tcPr>
            <w:tcW w:w="333" w:type="pct"/>
            <w:tcBorders>
              <w:top w:val="single" w:sz="4" w:space="0" w:color="auto"/>
              <w:left w:val="single" w:sz="4" w:space="0" w:color="auto"/>
              <w:bottom w:val="nil"/>
              <w:right w:val="single" w:sz="4" w:space="0" w:color="auto"/>
            </w:tcBorders>
            <w:hideMark/>
          </w:tcPr>
          <w:p w:rsidR="00305D6C" w:rsidRDefault="00305D6C" w:rsidP="00AA0A37">
            <w:pPr>
              <w:pStyle w:val="TAH"/>
              <w:rPr>
                <w:ins w:id="291" w:author="Huawei" w:date="2022-02-02T14:37:00Z"/>
                <w:rFonts w:cs="Arial"/>
                <w:kern w:val="2"/>
                <w:lang w:eastAsia="en-GB"/>
              </w:rPr>
            </w:pPr>
            <w:ins w:id="292" w:author="Huawei" w:date="2022-02-02T14:37:00Z">
              <w:r>
                <w:rPr>
                  <w:rFonts w:cs="Arial"/>
                  <w:kern w:val="2"/>
                  <w:lang w:eastAsia="en-GB"/>
                </w:rPr>
                <w:t>Unit</w:t>
              </w:r>
            </w:ins>
          </w:p>
        </w:tc>
        <w:tc>
          <w:tcPr>
            <w:tcW w:w="3165" w:type="pct"/>
            <w:gridSpan w:val="2"/>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93" w:author="Huawei" w:date="2022-02-02T14:37:00Z"/>
                <w:rFonts w:cs="Arial"/>
                <w:kern w:val="2"/>
                <w:lang w:eastAsia="en-GB"/>
              </w:rPr>
            </w:pPr>
            <w:ins w:id="294" w:author="Huawei" w:date="2022-02-02T14:37:00Z">
              <w:r>
                <w:rPr>
                  <w:rFonts w:cs="Arial"/>
                  <w:kern w:val="2"/>
                  <w:lang w:eastAsia="en-GB"/>
                </w:rPr>
                <w:t>NR CA bandwidth class</w:t>
              </w:r>
            </w:ins>
          </w:p>
        </w:tc>
      </w:tr>
      <w:tr w:rsidR="00305D6C" w:rsidTr="00AA0A37">
        <w:trPr>
          <w:trHeight w:val="211"/>
          <w:jc w:val="center"/>
          <w:ins w:id="295" w:author="Huawei" w:date="2022-02-02T14:37:00Z"/>
        </w:trPr>
        <w:tc>
          <w:tcPr>
            <w:tcW w:w="513" w:type="pct"/>
            <w:tcBorders>
              <w:top w:val="nil"/>
              <w:left w:val="single" w:sz="4" w:space="0" w:color="auto"/>
              <w:bottom w:val="single" w:sz="4" w:space="0" w:color="auto"/>
              <w:right w:val="single" w:sz="4" w:space="0" w:color="auto"/>
            </w:tcBorders>
          </w:tcPr>
          <w:p w:rsidR="00305D6C" w:rsidRDefault="00305D6C" w:rsidP="00AA0A37">
            <w:pPr>
              <w:pStyle w:val="TAH"/>
              <w:rPr>
                <w:ins w:id="296" w:author="Huawei" w:date="2022-02-02T14:37:00Z"/>
                <w:rFonts w:cs="Arial"/>
                <w:kern w:val="2"/>
                <w:lang w:eastAsia="en-GB"/>
              </w:rPr>
            </w:pPr>
          </w:p>
        </w:tc>
        <w:tc>
          <w:tcPr>
            <w:tcW w:w="989" w:type="pct"/>
            <w:tcBorders>
              <w:top w:val="nil"/>
              <w:left w:val="single" w:sz="4" w:space="0" w:color="auto"/>
              <w:bottom w:val="single" w:sz="4" w:space="0" w:color="auto"/>
              <w:right w:val="single" w:sz="4" w:space="0" w:color="auto"/>
            </w:tcBorders>
          </w:tcPr>
          <w:p w:rsidR="00305D6C" w:rsidRDefault="00305D6C" w:rsidP="00AA0A37">
            <w:pPr>
              <w:pStyle w:val="TAH"/>
              <w:rPr>
                <w:ins w:id="297" w:author="Huawei" w:date="2022-02-02T14:37:00Z"/>
                <w:rFonts w:cs="Arial"/>
                <w:kern w:val="2"/>
                <w:lang w:eastAsia="en-GB"/>
              </w:rPr>
            </w:pPr>
          </w:p>
        </w:tc>
        <w:tc>
          <w:tcPr>
            <w:tcW w:w="333" w:type="pct"/>
            <w:tcBorders>
              <w:top w:val="nil"/>
              <w:left w:val="single" w:sz="4" w:space="0" w:color="auto"/>
              <w:bottom w:val="single" w:sz="4" w:space="0" w:color="auto"/>
              <w:right w:val="single" w:sz="4" w:space="0" w:color="auto"/>
            </w:tcBorders>
          </w:tcPr>
          <w:p w:rsidR="00305D6C" w:rsidRDefault="00305D6C" w:rsidP="00AA0A37">
            <w:pPr>
              <w:pStyle w:val="TAH"/>
              <w:rPr>
                <w:ins w:id="298" w:author="Huawei" w:date="2022-02-02T14:37:00Z"/>
                <w:rFonts w:cs="Arial"/>
                <w:kern w:val="2"/>
                <w:lang w:eastAsia="en-GB"/>
              </w:rPr>
            </w:pPr>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299" w:author="Huawei" w:date="2022-02-02T14:37:00Z"/>
                <w:rFonts w:cs="Arial"/>
                <w:kern w:val="2"/>
                <w:lang w:eastAsia="en-GB"/>
              </w:rPr>
            </w:pPr>
            <w:ins w:id="300" w:author="Huawei" w:date="2022-02-02T14:37:00Z">
              <w:r>
                <w:rPr>
                  <w:rFonts w:cs="Arial"/>
                  <w:kern w:val="2"/>
                  <w:lang w:eastAsia="en-GB"/>
                </w:rPr>
                <w:t>B</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H"/>
              <w:rPr>
                <w:ins w:id="301" w:author="Huawei" w:date="2022-02-02T14:37:00Z"/>
                <w:rFonts w:cs="Arial"/>
                <w:kern w:val="2"/>
                <w:lang w:eastAsia="en-GB"/>
              </w:rPr>
            </w:pPr>
            <w:ins w:id="302" w:author="Huawei" w:date="2022-02-02T14:37:00Z">
              <w:r>
                <w:rPr>
                  <w:rFonts w:cs="Arial"/>
                  <w:kern w:val="2"/>
                  <w:lang w:eastAsia="en-GB"/>
                </w:rPr>
                <w:t>C</w:t>
              </w:r>
            </w:ins>
          </w:p>
        </w:tc>
      </w:tr>
      <w:tr w:rsidR="00305D6C" w:rsidTr="00AA0A37">
        <w:trPr>
          <w:trHeight w:val="211"/>
          <w:jc w:val="center"/>
          <w:ins w:id="303" w:author="Huawei" w:date="2022-02-02T14:37:00Z"/>
        </w:trPr>
        <w:tc>
          <w:tcPr>
            <w:tcW w:w="513" w:type="pct"/>
            <w:tcBorders>
              <w:top w:val="single" w:sz="4" w:space="0" w:color="auto"/>
              <w:left w:val="single" w:sz="4" w:space="0" w:color="auto"/>
              <w:bottom w:val="nil"/>
              <w:right w:val="single" w:sz="4" w:space="0" w:color="auto"/>
            </w:tcBorders>
            <w:vAlign w:val="center"/>
            <w:hideMark/>
          </w:tcPr>
          <w:p w:rsidR="00305D6C" w:rsidRDefault="00305D6C" w:rsidP="00AA0A37">
            <w:pPr>
              <w:pStyle w:val="TAC"/>
              <w:rPr>
                <w:ins w:id="304" w:author="Huawei" w:date="2022-02-02T14:37:00Z"/>
                <w:rFonts w:cstheme="minorBidi"/>
                <w:lang w:eastAsia="zh-CN"/>
              </w:rPr>
            </w:pPr>
            <w:ins w:id="305" w:author="Huawei" w:date="2022-02-02T14:37:00Z">
              <w:r>
                <w:rPr>
                  <w:lang w:eastAsia="zh-CN"/>
                </w:rPr>
                <w:t>n3</w:t>
              </w:r>
            </w:ins>
          </w:p>
        </w:tc>
        <w:tc>
          <w:tcPr>
            <w:tcW w:w="989" w:type="pct"/>
            <w:tcBorders>
              <w:top w:val="single" w:sz="4" w:space="0" w:color="auto"/>
              <w:left w:val="single" w:sz="4" w:space="0" w:color="auto"/>
              <w:bottom w:val="nil"/>
              <w:right w:val="single" w:sz="4" w:space="0" w:color="auto"/>
            </w:tcBorders>
            <w:hideMark/>
          </w:tcPr>
          <w:p w:rsidR="00305D6C" w:rsidRDefault="00305D6C" w:rsidP="00AA0A37">
            <w:pPr>
              <w:pStyle w:val="TAC"/>
              <w:rPr>
                <w:ins w:id="306" w:author="Huawei" w:date="2022-02-02T14:37:00Z"/>
                <w:lang w:eastAsia="en-GB"/>
              </w:rPr>
            </w:pPr>
            <w:proofErr w:type="spellStart"/>
            <w:ins w:id="307" w:author="Huawei" w:date="2022-02-02T14:37:00Z">
              <w:r>
                <w:rPr>
                  <w:lang w:eastAsia="en-GB"/>
                </w:rPr>
                <w:t>P</w:t>
              </w:r>
              <w:r>
                <w:rPr>
                  <w:vertAlign w:val="subscript"/>
                  <w:lang w:eastAsia="en-GB"/>
                </w:rPr>
                <w:t>w</w:t>
              </w:r>
              <w:proofErr w:type="spellEnd"/>
              <w:r>
                <w:rPr>
                  <w:lang w:eastAsia="en-GB"/>
                </w:rPr>
                <w:t xml:space="preserve"> in Transmission Bandwidth Configuration, per CC</w:t>
              </w:r>
            </w:ins>
          </w:p>
        </w:tc>
        <w:tc>
          <w:tcPr>
            <w:tcW w:w="333" w:type="pct"/>
            <w:tcBorders>
              <w:top w:val="single" w:sz="4" w:space="0" w:color="auto"/>
              <w:left w:val="single" w:sz="4" w:space="0" w:color="auto"/>
              <w:bottom w:val="nil"/>
              <w:right w:val="single" w:sz="4" w:space="0" w:color="auto"/>
            </w:tcBorders>
            <w:hideMark/>
          </w:tcPr>
          <w:p w:rsidR="00305D6C" w:rsidRDefault="00305D6C" w:rsidP="00AA0A37">
            <w:pPr>
              <w:pStyle w:val="TAC"/>
              <w:rPr>
                <w:ins w:id="308" w:author="Huawei" w:date="2022-02-02T14:37:00Z"/>
                <w:lang w:eastAsia="en-GB"/>
              </w:rPr>
            </w:pPr>
            <w:proofErr w:type="spellStart"/>
            <w:ins w:id="309" w:author="Huawei" w:date="2022-02-02T14:37:00Z">
              <w:r>
                <w:rPr>
                  <w:lang w:eastAsia="en-GB"/>
                </w:rPr>
                <w:t>dBm</w:t>
              </w:r>
              <w:proofErr w:type="spellEnd"/>
            </w:ins>
          </w:p>
        </w:tc>
        <w:tc>
          <w:tcPr>
            <w:tcW w:w="3165" w:type="pct"/>
            <w:gridSpan w:val="2"/>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10" w:author="Huawei" w:date="2022-02-02T14:37:00Z"/>
                <w:lang w:eastAsia="en-GB"/>
              </w:rPr>
            </w:pPr>
            <w:ins w:id="311" w:author="Huawei" w:date="2022-02-02T14:37:00Z">
              <w:r>
                <w:rPr>
                  <w:lang w:eastAsia="en-GB"/>
                </w:rPr>
                <w:t>REFSENS + NR CA Bandwidth Class specific value below</w:t>
              </w:r>
            </w:ins>
          </w:p>
        </w:tc>
      </w:tr>
      <w:tr w:rsidR="00305D6C" w:rsidTr="00AA0A37">
        <w:trPr>
          <w:trHeight w:val="211"/>
          <w:jc w:val="center"/>
          <w:ins w:id="312"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13" w:author="Huawei" w:date="2022-02-02T14:37:00Z"/>
                <w:lang w:eastAsia="en-GB"/>
              </w:rPr>
            </w:pPr>
          </w:p>
        </w:tc>
        <w:tc>
          <w:tcPr>
            <w:tcW w:w="989" w:type="pct"/>
            <w:tcBorders>
              <w:top w:val="nil"/>
              <w:left w:val="single" w:sz="4" w:space="0" w:color="auto"/>
              <w:bottom w:val="single" w:sz="4" w:space="0" w:color="auto"/>
              <w:right w:val="single" w:sz="4" w:space="0" w:color="auto"/>
            </w:tcBorders>
          </w:tcPr>
          <w:p w:rsidR="00305D6C" w:rsidRDefault="00305D6C" w:rsidP="00AA0A37">
            <w:pPr>
              <w:pStyle w:val="TAC"/>
              <w:rPr>
                <w:ins w:id="314" w:author="Huawei" w:date="2022-02-02T14:37:00Z"/>
                <w:lang w:eastAsia="en-GB"/>
              </w:rPr>
            </w:pPr>
          </w:p>
        </w:tc>
        <w:tc>
          <w:tcPr>
            <w:tcW w:w="333" w:type="pct"/>
            <w:tcBorders>
              <w:top w:val="nil"/>
              <w:left w:val="single" w:sz="4" w:space="0" w:color="auto"/>
              <w:bottom w:val="single" w:sz="4" w:space="0" w:color="auto"/>
              <w:right w:val="single" w:sz="4" w:space="0" w:color="auto"/>
            </w:tcBorders>
          </w:tcPr>
          <w:p w:rsidR="00305D6C" w:rsidRDefault="00305D6C" w:rsidP="00AA0A37">
            <w:pPr>
              <w:pStyle w:val="TAC"/>
              <w:rPr>
                <w:ins w:id="315" w:author="Huawei" w:date="2022-02-02T14:37:00Z"/>
                <w:lang w:eastAsia="en-GB"/>
              </w:rPr>
            </w:pPr>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16" w:author="Huawei" w:date="2022-02-02T14:37:00Z"/>
                <w:lang w:eastAsia="en-GB"/>
              </w:rPr>
            </w:pPr>
            <w:ins w:id="317" w:author="Huawei" w:date="2022-02-02T14:37:00Z">
              <w:r>
                <w:rPr>
                  <w:lang w:eastAsia="en-GB"/>
                </w:rPr>
                <w:t>16</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18" w:author="Huawei" w:date="2022-02-02T14:37:00Z"/>
                <w:lang w:eastAsia="en-GB"/>
              </w:rPr>
            </w:pPr>
            <w:ins w:id="319" w:author="Huawei" w:date="2022-02-02T14:37:00Z">
              <w:r>
                <w:rPr>
                  <w:lang w:eastAsia="en-GB"/>
                </w:rPr>
                <w:t>16</w:t>
              </w:r>
            </w:ins>
          </w:p>
        </w:tc>
      </w:tr>
      <w:tr w:rsidR="00305D6C" w:rsidTr="00AA0A37">
        <w:trPr>
          <w:trHeight w:val="223"/>
          <w:jc w:val="center"/>
          <w:ins w:id="320"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21" w:author="Huawei" w:date="2022-02-02T14:37:00Z"/>
                <w:lang w:eastAsia="en-GB"/>
              </w:rPr>
            </w:pPr>
          </w:p>
        </w:tc>
        <w:tc>
          <w:tcPr>
            <w:tcW w:w="98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2" w:author="Huawei" w:date="2022-02-02T14:37:00Z"/>
                <w:lang w:eastAsia="en-GB"/>
              </w:rPr>
            </w:pPr>
            <w:proofErr w:type="spellStart"/>
            <w:ins w:id="323" w:author="Huawei" w:date="2022-02-02T14:37:00Z">
              <w:r>
                <w:rPr>
                  <w:lang w:eastAsia="en-GB"/>
                </w:rPr>
                <w:t>P</w:t>
              </w:r>
              <w:r>
                <w:rPr>
                  <w:vertAlign w:val="subscript"/>
                  <w:lang w:eastAsia="en-GB"/>
                </w:rPr>
                <w:t>uw</w:t>
              </w:r>
              <w:proofErr w:type="spellEnd"/>
              <w:r>
                <w:rPr>
                  <w:lang w:eastAsia="en-GB"/>
                </w:rPr>
                <w:t xml:space="preserve"> (CW)</w:t>
              </w:r>
            </w:ins>
          </w:p>
        </w:tc>
        <w:tc>
          <w:tcPr>
            <w:tcW w:w="333"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4" w:author="Huawei" w:date="2022-02-02T14:37:00Z"/>
                <w:lang w:eastAsia="en-GB"/>
              </w:rPr>
            </w:pPr>
            <w:proofErr w:type="spellStart"/>
            <w:ins w:id="325" w:author="Huawei" w:date="2022-02-02T14:37:00Z">
              <w:r>
                <w:rPr>
                  <w:lang w:eastAsia="en-GB"/>
                </w:rPr>
                <w:t>dBm</w:t>
              </w:r>
              <w:proofErr w:type="spellEnd"/>
            </w:ins>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6" w:author="Huawei" w:date="2022-02-02T14:37:00Z"/>
                <w:lang w:eastAsia="en-GB"/>
              </w:rPr>
            </w:pPr>
            <w:ins w:id="327" w:author="Huawei" w:date="2022-02-02T14:37:00Z">
              <w:r>
                <w:rPr>
                  <w:lang w:eastAsia="en-GB"/>
                </w:rPr>
                <w:t>-55</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28" w:author="Huawei" w:date="2022-02-02T14:37:00Z"/>
                <w:lang w:eastAsia="en-GB"/>
              </w:rPr>
            </w:pPr>
            <w:ins w:id="329" w:author="Huawei" w:date="2022-02-02T14:37:00Z">
              <w:r>
                <w:rPr>
                  <w:lang w:eastAsia="en-GB"/>
                </w:rPr>
                <w:t>-55</w:t>
              </w:r>
            </w:ins>
          </w:p>
        </w:tc>
      </w:tr>
      <w:tr w:rsidR="00305D6C" w:rsidTr="00AA0A37">
        <w:trPr>
          <w:trHeight w:val="634"/>
          <w:jc w:val="center"/>
          <w:ins w:id="330" w:author="Huawei" w:date="2022-02-02T14:37:00Z"/>
        </w:trPr>
        <w:tc>
          <w:tcPr>
            <w:tcW w:w="513" w:type="pct"/>
            <w:tcBorders>
              <w:top w:val="nil"/>
              <w:left w:val="single" w:sz="4" w:space="0" w:color="auto"/>
              <w:bottom w:val="nil"/>
              <w:right w:val="single" w:sz="4" w:space="0" w:color="auto"/>
            </w:tcBorders>
            <w:vAlign w:val="center"/>
          </w:tcPr>
          <w:p w:rsidR="00305D6C" w:rsidRDefault="00305D6C" w:rsidP="00AA0A37">
            <w:pPr>
              <w:pStyle w:val="TAC"/>
              <w:rPr>
                <w:ins w:id="331" w:author="Huawei" w:date="2022-02-02T14:37:00Z"/>
                <w:lang w:eastAsia="en-GB"/>
              </w:rPr>
            </w:pPr>
          </w:p>
        </w:tc>
        <w:tc>
          <w:tcPr>
            <w:tcW w:w="989"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2" w:author="Huawei" w:date="2022-02-02T14:37:00Z"/>
                <w:lang w:eastAsia="en-GB"/>
              </w:rPr>
            </w:pPr>
            <w:proofErr w:type="spellStart"/>
            <w:ins w:id="333" w:author="Huawei" w:date="2022-02-02T14:37:00Z">
              <w:r>
                <w:rPr>
                  <w:lang w:eastAsia="en-GB"/>
                </w:rPr>
                <w:t>F</w:t>
              </w:r>
              <w:r>
                <w:rPr>
                  <w:vertAlign w:val="subscript"/>
                  <w:lang w:eastAsia="en-GB"/>
                </w:rPr>
                <w:t>uw</w:t>
              </w:r>
              <w:proofErr w:type="spellEnd"/>
              <w:r>
                <w:rPr>
                  <w:lang w:eastAsia="en-GB"/>
                </w:rPr>
                <w:t xml:space="preserve"> (offset </w:t>
              </w:r>
              <w:proofErr w:type="spellStart"/>
              <w:r>
                <w:rPr>
                  <w:lang w:eastAsia="en-GB"/>
                </w:rPr>
                <w:t>for</w:t>
              </w:r>
              <w:r>
                <w:rPr>
                  <w:rFonts w:ascii="Symbol" w:hAnsi="Symbol"/>
                  <w:i/>
                  <w:iCs/>
                  <w:lang w:eastAsia="en-GB"/>
                </w:rPr>
                <w:t></w:t>
              </w:r>
              <w:r>
                <w:rPr>
                  <w:i/>
                  <w:iCs/>
                  <w:lang w:eastAsia="en-GB"/>
                </w:rPr>
                <w:t>f</w:t>
              </w:r>
              <w:proofErr w:type="spellEnd"/>
              <w:r>
                <w:rPr>
                  <w:lang w:eastAsia="en-GB"/>
                </w:rPr>
                <w:t xml:space="preserve"> = 15 kHz, 30 kHz)</w:t>
              </w:r>
            </w:ins>
          </w:p>
        </w:tc>
        <w:tc>
          <w:tcPr>
            <w:tcW w:w="333"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4" w:author="Huawei" w:date="2022-02-02T14:37:00Z"/>
                <w:lang w:eastAsia="en-GB"/>
              </w:rPr>
            </w:pPr>
            <w:ins w:id="335" w:author="Huawei" w:date="2022-02-02T14:37:00Z">
              <w:r>
                <w:rPr>
                  <w:lang w:eastAsia="en-GB"/>
                </w:rPr>
                <w:t>MHz</w:t>
              </w:r>
            </w:ins>
          </w:p>
        </w:tc>
        <w:tc>
          <w:tcPr>
            <w:tcW w:w="1510"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36" w:author="Huawei" w:date="2022-02-02T14:37:00Z"/>
                <w:lang w:eastAsia="en-GB"/>
              </w:rPr>
            </w:pPr>
            <w:ins w:id="337"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p w:rsidR="00305D6C" w:rsidRDefault="00305D6C" w:rsidP="00AA0A37">
            <w:pPr>
              <w:pStyle w:val="TAC"/>
              <w:rPr>
                <w:ins w:id="338" w:author="Huawei" w:date="2022-02-02T14:37:00Z"/>
                <w:lang w:eastAsia="en-GB"/>
              </w:rPr>
            </w:pPr>
            <w:ins w:id="339" w:author="Huawei" w:date="2022-02-02T14:37:00Z">
              <w:r>
                <w:rPr>
                  <w:lang w:eastAsia="en-GB"/>
                </w:rPr>
                <w:t>/</w:t>
              </w:r>
            </w:ins>
          </w:p>
          <w:p w:rsidR="00305D6C" w:rsidRDefault="00305D6C" w:rsidP="00AA0A37">
            <w:pPr>
              <w:pStyle w:val="TAC"/>
              <w:rPr>
                <w:ins w:id="340" w:author="Huawei" w:date="2022-02-02T14:37:00Z"/>
                <w:lang w:eastAsia="en-GB"/>
              </w:rPr>
            </w:pPr>
            <w:ins w:id="341"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tc>
        <w:tc>
          <w:tcPr>
            <w:tcW w:w="1655" w:type="pct"/>
            <w:tcBorders>
              <w:top w:val="single" w:sz="4" w:space="0" w:color="auto"/>
              <w:left w:val="single" w:sz="4" w:space="0" w:color="auto"/>
              <w:bottom w:val="single" w:sz="4" w:space="0" w:color="auto"/>
              <w:right w:val="single" w:sz="4" w:space="0" w:color="auto"/>
            </w:tcBorders>
            <w:hideMark/>
          </w:tcPr>
          <w:p w:rsidR="00305D6C" w:rsidRDefault="00305D6C" w:rsidP="00AA0A37">
            <w:pPr>
              <w:pStyle w:val="TAC"/>
              <w:rPr>
                <w:ins w:id="342" w:author="Huawei" w:date="2022-02-02T14:37:00Z"/>
                <w:lang w:eastAsia="en-GB"/>
              </w:rPr>
            </w:pPr>
            <w:ins w:id="343"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p w:rsidR="00305D6C" w:rsidRDefault="00305D6C" w:rsidP="00AA0A37">
            <w:pPr>
              <w:pStyle w:val="TAC"/>
              <w:rPr>
                <w:ins w:id="344" w:author="Huawei" w:date="2022-02-02T14:37:00Z"/>
                <w:lang w:eastAsia="en-GB"/>
              </w:rPr>
            </w:pPr>
            <w:ins w:id="345" w:author="Huawei" w:date="2022-02-02T14:37:00Z">
              <w:r>
                <w:rPr>
                  <w:lang w:eastAsia="en-GB"/>
                </w:rPr>
                <w:t>/</w:t>
              </w:r>
            </w:ins>
          </w:p>
          <w:p w:rsidR="00305D6C" w:rsidRDefault="00305D6C" w:rsidP="00AA0A37">
            <w:pPr>
              <w:pStyle w:val="TAC"/>
              <w:rPr>
                <w:ins w:id="346" w:author="Huawei" w:date="2022-02-02T14:37:00Z"/>
                <w:lang w:eastAsia="en-GB"/>
              </w:rPr>
            </w:pPr>
            <w:ins w:id="347" w:author="Huawei" w:date="2022-02-02T14:37:00Z">
              <w:r>
                <w:rPr>
                  <w:lang w:eastAsia="en-GB"/>
                </w:rPr>
                <w:t xml:space="preserve">+ </w:t>
              </w:r>
              <w:proofErr w:type="spellStart"/>
              <w:r>
                <w:rPr>
                  <w:lang w:eastAsia="en-GB"/>
                </w:rPr>
                <w:t>F</w:t>
              </w:r>
              <w:r>
                <w:rPr>
                  <w:vertAlign w:val="subscript"/>
                  <w:lang w:eastAsia="en-GB"/>
                </w:rPr>
                <w:t>offset</w:t>
              </w:r>
              <w:proofErr w:type="spellEnd"/>
              <w:r>
                <w:rPr>
                  <w:lang w:eastAsia="en-GB"/>
                </w:rPr>
                <w:t xml:space="preserve"> + 0.2</w:t>
              </w:r>
            </w:ins>
          </w:p>
        </w:tc>
      </w:tr>
      <w:tr w:rsidR="00305D6C" w:rsidTr="00AA0A37">
        <w:trPr>
          <w:trHeight w:val="234"/>
          <w:jc w:val="center"/>
          <w:ins w:id="348" w:author="Huawei" w:date="2022-02-02T14:37:00Z"/>
        </w:trPr>
        <w:tc>
          <w:tcPr>
            <w:tcW w:w="513" w:type="pct"/>
            <w:tcBorders>
              <w:top w:val="nil"/>
              <w:left w:val="single" w:sz="4" w:space="0" w:color="auto"/>
              <w:bottom w:val="single" w:sz="4" w:space="0" w:color="auto"/>
              <w:right w:val="single" w:sz="4" w:space="0" w:color="auto"/>
            </w:tcBorders>
            <w:vAlign w:val="center"/>
          </w:tcPr>
          <w:p w:rsidR="00305D6C" w:rsidRDefault="00305D6C" w:rsidP="00AA0A37">
            <w:pPr>
              <w:pStyle w:val="TAC"/>
              <w:rPr>
                <w:ins w:id="349" w:author="Huawei" w:date="2022-02-02T14:37:00Z"/>
                <w:rFonts w:ascii="Symbol" w:hAnsi="Symbol"/>
                <w:i/>
                <w:iCs/>
                <w:lang w:eastAsia="en-GB"/>
              </w:rPr>
            </w:pPr>
          </w:p>
        </w:tc>
        <w:tc>
          <w:tcPr>
            <w:tcW w:w="989"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50" w:author="Huawei" w:date="2022-02-02T14:37:00Z"/>
                <w:lang w:eastAsia="en-GB"/>
              </w:rPr>
            </w:pPr>
          </w:p>
        </w:tc>
        <w:tc>
          <w:tcPr>
            <w:tcW w:w="333"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51" w:author="Huawei" w:date="2022-02-02T14:37:00Z"/>
                <w:lang w:eastAsia="en-GB"/>
              </w:rPr>
            </w:pPr>
          </w:p>
        </w:tc>
        <w:tc>
          <w:tcPr>
            <w:tcW w:w="1510"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52" w:author="Huawei" w:date="2022-02-02T14:37:00Z"/>
                <w:lang w:eastAsia="en-GB"/>
              </w:rPr>
            </w:pPr>
          </w:p>
        </w:tc>
        <w:tc>
          <w:tcPr>
            <w:tcW w:w="1655" w:type="pct"/>
            <w:tcBorders>
              <w:top w:val="single" w:sz="4" w:space="0" w:color="auto"/>
              <w:left w:val="single" w:sz="4" w:space="0" w:color="auto"/>
              <w:bottom w:val="single" w:sz="4" w:space="0" w:color="auto"/>
              <w:right w:val="single" w:sz="4" w:space="0" w:color="auto"/>
            </w:tcBorders>
          </w:tcPr>
          <w:p w:rsidR="00305D6C" w:rsidRDefault="00305D6C" w:rsidP="00AA0A37">
            <w:pPr>
              <w:pStyle w:val="TAC"/>
              <w:rPr>
                <w:ins w:id="353" w:author="Huawei" w:date="2022-02-02T14:37:00Z"/>
                <w:lang w:eastAsia="en-GB"/>
              </w:rPr>
            </w:pPr>
          </w:p>
        </w:tc>
      </w:tr>
      <w:tr w:rsidR="00305D6C" w:rsidTr="00AA0A37">
        <w:trPr>
          <w:trHeight w:val="1793"/>
          <w:jc w:val="center"/>
          <w:ins w:id="354" w:author="Huawei" w:date="2022-02-02T14:37:00Z"/>
        </w:trPr>
        <w:tc>
          <w:tcPr>
            <w:tcW w:w="5000" w:type="pct"/>
            <w:gridSpan w:val="5"/>
            <w:tcBorders>
              <w:top w:val="single" w:sz="4" w:space="0" w:color="auto"/>
              <w:left w:val="single" w:sz="4" w:space="0" w:color="auto"/>
              <w:bottom w:val="single" w:sz="4" w:space="0" w:color="auto"/>
              <w:right w:val="single" w:sz="4" w:space="0" w:color="auto"/>
            </w:tcBorders>
            <w:hideMark/>
          </w:tcPr>
          <w:p w:rsidR="00305D6C" w:rsidRDefault="00305D6C" w:rsidP="00AA0A37">
            <w:pPr>
              <w:pStyle w:val="TAN"/>
              <w:rPr>
                <w:ins w:id="355" w:author="Huawei" w:date="2022-02-02T14:37:00Z"/>
                <w:rFonts w:eastAsia="宋体"/>
                <w:lang w:eastAsia="zh-CN"/>
              </w:rPr>
            </w:pPr>
            <w:ins w:id="356" w:author="Huawei" w:date="2022-02-02T14:37:00Z">
              <w:r>
                <w:rPr>
                  <w:lang w:eastAsia="en-GB"/>
                </w:rPr>
                <w:t>NOTE 1:</w:t>
              </w:r>
              <w:r>
                <w:rPr>
                  <w:lang w:eastAsia="en-GB"/>
                </w:rPr>
                <w:tab/>
                <w:t xml:space="preserve">The transmitter shall be set a 4 dB below </w:t>
              </w:r>
              <w:proofErr w:type="spellStart"/>
              <w:r>
                <w:rPr>
                  <w:lang w:eastAsia="en-GB"/>
                </w:rPr>
                <w:t>P</w:t>
              </w:r>
              <w:r>
                <w:rPr>
                  <w:vertAlign w:val="subscript"/>
                  <w:lang w:eastAsia="en-GB"/>
                </w:rPr>
                <w:t>CMAX_L</w:t>
              </w:r>
              <w:proofErr w:type="gramStart"/>
              <w:r>
                <w:rPr>
                  <w:vertAlign w:val="subscript"/>
                  <w:lang w:eastAsia="en-GB"/>
                </w:rPr>
                <w:t>,f,c</w:t>
              </w:r>
              <w:proofErr w:type="spellEnd"/>
              <w:proofErr w:type="gramEnd"/>
              <w:r>
                <w:rPr>
                  <w:vertAlign w:val="subscript"/>
                  <w:lang w:eastAsia="en-GB"/>
                </w:rPr>
                <w:t xml:space="preserve"> </w:t>
              </w:r>
              <w:r>
                <w:rPr>
                  <w:lang w:eastAsia="en-GB"/>
                </w:rPr>
                <w:t xml:space="preserve">at the minimum UL configuration specified in Table 7.3.2-3 with </w:t>
              </w:r>
              <w:proofErr w:type="spellStart"/>
              <w:r>
                <w:rPr>
                  <w:lang w:eastAsia="en-GB"/>
                </w:rPr>
                <w:t>P</w:t>
              </w:r>
              <w:r>
                <w:rPr>
                  <w:vertAlign w:val="subscript"/>
                  <w:lang w:eastAsia="en-GB"/>
                </w:rPr>
                <w:t>CMAX_L,f,c</w:t>
              </w:r>
              <w:proofErr w:type="spellEnd"/>
              <w:r>
                <w:rPr>
                  <w:lang w:eastAsia="en-GB"/>
                </w:rPr>
                <w:t xml:space="preserve"> defined in clause 6.2.4.</w:t>
              </w:r>
            </w:ins>
          </w:p>
          <w:p w:rsidR="00305D6C" w:rsidRDefault="00305D6C" w:rsidP="00AA0A37">
            <w:pPr>
              <w:pStyle w:val="TAN"/>
              <w:rPr>
                <w:ins w:id="357" w:author="Huawei" w:date="2022-02-02T14:37:00Z"/>
                <w:rFonts w:eastAsia="?? ??"/>
                <w:kern w:val="2"/>
                <w:lang w:eastAsia="en-GB"/>
              </w:rPr>
            </w:pPr>
            <w:ins w:id="358" w:author="Huawei" w:date="2022-02-02T14:37:00Z">
              <w:r>
                <w:rPr>
                  <w:lang w:eastAsia="en-GB"/>
                </w:rPr>
                <w:t>NOTE 2:</w:t>
              </w:r>
              <w:r>
                <w:rPr>
                  <w:lang w:eastAsia="en-GB"/>
                </w:rPr>
                <w:tab/>
              </w:r>
              <w:r>
                <w:rPr>
                  <w:rFonts w:eastAsia="?? ??"/>
                  <w:kern w:val="2"/>
                  <w:lang w:eastAsia="en-GB"/>
                </w:rPr>
                <w:t xml:space="preserve">Reference measurement channel is </w:t>
              </w:r>
              <w:r>
                <w:rPr>
                  <w:kern w:val="2"/>
                  <w:lang w:eastAsia="en-GB"/>
                </w:rPr>
                <w:t>specified in Annexes</w:t>
              </w:r>
              <w:r>
                <w:rPr>
                  <w:rFonts w:eastAsia="?? ??"/>
                  <w:kern w:val="2"/>
                  <w:lang w:eastAsia="en-GB"/>
                </w:rPr>
                <w:t xml:space="preserve"> A.3.2 and A3.2 with </w:t>
              </w:r>
              <w:r>
                <w:rPr>
                  <w:kern w:val="2"/>
                  <w:lang w:eastAsia="en-GB"/>
                </w:rPr>
                <w:t>one sided dynamic OCNG Pattern OP.1 FDD/TDD as described in Annex A.5.1.1/A.5.2.1</w:t>
              </w:r>
              <w:r>
                <w:rPr>
                  <w:rFonts w:eastAsia="?? ??"/>
                  <w:kern w:val="2"/>
                  <w:lang w:eastAsia="en-GB"/>
                </w:rPr>
                <w:t>.</w:t>
              </w:r>
            </w:ins>
          </w:p>
          <w:p w:rsidR="00305D6C" w:rsidRDefault="00305D6C" w:rsidP="00AA0A37">
            <w:pPr>
              <w:pStyle w:val="TAN"/>
              <w:rPr>
                <w:ins w:id="359" w:author="Huawei" w:date="2022-02-02T14:37:00Z"/>
                <w:rFonts w:eastAsiaTheme="minorHAnsi"/>
                <w:kern w:val="2"/>
                <w:lang w:eastAsia="en-GB"/>
              </w:rPr>
            </w:pPr>
            <w:ins w:id="360" w:author="Huawei" w:date="2022-02-02T14:37:00Z">
              <w:r>
                <w:rPr>
                  <w:lang w:eastAsia="en-GB"/>
                </w:rPr>
                <w:t>NOTE 3:</w:t>
              </w:r>
              <w:r>
                <w:rPr>
                  <w:lang w:eastAsia="en-GB"/>
                </w:rPr>
                <w:tab/>
                <w:t>The PREFSENS power level is specified in Table 7.3.2-1 and Table 7.3.2-2 for two and four antenna ports, respectively.</w:t>
              </w:r>
            </w:ins>
          </w:p>
          <w:p w:rsidR="00305D6C" w:rsidRDefault="00305D6C" w:rsidP="00AA0A37">
            <w:pPr>
              <w:pStyle w:val="TAN"/>
              <w:rPr>
                <w:ins w:id="361" w:author="Huawei" w:date="2022-02-02T14:37:00Z"/>
                <w:lang w:eastAsia="zh-CN"/>
              </w:rPr>
            </w:pPr>
            <w:ins w:id="362" w:author="Huawei" w:date="2022-02-02T14:37:00Z">
              <w:r>
                <w:rPr>
                  <w:lang w:eastAsia="en-GB"/>
                </w:rPr>
                <w:t>NOTE 4:</w:t>
              </w:r>
              <w:r>
                <w:rPr>
                  <w:lang w:eastAsia="en-GB"/>
                </w:rPr>
                <w:tab/>
                <w:t xml:space="preserve">The </w:t>
              </w:r>
              <w:proofErr w:type="spellStart"/>
              <w:r>
                <w:rPr>
                  <w:lang w:eastAsia="en-GB"/>
                </w:rPr>
                <w:t>F</w:t>
              </w:r>
              <w:r>
                <w:rPr>
                  <w:vertAlign w:val="subscript"/>
                  <w:lang w:eastAsia="en-GB"/>
                </w:rPr>
                <w:t>uw</w:t>
              </w:r>
              <w:proofErr w:type="spellEnd"/>
              <w:r>
                <w:rPr>
                  <w:lang w:eastAsia="en-GB"/>
                </w:rPr>
                <w:t xml:space="preserve"> (offset) is the frequency separation of the </w:t>
              </w:r>
              <w:proofErr w:type="spellStart"/>
              <w:r>
                <w:rPr>
                  <w:lang w:eastAsia="en-GB"/>
                </w:rPr>
                <w:t>center</w:t>
              </w:r>
              <w:proofErr w:type="spellEnd"/>
              <w:r>
                <w:rPr>
                  <w:lang w:eastAsia="en-GB"/>
                </w:rPr>
                <w:t xml:space="preserve"> frequency of the carrier closest to the interferer and the </w:t>
              </w:r>
              <w:proofErr w:type="spellStart"/>
              <w:r>
                <w:rPr>
                  <w:lang w:eastAsia="en-GB"/>
                </w:rPr>
                <w:t>center</w:t>
              </w:r>
              <w:proofErr w:type="spellEnd"/>
              <w:r>
                <w:rPr>
                  <w:lang w:eastAsia="en-GB"/>
                </w:rPr>
                <w:t xml:space="preserve"> frequency of the interferer and shall be further adjusted to </w:t>
              </w:r>
            </w:ins>
            <w:ins w:id="363" w:author="Huawei" w:date="2022-02-02T14:37:00Z">
              <w:r>
                <w:rPr>
                  <w:rFonts w:eastAsiaTheme="minorHAnsi" w:cstheme="minorBidi"/>
                  <w:position w:val="-14"/>
                  <w:szCs w:val="22"/>
                  <w:lang w:eastAsia="en-GB"/>
                </w:rPr>
                <w:object w:dxaOrig="2730" w:dyaOrig="315">
                  <v:shape id="_x0000_i1026" type="#_x0000_t75" style="width:136.8pt;height:15.6pt" o:ole="">
                    <v:imagedata r:id="rId10" o:title=""/>
                  </v:shape>
                  <o:OLEObject Type="Embed" ProgID="Equation.DSMT4" ShapeID="_x0000_i1026" DrawAspect="Content" ObjectID="_1706861646" r:id="rId11"/>
                </w:object>
              </w:r>
            </w:ins>
            <w:ins w:id="364" w:author="Huawei" w:date="2022-02-02T14:37:00Z">
              <w:r>
                <w:rPr>
                  <w:lang w:eastAsia="en-GB"/>
                </w:rPr>
                <w:t>MHz to be offset from the sub-carrier raster.</w:t>
              </w:r>
            </w:ins>
          </w:p>
        </w:tc>
      </w:tr>
    </w:tbl>
    <w:p w:rsidR="00650483" w:rsidRPr="00305D6C" w:rsidRDefault="00650483" w:rsidP="00B44A30">
      <w:pPr>
        <w:pStyle w:val="B10"/>
        <w:overflowPunct/>
        <w:autoSpaceDE/>
        <w:autoSpaceDN/>
        <w:adjustRightInd/>
        <w:ind w:left="0" w:firstLine="0"/>
        <w:jc w:val="both"/>
        <w:textAlignment w:val="auto"/>
        <w:rPr>
          <w:b/>
          <w:color w:val="FF0000"/>
          <w:sz w:val="24"/>
          <w:lang w:eastAsia="zh-CN"/>
        </w:rPr>
      </w:pPr>
    </w:p>
    <w:p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p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AD2E43">
      <w:footerReference w:type="default" r:id="rId12"/>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AC" w:rsidRDefault="00A963AC">
      <w:r>
        <w:separator/>
      </w:r>
    </w:p>
  </w:endnote>
  <w:endnote w:type="continuationSeparator" w:id="0">
    <w:p w:rsidR="00A963AC" w:rsidRDefault="00A9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1" w:rsidRDefault="00540611">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AC" w:rsidRDefault="00A963AC">
      <w:r>
        <w:separator/>
      </w:r>
    </w:p>
  </w:footnote>
  <w:footnote w:type="continuationSeparator" w:id="0">
    <w:p w:rsidR="00A963AC" w:rsidRDefault="00A96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Batang" w:hAnsi="Times New Roman" w:cs="Times New Roman" w:hint="default"/>
      </w:rPr>
    </w:lvl>
    <w:lvl w:ilvl="1" w:tplc="0409000B" w:tentative="1">
      <w:start w:val="1"/>
      <w:numFmt w:val="bullet"/>
      <w:lvlText w:val=""/>
      <w:lvlJc w:val="left"/>
      <w:pPr>
        <w:ind w:left="940" w:hanging="420"/>
      </w:pPr>
      <w:rPr>
        <w:rFonts w:ascii="Cambria Math" w:hAnsi="Cambria Math" w:hint="default"/>
      </w:rPr>
    </w:lvl>
    <w:lvl w:ilvl="2" w:tplc="0409000D" w:tentative="1">
      <w:start w:val="1"/>
      <w:numFmt w:val="bullet"/>
      <w:lvlText w:val=""/>
      <w:lvlJc w:val="left"/>
      <w:pPr>
        <w:ind w:left="1360" w:hanging="420"/>
      </w:pPr>
      <w:rPr>
        <w:rFonts w:ascii="Cambria Math" w:hAnsi="Cambria Math" w:hint="default"/>
      </w:rPr>
    </w:lvl>
    <w:lvl w:ilvl="3" w:tplc="04090001" w:tentative="1">
      <w:start w:val="1"/>
      <w:numFmt w:val="bullet"/>
      <w:lvlText w:val=""/>
      <w:lvlJc w:val="left"/>
      <w:pPr>
        <w:ind w:left="1780" w:hanging="420"/>
      </w:pPr>
      <w:rPr>
        <w:rFonts w:ascii="Cambria Math" w:hAnsi="Cambria Math" w:hint="default"/>
      </w:rPr>
    </w:lvl>
    <w:lvl w:ilvl="4" w:tplc="0409000B" w:tentative="1">
      <w:start w:val="1"/>
      <w:numFmt w:val="bullet"/>
      <w:lvlText w:val=""/>
      <w:lvlJc w:val="left"/>
      <w:pPr>
        <w:ind w:left="2200" w:hanging="420"/>
      </w:pPr>
      <w:rPr>
        <w:rFonts w:ascii="Cambria Math" w:hAnsi="Cambria Math" w:hint="default"/>
      </w:rPr>
    </w:lvl>
    <w:lvl w:ilvl="5" w:tplc="0409000D" w:tentative="1">
      <w:start w:val="1"/>
      <w:numFmt w:val="bullet"/>
      <w:lvlText w:val=""/>
      <w:lvlJc w:val="left"/>
      <w:pPr>
        <w:ind w:left="2620" w:hanging="420"/>
      </w:pPr>
      <w:rPr>
        <w:rFonts w:ascii="Cambria Math" w:hAnsi="Cambria Math" w:hint="default"/>
      </w:rPr>
    </w:lvl>
    <w:lvl w:ilvl="6" w:tplc="04090001" w:tentative="1">
      <w:start w:val="1"/>
      <w:numFmt w:val="bullet"/>
      <w:lvlText w:val=""/>
      <w:lvlJc w:val="left"/>
      <w:pPr>
        <w:ind w:left="3040" w:hanging="420"/>
      </w:pPr>
      <w:rPr>
        <w:rFonts w:ascii="Cambria Math" w:hAnsi="Cambria Math" w:hint="default"/>
      </w:rPr>
    </w:lvl>
    <w:lvl w:ilvl="7" w:tplc="0409000B" w:tentative="1">
      <w:start w:val="1"/>
      <w:numFmt w:val="bullet"/>
      <w:lvlText w:val=""/>
      <w:lvlJc w:val="left"/>
      <w:pPr>
        <w:ind w:left="3460" w:hanging="420"/>
      </w:pPr>
      <w:rPr>
        <w:rFonts w:ascii="Cambria Math" w:hAnsi="Cambria Math" w:hint="default"/>
      </w:rPr>
    </w:lvl>
    <w:lvl w:ilvl="8" w:tplc="0409000D" w:tentative="1">
      <w:start w:val="1"/>
      <w:numFmt w:val="bullet"/>
      <w:lvlText w:val=""/>
      <w:lvlJc w:val="left"/>
      <w:pPr>
        <w:ind w:left="3880" w:hanging="420"/>
      </w:pPr>
      <w:rPr>
        <w:rFonts w:ascii="Cambria Math" w:hAnsi="Cambria Math" w:hint="default"/>
      </w:r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Cambria Math" w:hAnsi="Cambria Math"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Cambria Math" w:hAnsi="Cambria Math" w:hint="default"/>
      </w:rPr>
    </w:lvl>
    <w:lvl w:ilvl="2" w:tplc="04090005" w:tentative="1">
      <w:start w:val="1"/>
      <w:numFmt w:val="bullet"/>
      <w:lvlText w:val=""/>
      <w:lvlJc w:val="left"/>
      <w:pPr>
        <w:ind w:left="1260" w:hanging="420"/>
      </w:pPr>
      <w:rPr>
        <w:rFonts w:ascii="Cambria Math" w:hAnsi="Cambria Math" w:hint="default"/>
      </w:rPr>
    </w:lvl>
    <w:lvl w:ilvl="3" w:tplc="04090001" w:tentative="1">
      <w:start w:val="1"/>
      <w:numFmt w:val="bullet"/>
      <w:lvlText w:val=""/>
      <w:lvlJc w:val="left"/>
      <w:pPr>
        <w:ind w:left="1680" w:hanging="420"/>
      </w:pPr>
      <w:rPr>
        <w:rFonts w:ascii="Cambria Math" w:hAnsi="Cambria Math" w:hint="default"/>
      </w:rPr>
    </w:lvl>
    <w:lvl w:ilvl="4" w:tplc="04090003" w:tentative="1">
      <w:start w:val="1"/>
      <w:numFmt w:val="bullet"/>
      <w:lvlText w:val=""/>
      <w:lvlJc w:val="left"/>
      <w:pPr>
        <w:ind w:left="2100" w:hanging="420"/>
      </w:pPr>
      <w:rPr>
        <w:rFonts w:ascii="Cambria Math" w:hAnsi="Cambria Math" w:hint="default"/>
      </w:rPr>
    </w:lvl>
    <w:lvl w:ilvl="5" w:tplc="04090005" w:tentative="1">
      <w:start w:val="1"/>
      <w:numFmt w:val="bullet"/>
      <w:lvlText w:val=""/>
      <w:lvlJc w:val="left"/>
      <w:pPr>
        <w:ind w:left="2520" w:hanging="420"/>
      </w:pPr>
      <w:rPr>
        <w:rFonts w:ascii="Cambria Math" w:hAnsi="Cambria Math" w:hint="default"/>
      </w:rPr>
    </w:lvl>
    <w:lvl w:ilvl="6" w:tplc="04090001" w:tentative="1">
      <w:start w:val="1"/>
      <w:numFmt w:val="bullet"/>
      <w:lvlText w:val=""/>
      <w:lvlJc w:val="left"/>
      <w:pPr>
        <w:ind w:left="2940" w:hanging="420"/>
      </w:pPr>
      <w:rPr>
        <w:rFonts w:ascii="Cambria Math" w:hAnsi="Cambria Math" w:hint="default"/>
      </w:rPr>
    </w:lvl>
    <w:lvl w:ilvl="7" w:tplc="04090003" w:tentative="1">
      <w:start w:val="1"/>
      <w:numFmt w:val="bullet"/>
      <w:lvlText w:val=""/>
      <w:lvlJc w:val="left"/>
      <w:pPr>
        <w:ind w:left="3360" w:hanging="420"/>
      </w:pPr>
      <w:rPr>
        <w:rFonts w:ascii="Cambria Math" w:hAnsi="Cambria Math" w:hint="default"/>
      </w:rPr>
    </w:lvl>
    <w:lvl w:ilvl="8" w:tplc="04090005" w:tentative="1">
      <w:start w:val="1"/>
      <w:numFmt w:val="bullet"/>
      <w:lvlText w:val=""/>
      <w:lvlJc w:val="left"/>
      <w:pPr>
        <w:ind w:left="3780" w:hanging="420"/>
      </w:pPr>
      <w:rPr>
        <w:rFonts w:ascii="Cambria Math" w:hAnsi="Cambria Math"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Cambria Math" w:hAnsi="Cambria Math" w:hint="default"/>
      </w:rPr>
    </w:lvl>
    <w:lvl w:ilvl="2" w:tplc="04090005" w:tentative="1">
      <w:start w:val="1"/>
      <w:numFmt w:val="bullet"/>
      <w:lvlText w:val=""/>
      <w:lvlJc w:val="left"/>
      <w:pPr>
        <w:ind w:left="1660" w:hanging="420"/>
      </w:pPr>
      <w:rPr>
        <w:rFonts w:ascii="Cambria Math" w:hAnsi="Cambria Math" w:hint="default"/>
      </w:rPr>
    </w:lvl>
    <w:lvl w:ilvl="3" w:tplc="04090001" w:tentative="1">
      <w:start w:val="1"/>
      <w:numFmt w:val="bullet"/>
      <w:lvlText w:val=""/>
      <w:lvlJc w:val="left"/>
      <w:pPr>
        <w:ind w:left="2080" w:hanging="420"/>
      </w:pPr>
      <w:rPr>
        <w:rFonts w:ascii="Cambria Math" w:hAnsi="Cambria Math" w:hint="default"/>
      </w:rPr>
    </w:lvl>
    <w:lvl w:ilvl="4" w:tplc="04090003" w:tentative="1">
      <w:start w:val="1"/>
      <w:numFmt w:val="bullet"/>
      <w:lvlText w:val=""/>
      <w:lvlJc w:val="left"/>
      <w:pPr>
        <w:ind w:left="2500" w:hanging="420"/>
      </w:pPr>
      <w:rPr>
        <w:rFonts w:ascii="Cambria Math" w:hAnsi="Cambria Math" w:hint="default"/>
      </w:rPr>
    </w:lvl>
    <w:lvl w:ilvl="5" w:tplc="04090005" w:tentative="1">
      <w:start w:val="1"/>
      <w:numFmt w:val="bullet"/>
      <w:lvlText w:val=""/>
      <w:lvlJc w:val="left"/>
      <w:pPr>
        <w:ind w:left="2920" w:hanging="420"/>
      </w:pPr>
      <w:rPr>
        <w:rFonts w:ascii="Cambria Math" w:hAnsi="Cambria Math" w:hint="default"/>
      </w:rPr>
    </w:lvl>
    <w:lvl w:ilvl="6" w:tplc="04090001" w:tentative="1">
      <w:start w:val="1"/>
      <w:numFmt w:val="bullet"/>
      <w:lvlText w:val=""/>
      <w:lvlJc w:val="left"/>
      <w:pPr>
        <w:ind w:left="3340" w:hanging="420"/>
      </w:pPr>
      <w:rPr>
        <w:rFonts w:ascii="Cambria Math" w:hAnsi="Cambria Math" w:hint="default"/>
      </w:rPr>
    </w:lvl>
    <w:lvl w:ilvl="7" w:tplc="04090003" w:tentative="1">
      <w:start w:val="1"/>
      <w:numFmt w:val="bullet"/>
      <w:lvlText w:val=""/>
      <w:lvlJc w:val="left"/>
      <w:pPr>
        <w:ind w:left="3760" w:hanging="420"/>
      </w:pPr>
      <w:rPr>
        <w:rFonts w:ascii="Cambria Math" w:hAnsi="Cambria Math" w:hint="default"/>
      </w:rPr>
    </w:lvl>
    <w:lvl w:ilvl="8" w:tplc="04090005" w:tentative="1">
      <w:start w:val="1"/>
      <w:numFmt w:val="bullet"/>
      <w:lvlText w:val=""/>
      <w:lvlJc w:val="left"/>
      <w:pPr>
        <w:ind w:left="4180" w:hanging="420"/>
      </w:pPr>
      <w:rPr>
        <w:rFonts w:ascii="Cambria Math" w:hAnsi="Cambria Math"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Batang" w:hAnsi="Times New Roman" w:cs="Times New Roman" w:hint="default"/>
      </w:rPr>
    </w:lvl>
    <w:lvl w:ilvl="1" w:tplc="0409000B">
      <w:start w:val="1"/>
      <w:numFmt w:val="bullet"/>
      <w:lvlText w:val=""/>
      <w:lvlJc w:val="left"/>
      <w:pPr>
        <w:ind w:left="1560" w:hanging="420"/>
      </w:pPr>
      <w:rPr>
        <w:rFonts w:ascii="Cambria Math" w:hAnsi="Cambria Math" w:hint="default"/>
      </w:rPr>
    </w:lvl>
    <w:lvl w:ilvl="2" w:tplc="0409000D">
      <w:start w:val="1"/>
      <w:numFmt w:val="bullet"/>
      <w:lvlText w:val=""/>
      <w:lvlJc w:val="left"/>
      <w:pPr>
        <w:ind w:left="1980" w:hanging="420"/>
      </w:pPr>
      <w:rPr>
        <w:rFonts w:ascii="Cambria Math" w:hAnsi="Cambria Math" w:hint="default"/>
      </w:rPr>
    </w:lvl>
    <w:lvl w:ilvl="3" w:tplc="04090001">
      <w:start w:val="1"/>
      <w:numFmt w:val="bullet"/>
      <w:lvlText w:val=""/>
      <w:lvlJc w:val="left"/>
      <w:pPr>
        <w:ind w:left="2400" w:hanging="420"/>
      </w:pPr>
      <w:rPr>
        <w:rFonts w:ascii="Cambria Math" w:hAnsi="Cambria Math" w:hint="default"/>
      </w:rPr>
    </w:lvl>
    <w:lvl w:ilvl="4" w:tplc="0409000B">
      <w:start w:val="1"/>
      <w:numFmt w:val="bullet"/>
      <w:lvlText w:val=""/>
      <w:lvlJc w:val="left"/>
      <w:pPr>
        <w:ind w:left="2820" w:hanging="420"/>
      </w:pPr>
      <w:rPr>
        <w:rFonts w:ascii="Cambria Math" w:hAnsi="Cambria Math" w:hint="default"/>
      </w:rPr>
    </w:lvl>
    <w:lvl w:ilvl="5" w:tplc="0409000D">
      <w:start w:val="1"/>
      <w:numFmt w:val="bullet"/>
      <w:lvlText w:val=""/>
      <w:lvlJc w:val="left"/>
      <w:pPr>
        <w:ind w:left="3240" w:hanging="420"/>
      </w:pPr>
      <w:rPr>
        <w:rFonts w:ascii="Cambria Math" w:hAnsi="Cambria Math" w:hint="default"/>
      </w:rPr>
    </w:lvl>
    <w:lvl w:ilvl="6" w:tplc="04090001">
      <w:start w:val="1"/>
      <w:numFmt w:val="bullet"/>
      <w:lvlText w:val=""/>
      <w:lvlJc w:val="left"/>
      <w:pPr>
        <w:ind w:left="3660" w:hanging="420"/>
      </w:pPr>
      <w:rPr>
        <w:rFonts w:ascii="Cambria Math" w:hAnsi="Cambria Math" w:hint="default"/>
      </w:rPr>
    </w:lvl>
    <w:lvl w:ilvl="7" w:tplc="0409000B">
      <w:start w:val="1"/>
      <w:numFmt w:val="bullet"/>
      <w:lvlText w:val=""/>
      <w:lvlJc w:val="left"/>
      <w:pPr>
        <w:ind w:left="4080" w:hanging="420"/>
      </w:pPr>
      <w:rPr>
        <w:rFonts w:ascii="Cambria Math" w:hAnsi="Cambria Math" w:hint="default"/>
      </w:rPr>
    </w:lvl>
    <w:lvl w:ilvl="8" w:tplc="0409000D">
      <w:start w:val="1"/>
      <w:numFmt w:val="bullet"/>
      <w:lvlText w:val=""/>
      <w:lvlJc w:val="left"/>
      <w:pPr>
        <w:ind w:left="4500" w:hanging="420"/>
      </w:pPr>
      <w:rPr>
        <w:rFonts w:ascii="Cambria Math" w:hAnsi="Cambria Math"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Courier New" w:hAnsi="Courier New" w:hint="default"/>
        <w:color w:val="auto"/>
      </w:rPr>
    </w:lvl>
    <w:lvl w:ilvl="1" w:tplc="041D0003">
      <w:start w:val="1"/>
      <w:numFmt w:val="bullet"/>
      <w:lvlText w:val="o"/>
      <w:lvlJc w:val="left"/>
      <w:pPr>
        <w:tabs>
          <w:tab w:val="num" w:pos="1440"/>
        </w:tabs>
        <w:ind w:left="1440" w:hanging="360"/>
      </w:pPr>
      <w:rPr>
        <w:rFonts w:ascii="Tahoma" w:hAnsi="Tahoma" w:cs="Tahoma" w:hint="default"/>
      </w:rPr>
    </w:lvl>
    <w:lvl w:ilvl="2" w:tplc="041D0005">
      <w:start w:val="1"/>
      <w:numFmt w:val="bullet"/>
      <w:lvlText w:val=""/>
      <w:lvlJc w:val="left"/>
      <w:pPr>
        <w:tabs>
          <w:tab w:val="num" w:pos="2160"/>
        </w:tabs>
        <w:ind w:left="2160" w:hanging="360"/>
      </w:pPr>
      <w:rPr>
        <w:rFonts w:ascii="Cambria Math" w:hAnsi="Cambria Math" w:hint="default"/>
      </w:rPr>
    </w:lvl>
    <w:lvl w:ilvl="3" w:tplc="041D0001" w:tentative="1">
      <w:start w:val="1"/>
      <w:numFmt w:val="bullet"/>
      <w:lvlText w:val=""/>
      <w:lvlJc w:val="left"/>
      <w:pPr>
        <w:tabs>
          <w:tab w:val="num" w:pos="2880"/>
        </w:tabs>
        <w:ind w:left="2880" w:hanging="360"/>
      </w:pPr>
      <w:rPr>
        <w:rFonts w:ascii="Courier New" w:hAnsi="Courier New" w:hint="default"/>
      </w:rPr>
    </w:lvl>
    <w:lvl w:ilvl="4" w:tplc="041D0003" w:tentative="1">
      <w:start w:val="1"/>
      <w:numFmt w:val="bullet"/>
      <w:lvlText w:val="o"/>
      <w:lvlJc w:val="left"/>
      <w:pPr>
        <w:tabs>
          <w:tab w:val="num" w:pos="3600"/>
        </w:tabs>
        <w:ind w:left="3600" w:hanging="360"/>
      </w:pPr>
      <w:rPr>
        <w:rFonts w:ascii="Tahoma" w:hAnsi="Tahoma" w:cs="Tahoma" w:hint="default"/>
      </w:rPr>
    </w:lvl>
    <w:lvl w:ilvl="5" w:tplc="041D0005" w:tentative="1">
      <w:start w:val="1"/>
      <w:numFmt w:val="bullet"/>
      <w:lvlText w:val=""/>
      <w:lvlJc w:val="left"/>
      <w:pPr>
        <w:tabs>
          <w:tab w:val="num" w:pos="4320"/>
        </w:tabs>
        <w:ind w:left="4320" w:hanging="360"/>
      </w:pPr>
      <w:rPr>
        <w:rFonts w:ascii="Cambria Math" w:hAnsi="Cambria Math" w:hint="default"/>
      </w:rPr>
    </w:lvl>
    <w:lvl w:ilvl="6" w:tplc="041D0001" w:tentative="1">
      <w:start w:val="1"/>
      <w:numFmt w:val="bullet"/>
      <w:lvlText w:val=""/>
      <w:lvlJc w:val="left"/>
      <w:pPr>
        <w:tabs>
          <w:tab w:val="num" w:pos="5040"/>
        </w:tabs>
        <w:ind w:left="5040" w:hanging="360"/>
      </w:pPr>
      <w:rPr>
        <w:rFonts w:ascii="Courier New" w:hAnsi="Courier New" w:hint="default"/>
      </w:rPr>
    </w:lvl>
    <w:lvl w:ilvl="7" w:tplc="041D0003" w:tentative="1">
      <w:start w:val="1"/>
      <w:numFmt w:val="bullet"/>
      <w:lvlText w:val="o"/>
      <w:lvlJc w:val="left"/>
      <w:pPr>
        <w:tabs>
          <w:tab w:val="num" w:pos="5760"/>
        </w:tabs>
        <w:ind w:left="5760" w:hanging="360"/>
      </w:pPr>
      <w:rPr>
        <w:rFonts w:ascii="Tahoma" w:hAnsi="Tahoma" w:cs="Tahoma" w:hint="default"/>
      </w:rPr>
    </w:lvl>
    <w:lvl w:ilvl="8" w:tplc="041D0005" w:tentative="1">
      <w:start w:val="1"/>
      <w:numFmt w:val="bullet"/>
      <w:lvlText w:val=""/>
      <w:lvlJc w:val="left"/>
      <w:pPr>
        <w:tabs>
          <w:tab w:val="num" w:pos="6480"/>
        </w:tabs>
        <w:ind w:left="6480" w:hanging="360"/>
      </w:pPr>
      <w:rPr>
        <w:rFonts w:ascii="Cambria Math" w:hAnsi="Cambria Math"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1"/>
  </w:num>
  <w:num w:numId="5">
    <w:abstractNumId w:val="1"/>
  </w:num>
  <w:num w:numId="6">
    <w:abstractNumId w:val="20"/>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4">
    <w:abstractNumId w:val="19"/>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3"/>
  </w:num>
  <w:num w:numId="35">
    <w:abstractNumId w:val="2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1107"/>
    <w:rsid w:val="00002079"/>
    <w:rsid w:val="00002E68"/>
    <w:rsid w:val="000046FC"/>
    <w:rsid w:val="00004BF9"/>
    <w:rsid w:val="000052A1"/>
    <w:rsid w:val="000053CD"/>
    <w:rsid w:val="000059A5"/>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7059"/>
    <w:rsid w:val="0004729B"/>
    <w:rsid w:val="00047A83"/>
    <w:rsid w:val="000503DF"/>
    <w:rsid w:val="000505B8"/>
    <w:rsid w:val="0005087A"/>
    <w:rsid w:val="00050DA6"/>
    <w:rsid w:val="00050DBE"/>
    <w:rsid w:val="00051233"/>
    <w:rsid w:val="0005130D"/>
    <w:rsid w:val="00051BEC"/>
    <w:rsid w:val="00052AC5"/>
    <w:rsid w:val="00053083"/>
    <w:rsid w:val="0005317F"/>
    <w:rsid w:val="0005366B"/>
    <w:rsid w:val="00054C46"/>
    <w:rsid w:val="00055332"/>
    <w:rsid w:val="00055AD9"/>
    <w:rsid w:val="00056CBD"/>
    <w:rsid w:val="00056EAE"/>
    <w:rsid w:val="00057673"/>
    <w:rsid w:val="00057835"/>
    <w:rsid w:val="0005790C"/>
    <w:rsid w:val="00060DC3"/>
    <w:rsid w:val="00062143"/>
    <w:rsid w:val="00062243"/>
    <w:rsid w:val="000623F7"/>
    <w:rsid w:val="00062EF0"/>
    <w:rsid w:val="000632B9"/>
    <w:rsid w:val="000633D5"/>
    <w:rsid w:val="00063B92"/>
    <w:rsid w:val="0006423A"/>
    <w:rsid w:val="00064476"/>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D77"/>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4CB1"/>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476BE"/>
    <w:rsid w:val="00151161"/>
    <w:rsid w:val="0015195D"/>
    <w:rsid w:val="0015196F"/>
    <w:rsid w:val="00152BC7"/>
    <w:rsid w:val="00152FE6"/>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6536"/>
    <w:rsid w:val="0019742B"/>
    <w:rsid w:val="0019781D"/>
    <w:rsid w:val="001A070B"/>
    <w:rsid w:val="001A08FF"/>
    <w:rsid w:val="001A094C"/>
    <w:rsid w:val="001A183C"/>
    <w:rsid w:val="001A1B40"/>
    <w:rsid w:val="001A2071"/>
    <w:rsid w:val="001A2EA7"/>
    <w:rsid w:val="001A2FE8"/>
    <w:rsid w:val="001A45F5"/>
    <w:rsid w:val="001A45FD"/>
    <w:rsid w:val="001A4830"/>
    <w:rsid w:val="001A52F1"/>
    <w:rsid w:val="001A54D6"/>
    <w:rsid w:val="001A5951"/>
    <w:rsid w:val="001A5C0B"/>
    <w:rsid w:val="001A5C57"/>
    <w:rsid w:val="001A5FAC"/>
    <w:rsid w:val="001A652B"/>
    <w:rsid w:val="001A721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3D2"/>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276E"/>
    <w:rsid w:val="00243513"/>
    <w:rsid w:val="00243F07"/>
    <w:rsid w:val="00244C32"/>
    <w:rsid w:val="00244FB4"/>
    <w:rsid w:val="002454B7"/>
    <w:rsid w:val="00245814"/>
    <w:rsid w:val="002458BE"/>
    <w:rsid w:val="00245CCE"/>
    <w:rsid w:val="002461DF"/>
    <w:rsid w:val="0024629C"/>
    <w:rsid w:val="00246595"/>
    <w:rsid w:val="00246678"/>
    <w:rsid w:val="00246BED"/>
    <w:rsid w:val="00247194"/>
    <w:rsid w:val="00250986"/>
    <w:rsid w:val="002512DC"/>
    <w:rsid w:val="00251632"/>
    <w:rsid w:val="00252EA4"/>
    <w:rsid w:val="002531B4"/>
    <w:rsid w:val="00253C2B"/>
    <w:rsid w:val="002542C8"/>
    <w:rsid w:val="0025430D"/>
    <w:rsid w:val="00254398"/>
    <w:rsid w:val="00254B95"/>
    <w:rsid w:val="00255226"/>
    <w:rsid w:val="00255B5C"/>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0594"/>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929"/>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6C"/>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4F90"/>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7C4"/>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1975"/>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69E"/>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53D"/>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289A"/>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B03"/>
    <w:rsid w:val="003C6E8A"/>
    <w:rsid w:val="003C7296"/>
    <w:rsid w:val="003C7437"/>
    <w:rsid w:val="003D072B"/>
    <w:rsid w:val="003D0774"/>
    <w:rsid w:val="003D1AD3"/>
    <w:rsid w:val="003D22F7"/>
    <w:rsid w:val="003D236D"/>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98F"/>
    <w:rsid w:val="003D5C37"/>
    <w:rsid w:val="003D6447"/>
    <w:rsid w:val="003D71CE"/>
    <w:rsid w:val="003D749C"/>
    <w:rsid w:val="003E01A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27E"/>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7A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4648"/>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4059"/>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2C0"/>
    <w:rsid w:val="004A7B8A"/>
    <w:rsid w:val="004B01C9"/>
    <w:rsid w:val="004B1249"/>
    <w:rsid w:val="004B170F"/>
    <w:rsid w:val="004B1D2E"/>
    <w:rsid w:val="004B1EEB"/>
    <w:rsid w:val="004B2D8E"/>
    <w:rsid w:val="004B2F3B"/>
    <w:rsid w:val="004B345D"/>
    <w:rsid w:val="004B34BD"/>
    <w:rsid w:val="004B47BD"/>
    <w:rsid w:val="004B4833"/>
    <w:rsid w:val="004B5067"/>
    <w:rsid w:val="004B5CEE"/>
    <w:rsid w:val="004B5E9B"/>
    <w:rsid w:val="004B682F"/>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714B"/>
    <w:rsid w:val="004D75F0"/>
    <w:rsid w:val="004D7661"/>
    <w:rsid w:val="004D78ED"/>
    <w:rsid w:val="004E0D66"/>
    <w:rsid w:val="004E23A7"/>
    <w:rsid w:val="004E2554"/>
    <w:rsid w:val="004E26AC"/>
    <w:rsid w:val="004E30C2"/>
    <w:rsid w:val="004E46A3"/>
    <w:rsid w:val="004E5418"/>
    <w:rsid w:val="004E5645"/>
    <w:rsid w:val="004E61B6"/>
    <w:rsid w:val="004E65BD"/>
    <w:rsid w:val="004E6AFF"/>
    <w:rsid w:val="004E6B02"/>
    <w:rsid w:val="004E76F5"/>
    <w:rsid w:val="004E76FB"/>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EF8"/>
    <w:rsid w:val="0050101A"/>
    <w:rsid w:val="00501A4D"/>
    <w:rsid w:val="00501A5B"/>
    <w:rsid w:val="00501B00"/>
    <w:rsid w:val="00502279"/>
    <w:rsid w:val="005022BD"/>
    <w:rsid w:val="00502652"/>
    <w:rsid w:val="00502710"/>
    <w:rsid w:val="0050295C"/>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5ECD"/>
    <w:rsid w:val="00556329"/>
    <w:rsid w:val="00556607"/>
    <w:rsid w:val="00556E2F"/>
    <w:rsid w:val="00556EF2"/>
    <w:rsid w:val="005571DB"/>
    <w:rsid w:val="00557BB4"/>
    <w:rsid w:val="00557EEE"/>
    <w:rsid w:val="00560B9E"/>
    <w:rsid w:val="0056101C"/>
    <w:rsid w:val="00561031"/>
    <w:rsid w:val="005610D2"/>
    <w:rsid w:val="00561ABB"/>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A4C"/>
    <w:rsid w:val="00573284"/>
    <w:rsid w:val="00573DD4"/>
    <w:rsid w:val="00574653"/>
    <w:rsid w:val="00575332"/>
    <w:rsid w:val="005755BF"/>
    <w:rsid w:val="00575C8A"/>
    <w:rsid w:val="00575F1E"/>
    <w:rsid w:val="005761F2"/>
    <w:rsid w:val="00576A85"/>
    <w:rsid w:val="00577557"/>
    <w:rsid w:val="0057763B"/>
    <w:rsid w:val="005779F5"/>
    <w:rsid w:val="00577D10"/>
    <w:rsid w:val="0058033C"/>
    <w:rsid w:val="00580943"/>
    <w:rsid w:val="00581A68"/>
    <w:rsid w:val="00581B00"/>
    <w:rsid w:val="00582724"/>
    <w:rsid w:val="00582F85"/>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F97"/>
    <w:rsid w:val="005B15C2"/>
    <w:rsid w:val="005B1B6E"/>
    <w:rsid w:val="005B2203"/>
    <w:rsid w:val="005B25EB"/>
    <w:rsid w:val="005B3056"/>
    <w:rsid w:val="005B3177"/>
    <w:rsid w:val="005B36F0"/>
    <w:rsid w:val="005B3CD7"/>
    <w:rsid w:val="005B46B2"/>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078E"/>
    <w:rsid w:val="005D124A"/>
    <w:rsid w:val="005D12D6"/>
    <w:rsid w:val="005D1CF3"/>
    <w:rsid w:val="005D2196"/>
    <w:rsid w:val="005D25ED"/>
    <w:rsid w:val="005D2B9B"/>
    <w:rsid w:val="005D2FB4"/>
    <w:rsid w:val="005D300E"/>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8B1"/>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10A4"/>
    <w:rsid w:val="0060113D"/>
    <w:rsid w:val="006034A2"/>
    <w:rsid w:val="006034A7"/>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1B4"/>
    <w:rsid w:val="006134E7"/>
    <w:rsid w:val="00613D72"/>
    <w:rsid w:val="0061406F"/>
    <w:rsid w:val="0061448A"/>
    <w:rsid w:val="006148A4"/>
    <w:rsid w:val="0061502F"/>
    <w:rsid w:val="006154A8"/>
    <w:rsid w:val="0061557A"/>
    <w:rsid w:val="0061574F"/>
    <w:rsid w:val="006159E4"/>
    <w:rsid w:val="00617106"/>
    <w:rsid w:val="006173C6"/>
    <w:rsid w:val="00617417"/>
    <w:rsid w:val="00617675"/>
    <w:rsid w:val="006177D1"/>
    <w:rsid w:val="006179DE"/>
    <w:rsid w:val="0062093A"/>
    <w:rsid w:val="00621C92"/>
    <w:rsid w:val="00622F15"/>
    <w:rsid w:val="0062322C"/>
    <w:rsid w:val="006244C9"/>
    <w:rsid w:val="00624510"/>
    <w:rsid w:val="006248D9"/>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32B"/>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483"/>
    <w:rsid w:val="00650700"/>
    <w:rsid w:val="00650E8F"/>
    <w:rsid w:val="00651140"/>
    <w:rsid w:val="00651392"/>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0524"/>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6EDE"/>
    <w:rsid w:val="006B77EA"/>
    <w:rsid w:val="006C0069"/>
    <w:rsid w:val="006C035F"/>
    <w:rsid w:val="006C13E4"/>
    <w:rsid w:val="006C146A"/>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2BF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8AF"/>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108D"/>
    <w:rsid w:val="00771D69"/>
    <w:rsid w:val="007724B6"/>
    <w:rsid w:val="007726A7"/>
    <w:rsid w:val="007726F1"/>
    <w:rsid w:val="0077302C"/>
    <w:rsid w:val="0077343C"/>
    <w:rsid w:val="0077392F"/>
    <w:rsid w:val="00775C1B"/>
    <w:rsid w:val="0077600D"/>
    <w:rsid w:val="00776809"/>
    <w:rsid w:val="007771CF"/>
    <w:rsid w:val="007773C4"/>
    <w:rsid w:val="00780611"/>
    <w:rsid w:val="007806F0"/>
    <w:rsid w:val="007810AF"/>
    <w:rsid w:val="00782E38"/>
    <w:rsid w:val="007832CA"/>
    <w:rsid w:val="0078363D"/>
    <w:rsid w:val="007848B7"/>
    <w:rsid w:val="007848D7"/>
    <w:rsid w:val="007857D8"/>
    <w:rsid w:val="00786000"/>
    <w:rsid w:val="00786007"/>
    <w:rsid w:val="0078603F"/>
    <w:rsid w:val="007860C0"/>
    <w:rsid w:val="00786356"/>
    <w:rsid w:val="007864C8"/>
    <w:rsid w:val="00786FB4"/>
    <w:rsid w:val="00787011"/>
    <w:rsid w:val="00787020"/>
    <w:rsid w:val="00787980"/>
    <w:rsid w:val="00787C15"/>
    <w:rsid w:val="00787E3B"/>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A43"/>
    <w:rsid w:val="007A5AA9"/>
    <w:rsid w:val="007A5D23"/>
    <w:rsid w:val="007A5FAA"/>
    <w:rsid w:val="007A63E3"/>
    <w:rsid w:val="007A68BF"/>
    <w:rsid w:val="007A68CD"/>
    <w:rsid w:val="007A7007"/>
    <w:rsid w:val="007A77C3"/>
    <w:rsid w:val="007A7ACB"/>
    <w:rsid w:val="007A7DE6"/>
    <w:rsid w:val="007A7EF2"/>
    <w:rsid w:val="007B0B09"/>
    <w:rsid w:val="007B27C2"/>
    <w:rsid w:val="007B2CD6"/>
    <w:rsid w:val="007B2FBF"/>
    <w:rsid w:val="007B34A4"/>
    <w:rsid w:val="007B3B2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A85"/>
    <w:rsid w:val="007C7CF6"/>
    <w:rsid w:val="007D011A"/>
    <w:rsid w:val="007D0CD6"/>
    <w:rsid w:val="007D2131"/>
    <w:rsid w:val="007D2255"/>
    <w:rsid w:val="007D26C1"/>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3FEE"/>
    <w:rsid w:val="007F4304"/>
    <w:rsid w:val="007F43AF"/>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0F64"/>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3B55"/>
    <w:rsid w:val="00834160"/>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3D13"/>
    <w:rsid w:val="0084448D"/>
    <w:rsid w:val="008444F9"/>
    <w:rsid w:val="0084482E"/>
    <w:rsid w:val="0084487E"/>
    <w:rsid w:val="00844EA3"/>
    <w:rsid w:val="00844ED4"/>
    <w:rsid w:val="008453A5"/>
    <w:rsid w:val="008463F6"/>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65A"/>
    <w:rsid w:val="008707DA"/>
    <w:rsid w:val="00870A83"/>
    <w:rsid w:val="00871644"/>
    <w:rsid w:val="00872029"/>
    <w:rsid w:val="008721CE"/>
    <w:rsid w:val="0087220C"/>
    <w:rsid w:val="0087240C"/>
    <w:rsid w:val="00873137"/>
    <w:rsid w:val="00873864"/>
    <w:rsid w:val="00874211"/>
    <w:rsid w:val="00874EF2"/>
    <w:rsid w:val="008752FB"/>
    <w:rsid w:val="00875455"/>
    <w:rsid w:val="00875966"/>
    <w:rsid w:val="0087626A"/>
    <w:rsid w:val="00876434"/>
    <w:rsid w:val="00876456"/>
    <w:rsid w:val="00876A06"/>
    <w:rsid w:val="00877764"/>
    <w:rsid w:val="00877A19"/>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07"/>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6315"/>
    <w:rsid w:val="008C6434"/>
    <w:rsid w:val="008C6F02"/>
    <w:rsid w:val="008C7CC9"/>
    <w:rsid w:val="008D0A2C"/>
    <w:rsid w:val="008D0F24"/>
    <w:rsid w:val="008D10D4"/>
    <w:rsid w:val="008D169B"/>
    <w:rsid w:val="008D28ED"/>
    <w:rsid w:val="008D29C0"/>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AF0"/>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EDF"/>
    <w:rsid w:val="009031F3"/>
    <w:rsid w:val="009033A2"/>
    <w:rsid w:val="009034CD"/>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7C3"/>
    <w:rsid w:val="0093210B"/>
    <w:rsid w:val="009326D7"/>
    <w:rsid w:val="0093394F"/>
    <w:rsid w:val="00933A2D"/>
    <w:rsid w:val="00933AC1"/>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791"/>
    <w:rsid w:val="00945B03"/>
    <w:rsid w:val="0094621E"/>
    <w:rsid w:val="009470FF"/>
    <w:rsid w:val="00947F06"/>
    <w:rsid w:val="00950452"/>
    <w:rsid w:val="00950D30"/>
    <w:rsid w:val="00951691"/>
    <w:rsid w:val="00951DE2"/>
    <w:rsid w:val="0095234C"/>
    <w:rsid w:val="0095253C"/>
    <w:rsid w:val="009531DF"/>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CB6"/>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E8B"/>
    <w:rsid w:val="009A004C"/>
    <w:rsid w:val="009A0322"/>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2C6"/>
    <w:rsid w:val="009E32D9"/>
    <w:rsid w:val="009E3904"/>
    <w:rsid w:val="009E3C96"/>
    <w:rsid w:val="009E4618"/>
    <w:rsid w:val="009E47DA"/>
    <w:rsid w:val="009E4F63"/>
    <w:rsid w:val="009E5461"/>
    <w:rsid w:val="009E56F8"/>
    <w:rsid w:val="009E6373"/>
    <w:rsid w:val="009E7474"/>
    <w:rsid w:val="009E747F"/>
    <w:rsid w:val="009E74C6"/>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0D43"/>
    <w:rsid w:val="00A010E9"/>
    <w:rsid w:val="00A01457"/>
    <w:rsid w:val="00A017F2"/>
    <w:rsid w:val="00A023DA"/>
    <w:rsid w:val="00A02434"/>
    <w:rsid w:val="00A03383"/>
    <w:rsid w:val="00A0392C"/>
    <w:rsid w:val="00A03A06"/>
    <w:rsid w:val="00A03DB9"/>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07B"/>
    <w:rsid w:val="00A27FCD"/>
    <w:rsid w:val="00A30C6D"/>
    <w:rsid w:val="00A31D94"/>
    <w:rsid w:val="00A31F36"/>
    <w:rsid w:val="00A31F62"/>
    <w:rsid w:val="00A32163"/>
    <w:rsid w:val="00A322C9"/>
    <w:rsid w:val="00A32347"/>
    <w:rsid w:val="00A3316F"/>
    <w:rsid w:val="00A333C2"/>
    <w:rsid w:val="00A33667"/>
    <w:rsid w:val="00A33D26"/>
    <w:rsid w:val="00A34233"/>
    <w:rsid w:val="00A34BB4"/>
    <w:rsid w:val="00A34BE2"/>
    <w:rsid w:val="00A35DAC"/>
    <w:rsid w:val="00A36E5C"/>
    <w:rsid w:val="00A40248"/>
    <w:rsid w:val="00A40971"/>
    <w:rsid w:val="00A40B04"/>
    <w:rsid w:val="00A40DF6"/>
    <w:rsid w:val="00A413CA"/>
    <w:rsid w:val="00A4289E"/>
    <w:rsid w:val="00A42C7F"/>
    <w:rsid w:val="00A43101"/>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48"/>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926"/>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4D8C"/>
    <w:rsid w:val="00A963AC"/>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B55"/>
    <w:rsid w:val="00AA3E68"/>
    <w:rsid w:val="00AA48CF"/>
    <w:rsid w:val="00AA5563"/>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8CE"/>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BD5"/>
    <w:rsid w:val="00AE0882"/>
    <w:rsid w:val="00AE0DD0"/>
    <w:rsid w:val="00AE0EA3"/>
    <w:rsid w:val="00AE0FD0"/>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22B"/>
    <w:rsid w:val="00AF0535"/>
    <w:rsid w:val="00AF0854"/>
    <w:rsid w:val="00AF08EB"/>
    <w:rsid w:val="00AF0A90"/>
    <w:rsid w:val="00AF1367"/>
    <w:rsid w:val="00AF15D2"/>
    <w:rsid w:val="00AF284D"/>
    <w:rsid w:val="00AF2F9D"/>
    <w:rsid w:val="00AF3579"/>
    <w:rsid w:val="00AF493F"/>
    <w:rsid w:val="00AF4E45"/>
    <w:rsid w:val="00AF4FB6"/>
    <w:rsid w:val="00AF5081"/>
    <w:rsid w:val="00AF56CB"/>
    <w:rsid w:val="00AF5B11"/>
    <w:rsid w:val="00AF5DAA"/>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A2"/>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504"/>
    <w:rsid w:val="00B336B8"/>
    <w:rsid w:val="00B337A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3FB4"/>
    <w:rsid w:val="00B444DF"/>
    <w:rsid w:val="00B4459E"/>
    <w:rsid w:val="00B44A30"/>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CE5"/>
    <w:rsid w:val="00B71FFB"/>
    <w:rsid w:val="00B722FB"/>
    <w:rsid w:val="00B72507"/>
    <w:rsid w:val="00B727D3"/>
    <w:rsid w:val="00B72EDE"/>
    <w:rsid w:val="00B73666"/>
    <w:rsid w:val="00B7369F"/>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2FC2"/>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C12"/>
    <w:rsid w:val="00BB5F3C"/>
    <w:rsid w:val="00BB6E52"/>
    <w:rsid w:val="00BB70E7"/>
    <w:rsid w:val="00BB72C3"/>
    <w:rsid w:val="00BB7CEF"/>
    <w:rsid w:val="00BB7F9D"/>
    <w:rsid w:val="00BC059F"/>
    <w:rsid w:val="00BC09A7"/>
    <w:rsid w:val="00BC1232"/>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2DF9"/>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AFD"/>
    <w:rsid w:val="00BE20EF"/>
    <w:rsid w:val="00BE277C"/>
    <w:rsid w:val="00BE3778"/>
    <w:rsid w:val="00BE38EA"/>
    <w:rsid w:val="00BE3A7A"/>
    <w:rsid w:val="00BE40DA"/>
    <w:rsid w:val="00BE476F"/>
    <w:rsid w:val="00BE5334"/>
    <w:rsid w:val="00BE56DC"/>
    <w:rsid w:val="00BE6A2D"/>
    <w:rsid w:val="00BE6F51"/>
    <w:rsid w:val="00BE70CC"/>
    <w:rsid w:val="00BE7375"/>
    <w:rsid w:val="00BE73AA"/>
    <w:rsid w:val="00BE7F5C"/>
    <w:rsid w:val="00BF00E6"/>
    <w:rsid w:val="00BF0DCC"/>
    <w:rsid w:val="00BF18C7"/>
    <w:rsid w:val="00BF1920"/>
    <w:rsid w:val="00BF21EA"/>
    <w:rsid w:val="00BF2483"/>
    <w:rsid w:val="00BF3052"/>
    <w:rsid w:val="00BF371A"/>
    <w:rsid w:val="00BF3867"/>
    <w:rsid w:val="00BF3DD1"/>
    <w:rsid w:val="00BF41F5"/>
    <w:rsid w:val="00BF5258"/>
    <w:rsid w:val="00BF53D2"/>
    <w:rsid w:val="00BF6425"/>
    <w:rsid w:val="00BF6840"/>
    <w:rsid w:val="00BF6B8A"/>
    <w:rsid w:val="00BF7AFB"/>
    <w:rsid w:val="00BF7FE9"/>
    <w:rsid w:val="00C0008A"/>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92"/>
    <w:rsid w:val="00C25825"/>
    <w:rsid w:val="00C26471"/>
    <w:rsid w:val="00C2694E"/>
    <w:rsid w:val="00C27E50"/>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AE7"/>
    <w:rsid w:val="00C52B29"/>
    <w:rsid w:val="00C52E23"/>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0AE7"/>
    <w:rsid w:val="00C61411"/>
    <w:rsid w:val="00C61875"/>
    <w:rsid w:val="00C61E67"/>
    <w:rsid w:val="00C62217"/>
    <w:rsid w:val="00C62FB4"/>
    <w:rsid w:val="00C63266"/>
    <w:rsid w:val="00C6347F"/>
    <w:rsid w:val="00C634B9"/>
    <w:rsid w:val="00C63AE3"/>
    <w:rsid w:val="00C64439"/>
    <w:rsid w:val="00C6509D"/>
    <w:rsid w:val="00C659AE"/>
    <w:rsid w:val="00C65B3E"/>
    <w:rsid w:val="00C66E0C"/>
    <w:rsid w:val="00C67D98"/>
    <w:rsid w:val="00C70619"/>
    <w:rsid w:val="00C70916"/>
    <w:rsid w:val="00C70B23"/>
    <w:rsid w:val="00C70FAD"/>
    <w:rsid w:val="00C7131E"/>
    <w:rsid w:val="00C71626"/>
    <w:rsid w:val="00C72A74"/>
    <w:rsid w:val="00C739C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BD1"/>
    <w:rsid w:val="00C85F84"/>
    <w:rsid w:val="00C862D2"/>
    <w:rsid w:val="00C86D11"/>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5FAA"/>
    <w:rsid w:val="00CA6ABF"/>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702A"/>
    <w:rsid w:val="00CB7511"/>
    <w:rsid w:val="00CB7A39"/>
    <w:rsid w:val="00CB7D59"/>
    <w:rsid w:val="00CB7E23"/>
    <w:rsid w:val="00CC0659"/>
    <w:rsid w:val="00CC1030"/>
    <w:rsid w:val="00CC1B2D"/>
    <w:rsid w:val="00CC1F35"/>
    <w:rsid w:val="00CC268C"/>
    <w:rsid w:val="00CC26AC"/>
    <w:rsid w:val="00CC2C6B"/>
    <w:rsid w:val="00CC3367"/>
    <w:rsid w:val="00CC3588"/>
    <w:rsid w:val="00CC4182"/>
    <w:rsid w:val="00CC4EBE"/>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551"/>
    <w:rsid w:val="00CE1B85"/>
    <w:rsid w:val="00CE23CA"/>
    <w:rsid w:val="00CE2416"/>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8B0"/>
    <w:rsid w:val="00D17D95"/>
    <w:rsid w:val="00D20809"/>
    <w:rsid w:val="00D20A7C"/>
    <w:rsid w:val="00D22231"/>
    <w:rsid w:val="00D230CE"/>
    <w:rsid w:val="00D231ED"/>
    <w:rsid w:val="00D23225"/>
    <w:rsid w:val="00D23C52"/>
    <w:rsid w:val="00D24BAD"/>
    <w:rsid w:val="00D25DA6"/>
    <w:rsid w:val="00D261A6"/>
    <w:rsid w:val="00D26A8F"/>
    <w:rsid w:val="00D26E94"/>
    <w:rsid w:val="00D27340"/>
    <w:rsid w:val="00D27426"/>
    <w:rsid w:val="00D302B5"/>
    <w:rsid w:val="00D30308"/>
    <w:rsid w:val="00D3085D"/>
    <w:rsid w:val="00D31AEA"/>
    <w:rsid w:val="00D328AB"/>
    <w:rsid w:val="00D32F1A"/>
    <w:rsid w:val="00D330DD"/>
    <w:rsid w:val="00D33347"/>
    <w:rsid w:val="00D33F19"/>
    <w:rsid w:val="00D340A4"/>
    <w:rsid w:val="00D3435E"/>
    <w:rsid w:val="00D34AF5"/>
    <w:rsid w:val="00D35EF1"/>
    <w:rsid w:val="00D36495"/>
    <w:rsid w:val="00D400E9"/>
    <w:rsid w:val="00D4057F"/>
    <w:rsid w:val="00D40746"/>
    <w:rsid w:val="00D40C4B"/>
    <w:rsid w:val="00D41A63"/>
    <w:rsid w:val="00D41FE7"/>
    <w:rsid w:val="00D421EA"/>
    <w:rsid w:val="00D42795"/>
    <w:rsid w:val="00D44576"/>
    <w:rsid w:val="00D44FCE"/>
    <w:rsid w:val="00D461CD"/>
    <w:rsid w:val="00D46F0A"/>
    <w:rsid w:val="00D47671"/>
    <w:rsid w:val="00D50995"/>
    <w:rsid w:val="00D50DCB"/>
    <w:rsid w:val="00D50E2A"/>
    <w:rsid w:val="00D51743"/>
    <w:rsid w:val="00D51DBD"/>
    <w:rsid w:val="00D52300"/>
    <w:rsid w:val="00D53569"/>
    <w:rsid w:val="00D53DED"/>
    <w:rsid w:val="00D5433E"/>
    <w:rsid w:val="00D5549A"/>
    <w:rsid w:val="00D556FF"/>
    <w:rsid w:val="00D55BF6"/>
    <w:rsid w:val="00D55C6C"/>
    <w:rsid w:val="00D5603F"/>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6EE5"/>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76E"/>
    <w:rsid w:val="00D869CC"/>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28B"/>
    <w:rsid w:val="00DB235B"/>
    <w:rsid w:val="00DB242E"/>
    <w:rsid w:val="00DB2CBC"/>
    <w:rsid w:val="00DB2F33"/>
    <w:rsid w:val="00DB3073"/>
    <w:rsid w:val="00DB3906"/>
    <w:rsid w:val="00DB435B"/>
    <w:rsid w:val="00DB524A"/>
    <w:rsid w:val="00DB5500"/>
    <w:rsid w:val="00DB5B58"/>
    <w:rsid w:val="00DB64D6"/>
    <w:rsid w:val="00DB6882"/>
    <w:rsid w:val="00DB6AFD"/>
    <w:rsid w:val="00DB6EB6"/>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4788"/>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A5D"/>
    <w:rsid w:val="00E17EAD"/>
    <w:rsid w:val="00E17F3C"/>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132"/>
    <w:rsid w:val="00E32855"/>
    <w:rsid w:val="00E32B29"/>
    <w:rsid w:val="00E33ABD"/>
    <w:rsid w:val="00E33B17"/>
    <w:rsid w:val="00E3482C"/>
    <w:rsid w:val="00E34A05"/>
    <w:rsid w:val="00E35951"/>
    <w:rsid w:val="00E360E7"/>
    <w:rsid w:val="00E36478"/>
    <w:rsid w:val="00E36908"/>
    <w:rsid w:val="00E37AF4"/>
    <w:rsid w:val="00E402A1"/>
    <w:rsid w:val="00E40AA3"/>
    <w:rsid w:val="00E40C70"/>
    <w:rsid w:val="00E418EB"/>
    <w:rsid w:val="00E41F30"/>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DA4"/>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2E38"/>
    <w:rsid w:val="00EB3663"/>
    <w:rsid w:val="00EB39DD"/>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C6510"/>
    <w:rsid w:val="00EC7EFE"/>
    <w:rsid w:val="00ED0769"/>
    <w:rsid w:val="00ED0898"/>
    <w:rsid w:val="00ED1544"/>
    <w:rsid w:val="00ED2392"/>
    <w:rsid w:val="00ED2D48"/>
    <w:rsid w:val="00ED2E0E"/>
    <w:rsid w:val="00ED3063"/>
    <w:rsid w:val="00ED3776"/>
    <w:rsid w:val="00ED3AA5"/>
    <w:rsid w:val="00ED3CA3"/>
    <w:rsid w:val="00ED420A"/>
    <w:rsid w:val="00ED46C3"/>
    <w:rsid w:val="00ED5CC0"/>
    <w:rsid w:val="00ED5D50"/>
    <w:rsid w:val="00ED707F"/>
    <w:rsid w:val="00ED7AC1"/>
    <w:rsid w:val="00EE04A7"/>
    <w:rsid w:val="00EE08C0"/>
    <w:rsid w:val="00EE1136"/>
    <w:rsid w:val="00EE1617"/>
    <w:rsid w:val="00EE18C7"/>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6A5"/>
    <w:rsid w:val="00F15916"/>
    <w:rsid w:val="00F15ED9"/>
    <w:rsid w:val="00F162FC"/>
    <w:rsid w:val="00F17230"/>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4F20"/>
    <w:rsid w:val="00F25739"/>
    <w:rsid w:val="00F26092"/>
    <w:rsid w:val="00F26B4E"/>
    <w:rsid w:val="00F3073A"/>
    <w:rsid w:val="00F311D3"/>
    <w:rsid w:val="00F31431"/>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1EF9"/>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C33"/>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59D6"/>
    <w:rsid w:val="00F768F2"/>
    <w:rsid w:val="00F76F71"/>
    <w:rsid w:val="00F77234"/>
    <w:rsid w:val="00F774C2"/>
    <w:rsid w:val="00F77514"/>
    <w:rsid w:val="00F77DE9"/>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7BE"/>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C13"/>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6E3BE-871D-4053-8A2B-3FBFAAE7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Tahoma" w:eastAsia="Times New Roman" w:hAnsi="Tahoma"/>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qFormat/>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Tahoma" w:eastAsia="Times New Roman" w:hAnsi="Tahoma"/>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¾’©" w:hAnsi="–¾’©"/>
    </w:rPr>
  </w:style>
  <w:style w:type="paragraph" w:styleId="af1">
    <w:name w:val="Plain Text"/>
    <w:basedOn w:val="a1"/>
    <w:link w:val="Char2"/>
    <w:rPr>
      <w:rFonts w:ascii="Tahoma" w:hAnsi="Tahoma"/>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Osaka" w:eastAsia="Osaka"/>
      <w:sz w:val="24"/>
    </w:rPr>
  </w:style>
  <w:style w:type="character" w:styleId="af6">
    <w:name w:val="page number"/>
    <w:basedOn w:val="a2"/>
  </w:style>
  <w:style w:type="paragraph" w:styleId="34">
    <w:name w:val="Body Text 3"/>
    <w:basedOn w:val="a1"/>
    <w:pPr>
      <w:keepNext/>
      <w:keepLines/>
    </w:pPr>
    <w:rPr>
      <w:rFonts w:eastAsia="Arial Unicode MS"/>
      <w:color w:val="000000"/>
    </w:rPr>
  </w:style>
  <w:style w:type="paragraph" w:styleId="af7">
    <w:name w:val="Balloon Text"/>
    <w:basedOn w:val="a1"/>
    <w:link w:val="Char5"/>
    <w:semiHidden/>
    <w:rPr>
      <w:rFonts w:ascii="–¾’©" w:hAnsi="–¾’©" w:cs="–¾’©"/>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Courier New"/>
      <w:sz w:val="24"/>
      <w:lang w:val="fr-FR"/>
    </w:rPr>
  </w:style>
  <w:style w:type="character" w:customStyle="1" w:styleId="enumlev1Char">
    <w:name w:val="enumlev1 Char"/>
    <w:link w:val="enumlev1"/>
    <w:rsid w:val="00DC24D9"/>
    <w:rPr>
      <w:rFonts w:eastAsia="Courier New"/>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Batang"/>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Batang"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Batang" w:eastAsia="Courier New" w:hAnsi="Batang"/>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Batang"/>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Tahoma" w:eastAsia="Times New Roman" w:hAnsi="Tahoma"/>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Tahoma" w:hAnsi="Tahoma"/>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basedOn w:val="H6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MS Gothic"/>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basedOn w:val="H6Char"/>
    <w:rsid w:val="00755136"/>
    <w:rPr>
      <w:rFonts w:ascii="Arial" w:eastAsia="宋体" w:hAnsi="Arial"/>
    </w:rPr>
  </w:style>
  <w:style w:type="character" w:customStyle="1" w:styleId="T1Char1">
    <w:name w:val="T1 Char1"/>
    <w:aliases w:val="Header 6 Char Char1"/>
    <w:basedOn w:val="H6Char"/>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Batang"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Batang"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Batang"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Courier New"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basedOn w:val="H6Char"/>
    <w:rsid w:val="00755136"/>
    <w:rPr>
      <w:rFonts w:ascii="Arial" w:eastAsia="宋体" w:hAnsi="Arial"/>
    </w:rPr>
  </w:style>
  <w:style w:type="character" w:customStyle="1" w:styleId="Char1">
    <w:name w:val="文档结构图 Char"/>
    <w:link w:val="af0"/>
    <w:semiHidden/>
    <w:rsid w:val="00755136"/>
    <w:rPr>
      <w:rFonts w:ascii="–¾’©" w:eastAsia="Times New Roman" w:hAnsi="–¾’©"/>
      <w:shd w:val="clear" w:color="auto" w:fill="000080"/>
      <w:lang w:val="en-GB" w:eastAsia="en-US"/>
    </w:rPr>
  </w:style>
  <w:style w:type="character" w:customStyle="1" w:styleId="Char4">
    <w:name w:val="批注文字 Char"/>
    <w:link w:val="af5"/>
    <w:semiHidden/>
    <w:rsid w:val="00755136"/>
    <w:rPr>
      <w:rFonts w:ascii="Osaka" w:eastAsia="Osaka"/>
      <w:sz w:val="24"/>
      <w:lang w:val="en-GB" w:eastAsia="en-US"/>
    </w:rPr>
  </w:style>
  <w:style w:type="character" w:customStyle="1" w:styleId="Char5">
    <w:name w:val="批注框文本 Char"/>
    <w:link w:val="af7"/>
    <w:semiHidden/>
    <w:rsid w:val="00755136"/>
    <w:rPr>
      <w:rFonts w:ascii="–¾’©" w:eastAsia="Times New Roman" w:hAnsi="–¾’©" w:cs="–¾’©"/>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Courier New"/>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Batang"/>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Batang"/>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¾’©" w:eastAsia="Batang" w:hAnsi="–¾’©" w:cs="–¾’©"/>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¾’©" w:eastAsia="Batang" w:hAnsi="–¾’©" w:cs="–¾’©"/>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Courier New"/>
      <w:lang w:val="en-GB" w:eastAsia="en-US"/>
    </w:rPr>
  </w:style>
  <w:style w:type="paragraph" w:customStyle="1" w:styleId="27">
    <w:name w:val="吹き出し2"/>
    <w:basedOn w:val="a1"/>
    <w:semiHidden/>
    <w:rsid w:val="00755136"/>
    <w:pPr>
      <w:overflowPunct/>
      <w:autoSpaceDE/>
      <w:autoSpaceDN/>
      <w:adjustRightInd/>
      <w:textAlignment w:val="auto"/>
    </w:pPr>
    <w:rPr>
      <w:rFonts w:ascii="–¾’©" w:eastAsia="Batang" w:hAnsi="–¾’©" w:cs="–¾’©"/>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Batang"/>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Batang"/>
      <w:lang w:val="it-IT" w:eastAsia="en-GB"/>
    </w:rPr>
  </w:style>
  <w:style w:type="paragraph" w:customStyle="1" w:styleId="Note">
    <w:name w:val="Note"/>
    <w:basedOn w:val="B10"/>
    <w:rsid w:val="00755136"/>
    <w:rPr>
      <w:rFonts w:eastAsia="Batang"/>
      <w:lang w:eastAsia="en-GB"/>
    </w:rPr>
  </w:style>
  <w:style w:type="paragraph" w:customStyle="1" w:styleId="tabletext0">
    <w:name w:val="table text"/>
    <w:basedOn w:val="a1"/>
    <w:next w:val="a1"/>
    <w:rsid w:val="00755136"/>
    <w:rPr>
      <w:rFonts w:eastAsia="Batang"/>
      <w:i/>
      <w:lang w:eastAsia="en-GB"/>
    </w:rPr>
  </w:style>
  <w:style w:type="paragraph" w:customStyle="1" w:styleId="91">
    <w:name w:val="目录 91"/>
    <w:basedOn w:val="80"/>
    <w:rsid w:val="00755136"/>
    <w:pPr>
      <w:keepNext/>
      <w:ind w:left="1418" w:hanging="1418"/>
    </w:pPr>
    <w:rPr>
      <w:rFonts w:eastAsia="Batang"/>
      <w:lang w:eastAsia="en-GB"/>
    </w:rPr>
  </w:style>
  <w:style w:type="paragraph" w:customStyle="1" w:styleId="15">
    <w:name w:val="题注1"/>
    <w:basedOn w:val="a1"/>
    <w:next w:val="a1"/>
    <w:rsid w:val="00755136"/>
    <w:pPr>
      <w:spacing w:before="120" w:after="120"/>
    </w:pPr>
    <w:rPr>
      <w:rFonts w:eastAsia="Batang"/>
      <w:b/>
      <w:lang w:eastAsia="en-GB"/>
    </w:rPr>
  </w:style>
  <w:style w:type="paragraph" w:customStyle="1" w:styleId="HE">
    <w:name w:val="HE"/>
    <w:basedOn w:val="a1"/>
    <w:rsid w:val="00755136"/>
    <w:pPr>
      <w:spacing w:after="0"/>
    </w:pPr>
    <w:rPr>
      <w:rFonts w:eastAsia="Batang"/>
      <w:b/>
      <w:lang w:eastAsia="en-GB"/>
    </w:rPr>
  </w:style>
  <w:style w:type="paragraph" w:customStyle="1" w:styleId="HO">
    <w:name w:val="HO"/>
    <w:basedOn w:val="a1"/>
    <w:rsid w:val="00755136"/>
    <w:pPr>
      <w:spacing w:after="0"/>
      <w:jc w:val="right"/>
    </w:pPr>
    <w:rPr>
      <w:rFonts w:eastAsia="Batang"/>
      <w:b/>
      <w:lang w:eastAsia="en-GB"/>
    </w:rPr>
  </w:style>
  <w:style w:type="paragraph" w:customStyle="1" w:styleId="WP">
    <w:name w:val="WP"/>
    <w:basedOn w:val="a1"/>
    <w:rsid w:val="00755136"/>
    <w:pPr>
      <w:spacing w:after="0"/>
      <w:jc w:val="both"/>
    </w:pPr>
    <w:rPr>
      <w:rFonts w:eastAsia="Batang"/>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Batang" w:hAnsi="Times New Roman"/>
      <w:b w:val="0"/>
      <w:i w:val="0"/>
      <w:noProof w:val="0"/>
      <w:sz w:val="20"/>
      <w:lang w:eastAsia="en-GB"/>
    </w:rPr>
  </w:style>
  <w:style w:type="paragraph" w:customStyle="1" w:styleId="CRfront">
    <w:name w:val="CR_front"/>
    <w:basedOn w:val="a1"/>
    <w:rsid w:val="00755136"/>
    <w:rPr>
      <w:rFonts w:eastAsia="Batang"/>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Batang"/>
      <w:lang w:val="en-US" w:eastAsia="en-GB"/>
    </w:rPr>
  </w:style>
  <w:style w:type="paragraph" w:customStyle="1" w:styleId="Teststep">
    <w:name w:val="Test step"/>
    <w:basedOn w:val="a1"/>
    <w:rsid w:val="00755136"/>
    <w:pPr>
      <w:tabs>
        <w:tab w:val="left" w:pos="720"/>
      </w:tabs>
      <w:spacing w:after="0"/>
      <w:ind w:left="720" w:hanging="720"/>
    </w:pPr>
    <w:rPr>
      <w:rFonts w:eastAsia="Batang"/>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Batang"/>
      <w:b/>
      <w:lang w:eastAsia="en-GB"/>
    </w:rPr>
  </w:style>
  <w:style w:type="paragraph" w:customStyle="1" w:styleId="table">
    <w:name w:val="table"/>
    <w:basedOn w:val="a1"/>
    <w:next w:val="a1"/>
    <w:rsid w:val="00755136"/>
    <w:pPr>
      <w:spacing w:after="0"/>
      <w:jc w:val="center"/>
    </w:pPr>
    <w:rPr>
      <w:rFonts w:eastAsia="Batang"/>
      <w:lang w:val="en-US" w:eastAsia="en-GB"/>
    </w:rPr>
  </w:style>
  <w:style w:type="paragraph" w:customStyle="1" w:styleId="t2">
    <w:name w:val="t2"/>
    <w:basedOn w:val="a1"/>
    <w:rsid w:val="00755136"/>
    <w:pPr>
      <w:spacing w:after="0"/>
    </w:pPr>
    <w:rPr>
      <w:rFonts w:eastAsia="Batang"/>
      <w:lang w:eastAsia="en-GB"/>
    </w:rPr>
  </w:style>
  <w:style w:type="paragraph" w:customStyle="1" w:styleId="CommentNokia">
    <w:name w:val="Comment Nokia"/>
    <w:basedOn w:val="a1"/>
    <w:rsid w:val="00755136"/>
    <w:pPr>
      <w:tabs>
        <w:tab w:val="left" w:pos="360"/>
      </w:tabs>
      <w:ind w:left="360" w:hanging="360"/>
    </w:pPr>
    <w:rPr>
      <w:rFonts w:eastAsia="Batang"/>
      <w:sz w:val="22"/>
      <w:lang w:val="en-US" w:eastAsia="en-GB"/>
    </w:rPr>
  </w:style>
  <w:style w:type="paragraph" w:customStyle="1" w:styleId="Copyright">
    <w:name w:val="Copyright"/>
    <w:basedOn w:val="a1"/>
    <w:rsid w:val="00755136"/>
    <w:pPr>
      <w:spacing w:after="0"/>
      <w:jc w:val="center"/>
    </w:pPr>
    <w:rPr>
      <w:rFonts w:ascii="Arial" w:eastAsia="Batang" w:hAnsi="Arial"/>
      <w:b/>
      <w:sz w:val="16"/>
      <w:lang w:eastAsia="ja-JP"/>
    </w:rPr>
  </w:style>
  <w:style w:type="paragraph" w:styleId="53">
    <w:name w:val="List Number 5"/>
    <w:basedOn w:val="a1"/>
    <w:rsid w:val="00755136"/>
    <w:pPr>
      <w:tabs>
        <w:tab w:val="num" w:pos="851"/>
        <w:tab w:val="num" w:pos="1800"/>
      </w:tabs>
      <w:ind w:left="1800" w:hanging="851"/>
    </w:pPr>
    <w:rPr>
      <w:rFonts w:eastAsia="Batang"/>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Batang"/>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Batang"/>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Batang"/>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Batang"/>
      <w:lang w:eastAsia="en-GB"/>
    </w:rPr>
  </w:style>
  <w:style w:type="paragraph" w:customStyle="1" w:styleId="Bullets">
    <w:name w:val="Bullets"/>
    <w:basedOn w:val="af2"/>
    <w:rsid w:val="00755136"/>
    <w:pPr>
      <w:widowControl w:val="0"/>
      <w:spacing w:after="120"/>
      <w:ind w:left="283" w:hanging="283"/>
    </w:pPr>
    <w:rPr>
      <w:rFonts w:eastAsia="Batang"/>
      <w:lang w:eastAsia="de-DE"/>
    </w:rPr>
  </w:style>
  <w:style w:type="paragraph" w:styleId="37">
    <w:name w:val="List Number 3"/>
    <w:basedOn w:val="a1"/>
    <w:rsid w:val="00755136"/>
    <w:pPr>
      <w:tabs>
        <w:tab w:val="num" w:pos="720"/>
        <w:tab w:val="num" w:pos="926"/>
      </w:tabs>
      <w:ind w:left="926" w:hanging="360"/>
    </w:pPr>
    <w:rPr>
      <w:rFonts w:eastAsia="Batang"/>
      <w:lang w:eastAsia="en-GB"/>
    </w:rPr>
  </w:style>
  <w:style w:type="paragraph" w:styleId="45">
    <w:name w:val="List Number 4"/>
    <w:basedOn w:val="a1"/>
    <w:rsid w:val="00755136"/>
    <w:pPr>
      <w:tabs>
        <w:tab w:val="num" w:pos="720"/>
        <w:tab w:val="num" w:pos="1209"/>
      </w:tabs>
      <w:ind w:left="1209" w:hanging="360"/>
    </w:pPr>
    <w:rPr>
      <w:rFonts w:eastAsia="Batang"/>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¾’©" w:hAnsi="–¾’©" w:cs="–¾’©"/>
      <w:shd w:val="clear" w:color="auto" w:fill="000080"/>
      <w:lang w:val="en-GB" w:eastAsia="en-US"/>
    </w:rPr>
  </w:style>
  <w:style w:type="character" w:customStyle="1" w:styleId="ZchnZchn5">
    <w:name w:val="Zchn Zchn5"/>
    <w:rsid w:val="00755136"/>
    <w:rPr>
      <w:rFonts w:ascii="Tahoma" w:eastAsia="Courier New" w:hAnsi="Tahoma"/>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¾’©" w:hAnsi="–¾’©" w:cs="–¾’©"/>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Courier New"/>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Tahoma" w:eastAsia="宋体" w:hAnsi="Tahoma"/>
      <w:lang w:val="nb-NO" w:eastAsia="ja-JP"/>
    </w:rPr>
  </w:style>
  <w:style w:type="character" w:customStyle="1" w:styleId="Charb">
    <w:name w:val="标题 Char"/>
    <w:link w:val="aff5"/>
    <w:rsid w:val="00755136"/>
    <w:rPr>
      <w:rFonts w:ascii="Tahoma" w:eastAsia="宋体" w:hAnsi="Tahoma"/>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Batang"/>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Batang"/>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paragraph" w:customStyle="1" w:styleId="Head3Mine">
    <w:name w:val="Head3Mine"/>
    <w:basedOn w:val="a1"/>
    <w:next w:val="a1"/>
    <w:rsid w:val="007C7A85"/>
    <w:pPr>
      <w:keepNext/>
      <w:overflowPunct/>
      <w:autoSpaceDE/>
      <w:autoSpaceDN/>
      <w:adjustRightInd/>
      <w:spacing w:before="240" w:after="120"/>
      <w:ind w:left="360" w:hanging="360"/>
      <w:textAlignment w:val="auto"/>
      <w:outlineLvl w:val="0"/>
    </w:pPr>
    <w:rPr>
      <w:rFonts w:eastAsia="Batang"/>
      <w:b/>
      <w:bCs/>
      <w:sz w:val="28"/>
      <w:szCs w:val="28"/>
    </w:rPr>
  </w:style>
  <w:style w:type="paragraph" w:customStyle="1" w:styleId="CharCharCharCharChar0">
    <w:name w:val="Char Char Char Char Char"/>
    <w:semiHidden/>
    <w:rsid w:val="004E6AFF"/>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22625845">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8550541">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9679434">
      <w:bodyDiv w:val="1"/>
      <w:marLeft w:val="0"/>
      <w:marRight w:val="0"/>
      <w:marTop w:val="0"/>
      <w:marBottom w:val="0"/>
      <w:divBdr>
        <w:top w:val="none" w:sz="0" w:space="0" w:color="auto"/>
        <w:left w:val="none" w:sz="0" w:space="0" w:color="auto"/>
        <w:bottom w:val="none" w:sz="0" w:space="0" w:color="auto"/>
        <w:right w:val="none" w:sz="0" w:space="0" w:color="auto"/>
      </w:divBdr>
    </w:div>
    <w:div w:id="698511244">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88344639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952708983">
      <w:bodyDiv w:val="1"/>
      <w:marLeft w:val="0"/>
      <w:marRight w:val="0"/>
      <w:marTop w:val="0"/>
      <w:marBottom w:val="0"/>
      <w:divBdr>
        <w:top w:val="none" w:sz="0" w:space="0" w:color="auto"/>
        <w:left w:val="none" w:sz="0" w:space="0" w:color="auto"/>
        <w:bottom w:val="none" w:sz="0" w:space="0" w:color="auto"/>
        <w:right w:val="none" w:sz="0" w:space="0" w:color="auto"/>
      </w:divBdr>
    </w:div>
    <w:div w:id="967710664">
      <w:bodyDiv w:val="1"/>
      <w:marLeft w:val="0"/>
      <w:marRight w:val="0"/>
      <w:marTop w:val="0"/>
      <w:marBottom w:val="0"/>
      <w:divBdr>
        <w:top w:val="none" w:sz="0" w:space="0" w:color="auto"/>
        <w:left w:val="none" w:sz="0" w:space="0" w:color="auto"/>
        <w:bottom w:val="none" w:sz="0" w:space="0" w:color="auto"/>
        <w:right w:val="none" w:sz="0" w:space="0" w:color="auto"/>
      </w:divBdr>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768195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61179457">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277510">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587270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516261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35BF-767C-4150-8305-0F509D1E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55</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5703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Huawei</cp:lastModifiedBy>
  <cp:revision>35</cp:revision>
  <cp:lastPrinted>2010-01-07T02:23:00Z</cp:lastPrinted>
  <dcterms:created xsi:type="dcterms:W3CDTF">2020-08-07T11:18:00Z</dcterms:created>
  <dcterms:modified xsi:type="dcterms:W3CDTF">2022-02-20T03:22:00Z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(3)yR2raEbiWd6YKJXzW+WUovwHxeFadXaE7Z5x6jDiwBAzDoMJl83p6CacjVfYXzlTGFAkiaji
v5XM5zqH+Ko2XyEdw+v6AIqyaKstC1LGO4tSYpdnJpYIte5Sj/uap8tf+Dj8OJStfilnL5l2
DYNXmv2Ug0P1Fw69fYTH5QYG1E/ucPIO5EB5tcvF4OFOLLDOvVw3n4aJB9n359XOL1rBuHK/
OzkhcohfR93Pt7OhiX</vt:lpwstr>
  </property>
  <property fmtid="{D5CDD505-2E9C-101B-9397-08002B2CF9AE}" pid="15" name="_2015_ms_pID_725343_00">
    <vt:lpwstr>_2015_ms_pID_725343</vt:lpwstr>
  </property>
  <property fmtid="{D5CDD505-2E9C-101B-9397-08002B2CF9AE}" pid="16" name="_2015_ms_pID_7253431">
    <vt:lpwstr>gU5HwGK0NtOROU4Ng0Aq0bROMFmiserMd02g7SH4olkWGj0LvaR+Qc
A85IJcP1rZtfeMEVA2QyLQUDBOqTVlFAne2CKoVtqOOdFX7y9s5wJNDdFNCzggAUCjU7bgZL
ezIZt7BwQILVZIOSmsI9W4KjxApyVPzjeYplTxb7RPWmPxrWkoYDuR7s7ASXbsPaGgCMwBcn
NfIeF9KV8TmyQJdkwsfT7wSIcqiu2G6SB3p8</vt:lpwstr>
  </property>
  <property fmtid="{D5CDD505-2E9C-101B-9397-08002B2CF9AE}" pid="17" name="_2015_ms_pID_7253431_00">
    <vt:lpwstr>_2015_ms_pID_7253431</vt:lpwstr>
  </property>
  <property fmtid="{D5CDD505-2E9C-101B-9397-08002B2CF9AE}" pid="18" name="_2015_ms_pID_7253432">
    <vt:lpwstr>Zw==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